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557C1" w14:textId="77777777" w:rsidR="00D42E57" w:rsidRDefault="00D42E57" w:rsidP="00D42E57">
      <w:pPr>
        <w:jc w:val="center"/>
        <w:rPr>
          <w:rFonts w:ascii="Times New Roman" w:eastAsia="Times New Roman" w:hAnsi="Times New Roman" w:cs="Times New Roman"/>
          <w:b/>
          <w:smallCaps/>
          <w:u w:val="single"/>
        </w:rPr>
      </w:pPr>
      <w:r>
        <w:rPr>
          <w:rFonts w:ascii="Times New Roman" w:eastAsia="Times New Roman" w:hAnsi="Times New Roman" w:cs="Times New Roman"/>
          <w:b/>
          <w:smallCaps/>
          <w:u w:val="single"/>
        </w:rPr>
        <w:t>СОДЕРЖАНИЕ:</w:t>
      </w:r>
    </w:p>
    <w:p w14:paraId="0D048093" w14:textId="77777777" w:rsidR="00D42E57" w:rsidRDefault="00D42E57" w:rsidP="00D42E57">
      <w:pPr>
        <w:jc w:val="center"/>
        <w:rPr>
          <w:rFonts w:ascii="Times New Roman" w:eastAsia="Times New Roman" w:hAnsi="Times New Roman" w:cs="Times New Roman"/>
          <w:b/>
          <w:smallCaps/>
          <w:u w:val="single"/>
        </w:rPr>
      </w:pPr>
    </w:p>
    <w:p w14:paraId="00C54BBE" w14:textId="77777777" w:rsidR="00D42E57" w:rsidRDefault="00D42E57" w:rsidP="00D42E57">
      <w:pPr>
        <w:jc w:val="center"/>
        <w:rPr>
          <w:rFonts w:ascii="Times New Roman" w:eastAsia="Times New Roman" w:hAnsi="Times New Roman" w:cs="Times New Roman"/>
          <w:b/>
        </w:rPr>
      </w:pPr>
      <w:r>
        <w:rPr>
          <w:rFonts w:ascii="Times New Roman" w:eastAsia="Times New Roman" w:hAnsi="Times New Roman" w:cs="Times New Roman"/>
          <w:b/>
        </w:rPr>
        <w:t>РАЗДЕЛ</w:t>
      </w:r>
      <w:r>
        <w:rPr>
          <w:rFonts w:ascii="Times New Roman" w:hAnsi="Times New Roman" w:cs="Times New Roman"/>
          <w:b/>
        </w:rPr>
        <w:t xml:space="preserve"> ВТОРОЙ</w:t>
      </w:r>
      <w:r>
        <w:rPr>
          <w:rFonts w:ascii="Times New Roman" w:eastAsia="Times New Roman" w:hAnsi="Times New Roman" w:cs="Times New Roman"/>
          <w:b/>
        </w:rPr>
        <w:t>:</w:t>
      </w:r>
    </w:p>
    <w:p w14:paraId="2BF75E50" w14:textId="77777777" w:rsidR="00D42E57" w:rsidRDefault="00D42E57" w:rsidP="00D42E57">
      <w:pPr>
        <w:jc w:val="center"/>
        <w:rPr>
          <w:rFonts w:ascii="Times New Roman" w:eastAsia="Times New Roman" w:hAnsi="Times New Roman" w:cs="Times New Roman"/>
          <w:b/>
        </w:rPr>
      </w:pPr>
      <w:r>
        <w:rPr>
          <w:rFonts w:ascii="Times New Roman" w:eastAsia="Times New Roman" w:hAnsi="Times New Roman" w:cs="Times New Roman"/>
          <w:b/>
        </w:rPr>
        <w:t>нормативно – правовые акты администрации</w:t>
      </w:r>
    </w:p>
    <w:p w14:paraId="4BE9F5EF" w14:textId="77777777" w:rsidR="00627123" w:rsidRPr="006571AE" w:rsidRDefault="00D42E57" w:rsidP="00D42E57">
      <w:pPr>
        <w:jc w:val="center"/>
        <w:rPr>
          <w:rFonts w:ascii="Times New Roman" w:eastAsia="Times New Roman" w:hAnsi="Times New Roman" w:cs="Times New Roman"/>
          <w:b/>
        </w:rPr>
      </w:pPr>
      <w:r>
        <w:rPr>
          <w:rFonts w:ascii="Times New Roman" w:eastAsia="Times New Roman" w:hAnsi="Times New Roman" w:cs="Times New Roman"/>
          <w:b/>
        </w:rPr>
        <w:t>муниципального образования муниципального района «Сыктывдинский»</w:t>
      </w:r>
    </w:p>
    <w:tbl>
      <w:tblPr>
        <w:tblStyle w:val="a6"/>
        <w:tblW w:w="0" w:type="auto"/>
        <w:tblLook w:val="04A0" w:firstRow="1" w:lastRow="0" w:firstColumn="1" w:lastColumn="0" w:noHBand="0" w:noVBand="1"/>
      </w:tblPr>
      <w:tblGrid>
        <w:gridCol w:w="8755"/>
        <w:gridCol w:w="872"/>
      </w:tblGrid>
      <w:tr w:rsidR="0011097F" w:rsidRPr="00CB202B" w14:paraId="61432643" w14:textId="77777777" w:rsidTr="0011097F">
        <w:tc>
          <w:tcPr>
            <w:tcW w:w="8755" w:type="dxa"/>
          </w:tcPr>
          <w:p w14:paraId="698CB31E" w14:textId="77777777" w:rsidR="0011097F" w:rsidRPr="003E4AAE" w:rsidRDefault="00CB202B" w:rsidP="003A0405">
            <w:pPr>
              <w:rPr>
                <w:rFonts w:eastAsia="Times New Roman"/>
                <w:b/>
                <w:sz w:val="24"/>
                <w:szCs w:val="24"/>
              </w:rPr>
            </w:pPr>
            <w:r w:rsidRPr="003E4AAE">
              <w:rPr>
                <w:rFonts w:eastAsia="Times New Roman"/>
                <w:sz w:val="24"/>
                <w:szCs w:val="24"/>
              </w:rPr>
              <w:t>О внесении изменений в постановление администрации МО МР «Сыктывдинский» от 29 июня 2018 года №6/583«Об утверждении Положения об оплате труда работников муниципальных учреждений физической культуры и спорта МО МР «Сыктывдинский»</w:t>
            </w:r>
            <w:r w:rsidR="003A0405">
              <w:rPr>
                <w:rFonts w:eastAsia="Times New Roman"/>
                <w:sz w:val="24"/>
                <w:szCs w:val="24"/>
              </w:rPr>
              <w:t xml:space="preserve"> </w:t>
            </w:r>
            <w:r w:rsidR="003A0405" w:rsidRPr="003A0405">
              <w:rPr>
                <w:rFonts w:eastAsia="Times New Roman"/>
                <w:sz w:val="24"/>
                <w:szCs w:val="24"/>
              </w:rPr>
              <w:t>от 6 мая 2020 года №5/599</w:t>
            </w:r>
            <w:r w:rsidR="003A0405">
              <w:rPr>
                <w:rFonts w:eastAsia="Times New Roman"/>
                <w:sz w:val="24"/>
                <w:szCs w:val="24"/>
              </w:rPr>
              <w:t>………………………</w:t>
            </w:r>
          </w:p>
        </w:tc>
        <w:tc>
          <w:tcPr>
            <w:tcW w:w="872" w:type="dxa"/>
          </w:tcPr>
          <w:p w14:paraId="55C06D99" w14:textId="77777777" w:rsidR="002832B6" w:rsidRPr="002832B6" w:rsidRDefault="002832B6" w:rsidP="00D42E57">
            <w:pPr>
              <w:jc w:val="center"/>
              <w:rPr>
                <w:rFonts w:eastAsia="Times New Roman"/>
              </w:rPr>
            </w:pPr>
          </w:p>
          <w:p w14:paraId="52396F68" w14:textId="77777777" w:rsidR="002832B6" w:rsidRPr="002832B6" w:rsidRDefault="002832B6" w:rsidP="00D42E57">
            <w:pPr>
              <w:jc w:val="center"/>
              <w:rPr>
                <w:rFonts w:eastAsia="Times New Roman"/>
              </w:rPr>
            </w:pPr>
          </w:p>
          <w:p w14:paraId="0073C70C" w14:textId="77777777" w:rsidR="002832B6" w:rsidRPr="002832B6" w:rsidRDefault="002832B6" w:rsidP="00D42E57">
            <w:pPr>
              <w:jc w:val="center"/>
              <w:rPr>
                <w:rFonts w:eastAsia="Times New Roman"/>
              </w:rPr>
            </w:pPr>
          </w:p>
          <w:p w14:paraId="74A7B7CD" w14:textId="77777777" w:rsidR="0011097F" w:rsidRPr="002832B6" w:rsidRDefault="002832B6" w:rsidP="00D42E57">
            <w:pPr>
              <w:jc w:val="center"/>
              <w:rPr>
                <w:rFonts w:eastAsia="Times New Roman"/>
              </w:rPr>
            </w:pPr>
            <w:r w:rsidRPr="002832B6">
              <w:rPr>
                <w:rFonts w:eastAsia="Times New Roman"/>
              </w:rPr>
              <w:t>стр 3</w:t>
            </w:r>
          </w:p>
        </w:tc>
      </w:tr>
      <w:tr w:rsidR="0011097F" w:rsidRPr="00CB202B" w14:paraId="4A659F04" w14:textId="77777777" w:rsidTr="0011097F">
        <w:tc>
          <w:tcPr>
            <w:tcW w:w="8755" w:type="dxa"/>
          </w:tcPr>
          <w:p w14:paraId="681FC835" w14:textId="77777777" w:rsidR="0011097F" w:rsidRPr="003E4AAE" w:rsidRDefault="00FC34D8" w:rsidP="003A0405">
            <w:pPr>
              <w:autoSpaceDE w:val="0"/>
              <w:autoSpaceDN w:val="0"/>
              <w:adjustRightInd w:val="0"/>
              <w:ind w:right="-2"/>
              <w:jc w:val="both"/>
              <w:rPr>
                <w:rFonts w:eastAsia="Times New Roman"/>
                <w:b/>
                <w:sz w:val="24"/>
                <w:szCs w:val="24"/>
              </w:rPr>
            </w:pPr>
            <w:r w:rsidRPr="003E4AAE">
              <w:rPr>
                <w:rFonts w:eastAsia="Times New Roman"/>
                <w:sz w:val="24"/>
                <w:szCs w:val="24"/>
              </w:rPr>
              <w:t>О проведении экспертизы по реорганизации муниципального бюджетного общеобразовательного учреждения  «Выльгортская начальная общеобразовательная школа», муниципального бюджетного общеобразовательного учреждения  «Выльгортская средняя общеобразовательная школа № 2» им. В.П. Налимова</w:t>
            </w:r>
            <w:r w:rsidR="003A0405">
              <w:rPr>
                <w:rFonts w:eastAsia="Times New Roman"/>
                <w:sz w:val="24"/>
                <w:szCs w:val="24"/>
              </w:rPr>
              <w:t xml:space="preserve"> </w:t>
            </w:r>
            <w:r w:rsidR="003A0405" w:rsidRPr="003A0405">
              <w:rPr>
                <w:rFonts w:eastAsia="A"/>
                <w:sz w:val="24"/>
                <w:szCs w:val="24"/>
              </w:rPr>
              <w:t>от 7 мая 2020 года № 5/603</w:t>
            </w:r>
            <w:r w:rsidR="003A0405">
              <w:rPr>
                <w:rFonts w:eastAsia="A"/>
                <w:sz w:val="24"/>
                <w:szCs w:val="24"/>
              </w:rPr>
              <w:t>………………………..</w:t>
            </w:r>
          </w:p>
        </w:tc>
        <w:tc>
          <w:tcPr>
            <w:tcW w:w="872" w:type="dxa"/>
          </w:tcPr>
          <w:p w14:paraId="26507A5D" w14:textId="77777777" w:rsidR="002832B6" w:rsidRPr="002832B6" w:rsidRDefault="002832B6" w:rsidP="00D42E57">
            <w:pPr>
              <w:jc w:val="center"/>
              <w:rPr>
                <w:rFonts w:eastAsia="Times New Roman"/>
              </w:rPr>
            </w:pPr>
          </w:p>
          <w:p w14:paraId="787304D8" w14:textId="77777777" w:rsidR="002832B6" w:rsidRPr="002832B6" w:rsidRDefault="002832B6" w:rsidP="00D42E57">
            <w:pPr>
              <w:jc w:val="center"/>
              <w:rPr>
                <w:rFonts w:eastAsia="Times New Roman"/>
              </w:rPr>
            </w:pPr>
          </w:p>
          <w:p w14:paraId="6F8DC21C" w14:textId="77777777" w:rsidR="002832B6" w:rsidRPr="002832B6" w:rsidRDefault="002832B6" w:rsidP="00D42E57">
            <w:pPr>
              <w:jc w:val="center"/>
              <w:rPr>
                <w:rFonts w:eastAsia="Times New Roman"/>
              </w:rPr>
            </w:pPr>
          </w:p>
          <w:p w14:paraId="2C5C9EE3" w14:textId="77777777" w:rsidR="002832B6" w:rsidRPr="002832B6" w:rsidRDefault="002832B6" w:rsidP="00D42E57">
            <w:pPr>
              <w:jc w:val="center"/>
              <w:rPr>
                <w:rFonts w:eastAsia="Times New Roman"/>
              </w:rPr>
            </w:pPr>
          </w:p>
          <w:p w14:paraId="784847E6" w14:textId="77777777" w:rsidR="002832B6" w:rsidRPr="002832B6" w:rsidRDefault="002832B6" w:rsidP="00D42E57">
            <w:pPr>
              <w:jc w:val="center"/>
              <w:rPr>
                <w:rFonts w:eastAsia="Times New Roman"/>
              </w:rPr>
            </w:pPr>
          </w:p>
          <w:p w14:paraId="07FB2FCE" w14:textId="77777777" w:rsidR="0011097F" w:rsidRPr="002832B6" w:rsidRDefault="002832B6" w:rsidP="00D42E57">
            <w:pPr>
              <w:jc w:val="center"/>
              <w:rPr>
                <w:rFonts w:eastAsia="Times New Roman"/>
              </w:rPr>
            </w:pPr>
            <w:r w:rsidRPr="002832B6">
              <w:rPr>
                <w:rFonts w:eastAsia="Times New Roman"/>
              </w:rPr>
              <w:t>стр 13</w:t>
            </w:r>
          </w:p>
        </w:tc>
      </w:tr>
      <w:tr w:rsidR="0011097F" w:rsidRPr="00CB202B" w14:paraId="49449861" w14:textId="77777777" w:rsidTr="0011097F">
        <w:tc>
          <w:tcPr>
            <w:tcW w:w="8755" w:type="dxa"/>
          </w:tcPr>
          <w:p w14:paraId="37924A99" w14:textId="77777777" w:rsidR="0011097F" w:rsidRPr="003A0405" w:rsidRDefault="003A0405" w:rsidP="003A0405">
            <w:pPr>
              <w:keepNext/>
              <w:outlineLvl w:val="0"/>
              <w:rPr>
                <w:rFonts w:eastAsia="Times New Roman"/>
                <w:sz w:val="24"/>
                <w:szCs w:val="24"/>
              </w:rPr>
            </w:pPr>
            <w:r w:rsidRPr="003A0405">
              <w:rPr>
                <w:rFonts w:eastAsia="Times New Roman"/>
                <w:sz w:val="24"/>
                <w:szCs w:val="24"/>
              </w:rPr>
              <w:t>О порядке 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 от 12 мая 2020 года № 5/604</w:t>
            </w:r>
            <w:r>
              <w:rPr>
                <w:rFonts w:eastAsia="Times New Roman"/>
                <w:sz w:val="24"/>
                <w:szCs w:val="24"/>
              </w:rPr>
              <w:t>……………………………………………………………………………...</w:t>
            </w:r>
          </w:p>
        </w:tc>
        <w:tc>
          <w:tcPr>
            <w:tcW w:w="872" w:type="dxa"/>
          </w:tcPr>
          <w:p w14:paraId="0244A9E0" w14:textId="77777777" w:rsidR="002832B6" w:rsidRPr="002832B6" w:rsidRDefault="002832B6" w:rsidP="00D42E57">
            <w:pPr>
              <w:jc w:val="center"/>
              <w:rPr>
                <w:rFonts w:eastAsia="Times New Roman"/>
              </w:rPr>
            </w:pPr>
          </w:p>
          <w:p w14:paraId="1F35A522" w14:textId="77777777" w:rsidR="002832B6" w:rsidRPr="002832B6" w:rsidRDefault="002832B6" w:rsidP="00D42E57">
            <w:pPr>
              <w:jc w:val="center"/>
              <w:rPr>
                <w:rFonts w:eastAsia="Times New Roman"/>
              </w:rPr>
            </w:pPr>
          </w:p>
          <w:p w14:paraId="680CCA04" w14:textId="77777777" w:rsidR="002832B6" w:rsidRPr="002832B6" w:rsidRDefault="002832B6" w:rsidP="00D42E57">
            <w:pPr>
              <w:jc w:val="center"/>
              <w:rPr>
                <w:rFonts w:eastAsia="Times New Roman"/>
              </w:rPr>
            </w:pPr>
          </w:p>
          <w:p w14:paraId="4DAEE2EE" w14:textId="77777777" w:rsidR="0011097F" w:rsidRPr="002832B6" w:rsidRDefault="002832B6" w:rsidP="00D42E57">
            <w:pPr>
              <w:jc w:val="center"/>
              <w:rPr>
                <w:rFonts w:eastAsia="Times New Roman"/>
              </w:rPr>
            </w:pPr>
            <w:r w:rsidRPr="002832B6">
              <w:rPr>
                <w:rFonts w:eastAsia="Times New Roman"/>
              </w:rPr>
              <w:t>стр 15</w:t>
            </w:r>
          </w:p>
        </w:tc>
      </w:tr>
      <w:tr w:rsidR="0011097F" w:rsidRPr="00CB202B" w14:paraId="711ABB15" w14:textId="77777777" w:rsidTr="0011097F">
        <w:tc>
          <w:tcPr>
            <w:tcW w:w="8755" w:type="dxa"/>
          </w:tcPr>
          <w:p w14:paraId="6796ABDC" w14:textId="77777777" w:rsidR="0011097F" w:rsidRPr="003E4AAE" w:rsidRDefault="00FC34D8" w:rsidP="003E4AAE">
            <w:pPr>
              <w:widowControl w:val="0"/>
              <w:tabs>
                <w:tab w:val="left" w:pos="540"/>
              </w:tabs>
              <w:suppressAutoHyphens/>
              <w:spacing w:line="100" w:lineRule="atLeast"/>
              <w:jc w:val="both"/>
              <w:rPr>
                <w:rFonts w:eastAsia="Times New Roman"/>
                <w:b/>
                <w:sz w:val="24"/>
                <w:szCs w:val="24"/>
              </w:rPr>
            </w:pPr>
            <w:r w:rsidRPr="003E4AAE">
              <w:rPr>
                <w:rFonts w:eastAsia="Arial Unicode MS"/>
                <w:kern w:val="2"/>
                <w:sz w:val="24"/>
                <w:szCs w:val="24"/>
              </w:rPr>
              <w:t>О награждении от 13 мая 2020 года № 5/608…………………………………………..</w:t>
            </w:r>
          </w:p>
        </w:tc>
        <w:tc>
          <w:tcPr>
            <w:tcW w:w="872" w:type="dxa"/>
          </w:tcPr>
          <w:p w14:paraId="1A4C02F9" w14:textId="77777777" w:rsidR="0011097F" w:rsidRPr="002832B6" w:rsidRDefault="002832B6" w:rsidP="00D42E57">
            <w:pPr>
              <w:jc w:val="center"/>
              <w:rPr>
                <w:rFonts w:eastAsia="Times New Roman"/>
              </w:rPr>
            </w:pPr>
            <w:r w:rsidRPr="002832B6">
              <w:rPr>
                <w:rFonts w:eastAsia="Times New Roman"/>
              </w:rPr>
              <w:t>стр 41</w:t>
            </w:r>
          </w:p>
        </w:tc>
      </w:tr>
      <w:tr w:rsidR="0011097F" w:rsidRPr="00CB202B" w14:paraId="7B6AC369" w14:textId="77777777" w:rsidTr="0011097F">
        <w:tc>
          <w:tcPr>
            <w:tcW w:w="8755" w:type="dxa"/>
          </w:tcPr>
          <w:p w14:paraId="2988106A" w14:textId="77777777" w:rsidR="0011097F" w:rsidRPr="003E4AAE" w:rsidRDefault="00FC34D8" w:rsidP="003E4AAE">
            <w:pPr>
              <w:jc w:val="both"/>
              <w:rPr>
                <w:rFonts w:eastAsia="Times New Roman"/>
                <w:b/>
                <w:sz w:val="24"/>
                <w:szCs w:val="24"/>
              </w:rPr>
            </w:pPr>
            <w:r w:rsidRPr="003E4AAE">
              <w:rPr>
                <w:rFonts w:eastAsia="Times New Roman"/>
                <w:sz w:val="24"/>
                <w:szCs w:val="24"/>
              </w:rPr>
              <w:t xml:space="preserve">О внесении изменений в  постановление </w:t>
            </w:r>
            <w:r w:rsidRPr="003E4AAE">
              <w:rPr>
                <w:rFonts w:eastAsia="Lucida Sans Unicode"/>
                <w:kern w:val="1"/>
                <w:sz w:val="24"/>
                <w:szCs w:val="24"/>
                <w:lang w:eastAsia="ar-SA"/>
              </w:rPr>
              <w:t xml:space="preserve">администрации МО МР «Сыктывдинский» от 14 октября 2019 года № 10/1256 «Об утверждении муниципальной программы </w:t>
            </w:r>
            <w:r w:rsidRPr="003E4AAE">
              <w:rPr>
                <w:rFonts w:eastAsia="Times New Roman"/>
                <w:sz w:val="24"/>
                <w:szCs w:val="24"/>
              </w:rPr>
              <w:t>МО  МР «Сыктывдинский» «Развитие культуры, физической культуры и спорта в МО МР «Сыктывдинский»» от 14 мая 2020 года    № 5/618……………………………………………………………………………………</w:t>
            </w:r>
          </w:p>
        </w:tc>
        <w:tc>
          <w:tcPr>
            <w:tcW w:w="872" w:type="dxa"/>
          </w:tcPr>
          <w:p w14:paraId="63EA68AE" w14:textId="77777777" w:rsidR="0011097F" w:rsidRDefault="0011097F" w:rsidP="00D42E57">
            <w:pPr>
              <w:jc w:val="center"/>
              <w:rPr>
                <w:rFonts w:eastAsia="Times New Roman"/>
              </w:rPr>
            </w:pPr>
          </w:p>
          <w:p w14:paraId="32BEC190" w14:textId="77777777" w:rsidR="002832B6" w:rsidRDefault="002832B6" w:rsidP="00D42E57">
            <w:pPr>
              <w:jc w:val="center"/>
              <w:rPr>
                <w:rFonts w:eastAsia="Times New Roman"/>
              </w:rPr>
            </w:pPr>
          </w:p>
          <w:p w14:paraId="5B148FCC" w14:textId="77777777" w:rsidR="002832B6" w:rsidRDefault="002832B6" w:rsidP="00D42E57">
            <w:pPr>
              <w:jc w:val="center"/>
              <w:rPr>
                <w:rFonts w:eastAsia="Times New Roman"/>
              </w:rPr>
            </w:pPr>
          </w:p>
          <w:p w14:paraId="3EDD60D2" w14:textId="77777777" w:rsidR="002832B6" w:rsidRDefault="002832B6" w:rsidP="00D42E57">
            <w:pPr>
              <w:jc w:val="center"/>
              <w:rPr>
                <w:rFonts w:eastAsia="Times New Roman"/>
              </w:rPr>
            </w:pPr>
          </w:p>
          <w:p w14:paraId="4DD83EB7" w14:textId="77777777" w:rsidR="002832B6" w:rsidRDefault="002832B6" w:rsidP="00D42E57">
            <w:pPr>
              <w:jc w:val="center"/>
              <w:rPr>
                <w:rFonts w:eastAsia="Times New Roman"/>
              </w:rPr>
            </w:pPr>
          </w:p>
          <w:p w14:paraId="7BEAD7EE" w14:textId="77777777" w:rsidR="002832B6" w:rsidRPr="002832B6" w:rsidRDefault="002832B6" w:rsidP="00D42E57">
            <w:pPr>
              <w:jc w:val="center"/>
              <w:rPr>
                <w:rFonts w:eastAsia="Times New Roman"/>
              </w:rPr>
            </w:pPr>
            <w:r>
              <w:rPr>
                <w:rFonts w:eastAsia="Times New Roman"/>
              </w:rPr>
              <w:t>стр 42</w:t>
            </w:r>
          </w:p>
        </w:tc>
      </w:tr>
      <w:tr w:rsidR="0011097F" w:rsidRPr="00CB202B" w14:paraId="19DB1BC5" w14:textId="77777777" w:rsidTr="0011097F">
        <w:tc>
          <w:tcPr>
            <w:tcW w:w="8755" w:type="dxa"/>
          </w:tcPr>
          <w:p w14:paraId="49D7A062" w14:textId="77777777" w:rsidR="0011097F" w:rsidRPr="003E4AAE" w:rsidRDefault="00FC34D8" w:rsidP="003E4AAE">
            <w:pPr>
              <w:tabs>
                <w:tab w:val="left" w:pos="9931"/>
              </w:tabs>
              <w:jc w:val="both"/>
              <w:rPr>
                <w:rFonts w:eastAsia="Times New Roman"/>
                <w:b/>
                <w:sz w:val="24"/>
                <w:szCs w:val="24"/>
              </w:rPr>
            </w:pPr>
            <w:r w:rsidRPr="003E4AAE">
              <w:rPr>
                <w:rFonts w:eastAsia="Times New Roman"/>
                <w:sz w:val="24"/>
                <w:szCs w:val="24"/>
              </w:rPr>
              <w:t>Об организации работ по внесению изменений в правила землепользования и застройки муниципального образования сельского поселения «Выльгорт» муниципального района «Сыктывдинский» от 15 мая 2020 года № 5/625</w:t>
            </w:r>
            <w:r w:rsidR="003E4AAE">
              <w:rPr>
                <w:rFonts w:eastAsia="Times New Roman"/>
                <w:sz w:val="24"/>
                <w:szCs w:val="24"/>
              </w:rPr>
              <w:t>………….</w:t>
            </w:r>
          </w:p>
        </w:tc>
        <w:tc>
          <w:tcPr>
            <w:tcW w:w="872" w:type="dxa"/>
          </w:tcPr>
          <w:p w14:paraId="7030B893" w14:textId="77777777" w:rsidR="0011097F" w:rsidRDefault="0011097F" w:rsidP="00D42E57">
            <w:pPr>
              <w:jc w:val="center"/>
              <w:rPr>
                <w:rFonts w:eastAsia="Times New Roman"/>
              </w:rPr>
            </w:pPr>
          </w:p>
          <w:p w14:paraId="1825CB9A" w14:textId="77777777" w:rsidR="002832B6" w:rsidRDefault="002832B6" w:rsidP="00D42E57">
            <w:pPr>
              <w:jc w:val="center"/>
              <w:rPr>
                <w:rFonts w:eastAsia="Times New Roman"/>
              </w:rPr>
            </w:pPr>
          </w:p>
          <w:p w14:paraId="7D009182" w14:textId="77777777" w:rsidR="002832B6" w:rsidRPr="002832B6" w:rsidRDefault="002832B6" w:rsidP="00D42E57">
            <w:pPr>
              <w:jc w:val="center"/>
              <w:rPr>
                <w:rFonts w:eastAsia="Times New Roman"/>
              </w:rPr>
            </w:pPr>
            <w:r>
              <w:rPr>
                <w:rFonts w:eastAsia="Times New Roman"/>
              </w:rPr>
              <w:t>стр 64</w:t>
            </w:r>
          </w:p>
        </w:tc>
      </w:tr>
      <w:tr w:rsidR="0011097F" w:rsidRPr="00CB202B" w14:paraId="24AF05A0" w14:textId="77777777" w:rsidTr="0011097F">
        <w:tc>
          <w:tcPr>
            <w:tcW w:w="8755" w:type="dxa"/>
          </w:tcPr>
          <w:p w14:paraId="05C50BA5" w14:textId="77777777" w:rsidR="0011097F" w:rsidRPr="003E4AAE" w:rsidRDefault="00FC34D8" w:rsidP="003E4AAE">
            <w:pPr>
              <w:spacing w:after="160" w:line="259" w:lineRule="auto"/>
              <w:jc w:val="both"/>
              <w:rPr>
                <w:rFonts w:eastAsia="Times New Roman"/>
                <w:b/>
                <w:sz w:val="24"/>
                <w:szCs w:val="24"/>
              </w:rPr>
            </w:pPr>
            <w:r w:rsidRPr="003E4AAE">
              <w:rPr>
                <w:rFonts w:eastAsia="Times New Roman"/>
                <w:sz w:val="24"/>
                <w:szCs w:val="24"/>
                <w:lang w:eastAsia="ar-SA"/>
              </w:rPr>
              <w:t xml:space="preserve">О завершении отопительного периода 2019-2020 годов </w:t>
            </w:r>
            <w:r w:rsidRPr="003E4AAE">
              <w:rPr>
                <w:rFonts w:eastAsia="Calibri"/>
                <w:sz w:val="24"/>
                <w:szCs w:val="24"/>
                <w:lang w:eastAsia="en-US"/>
              </w:rPr>
              <w:t>от 20 мая  2020 года № 5/636………………………………………………………………………………………</w:t>
            </w:r>
          </w:p>
        </w:tc>
        <w:tc>
          <w:tcPr>
            <w:tcW w:w="872" w:type="dxa"/>
          </w:tcPr>
          <w:p w14:paraId="735C5975" w14:textId="77777777" w:rsidR="002832B6" w:rsidRDefault="002832B6" w:rsidP="00D42E57">
            <w:pPr>
              <w:jc w:val="center"/>
              <w:rPr>
                <w:rFonts w:eastAsia="Times New Roman"/>
              </w:rPr>
            </w:pPr>
          </w:p>
          <w:p w14:paraId="38E0D743" w14:textId="77777777" w:rsidR="002832B6" w:rsidRPr="002832B6" w:rsidRDefault="002832B6" w:rsidP="00D42E57">
            <w:pPr>
              <w:jc w:val="center"/>
              <w:rPr>
                <w:rFonts w:eastAsia="Times New Roman"/>
              </w:rPr>
            </w:pPr>
            <w:r>
              <w:rPr>
                <w:rFonts w:eastAsia="Times New Roman"/>
              </w:rPr>
              <w:t>стр 73</w:t>
            </w:r>
          </w:p>
        </w:tc>
      </w:tr>
      <w:tr w:rsidR="0011097F" w:rsidRPr="00CB202B" w14:paraId="4862748B" w14:textId="77777777" w:rsidTr="0011097F">
        <w:tc>
          <w:tcPr>
            <w:tcW w:w="8755" w:type="dxa"/>
          </w:tcPr>
          <w:p w14:paraId="69778E42" w14:textId="77777777" w:rsidR="0011097F" w:rsidRPr="003E4AAE" w:rsidRDefault="00FC34D8" w:rsidP="003E4AAE">
            <w:pPr>
              <w:jc w:val="both"/>
              <w:rPr>
                <w:rFonts w:eastAsia="Times New Roman"/>
                <w:b/>
                <w:sz w:val="24"/>
                <w:szCs w:val="24"/>
              </w:rPr>
            </w:pPr>
            <w:r w:rsidRPr="003E4AAE">
              <w:rPr>
                <w:rFonts w:eastAsia="Calibri"/>
                <w:sz w:val="24"/>
                <w:szCs w:val="24"/>
                <w:lang w:eastAsia="en-US"/>
              </w:rPr>
              <w:t>Об утверждении новой редакции Устава муниципального бюджетного общеобразовательного учреждения «Ыбская средняя общеобразовательная школа» от 21 мая 2020 года № 5/637…………………………………………………..</w:t>
            </w:r>
          </w:p>
        </w:tc>
        <w:tc>
          <w:tcPr>
            <w:tcW w:w="872" w:type="dxa"/>
          </w:tcPr>
          <w:p w14:paraId="2A997097" w14:textId="77777777" w:rsidR="0011097F" w:rsidRDefault="0011097F" w:rsidP="00D42E57">
            <w:pPr>
              <w:jc w:val="center"/>
              <w:rPr>
                <w:rFonts w:eastAsia="Times New Roman"/>
              </w:rPr>
            </w:pPr>
          </w:p>
          <w:p w14:paraId="5B8118EF" w14:textId="77777777" w:rsidR="002832B6" w:rsidRDefault="002832B6" w:rsidP="00D42E57">
            <w:pPr>
              <w:jc w:val="center"/>
              <w:rPr>
                <w:rFonts w:eastAsia="Times New Roman"/>
              </w:rPr>
            </w:pPr>
          </w:p>
          <w:p w14:paraId="02A67EFD" w14:textId="77777777" w:rsidR="002832B6" w:rsidRPr="002832B6" w:rsidRDefault="002832B6" w:rsidP="00D42E57">
            <w:pPr>
              <w:jc w:val="center"/>
              <w:rPr>
                <w:rFonts w:eastAsia="Times New Roman"/>
              </w:rPr>
            </w:pPr>
            <w:r>
              <w:rPr>
                <w:rFonts w:eastAsia="Times New Roman"/>
              </w:rPr>
              <w:t>стр 74</w:t>
            </w:r>
          </w:p>
        </w:tc>
      </w:tr>
      <w:tr w:rsidR="00FC34D8" w:rsidRPr="00CB202B" w14:paraId="09B6B37C" w14:textId="77777777" w:rsidTr="0011097F">
        <w:tc>
          <w:tcPr>
            <w:tcW w:w="8755" w:type="dxa"/>
          </w:tcPr>
          <w:p w14:paraId="041DE107" w14:textId="77777777" w:rsidR="00FC34D8" w:rsidRPr="003E4AAE" w:rsidRDefault="00FC34D8" w:rsidP="003E4AAE">
            <w:pPr>
              <w:jc w:val="both"/>
              <w:rPr>
                <w:rFonts w:eastAsia="Calibri"/>
                <w:sz w:val="24"/>
                <w:szCs w:val="24"/>
                <w:lang w:eastAsia="en-US"/>
              </w:rPr>
            </w:pPr>
            <w:r w:rsidRPr="003E4AAE">
              <w:rPr>
                <w:rFonts w:eastAsia="Calibri"/>
                <w:sz w:val="24"/>
                <w:szCs w:val="24"/>
                <w:lang w:eastAsia="en-US"/>
              </w:rPr>
              <w:t>Об утверждении новой редакции Устава муниципального бюджетного общеобразовательного учреждения «Шошкинская средняя общеобразовательная школа» от 21 мая 2020 года № 5/638…………………………………………………..</w:t>
            </w:r>
          </w:p>
        </w:tc>
        <w:tc>
          <w:tcPr>
            <w:tcW w:w="872" w:type="dxa"/>
          </w:tcPr>
          <w:p w14:paraId="094E7C93" w14:textId="77777777" w:rsidR="00FC34D8" w:rsidRDefault="00FC34D8" w:rsidP="00D42E57">
            <w:pPr>
              <w:jc w:val="center"/>
              <w:rPr>
                <w:rFonts w:eastAsia="Times New Roman"/>
              </w:rPr>
            </w:pPr>
          </w:p>
          <w:p w14:paraId="230DBB44" w14:textId="77777777" w:rsidR="002832B6" w:rsidRDefault="002832B6" w:rsidP="00D42E57">
            <w:pPr>
              <w:jc w:val="center"/>
              <w:rPr>
                <w:rFonts w:eastAsia="Times New Roman"/>
              </w:rPr>
            </w:pPr>
          </w:p>
          <w:p w14:paraId="60D5EB74" w14:textId="77777777" w:rsidR="002832B6" w:rsidRPr="002832B6" w:rsidRDefault="002832B6" w:rsidP="00D42E57">
            <w:pPr>
              <w:jc w:val="center"/>
              <w:rPr>
                <w:rFonts w:eastAsia="Times New Roman"/>
              </w:rPr>
            </w:pPr>
            <w:r>
              <w:rPr>
                <w:rFonts w:eastAsia="Times New Roman"/>
              </w:rPr>
              <w:t>стр 92</w:t>
            </w:r>
          </w:p>
        </w:tc>
      </w:tr>
      <w:tr w:rsidR="00FC34D8" w:rsidRPr="00CB202B" w14:paraId="3C7C8D44" w14:textId="77777777" w:rsidTr="0011097F">
        <w:tc>
          <w:tcPr>
            <w:tcW w:w="8755" w:type="dxa"/>
          </w:tcPr>
          <w:p w14:paraId="41105691" w14:textId="77777777" w:rsidR="00FC34D8" w:rsidRPr="003E4AAE" w:rsidRDefault="00FC34D8" w:rsidP="003E4AAE">
            <w:pPr>
              <w:jc w:val="both"/>
              <w:rPr>
                <w:rFonts w:eastAsia="Calibri"/>
                <w:sz w:val="24"/>
                <w:szCs w:val="24"/>
                <w:lang w:eastAsia="en-US"/>
              </w:rPr>
            </w:pPr>
            <w:r w:rsidRPr="003E4AAE">
              <w:rPr>
                <w:rFonts w:eastAsia="Calibri"/>
                <w:sz w:val="24"/>
                <w:szCs w:val="24"/>
                <w:lang w:eastAsia="en-US"/>
              </w:rPr>
              <w:t>Об утверждении новой редакции Устава муниципального бюджетного общеобразовательного учреждения «Выльгортская средняя общеобразовательная школа № 2» им. В.П. Налимова от 21 мая 2020 года № 5/639</w:t>
            </w:r>
          </w:p>
        </w:tc>
        <w:tc>
          <w:tcPr>
            <w:tcW w:w="872" w:type="dxa"/>
          </w:tcPr>
          <w:p w14:paraId="2AD5CD32" w14:textId="77777777" w:rsidR="00FC34D8" w:rsidRDefault="00FC34D8" w:rsidP="00D42E57">
            <w:pPr>
              <w:jc w:val="center"/>
              <w:rPr>
                <w:rFonts w:eastAsia="Times New Roman"/>
              </w:rPr>
            </w:pPr>
          </w:p>
          <w:p w14:paraId="672DCCCE" w14:textId="77777777" w:rsidR="002832B6" w:rsidRDefault="002832B6" w:rsidP="00D42E57">
            <w:pPr>
              <w:jc w:val="center"/>
              <w:rPr>
                <w:rFonts w:eastAsia="Times New Roman"/>
              </w:rPr>
            </w:pPr>
          </w:p>
          <w:p w14:paraId="6316EC47" w14:textId="77777777" w:rsidR="002832B6" w:rsidRDefault="002832B6" w:rsidP="00D42E57">
            <w:pPr>
              <w:jc w:val="center"/>
              <w:rPr>
                <w:rFonts w:eastAsia="Times New Roman"/>
              </w:rPr>
            </w:pPr>
          </w:p>
          <w:p w14:paraId="017339C9" w14:textId="77777777" w:rsidR="002832B6" w:rsidRPr="002832B6" w:rsidRDefault="002832B6" w:rsidP="00D42E57">
            <w:pPr>
              <w:jc w:val="center"/>
              <w:rPr>
                <w:rFonts w:eastAsia="Times New Roman"/>
              </w:rPr>
            </w:pPr>
            <w:r>
              <w:rPr>
                <w:rFonts w:eastAsia="Times New Roman"/>
              </w:rPr>
              <w:t>стр 109</w:t>
            </w:r>
          </w:p>
        </w:tc>
      </w:tr>
      <w:tr w:rsidR="00FC34D8" w:rsidRPr="00CB202B" w14:paraId="66D6C403" w14:textId="77777777" w:rsidTr="0011097F">
        <w:tc>
          <w:tcPr>
            <w:tcW w:w="8755" w:type="dxa"/>
          </w:tcPr>
          <w:p w14:paraId="11443ADB" w14:textId="77777777" w:rsidR="00FC34D8" w:rsidRPr="003E4AAE" w:rsidRDefault="00FC34D8" w:rsidP="003E4AAE">
            <w:pPr>
              <w:jc w:val="both"/>
              <w:rPr>
                <w:rFonts w:eastAsia="Calibri"/>
                <w:sz w:val="24"/>
                <w:szCs w:val="24"/>
                <w:lang w:eastAsia="en-US"/>
              </w:rPr>
            </w:pPr>
            <w:r w:rsidRPr="003E4AAE">
              <w:rPr>
                <w:rFonts w:eastAsia="Times New Roman"/>
                <w:sz w:val="24"/>
                <w:szCs w:val="24"/>
                <w:lang w:eastAsia="ar-SA"/>
              </w:rPr>
              <w:t>Об организации аукциона по продаже (продаже права на заключение договора аренды)земельных участков в Сыктывдинском районе от 21 мая 2020 года                                                                                                     № 5/644…………………………………………………………………………………..</w:t>
            </w:r>
          </w:p>
        </w:tc>
        <w:tc>
          <w:tcPr>
            <w:tcW w:w="872" w:type="dxa"/>
          </w:tcPr>
          <w:p w14:paraId="019297A3" w14:textId="77777777" w:rsidR="00FC34D8" w:rsidRDefault="00FC34D8" w:rsidP="00D42E57">
            <w:pPr>
              <w:jc w:val="center"/>
              <w:rPr>
                <w:rFonts w:eastAsia="Times New Roman"/>
              </w:rPr>
            </w:pPr>
          </w:p>
          <w:p w14:paraId="6FD004E7" w14:textId="77777777" w:rsidR="002832B6" w:rsidRDefault="002832B6" w:rsidP="00D42E57">
            <w:pPr>
              <w:jc w:val="center"/>
              <w:rPr>
                <w:rFonts w:eastAsia="Times New Roman"/>
              </w:rPr>
            </w:pPr>
          </w:p>
          <w:p w14:paraId="1A591712" w14:textId="77777777" w:rsidR="002832B6" w:rsidRPr="002832B6" w:rsidRDefault="002832B6" w:rsidP="00D42E57">
            <w:pPr>
              <w:jc w:val="center"/>
              <w:rPr>
                <w:rFonts w:eastAsia="Times New Roman"/>
              </w:rPr>
            </w:pPr>
            <w:r>
              <w:rPr>
                <w:rFonts w:eastAsia="Times New Roman"/>
              </w:rPr>
              <w:t>стр 129</w:t>
            </w:r>
          </w:p>
        </w:tc>
      </w:tr>
      <w:tr w:rsidR="00FC34D8" w:rsidRPr="00CB202B" w14:paraId="4C9E09F7" w14:textId="77777777" w:rsidTr="0011097F">
        <w:tc>
          <w:tcPr>
            <w:tcW w:w="8755" w:type="dxa"/>
          </w:tcPr>
          <w:p w14:paraId="582A82F3" w14:textId="77777777" w:rsidR="00FC34D8" w:rsidRPr="003E4AAE" w:rsidRDefault="00FC34D8" w:rsidP="003E4AAE">
            <w:pPr>
              <w:jc w:val="both"/>
              <w:rPr>
                <w:rFonts w:eastAsia="Times New Roman"/>
                <w:sz w:val="24"/>
                <w:szCs w:val="24"/>
                <w:lang w:eastAsia="ar-SA"/>
              </w:rPr>
            </w:pPr>
            <w:r w:rsidRPr="003E4AAE">
              <w:rPr>
                <w:rFonts w:eastAsia="Times New Roman"/>
                <w:sz w:val="24"/>
                <w:szCs w:val="24"/>
                <w:lang w:eastAsia="ar-SA"/>
              </w:rPr>
              <w:t xml:space="preserve">Об утверждении новой редакции Устава муниципального бюджетного общеобразовательного учреждения «Пажгинская средняя общеобразовательная школа» </w:t>
            </w:r>
            <w:r w:rsidRPr="003E4AAE">
              <w:rPr>
                <w:rFonts w:eastAsia="Calibri"/>
                <w:sz w:val="24"/>
                <w:szCs w:val="24"/>
                <w:lang w:eastAsia="en-US"/>
              </w:rPr>
              <w:t>от 25 мая 2020 года</w:t>
            </w:r>
            <w:r w:rsidRPr="003E4AAE">
              <w:rPr>
                <w:rFonts w:eastAsia="Calibri"/>
                <w:sz w:val="24"/>
                <w:szCs w:val="24"/>
                <w:lang w:eastAsia="en-US"/>
              </w:rPr>
              <w:tab/>
              <w:t xml:space="preserve"> № 5/649…………………………………………………..</w:t>
            </w:r>
          </w:p>
        </w:tc>
        <w:tc>
          <w:tcPr>
            <w:tcW w:w="872" w:type="dxa"/>
          </w:tcPr>
          <w:p w14:paraId="71EE98A3" w14:textId="77777777" w:rsidR="002832B6" w:rsidRDefault="002832B6" w:rsidP="00D42E57">
            <w:pPr>
              <w:jc w:val="center"/>
              <w:rPr>
                <w:rFonts w:eastAsia="Times New Roman"/>
              </w:rPr>
            </w:pPr>
          </w:p>
          <w:p w14:paraId="6962A8C9" w14:textId="77777777" w:rsidR="002832B6" w:rsidRDefault="002832B6" w:rsidP="00D42E57">
            <w:pPr>
              <w:jc w:val="center"/>
              <w:rPr>
                <w:rFonts w:eastAsia="Times New Roman"/>
              </w:rPr>
            </w:pPr>
          </w:p>
          <w:p w14:paraId="08F225BA" w14:textId="77777777" w:rsidR="00FC34D8" w:rsidRPr="002832B6" w:rsidRDefault="002832B6" w:rsidP="00D42E57">
            <w:pPr>
              <w:jc w:val="center"/>
              <w:rPr>
                <w:rFonts w:eastAsia="Times New Roman"/>
              </w:rPr>
            </w:pPr>
            <w:r>
              <w:rPr>
                <w:rFonts w:eastAsia="Times New Roman"/>
              </w:rPr>
              <w:t>стр 133</w:t>
            </w:r>
          </w:p>
        </w:tc>
      </w:tr>
      <w:tr w:rsidR="003E4AAE" w:rsidRPr="00CB202B" w14:paraId="7A580997" w14:textId="77777777" w:rsidTr="0011097F">
        <w:tc>
          <w:tcPr>
            <w:tcW w:w="8755" w:type="dxa"/>
          </w:tcPr>
          <w:p w14:paraId="65F127D0" w14:textId="77777777" w:rsidR="003E4AAE" w:rsidRPr="003E4AAE" w:rsidRDefault="003E4AAE" w:rsidP="003E4AAE">
            <w:pPr>
              <w:jc w:val="both"/>
              <w:rPr>
                <w:rFonts w:eastAsia="Times New Roman"/>
                <w:sz w:val="24"/>
                <w:szCs w:val="24"/>
                <w:lang w:eastAsia="ar-SA"/>
              </w:rPr>
            </w:pPr>
            <w:r w:rsidRPr="003E4AAE">
              <w:rPr>
                <w:sz w:val="24"/>
                <w:szCs w:val="24"/>
              </w:rPr>
              <w:t>Об утверждении новой редакции Устава муниципального бюджетного общеобразовательного учреждения «Нювчимская начальная школа-детский сад» от 25 мая 2020 года   5/650……………………………………………………………..</w:t>
            </w:r>
          </w:p>
        </w:tc>
        <w:tc>
          <w:tcPr>
            <w:tcW w:w="872" w:type="dxa"/>
          </w:tcPr>
          <w:p w14:paraId="6F9143A8" w14:textId="77777777" w:rsidR="002832B6" w:rsidRDefault="002832B6" w:rsidP="00D42E57">
            <w:pPr>
              <w:jc w:val="center"/>
              <w:rPr>
                <w:rFonts w:eastAsia="Times New Roman"/>
              </w:rPr>
            </w:pPr>
          </w:p>
          <w:p w14:paraId="32DD6FDB" w14:textId="77777777" w:rsidR="002832B6" w:rsidRDefault="002832B6" w:rsidP="00D42E57">
            <w:pPr>
              <w:jc w:val="center"/>
              <w:rPr>
                <w:rFonts w:eastAsia="Times New Roman"/>
              </w:rPr>
            </w:pPr>
          </w:p>
          <w:p w14:paraId="7418E6B8" w14:textId="77777777" w:rsidR="003E4AAE" w:rsidRPr="002832B6" w:rsidRDefault="002832B6" w:rsidP="00D42E57">
            <w:pPr>
              <w:jc w:val="center"/>
              <w:rPr>
                <w:rFonts w:eastAsia="Times New Roman"/>
              </w:rPr>
            </w:pPr>
            <w:r>
              <w:rPr>
                <w:rFonts w:eastAsia="Times New Roman"/>
              </w:rPr>
              <w:t>стр 151</w:t>
            </w:r>
          </w:p>
        </w:tc>
      </w:tr>
      <w:tr w:rsidR="003E4AAE" w:rsidRPr="00CB202B" w14:paraId="66E58E56" w14:textId="77777777" w:rsidTr="0011097F">
        <w:tc>
          <w:tcPr>
            <w:tcW w:w="8755" w:type="dxa"/>
          </w:tcPr>
          <w:p w14:paraId="1E74E3AA" w14:textId="34429A04" w:rsidR="003E4AAE" w:rsidRPr="003E4AAE" w:rsidRDefault="003E4AAE" w:rsidP="003E4AAE">
            <w:pPr>
              <w:jc w:val="both"/>
              <w:rPr>
                <w:sz w:val="24"/>
                <w:szCs w:val="24"/>
              </w:rPr>
            </w:pPr>
            <w:r w:rsidRPr="003E4AAE">
              <w:rPr>
                <w:rFonts w:eastAsia="Calibri"/>
                <w:sz w:val="24"/>
                <w:szCs w:val="24"/>
                <w:lang w:eastAsia="en-US"/>
              </w:rPr>
              <w:lastRenderedPageBreak/>
              <w:t>Об утверждении новой редакции Устава муниципального бюджетного</w:t>
            </w:r>
            <w:r w:rsidR="006571AE">
              <w:rPr>
                <w:rFonts w:eastAsia="Calibri"/>
                <w:sz w:val="24"/>
                <w:szCs w:val="24"/>
                <w:lang w:eastAsia="en-US"/>
              </w:rPr>
              <w:t xml:space="preserve"> </w:t>
            </w:r>
            <w:r w:rsidRPr="003E4AAE">
              <w:rPr>
                <w:rFonts w:eastAsia="Calibri"/>
                <w:sz w:val="24"/>
                <w:szCs w:val="24"/>
                <w:lang w:eastAsia="en-US"/>
              </w:rPr>
              <w:t>общеобразовательного учреждения «Палевицкая средняя общеобразовательная школа» от 25 мая 2020 года № 5/651………………………..</w:t>
            </w:r>
          </w:p>
        </w:tc>
        <w:tc>
          <w:tcPr>
            <w:tcW w:w="872" w:type="dxa"/>
          </w:tcPr>
          <w:p w14:paraId="054EA357" w14:textId="77777777" w:rsidR="003E4AAE" w:rsidRDefault="003E4AAE" w:rsidP="00D42E57">
            <w:pPr>
              <w:jc w:val="center"/>
              <w:rPr>
                <w:rFonts w:eastAsia="Times New Roman"/>
              </w:rPr>
            </w:pPr>
          </w:p>
          <w:p w14:paraId="34DCE506" w14:textId="77777777" w:rsidR="002832B6" w:rsidRDefault="002832B6" w:rsidP="00D42E57">
            <w:pPr>
              <w:jc w:val="center"/>
              <w:rPr>
                <w:rFonts w:eastAsia="Times New Roman"/>
              </w:rPr>
            </w:pPr>
          </w:p>
          <w:p w14:paraId="194AD54C" w14:textId="77777777" w:rsidR="002832B6" w:rsidRPr="002832B6" w:rsidRDefault="002832B6" w:rsidP="00D42E57">
            <w:pPr>
              <w:jc w:val="center"/>
              <w:rPr>
                <w:rFonts w:eastAsia="Times New Roman"/>
              </w:rPr>
            </w:pPr>
            <w:r>
              <w:rPr>
                <w:rFonts w:eastAsia="Times New Roman"/>
              </w:rPr>
              <w:t>стр 171</w:t>
            </w:r>
          </w:p>
        </w:tc>
      </w:tr>
      <w:tr w:rsidR="003E4AAE" w:rsidRPr="00CB202B" w14:paraId="5796C887" w14:textId="77777777" w:rsidTr="0011097F">
        <w:tc>
          <w:tcPr>
            <w:tcW w:w="8755" w:type="dxa"/>
          </w:tcPr>
          <w:p w14:paraId="0F926F42" w14:textId="77777777" w:rsidR="003E4AAE" w:rsidRPr="003E4AAE" w:rsidRDefault="003E4AAE" w:rsidP="003E4AAE">
            <w:pPr>
              <w:jc w:val="both"/>
              <w:rPr>
                <w:rFonts w:eastAsia="Calibri"/>
                <w:sz w:val="24"/>
                <w:szCs w:val="24"/>
                <w:lang w:eastAsia="en-US"/>
              </w:rPr>
            </w:pPr>
            <w:r w:rsidRPr="003E4AAE">
              <w:rPr>
                <w:rFonts w:eastAsia="Calibri"/>
                <w:sz w:val="24"/>
                <w:szCs w:val="24"/>
                <w:lang w:eastAsia="en-US"/>
              </w:rPr>
              <w:t>О внесении изменений в Устав муниципального бюджетного общеобразовательного учреждения «Часовская  средняя общеобразовательная школа» от  25 мая  2020 года № 5/652………………………………………………….</w:t>
            </w:r>
          </w:p>
        </w:tc>
        <w:tc>
          <w:tcPr>
            <w:tcW w:w="872" w:type="dxa"/>
          </w:tcPr>
          <w:p w14:paraId="7FC2EDAC" w14:textId="77777777" w:rsidR="003E4AAE" w:rsidRDefault="003E4AAE" w:rsidP="00D42E57">
            <w:pPr>
              <w:jc w:val="center"/>
              <w:rPr>
                <w:rFonts w:eastAsia="Times New Roman"/>
              </w:rPr>
            </w:pPr>
          </w:p>
          <w:p w14:paraId="7424D040" w14:textId="77777777" w:rsidR="002832B6" w:rsidRDefault="002832B6" w:rsidP="00D42E57">
            <w:pPr>
              <w:jc w:val="center"/>
              <w:rPr>
                <w:rFonts w:eastAsia="Times New Roman"/>
              </w:rPr>
            </w:pPr>
          </w:p>
          <w:p w14:paraId="43560F53" w14:textId="77777777" w:rsidR="002832B6" w:rsidRPr="002832B6" w:rsidRDefault="002832B6" w:rsidP="00D42E57">
            <w:pPr>
              <w:jc w:val="center"/>
              <w:rPr>
                <w:rFonts w:eastAsia="Times New Roman"/>
              </w:rPr>
            </w:pPr>
            <w:r>
              <w:rPr>
                <w:rFonts w:eastAsia="Times New Roman"/>
              </w:rPr>
              <w:t>стр 190</w:t>
            </w:r>
          </w:p>
        </w:tc>
      </w:tr>
      <w:tr w:rsidR="003E4AAE" w:rsidRPr="00CB202B" w14:paraId="54CA7D3C" w14:textId="77777777" w:rsidTr="0011097F">
        <w:tc>
          <w:tcPr>
            <w:tcW w:w="8755" w:type="dxa"/>
          </w:tcPr>
          <w:p w14:paraId="4E97DA07" w14:textId="77777777" w:rsidR="003E4AAE" w:rsidRPr="003E4AAE" w:rsidRDefault="003E4AAE" w:rsidP="003E4AAE">
            <w:pPr>
              <w:autoSpaceDE w:val="0"/>
              <w:autoSpaceDN w:val="0"/>
              <w:adjustRightInd w:val="0"/>
              <w:ind w:right="-2"/>
              <w:jc w:val="both"/>
              <w:rPr>
                <w:rFonts w:eastAsia="Calibri"/>
                <w:sz w:val="24"/>
                <w:szCs w:val="24"/>
                <w:lang w:eastAsia="en-US"/>
              </w:rPr>
            </w:pPr>
            <w:r w:rsidRPr="003E4AAE">
              <w:rPr>
                <w:sz w:val="24"/>
                <w:szCs w:val="24"/>
              </w:rPr>
              <w:t xml:space="preserve">О реорганизации муниципального бюджетного общеобразовательного учреждения «Выльгортская начальная общеобразовательная школа» в форме присоединения к </w:t>
            </w:r>
            <w:r w:rsidRPr="003E4AAE">
              <w:rPr>
                <w:color w:val="000000"/>
                <w:sz w:val="24"/>
                <w:szCs w:val="24"/>
              </w:rPr>
              <w:t xml:space="preserve">муниципальному бюджетному общеобразовательному учреждению </w:t>
            </w:r>
            <w:r w:rsidRPr="003E4AAE">
              <w:rPr>
                <w:sz w:val="24"/>
                <w:szCs w:val="24"/>
              </w:rPr>
              <w:t xml:space="preserve">«Выльгортская средняя общеобразовательная школа № 2» им. В.П. Налимова </w:t>
            </w:r>
            <w:r w:rsidRPr="003E4AAE">
              <w:rPr>
                <w:rFonts w:eastAsia="A"/>
                <w:sz w:val="24"/>
                <w:szCs w:val="24"/>
              </w:rPr>
              <w:t>от 27 мая 2020 года № 5/663………………………………………………..</w:t>
            </w:r>
          </w:p>
        </w:tc>
        <w:tc>
          <w:tcPr>
            <w:tcW w:w="872" w:type="dxa"/>
          </w:tcPr>
          <w:p w14:paraId="32942977" w14:textId="77777777" w:rsidR="003E4AAE" w:rsidRDefault="003E4AAE" w:rsidP="00D42E57">
            <w:pPr>
              <w:jc w:val="center"/>
              <w:rPr>
                <w:rFonts w:eastAsia="Times New Roman"/>
              </w:rPr>
            </w:pPr>
          </w:p>
          <w:p w14:paraId="79079BC9" w14:textId="77777777" w:rsidR="002832B6" w:rsidRDefault="002832B6" w:rsidP="00D42E57">
            <w:pPr>
              <w:jc w:val="center"/>
              <w:rPr>
                <w:rFonts w:eastAsia="Times New Roman"/>
              </w:rPr>
            </w:pPr>
          </w:p>
          <w:p w14:paraId="33F05AE4" w14:textId="77777777" w:rsidR="002832B6" w:rsidRDefault="002832B6" w:rsidP="00D42E57">
            <w:pPr>
              <w:jc w:val="center"/>
              <w:rPr>
                <w:rFonts w:eastAsia="Times New Roman"/>
              </w:rPr>
            </w:pPr>
          </w:p>
          <w:p w14:paraId="26DBB3D2" w14:textId="77777777" w:rsidR="002832B6" w:rsidRDefault="002832B6" w:rsidP="00D42E57">
            <w:pPr>
              <w:jc w:val="center"/>
              <w:rPr>
                <w:rFonts w:eastAsia="Times New Roman"/>
              </w:rPr>
            </w:pPr>
          </w:p>
          <w:p w14:paraId="558E54B5" w14:textId="77777777" w:rsidR="002832B6" w:rsidRDefault="002832B6" w:rsidP="00D42E57">
            <w:pPr>
              <w:jc w:val="center"/>
              <w:rPr>
                <w:rFonts w:eastAsia="Times New Roman"/>
              </w:rPr>
            </w:pPr>
          </w:p>
          <w:p w14:paraId="5054804A" w14:textId="77777777" w:rsidR="002832B6" w:rsidRPr="002832B6" w:rsidRDefault="002832B6" w:rsidP="00D42E57">
            <w:pPr>
              <w:jc w:val="center"/>
              <w:rPr>
                <w:rFonts w:eastAsia="Times New Roman"/>
              </w:rPr>
            </w:pPr>
            <w:r>
              <w:rPr>
                <w:rFonts w:eastAsia="Times New Roman"/>
              </w:rPr>
              <w:t>стр 194</w:t>
            </w:r>
          </w:p>
        </w:tc>
      </w:tr>
      <w:tr w:rsidR="003E4AAE" w:rsidRPr="00CB202B" w14:paraId="6B81435A" w14:textId="77777777" w:rsidTr="0011097F">
        <w:tc>
          <w:tcPr>
            <w:tcW w:w="8755" w:type="dxa"/>
          </w:tcPr>
          <w:p w14:paraId="77334547" w14:textId="77777777" w:rsidR="003E4AAE" w:rsidRPr="003E4AAE" w:rsidRDefault="003E4AAE" w:rsidP="003E4AAE">
            <w:pPr>
              <w:autoSpaceDE w:val="0"/>
              <w:autoSpaceDN w:val="0"/>
              <w:adjustRightInd w:val="0"/>
              <w:ind w:right="-2"/>
              <w:jc w:val="both"/>
              <w:rPr>
                <w:sz w:val="24"/>
                <w:szCs w:val="24"/>
              </w:rPr>
            </w:pPr>
            <w:r w:rsidRPr="003E4AAE">
              <w:rPr>
                <w:sz w:val="24"/>
                <w:szCs w:val="24"/>
              </w:rPr>
              <w:t>Об особом противопожарном режиме на территории муниципального образования муниципального района «Сыктывдинский» от 27 мая 2020 года № 5/667…………</w:t>
            </w:r>
          </w:p>
        </w:tc>
        <w:tc>
          <w:tcPr>
            <w:tcW w:w="872" w:type="dxa"/>
          </w:tcPr>
          <w:p w14:paraId="04F5B6DF" w14:textId="77777777" w:rsidR="003E4AAE" w:rsidRDefault="003E4AAE" w:rsidP="00D42E57">
            <w:pPr>
              <w:jc w:val="center"/>
              <w:rPr>
                <w:rFonts w:eastAsia="Times New Roman"/>
              </w:rPr>
            </w:pPr>
          </w:p>
          <w:p w14:paraId="61754913" w14:textId="77777777" w:rsidR="002832B6" w:rsidRPr="002832B6" w:rsidRDefault="002832B6" w:rsidP="00D42E57">
            <w:pPr>
              <w:jc w:val="center"/>
              <w:rPr>
                <w:rFonts w:eastAsia="Times New Roman"/>
              </w:rPr>
            </w:pPr>
            <w:r>
              <w:rPr>
                <w:rFonts w:eastAsia="Times New Roman"/>
              </w:rPr>
              <w:t>стр 196</w:t>
            </w:r>
          </w:p>
        </w:tc>
      </w:tr>
      <w:tr w:rsidR="003E4AAE" w:rsidRPr="00CB202B" w14:paraId="0C45D985" w14:textId="77777777" w:rsidTr="0011097F">
        <w:tc>
          <w:tcPr>
            <w:tcW w:w="8755" w:type="dxa"/>
          </w:tcPr>
          <w:p w14:paraId="5901D1A6" w14:textId="77777777" w:rsidR="003E4AAE" w:rsidRPr="003E4AAE" w:rsidRDefault="003E4AAE" w:rsidP="003E4AAE">
            <w:pPr>
              <w:jc w:val="both"/>
              <w:rPr>
                <w:sz w:val="24"/>
                <w:szCs w:val="24"/>
              </w:rPr>
            </w:pPr>
            <w:r w:rsidRPr="003E4AAE">
              <w:rPr>
                <w:bCs/>
                <w:sz w:val="24"/>
                <w:szCs w:val="24"/>
              </w:rPr>
              <w:t xml:space="preserve">О внесение изменений в постановление администрации МО МР «Сыктывдинский» </w:t>
            </w:r>
            <w:r w:rsidRPr="003E4AAE">
              <w:rPr>
                <w:rFonts w:eastAsia="Calibri"/>
                <w:sz w:val="24"/>
                <w:szCs w:val="24"/>
              </w:rPr>
              <w:t>от 10 октября 2019 года   № 10/1254</w:t>
            </w:r>
            <w:r w:rsidRPr="003E4AAE">
              <w:rPr>
                <w:bCs/>
                <w:sz w:val="24"/>
                <w:szCs w:val="24"/>
              </w:rPr>
              <w:t xml:space="preserve"> «</w:t>
            </w:r>
            <w:r w:rsidRPr="003E4AAE">
              <w:rPr>
                <w:rFonts w:eastAsia="Calibri"/>
                <w:bCs/>
                <w:sz w:val="24"/>
                <w:szCs w:val="24"/>
              </w:rPr>
              <w:t xml:space="preserve">Об утверждении муниципальной программы </w:t>
            </w:r>
            <w:r w:rsidRPr="003E4AAE">
              <w:rPr>
                <w:rFonts w:eastAsia="Calibri"/>
                <w:sz w:val="24"/>
                <w:szCs w:val="24"/>
              </w:rPr>
              <w:t xml:space="preserve">МО МР «Сыктывдинский» «Развитие энергетики,жилищно-коммунального и дорожного хозяйства на территории МО МР «Сыктывдинский» </w:t>
            </w:r>
            <w:r w:rsidRPr="003E4AAE">
              <w:rPr>
                <w:sz w:val="24"/>
                <w:szCs w:val="24"/>
              </w:rPr>
              <w:t>от 27 мая 2020 года № 5/668………………………………….</w:t>
            </w:r>
          </w:p>
        </w:tc>
        <w:tc>
          <w:tcPr>
            <w:tcW w:w="872" w:type="dxa"/>
          </w:tcPr>
          <w:p w14:paraId="35D4B42F" w14:textId="77777777" w:rsidR="003E4AAE" w:rsidRDefault="003E4AAE" w:rsidP="00D42E57">
            <w:pPr>
              <w:jc w:val="center"/>
              <w:rPr>
                <w:rFonts w:eastAsia="Times New Roman"/>
              </w:rPr>
            </w:pPr>
          </w:p>
          <w:p w14:paraId="3C11319C" w14:textId="77777777" w:rsidR="002832B6" w:rsidRDefault="002832B6" w:rsidP="00D42E57">
            <w:pPr>
              <w:jc w:val="center"/>
              <w:rPr>
                <w:rFonts w:eastAsia="Times New Roman"/>
              </w:rPr>
            </w:pPr>
          </w:p>
          <w:p w14:paraId="7AA912E6" w14:textId="77777777" w:rsidR="002832B6" w:rsidRDefault="002832B6" w:rsidP="00D42E57">
            <w:pPr>
              <w:jc w:val="center"/>
              <w:rPr>
                <w:rFonts w:eastAsia="Times New Roman"/>
              </w:rPr>
            </w:pPr>
          </w:p>
          <w:p w14:paraId="4346EA9B" w14:textId="77777777" w:rsidR="002832B6" w:rsidRDefault="002832B6" w:rsidP="00D42E57">
            <w:pPr>
              <w:jc w:val="center"/>
              <w:rPr>
                <w:rFonts w:eastAsia="Times New Roman"/>
              </w:rPr>
            </w:pPr>
          </w:p>
          <w:p w14:paraId="12A30943" w14:textId="77777777" w:rsidR="002832B6" w:rsidRDefault="002832B6" w:rsidP="00D42E57">
            <w:pPr>
              <w:jc w:val="center"/>
              <w:rPr>
                <w:rFonts w:eastAsia="Times New Roman"/>
              </w:rPr>
            </w:pPr>
          </w:p>
          <w:p w14:paraId="13A717B9" w14:textId="77777777" w:rsidR="002832B6" w:rsidRPr="002832B6" w:rsidRDefault="002832B6" w:rsidP="00D42E57">
            <w:pPr>
              <w:jc w:val="center"/>
              <w:rPr>
                <w:rFonts w:eastAsia="Times New Roman"/>
              </w:rPr>
            </w:pPr>
            <w:r>
              <w:rPr>
                <w:rFonts w:eastAsia="Times New Roman"/>
              </w:rPr>
              <w:t>стр 202</w:t>
            </w:r>
          </w:p>
        </w:tc>
      </w:tr>
      <w:tr w:rsidR="003E4AAE" w:rsidRPr="00CB202B" w14:paraId="71BA6A59" w14:textId="77777777" w:rsidTr="0011097F">
        <w:tc>
          <w:tcPr>
            <w:tcW w:w="8755" w:type="dxa"/>
          </w:tcPr>
          <w:p w14:paraId="6EB67777" w14:textId="77777777" w:rsidR="003E4AAE" w:rsidRPr="003E4AAE" w:rsidRDefault="003E4AAE" w:rsidP="003E4AAE">
            <w:pPr>
              <w:pStyle w:val="Style2"/>
              <w:widowControl/>
              <w:tabs>
                <w:tab w:val="left" w:pos="9931"/>
              </w:tabs>
              <w:ind w:right="-108"/>
              <w:jc w:val="both"/>
              <w:rPr>
                <w:rFonts w:ascii="Times New Roman" w:hAnsi="Times New Roman"/>
                <w:bCs/>
              </w:rPr>
            </w:pPr>
            <w:r w:rsidRPr="003E4AAE">
              <w:rPr>
                <w:rStyle w:val="FontStyle42"/>
                <w:sz w:val="24"/>
                <w:szCs w:val="24"/>
              </w:rPr>
              <w:t xml:space="preserve">О разрешении подготовки проекта межевания территории </w:t>
            </w:r>
            <w:r w:rsidRPr="003E4AAE">
              <w:rPr>
                <w:rFonts w:ascii="Times New Roman" w:hAnsi="Times New Roman"/>
              </w:rPr>
              <w:t>от 28 мая 2020 года № 5/671………………………………………………………………………………</w:t>
            </w:r>
            <w:r w:rsidR="002832B6">
              <w:rPr>
                <w:rFonts w:ascii="Times New Roman" w:hAnsi="Times New Roman"/>
              </w:rPr>
              <w:t>………..</w:t>
            </w:r>
          </w:p>
        </w:tc>
        <w:tc>
          <w:tcPr>
            <w:tcW w:w="872" w:type="dxa"/>
          </w:tcPr>
          <w:p w14:paraId="6911FA40" w14:textId="77777777" w:rsidR="003E4AAE" w:rsidRPr="002832B6" w:rsidRDefault="002832B6" w:rsidP="00D42E57">
            <w:pPr>
              <w:jc w:val="center"/>
              <w:rPr>
                <w:rFonts w:eastAsia="Times New Roman"/>
              </w:rPr>
            </w:pPr>
            <w:r>
              <w:rPr>
                <w:rFonts w:eastAsia="Times New Roman"/>
              </w:rPr>
              <w:t>стр 263</w:t>
            </w:r>
          </w:p>
        </w:tc>
      </w:tr>
      <w:tr w:rsidR="003E4AAE" w:rsidRPr="00CB202B" w14:paraId="0D193C44" w14:textId="77777777" w:rsidTr="0011097F">
        <w:tc>
          <w:tcPr>
            <w:tcW w:w="8755" w:type="dxa"/>
          </w:tcPr>
          <w:p w14:paraId="178ED743" w14:textId="77777777" w:rsidR="003E4AAE" w:rsidRPr="003E4AAE" w:rsidRDefault="003E4AAE" w:rsidP="003E4AAE">
            <w:pPr>
              <w:pStyle w:val="Style2"/>
              <w:tabs>
                <w:tab w:val="left" w:pos="9931"/>
              </w:tabs>
              <w:ind w:right="-108"/>
              <w:jc w:val="both"/>
              <w:rPr>
                <w:rStyle w:val="FontStyle42"/>
                <w:sz w:val="24"/>
                <w:szCs w:val="24"/>
              </w:rPr>
            </w:pPr>
            <w:r w:rsidRPr="003E4AAE">
              <w:rPr>
                <w:rStyle w:val="FontStyle42"/>
                <w:sz w:val="24"/>
                <w:szCs w:val="24"/>
              </w:rPr>
              <w:t>О приостановлении проведения плановых проверок при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муниципального образования муниципального  района «Сыктывдинский»  на 2020 год от 28 мая 2020 года № 5/673…………</w:t>
            </w:r>
            <w:r>
              <w:rPr>
                <w:rStyle w:val="FontStyle42"/>
                <w:sz w:val="24"/>
                <w:szCs w:val="24"/>
              </w:rPr>
              <w:t>…….</w:t>
            </w:r>
          </w:p>
        </w:tc>
        <w:tc>
          <w:tcPr>
            <w:tcW w:w="872" w:type="dxa"/>
          </w:tcPr>
          <w:p w14:paraId="5DE4F3CA" w14:textId="77777777" w:rsidR="003E4AAE" w:rsidRDefault="003E4AAE" w:rsidP="00D42E57">
            <w:pPr>
              <w:jc w:val="center"/>
              <w:rPr>
                <w:rFonts w:eastAsia="Times New Roman"/>
              </w:rPr>
            </w:pPr>
          </w:p>
          <w:p w14:paraId="33696D0B" w14:textId="77777777" w:rsidR="002832B6" w:rsidRDefault="002832B6" w:rsidP="00D42E57">
            <w:pPr>
              <w:jc w:val="center"/>
              <w:rPr>
                <w:rFonts w:eastAsia="Times New Roman"/>
              </w:rPr>
            </w:pPr>
          </w:p>
          <w:p w14:paraId="6E88FE9C" w14:textId="77777777" w:rsidR="002832B6" w:rsidRDefault="002832B6" w:rsidP="00D42E57">
            <w:pPr>
              <w:jc w:val="center"/>
              <w:rPr>
                <w:rFonts w:eastAsia="Times New Roman"/>
              </w:rPr>
            </w:pPr>
          </w:p>
          <w:p w14:paraId="189C88AE" w14:textId="77777777" w:rsidR="002832B6" w:rsidRDefault="002832B6" w:rsidP="00D42E57">
            <w:pPr>
              <w:jc w:val="center"/>
              <w:rPr>
                <w:rFonts w:eastAsia="Times New Roman"/>
              </w:rPr>
            </w:pPr>
          </w:p>
          <w:p w14:paraId="4834452A" w14:textId="77777777" w:rsidR="002832B6" w:rsidRDefault="002832B6" w:rsidP="00D42E57">
            <w:pPr>
              <w:jc w:val="center"/>
              <w:rPr>
                <w:rFonts w:eastAsia="Times New Roman"/>
              </w:rPr>
            </w:pPr>
          </w:p>
          <w:p w14:paraId="184E40D0" w14:textId="77777777" w:rsidR="002832B6" w:rsidRPr="002832B6" w:rsidRDefault="002832B6" w:rsidP="00D42E57">
            <w:pPr>
              <w:jc w:val="center"/>
              <w:rPr>
                <w:rFonts w:eastAsia="Times New Roman"/>
              </w:rPr>
            </w:pPr>
            <w:r>
              <w:rPr>
                <w:rFonts w:eastAsia="Times New Roman"/>
              </w:rPr>
              <w:t>стр 265</w:t>
            </w:r>
          </w:p>
        </w:tc>
      </w:tr>
    </w:tbl>
    <w:p w14:paraId="1C29A1DF" w14:textId="77777777" w:rsidR="00627123" w:rsidRDefault="00627123">
      <w:pPr>
        <w:rPr>
          <w:rFonts w:ascii="Times New Roman" w:eastAsia="Times New Roman" w:hAnsi="Times New Roman" w:cs="Times New Roman"/>
          <w:b/>
        </w:rPr>
      </w:pPr>
      <w:r>
        <w:rPr>
          <w:rFonts w:ascii="Times New Roman" w:eastAsia="Times New Roman" w:hAnsi="Times New Roman" w:cs="Times New Roman"/>
          <w:b/>
        </w:rPr>
        <w:br w:type="page"/>
      </w:r>
    </w:p>
    <w:p w14:paraId="04339F17" w14:textId="77777777" w:rsidR="00627123" w:rsidRDefault="00627123">
      <w:pPr>
        <w:rPr>
          <w:rFonts w:ascii="Times New Roman" w:eastAsia="Times New Roman" w:hAnsi="Times New Roman" w:cs="Times New Roman"/>
          <w:b/>
        </w:rPr>
      </w:pPr>
    </w:p>
    <w:p w14:paraId="4B6AD5E0"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color w:val="0000FF"/>
          <w:sz w:val="20"/>
          <w:szCs w:val="20"/>
        </w:rPr>
        <w:tab/>
      </w:r>
      <w:r w:rsidRPr="00627123">
        <w:rPr>
          <w:rFonts w:ascii="Times New Roman" w:eastAsia="Times New Roman" w:hAnsi="Times New Roman" w:cs="Times New Roman"/>
          <w:sz w:val="20"/>
          <w:szCs w:val="20"/>
        </w:rPr>
        <w:t xml:space="preserve"> </w:t>
      </w:r>
    </w:p>
    <w:p w14:paraId="5C9BC5C5" w14:textId="77777777" w:rsidR="00627123" w:rsidRPr="00627123" w:rsidRDefault="00627123" w:rsidP="00627123">
      <w:pPr>
        <w:tabs>
          <w:tab w:val="left" w:pos="3825"/>
        </w:tabs>
        <w:spacing w:after="0" w:line="240" w:lineRule="auto"/>
        <w:rPr>
          <w:rFonts w:ascii="Times New Roman" w:eastAsia="Times New Roman" w:hAnsi="Times New Roman" w:cs="Times New Roman"/>
          <w:b/>
          <w:sz w:val="28"/>
          <w:szCs w:val="28"/>
          <w:u w:val="single"/>
        </w:rPr>
      </w:pPr>
      <w:r w:rsidRPr="00627123">
        <w:rPr>
          <w:rFonts w:ascii="Times New Roman" w:eastAsia="Times New Roman" w:hAnsi="Times New Roman" w:cs="Times New Roman"/>
          <w:color w:val="0000FF"/>
          <w:sz w:val="20"/>
          <w:szCs w:val="20"/>
        </w:rPr>
        <w:tab/>
      </w:r>
      <w:r w:rsidRPr="00627123">
        <w:rPr>
          <w:rFonts w:ascii="Times New Roman" w:eastAsia="Times New Roman" w:hAnsi="Times New Roman" w:cs="Times New Roman"/>
          <w:noProof/>
          <w:sz w:val="20"/>
          <w:szCs w:val="20"/>
        </w:rPr>
        <w:drawing>
          <wp:inline distT="0" distB="0" distL="0" distR="0" wp14:anchorId="39BE9EDE" wp14:editId="60E16CF5">
            <wp:extent cx="742950" cy="1000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r w:rsidRPr="00627123">
        <w:rPr>
          <w:rFonts w:ascii="Times New Roman" w:eastAsia="Times New Roman" w:hAnsi="Times New Roman" w:cs="Times New Roman"/>
          <w:sz w:val="20"/>
          <w:szCs w:val="20"/>
        </w:rPr>
        <w:t xml:space="preserve">                                 </w:t>
      </w:r>
      <w:r w:rsidRPr="00627123">
        <w:rPr>
          <w:rFonts w:ascii="Times New Roman" w:eastAsia="Times New Roman" w:hAnsi="Times New Roman" w:cs="Times New Roman"/>
          <w:sz w:val="28"/>
          <w:szCs w:val="28"/>
        </w:rPr>
        <w:t xml:space="preserve">     </w:t>
      </w:r>
      <w:r w:rsidRPr="00627123">
        <w:rPr>
          <w:rFonts w:ascii="Times New Roman" w:eastAsia="Times New Roman" w:hAnsi="Times New Roman" w:cs="Times New Roman"/>
          <w:sz w:val="20"/>
          <w:szCs w:val="20"/>
        </w:rPr>
        <w:t xml:space="preserve">              </w:t>
      </w:r>
      <w:r w:rsidRPr="00627123">
        <w:rPr>
          <w:rFonts w:ascii="Times New Roman" w:eastAsia="Times New Roman" w:hAnsi="Times New Roman" w:cs="Times New Roman"/>
          <w:b/>
          <w:sz w:val="28"/>
          <w:szCs w:val="28"/>
          <w:u w:val="single"/>
        </w:rPr>
        <w:t xml:space="preserve">                                                      </w:t>
      </w:r>
    </w:p>
    <w:p w14:paraId="5EFEF6C6" w14:textId="77777777" w:rsidR="00627123" w:rsidRPr="00627123" w:rsidRDefault="00627123" w:rsidP="00627123">
      <w:pPr>
        <w:tabs>
          <w:tab w:val="left" w:pos="3915"/>
        </w:tabs>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ПОСТАНОВЛЕНИЕ</w:t>
      </w:r>
    </w:p>
    <w:p w14:paraId="764DEC75"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администрации  муниципального образования</w:t>
      </w:r>
    </w:p>
    <w:p w14:paraId="26753F3D" w14:textId="77777777" w:rsidR="00627123" w:rsidRPr="00627123" w:rsidRDefault="00627123" w:rsidP="00627123">
      <w:pPr>
        <w:pBdr>
          <w:bottom w:val="single" w:sz="6" w:space="1" w:color="auto"/>
        </w:pBd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муниципального района «Сыктывдинский»</w:t>
      </w:r>
    </w:p>
    <w:p w14:paraId="7B07CF03"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«Сыктывд</w:t>
      </w:r>
      <w:r w:rsidRPr="00627123">
        <w:rPr>
          <w:rFonts w:ascii="Times New Roman" w:eastAsia="Times New Roman" w:hAnsi="Times New Roman" w:cs="Times New Roman"/>
          <w:b/>
          <w:sz w:val="24"/>
          <w:szCs w:val="24"/>
          <w:lang w:val="en-US"/>
        </w:rPr>
        <w:t>i</w:t>
      </w:r>
      <w:r w:rsidRPr="00627123">
        <w:rPr>
          <w:rFonts w:ascii="Times New Roman" w:eastAsia="Times New Roman" w:hAnsi="Times New Roman" w:cs="Times New Roman"/>
          <w:b/>
          <w:sz w:val="24"/>
          <w:szCs w:val="24"/>
        </w:rPr>
        <w:t>н» муниципальнöй районын</w:t>
      </w:r>
    </w:p>
    <w:p w14:paraId="759DADB5"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муниципальнöй юкöнса администрациялöн</w:t>
      </w:r>
    </w:p>
    <w:p w14:paraId="3D1DF044"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ШУÖM</w:t>
      </w:r>
    </w:p>
    <w:p w14:paraId="40972FC1" w14:textId="77777777" w:rsidR="00627123" w:rsidRPr="00627123" w:rsidRDefault="00627123" w:rsidP="00627123">
      <w:pPr>
        <w:spacing w:after="0" w:line="240" w:lineRule="auto"/>
        <w:jc w:val="center"/>
        <w:rPr>
          <w:rFonts w:ascii="Times New Roman" w:eastAsia="Times New Roman" w:hAnsi="Times New Roman" w:cs="Times New Roman"/>
          <w:b/>
          <w:sz w:val="24"/>
          <w:szCs w:val="20"/>
        </w:rPr>
      </w:pPr>
    </w:p>
    <w:p w14:paraId="030FCACB"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от 6 мая 2020 года                                                                                                          №5/599</w:t>
      </w:r>
    </w:p>
    <w:p w14:paraId="0FE392C2"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2881DB1F"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О внесении изменений в постановление </w:t>
      </w:r>
    </w:p>
    <w:p w14:paraId="18BFF90C"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администрации МО МР «Сыктывдинский» </w:t>
      </w:r>
    </w:p>
    <w:p w14:paraId="17C21176"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от 29 июня 2018 года №6/583</w:t>
      </w:r>
    </w:p>
    <w:p w14:paraId="0B249604"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«Об утверждении Положения об оплате </w:t>
      </w:r>
    </w:p>
    <w:p w14:paraId="159BC922"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труда работников муниципальных </w:t>
      </w:r>
    </w:p>
    <w:p w14:paraId="147FE13D"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учреждений физической культуры и спорта </w:t>
      </w:r>
    </w:p>
    <w:p w14:paraId="08F0AA5E"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МО МР «Сыктывдинский»</w:t>
      </w:r>
    </w:p>
    <w:p w14:paraId="13C49D63"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78D68C25"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Руководствуясь приказом Министерства физической культуры и спорта Республики Коми от 29 июня 2018 года № 01-12/185 «Об утверждении Положения об оплате труда работников государственных бюджетных и автономных учреждений физической культуры и спорта Республики Коми» и в целях усиления заинтересованности руководителей и специалистов муниципальных учреждений физической культуры и спорта в повышении эффективности труда, улучшении качества оказываемых ими услуг и росте квалификации специалистов, администрация муниципального образования муниципального района «Сыктывдинский» </w:t>
      </w:r>
    </w:p>
    <w:p w14:paraId="59CB5596"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w:t>
      </w:r>
    </w:p>
    <w:p w14:paraId="689F35EE" w14:textId="77777777" w:rsidR="00627123" w:rsidRPr="00627123" w:rsidRDefault="00627123" w:rsidP="00627123">
      <w:pPr>
        <w:spacing w:after="0" w:line="240" w:lineRule="auto"/>
        <w:jc w:val="both"/>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 xml:space="preserve">ПОСТАНОВЛЯЕТ: </w:t>
      </w:r>
    </w:p>
    <w:p w14:paraId="3EE4CE84"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sz w:val="24"/>
          <w:szCs w:val="24"/>
        </w:rPr>
      </w:pPr>
    </w:p>
    <w:p w14:paraId="6AD37CBC" w14:textId="77777777" w:rsidR="00627123" w:rsidRPr="00627123" w:rsidRDefault="00627123" w:rsidP="00627123">
      <w:pPr>
        <w:tabs>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1. Внести в постановление администрации МО МР «Сыктывдинский» от 29 июня 2018 года №6/583 «Об утверждении Положения об оплате труда работников муниципальных учреждений физической культуры и спорта МО МР «Сыктывдинский» изменения согласно приложению. </w:t>
      </w:r>
    </w:p>
    <w:p w14:paraId="4E652FE2" w14:textId="77777777" w:rsidR="00627123" w:rsidRPr="00627123" w:rsidRDefault="00627123" w:rsidP="0062712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2. Руководителям муниципальных учреждений физической культуры и спорта (далее – Учреждение) внести изменения в Положение об оплате труда работников Учреждения, утвержденное локальным нормативным актом Учреждения, в соответствии с настоящим постановлением.</w:t>
      </w:r>
    </w:p>
    <w:p w14:paraId="1AEAC70C" w14:textId="77777777" w:rsidR="00627123" w:rsidRPr="00627123" w:rsidRDefault="00627123" w:rsidP="0062712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3. Контроль за исполнением настоящего постановления возложить на заместителя руководителя администрации муниципального района (В.Ю.Носов). </w:t>
      </w:r>
    </w:p>
    <w:p w14:paraId="3BE2D7F3" w14:textId="77777777" w:rsidR="00627123" w:rsidRPr="00627123" w:rsidRDefault="00627123" w:rsidP="0062712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4. Настоящее постановление подлежит официальному опубликованию, вступает в силу со дня его подписания и распространяется на правоотношения, возникшие с 1 марта 2020 года.</w:t>
      </w:r>
    </w:p>
    <w:p w14:paraId="08834EC9" w14:textId="77777777" w:rsidR="00627123" w:rsidRPr="00627123" w:rsidRDefault="00627123" w:rsidP="00627123">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30722FC4" w14:textId="77777777" w:rsidR="00627123" w:rsidRPr="00627123" w:rsidRDefault="00627123" w:rsidP="00627123">
      <w:pPr>
        <w:suppressAutoHyphens/>
        <w:autoSpaceDE w:val="0"/>
        <w:spacing w:after="0" w:line="240" w:lineRule="auto"/>
        <w:jc w:val="both"/>
        <w:rPr>
          <w:rFonts w:ascii="Times New Roman" w:eastAsia="Arial" w:hAnsi="Times New Roman" w:cs="Arial"/>
          <w:sz w:val="24"/>
          <w:szCs w:val="24"/>
          <w:lang w:eastAsia="ar-SA"/>
        </w:rPr>
      </w:pPr>
      <w:r w:rsidRPr="00627123">
        <w:rPr>
          <w:rFonts w:ascii="Times New Roman" w:eastAsia="Arial" w:hAnsi="Times New Roman" w:cs="Arial"/>
          <w:sz w:val="24"/>
          <w:szCs w:val="24"/>
          <w:lang w:eastAsia="ar-SA"/>
        </w:rPr>
        <w:t>Руководитель администрации</w:t>
      </w:r>
    </w:p>
    <w:p w14:paraId="279F3544" w14:textId="77777777" w:rsidR="00627123" w:rsidRPr="00627123" w:rsidRDefault="00627123" w:rsidP="00627123">
      <w:pPr>
        <w:suppressAutoHyphens/>
        <w:autoSpaceDE w:val="0"/>
        <w:spacing w:after="0" w:line="240" w:lineRule="auto"/>
        <w:jc w:val="both"/>
        <w:rPr>
          <w:rFonts w:ascii="Times New Roman" w:eastAsia="Arial" w:hAnsi="Times New Roman" w:cs="Arial"/>
          <w:sz w:val="24"/>
          <w:szCs w:val="24"/>
          <w:lang w:eastAsia="ar-SA"/>
        </w:rPr>
      </w:pPr>
      <w:r w:rsidRPr="00627123">
        <w:rPr>
          <w:rFonts w:ascii="Times New Roman" w:eastAsia="Arial" w:hAnsi="Times New Roman" w:cs="Arial"/>
          <w:sz w:val="24"/>
          <w:szCs w:val="24"/>
          <w:lang w:eastAsia="ar-SA"/>
        </w:rPr>
        <w:t xml:space="preserve">муниципального района                                                                                    Л.Ю.Доронина                                                               </w:t>
      </w:r>
    </w:p>
    <w:p w14:paraId="21CB3AFC" w14:textId="77777777" w:rsidR="00627123" w:rsidRPr="00627123" w:rsidRDefault="00627123" w:rsidP="00627123">
      <w:pPr>
        <w:suppressAutoHyphens/>
        <w:autoSpaceDE w:val="0"/>
        <w:spacing w:after="0" w:line="240" w:lineRule="auto"/>
        <w:jc w:val="both"/>
        <w:rPr>
          <w:rFonts w:ascii="Times New Roman" w:eastAsia="Arial" w:hAnsi="Times New Roman" w:cs="Arial"/>
          <w:sz w:val="24"/>
          <w:szCs w:val="24"/>
          <w:lang w:eastAsia="ar-SA"/>
        </w:rPr>
      </w:pPr>
    </w:p>
    <w:p w14:paraId="0CA2A1C1" w14:textId="77777777" w:rsidR="00627123" w:rsidRPr="00627123" w:rsidRDefault="00627123" w:rsidP="00627123">
      <w:pPr>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Приложение</w:t>
      </w:r>
    </w:p>
    <w:p w14:paraId="5624122C" w14:textId="77777777" w:rsidR="00627123" w:rsidRPr="00627123" w:rsidRDefault="00627123" w:rsidP="00627123">
      <w:pPr>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к постановлению администрации</w:t>
      </w:r>
    </w:p>
    <w:p w14:paraId="40DA1081" w14:textId="77777777" w:rsidR="00627123" w:rsidRPr="00627123" w:rsidRDefault="00627123" w:rsidP="00627123">
      <w:pPr>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МО МР «Сыктывдинский»</w:t>
      </w:r>
    </w:p>
    <w:p w14:paraId="08B7FBA2" w14:textId="77777777" w:rsidR="00627123" w:rsidRPr="00627123" w:rsidRDefault="00627123" w:rsidP="00627123">
      <w:pPr>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от 6 мая 2020 года № 5/599</w:t>
      </w:r>
    </w:p>
    <w:p w14:paraId="153D365E"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685B76AF"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17E4FCCE"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Изменения, </w:t>
      </w:r>
    </w:p>
    <w:p w14:paraId="46C32D86"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вносимые в постановление администрации МО МР «Сыктывдинский»</w:t>
      </w:r>
    </w:p>
    <w:p w14:paraId="48B63A7B"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от 29 июня 2018 года №6/583 «Об утверждении Положения об оплате труда работников муниципальных учреждений физической культуры и спорта МО МР «Сыктывдинский»</w:t>
      </w:r>
    </w:p>
    <w:p w14:paraId="11EE617E"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011EEC54" w14:textId="77777777" w:rsidR="00627123" w:rsidRPr="00627123" w:rsidRDefault="00627123" w:rsidP="00627123">
      <w:pPr>
        <w:shd w:val="clear" w:color="auto" w:fill="FFFFFF"/>
        <w:spacing w:after="150" w:line="240" w:lineRule="auto"/>
        <w:jc w:val="both"/>
        <w:rPr>
          <w:rFonts w:ascii="Times New Roman" w:eastAsia="Times New Roman" w:hAnsi="Times New Roman" w:cs="Times New Roman"/>
          <w:color w:val="222222"/>
          <w:sz w:val="24"/>
          <w:szCs w:val="24"/>
        </w:rPr>
      </w:pPr>
      <w:r w:rsidRPr="00627123">
        <w:rPr>
          <w:rFonts w:ascii="Times New Roman" w:eastAsia="Times New Roman" w:hAnsi="Times New Roman" w:cs="Times New Roman"/>
          <w:color w:val="222222"/>
          <w:sz w:val="24"/>
          <w:szCs w:val="24"/>
        </w:rPr>
        <w:t>Раздел 2 Приложения к постановлению изложить в следующей редакции:</w:t>
      </w:r>
    </w:p>
    <w:p w14:paraId="1A5D05EB" w14:textId="77777777" w:rsidR="00627123" w:rsidRPr="00627123" w:rsidRDefault="00627123" w:rsidP="00627123">
      <w:pPr>
        <w:suppressAutoHyphens/>
        <w:autoSpaceDE w:val="0"/>
        <w:spacing w:after="0" w:line="240" w:lineRule="auto"/>
        <w:jc w:val="right"/>
        <w:rPr>
          <w:rFonts w:ascii="Times New Roman" w:eastAsia="Arial" w:hAnsi="Times New Roman" w:cs="Arial"/>
          <w:sz w:val="24"/>
          <w:szCs w:val="24"/>
          <w:lang w:eastAsia="ar-SA"/>
        </w:rPr>
      </w:pPr>
    </w:p>
    <w:p w14:paraId="7DB8D313" w14:textId="77777777" w:rsidR="00627123" w:rsidRPr="00627123" w:rsidRDefault="00627123" w:rsidP="00627123">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«Раздел 2. </w:t>
      </w:r>
      <w:hyperlink r:id="rId8" w:history="1">
        <w:r w:rsidRPr="00627123">
          <w:rPr>
            <w:rFonts w:ascii="Times New Roman" w:eastAsia="Times New Roman" w:hAnsi="Times New Roman" w:cs="Times New Roman"/>
            <w:sz w:val="24"/>
            <w:szCs w:val="24"/>
          </w:rPr>
          <w:t>Д</w:t>
        </w:r>
      </w:hyperlink>
      <w:r w:rsidRPr="00627123">
        <w:rPr>
          <w:rFonts w:ascii="Times New Roman" w:eastAsia="Times New Roman" w:hAnsi="Times New Roman" w:cs="Times New Roman"/>
          <w:sz w:val="24"/>
          <w:szCs w:val="24"/>
        </w:rPr>
        <w:t xml:space="preserve">ОЛЖНОСТНЫЕ ОКЛАДЫ (ОКЛАДЫ) СПЕЦИАЛИСТОВ, СЛУЖАЩИХ И РАБОЧИХ </w:t>
      </w:r>
    </w:p>
    <w:p w14:paraId="368668EA" w14:textId="77777777" w:rsidR="00627123" w:rsidRPr="00627123" w:rsidRDefault="00627123" w:rsidP="00627123">
      <w:pPr>
        <w:autoSpaceDE w:val="0"/>
        <w:autoSpaceDN w:val="0"/>
        <w:adjustRightInd w:val="0"/>
        <w:spacing w:after="0" w:line="240" w:lineRule="auto"/>
        <w:ind w:left="1260"/>
        <w:contextualSpacing/>
        <w:rPr>
          <w:rFonts w:ascii="Times New Roman" w:eastAsia="Times New Roman" w:hAnsi="Times New Roman" w:cs="Times New Roman"/>
          <w:sz w:val="24"/>
          <w:szCs w:val="24"/>
        </w:rPr>
      </w:pPr>
    </w:p>
    <w:p w14:paraId="5D73B58B" w14:textId="77777777" w:rsidR="00627123" w:rsidRPr="00627123" w:rsidRDefault="00627123" w:rsidP="00627123">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2.1. Должностные оклады (оклады) работников Учреждений устанавливаются на основе отнесения занимаемых ими должностей служащих (профессий рабочих) к профессиональным квалификационным группам или квалификационным уровням соответствующей профессиональной квалификационной группы:</w:t>
      </w:r>
    </w:p>
    <w:p w14:paraId="3B087BD9" w14:textId="77777777" w:rsidR="00627123" w:rsidRPr="00627123" w:rsidRDefault="00627123" w:rsidP="00627123">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2.1.1. Должностные оклады работников Учреждений устанавливаются на основе профессиональных квалификационных групп должностей, утвержденных приказом Министерства здравоохранения и социального развития Российской Федерации от 27 февраля 2012 г. № 165н «Об утверждении профессиональных квалификационных групп должностей работников физической культуры и спорта».</w:t>
      </w:r>
    </w:p>
    <w:p w14:paraId="4F841251" w14:textId="77777777" w:rsidR="00627123" w:rsidRPr="00627123" w:rsidRDefault="00627123" w:rsidP="0062712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Размеры должностных окладов по профессиональным квалификационным группам работников физической культуры и спорта:</w:t>
      </w:r>
    </w:p>
    <w:p w14:paraId="18BF8924" w14:textId="77777777" w:rsidR="00627123" w:rsidRPr="00627123" w:rsidRDefault="00627123" w:rsidP="0062712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560"/>
        <w:gridCol w:w="6530"/>
        <w:gridCol w:w="2445"/>
      </w:tblGrid>
      <w:tr w:rsidR="00627123" w:rsidRPr="00627123" w14:paraId="7453216F" w14:textId="77777777" w:rsidTr="00627123">
        <w:tc>
          <w:tcPr>
            <w:tcW w:w="294" w:type="pct"/>
            <w:tcBorders>
              <w:top w:val="single" w:sz="4" w:space="0" w:color="auto"/>
              <w:left w:val="single" w:sz="4" w:space="0" w:color="auto"/>
              <w:bottom w:val="single" w:sz="4" w:space="0" w:color="auto"/>
              <w:right w:val="single" w:sz="4" w:space="0" w:color="auto"/>
            </w:tcBorders>
          </w:tcPr>
          <w:p w14:paraId="06FCEA25"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п/п</w:t>
            </w:r>
          </w:p>
        </w:tc>
        <w:tc>
          <w:tcPr>
            <w:tcW w:w="3424" w:type="pct"/>
            <w:tcBorders>
              <w:top w:val="single" w:sz="4" w:space="0" w:color="auto"/>
              <w:left w:val="single" w:sz="4" w:space="0" w:color="auto"/>
              <w:bottom w:val="single" w:sz="4" w:space="0" w:color="auto"/>
              <w:right w:val="single" w:sz="4" w:space="0" w:color="auto"/>
            </w:tcBorders>
          </w:tcPr>
          <w:p w14:paraId="2FAF4C88"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Профессиональные квалификационные группы</w:t>
            </w:r>
          </w:p>
        </w:tc>
        <w:tc>
          <w:tcPr>
            <w:tcW w:w="1282" w:type="pct"/>
            <w:tcBorders>
              <w:top w:val="single" w:sz="4" w:space="0" w:color="auto"/>
              <w:left w:val="single" w:sz="4" w:space="0" w:color="auto"/>
              <w:bottom w:val="single" w:sz="4" w:space="0" w:color="auto"/>
              <w:right w:val="single" w:sz="4" w:space="0" w:color="auto"/>
            </w:tcBorders>
          </w:tcPr>
          <w:p w14:paraId="7317D4FF"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Должностной оклад, рублей</w:t>
            </w:r>
          </w:p>
        </w:tc>
      </w:tr>
      <w:tr w:rsidR="00627123" w:rsidRPr="00627123" w14:paraId="2FC941D3" w14:textId="77777777" w:rsidTr="00627123">
        <w:tc>
          <w:tcPr>
            <w:tcW w:w="5000" w:type="pct"/>
            <w:gridSpan w:val="3"/>
            <w:tcBorders>
              <w:top w:val="single" w:sz="4" w:space="0" w:color="auto"/>
              <w:left w:val="single" w:sz="4" w:space="0" w:color="auto"/>
              <w:bottom w:val="single" w:sz="4" w:space="0" w:color="auto"/>
              <w:right w:val="single" w:sz="4" w:space="0" w:color="auto"/>
            </w:tcBorders>
          </w:tcPr>
          <w:p w14:paraId="3436A79F"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Профессиональная квалификационная группа «Должности работников физической культуры и спорта первого уровня»</w:t>
            </w:r>
          </w:p>
        </w:tc>
      </w:tr>
      <w:tr w:rsidR="00627123" w:rsidRPr="00627123" w14:paraId="66A308F7" w14:textId="77777777" w:rsidTr="00627123">
        <w:tc>
          <w:tcPr>
            <w:tcW w:w="294" w:type="pct"/>
            <w:vMerge w:val="restart"/>
            <w:tcBorders>
              <w:top w:val="single" w:sz="4" w:space="0" w:color="auto"/>
              <w:left w:val="single" w:sz="4" w:space="0" w:color="auto"/>
              <w:bottom w:val="single" w:sz="4" w:space="0" w:color="auto"/>
              <w:right w:val="single" w:sz="4" w:space="0" w:color="auto"/>
            </w:tcBorders>
          </w:tcPr>
          <w:p w14:paraId="56EF04EE"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1.</w:t>
            </w:r>
          </w:p>
        </w:tc>
        <w:tc>
          <w:tcPr>
            <w:tcW w:w="4706" w:type="pct"/>
            <w:gridSpan w:val="2"/>
            <w:tcBorders>
              <w:top w:val="single" w:sz="4" w:space="0" w:color="auto"/>
              <w:left w:val="single" w:sz="4" w:space="0" w:color="auto"/>
              <w:bottom w:val="single" w:sz="4" w:space="0" w:color="auto"/>
              <w:right w:val="single" w:sz="4" w:space="0" w:color="auto"/>
            </w:tcBorders>
          </w:tcPr>
          <w:p w14:paraId="2A9D1107"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1 квалификационный уровень</w:t>
            </w:r>
          </w:p>
        </w:tc>
      </w:tr>
      <w:tr w:rsidR="00627123" w:rsidRPr="00627123" w14:paraId="3C2E9F6A" w14:textId="77777777" w:rsidTr="00627123">
        <w:tc>
          <w:tcPr>
            <w:tcW w:w="294" w:type="pct"/>
            <w:vMerge/>
            <w:tcBorders>
              <w:top w:val="single" w:sz="4" w:space="0" w:color="auto"/>
              <w:left w:val="single" w:sz="4" w:space="0" w:color="auto"/>
              <w:bottom w:val="single" w:sz="4" w:space="0" w:color="auto"/>
              <w:right w:val="single" w:sz="4" w:space="0" w:color="auto"/>
            </w:tcBorders>
          </w:tcPr>
          <w:p w14:paraId="179BDA41" w14:textId="77777777" w:rsidR="00627123" w:rsidRPr="00627123" w:rsidRDefault="00627123" w:rsidP="00627123">
            <w:pPr>
              <w:numPr>
                <w:ilvl w:val="0"/>
                <w:numId w:val="1"/>
              </w:numPr>
              <w:autoSpaceDE w:val="0"/>
              <w:autoSpaceDN w:val="0"/>
              <w:adjustRightInd w:val="0"/>
              <w:spacing w:after="0" w:line="240" w:lineRule="auto"/>
              <w:ind w:left="357" w:hanging="357"/>
              <w:contextualSpacing/>
              <w:rPr>
                <w:rFonts w:ascii="Times New Roman" w:eastAsia="Times New Roman" w:hAnsi="Times New Roman" w:cs="Times New Roman"/>
                <w:sz w:val="24"/>
                <w:szCs w:val="24"/>
              </w:rPr>
            </w:pPr>
          </w:p>
        </w:tc>
        <w:tc>
          <w:tcPr>
            <w:tcW w:w="3424" w:type="pct"/>
            <w:tcBorders>
              <w:top w:val="single" w:sz="4" w:space="0" w:color="auto"/>
              <w:left w:val="single" w:sz="4" w:space="0" w:color="auto"/>
              <w:bottom w:val="single" w:sz="4" w:space="0" w:color="auto"/>
              <w:right w:val="single" w:sz="4" w:space="0" w:color="auto"/>
            </w:tcBorders>
          </w:tcPr>
          <w:p w14:paraId="5110A004"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Дежурный по спортивному залу</w:t>
            </w:r>
          </w:p>
        </w:tc>
        <w:tc>
          <w:tcPr>
            <w:tcW w:w="1282" w:type="pct"/>
            <w:tcBorders>
              <w:top w:val="single" w:sz="4" w:space="0" w:color="auto"/>
              <w:left w:val="single" w:sz="4" w:space="0" w:color="auto"/>
              <w:bottom w:val="single" w:sz="4" w:space="0" w:color="auto"/>
              <w:right w:val="single" w:sz="4" w:space="0" w:color="auto"/>
            </w:tcBorders>
          </w:tcPr>
          <w:p w14:paraId="05D7A055"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8175</w:t>
            </w:r>
          </w:p>
        </w:tc>
      </w:tr>
      <w:tr w:rsidR="00627123" w:rsidRPr="00627123" w14:paraId="0725375A" w14:textId="77777777" w:rsidTr="00627123">
        <w:tc>
          <w:tcPr>
            <w:tcW w:w="5000" w:type="pct"/>
            <w:gridSpan w:val="3"/>
            <w:tcBorders>
              <w:top w:val="single" w:sz="4" w:space="0" w:color="auto"/>
              <w:left w:val="single" w:sz="4" w:space="0" w:color="auto"/>
              <w:bottom w:val="single" w:sz="4" w:space="0" w:color="auto"/>
              <w:right w:val="single" w:sz="4" w:space="0" w:color="auto"/>
            </w:tcBorders>
          </w:tcPr>
          <w:p w14:paraId="63A68ABC"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Профессиональная квалификационная группа «Должности работников физической культуры и спорта четвертого уровня»</w:t>
            </w:r>
          </w:p>
        </w:tc>
      </w:tr>
      <w:tr w:rsidR="00627123" w:rsidRPr="00627123" w14:paraId="083AF042" w14:textId="77777777" w:rsidTr="00627123">
        <w:tc>
          <w:tcPr>
            <w:tcW w:w="294" w:type="pct"/>
            <w:tcBorders>
              <w:top w:val="single" w:sz="4" w:space="0" w:color="auto"/>
              <w:left w:val="single" w:sz="4" w:space="0" w:color="auto"/>
              <w:bottom w:val="single" w:sz="4" w:space="0" w:color="auto"/>
              <w:right w:val="single" w:sz="4" w:space="0" w:color="auto"/>
            </w:tcBorders>
          </w:tcPr>
          <w:p w14:paraId="39C91E22"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1.</w:t>
            </w:r>
          </w:p>
        </w:tc>
        <w:tc>
          <w:tcPr>
            <w:tcW w:w="3424" w:type="pct"/>
            <w:tcBorders>
              <w:top w:val="single" w:sz="4" w:space="0" w:color="auto"/>
              <w:left w:val="single" w:sz="4" w:space="0" w:color="auto"/>
              <w:bottom w:val="single" w:sz="4" w:space="0" w:color="auto"/>
              <w:right w:val="single" w:sz="4" w:space="0" w:color="auto"/>
            </w:tcBorders>
          </w:tcPr>
          <w:p w14:paraId="7395DF28"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Главный тренер спортивной сборной команды муниципального района</w:t>
            </w:r>
          </w:p>
        </w:tc>
        <w:tc>
          <w:tcPr>
            <w:tcW w:w="1282" w:type="pct"/>
            <w:tcBorders>
              <w:top w:val="single" w:sz="4" w:space="0" w:color="auto"/>
              <w:left w:val="single" w:sz="4" w:space="0" w:color="auto"/>
              <w:bottom w:val="single" w:sz="4" w:space="0" w:color="auto"/>
              <w:right w:val="single" w:sz="4" w:space="0" w:color="auto"/>
            </w:tcBorders>
          </w:tcPr>
          <w:p w14:paraId="579EF572"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13080</w:t>
            </w:r>
          </w:p>
        </w:tc>
      </w:tr>
    </w:tbl>
    <w:p w14:paraId="581FBF49"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sz w:val="20"/>
          <w:szCs w:val="20"/>
        </w:rPr>
      </w:pPr>
    </w:p>
    <w:p w14:paraId="54FA2CE8" w14:textId="77777777" w:rsidR="00627123" w:rsidRPr="00627123" w:rsidRDefault="00627123" w:rsidP="00627123">
      <w:pPr>
        <w:spacing w:after="0" w:line="240" w:lineRule="auto"/>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2.1.2. Должностные оклады работников, занимающих общеотраслевые должности руководителей, специалистов и служащих, устанавливаются на основе профессиональных квалификационных групп, утвержденных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w:t>
      </w:r>
    </w:p>
    <w:p w14:paraId="1C99B4DF" w14:textId="77777777" w:rsidR="00627123" w:rsidRPr="00627123" w:rsidRDefault="00627123" w:rsidP="00627123">
      <w:pPr>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Размеры должностных окладов по профессиональным квалификационным группам общеотраслевых должностей руководителей, специалистов и служащих:</w:t>
      </w:r>
    </w:p>
    <w:p w14:paraId="4FBC9AC3" w14:textId="77777777" w:rsidR="00627123" w:rsidRPr="00627123" w:rsidRDefault="00627123" w:rsidP="00627123">
      <w:pPr>
        <w:spacing w:after="0" w:line="240" w:lineRule="auto"/>
        <w:ind w:firstLine="709"/>
        <w:contextualSpacing/>
        <w:jc w:val="both"/>
        <w:rPr>
          <w:rFonts w:ascii="Times New Roman" w:eastAsia="Times New Roman" w:hAnsi="Times New Roman" w:cs="Times New Roman"/>
          <w:sz w:val="24"/>
          <w:szCs w:val="24"/>
        </w:rPr>
      </w:pP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7145"/>
        <w:gridCol w:w="1983"/>
      </w:tblGrid>
      <w:tr w:rsidR="00627123" w:rsidRPr="00627123" w14:paraId="2E173C6A" w14:textId="77777777" w:rsidTr="00627123">
        <w:trPr>
          <w:tblHeader/>
        </w:trPr>
        <w:tc>
          <w:tcPr>
            <w:tcW w:w="510" w:type="dxa"/>
            <w:tcBorders>
              <w:top w:val="single" w:sz="4" w:space="0" w:color="auto"/>
              <w:left w:val="single" w:sz="4" w:space="0" w:color="auto"/>
              <w:bottom w:val="single" w:sz="4" w:space="0" w:color="auto"/>
              <w:right w:val="single" w:sz="4" w:space="0" w:color="auto"/>
            </w:tcBorders>
            <w:vAlign w:val="center"/>
          </w:tcPr>
          <w:p w14:paraId="118A1D2F"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w:t>
            </w:r>
          </w:p>
          <w:p w14:paraId="7A8E4E97"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п/п</w:t>
            </w:r>
          </w:p>
        </w:tc>
        <w:tc>
          <w:tcPr>
            <w:tcW w:w="7145" w:type="dxa"/>
            <w:tcBorders>
              <w:top w:val="single" w:sz="4" w:space="0" w:color="auto"/>
              <w:left w:val="single" w:sz="4" w:space="0" w:color="auto"/>
              <w:bottom w:val="single" w:sz="4" w:space="0" w:color="auto"/>
              <w:right w:val="single" w:sz="4" w:space="0" w:color="auto"/>
            </w:tcBorders>
            <w:vAlign w:val="center"/>
          </w:tcPr>
          <w:p w14:paraId="4069F1BD"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Профессиональные квалификационные группы</w:t>
            </w:r>
          </w:p>
        </w:tc>
        <w:tc>
          <w:tcPr>
            <w:tcW w:w="1983" w:type="dxa"/>
            <w:tcBorders>
              <w:top w:val="single" w:sz="4" w:space="0" w:color="auto"/>
              <w:left w:val="single" w:sz="4" w:space="0" w:color="auto"/>
              <w:bottom w:val="single" w:sz="4" w:space="0" w:color="auto"/>
              <w:right w:val="single" w:sz="4" w:space="0" w:color="auto"/>
            </w:tcBorders>
            <w:vAlign w:val="center"/>
          </w:tcPr>
          <w:p w14:paraId="3B6BB54E"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Должностной оклад, рублей</w:t>
            </w:r>
          </w:p>
        </w:tc>
      </w:tr>
      <w:tr w:rsidR="00627123" w:rsidRPr="00627123" w14:paraId="54024FBF"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4C75887F"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sz w:val="24"/>
                <w:szCs w:val="24"/>
              </w:rPr>
              <w:t>Профессиональная квалификационная группа</w:t>
            </w:r>
            <w:r w:rsidRPr="00627123">
              <w:rPr>
                <w:rFonts w:ascii="Times New Roman" w:eastAsia="Times New Roman" w:hAnsi="Times New Roman" w:cs="Times New Roman"/>
                <w:bCs/>
                <w:sz w:val="24"/>
                <w:szCs w:val="24"/>
              </w:rPr>
              <w:t xml:space="preserve"> «Общеотраслевые должности служащих первого уровня»</w:t>
            </w:r>
          </w:p>
        </w:tc>
      </w:tr>
      <w:tr w:rsidR="00627123" w:rsidRPr="00627123" w14:paraId="3AF20DBF"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77BA2388"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bookmarkStart w:id="0" w:name="Par7"/>
            <w:bookmarkEnd w:id="0"/>
            <w:r w:rsidRPr="00627123">
              <w:rPr>
                <w:rFonts w:ascii="Times New Roman" w:eastAsia="Times New Roman" w:hAnsi="Times New Roman" w:cs="Times New Roman"/>
                <w:bCs/>
                <w:sz w:val="24"/>
                <w:szCs w:val="24"/>
              </w:rPr>
              <w:t>1 квалификационный уровень</w:t>
            </w:r>
          </w:p>
        </w:tc>
      </w:tr>
      <w:tr w:rsidR="00627123" w:rsidRPr="00627123" w14:paraId="6EE58DB2" w14:textId="77777777" w:rsidTr="00627123">
        <w:tc>
          <w:tcPr>
            <w:tcW w:w="510" w:type="dxa"/>
            <w:tcBorders>
              <w:top w:val="single" w:sz="4" w:space="0" w:color="auto"/>
              <w:left w:val="single" w:sz="4" w:space="0" w:color="auto"/>
              <w:bottom w:val="single" w:sz="4" w:space="0" w:color="auto"/>
              <w:right w:val="single" w:sz="4" w:space="0" w:color="auto"/>
            </w:tcBorders>
          </w:tcPr>
          <w:p w14:paraId="73061D3E"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1.</w:t>
            </w:r>
          </w:p>
        </w:tc>
        <w:tc>
          <w:tcPr>
            <w:tcW w:w="7145" w:type="dxa"/>
            <w:tcBorders>
              <w:top w:val="single" w:sz="4" w:space="0" w:color="auto"/>
              <w:left w:val="single" w:sz="4" w:space="0" w:color="auto"/>
              <w:bottom w:val="single" w:sz="4" w:space="0" w:color="auto"/>
              <w:right w:val="single" w:sz="4" w:space="0" w:color="auto"/>
            </w:tcBorders>
          </w:tcPr>
          <w:p w14:paraId="4C9CD0F4"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Кассир</w:t>
            </w:r>
          </w:p>
        </w:tc>
        <w:tc>
          <w:tcPr>
            <w:tcW w:w="1983" w:type="dxa"/>
            <w:tcBorders>
              <w:top w:val="single" w:sz="4" w:space="0" w:color="auto"/>
              <w:left w:val="single" w:sz="4" w:space="0" w:color="auto"/>
              <w:bottom w:val="single" w:sz="4" w:space="0" w:color="auto"/>
              <w:right w:val="single" w:sz="4" w:space="0" w:color="auto"/>
            </w:tcBorders>
          </w:tcPr>
          <w:p w14:paraId="3708FD2E"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7790</w:t>
            </w:r>
          </w:p>
        </w:tc>
      </w:tr>
      <w:tr w:rsidR="00627123" w:rsidRPr="00627123" w14:paraId="1B267F61"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7779EA82"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2 квалификационный уровень</w:t>
            </w:r>
          </w:p>
        </w:tc>
      </w:tr>
      <w:tr w:rsidR="00627123" w:rsidRPr="00627123" w14:paraId="2B9A2760" w14:textId="77777777" w:rsidTr="00627123">
        <w:tc>
          <w:tcPr>
            <w:tcW w:w="510" w:type="dxa"/>
            <w:tcBorders>
              <w:top w:val="single" w:sz="4" w:space="0" w:color="auto"/>
              <w:left w:val="single" w:sz="4" w:space="0" w:color="auto"/>
              <w:bottom w:val="single" w:sz="4" w:space="0" w:color="auto"/>
              <w:right w:val="single" w:sz="4" w:space="0" w:color="auto"/>
            </w:tcBorders>
          </w:tcPr>
          <w:p w14:paraId="2EF17359"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2.</w:t>
            </w:r>
          </w:p>
        </w:tc>
        <w:tc>
          <w:tcPr>
            <w:tcW w:w="7145" w:type="dxa"/>
            <w:tcBorders>
              <w:top w:val="single" w:sz="4" w:space="0" w:color="auto"/>
              <w:left w:val="single" w:sz="4" w:space="0" w:color="auto"/>
              <w:bottom w:val="single" w:sz="4" w:space="0" w:color="auto"/>
              <w:right w:val="single" w:sz="4" w:space="0" w:color="auto"/>
            </w:tcBorders>
          </w:tcPr>
          <w:p w14:paraId="7FE2DF44"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Должности служащих раздела «1 квалификационный уровень» профессиональной квалификационной группы «Общеотраслевые должности служащих первого уровня», по которым может устанавливаться производное должностное наименование «старший»</w:t>
            </w:r>
          </w:p>
        </w:tc>
        <w:tc>
          <w:tcPr>
            <w:tcW w:w="1983" w:type="dxa"/>
            <w:tcBorders>
              <w:top w:val="single" w:sz="4" w:space="0" w:color="auto"/>
              <w:left w:val="single" w:sz="4" w:space="0" w:color="auto"/>
              <w:bottom w:val="single" w:sz="4" w:space="0" w:color="auto"/>
              <w:right w:val="single" w:sz="4" w:space="0" w:color="auto"/>
            </w:tcBorders>
          </w:tcPr>
          <w:p w14:paraId="3D9C2DE9"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7860</w:t>
            </w:r>
          </w:p>
        </w:tc>
      </w:tr>
      <w:tr w:rsidR="00627123" w:rsidRPr="00627123" w14:paraId="216CD8CE"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53E55EA6"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sz w:val="24"/>
                <w:szCs w:val="24"/>
              </w:rPr>
              <w:t>Профессиональная квалификационная группа</w:t>
            </w:r>
            <w:r w:rsidRPr="00627123">
              <w:rPr>
                <w:rFonts w:ascii="Times New Roman" w:eastAsia="Times New Roman" w:hAnsi="Times New Roman" w:cs="Times New Roman"/>
                <w:bCs/>
                <w:sz w:val="24"/>
                <w:szCs w:val="24"/>
              </w:rPr>
              <w:t xml:space="preserve"> «Общеотраслевые должности служащих второго уровня»</w:t>
            </w:r>
          </w:p>
        </w:tc>
      </w:tr>
      <w:tr w:rsidR="00627123" w:rsidRPr="00627123" w14:paraId="337251A4"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67C609C9"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1 квалификационный уровень</w:t>
            </w:r>
          </w:p>
        </w:tc>
      </w:tr>
      <w:tr w:rsidR="00627123" w:rsidRPr="00627123" w14:paraId="36DA6CB9" w14:textId="77777777" w:rsidTr="00627123">
        <w:tc>
          <w:tcPr>
            <w:tcW w:w="510" w:type="dxa"/>
            <w:tcBorders>
              <w:top w:val="single" w:sz="4" w:space="0" w:color="auto"/>
              <w:left w:val="single" w:sz="4" w:space="0" w:color="auto"/>
              <w:bottom w:val="single" w:sz="4" w:space="0" w:color="auto"/>
              <w:right w:val="single" w:sz="4" w:space="0" w:color="auto"/>
            </w:tcBorders>
          </w:tcPr>
          <w:p w14:paraId="43B2D074"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1.</w:t>
            </w:r>
          </w:p>
        </w:tc>
        <w:tc>
          <w:tcPr>
            <w:tcW w:w="7145" w:type="dxa"/>
            <w:tcBorders>
              <w:top w:val="single" w:sz="4" w:space="0" w:color="auto"/>
              <w:left w:val="single" w:sz="4" w:space="0" w:color="auto"/>
              <w:bottom w:val="single" w:sz="4" w:space="0" w:color="auto"/>
              <w:right w:val="single" w:sz="4" w:space="0" w:color="auto"/>
            </w:tcBorders>
          </w:tcPr>
          <w:p w14:paraId="3DF3BDBE"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Администратор; техник</w:t>
            </w:r>
          </w:p>
        </w:tc>
        <w:tc>
          <w:tcPr>
            <w:tcW w:w="1983" w:type="dxa"/>
            <w:tcBorders>
              <w:top w:val="single" w:sz="4" w:space="0" w:color="auto"/>
              <w:left w:val="single" w:sz="4" w:space="0" w:color="auto"/>
              <w:bottom w:val="single" w:sz="4" w:space="0" w:color="auto"/>
              <w:right w:val="single" w:sz="4" w:space="0" w:color="auto"/>
            </w:tcBorders>
          </w:tcPr>
          <w:p w14:paraId="4AC3066D"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8015</w:t>
            </w:r>
          </w:p>
        </w:tc>
      </w:tr>
      <w:tr w:rsidR="00627123" w:rsidRPr="00627123" w14:paraId="64EFFB81"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7489C8F9"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2 квалификационный уровень</w:t>
            </w:r>
          </w:p>
        </w:tc>
      </w:tr>
      <w:tr w:rsidR="00627123" w:rsidRPr="00627123" w14:paraId="58D9D36A" w14:textId="77777777" w:rsidTr="00627123">
        <w:trPr>
          <w:trHeight w:val="2422"/>
        </w:trPr>
        <w:tc>
          <w:tcPr>
            <w:tcW w:w="510" w:type="dxa"/>
            <w:tcBorders>
              <w:top w:val="single" w:sz="4" w:space="0" w:color="auto"/>
              <w:left w:val="single" w:sz="4" w:space="0" w:color="auto"/>
              <w:right w:val="single" w:sz="4" w:space="0" w:color="auto"/>
            </w:tcBorders>
          </w:tcPr>
          <w:p w14:paraId="6590783A"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2.</w:t>
            </w:r>
          </w:p>
        </w:tc>
        <w:tc>
          <w:tcPr>
            <w:tcW w:w="7145" w:type="dxa"/>
            <w:tcBorders>
              <w:top w:val="single" w:sz="4" w:space="0" w:color="auto"/>
              <w:left w:val="single" w:sz="4" w:space="0" w:color="auto"/>
              <w:right w:val="single" w:sz="4" w:space="0" w:color="auto"/>
            </w:tcBorders>
          </w:tcPr>
          <w:p w14:paraId="72612647"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Должности служащих раздела «1 квалификационный уровень» профессиональной квалификационной группы «Общеотраслевые должности служащих второго уровня», по которым может устанавливаться производное должностное наименование «старший», в том числе старший администратор.</w:t>
            </w:r>
          </w:p>
          <w:p w14:paraId="14067080"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Должности служащих раздела «1 квалификационный уровень» профессиональной квалификационной группы «Общеотраслевые должности служащих второго уровня», по которым устанавливается  </w:t>
            </w:r>
          </w:p>
          <w:p w14:paraId="561697F8"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lang w:val="en-US"/>
              </w:rPr>
              <w:t>II</w:t>
            </w:r>
            <w:r w:rsidRPr="00627123">
              <w:rPr>
                <w:rFonts w:ascii="Times New Roman" w:eastAsia="Times New Roman" w:hAnsi="Times New Roman" w:cs="Times New Roman"/>
                <w:bCs/>
                <w:sz w:val="24"/>
                <w:szCs w:val="24"/>
              </w:rPr>
              <w:t xml:space="preserve"> внутридолжностная категория, в том числе техник.</w:t>
            </w:r>
          </w:p>
        </w:tc>
        <w:tc>
          <w:tcPr>
            <w:tcW w:w="1983" w:type="dxa"/>
            <w:tcBorders>
              <w:top w:val="single" w:sz="4" w:space="0" w:color="auto"/>
              <w:left w:val="single" w:sz="4" w:space="0" w:color="auto"/>
              <w:right w:val="single" w:sz="4" w:space="0" w:color="auto"/>
            </w:tcBorders>
          </w:tcPr>
          <w:p w14:paraId="3BD0EB26"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8165</w:t>
            </w:r>
          </w:p>
        </w:tc>
      </w:tr>
      <w:tr w:rsidR="00627123" w:rsidRPr="00627123" w14:paraId="3C005F52"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379075B5"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3 квалификационный уровень</w:t>
            </w:r>
          </w:p>
        </w:tc>
      </w:tr>
      <w:tr w:rsidR="00627123" w:rsidRPr="00627123" w14:paraId="2C073B8B" w14:textId="77777777" w:rsidTr="00627123">
        <w:trPr>
          <w:trHeight w:val="1594"/>
        </w:trPr>
        <w:tc>
          <w:tcPr>
            <w:tcW w:w="510" w:type="dxa"/>
            <w:tcBorders>
              <w:top w:val="single" w:sz="4" w:space="0" w:color="auto"/>
              <w:left w:val="single" w:sz="4" w:space="0" w:color="auto"/>
              <w:right w:val="single" w:sz="4" w:space="0" w:color="auto"/>
            </w:tcBorders>
          </w:tcPr>
          <w:p w14:paraId="755599F6"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3.</w:t>
            </w:r>
          </w:p>
          <w:p w14:paraId="70007603"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w:t>
            </w:r>
          </w:p>
        </w:tc>
        <w:tc>
          <w:tcPr>
            <w:tcW w:w="7145" w:type="dxa"/>
            <w:tcBorders>
              <w:top w:val="single" w:sz="4" w:space="0" w:color="auto"/>
              <w:left w:val="single" w:sz="4" w:space="0" w:color="auto"/>
              <w:right w:val="single" w:sz="4" w:space="0" w:color="auto"/>
            </w:tcBorders>
          </w:tcPr>
          <w:p w14:paraId="5CBC56D6"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Должности служащих раздела «1 квалификационный уровень», профессиональной квалификационной группы «Общеотраслевые должности служащих второго уровня», по которым устанавливается I внутридолжностная категория, в том числе </w:t>
            </w:r>
            <w:r w:rsidRPr="00627123">
              <w:rPr>
                <w:rFonts w:ascii="Times New Roman" w:eastAsia="Times New Roman" w:hAnsi="Times New Roman" w:cs="Times New Roman"/>
                <w:sz w:val="24"/>
                <w:szCs w:val="24"/>
              </w:rPr>
              <w:t>техник</w:t>
            </w:r>
          </w:p>
        </w:tc>
        <w:tc>
          <w:tcPr>
            <w:tcW w:w="1983" w:type="dxa"/>
            <w:tcBorders>
              <w:top w:val="single" w:sz="4" w:space="0" w:color="auto"/>
              <w:left w:val="single" w:sz="4" w:space="0" w:color="auto"/>
              <w:right w:val="single" w:sz="4" w:space="0" w:color="auto"/>
            </w:tcBorders>
          </w:tcPr>
          <w:p w14:paraId="405C326C"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8395</w:t>
            </w:r>
          </w:p>
        </w:tc>
      </w:tr>
      <w:tr w:rsidR="00627123" w:rsidRPr="00627123" w14:paraId="5F726B6F"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2C8402F6"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4 квалификационный уровень:</w:t>
            </w:r>
          </w:p>
        </w:tc>
      </w:tr>
      <w:tr w:rsidR="00627123" w:rsidRPr="00627123" w14:paraId="65B58F46" w14:textId="77777777" w:rsidTr="00627123">
        <w:trPr>
          <w:trHeight w:val="1747"/>
        </w:trPr>
        <w:tc>
          <w:tcPr>
            <w:tcW w:w="510" w:type="dxa"/>
            <w:tcBorders>
              <w:top w:val="single" w:sz="4" w:space="0" w:color="auto"/>
              <w:left w:val="single" w:sz="4" w:space="0" w:color="auto"/>
              <w:right w:val="single" w:sz="4" w:space="0" w:color="auto"/>
            </w:tcBorders>
          </w:tcPr>
          <w:p w14:paraId="439079E2"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lastRenderedPageBreak/>
              <w:t xml:space="preserve">  4.</w:t>
            </w:r>
          </w:p>
          <w:p w14:paraId="18A0B6E9"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w:t>
            </w:r>
          </w:p>
        </w:tc>
        <w:tc>
          <w:tcPr>
            <w:tcW w:w="7145" w:type="dxa"/>
            <w:tcBorders>
              <w:top w:val="single" w:sz="4" w:space="0" w:color="auto"/>
              <w:left w:val="single" w:sz="4" w:space="0" w:color="auto"/>
              <w:right w:val="single" w:sz="4" w:space="0" w:color="auto"/>
            </w:tcBorders>
          </w:tcPr>
          <w:p w14:paraId="6895BA05"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Должности служащих раздела «1 квалификационный уровень», профессиональной квалификационной группы «Общеотраслевые должности служащих второго уровня», по которым может устанавливаться производное должностное наименование «ведущий», в том числе техник</w:t>
            </w:r>
          </w:p>
        </w:tc>
        <w:tc>
          <w:tcPr>
            <w:tcW w:w="1983" w:type="dxa"/>
            <w:tcBorders>
              <w:top w:val="single" w:sz="4" w:space="0" w:color="auto"/>
              <w:left w:val="single" w:sz="4" w:space="0" w:color="auto"/>
              <w:right w:val="single" w:sz="4" w:space="0" w:color="auto"/>
            </w:tcBorders>
          </w:tcPr>
          <w:p w14:paraId="530E468E"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8700</w:t>
            </w:r>
          </w:p>
        </w:tc>
      </w:tr>
      <w:tr w:rsidR="00627123" w:rsidRPr="00627123" w14:paraId="030BCEAE"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01465A88"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sz w:val="24"/>
                <w:szCs w:val="24"/>
              </w:rPr>
              <w:t>Профессиональная квалификационная группа</w:t>
            </w:r>
            <w:r w:rsidRPr="00627123">
              <w:rPr>
                <w:rFonts w:ascii="Times New Roman" w:eastAsia="Times New Roman" w:hAnsi="Times New Roman" w:cs="Times New Roman"/>
                <w:bCs/>
                <w:sz w:val="24"/>
                <w:szCs w:val="24"/>
              </w:rPr>
              <w:t xml:space="preserve"> «Общеотраслевые должности служащих третьего уровня»</w:t>
            </w:r>
          </w:p>
        </w:tc>
      </w:tr>
      <w:tr w:rsidR="00627123" w:rsidRPr="00627123" w14:paraId="05219E74"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77049052"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1 квалификационный уровень:</w:t>
            </w:r>
          </w:p>
        </w:tc>
      </w:tr>
      <w:tr w:rsidR="00627123" w:rsidRPr="00627123" w14:paraId="3BFC415F" w14:textId="77777777" w:rsidTr="00627123">
        <w:tc>
          <w:tcPr>
            <w:tcW w:w="510" w:type="dxa"/>
            <w:tcBorders>
              <w:top w:val="single" w:sz="4" w:space="0" w:color="auto"/>
              <w:left w:val="single" w:sz="4" w:space="0" w:color="auto"/>
              <w:bottom w:val="single" w:sz="4" w:space="0" w:color="auto"/>
              <w:right w:val="single" w:sz="4" w:space="0" w:color="auto"/>
            </w:tcBorders>
          </w:tcPr>
          <w:p w14:paraId="75C86848"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1.</w:t>
            </w:r>
          </w:p>
        </w:tc>
        <w:tc>
          <w:tcPr>
            <w:tcW w:w="7145" w:type="dxa"/>
            <w:tcBorders>
              <w:top w:val="single" w:sz="4" w:space="0" w:color="auto"/>
              <w:left w:val="single" w:sz="4" w:space="0" w:color="auto"/>
              <w:bottom w:val="single" w:sz="4" w:space="0" w:color="auto"/>
              <w:right w:val="single" w:sz="4" w:space="0" w:color="auto"/>
            </w:tcBorders>
          </w:tcPr>
          <w:p w14:paraId="24558F70"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Менеджер; психолог; эксперт; юрисконсульт</w:t>
            </w:r>
          </w:p>
        </w:tc>
        <w:tc>
          <w:tcPr>
            <w:tcW w:w="1983" w:type="dxa"/>
            <w:tcBorders>
              <w:top w:val="single" w:sz="4" w:space="0" w:color="auto"/>
              <w:left w:val="single" w:sz="4" w:space="0" w:color="auto"/>
              <w:bottom w:val="single" w:sz="4" w:space="0" w:color="auto"/>
              <w:right w:val="single" w:sz="4" w:space="0" w:color="auto"/>
            </w:tcBorders>
          </w:tcPr>
          <w:p w14:paraId="016C8A24"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9085</w:t>
            </w:r>
          </w:p>
        </w:tc>
      </w:tr>
      <w:tr w:rsidR="00627123" w:rsidRPr="00627123" w14:paraId="4F130BE1"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5764BF7D"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2 квалификационный уровень:</w:t>
            </w:r>
          </w:p>
        </w:tc>
      </w:tr>
      <w:tr w:rsidR="00627123" w:rsidRPr="00627123" w14:paraId="414F25A0" w14:textId="77777777" w:rsidTr="00627123">
        <w:tc>
          <w:tcPr>
            <w:tcW w:w="510" w:type="dxa"/>
            <w:tcBorders>
              <w:top w:val="single" w:sz="4" w:space="0" w:color="auto"/>
              <w:left w:val="single" w:sz="4" w:space="0" w:color="auto"/>
              <w:bottom w:val="single" w:sz="4" w:space="0" w:color="auto"/>
              <w:right w:val="single" w:sz="4" w:space="0" w:color="auto"/>
            </w:tcBorders>
          </w:tcPr>
          <w:p w14:paraId="28BB9F0A"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2.</w:t>
            </w:r>
          </w:p>
        </w:tc>
        <w:tc>
          <w:tcPr>
            <w:tcW w:w="7145" w:type="dxa"/>
            <w:tcBorders>
              <w:top w:val="single" w:sz="4" w:space="0" w:color="auto"/>
              <w:left w:val="single" w:sz="4" w:space="0" w:color="auto"/>
              <w:right w:val="single" w:sz="4" w:space="0" w:color="auto"/>
            </w:tcBorders>
          </w:tcPr>
          <w:p w14:paraId="40D1167A"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Должности служащих раздела «1 квалификационный уровень» профессиональной квалификационной группы «Общеотраслевые должности служащих третьего уровня», по которым может устанавливаться </w:t>
            </w:r>
            <w:r w:rsidRPr="00627123">
              <w:rPr>
                <w:rFonts w:ascii="Times New Roman" w:eastAsia="Times New Roman" w:hAnsi="Times New Roman" w:cs="Times New Roman"/>
                <w:bCs/>
                <w:sz w:val="24"/>
                <w:szCs w:val="24"/>
                <w:lang w:val="en-US"/>
              </w:rPr>
              <w:t>II</w:t>
            </w:r>
            <w:r w:rsidRPr="00627123">
              <w:rPr>
                <w:rFonts w:ascii="Times New Roman" w:eastAsia="Times New Roman" w:hAnsi="Times New Roman" w:cs="Times New Roman"/>
                <w:bCs/>
                <w:sz w:val="24"/>
                <w:szCs w:val="24"/>
              </w:rPr>
              <w:t xml:space="preserve"> внутридолжностная категория, в том числе  психолог; эксперт; юрисконсульт</w:t>
            </w:r>
          </w:p>
        </w:tc>
        <w:tc>
          <w:tcPr>
            <w:tcW w:w="1983" w:type="dxa"/>
            <w:tcBorders>
              <w:top w:val="single" w:sz="4" w:space="0" w:color="auto"/>
              <w:left w:val="single" w:sz="4" w:space="0" w:color="auto"/>
              <w:right w:val="single" w:sz="4" w:space="0" w:color="auto"/>
            </w:tcBorders>
          </w:tcPr>
          <w:p w14:paraId="305829FA"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9315</w:t>
            </w:r>
          </w:p>
        </w:tc>
      </w:tr>
      <w:tr w:rsidR="00627123" w:rsidRPr="00627123" w14:paraId="3EDDEEF7"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146341BF"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3 квалификационный уровень:</w:t>
            </w:r>
          </w:p>
        </w:tc>
      </w:tr>
      <w:tr w:rsidR="00627123" w:rsidRPr="00627123" w14:paraId="119CF4B3" w14:textId="77777777" w:rsidTr="00627123">
        <w:tc>
          <w:tcPr>
            <w:tcW w:w="510" w:type="dxa"/>
            <w:tcBorders>
              <w:top w:val="single" w:sz="4" w:space="0" w:color="auto"/>
              <w:left w:val="single" w:sz="4" w:space="0" w:color="auto"/>
              <w:bottom w:val="single" w:sz="4" w:space="0" w:color="auto"/>
              <w:right w:val="single" w:sz="4" w:space="0" w:color="auto"/>
            </w:tcBorders>
          </w:tcPr>
          <w:p w14:paraId="63254482"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3.</w:t>
            </w:r>
          </w:p>
        </w:tc>
        <w:tc>
          <w:tcPr>
            <w:tcW w:w="7145" w:type="dxa"/>
            <w:tcBorders>
              <w:top w:val="single" w:sz="4" w:space="0" w:color="auto"/>
              <w:left w:val="single" w:sz="4" w:space="0" w:color="auto"/>
              <w:right w:val="single" w:sz="4" w:space="0" w:color="auto"/>
            </w:tcBorders>
          </w:tcPr>
          <w:p w14:paraId="27C213B5"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Должности служащих раздела «1 квалификационный уровень» профессиональной квалификационной группы «Общеотраслевые должности служащих третьего уровня», по которым может устанавливаться </w:t>
            </w:r>
            <w:r w:rsidRPr="00627123">
              <w:rPr>
                <w:rFonts w:ascii="Times New Roman" w:eastAsia="Times New Roman" w:hAnsi="Times New Roman" w:cs="Times New Roman"/>
                <w:bCs/>
                <w:sz w:val="24"/>
                <w:szCs w:val="24"/>
                <w:lang w:val="en-US"/>
              </w:rPr>
              <w:t>I</w:t>
            </w:r>
            <w:r w:rsidRPr="00627123">
              <w:rPr>
                <w:rFonts w:ascii="Times New Roman" w:eastAsia="Times New Roman" w:hAnsi="Times New Roman" w:cs="Times New Roman"/>
                <w:bCs/>
                <w:sz w:val="24"/>
                <w:szCs w:val="24"/>
              </w:rPr>
              <w:t xml:space="preserve"> внутридолжностная категория, в том числе  психолог; эксперт; юрисконсульт  </w:t>
            </w:r>
          </w:p>
        </w:tc>
        <w:tc>
          <w:tcPr>
            <w:tcW w:w="1983" w:type="dxa"/>
            <w:tcBorders>
              <w:top w:val="single" w:sz="4" w:space="0" w:color="auto"/>
              <w:left w:val="single" w:sz="4" w:space="0" w:color="auto"/>
              <w:right w:val="single" w:sz="4" w:space="0" w:color="auto"/>
            </w:tcBorders>
          </w:tcPr>
          <w:p w14:paraId="5B7AD07B"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9540</w:t>
            </w:r>
          </w:p>
        </w:tc>
      </w:tr>
      <w:tr w:rsidR="00627123" w:rsidRPr="00627123" w14:paraId="173B02FA"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4D642DB9"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4 квалификационный уровень:</w:t>
            </w:r>
          </w:p>
        </w:tc>
      </w:tr>
      <w:tr w:rsidR="00627123" w:rsidRPr="00627123" w14:paraId="60294768" w14:textId="77777777" w:rsidTr="00627123">
        <w:tc>
          <w:tcPr>
            <w:tcW w:w="510" w:type="dxa"/>
            <w:tcBorders>
              <w:top w:val="single" w:sz="4" w:space="0" w:color="auto"/>
              <w:left w:val="single" w:sz="4" w:space="0" w:color="auto"/>
              <w:right w:val="single" w:sz="4" w:space="0" w:color="auto"/>
            </w:tcBorders>
          </w:tcPr>
          <w:p w14:paraId="4DEDF275"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4.</w:t>
            </w:r>
          </w:p>
        </w:tc>
        <w:tc>
          <w:tcPr>
            <w:tcW w:w="7145" w:type="dxa"/>
            <w:tcBorders>
              <w:top w:val="single" w:sz="4" w:space="0" w:color="auto"/>
              <w:left w:val="single" w:sz="4" w:space="0" w:color="auto"/>
              <w:right w:val="single" w:sz="4" w:space="0" w:color="auto"/>
            </w:tcBorders>
          </w:tcPr>
          <w:p w14:paraId="3C7B50D7"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Должности служащих раздела «1 квалификационный уровень» профессиональной квалификационной группы «Общеотраслевые должности служащих третьего уровня», по которым может устанавливаться должностное наименование «ведущий», в том числе психолог; эксперт; юрисконсульт  </w:t>
            </w:r>
          </w:p>
        </w:tc>
        <w:tc>
          <w:tcPr>
            <w:tcW w:w="1983" w:type="dxa"/>
            <w:tcBorders>
              <w:top w:val="single" w:sz="4" w:space="0" w:color="auto"/>
              <w:left w:val="single" w:sz="4" w:space="0" w:color="auto"/>
              <w:right w:val="single" w:sz="4" w:space="0" w:color="auto"/>
            </w:tcBorders>
          </w:tcPr>
          <w:p w14:paraId="61D915E1"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9850</w:t>
            </w:r>
          </w:p>
        </w:tc>
      </w:tr>
      <w:tr w:rsidR="00627123" w:rsidRPr="00627123" w14:paraId="216784AF"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2AA5457D"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5 квалификационный уровень:</w:t>
            </w:r>
          </w:p>
        </w:tc>
      </w:tr>
      <w:tr w:rsidR="00627123" w:rsidRPr="00627123" w14:paraId="685DE3A3" w14:textId="77777777" w:rsidTr="00627123">
        <w:tc>
          <w:tcPr>
            <w:tcW w:w="510" w:type="dxa"/>
            <w:tcBorders>
              <w:top w:val="single" w:sz="4" w:space="0" w:color="auto"/>
              <w:left w:val="single" w:sz="4" w:space="0" w:color="auto"/>
              <w:bottom w:val="single" w:sz="4" w:space="0" w:color="auto"/>
              <w:right w:val="single" w:sz="4" w:space="0" w:color="auto"/>
            </w:tcBorders>
          </w:tcPr>
          <w:p w14:paraId="1B59F0DD"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5.</w:t>
            </w:r>
          </w:p>
        </w:tc>
        <w:tc>
          <w:tcPr>
            <w:tcW w:w="7145" w:type="dxa"/>
            <w:tcBorders>
              <w:top w:val="single" w:sz="4" w:space="0" w:color="auto"/>
              <w:left w:val="single" w:sz="4" w:space="0" w:color="auto"/>
              <w:bottom w:val="single" w:sz="4" w:space="0" w:color="auto"/>
              <w:right w:val="single" w:sz="4" w:space="0" w:color="auto"/>
            </w:tcBorders>
          </w:tcPr>
          <w:p w14:paraId="647A061B"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Главные специалисты, заместитель главного бухгалтера</w:t>
            </w:r>
          </w:p>
        </w:tc>
        <w:tc>
          <w:tcPr>
            <w:tcW w:w="1983" w:type="dxa"/>
            <w:tcBorders>
              <w:top w:val="single" w:sz="4" w:space="0" w:color="auto"/>
              <w:left w:val="single" w:sz="4" w:space="0" w:color="auto"/>
              <w:bottom w:val="single" w:sz="4" w:space="0" w:color="auto"/>
              <w:right w:val="single" w:sz="4" w:space="0" w:color="auto"/>
            </w:tcBorders>
          </w:tcPr>
          <w:p w14:paraId="38492003"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10150</w:t>
            </w:r>
          </w:p>
        </w:tc>
      </w:tr>
      <w:tr w:rsidR="00627123" w:rsidRPr="00627123" w14:paraId="20F5FF4D"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74F2C82B"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sz w:val="24"/>
                <w:szCs w:val="24"/>
              </w:rPr>
              <w:t>Профессиональная квалификационная группа</w:t>
            </w:r>
            <w:r w:rsidRPr="00627123">
              <w:rPr>
                <w:rFonts w:ascii="Times New Roman" w:eastAsia="Times New Roman" w:hAnsi="Times New Roman" w:cs="Times New Roman"/>
                <w:bCs/>
                <w:sz w:val="24"/>
                <w:szCs w:val="24"/>
              </w:rPr>
              <w:t xml:space="preserve"> «Общеотраслевые должности служащих четвертого уровня»</w:t>
            </w:r>
          </w:p>
        </w:tc>
      </w:tr>
      <w:tr w:rsidR="00627123" w:rsidRPr="00627123" w14:paraId="4E310D1E"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184FF32F"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1 квалификационный уровень:</w:t>
            </w:r>
          </w:p>
        </w:tc>
      </w:tr>
      <w:tr w:rsidR="00627123" w:rsidRPr="00627123" w14:paraId="7D2A8A14" w14:textId="77777777" w:rsidTr="00627123">
        <w:tc>
          <w:tcPr>
            <w:tcW w:w="510" w:type="dxa"/>
            <w:tcBorders>
              <w:top w:val="single" w:sz="4" w:space="0" w:color="auto"/>
              <w:left w:val="single" w:sz="4" w:space="0" w:color="auto"/>
              <w:bottom w:val="single" w:sz="4" w:space="0" w:color="auto"/>
              <w:right w:val="single" w:sz="4" w:space="0" w:color="auto"/>
            </w:tcBorders>
          </w:tcPr>
          <w:p w14:paraId="4AD116D5"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1.</w:t>
            </w:r>
          </w:p>
        </w:tc>
        <w:tc>
          <w:tcPr>
            <w:tcW w:w="7145" w:type="dxa"/>
            <w:tcBorders>
              <w:top w:val="single" w:sz="4" w:space="0" w:color="auto"/>
              <w:left w:val="single" w:sz="4" w:space="0" w:color="auto"/>
              <w:bottom w:val="single" w:sz="4" w:space="0" w:color="auto"/>
              <w:right w:val="single" w:sz="4" w:space="0" w:color="auto"/>
            </w:tcBorders>
          </w:tcPr>
          <w:p w14:paraId="5265C889"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Начальник юридического отдела</w:t>
            </w:r>
          </w:p>
        </w:tc>
        <w:tc>
          <w:tcPr>
            <w:tcW w:w="1983" w:type="dxa"/>
            <w:tcBorders>
              <w:top w:val="single" w:sz="4" w:space="0" w:color="auto"/>
              <w:left w:val="single" w:sz="4" w:space="0" w:color="auto"/>
              <w:bottom w:val="single" w:sz="4" w:space="0" w:color="auto"/>
              <w:right w:val="single" w:sz="4" w:space="0" w:color="auto"/>
            </w:tcBorders>
          </w:tcPr>
          <w:p w14:paraId="25CB23D6"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10535</w:t>
            </w:r>
          </w:p>
        </w:tc>
      </w:tr>
      <w:tr w:rsidR="00627123" w:rsidRPr="00627123" w14:paraId="708FF2B0"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64000A17"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2 квалификационный уровень:</w:t>
            </w:r>
          </w:p>
        </w:tc>
      </w:tr>
      <w:tr w:rsidR="00627123" w:rsidRPr="00627123" w14:paraId="682B3170" w14:textId="77777777" w:rsidTr="00627123">
        <w:tc>
          <w:tcPr>
            <w:tcW w:w="510" w:type="dxa"/>
            <w:tcBorders>
              <w:top w:val="single" w:sz="4" w:space="0" w:color="auto"/>
              <w:left w:val="single" w:sz="4" w:space="0" w:color="auto"/>
              <w:bottom w:val="single" w:sz="4" w:space="0" w:color="auto"/>
              <w:right w:val="single" w:sz="4" w:space="0" w:color="auto"/>
            </w:tcBorders>
          </w:tcPr>
          <w:p w14:paraId="5D5E3E13"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2.</w:t>
            </w:r>
          </w:p>
        </w:tc>
        <w:tc>
          <w:tcPr>
            <w:tcW w:w="7145" w:type="dxa"/>
            <w:tcBorders>
              <w:top w:val="single" w:sz="4" w:space="0" w:color="auto"/>
              <w:left w:val="single" w:sz="4" w:space="0" w:color="auto"/>
              <w:bottom w:val="single" w:sz="4" w:space="0" w:color="auto"/>
              <w:right w:val="single" w:sz="4" w:space="0" w:color="auto"/>
            </w:tcBorders>
          </w:tcPr>
          <w:p w14:paraId="03804DBA"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Главный &lt;*&gt; (механик)</w:t>
            </w:r>
          </w:p>
        </w:tc>
        <w:tc>
          <w:tcPr>
            <w:tcW w:w="1983" w:type="dxa"/>
            <w:tcBorders>
              <w:top w:val="single" w:sz="4" w:space="0" w:color="auto"/>
              <w:left w:val="single" w:sz="4" w:space="0" w:color="auto"/>
              <w:bottom w:val="single" w:sz="4" w:space="0" w:color="auto"/>
              <w:right w:val="single" w:sz="4" w:space="0" w:color="auto"/>
            </w:tcBorders>
          </w:tcPr>
          <w:p w14:paraId="6C327E7B"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10840</w:t>
            </w:r>
          </w:p>
        </w:tc>
      </w:tr>
      <w:tr w:rsidR="00627123" w:rsidRPr="00627123" w14:paraId="19858302" w14:textId="77777777" w:rsidTr="00627123">
        <w:tc>
          <w:tcPr>
            <w:tcW w:w="9638" w:type="dxa"/>
            <w:gridSpan w:val="3"/>
            <w:tcBorders>
              <w:top w:val="single" w:sz="4" w:space="0" w:color="auto"/>
              <w:left w:val="single" w:sz="4" w:space="0" w:color="auto"/>
              <w:bottom w:val="single" w:sz="4" w:space="0" w:color="auto"/>
              <w:right w:val="single" w:sz="4" w:space="0" w:color="auto"/>
            </w:tcBorders>
          </w:tcPr>
          <w:p w14:paraId="5C148029" w14:textId="77777777" w:rsidR="00627123" w:rsidRPr="00627123" w:rsidRDefault="00627123" w:rsidP="00627123">
            <w:pPr>
              <w:autoSpaceDE w:val="0"/>
              <w:autoSpaceDN w:val="0"/>
              <w:adjustRightInd w:val="0"/>
              <w:spacing w:after="0" w:line="240" w:lineRule="auto"/>
              <w:jc w:val="center"/>
              <w:outlineLvl w:val="1"/>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lastRenderedPageBreak/>
              <w:t>3 квалификационный уровень:</w:t>
            </w:r>
          </w:p>
        </w:tc>
      </w:tr>
      <w:tr w:rsidR="00627123" w:rsidRPr="00627123" w14:paraId="7B9E5E36" w14:textId="77777777" w:rsidTr="00627123">
        <w:tc>
          <w:tcPr>
            <w:tcW w:w="510" w:type="dxa"/>
            <w:tcBorders>
              <w:top w:val="single" w:sz="4" w:space="0" w:color="auto"/>
              <w:left w:val="single" w:sz="4" w:space="0" w:color="auto"/>
              <w:bottom w:val="single" w:sz="4" w:space="0" w:color="auto"/>
              <w:right w:val="single" w:sz="4" w:space="0" w:color="auto"/>
            </w:tcBorders>
          </w:tcPr>
          <w:p w14:paraId="31FF9C99" w14:textId="77777777" w:rsidR="00627123" w:rsidRPr="00627123" w:rsidRDefault="00627123" w:rsidP="00627123">
            <w:pPr>
              <w:autoSpaceDE w:val="0"/>
              <w:autoSpaceDN w:val="0"/>
              <w:adjustRightInd w:val="0"/>
              <w:spacing w:after="0" w:line="240" w:lineRule="auto"/>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 xml:space="preserve"> 3.</w:t>
            </w:r>
          </w:p>
        </w:tc>
        <w:tc>
          <w:tcPr>
            <w:tcW w:w="7145" w:type="dxa"/>
            <w:tcBorders>
              <w:top w:val="single" w:sz="4" w:space="0" w:color="auto"/>
              <w:left w:val="single" w:sz="4" w:space="0" w:color="auto"/>
              <w:bottom w:val="single" w:sz="4" w:space="0" w:color="auto"/>
              <w:right w:val="single" w:sz="4" w:space="0" w:color="auto"/>
            </w:tcBorders>
          </w:tcPr>
          <w:p w14:paraId="36276E40"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Директор (начальник, заведующий) филиала, другого обособленного структурного подразделения</w:t>
            </w:r>
          </w:p>
        </w:tc>
        <w:tc>
          <w:tcPr>
            <w:tcW w:w="1983" w:type="dxa"/>
            <w:tcBorders>
              <w:top w:val="single" w:sz="4" w:space="0" w:color="auto"/>
              <w:left w:val="single" w:sz="4" w:space="0" w:color="auto"/>
              <w:bottom w:val="single" w:sz="4" w:space="0" w:color="auto"/>
              <w:right w:val="single" w:sz="4" w:space="0" w:color="auto"/>
            </w:tcBorders>
          </w:tcPr>
          <w:p w14:paraId="21BD70D5"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Cs/>
                <w:sz w:val="24"/>
                <w:szCs w:val="24"/>
              </w:rPr>
            </w:pPr>
            <w:r w:rsidRPr="00627123">
              <w:rPr>
                <w:rFonts w:ascii="Times New Roman" w:eastAsia="Times New Roman" w:hAnsi="Times New Roman" w:cs="Times New Roman"/>
                <w:bCs/>
                <w:sz w:val="24"/>
                <w:szCs w:val="24"/>
              </w:rPr>
              <w:t>10990</w:t>
            </w:r>
          </w:p>
        </w:tc>
      </w:tr>
    </w:tbl>
    <w:p w14:paraId="05913EB9" w14:textId="77777777" w:rsidR="00627123" w:rsidRPr="00627123" w:rsidRDefault="00627123" w:rsidP="00627123">
      <w:pPr>
        <w:autoSpaceDE w:val="0"/>
        <w:autoSpaceDN w:val="0"/>
        <w:adjustRightInd w:val="0"/>
        <w:spacing w:after="0" w:line="240" w:lineRule="auto"/>
        <w:ind w:left="1429"/>
        <w:contextualSpacing/>
        <w:jc w:val="both"/>
        <w:rPr>
          <w:rFonts w:ascii="Times New Roman" w:eastAsia="Times New Roman" w:hAnsi="Times New Roman" w:cs="Times New Roman"/>
          <w:sz w:val="24"/>
          <w:szCs w:val="24"/>
        </w:rPr>
      </w:pPr>
    </w:p>
    <w:p w14:paraId="301FF17C" w14:textId="77777777" w:rsidR="00627123" w:rsidRPr="00627123" w:rsidRDefault="00627123" w:rsidP="006271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w:t>
      </w:r>
    </w:p>
    <w:p w14:paraId="547FF750"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Примечания:</w:t>
      </w:r>
    </w:p>
    <w:p w14:paraId="4C3FAD06"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41DDADC6"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&lt;*&gt; за исключением случаев, когда должность с наименованием «главный»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«главный» возлагается на руководителя и заместителя руководителя организации.</w:t>
      </w:r>
    </w:p>
    <w:p w14:paraId="706062AA"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CB5F684" w14:textId="77777777" w:rsidR="00627123" w:rsidRPr="00627123" w:rsidRDefault="00627123" w:rsidP="006271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2.1.3. Размеры должностных окладов, предусмотренные </w:t>
      </w:r>
      <w:hyperlink w:anchor="Par145" w:history="1">
        <w:r w:rsidRPr="00627123">
          <w:rPr>
            <w:rFonts w:ascii="Times New Roman" w:eastAsia="Times New Roman" w:hAnsi="Times New Roman" w:cs="Times New Roman"/>
            <w:sz w:val="24"/>
            <w:szCs w:val="24"/>
          </w:rPr>
          <w:t>разделами</w:t>
        </w:r>
      </w:hyperlink>
      <w:r w:rsidRPr="00627123">
        <w:rPr>
          <w:rFonts w:ascii="Times New Roman" w:eastAsia="Times New Roman" w:hAnsi="Times New Roman" w:cs="Times New Roman"/>
          <w:sz w:val="24"/>
          <w:szCs w:val="24"/>
        </w:rPr>
        <w:t xml:space="preserve"> «1 квалификационный уровень» - «4 квалификационный уровень» профессиональной квалификационной группы «Общеотраслевые должности служащих третьего уровня», распространяются на должности: специалист гражданской обороны с учетом предусмотренного квалификационным характеристиками внутридолжностного категорирования.</w:t>
      </w:r>
    </w:p>
    <w:p w14:paraId="2BBEE904"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2.1.4. Размер должностного оклада, предусмотренный </w:t>
      </w:r>
      <w:hyperlink w:anchor="Par145" w:history="1">
        <w:r w:rsidRPr="00627123">
          <w:rPr>
            <w:rFonts w:ascii="Times New Roman" w:eastAsia="Times New Roman" w:hAnsi="Times New Roman" w:cs="Times New Roman"/>
            <w:sz w:val="24"/>
            <w:szCs w:val="24"/>
          </w:rPr>
          <w:t>разделом</w:t>
        </w:r>
      </w:hyperlink>
      <w:r w:rsidRPr="00627123">
        <w:rPr>
          <w:rFonts w:ascii="Times New Roman" w:eastAsia="Times New Roman" w:hAnsi="Times New Roman" w:cs="Times New Roman"/>
          <w:sz w:val="24"/>
          <w:szCs w:val="24"/>
        </w:rPr>
        <w:t xml:space="preserve"> «1 квалификационный уровень» профессиональной квалификационной группы «Общеотраслевые должности служащих четвертого уровня», распространяются на должность начальника отдела любого функционала.  </w:t>
      </w:r>
    </w:p>
    <w:p w14:paraId="55FE07BB"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2.1.5. Размер должностного оклада, предусмотренный разделом «4 квалификационный уровень» профессиональной квалификационной группы «Общеотраслевые должности служащих третьего уровня», распространяются на должность заведующего сектором любого функционала. </w:t>
      </w:r>
    </w:p>
    <w:p w14:paraId="0D7B8381"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567094EC"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 Размеры должностных окладов по должностям, трудовые функции, квалификационные требования и наименования по которым установлены в соответствии с профессиональными стандартами:</w:t>
      </w:r>
    </w:p>
    <w:p w14:paraId="380E1041"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0E926462"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2.1.6.1. Приказ Министерства труда и социальной защиты Российской Федерации от 08.09.2014 №630н «Об утверждении профессионального стандарта «Инструктор-методист»:</w:t>
      </w:r>
    </w:p>
    <w:p w14:paraId="2121C41E"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6"/>
        <w:tblW w:w="0" w:type="auto"/>
        <w:tblLook w:val="04A0" w:firstRow="1" w:lastRow="0" w:firstColumn="1" w:lastColumn="0" w:noHBand="0" w:noVBand="1"/>
      </w:tblPr>
      <w:tblGrid>
        <w:gridCol w:w="2265"/>
        <w:gridCol w:w="2265"/>
        <w:gridCol w:w="2266"/>
        <w:gridCol w:w="2266"/>
      </w:tblGrid>
      <w:tr w:rsidR="00627123" w:rsidRPr="00627123" w14:paraId="025CC414" w14:textId="77777777" w:rsidTr="00627123">
        <w:tc>
          <w:tcPr>
            <w:tcW w:w="2265" w:type="dxa"/>
          </w:tcPr>
          <w:p w14:paraId="276D7570"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Уровень квалификации, установленный в профессиональном</w:t>
            </w:r>
          </w:p>
          <w:p w14:paraId="2D3F088E"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стандарте по соответствующей трудовой функции</w:t>
            </w:r>
          </w:p>
        </w:tc>
        <w:tc>
          <w:tcPr>
            <w:tcW w:w="2265" w:type="dxa"/>
          </w:tcPr>
          <w:p w14:paraId="6637F245"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Код, установленный в профессиональном стандарте по соответствующей трудовой функции</w:t>
            </w:r>
          </w:p>
        </w:tc>
        <w:tc>
          <w:tcPr>
            <w:tcW w:w="2266" w:type="dxa"/>
          </w:tcPr>
          <w:p w14:paraId="0B56343C"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Возможные наименования должностей, профессий</w:t>
            </w:r>
          </w:p>
        </w:tc>
        <w:tc>
          <w:tcPr>
            <w:tcW w:w="2266" w:type="dxa"/>
          </w:tcPr>
          <w:p w14:paraId="051E9C3F"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Должностной оклад, рублей</w:t>
            </w:r>
          </w:p>
        </w:tc>
      </w:tr>
      <w:tr w:rsidR="00627123" w:rsidRPr="00627123" w14:paraId="24AC4C59" w14:textId="77777777" w:rsidTr="00627123">
        <w:tc>
          <w:tcPr>
            <w:tcW w:w="2265" w:type="dxa"/>
          </w:tcPr>
          <w:p w14:paraId="3BDAE6AB"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4</w:t>
            </w:r>
          </w:p>
        </w:tc>
        <w:tc>
          <w:tcPr>
            <w:tcW w:w="2265" w:type="dxa"/>
          </w:tcPr>
          <w:p w14:paraId="57CFF8D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А/01.4</w:t>
            </w:r>
          </w:p>
          <w:p w14:paraId="6089AB2A"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А/02.4</w:t>
            </w:r>
          </w:p>
          <w:p w14:paraId="1C785568"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А/03.4</w:t>
            </w:r>
          </w:p>
          <w:p w14:paraId="4F7146E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А/04.4</w:t>
            </w:r>
          </w:p>
        </w:tc>
        <w:tc>
          <w:tcPr>
            <w:tcW w:w="2266" w:type="dxa"/>
          </w:tcPr>
          <w:p w14:paraId="47B9063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Инструктор по спорту</w:t>
            </w:r>
          </w:p>
        </w:tc>
        <w:tc>
          <w:tcPr>
            <w:tcW w:w="2266" w:type="dxa"/>
          </w:tcPr>
          <w:p w14:paraId="203176EE"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9265</w:t>
            </w:r>
          </w:p>
        </w:tc>
      </w:tr>
      <w:tr w:rsidR="00627123" w:rsidRPr="00627123" w14:paraId="5C0F0979" w14:textId="77777777" w:rsidTr="00627123">
        <w:tc>
          <w:tcPr>
            <w:tcW w:w="2265" w:type="dxa"/>
          </w:tcPr>
          <w:p w14:paraId="00F9BB8B"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5</w:t>
            </w:r>
          </w:p>
        </w:tc>
        <w:tc>
          <w:tcPr>
            <w:tcW w:w="2265" w:type="dxa"/>
          </w:tcPr>
          <w:p w14:paraId="079C625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С/01.5</w:t>
            </w:r>
          </w:p>
          <w:p w14:paraId="157683B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С/02.5</w:t>
            </w:r>
          </w:p>
          <w:p w14:paraId="7EA716F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lastRenderedPageBreak/>
              <w:t>С/03.5</w:t>
            </w:r>
          </w:p>
          <w:p w14:paraId="6B282AD9"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С/04.5</w:t>
            </w:r>
          </w:p>
          <w:p w14:paraId="7F00C2D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С/05.5</w:t>
            </w:r>
          </w:p>
          <w:p w14:paraId="5B3F7D4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С/06.5</w:t>
            </w:r>
          </w:p>
        </w:tc>
        <w:tc>
          <w:tcPr>
            <w:tcW w:w="2266" w:type="dxa"/>
          </w:tcPr>
          <w:p w14:paraId="2DB52E0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lastRenderedPageBreak/>
              <w:t>Инструктор-иетодист</w:t>
            </w:r>
          </w:p>
        </w:tc>
        <w:tc>
          <w:tcPr>
            <w:tcW w:w="2266" w:type="dxa"/>
          </w:tcPr>
          <w:p w14:paraId="1AB2E52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9980</w:t>
            </w:r>
          </w:p>
        </w:tc>
      </w:tr>
      <w:tr w:rsidR="00627123" w:rsidRPr="00627123" w14:paraId="3621FA4D" w14:textId="77777777" w:rsidTr="00627123">
        <w:tc>
          <w:tcPr>
            <w:tcW w:w="2265" w:type="dxa"/>
          </w:tcPr>
          <w:p w14:paraId="47EB592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2AC7D9C0"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Е/01.6</w:t>
            </w:r>
          </w:p>
          <w:p w14:paraId="4FF9778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Е/02.6</w:t>
            </w:r>
          </w:p>
          <w:p w14:paraId="306AB17C"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Е/03.6</w:t>
            </w:r>
          </w:p>
          <w:p w14:paraId="0827B42C"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Е/04.6</w:t>
            </w:r>
          </w:p>
        </w:tc>
        <w:tc>
          <w:tcPr>
            <w:tcW w:w="2266" w:type="dxa"/>
          </w:tcPr>
          <w:p w14:paraId="7637B27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Старший инструктор-методист</w:t>
            </w:r>
          </w:p>
        </w:tc>
        <w:tc>
          <w:tcPr>
            <w:tcW w:w="2266" w:type="dxa"/>
          </w:tcPr>
          <w:p w14:paraId="51C60E5E"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10355</w:t>
            </w:r>
          </w:p>
        </w:tc>
      </w:tr>
    </w:tbl>
    <w:p w14:paraId="508C20C2"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2AD18294"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2.1.6.2. Приказ Министерства труда и социальной защиты Российской Федерации от 28.03.2019 №192н «Об утверждении профессионального стандарта «Специалист по обслуживанию и ремонту спортивного инвентаря и оборудования»:</w:t>
      </w:r>
    </w:p>
    <w:p w14:paraId="428B21E9"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6"/>
        <w:tblW w:w="0" w:type="auto"/>
        <w:tblLook w:val="04A0" w:firstRow="1" w:lastRow="0" w:firstColumn="1" w:lastColumn="0" w:noHBand="0" w:noVBand="1"/>
      </w:tblPr>
      <w:tblGrid>
        <w:gridCol w:w="2265"/>
        <w:gridCol w:w="2265"/>
        <w:gridCol w:w="2266"/>
        <w:gridCol w:w="2266"/>
      </w:tblGrid>
      <w:tr w:rsidR="00627123" w:rsidRPr="00627123" w14:paraId="11907F75" w14:textId="77777777" w:rsidTr="00627123">
        <w:tc>
          <w:tcPr>
            <w:tcW w:w="2265" w:type="dxa"/>
          </w:tcPr>
          <w:p w14:paraId="6EA0BFAF"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Уровень квалификации, установленный в профессиональном</w:t>
            </w:r>
          </w:p>
          <w:p w14:paraId="27E686D3"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стандарте по соответствующей трудовой функции</w:t>
            </w:r>
          </w:p>
        </w:tc>
        <w:tc>
          <w:tcPr>
            <w:tcW w:w="2265" w:type="dxa"/>
          </w:tcPr>
          <w:p w14:paraId="51CF1602"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Код, установленный в профессиональном стандарте по соответствующей трудовой функции</w:t>
            </w:r>
          </w:p>
        </w:tc>
        <w:tc>
          <w:tcPr>
            <w:tcW w:w="2266" w:type="dxa"/>
          </w:tcPr>
          <w:p w14:paraId="108C1DE6"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Возможные наименования должностей, профессий</w:t>
            </w:r>
          </w:p>
        </w:tc>
        <w:tc>
          <w:tcPr>
            <w:tcW w:w="2266" w:type="dxa"/>
          </w:tcPr>
          <w:p w14:paraId="6A63CBDB"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Должностной оклад, рублей</w:t>
            </w:r>
          </w:p>
        </w:tc>
      </w:tr>
      <w:tr w:rsidR="00627123" w:rsidRPr="00627123" w14:paraId="79DE8192" w14:textId="77777777" w:rsidTr="00627123">
        <w:tc>
          <w:tcPr>
            <w:tcW w:w="2265" w:type="dxa"/>
          </w:tcPr>
          <w:p w14:paraId="6F76586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5</w:t>
            </w:r>
          </w:p>
        </w:tc>
        <w:tc>
          <w:tcPr>
            <w:tcW w:w="2265" w:type="dxa"/>
          </w:tcPr>
          <w:p w14:paraId="2A29A03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А/01.5</w:t>
            </w:r>
          </w:p>
          <w:p w14:paraId="19F508B9"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А/02.5</w:t>
            </w:r>
          </w:p>
          <w:p w14:paraId="685C5C6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А/03.5</w:t>
            </w:r>
          </w:p>
        </w:tc>
        <w:tc>
          <w:tcPr>
            <w:tcW w:w="2266" w:type="dxa"/>
          </w:tcPr>
          <w:p w14:paraId="3A51A1ED"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Техник</w:t>
            </w:r>
          </w:p>
          <w:p w14:paraId="68BDD803"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Техник по эксплуатации и ремонту спортивной техники</w:t>
            </w:r>
          </w:p>
        </w:tc>
        <w:tc>
          <w:tcPr>
            <w:tcW w:w="2266" w:type="dxa"/>
          </w:tcPr>
          <w:p w14:paraId="5614DFE7"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9265</w:t>
            </w:r>
          </w:p>
        </w:tc>
      </w:tr>
      <w:tr w:rsidR="00627123" w:rsidRPr="00627123" w14:paraId="5951421E" w14:textId="77777777" w:rsidTr="00627123">
        <w:tc>
          <w:tcPr>
            <w:tcW w:w="2265" w:type="dxa"/>
          </w:tcPr>
          <w:p w14:paraId="681DCA6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5</w:t>
            </w:r>
          </w:p>
        </w:tc>
        <w:tc>
          <w:tcPr>
            <w:tcW w:w="2265" w:type="dxa"/>
          </w:tcPr>
          <w:p w14:paraId="59E9CD5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В/01.5</w:t>
            </w:r>
          </w:p>
          <w:p w14:paraId="797693B5"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В/02.5</w:t>
            </w:r>
          </w:p>
          <w:p w14:paraId="550D8D8D" w14:textId="77777777" w:rsidR="00627123" w:rsidRPr="00627123" w:rsidRDefault="00627123" w:rsidP="00627123">
            <w:pPr>
              <w:autoSpaceDE w:val="0"/>
              <w:autoSpaceDN w:val="0"/>
              <w:adjustRightInd w:val="0"/>
              <w:jc w:val="center"/>
              <w:rPr>
                <w:rFonts w:eastAsia="Times New Roman"/>
                <w:sz w:val="24"/>
                <w:szCs w:val="24"/>
              </w:rPr>
            </w:pPr>
          </w:p>
        </w:tc>
        <w:tc>
          <w:tcPr>
            <w:tcW w:w="2266" w:type="dxa"/>
          </w:tcPr>
          <w:p w14:paraId="03FC2B60"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Специалист по подготовке спортивного инвентаря</w:t>
            </w:r>
          </w:p>
        </w:tc>
        <w:tc>
          <w:tcPr>
            <w:tcW w:w="2266" w:type="dxa"/>
          </w:tcPr>
          <w:p w14:paraId="7C18AA7C"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10900</w:t>
            </w:r>
          </w:p>
        </w:tc>
      </w:tr>
    </w:tbl>
    <w:p w14:paraId="1D626878"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634E88D3"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2.1.6.3. Приказ Министерства труда и социальной защиты Российской Федерации от 28.03.2019 №191н «Об утверждении профессионального стандарта «Тренер»:</w:t>
      </w:r>
    </w:p>
    <w:p w14:paraId="56E4008F"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6"/>
        <w:tblW w:w="0" w:type="auto"/>
        <w:tblLook w:val="04A0" w:firstRow="1" w:lastRow="0" w:firstColumn="1" w:lastColumn="0" w:noHBand="0" w:noVBand="1"/>
      </w:tblPr>
      <w:tblGrid>
        <w:gridCol w:w="2265"/>
        <w:gridCol w:w="2265"/>
        <w:gridCol w:w="2266"/>
        <w:gridCol w:w="2266"/>
      </w:tblGrid>
      <w:tr w:rsidR="00627123" w:rsidRPr="00627123" w14:paraId="1EA196CF" w14:textId="77777777" w:rsidTr="00627123">
        <w:tc>
          <w:tcPr>
            <w:tcW w:w="2265" w:type="dxa"/>
          </w:tcPr>
          <w:p w14:paraId="03F65C19"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Уровень квалификации, установленный в профессиональном</w:t>
            </w:r>
          </w:p>
          <w:p w14:paraId="1D37DF03"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стандарте по соответствующей трудовой функции</w:t>
            </w:r>
          </w:p>
        </w:tc>
        <w:tc>
          <w:tcPr>
            <w:tcW w:w="2265" w:type="dxa"/>
          </w:tcPr>
          <w:p w14:paraId="037324D9"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Код, установленный в профессиональном стандарте по соответствующей трудовой функции</w:t>
            </w:r>
          </w:p>
        </w:tc>
        <w:tc>
          <w:tcPr>
            <w:tcW w:w="2266" w:type="dxa"/>
          </w:tcPr>
          <w:p w14:paraId="7359597E"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Возможные наименования должностей, профессий</w:t>
            </w:r>
          </w:p>
        </w:tc>
        <w:tc>
          <w:tcPr>
            <w:tcW w:w="2266" w:type="dxa"/>
          </w:tcPr>
          <w:p w14:paraId="45CB2D9C"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Должностной оклад, рублей</w:t>
            </w:r>
          </w:p>
        </w:tc>
      </w:tr>
      <w:tr w:rsidR="00627123" w:rsidRPr="00627123" w14:paraId="4B2ED6A9" w14:textId="77777777" w:rsidTr="00627123">
        <w:tc>
          <w:tcPr>
            <w:tcW w:w="2265" w:type="dxa"/>
          </w:tcPr>
          <w:p w14:paraId="3823549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5</w:t>
            </w:r>
          </w:p>
        </w:tc>
        <w:tc>
          <w:tcPr>
            <w:tcW w:w="2265" w:type="dxa"/>
          </w:tcPr>
          <w:p w14:paraId="3E7048EB"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В/01.5</w:t>
            </w:r>
          </w:p>
          <w:p w14:paraId="74AA3E1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В/02.5</w:t>
            </w:r>
          </w:p>
          <w:p w14:paraId="421C75E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В/03.5</w:t>
            </w:r>
          </w:p>
        </w:tc>
        <w:tc>
          <w:tcPr>
            <w:tcW w:w="2266" w:type="dxa"/>
          </w:tcPr>
          <w:p w14:paraId="58E3393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Тренер</w:t>
            </w:r>
          </w:p>
        </w:tc>
        <w:tc>
          <w:tcPr>
            <w:tcW w:w="2266" w:type="dxa"/>
          </w:tcPr>
          <w:p w14:paraId="2017C6B5"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9980</w:t>
            </w:r>
          </w:p>
        </w:tc>
      </w:tr>
      <w:tr w:rsidR="00627123" w:rsidRPr="00627123" w14:paraId="14BCF2AB" w14:textId="77777777" w:rsidTr="00627123">
        <w:tc>
          <w:tcPr>
            <w:tcW w:w="2265" w:type="dxa"/>
          </w:tcPr>
          <w:p w14:paraId="5EEDE11E"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66E21FE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С/01.6</w:t>
            </w:r>
          </w:p>
          <w:p w14:paraId="0BEFB3B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С/02.6</w:t>
            </w:r>
          </w:p>
          <w:p w14:paraId="05CF6867"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С/03.6</w:t>
            </w:r>
          </w:p>
          <w:p w14:paraId="00E4EBD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С/04.6</w:t>
            </w:r>
          </w:p>
          <w:p w14:paraId="6939832E"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С/05.6</w:t>
            </w:r>
          </w:p>
        </w:tc>
        <w:tc>
          <w:tcPr>
            <w:tcW w:w="2266" w:type="dxa"/>
          </w:tcPr>
          <w:p w14:paraId="5E6A6C4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Тренер</w:t>
            </w:r>
          </w:p>
        </w:tc>
        <w:tc>
          <w:tcPr>
            <w:tcW w:w="2266" w:type="dxa"/>
          </w:tcPr>
          <w:p w14:paraId="33C7D82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10250</w:t>
            </w:r>
          </w:p>
        </w:tc>
      </w:tr>
      <w:tr w:rsidR="00627123" w:rsidRPr="00627123" w14:paraId="7D4065FB" w14:textId="77777777" w:rsidTr="00627123">
        <w:tc>
          <w:tcPr>
            <w:tcW w:w="2265" w:type="dxa"/>
          </w:tcPr>
          <w:p w14:paraId="2FB6461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7EAAB9A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Д/01.6</w:t>
            </w:r>
          </w:p>
          <w:p w14:paraId="76A09CA5"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Д/02.6</w:t>
            </w:r>
          </w:p>
          <w:p w14:paraId="0AA65EA8"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Д/03.6</w:t>
            </w:r>
          </w:p>
          <w:p w14:paraId="2B89F81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lastRenderedPageBreak/>
              <w:t>Д/04.6</w:t>
            </w:r>
          </w:p>
          <w:p w14:paraId="670093BA"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Д/05/6</w:t>
            </w:r>
          </w:p>
        </w:tc>
        <w:tc>
          <w:tcPr>
            <w:tcW w:w="2266" w:type="dxa"/>
          </w:tcPr>
          <w:p w14:paraId="1C3037F0"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lastRenderedPageBreak/>
              <w:t xml:space="preserve">Тренер </w:t>
            </w:r>
          </w:p>
        </w:tc>
        <w:tc>
          <w:tcPr>
            <w:tcW w:w="2266" w:type="dxa"/>
          </w:tcPr>
          <w:p w14:paraId="00DEC53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10500</w:t>
            </w:r>
          </w:p>
        </w:tc>
      </w:tr>
      <w:tr w:rsidR="00627123" w:rsidRPr="00627123" w14:paraId="1105014F" w14:textId="77777777" w:rsidTr="00627123">
        <w:tc>
          <w:tcPr>
            <w:tcW w:w="2265" w:type="dxa"/>
          </w:tcPr>
          <w:p w14:paraId="2A95455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3B9138D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lang w:val="en-US"/>
              </w:rPr>
              <w:t>F</w:t>
            </w:r>
            <w:r w:rsidRPr="00627123">
              <w:rPr>
                <w:rFonts w:eastAsia="Times New Roman"/>
                <w:sz w:val="24"/>
                <w:szCs w:val="24"/>
              </w:rPr>
              <w:t>/01.6</w:t>
            </w:r>
          </w:p>
          <w:p w14:paraId="4D3DCEEB"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lang w:val="en-US"/>
              </w:rPr>
              <w:t>F</w:t>
            </w:r>
            <w:r w:rsidRPr="00627123">
              <w:rPr>
                <w:rFonts w:eastAsia="Times New Roman"/>
                <w:sz w:val="24"/>
                <w:szCs w:val="24"/>
              </w:rPr>
              <w:t>/02.6</w:t>
            </w:r>
          </w:p>
          <w:p w14:paraId="5737E629"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lang w:val="en-US"/>
              </w:rPr>
              <w:t>F</w:t>
            </w:r>
            <w:r w:rsidRPr="00627123">
              <w:rPr>
                <w:rFonts w:eastAsia="Times New Roman"/>
                <w:sz w:val="24"/>
                <w:szCs w:val="24"/>
              </w:rPr>
              <w:t>/03.6</w:t>
            </w:r>
          </w:p>
          <w:p w14:paraId="1685961A"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lang w:val="en-US"/>
              </w:rPr>
              <w:t>F</w:t>
            </w:r>
            <w:r w:rsidRPr="00627123">
              <w:rPr>
                <w:rFonts w:eastAsia="Times New Roman"/>
                <w:sz w:val="24"/>
                <w:szCs w:val="24"/>
              </w:rPr>
              <w:t>/04.6</w:t>
            </w:r>
          </w:p>
          <w:p w14:paraId="1DDC29CE" w14:textId="77777777" w:rsidR="00627123" w:rsidRPr="00627123" w:rsidRDefault="00627123" w:rsidP="00627123">
            <w:pPr>
              <w:autoSpaceDE w:val="0"/>
              <w:autoSpaceDN w:val="0"/>
              <w:adjustRightInd w:val="0"/>
              <w:jc w:val="center"/>
              <w:rPr>
                <w:rFonts w:eastAsia="Times New Roman"/>
                <w:sz w:val="24"/>
                <w:szCs w:val="24"/>
                <w:lang w:val="en-US"/>
              </w:rPr>
            </w:pPr>
            <w:r w:rsidRPr="00627123">
              <w:rPr>
                <w:rFonts w:eastAsia="Times New Roman"/>
                <w:sz w:val="24"/>
                <w:szCs w:val="24"/>
                <w:lang w:val="en-US"/>
              </w:rPr>
              <w:t>F|05/6</w:t>
            </w:r>
          </w:p>
        </w:tc>
        <w:tc>
          <w:tcPr>
            <w:tcW w:w="2266" w:type="dxa"/>
          </w:tcPr>
          <w:p w14:paraId="223C8CD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Старший тренер спортивной сборной команды по виду спорта</w:t>
            </w:r>
          </w:p>
        </w:tc>
        <w:tc>
          <w:tcPr>
            <w:tcW w:w="2266" w:type="dxa"/>
          </w:tcPr>
          <w:p w14:paraId="07F3049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11455</w:t>
            </w:r>
          </w:p>
        </w:tc>
      </w:tr>
    </w:tbl>
    <w:p w14:paraId="080FFA5C"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680459E9"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2.1.6.4. Приказ Министерства труда и социальной защиты Российской Федерации от 10.09.2015 №625н «Об утверждении профессионального стандарта «Специалист в сфере закупок»:</w:t>
      </w:r>
    </w:p>
    <w:p w14:paraId="09FA2C38"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6"/>
        <w:tblW w:w="0" w:type="auto"/>
        <w:tblLook w:val="04A0" w:firstRow="1" w:lastRow="0" w:firstColumn="1" w:lastColumn="0" w:noHBand="0" w:noVBand="1"/>
      </w:tblPr>
      <w:tblGrid>
        <w:gridCol w:w="2265"/>
        <w:gridCol w:w="2265"/>
        <w:gridCol w:w="2266"/>
        <w:gridCol w:w="2266"/>
      </w:tblGrid>
      <w:tr w:rsidR="00627123" w:rsidRPr="00627123" w14:paraId="76339FB1" w14:textId="77777777" w:rsidTr="00627123">
        <w:tc>
          <w:tcPr>
            <w:tcW w:w="2265" w:type="dxa"/>
          </w:tcPr>
          <w:p w14:paraId="5D7F1B63"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Уровень квалификации, установленный в профессиональном</w:t>
            </w:r>
          </w:p>
          <w:p w14:paraId="704A83E5"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стандарте по соответствующей трудовой функции</w:t>
            </w:r>
          </w:p>
        </w:tc>
        <w:tc>
          <w:tcPr>
            <w:tcW w:w="2265" w:type="dxa"/>
          </w:tcPr>
          <w:p w14:paraId="75B2EDB6"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Код, установленный в профессиональном стандарте по соответствующей трудовой функции</w:t>
            </w:r>
          </w:p>
        </w:tc>
        <w:tc>
          <w:tcPr>
            <w:tcW w:w="2266" w:type="dxa"/>
          </w:tcPr>
          <w:p w14:paraId="6C565354"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Возможные наименования должностей, профессий</w:t>
            </w:r>
          </w:p>
        </w:tc>
        <w:tc>
          <w:tcPr>
            <w:tcW w:w="2266" w:type="dxa"/>
          </w:tcPr>
          <w:p w14:paraId="46C7B33A"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Должностной оклад, рублей</w:t>
            </w:r>
          </w:p>
        </w:tc>
      </w:tr>
      <w:tr w:rsidR="00627123" w:rsidRPr="00627123" w14:paraId="2E094613" w14:textId="77777777" w:rsidTr="00627123">
        <w:tc>
          <w:tcPr>
            <w:tcW w:w="2265" w:type="dxa"/>
          </w:tcPr>
          <w:p w14:paraId="35825185"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5</w:t>
            </w:r>
          </w:p>
        </w:tc>
        <w:tc>
          <w:tcPr>
            <w:tcW w:w="2265" w:type="dxa"/>
          </w:tcPr>
          <w:p w14:paraId="637E3DD8"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А/01.5</w:t>
            </w:r>
          </w:p>
          <w:p w14:paraId="7D17823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А/02.5</w:t>
            </w:r>
          </w:p>
          <w:p w14:paraId="09EACC9A"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А/03.5</w:t>
            </w:r>
          </w:p>
        </w:tc>
        <w:tc>
          <w:tcPr>
            <w:tcW w:w="2266" w:type="dxa"/>
          </w:tcPr>
          <w:p w14:paraId="0FB7DCFB"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Специалист по закупкам</w:t>
            </w:r>
          </w:p>
        </w:tc>
        <w:tc>
          <w:tcPr>
            <w:tcW w:w="2266" w:type="dxa"/>
          </w:tcPr>
          <w:p w14:paraId="1BA54308"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7790</w:t>
            </w:r>
          </w:p>
        </w:tc>
      </w:tr>
      <w:tr w:rsidR="00627123" w:rsidRPr="00627123" w14:paraId="495C0389" w14:textId="77777777" w:rsidTr="00627123">
        <w:tc>
          <w:tcPr>
            <w:tcW w:w="2265" w:type="dxa"/>
          </w:tcPr>
          <w:p w14:paraId="34D21B4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7B6D142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В/01.6</w:t>
            </w:r>
          </w:p>
          <w:p w14:paraId="22AA560A"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В/02.6</w:t>
            </w:r>
          </w:p>
          <w:p w14:paraId="7BB37081" w14:textId="77777777" w:rsidR="00627123" w:rsidRPr="00627123" w:rsidRDefault="00627123" w:rsidP="00627123">
            <w:pPr>
              <w:autoSpaceDE w:val="0"/>
              <w:autoSpaceDN w:val="0"/>
              <w:adjustRightInd w:val="0"/>
              <w:jc w:val="center"/>
              <w:rPr>
                <w:rFonts w:eastAsia="Times New Roman"/>
                <w:sz w:val="24"/>
                <w:szCs w:val="24"/>
              </w:rPr>
            </w:pPr>
          </w:p>
        </w:tc>
        <w:tc>
          <w:tcPr>
            <w:tcW w:w="2266" w:type="dxa"/>
          </w:tcPr>
          <w:p w14:paraId="2DF011E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Специалист по закупкам</w:t>
            </w:r>
          </w:p>
          <w:p w14:paraId="6DEAB8E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Консультант по закупкам</w:t>
            </w:r>
          </w:p>
        </w:tc>
        <w:tc>
          <w:tcPr>
            <w:tcW w:w="2266" w:type="dxa"/>
          </w:tcPr>
          <w:p w14:paraId="60C38F4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7860</w:t>
            </w:r>
          </w:p>
        </w:tc>
      </w:tr>
    </w:tbl>
    <w:p w14:paraId="6A0084D2"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0F45544"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2.1.6.5. Приказ Министерства труда и социальной защиты Российской Федерации от 06.05.2015 №276н «Об утверждении профессионального стандарта «Специалист по организационному и документационному обеспечению управления организацией»:</w:t>
      </w:r>
    </w:p>
    <w:p w14:paraId="2877D78A"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6"/>
        <w:tblW w:w="0" w:type="auto"/>
        <w:tblLook w:val="04A0" w:firstRow="1" w:lastRow="0" w:firstColumn="1" w:lastColumn="0" w:noHBand="0" w:noVBand="1"/>
      </w:tblPr>
      <w:tblGrid>
        <w:gridCol w:w="2265"/>
        <w:gridCol w:w="2265"/>
        <w:gridCol w:w="2266"/>
        <w:gridCol w:w="2266"/>
      </w:tblGrid>
      <w:tr w:rsidR="00627123" w:rsidRPr="00627123" w14:paraId="537C8F94" w14:textId="77777777" w:rsidTr="00627123">
        <w:tc>
          <w:tcPr>
            <w:tcW w:w="2265" w:type="dxa"/>
          </w:tcPr>
          <w:p w14:paraId="189487B3"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Уровень квалификации, установленный в профессиональном</w:t>
            </w:r>
          </w:p>
          <w:p w14:paraId="1526AB35"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стандарте по соответствующей трудовой функции</w:t>
            </w:r>
          </w:p>
        </w:tc>
        <w:tc>
          <w:tcPr>
            <w:tcW w:w="2265" w:type="dxa"/>
          </w:tcPr>
          <w:p w14:paraId="0782C72E"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Код, установленный в профессиональном стандарте по соответствующей трудовой функции</w:t>
            </w:r>
          </w:p>
        </w:tc>
        <w:tc>
          <w:tcPr>
            <w:tcW w:w="2266" w:type="dxa"/>
          </w:tcPr>
          <w:p w14:paraId="3F1FE8A8"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Возможные наименования должностей, профессий</w:t>
            </w:r>
          </w:p>
        </w:tc>
        <w:tc>
          <w:tcPr>
            <w:tcW w:w="2266" w:type="dxa"/>
          </w:tcPr>
          <w:p w14:paraId="462D50AB"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Должностной оклад, рублей</w:t>
            </w:r>
          </w:p>
        </w:tc>
      </w:tr>
      <w:tr w:rsidR="00627123" w:rsidRPr="00627123" w14:paraId="5CDEE599" w14:textId="77777777" w:rsidTr="00627123">
        <w:tc>
          <w:tcPr>
            <w:tcW w:w="2265" w:type="dxa"/>
          </w:tcPr>
          <w:p w14:paraId="6C9D0A5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5</w:t>
            </w:r>
          </w:p>
        </w:tc>
        <w:tc>
          <w:tcPr>
            <w:tcW w:w="2265" w:type="dxa"/>
          </w:tcPr>
          <w:p w14:paraId="5FA282D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В/01.5</w:t>
            </w:r>
          </w:p>
          <w:p w14:paraId="78819C9C"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В/02.5</w:t>
            </w:r>
          </w:p>
          <w:p w14:paraId="1F62033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В/03.5</w:t>
            </w:r>
          </w:p>
        </w:tc>
        <w:tc>
          <w:tcPr>
            <w:tcW w:w="2266" w:type="dxa"/>
          </w:tcPr>
          <w:p w14:paraId="0E21EFE2"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Делопроизводитель</w:t>
            </w:r>
          </w:p>
        </w:tc>
        <w:tc>
          <w:tcPr>
            <w:tcW w:w="2266" w:type="dxa"/>
          </w:tcPr>
          <w:p w14:paraId="46FC6C98"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7790</w:t>
            </w:r>
          </w:p>
        </w:tc>
      </w:tr>
      <w:tr w:rsidR="00627123" w:rsidRPr="00627123" w14:paraId="208BC93E" w14:textId="77777777" w:rsidTr="00627123">
        <w:tc>
          <w:tcPr>
            <w:tcW w:w="2265" w:type="dxa"/>
          </w:tcPr>
          <w:p w14:paraId="6E1B0B60"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1E905830"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С/01.6 -</w:t>
            </w:r>
          </w:p>
          <w:p w14:paraId="2293FC1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С/14.6</w:t>
            </w:r>
          </w:p>
          <w:p w14:paraId="223A98E2" w14:textId="77777777" w:rsidR="00627123" w:rsidRPr="00627123" w:rsidRDefault="00627123" w:rsidP="00627123">
            <w:pPr>
              <w:autoSpaceDE w:val="0"/>
              <w:autoSpaceDN w:val="0"/>
              <w:adjustRightInd w:val="0"/>
              <w:jc w:val="center"/>
              <w:rPr>
                <w:rFonts w:eastAsia="Times New Roman"/>
                <w:sz w:val="24"/>
                <w:szCs w:val="24"/>
              </w:rPr>
            </w:pPr>
          </w:p>
        </w:tc>
        <w:tc>
          <w:tcPr>
            <w:tcW w:w="2266" w:type="dxa"/>
          </w:tcPr>
          <w:p w14:paraId="3D07D51E"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Секретарь руководителя</w:t>
            </w:r>
          </w:p>
        </w:tc>
        <w:tc>
          <w:tcPr>
            <w:tcW w:w="2266" w:type="dxa"/>
          </w:tcPr>
          <w:p w14:paraId="7087B085"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8015</w:t>
            </w:r>
          </w:p>
        </w:tc>
      </w:tr>
    </w:tbl>
    <w:p w14:paraId="2DB40ACB"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6F0EDB38"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2.1.6.6. Приказ Министерства труда и социальной защиты Российской Федерации от 06.10.2015 №691</w:t>
      </w:r>
      <w:r w:rsidRPr="00627123">
        <w:rPr>
          <w:rFonts w:ascii="Times New Roman" w:eastAsia="Times New Roman" w:hAnsi="Times New Roman" w:cs="Times New Roman"/>
          <w:sz w:val="20"/>
          <w:szCs w:val="20"/>
        </w:rPr>
        <w:t xml:space="preserve"> инструкторам-методистам по адаптивной физической культуре (в том числе старшим), работникам, занимающим должности медицинских работников, </w:t>
      </w:r>
      <w:r w:rsidRPr="00627123">
        <w:rPr>
          <w:rFonts w:ascii="Times New Roman" w:eastAsia="Times New Roman" w:hAnsi="Times New Roman" w:cs="Times New Roman"/>
          <w:sz w:val="24"/>
          <w:szCs w:val="24"/>
        </w:rPr>
        <w:t>н «Об утверждении профессионального стандарта «Специалист по управлению персоналом»:</w:t>
      </w:r>
    </w:p>
    <w:p w14:paraId="27FCEC81"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6"/>
        <w:tblW w:w="0" w:type="auto"/>
        <w:tblLook w:val="04A0" w:firstRow="1" w:lastRow="0" w:firstColumn="1" w:lastColumn="0" w:noHBand="0" w:noVBand="1"/>
      </w:tblPr>
      <w:tblGrid>
        <w:gridCol w:w="2265"/>
        <w:gridCol w:w="2265"/>
        <w:gridCol w:w="2266"/>
        <w:gridCol w:w="2266"/>
      </w:tblGrid>
      <w:tr w:rsidR="00627123" w:rsidRPr="00627123" w14:paraId="3632AF59" w14:textId="77777777" w:rsidTr="00627123">
        <w:tc>
          <w:tcPr>
            <w:tcW w:w="2265" w:type="dxa"/>
          </w:tcPr>
          <w:p w14:paraId="2D09DFC4"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 xml:space="preserve">Уровень квалификации, </w:t>
            </w:r>
            <w:r w:rsidRPr="00627123">
              <w:rPr>
                <w:rFonts w:eastAsia="Times New Roman"/>
                <w:sz w:val="24"/>
                <w:szCs w:val="24"/>
              </w:rPr>
              <w:lastRenderedPageBreak/>
              <w:t>установленный в профессиональном</w:t>
            </w:r>
          </w:p>
          <w:p w14:paraId="6EDA1FF1"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стандарте по соответствующей трудовой функции</w:t>
            </w:r>
          </w:p>
        </w:tc>
        <w:tc>
          <w:tcPr>
            <w:tcW w:w="2265" w:type="dxa"/>
          </w:tcPr>
          <w:p w14:paraId="4108542A"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lastRenderedPageBreak/>
              <w:t xml:space="preserve">Код, установленный в </w:t>
            </w:r>
            <w:r w:rsidRPr="00627123">
              <w:rPr>
                <w:rFonts w:eastAsia="Times New Roman"/>
                <w:sz w:val="24"/>
                <w:szCs w:val="24"/>
              </w:rPr>
              <w:lastRenderedPageBreak/>
              <w:t>профессиональном стандарте по соответствующей трудовой функции</w:t>
            </w:r>
          </w:p>
        </w:tc>
        <w:tc>
          <w:tcPr>
            <w:tcW w:w="2266" w:type="dxa"/>
          </w:tcPr>
          <w:p w14:paraId="7791B395"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lastRenderedPageBreak/>
              <w:t xml:space="preserve">Возможные наименования </w:t>
            </w:r>
            <w:r w:rsidRPr="00627123">
              <w:rPr>
                <w:rFonts w:eastAsia="Times New Roman"/>
                <w:sz w:val="24"/>
                <w:szCs w:val="24"/>
              </w:rPr>
              <w:lastRenderedPageBreak/>
              <w:t>должностей, профессий</w:t>
            </w:r>
          </w:p>
        </w:tc>
        <w:tc>
          <w:tcPr>
            <w:tcW w:w="2266" w:type="dxa"/>
          </w:tcPr>
          <w:p w14:paraId="2BA363A6"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lastRenderedPageBreak/>
              <w:t>Должностной оклад, рублей</w:t>
            </w:r>
          </w:p>
        </w:tc>
      </w:tr>
      <w:tr w:rsidR="00627123" w:rsidRPr="00627123" w14:paraId="5511542D" w14:textId="77777777" w:rsidTr="00627123">
        <w:tc>
          <w:tcPr>
            <w:tcW w:w="2265" w:type="dxa"/>
          </w:tcPr>
          <w:p w14:paraId="517DAD37"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5</w:t>
            </w:r>
          </w:p>
        </w:tc>
        <w:tc>
          <w:tcPr>
            <w:tcW w:w="2265" w:type="dxa"/>
          </w:tcPr>
          <w:p w14:paraId="5D6B068C"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А/01.5</w:t>
            </w:r>
          </w:p>
          <w:p w14:paraId="6DE7147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А/02.5</w:t>
            </w:r>
          </w:p>
          <w:p w14:paraId="5508A00C"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А/03.5</w:t>
            </w:r>
          </w:p>
        </w:tc>
        <w:tc>
          <w:tcPr>
            <w:tcW w:w="2266" w:type="dxa"/>
          </w:tcPr>
          <w:p w14:paraId="46F0DA9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Специалист по персоналу</w:t>
            </w:r>
          </w:p>
        </w:tc>
        <w:tc>
          <w:tcPr>
            <w:tcW w:w="2266" w:type="dxa"/>
          </w:tcPr>
          <w:p w14:paraId="20FE410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8015</w:t>
            </w:r>
          </w:p>
        </w:tc>
      </w:tr>
      <w:tr w:rsidR="00627123" w:rsidRPr="00627123" w14:paraId="549E0EC8" w14:textId="77777777" w:rsidTr="00627123">
        <w:tc>
          <w:tcPr>
            <w:tcW w:w="2265" w:type="dxa"/>
          </w:tcPr>
          <w:p w14:paraId="14D729C0"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1D6977B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В/01.6</w:t>
            </w:r>
          </w:p>
          <w:p w14:paraId="7221FCC5"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В/02.6</w:t>
            </w:r>
          </w:p>
          <w:p w14:paraId="1CEAFD3E"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В/03.6</w:t>
            </w:r>
          </w:p>
        </w:tc>
        <w:tc>
          <w:tcPr>
            <w:tcW w:w="2266" w:type="dxa"/>
          </w:tcPr>
          <w:p w14:paraId="7E01E7B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Специалист по персоналу</w:t>
            </w:r>
          </w:p>
        </w:tc>
        <w:tc>
          <w:tcPr>
            <w:tcW w:w="2266" w:type="dxa"/>
          </w:tcPr>
          <w:p w14:paraId="2A247B6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8165</w:t>
            </w:r>
          </w:p>
        </w:tc>
      </w:tr>
      <w:tr w:rsidR="00627123" w:rsidRPr="00627123" w14:paraId="69CA1C6D" w14:textId="77777777" w:rsidTr="00627123">
        <w:tc>
          <w:tcPr>
            <w:tcW w:w="2265" w:type="dxa"/>
          </w:tcPr>
          <w:p w14:paraId="4EA9E0A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661B4F6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С/01.6</w:t>
            </w:r>
          </w:p>
          <w:p w14:paraId="40C16D1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С/02.6</w:t>
            </w:r>
          </w:p>
          <w:p w14:paraId="578218CA"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С/03.6</w:t>
            </w:r>
          </w:p>
        </w:tc>
        <w:tc>
          <w:tcPr>
            <w:tcW w:w="2266" w:type="dxa"/>
          </w:tcPr>
          <w:p w14:paraId="34FDE1A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Специалист по персоналу</w:t>
            </w:r>
          </w:p>
        </w:tc>
        <w:tc>
          <w:tcPr>
            <w:tcW w:w="2266" w:type="dxa"/>
          </w:tcPr>
          <w:p w14:paraId="0AC60568"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8395</w:t>
            </w:r>
          </w:p>
        </w:tc>
      </w:tr>
      <w:tr w:rsidR="00627123" w:rsidRPr="00627123" w14:paraId="1CB199CC" w14:textId="77777777" w:rsidTr="00627123">
        <w:tc>
          <w:tcPr>
            <w:tcW w:w="2265" w:type="dxa"/>
          </w:tcPr>
          <w:p w14:paraId="09B183E7"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7</w:t>
            </w:r>
          </w:p>
        </w:tc>
        <w:tc>
          <w:tcPr>
            <w:tcW w:w="2265" w:type="dxa"/>
          </w:tcPr>
          <w:p w14:paraId="7A1DE385"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lang w:val="en-US"/>
              </w:rPr>
              <w:t>G</w:t>
            </w:r>
            <w:r w:rsidRPr="00627123">
              <w:rPr>
                <w:rFonts w:eastAsia="Times New Roman"/>
                <w:sz w:val="24"/>
                <w:szCs w:val="24"/>
              </w:rPr>
              <w:t>/01.7</w:t>
            </w:r>
          </w:p>
          <w:p w14:paraId="67AE64C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lang w:val="en-US"/>
              </w:rPr>
              <w:t>G</w:t>
            </w:r>
            <w:r w:rsidRPr="00627123">
              <w:rPr>
                <w:rFonts w:eastAsia="Times New Roman"/>
                <w:sz w:val="24"/>
                <w:szCs w:val="24"/>
              </w:rPr>
              <w:t>/02.7</w:t>
            </w:r>
          </w:p>
          <w:p w14:paraId="285CB25C" w14:textId="77777777" w:rsidR="00627123" w:rsidRPr="00627123" w:rsidRDefault="00627123" w:rsidP="00627123">
            <w:pPr>
              <w:autoSpaceDE w:val="0"/>
              <w:autoSpaceDN w:val="0"/>
              <w:adjustRightInd w:val="0"/>
              <w:jc w:val="center"/>
              <w:rPr>
                <w:rFonts w:eastAsia="Times New Roman"/>
                <w:sz w:val="24"/>
                <w:szCs w:val="24"/>
                <w:lang w:val="en-US"/>
              </w:rPr>
            </w:pPr>
            <w:r w:rsidRPr="00627123">
              <w:rPr>
                <w:rFonts w:eastAsia="Times New Roman"/>
                <w:sz w:val="24"/>
                <w:szCs w:val="24"/>
                <w:lang w:val="en-US"/>
              </w:rPr>
              <w:t>G</w:t>
            </w:r>
            <w:r w:rsidRPr="00627123">
              <w:rPr>
                <w:rFonts w:eastAsia="Times New Roman"/>
                <w:sz w:val="24"/>
                <w:szCs w:val="24"/>
              </w:rPr>
              <w:t>/03.7</w:t>
            </w:r>
          </w:p>
        </w:tc>
        <w:tc>
          <w:tcPr>
            <w:tcW w:w="2266" w:type="dxa"/>
          </w:tcPr>
          <w:p w14:paraId="0733304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Руководитель (начальник) структурного подразделения</w:t>
            </w:r>
          </w:p>
        </w:tc>
        <w:tc>
          <w:tcPr>
            <w:tcW w:w="2266" w:type="dxa"/>
          </w:tcPr>
          <w:p w14:paraId="51CF670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10535</w:t>
            </w:r>
          </w:p>
        </w:tc>
      </w:tr>
    </w:tbl>
    <w:p w14:paraId="6465D770"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206C399"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2.1.6.7. Приказ Министерства труда и социальной защиты Российской Федерации от 10.05.2017 №416н «Об утверждении профессионального стандарта «Специалист по управлению документацией организации»:</w:t>
      </w:r>
    </w:p>
    <w:p w14:paraId="488A8B3D"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6"/>
        <w:tblW w:w="0" w:type="auto"/>
        <w:tblLook w:val="04A0" w:firstRow="1" w:lastRow="0" w:firstColumn="1" w:lastColumn="0" w:noHBand="0" w:noVBand="1"/>
      </w:tblPr>
      <w:tblGrid>
        <w:gridCol w:w="2265"/>
        <w:gridCol w:w="2265"/>
        <w:gridCol w:w="2266"/>
        <w:gridCol w:w="2266"/>
      </w:tblGrid>
      <w:tr w:rsidR="00627123" w:rsidRPr="00627123" w14:paraId="2B701941" w14:textId="77777777" w:rsidTr="00627123">
        <w:tc>
          <w:tcPr>
            <w:tcW w:w="2265" w:type="dxa"/>
          </w:tcPr>
          <w:p w14:paraId="060C8804"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Уровень квалификации, установленный в профессиональном</w:t>
            </w:r>
          </w:p>
          <w:p w14:paraId="29CAC7AA"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стандарте по соответствующей трудовой функции</w:t>
            </w:r>
          </w:p>
        </w:tc>
        <w:tc>
          <w:tcPr>
            <w:tcW w:w="2265" w:type="dxa"/>
          </w:tcPr>
          <w:p w14:paraId="635A7FCD"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Код, установленный в профессиональном стандарте по соответствующей трудовой функции</w:t>
            </w:r>
          </w:p>
        </w:tc>
        <w:tc>
          <w:tcPr>
            <w:tcW w:w="2266" w:type="dxa"/>
          </w:tcPr>
          <w:p w14:paraId="21E5BA69"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Возможные наименования должностей, профессий</w:t>
            </w:r>
          </w:p>
        </w:tc>
        <w:tc>
          <w:tcPr>
            <w:tcW w:w="2266" w:type="dxa"/>
          </w:tcPr>
          <w:p w14:paraId="052D06F2"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Должностной оклад, рублей</w:t>
            </w:r>
          </w:p>
        </w:tc>
      </w:tr>
      <w:tr w:rsidR="00627123" w:rsidRPr="00627123" w14:paraId="311348C7" w14:textId="77777777" w:rsidTr="00627123">
        <w:tc>
          <w:tcPr>
            <w:tcW w:w="2265" w:type="dxa"/>
          </w:tcPr>
          <w:p w14:paraId="068593F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4D89BA1A"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А/01.6</w:t>
            </w:r>
          </w:p>
          <w:p w14:paraId="37B555B5"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А/02.6</w:t>
            </w:r>
          </w:p>
          <w:p w14:paraId="42A5C790"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А/03.6</w:t>
            </w:r>
          </w:p>
          <w:p w14:paraId="6CE5ABB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А/04.6</w:t>
            </w:r>
          </w:p>
          <w:p w14:paraId="41FA55F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А/05.6</w:t>
            </w:r>
          </w:p>
          <w:p w14:paraId="3BC1AD2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А/06.6</w:t>
            </w:r>
          </w:p>
          <w:p w14:paraId="101C1CF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А/07.6</w:t>
            </w:r>
          </w:p>
        </w:tc>
        <w:tc>
          <w:tcPr>
            <w:tcW w:w="2266" w:type="dxa"/>
          </w:tcPr>
          <w:p w14:paraId="218EFB6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Документовед</w:t>
            </w:r>
          </w:p>
        </w:tc>
        <w:tc>
          <w:tcPr>
            <w:tcW w:w="2266" w:type="dxa"/>
          </w:tcPr>
          <w:p w14:paraId="054E8A10"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9085</w:t>
            </w:r>
          </w:p>
        </w:tc>
      </w:tr>
    </w:tbl>
    <w:p w14:paraId="4BDBC047"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486C304B"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2.1.6.8. Приказ Министерства труда и социальной защиты Российской Федерации от 02.02.2018 №49н «Об утверждении профессионального стандарта «Специалист административно-хозяйственной деятельности»:</w:t>
      </w:r>
    </w:p>
    <w:p w14:paraId="7985988A"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6"/>
        <w:tblW w:w="0" w:type="auto"/>
        <w:tblLook w:val="04A0" w:firstRow="1" w:lastRow="0" w:firstColumn="1" w:lastColumn="0" w:noHBand="0" w:noVBand="1"/>
      </w:tblPr>
      <w:tblGrid>
        <w:gridCol w:w="2265"/>
        <w:gridCol w:w="2265"/>
        <w:gridCol w:w="2266"/>
        <w:gridCol w:w="2266"/>
      </w:tblGrid>
      <w:tr w:rsidR="00627123" w:rsidRPr="00627123" w14:paraId="4A90D4C0" w14:textId="77777777" w:rsidTr="00627123">
        <w:tc>
          <w:tcPr>
            <w:tcW w:w="2265" w:type="dxa"/>
          </w:tcPr>
          <w:p w14:paraId="1539EA89"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Уровень квалификации, установленный в профессиональном</w:t>
            </w:r>
          </w:p>
          <w:p w14:paraId="69E73BBF"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стандарте по соответствующей трудовой функции</w:t>
            </w:r>
          </w:p>
        </w:tc>
        <w:tc>
          <w:tcPr>
            <w:tcW w:w="2265" w:type="dxa"/>
          </w:tcPr>
          <w:p w14:paraId="66EBEE25"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Код, установленный в профессиональном стандарте по соответствующей трудовой функции</w:t>
            </w:r>
          </w:p>
        </w:tc>
        <w:tc>
          <w:tcPr>
            <w:tcW w:w="2266" w:type="dxa"/>
          </w:tcPr>
          <w:p w14:paraId="041BE088"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Возможные наименования должностей, профессий</w:t>
            </w:r>
          </w:p>
        </w:tc>
        <w:tc>
          <w:tcPr>
            <w:tcW w:w="2266" w:type="dxa"/>
          </w:tcPr>
          <w:p w14:paraId="3C8161C7"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Должностной оклад, рублей</w:t>
            </w:r>
          </w:p>
        </w:tc>
      </w:tr>
      <w:tr w:rsidR="00627123" w:rsidRPr="00627123" w14:paraId="65FF82DB" w14:textId="77777777" w:rsidTr="00627123">
        <w:tc>
          <w:tcPr>
            <w:tcW w:w="2265" w:type="dxa"/>
          </w:tcPr>
          <w:p w14:paraId="313EB23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5</w:t>
            </w:r>
          </w:p>
        </w:tc>
        <w:tc>
          <w:tcPr>
            <w:tcW w:w="2265" w:type="dxa"/>
          </w:tcPr>
          <w:p w14:paraId="4D47304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А/01.5</w:t>
            </w:r>
          </w:p>
          <w:p w14:paraId="3F15221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А/02.5</w:t>
            </w:r>
          </w:p>
          <w:p w14:paraId="28CA7D17"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А/03.5</w:t>
            </w:r>
          </w:p>
          <w:p w14:paraId="7B2DAAE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lastRenderedPageBreak/>
              <w:t>А/04.5</w:t>
            </w:r>
          </w:p>
          <w:p w14:paraId="2203428E"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А/05.5</w:t>
            </w:r>
          </w:p>
        </w:tc>
        <w:tc>
          <w:tcPr>
            <w:tcW w:w="2266" w:type="dxa"/>
          </w:tcPr>
          <w:p w14:paraId="721D102F"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lastRenderedPageBreak/>
              <w:t xml:space="preserve">Специалист по административно-хозяйственному </w:t>
            </w:r>
            <w:r w:rsidRPr="00627123">
              <w:rPr>
                <w:rFonts w:eastAsia="Times New Roman"/>
                <w:sz w:val="24"/>
                <w:szCs w:val="24"/>
              </w:rPr>
              <w:lastRenderedPageBreak/>
              <w:t>обеспечению</w:t>
            </w:r>
          </w:p>
        </w:tc>
        <w:tc>
          <w:tcPr>
            <w:tcW w:w="2266" w:type="dxa"/>
          </w:tcPr>
          <w:p w14:paraId="6002C9AB"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lastRenderedPageBreak/>
              <w:t>8165</w:t>
            </w:r>
          </w:p>
        </w:tc>
      </w:tr>
      <w:tr w:rsidR="00627123" w:rsidRPr="00627123" w14:paraId="30486154" w14:textId="77777777" w:rsidTr="00627123">
        <w:tc>
          <w:tcPr>
            <w:tcW w:w="2265" w:type="dxa"/>
          </w:tcPr>
          <w:p w14:paraId="164BEE5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5</w:t>
            </w:r>
          </w:p>
        </w:tc>
        <w:tc>
          <w:tcPr>
            <w:tcW w:w="2265" w:type="dxa"/>
          </w:tcPr>
          <w:p w14:paraId="7A025C55"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С/01.6</w:t>
            </w:r>
          </w:p>
          <w:p w14:paraId="479D30F3"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С/02.6</w:t>
            </w:r>
          </w:p>
          <w:p w14:paraId="746BAEB8" w14:textId="77777777" w:rsidR="00627123" w:rsidRPr="00627123" w:rsidRDefault="00627123" w:rsidP="00627123">
            <w:pPr>
              <w:autoSpaceDE w:val="0"/>
              <w:autoSpaceDN w:val="0"/>
              <w:adjustRightInd w:val="0"/>
              <w:jc w:val="center"/>
              <w:rPr>
                <w:rFonts w:eastAsia="Times New Roman"/>
                <w:sz w:val="24"/>
                <w:szCs w:val="24"/>
              </w:rPr>
            </w:pPr>
          </w:p>
        </w:tc>
        <w:tc>
          <w:tcPr>
            <w:tcW w:w="2266" w:type="dxa"/>
          </w:tcPr>
          <w:p w14:paraId="621ABDE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 xml:space="preserve">Специалист по административно-хозяйственному обеспечению </w:t>
            </w:r>
          </w:p>
        </w:tc>
        <w:tc>
          <w:tcPr>
            <w:tcW w:w="2266" w:type="dxa"/>
          </w:tcPr>
          <w:p w14:paraId="36F3567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8395</w:t>
            </w:r>
          </w:p>
        </w:tc>
      </w:tr>
      <w:tr w:rsidR="00627123" w:rsidRPr="00627123" w14:paraId="689E8141" w14:textId="77777777" w:rsidTr="00627123">
        <w:tc>
          <w:tcPr>
            <w:tcW w:w="2265" w:type="dxa"/>
          </w:tcPr>
          <w:p w14:paraId="63CAAE67"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71918BEB"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Е/01.6</w:t>
            </w:r>
          </w:p>
          <w:p w14:paraId="77B1A2CA"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Е/02.6</w:t>
            </w:r>
          </w:p>
          <w:p w14:paraId="74BF194A" w14:textId="77777777" w:rsidR="00627123" w:rsidRPr="00627123" w:rsidRDefault="00627123" w:rsidP="00627123">
            <w:pPr>
              <w:autoSpaceDE w:val="0"/>
              <w:autoSpaceDN w:val="0"/>
              <w:adjustRightInd w:val="0"/>
              <w:jc w:val="center"/>
              <w:rPr>
                <w:rFonts w:eastAsia="Times New Roman"/>
                <w:sz w:val="24"/>
                <w:szCs w:val="24"/>
              </w:rPr>
            </w:pPr>
          </w:p>
        </w:tc>
        <w:tc>
          <w:tcPr>
            <w:tcW w:w="2266" w:type="dxa"/>
          </w:tcPr>
          <w:p w14:paraId="623A1A1A"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Начальник административно-хозяйственного</w:t>
            </w:r>
          </w:p>
          <w:p w14:paraId="6A0838C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подразделения</w:t>
            </w:r>
          </w:p>
        </w:tc>
        <w:tc>
          <w:tcPr>
            <w:tcW w:w="2266" w:type="dxa"/>
          </w:tcPr>
          <w:p w14:paraId="5877024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10535</w:t>
            </w:r>
          </w:p>
        </w:tc>
      </w:tr>
    </w:tbl>
    <w:p w14:paraId="23D18E4E"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94D0B32"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2.1.6.9. Приказ Министерства труда и социальной защиты Российской Федерации от 04.08.2014 №524н «Об утверждении профессионального стандарта «Специалист в области охраны труда»:</w:t>
      </w:r>
    </w:p>
    <w:p w14:paraId="5BB3543B"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Style w:val="a6"/>
        <w:tblW w:w="0" w:type="auto"/>
        <w:tblLook w:val="04A0" w:firstRow="1" w:lastRow="0" w:firstColumn="1" w:lastColumn="0" w:noHBand="0" w:noVBand="1"/>
      </w:tblPr>
      <w:tblGrid>
        <w:gridCol w:w="2265"/>
        <w:gridCol w:w="2265"/>
        <w:gridCol w:w="2266"/>
        <w:gridCol w:w="2266"/>
      </w:tblGrid>
      <w:tr w:rsidR="00627123" w:rsidRPr="00627123" w14:paraId="0C8C91A2" w14:textId="77777777" w:rsidTr="00627123">
        <w:tc>
          <w:tcPr>
            <w:tcW w:w="2265" w:type="dxa"/>
          </w:tcPr>
          <w:p w14:paraId="09B337D3"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Уровень квалификации, установленный в профессиональном</w:t>
            </w:r>
          </w:p>
          <w:p w14:paraId="3B714BB4"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стандарте по соответствующей трудовой функции</w:t>
            </w:r>
          </w:p>
        </w:tc>
        <w:tc>
          <w:tcPr>
            <w:tcW w:w="2265" w:type="dxa"/>
          </w:tcPr>
          <w:p w14:paraId="04721F1F"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Код, установленный в профессиональном стандарте по соответствующей трудовой функции</w:t>
            </w:r>
          </w:p>
        </w:tc>
        <w:tc>
          <w:tcPr>
            <w:tcW w:w="2266" w:type="dxa"/>
          </w:tcPr>
          <w:p w14:paraId="29209CDD"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Возможные наименования должностей, профессий</w:t>
            </w:r>
          </w:p>
        </w:tc>
        <w:tc>
          <w:tcPr>
            <w:tcW w:w="2266" w:type="dxa"/>
          </w:tcPr>
          <w:p w14:paraId="632E9164" w14:textId="77777777" w:rsidR="00627123" w:rsidRPr="00627123" w:rsidRDefault="00627123" w:rsidP="00627123">
            <w:pPr>
              <w:autoSpaceDE w:val="0"/>
              <w:autoSpaceDN w:val="0"/>
              <w:adjustRightInd w:val="0"/>
              <w:jc w:val="both"/>
              <w:rPr>
                <w:rFonts w:eastAsia="Times New Roman"/>
                <w:sz w:val="24"/>
                <w:szCs w:val="24"/>
              </w:rPr>
            </w:pPr>
            <w:r w:rsidRPr="00627123">
              <w:rPr>
                <w:rFonts w:eastAsia="Times New Roman"/>
                <w:sz w:val="24"/>
                <w:szCs w:val="24"/>
              </w:rPr>
              <w:t>Должностной оклад, рублей</w:t>
            </w:r>
          </w:p>
        </w:tc>
      </w:tr>
      <w:tr w:rsidR="00627123" w:rsidRPr="00627123" w14:paraId="0E11C974" w14:textId="77777777" w:rsidTr="00627123">
        <w:tc>
          <w:tcPr>
            <w:tcW w:w="2265" w:type="dxa"/>
          </w:tcPr>
          <w:p w14:paraId="07BBA156"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44291D89"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А/01.6</w:t>
            </w:r>
          </w:p>
          <w:p w14:paraId="785EDA92"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А/02.6</w:t>
            </w:r>
          </w:p>
          <w:p w14:paraId="69F41004"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А/03.6</w:t>
            </w:r>
          </w:p>
          <w:p w14:paraId="531768C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А/04.6</w:t>
            </w:r>
          </w:p>
        </w:tc>
        <w:tc>
          <w:tcPr>
            <w:tcW w:w="2266" w:type="dxa"/>
          </w:tcPr>
          <w:p w14:paraId="441AA54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Специалист по охране труда</w:t>
            </w:r>
          </w:p>
        </w:tc>
        <w:tc>
          <w:tcPr>
            <w:tcW w:w="2266" w:type="dxa"/>
          </w:tcPr>
          <w:p w14:paraId="4D429317"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9085</w:t>
            </w:r>
          </w:p>
        </w:tc>
      </w:tr>
      <w:tr w:rsidR="00627123" w:rsidRPr="00627123" w14:paraId="548740D3" w14:textId="77777777" w:rsidTr="00627123">
        <w:tc>
          <w:tcPr>
            <w:tcW w:w="2265" w:type="dxa"/>
          </w:tcPr>
          <w:p w14:paraId="5B6A106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6</w:t>
            </w:r>
          </w:p>
        </w:tc>
        <w:tc>
          <w:tcPr>
            <w:tcW w:w="2265" w:type="dxa"/>
          </w:tcPr>
          <w:p w14:paraId="0F0502A9"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В/01.6</w:t>
            </w:r>
          </w:p>
          <w:p w14:paraId="4E43D7CC"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В/02.6</w:t>
            </w:r>
          </w:p>
          <w:p w14:paraId="1BBA951D"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В/03.6</w:t>
            </w:r>
          </w:p>
        </w:tc>
        <w:tc>
          <w:tcPr>
            <w:tcW w:w="2266" w:type="dxa"/>
          </w:tcPr>
          <w:p w14:paraId="5FF7318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 xml:space="preserve">Специалист по </w:t>
            </w:r>
          </w:p>
          <w:p w14:paraId="29331601"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 xml:space="preserve">охране труда </w:t>
            </w:r>
          </w:p>
        </w:tc>
        <w:tc>
          <w:tcPr>
            <w:tcW w:w="2266" w:type="dxa"/>
          </w:tcPr>
          <w:p w14:paraId="27DFECAC" w14:textId="77777777" w:rsidR="00627123" w:rsidRPr="00627123" w:rsidRDefault="00627123" w:rsidP="00627123">
            <w:pPr>
              <w:autoSpaceDE w:val="0"/>
              <w:autoSpaceDN w:val="0"/>
              <w:adjustRightInd w:val="0"/>
              <w:jc w:val="center"/>
              <w:rPr>
                <w:rFonts w:eastAsia="Times New Roman"/>
                <w:sz w:val="24"/>
                <w:szCs w:val="24"/>
              </w:rPr>
            </w:pPr>
            <w:r w:rsidRPr="00627123">
              <w:rPr>
                <w:rFonts w:eastAsia="Times New Roman"/>
                <w:sz w:val="24"/>
                <w:szCs w:val="24"/>
              </w:rPr>
              <w:t>9315</w:t>
            </w:r>
          </w:p>
        </w:tc>
      </w:tr>
    </w:tbl>
    <w:p w14:paraId="63CEBD49"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0D40832C"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7EF4E6CD" w14:textId="77777777" w:rsidR="00627123" w:rsidRPr="00627123" w:rsidRDefault="00627123" w:rsidP="0062712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2.2. Размеры окладов работников Учреждения, осуществляющих трудовую деятельность по профессиям рабочих Учреждения, не перечисленных в пункте 2.1 </w:t>
      </w:r>
      <w:hyperlink r:id="rId9" w:history="1">
        <w:r w:rsidRPr="00627123">
          <w:rPr>
            <w:rFonts w:ascii="Times New Roman" w:eastAsia="Times New Roman" w:hAnsi="Times New Roman" w:cs="Times New Roman"/>
            <w:sz w:val="24"/>
            <w:szCs w:val="24"/>
          </w:rPr>
          <w:t xml:space="preserve">раздела </w:t>
        </w:r>
      </w:hyperlink>
      <w:r w:rsidRPr="00627123">
        <w:rPr>
          <w:rFonts w:ascii="Times New Roman" w:eastAsia="Times New Roman" w:hAnsi="Times New Roman" w:cs="Times New Roman"/>
          <w:sz w:val="24"/>
          <w:szCs w:val="24"/>
        </w:rPr>
        <w:t xml:space="preserve">2 Положения, устанавливаются в зависимости от разряда выполняемых работ в соответствии с Единым тарифно-квалификационным справочником работ и профессий рабочих:  </w:t>
      </w:r>
    </w:p>
    <w:p w14:paraId="1447530B" w14:textId="77777777" w:rsidR="00627123" w:rsidRPr="00627123" w:rsidRDefault="00627123" w:rsidP="00627123">
      <w:pPr>
        <w:autoSpaceDE w:val="0"/>
        <w:autoSpaceDN w:val="0"/>
        <w:adjustRightInd w:val="0"/>
        <w:spacing w:after="0" w:line="240" w:lineRule="auto"/>
        <w:ind w:firstLine="540"/>
        <w:jc w:val="both"/>
        <w:rPr>
          <w:rFonts w:ascii="Times New Roman" w:eastAsia="Times New Roman" w:hAnsi="Times New Roman" w:cs="Times New Roman"/>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5"/>
        <w:gridCol w:w="2693"/>
      </w:tblGrid>
      <w:tr w:rsidR="00627123" w:rsidRPr="00627123" w14:paraId="678F766F" w14:textId="77777777" w:rsidTr="00627123">
        <w:tc>
          <w:tcPr>
            <w:tcW w:w="2515" w:type="dxa"/>
            <w:shd w:val="clear" w:color="auto" w:fill="auto"/>
          </w:tcPr>
          <w:p w14:paraId="0F49772F"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Разряд оплаты труда</w:t>
            </w:r>
          </w:p>
        </w:tc>
        <w:tc>
          <w:tcPr>
            <w:tcW w:w="2693" w:type="dxa"/>
            <w:shd w:val="clear" w:color="auto" w:fill="auto"/>
          </w:tcPr>
          <w:p w14:paraId="106E03AB"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Оклад, рублей</w:t>
            </w:r>
          </w:p>
        </w:tc>
      </w:tr>
      <w:tr w:rsidR="00627123" w:rsidRPr="00627123" w14:paraId="7876589F" w14:textId="77777777" w:rsidTr="00627123">
        <w:trPr>
          <w:trHeight w:val="407"/>
        </w:trPr>
        <w:tc>
          <w:tcPr>
            <w:tcW w:w="2515" w:type="dxa"/>
            <w:shd w:val="clear" w:color="auto" w:fill="auto"/>
            <w:vAlign w:val="center"/>
          </w:tcPr>
          <w:p w14:paraId="05BF6CD3"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1</w:t>
            </w:r>
          </w:p>
        </w:tc>
        <w:tc>
          <w:tcPr>
            <w:tcW w:w="2693" w:type="dxa"/>
            <w:shd w:val="clear" w:color="auto" w:fill="auto"/>
            <w:vAlign w:val="center"/>
          </w:tcPr>
          <w:p w14:paraId="1BBE8EBB"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7630</w:t>
            </w:r>
          </w:p>
        </w:tc>
      </w:tr>
      <w:tr w:rsidR="00627123" w:rsidRPr="00627123" w14:paraId="13BF398A" w14:textId="77777777" w:rsidTr="00627123">
        <w:trPr>
          <w:trHeight w:val="413"/>
        </w:trPr>
        <w:tc>
          <w:tcPr>
            <w:tcW w:w="2515" w:type="dxa"/>
            <w:shd w:val="clear" w:color="auto" w:fill="auto"/>
            <w:vAlign w:val="center"/>
          </w:tcPr>
          <w:p w14:paraId="6F32D0E8"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w:t>
            </w:r>
          </w:p>
        </w:tc>
        <w:tc>
          <w:tcPr>
            <w:tcW w:w="2693" w:type="dxa"/>
            <w:shd w:val="clear" w:color="auto" w:fill="auto"/>
            <w:vAlign w:val="center"/>
          </w:tcPr>
          <w:p w14:paraId="0B854BF2"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7790</w:t>
            </w:r>
          </w:p>
        </w:tc>
      </w:tr>
      <w:tr w:rsidR="00627123" w:rsidRPr="00627123" w14:paraId="2A589412" w14:textId="77777777" w:rsidTr="00627123">
        <w:trPr>
          <w:trHeight w:val="419"/>
        </w:trPr>
        <w:tc>
          <w:tcPr>
            <w:tcW w:w="2515" w:type="dxa"/>
            <w:shd w:val="clear" w:color="auto" w:fill="auto"/>
            <w:vAlign w:val="center"/>
          </w:tcPr>
          <w:p w14:paraId="2A0F2692"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3</w:t>
            </w:r>
          </w:p>
        </w:tc>
        <w:tc>
          <w:tcPr>
            <w:tcW w:w="2693" w:type="dxa"/>
            <w:shd w:val="clear" w:color="auto" w:fill="auto"/>
            <w:vAlign w:val="center"/>
          </w:tcPr>
          <w:p w14:paraId="224774CD" w14:textId="77777777" w:rsidR="00627123" w:rsidRPr="00627123" w:rsidRDefault="00627123" w:rsidP="00627123">
            <w:pPr>
              <w:spacing w:after="0" w:line="240" w:lineRule="auto"/>
              <w:jc w:val="center"/>
              <w:rPr>
                <w:rFonts w:ascii="Times New Roman" w:eastAsia="Times New Roman" w:hAnsi="Times New Roman" w:cs="Times New Roman"/>
                <w:bCs/>
                <w:color w:val="000000"/>
                <w:sz w:val="24"/>
                <w:szCs w:val="24"/>
              </w:rPr>
            </w:pPr>
            <w:r w:rsidRPr="00627123">
              <w:rPr>
                <w:rFonts w:ascii="Times New Roman" w:eastAsia="Times New Roman" w:hAnsi="Times New Roman" w:cs="Times New Roman"/>
                <w:bCs/>
                <w:color w:val="000000"/>
                <w:sz w:val="24"/>
                <w:szCs w:val="24"/>
              </w:rPr>
              <w:t>7940</w:t>
            </w:r>
          </w:p>
        </w:tc>
      </w:tr>
      <w:tr w:rsidR="00627123" w:rsidRPr="00627123" w14:paraId="190C1E80" w14:textId="77777777" w:rsidTr="00627123">
        <w:trPr>
          <w:trHeight w:val="425"/>
        </w:trPr>
        <w:tc>
          <w:tcPr>
            <w:tcW w:w="2515" w:type="dxa"/>
            <w:shd w:val="clear" w:color="auto" w:fill="auto"/>
            <w:vAlign w:val="center"/>
          </w:tcPr>
          <w:p w14:paraId="233547D7"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w:t>
            </w:r>
          </w:p>
        </w:tc>
        <w:tc>
          <w:tcPr>
            <w:tcW w:w="2693" w:type="dxa"/>
            <w:shd w:val="clear" w:color="auto" w:fill="auto"/>
            <w:vAlign w:val="center"/>
          </w:tcPr>
          <w:p w14:paraId="4E11B9A7"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8095</w:t>
            </w:r>
          </w:p>
        </w:tc>
      </w:tr>
      <w:tr w:rsidR="00627123" w:rsidRPr="00627123" w14:paraId="2222CF79" w14:textId="77777777" w:rsidTr="00627123">
        <w:trPr>
          <w:trHeight w:val="418"/>
        </w:trPr>
        <w:tc>
          <w:tcPr>
            <w:tcW w:w="2515" w:type="dxa"/>
            <w:shd w:val="clear" w:color="auto" w:fill="auto"/>
            <w:vAlign w:val="center"/>
          </w:tcPr>
          <w:p w14:paraId="00FADE62"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5</w:t>
            </w:r>
          </w:p>
        </w:tc>
        <w:tc>
          <w:tcPr>
            <w:tcW w:w="2693" w:type="dxa"/>
            <w:shd w:val="clear" w:color="auto" w:fill="auto"/>
            <w:vAlign w:val="center"/>
          </w:tcPr>
          <w:p w14:paraId="33320CD3"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8245</w:t>
            </w:r>
          </w:p>
        </w:tc>
      </w:tr>
      <w:tr w:rsidR="00627123" w:rsidRPr="00627123" w14:paraId="04F752B2" w14:textId="77777777" w:rsidTr="00627123">
        <w:trPr>
          <w:trHeight w:val="409"/>
        </w:trPr>
        <w:tc>
          <w:tcPr>
            <w:tcW w:w="2515" w:type="dxa"/>
            <w:shd w:val="clear" w:color="auto" w:fill="auto"/>
            <w:vAlign w:val="center"/>
          </w:tcPr>
          <w:p w14:paraId="2C7E2B9D"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6</w:t>
            </w:r>
          </w:p>
        </w:tc>
        <w:tc>
          <w:tcPr>
            <w:tcW w:w="2693" w:type="dxa"/>
            <w:shd w:val="clear" w:color="auto" w:fill="auto"/>
            <w:vAlign w:val="center"/>
          </w:tcPr>
          <w:p w14:paraId="7F5BEF46" w14:textId="77777777" w:rsidR="00627123" w:rsidRPr="00627123" w:rsidRDefault="00627123" w:rsidP="00627123">
            <w:pPr>
              <w:spacing w:after="0" w:line="240" w:lineRule="auto"/>
              <w:jc w:val="center"/>
              <w:rPr>
                <w:rFonts w:ascii="Times New Roman" w:eastAsia="Times New Roman" w:hAnsi="Times New Roman" w:cs="Times New Roman"/>
                <w:bCs/>
                <w:color w:val="000000"/>
                <w:sz w:val="24"/>
                <w:szCs w:val="24"/>
              </w:rPr>
            </w:pPr>
            <w:r w:rsidRPr="00627123">
              <w:rPr>
                <w:rFonts w:ascii="Times New Roman" w:eastAsia="Times New Roman" w:hAnsi="Times New Roman" w:cs="Times New Roman"/>
                <w:bCs/>
                <w:color w:val="000000"/>
                <w:sz w:val="24"/>
                <w:szCs w:val="24"/>
              </w:rPr>
              <w:t>8395</w:t>
            </w:r>
          </w:p>
        </w:tc>
      </w:tr>
      <w:tr w:rsidR="00627123" w:rsidRPr="00627123" w14:paraId="73A29B2C" w14:textId="77777777" w:rsidTr="00627123">
        <w:trPr>
          <w:trHeight w:val="415"/>
        </w:trPr>
        <w:tc>
          <w:tcPr>
            <w:tcW w:w="2515" w:type="dxa"/>
            <w:shd w:val="clear" w:color="auto" w:fill="auto"/>
            <w:vAlign w:val="center"/>
          </w:tcPr>
          <w:p w14:paraId="1F2C3515"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7</w:t>
            </w:r>
          </w:p>
        </w:tc>
        <w:tc>
          <w:tcPr>
            <w:tcW w:w="2693" w:type="dxa"/>
            <w:shd w:val="clear" w:color="auto" w:fill="auto"/>
            <w:vAlign w:val="center"/>
          </w:tcPr>
          <w:p w14:paraId="7DFD25DD"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bCs/>
                <w:color w:val="000000"/>
                <w:sz w:val="24"/>
                <w:szCs w:val="24"/>
              </w:rPr>
              <w:t>8590</w:t>
            </w:r>
          </w:p>
        </w:tc>
      </w:tr>
      <w:tr w:rsidR="00627123" w:rsidRPr="00627123" w14:paraId="2944DA70" w14:textId="77777777" w:rsidTr="00627123">
        <w:trPr>
          <w:trHeight w:val="420"/>
        </w:trPr>
        <w:tc>
          <w:tcPr>
            <w:tcW w:w="2515" w:type="dxa"/>
            <w:shd w:val="clear" w:color="auto" w:fill="auto"/>
            <w:vAlign w:val="center"/>
          </w:tcPr>
          <w:p w14:paraId="4027EBFB"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8</w:t>
            </w:r>
          </w:p>
        </w:tc>
        <w:tc>
          <w:tcPr>
            <w:tcW w:w="2693" w:type="dxa"/>
            <w:shd w:val="clear" w:color="auto" w:fill="auto"/>
            <w:vAlign w:val="center"/>
          </w:tcPr>
          <w:p w14:paraId="5694E5E8"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bCs/>
                <w:color w:val="000000"/>
                <w:sz w:val="24"/>
                <w:szCs w:val="24"/>
              </w:rPr>
              <w:t>8780</w:t>
            </w:r>
          </w:p>
        </w:tc>
      </w:tr>
      <w:tr w:rsidR="00627123" w:rsidRPr="00627123" w14:paraId="02E5CDD4" w14:textId="77777777" w:rsidTr="00627123">
        <w:trPr>
          <w:trHeight w:val="412"/>
        </w:trPr>
        <w:tc>
          <w:tcPr>
            <w:tcW w:w="2515" w:type="dxa"/>
            <w:shd w:val="clear" w:color="auto" w:fill="auto"/>
            <w:vAlign w:val="center"/>
          </w:tcPr>
          <w:p w14:paraId="517CB668"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9</w:t>
            </w:r>
          </w:p>
        </w:tc>
        <w:tc>
          <w:tcPr>
            <w:tcW w:w="2693" w:type="dxa"/>
            <w:shd w:val="clear" w:color="auto" w:fill="auto"/>
            <w:vAlign w:val="center"/>
          </w:tcPr>
          <w:p w14:paraId="386E84B4"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9085</w:t>
            </w:r>
          </w:p>
        </w:tc>
      </w:tr>
      <w:tr w:rsidR="00627123" w:rsidRPr="00627123" w14:paraId="042CE09A" w14:textId="77777777" w:rsidTr="00627123">
        <w:trPr>
          <w:trHeight w:val="417"/>
        </w:trPr>
        <w:tc>
          <w:tcPr>
            <w:tcW w:w="2515" w:type="dxa"/>
            <w:shd w:val="clear" w:color="auto" w:fill="auto"/>
            <w:vAlign w:val="center"/>
          </w:tcPr>
          <w:p w14:paraId="4515E8BA"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lastRenderedPageBreak/>
              <w:t>10</w:t>
            </w:r>
          </w:p>
        </w:tc>
        <w:tc>
          <w:tcPr>
            <w:tcW w:w="2693" w:type="dxa"/>
            <w:shd w:val="clear" w:color="auto" w:fill="auto"/>
            <w:vAlign w:val="center"/>
          </w:tcPr>
          <w:p w14:paraId="748DEF93"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9385</w:t>
            </w:r>
          </w:p>
        </w:tc>
      </w:tr>
    </w:tbl>
    <w:p w14:paraId="48B133B6" w14:textId="77777777" w:rsidR="00627123" w:rsidRPr="00627123" w:rsidRDefault="00627123" w:rsidP="0062712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14:paraId="511996B2" w14:textId="77777777" w:rsidR="00627123" w:rsidRPr="00627123" w:rsidRDefault="00627123" w:rsidP="00627123">
      <w:pPr>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2.2.1. Размер оклада, определяемый в соответствии с 9 - 10 разрядами оплаты труда, устанавливается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 </w:t>
      </w:r>
    </w:p>
    <w:p w14:paraId="5DB712BD" w14:textId="77777777" w:rsidR="00627123" w:rsidRPr="00627123" w:rsidRDefault="00627123" w:rsidP="00627123">
      <w:pPr>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Перечень профессий рабочих, постоянно занятых на особо сложных и ответственных работах, к качеству исполнения которых предъявляются специальные требования, определяется локальным актом Учреждения с учетом мнения представительного органа работников. К высококвалифицированным рабочим относятся рабочие, имеющие не менее 6 разряда согласно Единому тарифно-квалификационному справочнику.</w:t>
      </w:r>
    </w:p>
    <w:p w14:paraId="5356C1F6" w14:textId="77777777" w:rsidR="00627123" w:rsidRPr="00627123" w:rsidRDefault="00627123" w:rsidP="00627123">
      <w:pPr>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Вопрос об установлении конкретному рабочему указанного оклада решается руководителем Учреждения с учетом мнения представительного органа работников с учетом квалификации, объема и качества выполняемых им работ в пределах средств, направляемых на оплату труда. Указанная оплата может носить как постоянный, так и временный характер. </w:t>
      </w:r>
    </w:p>
    <w:p w14:paraId="425BEA63" w14:textId="77777777" w:rsidR="00627123" w:rsidRPr="00627123" w:rsidRDefault="00627123" w:rsidP="0062712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2.3. Руководителям и специалистам за работу в Учреждениях, расположенных в сельских населенных пунктах (в соответствии со статьей 4 Закона Республики Коми от 12 ноября 2004 г. № 58-РЗ «О некоторых вопросах в сфере оплаты труда работников государственных учреждений Республики Коми, государственных унитарных предприятий Республики Коми и территориального фонда обязательного медицинского страхования Республики Коми») устанавливается размер повышения должностного оклада  (ставки заработной платы) на 25%.</w:t>
      </w:r>
    </w:p>
    <w:p w14:paraId="5B3BA0A5" w14:textId="77777777" w:rsidR="00627123" w:rsidRPr="00627123" w:rsidRDefault="00627123" w:rsidP="0062712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2.4. Тренерам, инструкторам-методистам физкультурно-спортивных организаций (в том числе старшим), устанавливается размер повышения должностного оклада (ставки заработной платы) за наличие:</w:t>
      </w:r>
    </w:p>
    <w:p w14:paraId="198EBB20" w14:textId="77777777" w:rsidR="00627123" w:rsidRPr="00627123" w:rsidRDefault="00627123" w:rsidP="0062712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1) второй квалификационной категории – 5 процентов;</w:t>
      </w:r>
    </w:p>
    <w:p w14:paraId="13AD84A8" w14:textId="77777777" w:rsidR="00627123" w:rsidRPr="00627123" w:rsidRDefault="00627123" w:rsidP="0062712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 первой квалификационной категории –10 процентов;</w:t>
      </w:r>
    </w:p>
    <w:p w14:paraId="02C6E632" w14:textId="77777777" w:rsidR="00627123" w:rsidRPr="00627123" w:rsidRDefault="00627123" w:rsidP="0062712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3) высшей квалификационной категории – 20 процентов.</w:t>
      </w:r>
    </w:p>
    <w:p w14:paraId="2379B261" w14:textId="77777777" w:rsidR="00627123" w:rsidRPr="00627123" w:rsidRDefault="00627123" w:rsidP="00627123">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2.5. Повышенные должностные оклады по основаниям, предусмотренным пунктами 2.3 и 2.4 настоящего раздела, образуют новые размеры должностных окладов, ставок заработной платы.».</w:t>
      </w:r>
    </w:p>
    <w:p w14:paraId="0EBCFF25"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sz w:val="24"/>
          <w:szCs w:val="24"/>
        </w:rPr>
      </w:pPr>
    </w:p>
    <w:p w14:paraId="0394F900" w14:textId="77777777" w:rsidR="00627123" w:rsidRPr="00627123" w:rsidRDefault="00627123" w:rsidP="00627123">
      <w:pPr>
        <w:autoSpaceDE w:val="0"/>
        <w:spacing w:after="0" w:line="240" w:lineRule="auto"/>
        <w:jc w:val="both"/>
        <w:rPr>
          <w:rFonts w:ascii="Times New Roman" w:eastAsia="Times New Roman" w:hAnsi="Times New Roman" w:cs="Times New Roman"/>
          <w:sz w:val="24"/>
          <w:szCs w:val="24"/>
        </w:rPr>
      </w:pPr>
    </w:p>
    <w:p w14:paraId="05211E37" w14:textId="77777777" w:rsidR="00627123" w:rsidRPr="00627123" w:rsidRDefault="00627123" w:rsidP="00627123">
      <w:pPr>
        <w:autoSpaceDE w:val="0"/>
        <w:spacing w:after="0" w:line="240" w:lineRule="auto"/>
        <w:ind w:firstLine="709"/>
        <w:jc w:val="right"/>
        <w:rPr>
          <w:rFonts w:ascii="Times New Roman" w:eastAsia="Times New Roman" w:hAnsi="Times New Roman" w:cs="Times New Roman"/>
          <w:sz w:val="24"/>
          <w:szCs w:val="24"/>
        </w:rPr>
      </w:pPr>
    </w:p>
    <w:p w14:paraId="6290D3B5" w14:textId="77777777" w:rsidR="00627123" w:rsidRPr="00627123" w:rsidRDefault="00627123" w:rsidP="00627123">
      <w:pPr>
        <w:autoSpaceDE w:val="0"/>
        <w:spacing w:after="0" w:line="240" w:lineRule="auto"/>
        <w:ind w:firstLine="709"/>
        <w:jc w:val="right"/>
        <w:rPr>
          <w:rFonts w:ascii="Times New Roman" w:eastAsia="Times New Roman" w:hAnsi="Times New Roman" w:cs="Times New Roman"/>
          <w:sz w:val="24"/>
          <w:szCs w:val="24"/>
        </w:rPr>
      </w:pPr>
    </w:p>
    <w:p w14:paraId="6916BBA4"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28296A35"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57DC2EBF"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34FA37C5"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7E3A46FF"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1CC29AF3"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70BF2EEC"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7177FAFC" w14:textId="77777777" w:rsidR="00627123" w:rsidRPr="00627123" w:rsidRDefault="00627123" w:rsidP="00627123">
      <w:pPr>
        <w:spacing w:after="0" w:line="240" w:lineRule="auto"/>
        <w:jc w:val="center"/>
        <w:rPr>
          <w:rFonts w:ascii="Times New Roman" w:eastAsia="Times New Roman" w:hAnsi="Times New Roman" w:cs="Times New Roman"/>
          <w:sz w:val="24"/>
          <w:szCs w:val="24"/>
        </w:rPr>
      </w:pPr>
    </w:p>
    <w:p w14:paraId="22E47B14" w14:textId="77777777" w:rsidR="00627123" w:rsidRDefault="0062712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252668A" w14:textId="77777777" w:rsidR="00627123" w:rsidRPr="00627123" w:rsidRDefault="00627123" w:rsidP="00627123">
      <w:pPr>
        <w:autoSpaceDE w:val="0"/>
        <w:autoSpaceDN w:val="0"/>
        <w:adjustRightInd w:val="0"/>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noProof/>
          <w:sz w:val="20"/>
          <w:szCs w:val="20"/>
        </w:rPr>
        <w:lastRenderedPageBreak/>
        <w:drawing>
          <wp:anchor distT="0" distB="0" distL="6401435" distR="6401435" simplePos="0" relativeHeight="251659264" behindDoc="0" locked="0" layoutInCell="1" allowOverlap="1" wp14:anchorId="431DE9B1" wp14:editId="6D9AFA59">
            <wp:simplePos x="0" y="0"/>
            <wp:positionH relativeFrom="margin">
              <wp:posOffset>2521585</wp:posOffset>
            </wp:positionH>
            <wp:positionV relativeFrom="margin">
              <wp:posOffset>0</wp:posOffset>
            </wp:positionV>
            <wp:extent cx="890905" cy="1028700"/>
            <wp:effectExtent l="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123">
        <w:rPr>
          <w:rFonts w:ascii="Times New Roman" w:eastAsia="Times New Roman" w:hAnsi="Times New Roman" w:cs="Times New Roman"/>
          <w:b/>
          <w:sz w:val="24"/>
          <w:szCs w:val="24"/>
        </w:rPr>
        <w:t>ПОСТАНОВЛЕНИЕ</w:t>
      </w:r>
    </w:p>
    <w:p w14:paraId="1E347F6C"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администрации муниципального образования</w:t>
      </w:r>
    </w:p>
    <w:p w14:paraId="5F090A0E"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муниципального района «Сыктывдинский»</w:t>
      </w:r>
    </w:p>
    <w:p w14:paraId="78D3A149" w14:textId="77777777" w:rsidR="00627123" w:rsidRPr="00627123" w:rsidRDefault="00627123" w:rsidP="00627123">
      <w:pPr>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D831A5F" wp14:editId="59979A08">
                <wp:simplePos x="0" y="0"/>
                <wp:positionH relativeFrom="column">
                  <wp:posOffset>-114300</wp:posOffset>
                </wp:positionH>
                <wp:positionV relativeFrom="paragraph">
                  <wp:posOffset>38100</wp:posOffset>
                </wp:positionV>
                <wp:extent cx="6515100" cy="0"/>
                <wp:effectExtent l="9525" t="13335" r="9525" b="571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3261C"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3k9wEAAJkDAAAOAAAAZHJzL2Uyb0RvYy54bWysU82O0zAQviPxDpbvNG2lriBquoddlssC&#10;lXZ5gKnjNBaOx7Ldpr0BZ6Q+Aq/AAaSVFniG5I0Yuz8scEPkYI3n5/N830ym55tGs7V0XqEp+Ggw&#10;5EwagaUyy4K/ub168pQzH8CUoNHIgm+l5+ezx4+mrc3lGGvUpXSMQIzPW1vwOgSbZ5kXtWzAD9BK&#10;Q8EKXQOBrm6ZlQ5aQm90Nh4Oz7IWXWkdCuk9eS/3QT5L+FUlRXhdVV4GpgtOvYV0unQu4pnNppAv&#10;HdhaiUMb8A9dNKAMPXqCuoQAbOXUX1CNEg49VmEgsMmwqpSQiQOxGQ3/YHNTg5WJC4nj7Ukm//9g&#10;xav13DFVFnzMmYGGRtR96t/1u+5b97nfsf5996P72n3p7rrv3V3/gez7/iPZMdjdH9w7No5Kttbn&#10;BHhh5i5qITbmxl6jeOuZwYsazFImRrdbS8+MYkX2W0m8eEv9LNqXWFIOrAImWTeVayIkCcY2aXrb&#10;0/TkJjBBzrPJaDIa0pDFMZZBfiy0zocXEhsWjYJrZaKwkMP62ofYCOTHlOg2eKW0TsuhDWsL/mwy&#10;nqQCj1qVMRjTvFsuLrRja4jrlb7EiiIP0xyuTJnAagnl84MdQOm9TY9rcxAj8t8rucByO3dHkWj+&#10;qcvDrsYFe3hP1b/+qNlPAAAA//8DAFBLAwQUAAYACAAAACEAa38+vtsAAAAIAQAADwAAAGRycy9k&#10;b3ducmV2LnhtbEyPQU/DMAyF70j8h8hIXKYt2ZCmqdSdENAbFwaIq9eYtqJxuibbCr+elAucLL9n&#10;PX8v346uUyceQusFYbkwoFgqb1upEV5fyvkGVIgkljovjPDFAbbF5UVOmfVneebTLtYqhUjICKGJ&#10;sc+0DlXDjsLC9yzJ+/CDo5jWodZ2oHMKd51eGbPWjlpJHxrq+b7h6nN3dAihfOND+T2rZub9pva8&#10;Ojw8PRLi9dV4dwsq8hj/jmHCT+hQJKa9P4oNqkOYLzepS0RYpzH5xkzC/lfQRa7/Fyh+AAAA//8D&#10;AFBLAQItABQABgAIAAAAIQC2gziS/gAAAOEBAAATAAAAAAAAAAAAAAAAAAAAAABbQ29udGVudF9U&#10;eXBlc10ueG1sUEsBAi0AFAAGAAgAAAAhADj9If/WAAAAlAEAAAsAAAAAAAAAAAAAAAAALwEAAF9y&#10;ZWxzLy5yZWxzUEsBAi0AFAAGAAgAAAAhAMQ2DeT3AQAAmQMAAA4AAAAAAAAAAAAAAAAALgIAAGRy&#10;cy9lMm9Eb2MueG1sUEsBAi0AFAAGAAgAAAAhAGt/Pr7bAAAACAEAAA8AAAAAAAAAAAAAAAAAUQQA&#10;AGRycy9kb3ducmV2LnhtbFBLBQYAAAAABAAEAPMAAABZBQAAAAA=&#10;"/>
            </w:pict>
          </mc:Fallback>
        </mc:AlternateContent>
      </w:r>
      <w:r w:rsidRPr="00627123">
        <w:rPr>
          <w:rFonts w:ascii="Times New Roman" w:eastAsia="Times New Roman" w:hAnsi="Times New Roman" w:cs="Times New Roman"/>
          <w:b/>
          <w:bCs/>
          <w:sz w:val="24"/>
          <w:szCs w:val="24"/>
        </w:rPr>
        <w:t>«Сыктывд</w:t>
      </w:r>
      <w:r w:rsidRPr="00627123">
        <w:rPr>
          <w:rFonts w:ascii="Times New Roman" w:eastAsia="Times New Roman" w:hAnsi="Times New Roman" w:cs="Times New Roman"/>
          <w:b/>
          <w:bCs/>
          <w:sz w:val="24"/>
          <w:szCs w:val="24"/>
          <w:lang w:val="en-US"/>
        </w:rPr>
        <w:t>i</w:t>
      </w:r>
      <w:r w:rsidRPr="00627123">
        <w:rPr>
          <w:rFonts w:ascii="Times New Roman" w:eastAsia="Times New Roman" w:hAnsi="Times New Roman" w:cs="Times New Roman"/>
          <w:b/>
          <w:bCs/>
          <w:sz w:val="24"/>
          <w:szCs w:val="24"/>
        </w:rPr>
        <w:t>н» муниципальнöй район</w:t>
      </w:r>
      <w:r w:rsidRPr="00627123">
        <w:rPr>
          <w:rFonts w:ascii="Times New Roman" w:eastAsia="A" w:hAnsi="Times New Roman" w:cs="Times New Roman"/>
          <w:b/>
          <w:bCs/>
          <w:sz w:val="24"/>
          <w:szCs w:val="24"/>
        </w:rPr>
        <w:t>ын</w:t>
      </w:r>
    </w:p>
    <w:p w14:paraId="69DF646E"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bCs/>
          <w:sz w:val="24"/>
          <w:szCs w:val="24"/>
        </w:rPr>
        <w:t xml:space="preserve">муниципальнöй </w:t>
      </w:r>
      <w:r w:rsidRPr="00627123">
        <w:rPr>
          <w:rFonts w:ascii="Times New Roman" w:eastAsia="A" w:hAnsi="Times New Roman" w:cs="Times New Roman"/>
          <w:b/>
          <w:bCs/>
          <w:sz w:val="24"/>
          <w:szCs w:val="24"/>
        </w:rPr>
        <w:t>юк</w:t>
      </w:r>
      <w:r w:rsidRPr="00627123">
        <w:rPr>
          <w:rFonts w:ascii="Times New Roman" w:eastAsia="Times New Roman" w:hAnsi="Times New Roman" w:cs="Times New Roman"/>
          <w:b/>
          <w:bCs/>
          <w:sz w:val="24"/>
          <w:szCs w:val="24"/>
        </w:rPr>
        <w:t>ö</w:t>
      </w:r>
      <w:r w:rsidRPr="00627123">
        <w:rPr>
          <w:rFonts w:ascii="Times New Roman" w:eastAsia="A" w:hAnsi="Times New Roman" w:cs="Times New Roman"/>
          <w:b/>
          <w:bCs/>
          <w:sz w:val="24"/>
          <w:szCs w:val="24"/>
        </w:rPr>
        <w:t>нса</w:t>
      </w:r>
      <w:r w:rsidRPr="00627123">
        <w:rPr>
          <w:rFonts w:ascii="Times New Roman" w:eastAsia="Times New Roman" w:hAnsi="Times New Roman" w:cs="Times New Roman"/>
          <w:b/>
          <w:bCs/>
          <w:sz w:val="24"/>
          <w:szCs w:val="24"/>
        </w:rPr>
        <w:t xml:space="preserve"> </w:t>
      </w:r>
      <w:r w:rsidRPr="00627123">
        <w:rPr>
          <w:rFonts w:ascii="Times New Roman" w:eastAsia="A" w:hAnsi="Times New Roman" w:cs="Times New Roman"/>
          <w:b/>
          <w:bCs/>
          <w:sz w:val="24"/>
          <w:szCs w:val="24"/>
        </w:rPr>
        <w:t>а</w:t>
      </w:r>
      <w:r w:rsidRPr="00627123">
        <w:rPr>
          <w:rFonts w:ascii="Times New Roman" w:eastAsia="Times New Roman" w:hAnsi="Times New Roman" w:cs="Times New Roman"/>
          <w:b/>
          <w:bCs/>
          <w:sz w:val="24"/>
          <w:szCs w:val="24"/>
        </w:rPr>
        <w:t>дминистрациялöн</w:t>
      </w:r>
    </w:p>
    <w:p w14:paraId="3A1CB3FE" w14:textId="77777777" w:rsidR="00627123" w:rsidRPr="00627123" w:rsidRDefault="00627123" w:rsidP="00627123">
      <w:pPr>
        <w:spacing w:after="0" w:line="240" w:lineRule="auto"/>
        <w:jc w:val="center"/>
        <w:outlineLvl w:val="0"/>
        <w:rPr>
          <w:rFonts w:ascii="Times New Roman" w:eastAsia="A" w:hAnsi="Times New Roman" w:cs="Times New Roman"/>
          <w:b/>
          <w:bCs/>
          <w:sz w:val="24"/>
          <w:szCs w:val="24"/>
        </w:rPr>
      </w:pPr>
      <w:r w:rsidRPr="00627123">
        <w:rPr>
          <w:rFonts w:ascii="Times New Roman" w:eastAsia="Times New Roman" w:hAnsi="Times New Roman" w:cs="Times New Roman"/>
          <w:b/>
          <w:sz w:val="24"/>
          <w:szCs w:val="24"/>
        </w:rPr>
        <w:t>ШУÖМ</w:t>
      </w:r>
    </w:p>
    <w:p w14:paraId="7A31DD8E" w14:textId="77777777" w:rsidR="00627123" w:rsidRPr="00627123" w:rsidRDefault="00627123" w:rsidP="00627123">
      <w:pPr>
        <w:autoSpaceDE w:val="0"/>
        <w:autoSpaceDN w:val="0"/>
        <w:adjustRightInd w:val="0"/>
        <w:spacing w:after="0" w:line="240" w:lineRule="auto"/>
        <w:ind w:right="201"/>
        <w:jc w:val="both"/>
        <w:rPr>
          <w:rFonts w:ascii="Times New Roman" w:eastAsia="A" w:hAnsi="Times New Roman" w:cs="Times New Roman"/>
          <w:sz w:val="24"/>
          <w:szCs w:val="24"/>
        </w:rPr>
      </w:pPr>
    </w:p>
    <w:p w14:paraId="660D78F6" w14:textId="77777777" w:rsidR="00627123" w:rsidRPr="00627123" w:rsidRDefault="00627123" w:rsidP="00627123">
      <w:pPr>
        <w:autoSpaceDE w:val="0"/>
        <w:autoSpaceDN w:val="0"/>
        <w:adjustRightInd w:val="0"/>
        <w:spacing w:after="0" w:line="240" w:lineRule="auto"/>
        <w:ind w:right="-2"/>
        <w:jc w:val="both"/>
        <w:rPr>
          <w:rFonts w:ascii="Times New Roman" w:eastAsia="A" w:hAnsi="Times New Roman" w:cs="Times New Roman"/>
          <w:b/>
          <w:sz w:val="24"/>
          <w:szCs w:val="24"/>
        </w:rPr>
      </w:pPr>
      <w:r w:rsidRPr="00627123">
        <w:rPr>
          <w:rFonts w:ascii="Times New Roman" w:eastAsia="A" w:hAnsi="Times New Roman" w:cs="Times New Roman"/>
          <w:sz w:val="24"/>
          <w:szCs w:val="24"/>
        </w:rPr>
        <w:t>от 7 мая 2020 года                                                                                                                 № 5/603</w:t>
      </w:r>
    </w:p>
    <w:p w14:paraId="2DE65042" w14:textId="77777777" w:rsidR="00627123" w:rsidRPr="00627123" w:rsidRDefault="00627123" w:rsidP="00627123">
      <w:pPr>
        <w:autoSpaceDE w:val="0"/>
        <w:autoSpaceDN w:val="0"/>
        <w:adjustRightInd w:val="0"/>
        <w:spacing w:after="0" w:line="240" w:lineRule="auto"/>
        <w:ind w:left="540" w:right="201"/>
        <w:jc w:val="both"/>
        <w:rPr>
          <w:rFonts w:ascii="Times New Roman" w:eastAsia="A" w:hAnsi="Times New Roman" w:cs="Times New Roman"/>
          <w:sz w:val="24"/>
          <w:szCs w:val="24"/>
        </w:rPr>
      </w:pPr>
    </w:p>
    <w:tbl>
      <w:tblPr>
        <w:tblW w:w="0" w:type="auto"/>
        <w:tblLook w:val="04A0" w:firstRow="1" w:lastRow="0" w:firstColumn="1" w:lastColumn="0" w:noHBand="0" w:noVBand="1"/>
      </w:tblPr>
      <w:tblGrid>
        <w:gridCol w:w="5070"/>
      </w:tblGrid>
      <w:tr w:rsidR="00627123" w:rsidRPr="00627123" w14:paraId="1C69928D" w14:textId="77777777" w:rsidTr="00627123">
        <w:trPr>
          <w:trHeight w:val="2553"/>
        </w:trPr>
        <w:tc>
          <w:tcPr>
            <w:tcW w:w="5070" w:type="dxa"/>
            <w:shd w:val="clear" w:color="auto" w:fill="auto"/>
          </w:tcPr>
          <w:p w14:paraId="77A1B41D" w14:textId="77777777" w:rsidR="00627123" w:rsidRPr="00627123" w:rsidRDefault="00627123" w:rsidP="00627123">
            <w:pPr>
              <w:spacing w:before="100" w:beforeAutospacing="1" w:after="100" w:afterAutospacing="1" w:line="240" w:lineRule="auto"/>
              <w:rPr>
                <w:rFonts w:ascii="Times New Roman" w:eastAsia="Times New Roman" w:hAnsi="Times New Roman" w:cs="Times New Roman"/>
                <w:sz w:val="24"/>
                <w:szCs w:val="24"/>
              </w:rPr>
            </w:pPr>
            <w:r w:rsidRPr="00627123">
              <w:rPr>
                <w:rFonts w:ascii="T" w:eastAsia="Times New Roman" w:hAnsi="T" w:cs="T"/>
                <w:sz w:val="24"/>
                <w:szCs w:val="24"/>
              </w:rPr>
              <w:t xml:space="preserve">О проведении экспертизы по реорганизации </w:t>
            </w:r>
            <w:r w:rsidRPr="00627123">
              <w:rPr>
                <w:rFonts w:ascii="Times New Roman" w:eastAsia="Times New Roman" w:hAnsi="Times New Roman" w:cs="Times New Roman"/>
                <w:sz w:val="24"/>
                <w:szCs w:val="24"/>
              </w:rPr>
              <w:t xml:space="preserve">муниципального бюджетного общеобразовательного учреждения  «Выльгортская начальная общеобразовательная школа», </w:t>
            </w:r>
            <w:r w:rsidRPr="00627123">
              <w:rPr>
                <w:rFonts w:ascii="T" w:eastAsia="Times New Roman" w:hAnsi="T" w:cs="T"/>
                <w:sz w:val="24"/>
                <w:szCs w:val="24"/>
              </w:rPr>
              <w:t>муниципального бюджетного общеобразовательного учреждения</w:t>
            </w:r>
            <w:r w:rsidRPr="00627123">
              <w:rPr>
                <w:rFonts w:ascii="Times New Roman" w:eastAsia="Times New Roman" w:hAnsi="Times New Roman" w:cs="Times New Roman"/>
                <w:sz w:val="24"/>
                <w:szCs w:val="24"/>
              </w:rPr>
              <w:t>  «Выльгортская средняя общеобразовательная школа №</w:t>
            </w:r>
            <w:r w:rsidRPr="00627123">
              <w:rPr>
                <w:rFonts w:ascii="T" w:eastAsia="Times New Roman" w:hAnsi="T" w:cs="T"/>
                <w:sz w:val="24"/>
                <w:szCs w:val="24"/>
              </w:rPr>
              <w:t xml:space="preserve"> </w:t>
            </w:r>
            <w:r w:rsidRPr="00627123">
              <w:rPr>
                <w:rFonts w:ascii="Times New Roman" w:eastAsia="Times New Roman" w:hAnsi="Times New Roman" w:cs="Times New Roman"/>
                <w:sz w:val="24"/>
                <w:szCs w:val="24"/>
              </w:rPr>
              <w:t>2»</w:t>
            </w:r>
            <w:r w:rsidRPr="00627123">
              <w:rPr>
                <w:rFonts w:ascii="T" w:eastAsia="Times New Roman" w:hAnsi="T" w:cs="T"/>
                <w:sz w:val="24"/>
                <w:szCs w:val="24"/>
              </w:rPr>
              <w:t xml:space="preserve"> </w:t>
            </w:r>
            <w:r w:rsidRPr="00627123">
              <w:rPr>
                <w:rFonts w:ascii="Times New Roman" w:eastAsia="Times New Roman" w:hAnsi="Times New Roman" w:cs="Times New Roman"/>
                <w:sz w:val="24"/>
                <w:szCs w:val="24"/>
              </w:rPr>
              <w:t>им. В.П. Налимова</w:t>
            </w:r>
          </w:p>
          <w:p w14:paraId="1187A8F6" w14:textId="77777777" w:rsidR="00627123" w:rsidRPr="00627123" w:rsidRDefault="00627123" w:rsidP="00627123">
            <w:pPr>
              <w:tabs>
                <w:tab w:val="left" w:pos="8422"/>
              </w:tabs>
              <w:spacing w:after="0" w:line="240" w:lineRule="auto"/>
              <w:ind w:right="-83"/>
              <w:jc w:val="both"/>
              <w:rPr>
                <w:rFonts w:ascii="Times New Roman" w:eastAsia="Times New Roman" w:hAnsi="Times New Roman" w:cs="Times New Roman"/>
                <w:sz w:val="24"/>
                <w:szCs w:val="24"/>
              </w:rPr>
            </w:pPr>
          </w:p>
        </w:tc>
      </w:tr>
    </w:tbl>
    <w:p w14:paraId="1927F302"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2CA247A7" w14:textId="77777777" w:rsidR="00627123" w:rsidRPr="00627123" w:rsidRDefault="00627123" w:rsidP="00627123">
      <w:pPr>
        <w:spacing w:after="0" w:line="240" w:lineRule="auto"/>
        <w:jc w:val="both"/>
        <w:rPr>
          <w:rFonts w:ascii="Times New Roman" w:eastAsia="Times New Roman" w:hAnsi="Times New Roman" w:cs="Times New Roman"/>
          <w:sz w:val="24"/>
          <w:szCs w:val="24"/>
          <w:lang w:val="x-none"/>
        </w:rPr>
      </w:pPr>
      <w:r w:rsidRPr="00627123">
        <w:rPr>
          <w:rFonts w:ascii="Times New Roman" w:eastAsia="Times New Roman" w:hAnsi="Times New Roman" w:cs="Times New Roman"/>
          <w:sz w:val="24"/>
          <w:szCs w:val="24"/>
        </w:rPr>
        <w:tab/>
        <w:t xml:space="preserve"> В соответствии с пунктом 2 статьи 13 Федерального закона от 24 июля 1998 года    № 124-ФЗ «Об основных гарантиях прав ребенка в Российской Федерации», пункта 4 статьи 9 Федерального закона от 29.12.2012 № 273-ФЗ «Об образовании в Российской Федерации», пунктом 11 части 1 статьи 15 Федерального закона от 6 октября 2003 года      № 131-ФЗ «Об общих принципах организации местного самоуправления в Российской Федерации», приказом Министерства образования, науки и моложеной политики Республики Коми от 5 апреля 2017 года № 310 «О проведении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в сфере образования, являющегося государственной собственностью Республики Коми или муниципальной собственностью в Республике Коми, а также о реорганизации или ликвидации государственных организаций Республики Коми, муниципальных организаций в Республике Коми, образующих социальную инфраструктуру для детей в сфере образования», администрация муниципального образования муниципального района «Сыктывдинский»  </w:t>
      </w:r>
    </w:p>
    <w:p w14:paraId="68A3A6C9"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6942540B" w14:textId="77777777" w:rsidR="00627123" w:rsidRPr="00627123" w:rsidRDefault="00627123" w:rsidP="00627123">
      <w:pPr>
        <w:spacing w:after="0" w:line="240" w:lineRule="auto"/>
        <w:jc w:val="both"/>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ПОСТАНОВЛЯЕТ:</w:t>
      </w:r>
    </w:p>
    <w:p w14:paraId="309F20D5" w14:textId="77777777" w:rsidR="00627123" w:rsidRPr="00627123" w:rsidRDefault="00627123" w:rsidP="00627123">
      <w:pPr>
        <w:spacing w:after="0" w:line="240" w:lineRule="auto"/>
        <w:jc w:val="both"/>
        <w:rPr>
          <w:rFonts w:ascii="Times New Roman" w:eastAsia="Times New Roman" w:hAnsi="Times New Roman" w:cs="Times New Roman"/>
          <w:b/>
          <w:sz w:val="24"/>
          <w:szCs w:val="24"/>
        </w:rPr>
      </w:pPr>
    </w:p>
    <w:p w14:paraId="63BB685D" w14:textId="77777777" w:rsidR="00627123" w:rsidRPr="00627123" w:rsidRDefault="00627123" w:rsidP="00627123">
      <w:pPr>
        <w:numPr>
          <w:ilvl w:val="0"/>
          <w:numId w:val="2"/>
        </w:numPr>
        <w:tabs>
          <w:tab w:val="num" w:pos="0"/>
          <w:tab w:val="left" w:pos="900"/>
        </w:tabs>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Создать экспертную комиссию по предварительной экспертизе оценки последствий принятия решения о </w:t>
      </w:r>
      <w:r w:rsidRPr="00627123">
        <w:rPr>
          <w:rFonts w:ascii="Times New Roman" w:eastAsia="Times New Roman" w:hAnsi="Times New Roman" w:cs="Times New Roman"/>
          <w:color w:val="000000"/>
          <w:sz w:val="24"/>
          <w:szCs w:val="24"/>
        </w:rPr>
        <w:t xml:space="preserve">реорганизации муниципального бюджетного общеобразовательного учреждения  «Выльгортская начальная общеобразовательная школа» </w:t>
      </w:r>
      <w:r w:rsidRPr="00627123">
        <w:rPr>
          <w:rFonts w:ascii="Times New Roman" w:eastAsia="Times New Roman" w:hAnsi="Times New Roman" w:cs="Times New Roman"/>
          <w:sz w:val="24"/>
          <w:szCs w:val="24"/>
        </w:rPr>
        <w:t>в форме присоединения к муниципальному бюджетному общеобразовательному учреждению  «Выльгортская средняя общеобразовательная школа № 2» им. В.П. Налимова в следующем составе:</w:t>
      </w:r>
    </w:p>
    <w:p w14:paraId="279FA196" w14:textId="77777777" w:rsidR="00627123" w:rsidRPr="00627123" w:rsidRDefault="00627123" w:rsidP="00627123">
      <w:pPr>
        <w:tabs>
          <w:tab w:val="num" w:pos="0"/>
          <w:tab w:val="left" w:pos="709"/>
        </w:tabs>
        <w:spacing w:after="0" w:line="240" w:lineRule="auto"/>
        <w:jc w:val="both"/>
        <w:rPr>
          <w:rFonts w:ascii="Times New Roman" w:eastAsia="Times New Roman" w:hAnsi="Times New Roman" w:cs="Times New Roman"/>
          <w:sz w:val="24"/>
          <w:szCs w:val="24"/>
        </w:rPr>
      </w:pPr>
      <w:r w:rsidRPr="00627123">
        <w:rPr>
          <w:rFonts w:ascii="Times New Roman" w:eastAsia="A" w:hAnsi="Times New Roman" w:cs="Times New Roman"/>
          <w:sz w:val="24"/>
          <w:szCs w:val="24"/>
        </w:rPr>
        <w:lastRenderedPageBreak/>
        <w:t xml:space="preserve">         Носов В.Ю. </w:t>
      </w:r>
      <w:r w:rsidRPr="00627123">
        <w:rPr>
          <w:rFonts w:ascii="Times New Roman" w:eastAsia="Times New Roman" w:hAnsi="Times New Roman" w:cs="Times New Roman"/>
          <w:sz w:val="24"/>
          <w:szCs w:val="24"/>
        </w:rPr>
        <w:t xml:space="preserve"> – заместитель  руководителя администрации муниципального района, председатель комиссии;</w:t>
      </w:r>
    </w:p>
    <w:p w14:paraId="3206BD40" w14:textId="77777777" w:rsidR="00627123" w:rsidRPr="00627123" w:rsidRDefault="00627123" w:rsidP="00627123">
      <w:pPr>
        <w:tabs>
          <w:tab w:val="num" w:pos="360"/>
          <w:tab w:val="left" w:pos="900"/>
        </w:tabs>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w:t>
      </w:r>
    </w:p>
    <w:p w14:paraId="47971E36" w14:textId="77777777" w:rsidR="00627123" w:rsidRPr="00627123" w:rsidRDefault="00627123" w:rsidP="00627123">
      <w:pPr>
        <w:tabs>
          <w:tab w:val="num" w:pos="360"/>
          <w:tab w:val="left" w:pos="900"/>
        </w:tabs>
        <w:spacing w:after="0" w:line="240" w:lineRule="auto"/>
        <w:jc w:val="both"/>
        <w:rPr>
          <w:rFonts w:ascii="Times New Roman" w:eastAsia="Times New Roman" w:hAnsi="Times New Roman" w:cs="Times New Roman"/>
          <w:sz w:val="24"/>
          <w:szCs w:val="24"/>
        </w:rPr>
      </w:pPr>
    </w:p>
    <w:p w14:paraId="0B6ECEEB" w14:textId="77777777" w:rsidR="00627123" w:rsidRPr="00627123" w:rsidRDefault="00627123" w:rsidP="00627123">
      <w:pPr>
        <w:tabs>
          <w:tab w:val="num" w:pos="360"/>
          <w:tab w:val="left" w:pos="900"/>
        </w:tabs>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ab/>
        <w:t xml:space="preserve">   Члены комиссии:</w:t>
      </w:r>
    </w:p>
    <w:p w14:paraId="3504C3EB" w14:textId="77777777" w:rsidR="00627123" w:rsidRPr="00627123" w:rsidRDefault="00627123" w:rsidP="00627123">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Панюкова Н.Н. </w:t>
      </w:r>
      <w:r w:rsidRPr="00627123">
        <w:rPr>
          <w:rFonts w:ascii="Times New Roman" w:eastAsia="Times New Roman" w:hAnsi="Times New Roman" w:cs="Times New Roman"/>
          <w:sz w:val="24"/>
          <w:szCs w:val="24"/>
        </w:rPr>
        <w:softHyphen/>
      </w:r>
      <w:r w:rsidRPr="00627123">
        <w:rPr>
          <w:rFonts w:ascii="Times New Roman" w:eastAsia="Times New Roman" w:hAnsi="Times New Roman" w:cs="Times New Roman"/>
          <w:sz w:val="24"/>
          <w:szCs w:val="24"/>
        </w:rPr>
        <w:softHyphen/>
      </w:r>
      <w:r w:rsidRPr="00627123">
        <w:rPr>
          <w:rFonts w:ascii="Times New Roman" w:eastAsia="Times New Roman" w:hAnsi="Times New Roman" w:cs="Times New Roman"/>
          <w:sz w:val="24"/>
          <w:szCs w:val="24"/>
        </w:rPr>
        <w:softHyphen/>
        <w:t>– начальник управления образования администрации муниципального района;</w:t>
      </w:r>
    </w:p>
    <w:p w14:paraId="12DCF134" w14:textId="77777777" w:rsidR="00627123" w:rsidRPr="00627123" w:rsidRDefault="00627123" w:rsidP="00627123">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Катаева А.А. – заместитель начальника управления образования администрации муниципального района;</w:t>
      </w:r>
    </w:p>
    <w:p w14:paraId="411E21C5" w14:textId="77777777" w:rsidR="00627123" w:rsidRPr="00627123" w:rsidRDefault="00627123" w:rsidP="00627123">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Мамина Л.В. –  начальник правового управления администрации муниципального района;</w:t>
      </w:r>
    </w:p>
    <w:p w14:paraId="3C026027" w14:textId="77777777" w:rsidR="00627123" w:rsidRPr="00627123" w:rsidRDefault="00627123" w:rsidP="00627123">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Косолапова Н.Г. </w:t>
      </w:r>
      <w:r w:rsidRPr="00627123">
        <w:rPr>
          <w:rFonts w:ascii="Times New Roman" w:eastAsia="Times New Roman" w:hAnsi="Times New Roman" w:cs="Times New Roman"/>
          <w:sz w:val="24"/>
          <w:szCs w:val="24"/>
        </w:rPr>
        <w:softHyphen/>
        <w:t>– главный специалист управления образования администрации муниципального района;</w:t>
      </w:r>
    </w:p>
    <w:p w14:paraId="422F8CFD" w14:textId="77777777" w:rsidR="00627123" w:rsidRPr="00627123" w:rsidRDefault="00627123" w:rsidP="00627123">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color w:val="000000"/>
          <w:sz w:val="24"/>
          <w:szCs w:val="24"/>
        </w:rPr>
        <w:t xml:space="preserve">Черных С.В. </w:t>
      </w:r>
      <w:r w:rsidRPr="00627123">
        <w:rPr>
          <w:rFonts w:ascii="Times New Roman" w:eastAsia="Times New Roman" w:hAnsi="Times New Roman" w:cs="Times New Roman"/>
          <w:sz w:val="24"/>
          <w:szCs w:val="24"/>
        </w:rPr>
        <w:softHyphen/>
        <w:t>– главный бухгалтер управления образования администрации муниципального района (по согласованию);</w:t>
      </w:r>
    </w:p>
    <w:p w14:paraId="35409110" w14:textId="77777777" w:rsidR="00627123" w:rsidRPr="00627123" w:rsidRDefault="00627123" w:rsidP="00627123">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Ушакова Т.Н. </w:t>
      </w:r>
      <w:r w:rsidRPr="00627123">
        <w:rPr>
          <w:rFonts w:ascii="Times New Roman" w:eastAsia="Times New Roman" w:hAnsi="Times New Roman" w:cs="Times New Roman"/>
          <w:sz w:val="24"/>
          <w:szCs w:val="24"/>
        </w:rPr>
        <w:softHyphen/>
      </w:r>
      <w:r w:rsidRPr="00627123">
        <w:rPr>
          <w:rFonts w:ascii="Times New Roman" w:eastAsia="Times New Roman" w:hAnsi="Times New Roman" w:cs="Times New Roman"/>
          <w:sz w:val="24"/>
          <w:szCs w:val="24"/>
        </w:rPr>
        <w:softHyphen/>
      </w:r>
      <w:r w:rsidRPr="00627123">
        <w:rPr>
          <w:rFonts w:ascii="Times New Roman" w:eastAsia="Times New Roman" w:hAnsi="Times New Roman" w:cs="Times New Roman"/>
          <w:sz w:val="24"/>
          <w:szCs w:val="24"/>
        </w:rPr>
        <w:softHyphen/>
        <w:t>– специалист управления образования администрации муниципального района (по согласованию);</w:t>
      </w:r>
    </w:p>
    <w:p w14:paraId="0909F3C6" w14:textId="77777777" w:rsidR="00627123" w:rsidRPr="00627123" w:rsidRDefault="00627123" w:rsidP="00627123">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Кидора Л.Л. </w:t>
      </w:r>
      <w:r w:rsidRPr="00627123">
        <w:rPr>
          <w:rFonts w:ascii="Times New Roman" w:eastAsia="Times New Roman" w:hAnsi="Times New Roman" w:cs="Times New Roman"/>
          <w:sz w:val="24"/>
          <w:szCs w:val="24"/>
        </w:rPr>
        <w:softHyphen/>
      </w:r>
      <w:r w:rsidRPr="00627123">
        <w:rPr>
          <w:rFonts w:ascii="Times New Roman" w:eastAsia="Times New Roman" w:hAnsi="Times New Roman" w:cs="Times New Roman"/>
          <w:sz w:val="24"/>
          <w:szCs w:val="24"/>
        </w:rPr>
        <w:softHyphen/>
      </w:r>
      <w:r w:rsidRPr="00627123">
        <w:rPr>
          <w:rFonts w:ascii="Times New Roman" w:eastAsia="Times New Roman" w:hAnsi="Times New Roman" w:cs="Times New Roman"/>
          <w:sz w:val="24"/>
          <w:szCs w:val="24"/>
        </w:rPr>
        <w:softHyphen/>
        <w:t>– юрисконсульт управления образования администрации муниципального района (по согласованию);</w:t>
      </w:r>
    </w:p>
    <w:p w14:paraId="5DD9A80D" w14:textId="77777777" w:rsidR="00627123" w:rsidRPr="00627123" w:rsidRDefault="00627123" w:rsidP="00627123">
      <w:pPr>
        <w:tabs>
          <w:tab w:val="num" w:pos="360"/>
          <w:tab w:val="left" w:pos="567"/>
        </w:tabs>
        <w:spacing w:after="0" w:line="240" w:lineRule="auto"/>
        <w:ind w:firstLine="567"/>
        <w:jc w:val="both"/>
        <w:rPr>
          <w:rFonts w:ascii="Times New Roman" w:eastAsia="Times New Roman" w:hAnsi="Times New Roman" w:cs="Times New Roman"/>
          <w:color w:val="000000"/>
          <w:sz w:val="24"/>
          <w:szCs w:val="24"/>
        </w:rPr>
      </w:pPr>
      <w:r w:rsidRPr="00627123">
        <w:rPr>
          <w:rFonts w:ascii="Times New Roman" w:eastAsia="Times New Roman" w:hAnsi="Times New Roman" w:cs="Times New Roman"/>
          <w:color w:val="000000"/>
          <w:sz w:val="24"/>
          <w:szCs w:val="24"/>
        </w:rPr>
        <w:t>Шильникова Н.А.  –  директор муниципального бюджетного общеобразовательного учреждения  «Выльгортская начальная общеобразовательная школа»  (по согласованию);</w:t>
      </w:r>
    </w:p>
    <w:p w14:paraId="0210F29D" w14:textId="77777777" w:rsidR="00627123" w:rsidRPr="00627123" w:rsidRDefault="00627123" w:rsidP="00627123">
      <w:pPr>
        <w:tabs>
          <w:tab w:val="num" w:pos="360"/>
          <w:tab w:val="left" w:pos="567"/>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color w:val="000000"/>
          <w:sz w:val="24"/>
          <w:szCs w:val="24"/>
        </w:rPr>
        <w:t xml:space="preserve">Торлопова Р.С. –  директор муниципального бюджетного общеобразовательного учреждения  «Выльгортская средняя общеобразовательная школа № 2» им. В.П. Налимова </w:t>
      </w:r>
      <w:r w:rsidRPr="00627123">
        <w:rPr>
          <w:rFonts w:ascii="Times New Roman" w:eastAsia="Times New Roman" w:hAnsi="Times New Roman" w:cs="Times New Roman"/>
          <w:sz w:val="24"/>
          <w:szCs w:val="24"/>
        </w:rPr>
        <w:t>(по согласованию);</w:t>
      </w:r>
    </w:p>
    <w:p w14:paraId="5F381620" w14:textId="77777777" w:rsidR="00627123" w:rsidRPr="00627123" w:rsidRDefault="00627123" w:rsidP="00627123">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Доронина Е.В.- руководитель администрации  сельского поселения «Выльгорт» (по согласованию).</w:t>
      </w:r>
    </w:p>
    <w:p w14:paraId="05B5A019" w14:textId="77777777" w:rsidR="00627123" w:rsidRPr="00627123" w:rsidRDefault="00627123" w:rsidP="00627123">
      <w:pPr>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 Членам экспертной комиссии провести предварительную экспертизу последствий реорганизации  МБОУ «Выльгортская начальная общеобразовательная школа», МБОУ   «Выльгортская средняя общеобразовательная школа № 2» им. В.П. Налимова в срок до 22 мая  2020 года.</w:t>
      </w:r>
    </w:p>
    <w:p w14:paraId="23CB9ABA" w14:textId="77777777" w:rsidR="00627123" w:rsidRPr="00627123" w:rsidRDefault="00627123" w:rsidP="00627123">
      <w:pPr>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3. Управлению образования администрации муниципального образования муниципального района «Сыктывдинский» (А.А. Катаевой) подготовить заключение  о реорганизации МБОУ  «Выльгортская начальная общеобразовательная школа»,  МБОУ «Выльгортская средняя общеобразовательная школа № 2» им. В.П. Налимова в срок до 27 мая 2020 года.</w:t>
      </w:r>
    </w:p>
    <w:p w14:paraId="54FB9B86" w14:textId="77777777" w:rsidR="00627123" w:rsidRPr="00627123" w:rsidRDefault="00627123" w:rsidP="00627123">
      <w:pPr>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 Контроль за исполнением настоящего постановления возложить на заместителя руководителя администрации муниципального района (В.Ю. Носов).</w:t>
      </w:r>
    </w:p>
    <w:p w14:paraId="538A483C" w14:textId="77777777" w:rsidR="00627123" w:rsidRPr="00627123" w:rsidRDefault="00627123" w:rsidP="00627123">
      <w:pPr>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5. </w:t>
      </w:r>
      <w:r w:rsidRPr="00627123">
        <w:rPr>
          <w:rFonts w:ascii="Times New Roman" w:eastAsia="A" w:hAnsi="Times New Roman" w:cs="Times New Roman"/>
          <w:sz w:val="24"/>
          <w:szCs w:val="24"/>
        </w:rPr>
        <w:t>Настоящее постановление вступает в силу со дня его подписания и подлежит официальному опубликованию.</w:t>
      </w:r>
    </w:p>
    <w:p w14:paraId="7B01F67E" w14:textId="77777777" w:rsidR="00627123" w:rsidRPr="00627123" w:rsidRDefault="00627123" w:rsidP="00627123">
      <w:pPr>
        <w:spacing w:after="0" w:line="240" w:lineRule="auto"/>
        <w:ind w:right="201" w:firstLine="567"/>
        <w:jc w:val="both"/>
        <w:rPr>
          <w:rFonts w:ascii="Times New Roman" w:eastAsia="A" w:hAnsi="Times New Roman" w:cs="Times New Roman"/>
          <w:sz w:val="24"/>
          <w:szCs w:val="24"/>
        </w:rPr>
      </w:pPr>
    </w:p>
    <w:p w14:paraId="155A31AB" w14:textId="77777777" w:rsidR="00627123" w:rsidRPr="00627123" w:rsidRDefault="00627123" w:rsidP="00627123">
      <w:pPr>
        <w:spacing w:after="0" w:line="240" w:lineRule="auto"/>
        <w:ind w:right="201"/>
        <w:jc w:val="both"/>
        <w:rPr>
          <w:rFonts w:ascii="Times New Roman" w:eastAsia="A" w:hAnsi="Times New Roman" w:cs="Times New Roman"/>
          <w:sz w:val="24"/>
          <w:szCs w:val="24"/>
        </w:rPr>
      </w:pPr>
    </w:p>
    <w:p w14:paraId="40302432" w14:textId="77777777" w:rsidR="00627123" w:rsidRPr="00627123" w:rsidRDefault="00627123" w:rsidP="00627123">
      <w:pPr>
        <w:spacing w:after="0" w:line="240" w:lineRule="auto"/>
        <w:ind w:right="201"/>
        <w:jc w:val="both"/>
        <w:rPr>
          <w:rFonts w:ascii="Times New Roman" w:eastAsia="A" w:hAnsi="Times New Roman" w:cs="Times New Roman"/>
          <w:sz w:val="24"/>
          <w:szCs w:val="24"/>
        </w:rPr>
      </w:pPr>
      <w:r w:rsidRPr="00627123">
        <w:rPr>
          <w:rFonts w:ascii="Times New Roman" w:eastAsia="A" w:hAnsi="Times New Roman" w:cs="Times New Roman"/>
          <w:sz w:val="24"/>
          <w:szCs w:val="24"/>
        </w:rPr>
        <w:t xml:space="preserve">Руководитель администрации </w:t>
      </w:r>
    </w:p>
    <w:p w14:paraId="11E9590D" w14:textId="77777777" w:rsidR="00627123" w:rsidRPr="00627123" w:rsidRDefault="00627123" w:rsidP="00627123">
      <w:pPr>
        <w:spacing w:after="0" w:line="240" w:lineRule="auto"/>
        <w:ind w:right="-2"/>
        <w:jc w:val="both"/>
        <w:rPr>
          <w:rFonts w:ascii="Times New Roman" w:eastAsia="A" w:hAnsi="Times New Roman" w:cs="Times New Roman"/>
          <w:sz w:val="24"/>
          <w:szCs w:val="24"/>
        </w:rPr>
      </w:pPr>
      <w:r w:rsidRPr="00627123">
        <w:rPr>
          <w:rFonts w:ascii="Times New Roman" w:eastAsia="A" w:hAnsi="Times New Roman" w:cs="Times New Roman"/>
          <w:sz w:val="24"/>
          <w:szCs w:val="24"/>
        </w:rPr>
        <w:t>муниципального района                                                                                      Л.Ю. Доронина</w:t>
      </w:r>
    </w:p>
    <w:p w14:paraId="4009F4C1" w14:textId="77777777" w:rsidR="00627123" w:rsidRPr="00627123" w:rsidRDefault="00627123" w:rsidP="00627123">
      <w:pPr>
        <w:spacing w:after="0" w:line="240" w:lineRule="auto"/>
        <w:ind w:right="-2"/>
        <w:rPr>
          <w:rFonts w:ascii="Times New Roman" w:eastAsia="Times New Roman" w:hAnsi="Times New Roman" w:cs="Times New Roman"/>
          <w:sz w:val="20"/>
          <w:szCs w:val="20"/>
        </w:rPr>
      </w:pPr>
    </w:p>
    <w:p w14:paraId="58FF7052" w14:textId="77777777" w:rsidR="00627123" w:rsidRDefault="0062712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A84DC52" w14:textId="77777777" w:rsidR="00627123" w:rsidRPr="00627123" w:rsidRDefault="00627123" w:rsidP="00627123">
      <w:pPr>
        <w:keepNext/>
        <w:tabs>
          <w:tab w:val="right" w:pos="9639"/>
        </w:tabs>
        <w:spacing w:after="0" w:line="240" w:lineRule="auto"/>
        <w:outlineLvl w:val="0"/>
        <w:rPr>
          <w:rFonts w:ascii="Times New Roman" w:eastAsia="Times New Roman" w:hAnsi="Times New Roman" w:cs="Times New Roman"/>
          <w:color w:val="000000"/>
          <w:sz w:val="24"/>
          <w:szCs w:val="24"/>
          <w:lang w:val="x-none" w:eastAsia="x-none"/>
        </w:rPr>
      </w:pPr>
      <w:r>
        <w:rPr>
          <w:rFonts w:ascii="Times New Roman" w:eastAsia="Times New Roman" w:hAnsi="Times New Roman" w:cs="Times New Roman"/>
          <w:b/>
          <w:noProof/>
          <w:color w:val="0000FF"/>
          <w:sz w:val="24"/>
          <w:szCs w:val="24"/>
        </w:rPr>
        <w:lastRenderedPageBreak/>
        <w:drawing>
          <wp:anchor distT="0" distB="0" distL="6401435" distR="6401435" simplePos="0" relativeHeight="251662336" behindDoc="0" locked="0" layoutInCell="1" allowOverlap="1" wp14:anchorId="27FD17EC" wp14:editId="338B8B9B">
            <wp:simplePos x="0" y="0"/>
            <wp:positionH relativeFrom="margin">
              <wp:posOffset>2514600</wp:posOffset>
            </wp:positionH>
            <wp:positionV relativeFrom="paragraph">
              <wp:posOffset>-342900</wp:posOffset>
            </wp:positionV>
            <wp:extent cx="876300" cy="1143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123">
        <w:rPr>
          <w:rFonts w:ascii="Times New Roman" w:eastAsia="Times New Roman" w:hAnsi="Times New Roman" w:cs="Times New Roman"/>
          <w:color w:val="0000FF"/>
          <w:sz w:val="24"/>
          <w:szCs w:val="24"/>
          <w:lang w:val="x-none" w:eastAsia="x-none"/>
        </w:rPr>
        <w:tab/>
      </w:r>
    </w:p>
    <w:p w14:paraId="36050A29"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rPr>
      </w:pPr>
      <w:r w:rsidRPr="00627123">
        <w:rPr>
          <w:rFonts w:ascii="Times New Roman" w:eastAsia="Arial Unicode MS" w:hAnsi="Times New Roman" w:cs="Times New Roman"/>
          <w:b/>
          <w:kern w:val="3"/>
          <w:sz w:val="24"/>
          <w:szCs w:val="24"/>
        </w:rPr>
        <w:t>ПОСТАНОВЛЕНИЕ</w:t>
      </w:r>
    </w:p>
    <w:p w14:paraId="7A638E99"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rPr>
      </w:pPr>
      <w:r w:rsidRPr="00627123">
        <w:rPr>
          <w:rFonts w:ascii="Times New Roman" w:eastAsia="Arial Unicode MS" w:hAnsi="Times New Roman" w:cs="Times New Roman"/>
          <w:b/>
          <w:kern w:val="3"/>
          <w:sz w:val="24"/>
          <w:szCs w:val="24"/>
        </w:rPr>
        <w:t xml:space="preserve">администрации муниципального образования </w:t>
      </w:r>
    </w:p>
    <w:p w14:paraId="58627D44" w14:textId="77777777" w:rsidR="00627123" w:rsidRPr="00627123" w:rsidRDefault="00627123" w:rsidP="00627123">
      <w:pPr>
        <w:widowControl w:val="0"/>
        <w:pBdr>
          <w:bottom w:val="single" w:sz="4" w:space="1" w:color="auto"/>
        </w:pBdr>
        <w:suppressAutoHyphens/>
        <w:autoSpaceDN w:val="0"/>
        <w:spacing w:after="0" w:line="240" w:lineRule="auto"/>
        <w:jc w:val="center"/>
        <w:textAlignment w:val="baseline"/>
        <w:rPr>
          <w:rFonts w:ascii="Times New Roman" w:eastAsia="Arial Unicode MS" w:hAnsi="Times New Roman" w:cs="Times New Roman"/>
          <w:kern w:val="3"/>
          <w:sz w:val="24"/>
          <w:szCs w:val="24"/>
        </w:rPr>
      </w:pPr>
      <w:r w:rsidRPr="00627123">
        <w:rPr>
          <w:rFonts w:ascii="Times New Roman" w:eastAsia="Arial Unicode MS" w:hAnsi="Times New Roman" w:cs="Times New Roman"/>
          <w:b/>
          <w:kern w:val="3"/>
          <w:sz w:val="24"/>
          <w:szCs w:val="24"/>
        </w:rPr>
        <w:t xml:space="preserve">муниципального района «Сыктывдинский» </w:t>
      </w:r>
    </w:p>
    <w:p w14:paraId="556C72F1"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rPr>
      </w:pPr>
      <w:r w:rsidRPr="00627123">
        <w:rPr>
          <w:rFonts w:ascii="Times New Roman" w:eastAsia="Arial Unicode MS" w:hAnsi="Times New Roman" w:cs="Times New Roman"/>
          <w:b/>
          <w:kern w:val="3"/>
          <w:sz w:val="24"/>
          <w:szCs w:val="24"/>
        </w:rPr>
        <w:t>«Сыктывд</w:t>
      </w:r>
      <w:r w:rsidRPr="00627123">
        <w:rPr>
          <w:rFonts w:ascii="Times New Roman" w:eastAsia="Arial Unicode MS" w:hAnsi="Times New Roman" w:cs="Times New Roman"/>
          <w:b/>
          <w:kern w:val="3"/>
          <w:sz w:val="24"/>
          <w:szCs w:val="24"/>
          <w:lang w:val="en-US"/>
        </w:rPr>
        <w:t>i</w:t>
      </w:r>
      <w:r w:rsidRPr="00627123">
        <w:rPr>
          <w:rFonts w:ascii="Times New Roman" w:eastAsia="Arial Unicode MS" w:hAnsi="Times New Roman" w:cs="Times New Roman"/>
          <w:b/>
          <w:kern w:val="3"/>
          <w:sz w:val="24"/>
          <w:szCs w:val="24"/>
        </w:rPr>
        <w:t xml:space="preserve">н» муниципальнöй районын </w:t>
      </w:r>
    </w:p>
    <w:p w14:paraId="3C826E34"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rPr>
      </w:pPr>
      <w:r w:rsidRPr="00627123">
        <w:rPr>
          <w:rFonts w:ascii="Times New Roman" w:eastAsia="Arial Unicode MS" w:hAnsi="Times New Roman" w:cs="Times New Roman"/>
          <w:b/>
          <w:kern w:val="3"/>
          <w:sz w:val="24"/>
          <w:szCs w:val="24"/>
        </w:rPr>
        <w:t xml:space="preserve">муниципальнöй юкöнса администрациялöн </w:t>
      </w:r>
    </w:p>
    <w:p w14:paraId="72CA94E2" w14:textId="77777777" w:rsidR="00627123" w:rsidRPr="00627123" w:rsidRDefault="00627123" w:rsidP="00627123">
      <w:pPr>
        <w:spacing w:after="0" w:line="240" w:lineRule="auto"/>
        <w:jc w:val="center"/>
        <w:rPr>
          <w:rFonts w:ascii="Times New Roman" w:eastAsia="Arial Unicode MS" w:hAnsi="Times New Roman" w:cs="Times New Roman"/>
          <w:b/>
          <w:kern w:val="3"/>
          <w:sz w:val="24"/>
          <w:szCs w:val="24"/>
        </w:rPr>
      </w:pPr>
      <w:r w:rsidRPr="00627123">
        <w:rPr>
          <w:rFonts w:ascii="Times New Roman" w:eastAsia="Arial Unicode MS" w:hAnsi="Times New Roman" w:cs="Times New Roman"/>
          <w:b/>
          <w:kern w:val="3"/>
          <w:sz w:val="24"/>
          <w:szCs w:val="24"/>
        </w:rPr>
        <w:t>ШУÖМ</w:t>
      </w:r>
    </w:p>
    <w:p w14:paraId="60BE93B1" w14:textId="77777777" w:rsidR="00627123" w:rsidRPr="00627123" w:rsidRDefault="00627123" w:rsidP="00627123">
      <w:pPr>
        <w:spacing w:after="0" w:line="240" w:lineRule="auto"/>
        <w:jc w:val="center"/>
        <w:rPr>
          <w:rFonts w:ascii="Times New Roman" w:eastAsia="Arial Unicode MS" w:hAnsi="Times New Roman" w:cs="Times New Roman"/>
          <w:b/>
          <w:kern w:val="3"/>
          <w:sz w:val="30"/>
          <w:szCs w:val="30"/>
        </w:rPr>
      </w:pPr>
    </w:p>
    <w:p w14:paraId="0A34D53B" w14:textId="77777777" w:rsidR="00627123" w:rsidRPr="00627123" w:rsidRDefault="00627123" w:rsidP="00627123">
      <w:pPr>
        <w:spacing w:after="0" w:line="240" w:lineRule="auto"/>
        <w:jc w:val="center"/>
        <w:rPr>
          <w:rFonts w:ascii="Times New Roman" w:eastAsia="Times New Roman" w:hAnsi="Times New Roman" w:cs="Times New Roman"/>
          <w:b/>
          <w:sz w:val="30"/>
          <w:szCs w:val="30"/>
        </w:rPr>
      </w:pPr>
    </w:p>
    <w:p w14:paraId="27E4E970" w14:textId="77777777" w:rsidR="00627123" w:rsidRPr="00627123" w:rsidRDefault="00627123" w:rsidP="00627123">
      <w:pPr>
        <w:keepNext/>
        <w:spacing w:after="0" w:line="240" w:lineRule="auto"/>
        <w:outlineLvl w:val="0"/>
        <w:rPr>
          <w:rFonts w:ascii="Times New Roman" w:eastAsia="Times New Roman" w:hAnsi="Times New Roman" w:cs="Times New Roman"/>
          <w:sz w:val="24"/>
          <w:szCs w:val="20"/>
        </w:rPr>
      </w:pPr>
      <w:r w:rsidRPr="00627123">
        <w:rPr>
          <w:rFonts w:ascii="Times New Roman" w:eastAsia="Times New Roman" w:hAnsi="Times New Roman" w:cs="Times New Roman"/>
          <w:sz w:val="24"/>
          <w:szCs w:val="20"/>
        </w:rPr>
        <w:t>от 12 мая 2020 года                                                                                                             № 5/604</w:t>
      </w:r>
    </w:p>
    <w:p w14:paraId="13DC3F96" w14:textId="77777777" w:rsidR="00627123" w:rsidRPr="00627123" w:rsidRDefault="00627123" w:rsidP="00627123">
      <w:pPr>
        <w:keepNext/>
        <w:spacing w:after="0" w:line="240" w:lineRule="auto"/>
        <w:outlineLvl w:val="0"/>
        <w:rPr>
          <w:rFonts w:ascii="Times New Roman" w:eastAsia="Times New Roman" w:hAnsi="Times New Roman" w:cs="Times New Roman"/>
          <w:sz w:val="24"/>
          <w:szCs w:val="20"/>
        </w:rPr>
      </w:pPr>
    </w:p>
    <w:p w14:paraId="0380256D"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66288875" w14:textId="77777777" w:rsidR="00627123" w:rsidRPr="00627123" w:rsidRDefault="00627123" w:rsidP="00627123">
      <w:pPr>
        <w:widowControl w:val="0"/>
        <w:tabs>
          <w:tab w:val="left" w:pos="4536"/>
        </w:tabs>
        <w:autoSpaceDE w:val="0"/>
        <w:autoSpaceDN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 порядке формирования муниципального</w:t>
      </w:r>
    </w:p>
    <w:p w14:paraId="3C07E3BF" w14:textId="77777777" w:rsidR="00627123" w:rsidRPr="00627123" w:rsidRDefault="00627123" w:rsidP="00627123">
      <w:pPr>
        <w:widowControl w:val="0"/>
        <w:tabs>
          <w:tab w:val="left" w:pos="4536"/>
        </w:tabs>
        <w:autoSpaceDE w:val="0"/>
        <w:autoSpaceDN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задания на оказание муниципальных услуг</w:t>
      </w:r>
    </w:p>
    <w:p w14:paraId="15B8D7CD" w14:textId="77777777" w:rsidR="00627123" w:rsidRPr="00627123" w:rsidRDefault="00627123" w:rsidP="00627123">
      <w:pPr>
        <w:widowControl w:val="0"/>
        <w:tabs>
          <w:tab w:val="left" w:pos="4536"/>
        </w:tabs>
        <w:autoSpaceDE w:val="0"/>
        <w:autoSpaceDN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(выполнение работ) в отношении </w:t>
      </w:r>
    </w:p>
    <w:p w14:paraId="6F3B9CE6" w14:textId="77777777" w:rsidR="00627123" w:rsidRPr="00627123" w:rsidRDefault="00627123" w:rsidP="00627123">
      <w:pPr>
        <w:widowControl w:val="0"/>
        <w:tabs>
          <w:tab w:val="left" w:pos="4536"/>
        </w:tabs>
        <w:autoSpaceDE w:val="0"/>
        <w:autoSpaceDN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муниципальных  учреждений и</w:t>
      </w:r>
    </w:p>
    <w:p w14:paraId="5CFF240E" w14:textId="77777777" w:rsidR="00627123" w:rsidRPr="00627123" w:rsidRDefault="00627123" w:rsidP="00627123">
      <w:pPr>
        <w:widowControl w:val="0"/>
        <w:tabs>
          <w:tab w:val="left" w:pos="4536"/>
        </w:tabs>
        <w:autoSpaceDE w:val="0"/>
        <w:autoSpaceDN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финансового обеспечения выполнения </w:t>
      </w:r>
    </w:p>
    <w:p w14:paraId="43171AB5" w14:textId="77777777" w:rsidR="00627123" w:rsidRPr="00627123" w:rsidRDefault="00627123" w:rsidP="00627123">
      <w:pPr>
        <w:widowControl w:val="0"/>
        <w:tabs>
          <w:tab w:val="left" w:pos="4536"/>
        </w:tabs>
        <w:autoSpaceDE w:val="0"/>
        <w:autoSpaceDN w:val="0"/>
        <w:spacing w:after="0" w:line="240" w:lineRule="auto"/>
        <w:rPr>
          <w:rFonts w:ascii="Times New Roman" w:eastAsia="Times New Roman" w:hAnsi="Times New Roman" w:cs="Times New Roman"/>
          <w:sz w:val="24"/>
          <w:szCs w:val="20"/>
        </w:rPr>
      </w:pPr>
      <w:r w:rsidRPr="00627123">
        <w:rPr>
          <w:rFonts w:ascii="Times New Roman" w:eastAsia="Times New Roman" w:hAnsi="Times New Roman" w:cs="Times New Roman"/>
          <w:sz w:val="24"/>
          <w:szCs w:val="24"/>
        </w:rPr>
        <w:t>муниципального задания</w:t>
      </w:r>
    </w:p>
    <w:p w14:paraId="686861A0" w14:textId="77777777" w:rsidR="00627123" w:rsidRPr="00627123" w:rsidRDefault="00627123" w:rsidP="00627123">
      <w:pPr>
        <w:widowControl w:val="0"/>
        <w:suppressAutoHyphens/>
        <w:autoSpaceDE w:val="0"/>
        <w:autoSpaceDN w:val="0"/>
        <w:adjustRightInd w:val="0"/>
        <w:spacing w:after="0" w:line="240" w:lineRule="auto"/>
        <w:jc w:val="center"/>
        <w:textAlignment w:val="baseline"/>
        <w:rPr>
          <w:rFonts w:ascii="Times New Roman" w:eastAsia="Arial Unicode MS" w:hAnsi="Times New Roman" w:cs="Times New Roman"/>
          <w:kern w:val="3"/>
          <w:sz w:val="24"/>
          <w:szCs w:val="24"/>
        </w:rPr>
      </w:pPr>
    </w:p>
    <w:p w14:paraId="07762918" w14:textId="77777777" w:rsidR="00627123" w:rsidRPr="00627123" w:rsidRDefault="00627123" w:rsidP="00627123">
      <w:pPr>
        <w:widowControl w:val="0"/>
        <w:suppressAutoHyphens/>
        <w:autoSpaceDE w:val="0"/>
        <w:autoSpaceDN w:val="0"/>
        <w:adjustRightInd w:val="0"/>
        <w:spacing w:after="0" w:line="240" w:lineRule="auto"/>
        <w:ind w:firstLine="709"/>
        <w:jc w:val="both"/>
        <w:textAlignment w:val="baseline"/>
        <w:rPr>
          <w:rFonts w:ascii="Times New Roman" w:eastAsia="Arial Unicode MS" w:hAnsi="Times New Roman" w:cs="Times New Roman"/>
          <w:kern w:val="3"/>
          <w:sz w:val="24"/>
          <w:szCs w:val="24"/>
        </w:rPr>
      </w:pPr>
    </w:p>
    <w:p w14:paraId="5B133BC2" w14:textId="77777777" w:rsidR="00627123" w:rsidRPr="00627123" w:rsidRDefault="00627123" w:rsidP="00627123">
      <w:pPr>
        <w:widowControl w:val="0"/>
        <w:suppressAutoHyphens/>
        <w:autoSpaceDE w:val="0"/>
        <w:autoSpaceDN w:val="0"/>
        <w:adjustRightInd w:val="0"/>
        <w:spacing w:after="0" w:line="240" w:lineRule="auto"/>
        <w:ind w:firstLine="709"/>
        <w:jc w:val="both"/>
        <w:textAlignment w:val="baseline"/>
        <w:rPr>
          <w:rFonts w:ascii="Times New Roman" w:eastAsia="Arial Unicode MS" w:hAnsi="Times New Roman" w:cs="Times New Roman"/>
          <w:kern w:val="3"/>
          <w:sz w:val="24"/>
          <w:szCs w:val="24"/>
        </w:rPr>
      </w:pPr>
      <w:r w:rsidRPr="00627123">
        <w:rPr>
          <w:rFonts w:ascii="Times New Roman" w:eastAsia="Arial Unicode MS" w:hAnsi="Times New Roman" w:cs="Times New Roman"/>
          <w:kern w:val="3"/>
          <w:sz w:val="24"/>
          <w:szCs w:val="24"/>
        </w:rPr>
        <w:t>Руководствуясь пунктом 3 и 4 статьи 69.2 Бюджетного кодекса Российской Федерации, подпунктом 3 пункта 7 статьи 9.2 Федерального закона от 12 января 1996 года № 7-ФЗ «О некоммерческих организациях» и частью 5 статьи 4 Федерального закона от 03 ноября 2006 года № 174-ФЗ «Об автономных учреждениях», администрация муниципального образования муниципального района «Сыктывдинский»</w:t>
      </w:r>
    </w:p>
    <w:p w14:paraId="0BE86A9B" w14:textId="77777777" w:rsidR="00627123" w:rsidRPr="00627123" w:rsidRDefault="00627123" w:rsidP="00627123">
      <w:pPr>
        <w:widowControl w:val="0"/>
        <w:suppressAutoHyphens/>
        <w:autoSpaceDE w:val="0"/>
        <w:autoSpaceDN w:val="0"/>
        <w:adjustRightInd w:val="0"/>
        <w:spacing w:after="0" w:line="240" w:lineRule="auto"/>
        <w:ind w:firstLine="709"/>
        <w:jc w:val="both"/>
        <w:textAlignment w:val="baseline"/>
        <w:rPr>
          <w:rFonts w:ascii="Times New Roman" w:eastAsia="Arial Unicode MS" w:hAnsi="Times New Roman" w:cs="Times New Roman"/>
          <w:kern w:val="3"/>
          <w:sz w:val="24"/>
          <w:szCs w:val="24"/>
        </w:rPr>
      </w:pPr>
    </w:p>
    <w:p w14:paraId="6E4E69B6" w14:textId="77777777" w:rsidR="00627123" w:rsidRPr="00627123" w:rsidRDefault="00627123" w:rsidP="00627123">
      <w:pPr>
        <w:widowControl w:val="0"/>
        <w:suppressAutoHyphens/>
        <w:autoSpaceDE w:val="0"/>
        <w:autoSpaceDN w:val="0"/>
        <w:adjustRightInd w:val="0"/>
        <w:spacing w:after="0" w:line="240" w:lineRule="auto"/>
        <w:jc w:val="both"/>
        <w:textAlignment w:val="baseline"/>
        <w:rPr>
          <w:rFonts w:ascii="Times New Roman" w:eastAsia="Arial Unicode MS" w:hAnsi="Times New Roman" w:cs="Times New Roman"/>
          <w:b/>
          <w:kern w:val="3"/>
          <w:sz w:val="24"/>
          <w:szCs w:val="24"/>
        </w:rPr>
      </w:pPr>
      <w:r w:rsidRPr="00627123">
        <w:rPr>
          <w:rFonts w:ascii="Times New Roman" w:eastAsia="Arial Unicode MS" w:hAnsi="Times New Roman" w:cs="Times New Roman"/>
          <w:b/>
          <w:kern w:val="3"/>
          <w:sz w:val="24"/>
          <w:szCs w:val="24"/>
        </w:rPr>
        <w:t xml:space="preserve">ПОСТАНОВЛЯЕТ: </w:t>
      </w:r>
    </w:p>
    <w:p w14:paraId="513A6E2B" w14:textId="77777777" w:rsidR="00627123" w:rsidRPr="00627123" w:rsidRDefault="00627123" w:rsidP="00627123">
      <w:pPr>
        <w:widowControl w:val="0"/>
        <w:suppressAutoHyphens/>
        <w:autoSpaceDE w:val="0"/>
        <w:autoSpaceDN w:val="0"/>
        <w:adjustRightInd w:val="0"/>
        <w:spacing w:after="0" w:line="240" w:lineRule="auto"/>
        <w:ind w:firstLine="709"/>
        <w:jc w:val="both"/>
        <w:textAlignment w:val="baseline"/>
        <w:rPr>
          <w:rFonts w:ascii="Times New Roman" w:eastAsia="Arial Unicode MS" w:hAnsi="Times New Roman" w:cs="Times New Roman"/>
          <w:kern w:val="3"/>
          <w:sz w:val="24"/>
          <w:szCs w:val="24"/>
        </w:rPr>
      </w:pPr>
    </w:p>
    <w:p w14:paraId="49A1359F"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2"/>
          <w:sz w:val="24"/>
          <w:szCs w:val="20"/>
        </w:rPr>
        <w:t xml:space="preserve">1. </w:t>
      </w:r>
      <w:r w:rsidRPr="00627123">
        <w:rPr>
          <w:rFonts w:ascii="Times New Roman" w:eastAsia="Arial" w:hAnsi="Times New Roman" w:cs="Times New Roman"/>
          <w:kern w:val="3"/>
          <w:sz w:val="24"/>
          <w:szCs w:val="24"/>
        </w:rPr>
        <w:t>Утвердить Порядок формирования муниципального задания на оказание муниципальных услуг (выполнение работ) в отношении муниципальных учреждений муниципального образования муниципального района «Сыктывдинский» и финансового обеспечения выполнения муниципального задания  (далее - Порядок) согласно приложению № 1 к настоящему постановлению.</w:t>
      </w:r>
    </w:p>
    <w:p w14:paraId="4892F1F9"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Arial"/>
          <w:kern w:val="3"/>
          <w:sz w:val="24"/>
          <w:szCs w:val="20"/>
        </w:rPr>
        <w:t xml:space="preserve">2. </w:t>
      </w:r>
      <w:r w:rsidRPr="00627123">
        <w:rPr>
          <w:rFonts w:ascii="Times New Roman" w:eastAsia="Arial" w:hAnsi="Times New Roman" w:cs="Times New Roman"/>
          <w:kern w:val="3"/>
          <w:sz w:val="24"/>
          <w:szCs w:val="24"/>
        </w:rPr>
        <w:t>Утвердить Положение о предоставлении субсидий из бюджета муниципального образования муниципального района «Сыктывдинский» бюджетным и автономным учреждениям муниципального образования муниципального района «Сыктывдинский» согласно приложению № 2 к настоящему постановлению.</w:t>
      </w:r>
    </w:p>
    <w:p w14:paraId="4859B5CC" w14:textId="77777777" w:rsidR="00627123" w:rsidRPr="00627123" w:rsidRDefault="00627123" w:rsidP="00627123">
      <w:pPr>
        <w:widowControl w:val="0"/>
        <w:tabs>
          <w:tab w:val="left" w:pos="993"/>
        </w:tabs>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 Установить, что положения, утвержденные настоящим постановлением, применяются при расчете объема финансового обеспечения выполнения муниципального задания на очередной финансовый год и на плановый период.</w:t>
      </w:r>
    </w:p>
    <w:p w14:paraId="34A032DE" w14:textId="77777777" w:rsidR="00627123" w:rsidRPr="00627123" w:rsidRDefault="00627123" w:rsidP="00627123">
      <w:pPr>
        <w:widowControl w:val="0"/>
        <w:tabs>
          <w:tab w:val="left" w:pos="851"/>
        </w:tabs>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4. До принятия нормативных правовых актов, предусмотренных </w:t>
      </w:r>
      <w:hyperlink w:anchor="P120" w:history="1">
        <w:r w:rsidRPr="00627123">
          <w:rPr>
            <w:rFonts w:ascii="Times New Roman" w:eastAsia="Arial" w:hAnsi="Times New Roman" w:cs="Times New Roman"/>
            <w:color w:val="000000"/>
            <w:kern w:val="3"/>
            <w:sz w:val="24"/>
            <w:szCs w:val="24"/>
          </w:rPr>
          <w:t>пунктами 3.7</w:t>
        </w:r>
      </w:hyperlink>
      <w:r w:rsidRPr="00627123">
        <w:rPr>
          <w:rFonts w:ascii="Times New Roman" w:eastAsia="Arial" w:hAnsi="Times New Roman" w:cs="Times New Roman"/>
          <w:color w:val="000000"/>
          <w:kern w:val="3"/>
          <w:sz w:val="24"/>
          <w:szCs w:val="24"/>
        </w:rPr>
        <w:t xml:space="preserve"> и </w:t>
      </w:r>
      <w:hyperlink w:anchor="P164" w:history="1">
        <w:r w:rsidRPr="00627123">
          <w:rPr>
            <w:rFonts w:ascii="Times New Roman" w:eastAsia="Arial" w:hAnsi="Times New Roman" w:cs="Times New Roman"/>
            <w:color w:val="000000"/>
            <w:kern w:val="3"/>
            <w:sz w:val="24"/>
            <w:szCs w:val="24"/>
          </w:rPr>
          <w:t>3.18</w:t>
        </w:r>
      </w:hyperlink>
      <w:r w:rsidRPr="00627123">
        <w:rPr>
          <w:rFonts w:ascii="Times New Roman" w:eastAsia="Arial" w:hAnsi="Times New Roman" w:cs="Times New Roman"/>
          <w:kern w:val="3"/>
          <w:sz w:val="24"/>
          <w:szCs w:val="24"/>
        </w:rPr>
        <w:t xml:space="preserve"> Порядка, но не позднее срока формирования муниципального задания на 2019 год и на плановый период 2020 и 2021 годов, нормы затрат, выраженные в натуральных показателях, определяются с указанием наименования нормы, ее значения и источника указанного значения в порядке, установленном в соответствии с </w:t>
      </w:r>
      <w:hyperlink w:anchor="P107" w:history="1">
        <w:r w:rsidRPr="00627123">
          <w:rPr>
            <w:rFonts w:ascii="Times New Roman" w:eastAsia="Arial" w:hAnsi="Times New Roman" w:cs="Times New Roman"/>
            <w:color w:val="000000"/>
            <w:kern w:val="3"/>
            <w:sz w:val="24"/>
            <w:szCs w:val="24"/>
          </w:rPr>
          <w:t>пунктами 3.3</w:t>
        </w:r>
      </w:hyperlink>
      <w:r w:rsidRPr="00627123">
        <w:rPr>
          <w:rFonts w:ascii="Times New Roman" w:eastAsia="Arial" w:hAnsi="Times New Roman" w:cs="Times New Roman"/>
          <w:color w:val="000000"/>
          <w:kern w:val="3"/>
          <w:sz w:val="24"/>
          <w:szCs w:val="24"/>
        </w:rPr>
        <w:t xml:space="preserve"> и </w:t>
      </w:r>
      <w:hyperlink w:anchor="P148" w:history="1">
        <w:r w:rsidRPr="00627123">
          <w:rPr>
            <w:rFonts w:ascii="Times New Roman" w:eastAsia="Arial" w:hAnsi="Times New Roman" w:cs="Times New Roman"/>
            <w:color w:val="000000"/>
            <w:kern w:val="3"/>
            <w:sz w:val="24"/>
            <w:szCs w:val="24"/>
          </w:rPr>
          <w:t>3.16</w:t>
        </w:r>
      </w:hyperlink>
      <w:r w:rsidRPr="00627123">
        <w:rPr>
          <w:rFonts w:ascii="Times New Roman" w:eastAsia="Arial" w:hAnsi="Times New Roman" w:cs="Times New Roman"/>
          <w:kern w:val="3"/>
          <w:sz w:val="24"/>
          <w:szCs w:val="24"/>
        </w:rPr>
        <w:t xml:space="preserve"> органами, осуществляющими функции и полномочия учредителя по отношению к автономным и бюджетным учреждениям муниципального образования муниципального </w:t>
      </w:r>
      <w:r w:rsidRPr="00627123">
        <w:rPr>
          <w:rFonts w:ascii="Times New Roman" w:eastAsia="Arial" w:hAnsi="Times New Roman" w:cs="Times New Roman"/>
          <w:kern w:val="3"/>
          <w:sz w:val="24"/>
          <w:szCs w:val="24"/>
        </w:rPr>
        <w:lastRenderedPageBreak/>
        <w:t>района «Сыктывдинский», и главным распорядителем средств бюджета муниципального образования муниципального района «Сыктывдинский» по отношению к казенному учреждению муниципального образования муниципального района «Сыктывдинский».</w:t>
      </w:r>
    </w:p>
    <w:p w14:paraId="00CC4DBD"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5. В целях доведения объема финансового обеспечения выполнения муниципального задания, рассчитанного в соответствии с Порядком, до уровня финансового обеспечения в текущем финансовом году в пределах бюджетных ассигнований, предусмотренных главному распорядителю средств бюджета муниципального образования муниципального района «Сыктывдинский» на предоставление субсидий на финансовое обеспечение выполнения муниципального задания, применяются коэффициенты выравнивания.</w:t>
      </w:r>
    </w:p>
    <w:p w14:paraId="38CEEC08"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Решение о применении коэффициентов выравнивания принимает орган, осуществляющий функции и полномочия учредителя по отношению к муниципальным учреждениям муниципального образования муниципального района «Сыктывдинский».</w:t>
      </w:r>
    </w:p>
    <w:p w14:paraId="7541B45D"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6. Признать утратившими силу:</w:t>
      </w:r>
    </w:p>
    <w:p w14:paraId="74B147B2"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постановление муниципального образования муниципального района «Сыктывдинский» от 30 декабря 2015 года № 12/2252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«Сыктывдинский», финансового обеспечения муниципального задания и предоставления субсидий из бюджета муниципального района «Сыктывдинский» бюджетным и автономным учреждениям»;</w:t>
      </w:r>
    </w:p>
    <w:p w14:paraId="501877DE"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постановление муниципального образования муниципального района «Сыктывдинский» от 11 августа 2011 года № 8/1802 «Об утверждении порядка определения объёма и условия предоставления субсидий из бюджета муниципального района «Сыктывдинский» бюджетным и автономным учреждениям муниципального района «Сыктывдинский».</w:t>
      </w:r>
    </w:p>
    <w:p w14:paraId="55BB5165"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7. Настоящее постановление вступает в силу со дня его принятия и распространяется на правоотношения, возникшие начиная с формирования муниципального задания на 2020 год и плановый период 2021 и 2022 годов.</w:t>
      </w:r>
    </w:p>
    <w:p w14:paraId="0E2E700D"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8. Контроль за исполнением настоящего постановления возложить на отраслевые (функциональные) органы администрации муниципального образования муниципального района «Сыктывдинский», осуществляющие функции и полномочия учредителя в отношении подведомственных муниципальных учреждений муниципального образования муниципального района «Сыктывдинский».</w:t>
      </w:r>
    </w:p>
    <w:p w14:paraId="268D6CD4"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p>
    <w:p w14:paraId="1A94CD25"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p>
    <w:p w14:paraId="598ECCE5"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p>
    <w:p w14:paraId="56575FD5"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p>
    <w:p w14:paraId="710444C5" w14:textId="77777777" w:rsidR="00627123" w:rsidRPr="00627123" w:rsidRDefault="00627123" w:rsidP="00627123">
      <w:pPr>
        <w:widowControl w:val="0"/>
        <w:suppressAutoHyphens/>
        <w:autoSpaceDE w:val="0"/>
        <w:autoSpaceDN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Руководитель администрации</w:t>
      </w:r>
    </w:p>
    <w:p w14:paraId="4BCF23F7" w14:textId="77777777" w:rsidR="00627123" w:rsidRPr="00627123" w:rsidRDefault="00627123" w:rsidP="00627123">
      <w:pPr>
        <w:widowControl w:val="0"/>
        <w:suppressAutoHyphens/>
        <w:autoSpaceDE w:val="0"/>
        <w:autoSpaceDN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муниципального района                                                                                         Л.Ю.Доронина</w:t>
      </w:r>
    </w:p>
    <w:p w14:paraId="64A391DF"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p>
    <w:p w14:paraId="721FFB5D" w14:textId="77777777" w:rsidR="00627123" w:rsidRPr="00627123" w:rsidRDefault="00627123" w:rsidP="00627123">
      <w:pPr>
        <w:widowControl w:val="0"/>
        <w:suppressAutoHyphens/>
        <w:autoSpaceDE w:val="0"/>
        <w:autoSpaceDN w:val="0"/>
        <w:adjustRightInd w:val="0"/>
        <w:spacing w:after="0" w:line="240" w:lineRule="auto"/>
        <w:ind w:firstLine="709"/>
        <w:textAlignment w:val="baseline"/>
        <w:rPr>
          <w:rFonts w:ascii="Times New Roman" w:eastAsia="Arial Unicode MS" w:hAnsi="Times New Roman" w:cs="Times New Roman"/>
          <w:kern w:val="3"/>
          <w:sz w:val="24"/>
          <w:szCs w:val="24"/>
        </w:rPr>
      </w:pPr>
    </w:p>
    <w:p w14:paraId="4FFB1971" w14:textId="77777777" w:rsidR="00627123" w:rsidRPr="00627123" w:rsidRDefault="00627123" w:rsidP="00627123">
      <w:pPr>
        <w:widowControl w:val="0"/>
        <w:suppressAutoHyphens/>
        <w:autoSpaceDE w:val="0"/>
        <w:autoSpaceDN w:val="0"/>
        <w:spacing w:after="0" w:line="240" w:lineRule="auto"/>
        <w:ind w:firstLine="720"/>
        <w:textAlignment w:val="baseline"/>
        <w:outlineLvl w:val="0"/>
        <w:rPr>
          <w:rFonts w:ascii="Arial" w:eastAsia="Arial" w:hAnsi="Arial" w:cs="Arial"/>
          <w:kern w:val="3"/>
          <w:sz w:val="20"/>
          <w:szCs w:val="20"/>
        </w:rPr>
      </w:pPr>
    </w:p>
    <w:p w14:paraId="6F0BEB39" w14:textId="77777777" w:rsidR="00627123" w:rsidRPr="00627123" w:rsidRDefault="00627123" w:rsidP="00627123">
      <w:pPr>
        <w:widowControl w:val="0"/>
        <w:suppressAutoHyphens/>
        <w:autoSpaceDE w:val="0"/>
        <w:autoSpaceDN w:val="0"/>
        <w:spacing w:after="0" w:line="240" w:lineRule="auto"/>
        <w:ind w:firstLine="720"/>
        <w:textAlignment w:val="baseline"/>
        <w:outlineLvl w:val="0"/>
        <w:rPr>
          <w:rFonts w:ascii="Arial" w:eastAsia="Arial" w:hAnsi="Arial" w:cs="Arial"/>
          <w:kern w:val="3"/>
          <w:sz w:val="20"/>
          <w:szCs w:val="20"/>
        </w:rPr>
      </w:pPr>
    </w:p>
    <w:p w14:paraId="374BEE7B" w14:textId="77777777" w:rsidR="00627123" w:rsidRPr="00627123" w:rsidRDefault="00627123" w:rsidP="00627123">
      <w:pPr>
        <w:widowControl w:val="0"/>
        <w:suppressAutoHyphens/>
        <w:autoSpaceDE w:val="0"/>
        <w:autoSpaceDN w:val="0"/>
        <w:spacing w:after="0" w:line="240" w:lineRule="auto"/>
        <w:ind w:firstLine="720"/>
        <w:textAlignment w:val="baseline"/>
        <w:outlineLvl w:val="0"/>
        <w:rPr>
          <w:rFonts w:ascii="Arial" w:eastAsia="Arial" w:hAnsi="Arial" w:cs="Arial"/>
          <w:kern w:val="3"/>
          <w:sz w:val="20"/>
          <w:szCs w:val="20"/>
        </w:rPr>
      </w:pPr>
    </w:p>
    <w:p w14:paraId="7708B96D" w14:textId="77777777" w:rsidR="00627123" w:rsidRPr="00627123" w:rsidRDefault="00627123" w:rsidP="00627123">
      <w:pPr>
        <w:widowControl w:val="0"/>
        <w:suppressAutoHyphens/>
        <w:autoSpaceDE w:val="0"/>
        <w:autoSpaceDN w:val="0"/>
        <w:spacing w:after="0" w:line="240" w:lineRule="auto"/>
        <w:ind w:firstLine="720"/>
        <w:textAlignment w:val="baseline"/>
        <w:outlineLvl w:val="0"/>
        <w:rPr>
          <w:rFonts w:ascii="Arial" w:eastAsia="Arial" w:hAnsi="Arial" w:cs="Arial"/>
          <w:kern w:val="3"/>
          <w:sz w:val="20"/>
          <w:szCs w:val="20"/>
        </w:rPr>
      </w:pPr>
    </w:p>
    <w:p w14:paraId="24BE7526"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39A0F1AC"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6E64162B"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10B362CA"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4CE199E7"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05DA0771"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185C2955"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22AA6CF6"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7F22CCF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751F0BE1"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4317AE40"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7E849C4C" w14:textId="77777777" w:rsidR="00627123" w:rsidRPr="00627123" w:rsidRDefault="00627123" w:rsidP="00627123">
      <w:pPr>
        <w:widowControl w:val="0"/>
        <w:suppressAutoHyphens/>
        <w:autoSpaceDE w:val="0"/>
        <w:autoSpaceDN w:val="0"/>
        <w:spacing w:after="0" w:line="240" w:lineRule="auto"/>
        <w:ind w:firstLine="720"/>
        <w:jc w:val="right"/>
        <w:textAlignment w:val="baseline"/>
        <w:outlineLvl w:val="0"/>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Приложение № 1</w:t>
      </w:r>
    </w:p>
    <w:p w14:paraId="406D01A7"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к Постановлению</w:t>
      </w:r>
    </w:p>
    <w:p w14:paraId="30E528D4"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администрации МО МР «Сыктывдинский»</w:t>
      </w:r>
    </w:p>
    <w:p w14:paraId="625C1997"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от  12 мая 2020 года  № 5/604</w:t>
      </w:r>
    </w:p>
    <w:p w14:paraId="024EA820"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4"/>
          <w:szCs w:val="24"/>
        </w:rPr>
      </w:pPr>
    </w:p>
    <w:p w14:paraId="1E94872E"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bookmarkStart w:id="1" w:name="P48"/>
      <w:bookmarkEnd w:id="1"/>
    </w:p>
    <w:p w14:paraId="4312A1FE"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ПОРЯДОК</w:t>
      </w:r>
    </w:p>
    <w:p w14:paraId="3CDD532F"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ФОРМИРОВАНИЯ МУНИЦИПАЛЬНОГО ЗАДАНИЯ НА ОКАЗАНИЕ</w:t>
      </w:r>
    </w:p>
    <w:p w14:paraId="11CCF79C"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МУНИЦИПАЛЬНЫХ УСЛУГ (ВЫПОЛНЕНИЕ РАБОТ) В ОТНОШЕНИИ</w:t>
      </w:r>
    </w:p>
    <w:p w14:paraId="7F43E4B9"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МУНИЦИПАЛЬНЫХ УЧРЕЖДЕНИЙ МУНИЦИПАЛЬНОГО ОБРАЗОВАНИЯ МУНИЦИПАЛЬНОГО РАЙОНА «СЫКТЫВДИНСКИЙ» И ФИНАНСОВОГО</w:t>
      </w:r>
    </w:p>
    <w:p w14:paraId="6AAA913A"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ОБЕСПЕЧЕНИЯ ВЫПОЛНЕНИЯ МУНИЦИПАЛЬНОГО ЗАДАНИЯ</w:t>
      </w:r>
    </w:p>
    <w:p w14:paraId="2C92605F" w14:textId="77777777" w:rsidR="00627123" w:rsidRPr="00627123" w:rsidRDefault="00627123" w:rsidP="00627123">
      <w:pPr>
        <w:widowControl w:val="0"/>
        <w:suppressAutoHyphens/>
        <w:autoSpaceDN w:val="0"/>
        <w:spacing w:after="1" w:line="240" w:lineRule="auto"/>
        <w:textAlignment w:val="baseline"/>
        <w:rPr>
          <w:rFonts w:ascii="Times New Roman" w:eastAsia="Arial Unicode MS" w:hAnsi="Times New Roman" w:cs="Times New Roman"/>
          <w:kern w:val="3"/>
          <w:sz w:val="24"/>
          <w:szCs w:val="24"/>
        </w:rPr>
      </w:pPr>
    </w:p>
    <w:p w14:paraId="0687F17C"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4"/>
          <w:szCs w:val="24"/>
        </w:rPr>
      </w:pPr>
    </w:p>
    <w:p w14:paraId="2847D4C6" w14:textId="77777777" w:rsidR="00627123" w:rsidRPr="00627123" w:rsidRDefault="00627123" w:rsidP="00627123">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1. Общие положения</w:t>
      </w:r>
    </w:p>
    <w:p w14:paraId="66BA88A5"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4"/>
          <w:szCs w:val="24"/>
        </w:rPr>
      </w:pPr>
    </w:p>
    <w:p w14:paraId="1D18FE2E"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1.1. Настоящий Порядок формирования муниципального задания на оказание муниципальных услуг (выполнение работ) муниципальными учреждениями муниципального образования муниципального района «Сыктывдинский» (далее - Порядок) определяет правила формирования и финансового обеспечения муниципального задания на оказание муниципальных услуг (выполнение работ) (далее - муниципальное задание) муниципальными бюджетными учреждениями муниципального образования муниципального района «Сыктывдинский» (далее - бюджетные учреждения), муниципальными автономными учреждениями муниципального образования муниципального района «Сыктывдинский», созданными на базе имущества, находящегося в собственности муниципального образования муниципального района «Сыктывдинский» (далее - автономные учреждения), а также муниципальными казенными учреждениями муниципального образования муниципального района «Сыктывдинский», определенными правовыми актами главных распорядителей средств бюджета муниципального образования муниципального района «Сыктывдинский» (далее - главные распорядители), в ведении которых находятся муниципальные казенные учреждения муниципального образования муниципального района «Сыктывдинский» (далее - казенные учреждения).</w:t>
      </w:r>
    </w:p>
    <w:p w14:paraId="62DBF53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рамках настоящего Порядка в отношении бюджетных, автономных и казенных учреждений муниципального образования муниципального района «Сыктывдинский», упоминаемых вместе, применяется сокращенное понятие - муниципальные учреждения МО МР «Сыктывдинский».</w:t>
      </w:r>
    </w:p>
    <w:p w14:paraId="2B5A2168"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4"/>
          <w:szCs w:val="24"/>
        </w:rPr>
      </w:pPr>
    </w:p>
    <w:p w14:paraId="3BC06CFF" w14:textId="77777777" w:rsidR="00627123" w:rsidRPr="00627123" w:rsidRDefault="00627123" w:rsidP="00627123">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2. Формирование (изменение) и утверждение</w:t>
      </w:r>
    </w:p>
    <w:p w14:paraId="602240C9"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муниципального задания</w:t>
      </w:r>
    </w:p>
    <w:p w14:paraId="1D1C4A2B"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4"/>
          <w:szCs w:val="24"/>
        </w:rPr>
      </w:pPr>
    </w:p>
    <w:p w14:paraId="615623B8"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2.1. Муниципальное задание формируется в соответствии с основными видами деятельности, предусмотренными учредительными документами муниципальных учреждений МО МР «Сыктывдинский», с учетом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и возможностей муниципального учреждения по оказанию услуг и выполнению работ, а также на основании показателей выполнения муниципальным учреждением муниципального задания в отчетном финансовом году.</w:t>
      </w:r>
    </w:p>
    <w:p w14:paraId="40A52A5A"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2.2. Муниципальное задание содержит показатели, указанные в </w:t>
      </w:r>
      <w:hyperlink r:id="rId12" w:history="1">
        <w:r w:rsidRPr="00627123">
          <w:rPr>
            <w:rFonts w:ascii="Times New Roman" w:eastAsia="Arial" w:hAnsi="Times New Roman" w:cs="Times New Roman"/>
            <w:color w:val="000000"/>
            <w:kern w:val="3"/>
            <w:sz w:val="24"/>
            <w:szCs w:val="24"/>
          </w:rPr>
          <w:t>пункте 1 статьи 69.2</w:t>
        </w:r>
      </w:hyperlink>
      <w:r w:rsidRPr="00627123">
        <w:rPr>
          <w:rFonts w:ascii="Times New Roman" w:eastAsia="Arial" w:hAnsi="Times New Roman" w:cs="Times New Roman"/>
          <w:color w:val="000000"/>
          <w:kern w:val="3"/>
          <w:sz w:val="24"/>
          <w:szCs w:val="24"/>
        </w:rPr>
        <w:t xml:space="preserve"> </w:t>
      </w:r>
      <w:r w:rsidRPr="00627123">
        <w:rPr>
          <w:rFonts w:ascii="Times New Roman" w:eastAsia="Arial" w:hAnsi="Times New Roman" w:cs="Times New Roman"/>
          <w:kern w:val="3"/>
          <w:sz w:val="24"/>
          <w:szCs w:val="24"/>
        </w:rPr>
        <w:t>Бюджетного кодекса Российской Федерации.</w:t>
      </w:r>
    </w:p>
    <w:p w14:paraId="1B5696B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Муниципальное </w:t>
      </w:r>
      <w:hyperlink w:anchor="P273" w:history="1">
        <w:r w:rsidRPr="00627123">
          <w:rPr>
            <w:rFonts w:ascii="Times New Roman" w:eastAsia="Arial" w:hAnsi="Times New Roman" w:cs="Times New Roman"/>
            <w:color w:val="000000"/>
            <w:kern w:val="3"/>
            <w:sz w:val="24"/>
            <w:szCs w:val="24"/>
          </w:rPr>
          <w:t>задание</w:t>
        </w:r>
      </w:hyperlink>
      <w:r w:rsidRPr="00627123">
        <w:rPr>
          <w:rFonts w:ascii="Times New Roman" w:eastAsia="Arial" w:hAnsi="Times New Roman" w:cs="Times New Roman"/>
          <w:kern w:val="3"/>
          <w:sz w:val="24"/>
          <w:szCs w:val="24"/>
        </w:rPr>
        <w:t xml:space="preserve"> формируется согласно приложению № 1 к Порядку.</w:t>
      </w:r>
    </w:p>
    <w:p w14:paraId="63E1948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lastRenderedPageBreak/>
        <w:t>При установлении муниципальному учреждению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содержит требования к оказанию одной муниципальной услуги (выполнению одной работы).</w:t>
      </w:r>
    </w:p>
    <w:p w14:paraId="600C881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При установлении муниципальному учреждению муниципального задания на оказание муниципальной услуги (услуг) и выполнение работы (работ) муниципальное задание формируется из двух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третью часть муниципального задания.</w:t>
      </w:r>
    </w:p>
    <w:p w14:paraId="5BCCB968"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2.3. Муниципальное задание формируется в электронном виде в установленном порядке в программном комплексе «Проект-Smart PRO» и в форме бумажного документа.</w:t>
      </w:r>
    </w:p>
    <w:p w14:paraId="57F1C4B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2.4. Муниципальное задание формируется в процессе формирования бюджета муниципального образования муниципального района «Сыктывдинский» (далее – бюджет МО МР «Сыктывдинский») на очередной финансовый год и плановый период и утверждается не позднее 15 рабочих дней со дня утверждения главным распорядителям лимитов бюджетных обязательств на предоставление субсидии на финансовое обеспечение выполнения муниципального задания (далее - субсидия) в отношении:</w:t>
      </w:r>
    </w:p>
    <w:p w14:paraId="7113821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 казенных учреждений - главными распорядителями, в ведении которых они находятся, по решениям главных распорядителей, принимаемым в порядке, установленном бюджетным законодательством Российской Федерации;</w:t>
      </w:r>
    </w:p>
    <w:p w14:paraId="147239E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бюджетных или автономных учреждений - органами, осуществляющими функции и полномочия учредителя (далее - учредители).</w:t>
      </w:r>
    </w:p>
    <w:p w14:paraId="7D24C19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2.5. Муниципальное задание утверждается на срок, соответствующий сроку формирования бюджета МО МР «Сыктывдинский».</w:t>
      </w:r>
    </w:p>
    <w:p w14:paraId="06229F5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2.6. Внесение изменений в муниципальное задание может осуществляться в случае:</w:t>
      </w:r>
    </w:p>
    <w:p w14:paraId="7946660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внесения изменений в нормативные правовые акты, на основании которых было сформировано муниципальное задание;</w:t>
      </w:r>
    </w:p>
    <w:p w14:paraId="1CC5DE1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изменения объема бюджетных ассигнований, предусмотренных в бюджете МО МР «Сыктывдинский» на соответствующие цели;</w:t>
      </w:r>
    </w:p>
    <w:p w14:paraId="6DE5B20E"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нарушения требований муниципального задания;</w:t>
      </w:r>
    </w:p>
    <w:p w14:paraId="1FECA88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в иных случаях, предусмотренных муниципальными правовыми актами.</w:t>
      </w:r>
    </w:p>
    <w:p w14:paraId="550A8DDF"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2.7. При реорганизации муниципального учреждения (слияние, присоединение, выделение, разделение) муниципальное задание подлежит изменению в части уточнения его показателей, а именно:</w:t>
      </w:r>
    </w:p>
    <w:p w14:paraId="10F198C1"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в форме слияния, присоединения - показатели муниципального задания муниципальных учреждений - правопреемников формируются с учетом показателей муниципальных заданий реорганизуемых муниципальных учреждений, прекращающих свою деятельность, путем суммирования (построчного объединения) показателей муниципальных заданий реорганизованных учреждений;</w:t>
      </w:r>
    </w:p>
    <w:p w14:paraId="1F7DD771"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в форме выделения - показатели муниципального задания муниципального учреждения, реорганизованного путем выделения из него других муниципальных учреждений, подлежат уменьшению на показатели муниципальных заданий вновь возникших юридических лиц;</w:t>
      </w:r>
    </w:p>
    <w:p w14:paraId="39BECDC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в форме разделения - показатели муниципальных заданий вновь возникших юридических лиц формируются путем разделения соответствующих показателей муниципального задания муниципального учреждения, прекращающего свою деятельность.</w:t>
      </w:r>
    </w:p>
    <w:p w14:paraId="67E979A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Показатели муниципальных заданий муниципальных учреждений, прекращающих свою деятельность в результате реорганизации, принимают нулевые значения.</w:t>
      </w:r>
    </w:p>
    <w:p w14:paraId="02ECC92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Показатели муниципальных заданий реорганизованных муниципальных учреждений (за исключением муниципальных учреждений, прекращающих свою деятельность) после </w:t>
      </w:r>
      <w:r w:rsidRPr="00627123">
        <w:rPr>
          <w:rFonts w:ascii="Times New Roman" w:eastAsia="Arial" w:hAnsi="Times New Roman" w:cs="Times New Roman"/>
          <w:kern w:val="3"/>
          <w:sz w:val="24"/>
          <w:szCs w:val="24"/>
        </w:rPr>
        <w:lastRenderedPageBreak/>
        <w:t>завершения реорганизации при суммировании соответствующих показателей должны соответствовать показателям муниципальных заданий указанных муниципальных учреждений до начала их реорганизации.</w:t>
      </w:r>
    </w:p>
    <w:p w14:paraId="50ED633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p>
    <w:p w14:paraId="3E04E9F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случаях, влекущих за собой изменение муниципального задания, формируется новое муниципальное задание (с учетом внесенных изменений), которое утверждается главным распорядителем, учредителем.</w:t>
      </w:r>
    </w:p>
    <w:p w14:paraId="5D915CAF"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2.8. Муниципальное задание формируется:</w:t>
      </w:r>
    </w:p>
    <w:p w14:paraId="2C9D943F"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в части муниципальных услуг, оказываемых муниципальными учреждениями физическим лицам, в соответствии с общероссийскими базовыми (отраслевыми) перечнями (классификаторами) государственных и муниципальных услуг, оказываемых физическим лицам, формирование, ведение и утверждение которых осуществляется в порядке, установленном Правительством Российской Федерации;</w:t>
      </w:r>
    </w:p>
    <w:p w14:paraId="344CF33A"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в части муниципальных услуг (выполнения работ),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Республики Коми и (или) муниципальными правовыми актами, в соответствии с региональным перечнем (классификатором) государственных (муниципальных) услуг и работ.</w:t>
      </w:r>
    </w:p>
    <w:p w14:paraId="071BD6B5"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2" w:name="P87"/>
      <w:bookmarkEnd w:id="2"/>
      <w:r w:rsidRPr="00627123">
        <w:rPr>
          <w:rFonts w:ascii="Times New Roman" w:eastAsia="Arial" w:hAnsi="Times New Roman" w:cs="Times New Roman"/>
          <w:kern w:val="3"/>
          <w:sz w:val="24"/>
          <w:szCs w:val="24"/>
        </w:rPr>
        <w:t xml:space="preserve">2.9. Муниципальное задание и </w:t>
      </w:r>
      <w:hyperlink w:anchor="P811" w:history="1">
        <w:r w:rsidRPr="00627123">
          <w:rPr>
            <w:rFonts w:ascii="Times New Roman" w:eastAsia="Arial" w:hAnsi="Times New Roman" w:cs="Times New Roman"/>
            <w:color w:val="000000"/>
            <w:kern w:val="3"/>
            <w:sz w:val="24"/>
            <w:szCs w:val="24"/>
          </w:rPr>
          <w:t>отчет</w:t>
        </w:r>
      </w:hyperlink>
      <w:r w:rsidRPr="00627123">
        <w:rPr>
          <w:rFonts w:ascii="Times New Roman" w:eastAsia="Arial" w:hAnsi="Times New Roman" w:cs="Times New Roman"/>
          <w:kern w:val="3"/>
          <w:sz w:val="24"/>
          <w:szCs w:val="24"/>
        </w:rPr>
        <w:t xml:space="preserve"> о выполнении муниципального задания, формируемый согласно приложению № 2 к Порядку, размещаются в порядке и сроки, установленные Приказом Министерства финансов Российской Федерации от 21.07.2011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 а также размещаются на официальных сайтах в информационно-телекоммуникационной сети «Интернет» главных распорядителей, учредителей, и на официальных сайтах в информационно-телекоммуникационной сети «Интернет» муниципальных учреждений (при их наличии).</w:t>
      </w:r>
    </w:p>
    <w:p w14:paraId="5208A10A" w14:textId="77777777" w:rsidR="00627123" w:rsidRPr="00627123" w:rsidRDefault="00627123" w:rsidP="00627123">
      <w:pPr>
        <w:widowControl w:val="0"/>
        <w:autoSpaceDE w:val="0"/>
        <w:autoSpaceDN w:val="0"/>
        <w:spacing w:after="0" w:line="240" w:lineRule="auto"/>
        <w:jc w:val="center"/>
        <w:outlineLvl w:val="1"/>
        <w:rPr>
          <w:rFonts w:ascii="Times New Roman" w:eastAsia="Times New Roman" w:hAnsi="Times New Roman" w:cs="Times New Roman"/>
          <w:b/>
          <w:sz w:val="24"/>
          <w:szCs w:val="24"/>
        </w:rPr>
      </w:pPr>
    </w:p>
    <w:p w14:paraId="3016DAD2" w14:textId="77777777" w:rsidR="00627123" w:rsidRPr="00627123" w:rsidRDefault="00627123" w:rsidP="00627123">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3. Финансовое обеспечение выполнения</w:t>
      </w:r>
    </w:p>
    <w:p w14:paraId="77D56A20"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муниципального задания</w:t>
      </w:r>
    </w:p>
    <w:p w14:paraId="51554489"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4"/>
          <w:szCs w:val="24"/>
        </w:rPr>
      </w:pPr>
    </w:p>
    <w:p w14:paraId="4F331FC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3.1. 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соблюдением общих требований,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 с учетом затрат на содержание недвижимого имущества 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учреждения), затрат на уплату налогов, в качестве объекта налогообложения по которым признается имущество учреждения.</w:t>
      </w:r>
    </w:p>
    <w:p w14:paraId="7757C1C1"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3" w:name="P94"/>
      <w:bookmarkEnd w:id="3"/>
      <w:r w:rsidRPr="00627123">
        <w:rPr>
          <w:rFonts w:ascii="Times New Roman" w:eastAsia="Arial" w:hAnsi="Times New Roman" w:cs="Times New Roman"/>
          <w:kern w:val="3"/>
          <w:sz w:val="24"/>
          <w:szCs w:val="24"/>
        </w:rPr>
        <w:t>3.2. Объем финансового обеспечения выполнения муниципального задания (R) определяется по формуле:</w:t>
      </w:r>
    </w:p>
    <w:p w14:paraId="7CB0F17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p>
    <w:p w14:paraId="2B2D234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Pr>
          <w:rFonts w:ascii="Times New Roman" w:eastAsia="Arial" w:hAnsi="Times New Roman" w:cs="Times New Roman"/>
          <w:noProof/>
          <w:position w:val="-13"/>
          <w:sz w:val="24"/>
          <w:szCs w:val="20"/>
        </w:rPr>
        <w:drawing>
          <wp:inline distT="0" distB="0" distL="0" distR="0" wp14:anchorId="0B778F1B" wp14:editId="04B9B177">
            <wp:extent cx="5486400" cy="3206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20675"/>
                    </a:xfrm>
                    <a:prstGeom prst="rect">
                      <a:avLst/>
                    </a:prstGeom>
                    <a:noFill/>
                    <a:ln>
                      <a:noFill/>
                    </a:ln>
                  </pic:spPr>
                </pic:pic>
              </a:graphicData>
            </a:graphic>
          </wp:inline>
        </w:drawing>
      </w:r>
    </w:p>
    <w:p w14:paraId="7DB0012F"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где:</w:t>
      </w:r>
    </w:p>
    <w:p w14:paraId="642A5B7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p>
    <w:p w14:paraId="4803B39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lastRenderedPageBreak/>
        <w:t>N</w:t>
      </w:r>
      <w:r w:rsidRPr="00627123">
        <w:rPr>
          <w:rFonts w:ascii="Times New Roman" w:eastAsia="Arial" w:hAnsi="Times New Roman" w:cs="Times New Roman"/>
          <w:kern w:val="3"/>
          <w:sz w:val="24"/>
          <w:szCs w:val="24"/>
          <w:vertAlign w:val="subscript"/>
        </w:rPr>
        <w:t>i</w:t>
      </w:r>
      <w:r w:rsidRPr="00627123">
        <w:rPr>
          <w:rFonts w:ascii="Times New Roman" w:eastAsia="Arial" w:hAnsi="Times New Roman" w:cs="Times New Roman"/>
          <w:kern w:val="3"/>
          <w:sz w:val="24"/>
          <w:szCs w:val="24"/>
        </w:rPr>
        <w:t xml:space="preserve"> - нормативные затраты на оказание i-й муниципальной услуги, установленной муниципальным заданием;</w:t>
      </w:r>
    </w:p>
    <w:p w14:paraId="510D1C51"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V</w:t>
      </w:r>
      <w:r w:rsidRPr="00627123">
        <w:rPr>
          <w:rFonts w:ascii="Times New Roman" w:eastAsia="Arial" w:hAnsi="Times New Roman" w:cs="Times New Roman"/>
          <w:kern w:val="3"/>
          <w:sz w:val="24"/>
          <w:szCs w:val="24"/>
          <w:vertAlign w:val="subscript"/>
        </w:rPr>
        <w:t>i</w:t>
      </w:r>
      <w:r w:rsidRPr="00627123">
        <w:rPr>
          <w:rFonts w:ascii="Times New Roman" w:eastAsia="Arial" w:hAnsi="Times New Roman" w:cs="Times New Roman"/>
          <w:kern w:val="3"/>
          <w:sz w:val="24"/>
          <w:szCs w:val="24"/>
        </w:rPr>
        <w:t xml:space="preserve"> - объем i-й муниципальной услуги, установленной муниципальным заданием;</w:t>
      </w:r>
    </w:p>
    <w:p w14:paraId="7F042A4F"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N</w:t>
      </w:r>
      <w:r w:rsidRPr="00627123">
        <w:rPr>
          <w:rFonts w:ascii="Times New Roman" w:eastAsia="Arial" w:hAnsi="Times New Roman" w:cs="Times New Roman"/>
          <w:kern w:val="3"/>
          <w:sz w:val="24"/>
          <w:szCs w:val="24"/>
          <w:vertAlign w:val="subscript"/>
        </w:rPr>
        <w:t>w</w:t>
      </w:r>
      <w:r w:rsidRPr="00627123">
        <w:rPr>
          <w:rFonts w:ascii="Times New Roman" w:eastAsia="Arial" w:hAnsi="Times New Roman" w:cs="Times New Roman"/>
          <w:kern w:val="3"/>
          <w:sz w:val="24"/>
          <w:szCs w:val="24"/>
        </w:rPr>
        <w:t xml:space="preserve"> - нормативные затраты на выполнение w-й работы, установленной муниципальным заданием;</w:t>
      </w:r>
    </w:p>
    <w:p w14:paraId="5DD8259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V</w:t>
      </w:r>
      <w:r w:rsidRPr="00627123">
        <w:rPr>
          <w:rFonts w:ascii="Times New Roman" w:eastAsia="Arial" w:hAnsi="Times New Roman" w:cs="Times New Roman"/>
          <w:kern w:val="3"/>
          <w:sz w:val="24"/>
          <w:szCs w:val="24"/>
          <w:vertAlign w:val="subscript"/>
        </w:rPr>
        <w:t>w</w:t>
      </w:r>
      <w:r w:rsidRPr="00627123">
        <w:rPr>
          <w:rFonts w:ascii="Times New Roman" w:eastAsia="Arial" w:hAnsi="Times New Roman" w:cs="Times New Roman"/>
          <w:kern w:val="3"/>
          <w:sz w:val="24"/>
          <w:szCs w:val="24"/>
        </w:rPr>
        <w:t xml:space="preserve"> - объем w-ой работы, установленной муниципальным заданием;</w:t>
      </w:r>
    </w:p>
    <w:p w14:paraId="4825F1B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Р</w:t>
      </w:r>
      <w:r w:rsidRPr="00627123">
        <w:rPr>
          <w:rFonts w:ascii="Times New Roman" w:eastAsia="Arial" w:hAnsi="Times New Roman" w:cs="Times New Roman"/>
          <w:kern w:val="3"/>
          <w:sz w:val="24"/>
          <w:szCs w:val="24"/>
          <w:vertAlign w:val="subscript"/>
        </w:rPr>
        <w:t>i</w:t>
      </w:r>
      <w:r w:rsidRPr="00627123">
        <w:rPr>
          <w:rFonts w:ascii="Times New Roman" w:eastAsia="Arial" w:hAnsi="Times New Roman" w:cs="Times New Roman"/>
          <w:kern w:val="3"/>
          <w:sz w:val="24"/>
          <w:szCs w:val="24"/>
        </w:rPr>
        <w:t xml:space="preserve"> - размер платы (тариф и цена) за оказание i-й муниципальной услуги в соответствии с </w:t>
      </w:r>
      <w:hyperlink w:anchor="P174" w:history="1">
        <w:r w:rsidRPr="00627123">
          <w:rPr>
            <w:rFonts w:ascii="Times New Roman" w:eastAsia="Arial" w:hAnsi="Times New Roman" w:cs="Times New Roman"/>
            <w:color w:val="000000"/>
            <w:kern w:val="3"/>
            <w:sz w:val="24"/>
            <w:szCs w:val="24"/>
          </w:rPr>
          <w:t>пунктом 3.21</w:t>
        </w:r>
      </w:hyperlink>
      <w:r w:rsidRPr="00627123">
        <w:rPr>
          <w:rFonts w:ascii="Times New Roman" w:eastAsia="Arial" w:hAnsi="Times New Roman" w:cs="Times New Roman"/>
          <w:kern w:val="3"/>
          <w:sz w:val="24"/>
          <w:szCs w:val="24"/>
        </w:rPr>
        <w:t xml:space="preserve"> настоящего Порядка, установленный муниципальным заданием;</w:t>
      </w:r>
    </w:p>
    <w:p w14:paraId="72B78CC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sz w:val="24"/>
          <w:szCs w:val="20"/>
        </w:rPr>
      </w:pPr>
      <w:r w:rsidRPr="00627123">
        <w:rPr>
          <w:rFonts w:ascii="Times New Roman" w:eastAsia="Arial" w:hAnsi="Times New Roman" w:cs="Times New Roman"/>
          <w:sz w:val="24"/>
          <w:szCs w:val="20"/>
        </w:rPr>
        <w:t>P</w:t>
      </w:r>
      <w:r w:rsidRPr="00627123">
        <w:rPr>
          <w:rFonts w:ascii="Times New Roman" w:eastAsia="Arial" w:hAnsi="Times New Roman" w:cs="Times New Roman"/>
          <w:sz w:val="24"/>
          <w:szCs w:val="20"/>
          <w:vertAlign w:val="subscript"/>
        </w:rPr>
        <w:t>w</w:t>
      </w:r>
      <w:r w:rsidRPr="00627123">
        <w:rPr>
          <w:rFonts w:ascii="Times New Roman" w:eastAsia="Arial" w:hAnsi="Times New Roman" w:cs="Times New Roman"/>
          <w:sz w:val="24"/>
          <w:szCs w:val="20"/>
        </w:rPr>
        <w:t xml:space="preserve"> - размер платы (тариф и цена) за оказание i-й муниципальной услуги в соответствии с </w:t>
      </w:r>
      <w:hyperlink r:id="rId14" w:history="1">
        <w:r w:rsidRPr="00627123">
          <w:rPr>
            <w:rFonts w:ascii="Times New Roman" w:eastAsia="Arial" w:hAnsi="Times New Roman" w:cs="Times New Roman"/>
            <w:color w:val="000000"/>
            <w:sz w:val="24"/>
            <w:szCs w:val="20"/>
          </w:rPr>
          <w:t>пунктом 3.21</w:t>
        </w:r>
      </w:hyperlink>
      <w:r w:rsidRPr="00627123">
        <w:rPr>
          <w:rFonts w:ascii="Times New Roman" w:eastAsia="Arial" w:hAnsi="Times New Roman" w:cs="Times New Roman"/>
          <w:sz w:val="24"/>
          <w:szCs w:val="20"/>
        </w:rPr>
        <w:t xml:space="preserve"> настоящего Порядка, установленный муниципальным заданием;</w:t>
      </w:r>
    </w:p>
    <w:p w14:paraId="06A02262"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N</w:t>
      </w:r>
      <w:r w:rsidRPr="00627123">
        <w:rPr>
          <w:rFonts w:ascii="Times New Roman" w:eastAsia="Arial" w:hAnsi="Times New Roman" w:cs="Times New Roman"/>
          <w:kern w:val="3"/>
          <w:sz w:val="24"/>
          <w:szCs w:val="24"/>
          <w:vertAlign w:val="superscript"/>
        </w:rPr>
        <w:t>УН</w:t>
      </w:r>
      <w:r w:rsidRPr="00627123">
        <w:rPr>
          <w:rFonts w:ascii="Times New Roman" w:eastAsia="Arial" w:hAnsi="Times New Roman" w:cs="Times New Roman"/>
          <w:kern w:val="3"/>
          <w:sz w:val="24"/>
          <w:szCs w:val="24"/>
        </w:rPr>
        <w:t xml:space="preserve"> - затраты на уплату налогов, в качестве объекта налогообложения по которым признается имущество учреждения;</w:t>
      </w:r>
    </w:p>
    <w:p w14:paraId="4853C1B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4" w:name="P107"/>
      <w:bookmarkEnd w:id="4"/>
      <w:r w:rsidRPr="00627123">
        <w:rPr>
          <w:rFonts w:ascii="Times New Roman" w:eastAsia="Arial" w:hAnsi="Times New Roman" w:cs="Times New Roman"/>
          <w:kern w:val="3"/>
          <w:sz w:val="24"/>
          <w:szCs w:val="24"/>
        </w:rPr>
        <w:t>3.3. 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определяемых в соответствии с настоящим Порядком базового норматива затрат и корректирующих коэффициентов к базовым нормативам затрат (далее - корректирующие коэффициенты), с соблюдением общих требований к определению нормативных затрат на оказание государственных (муниципальных) услуг, применяемых при расчете объема финансового обеспечения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в соответствующих сферах деятельности (далее - общие требования), утверждаемых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w:t>
      </w:r>
    </w:p>
    <w:p w14:paraId="503BB1E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Порядок определения нормативных затрат на оказание муниципальных услуг в соответствующих сферах деятельности, в том числе порядок расчета указанных затрат, (далее - порядок определения нормативных затрат) утверждается локальным актом учредителя, главного распорядителя в соответствии с порядками расчета указанных затрат в соответствующих сферах деятельности, утвержденными общими требованиями, а также настоящим Порядком по согласованию с Управлением финансов администрации муниципального образования муниципального района «Сыктывдинский» (далее – Управление финансов) и размещается на официальных сайтах в информационно-телекоммуникационной сети «Интернет» соответствующих учредителей, главных распорядителей в течение 10 рабочих дней со дня его утверждения.</w:t>
      </w:r>
    </w:p>
    <w:p w14:paraId="1D256AC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Управление финансов:</w:t>
      </w:r>
    </w:p>
    <w:p w14:paraId="3F7EF99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5" w:name="P110"/>
      <w:bookmarkEnd w:id="5"/>
      <w:r w:rsidRPr="00627123">
        <w:rPr>
          <w:rFonts w:ascii="Times New Roman" w:eastAsia="Arial" w:hAnsi="Times New Roman" w:cs="Times New Roman"/>
          <w:kern w:val="3"/>
          <w:sz w:val="24"/>
          <w:szCs w:val="24"/>
        </w:rPr>
        <w:t>при отсутствии замечаний согласовывает порядок определения нормативных затрат в течение 10 рабочих дней с момента его предоставления;</w:t>
      </w:r>
    </w:p>
    <w:p w14:paraId="0538E0E8"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при наличии замечаний в указанный </w:t>
      </w:r>
      <w:hyperlink w:anchor="P110" w:history="1">
        <w:r w:rsidRPr="00627123">
          <w:rPr>
            <w:rFonts w:ascii="Times New Roman" w:eastAsia="Arial" w:hAnsi="Times New Roman" w:cs="Times New Roman"/>
            <w:color w:val="000000"/>
            <w:kern w:val="3"/>
            <w:sz w:val="24"/>
            <w:szCs w:val="24"/>
          </w:rPr>
          <w:t>абзацем четвертым</w:t>
        </w:r>
      </w:hyperlink>
      <w:r w:rsidRPr="00627123">
        <w:rPr>
          <w:rFonts w:ascii="Times New Roman" w:eastAsia="Arial" w:hAnsi="Times New Roman" w:cs="Times New Roman"/>
          <w:kern w:val="3"/>
          <w:sz w:val="24"/>
          <w:szCs w:val="24"/>
        </w:rPr>
        <w:t xml:space="preserve"> настоящего пункта срок направляет порядок определения нормативных затрат на доработку соответствующему учредителю или главному распорядителю.</w:t>
      </w:r>
    </w:p>
    <w:p w14:paraId="7218E4B8"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течение 5 рабочих дней с момента получения замечаний учредитель или главный распорядитель дорабатывает порядок определения нормативных затрат и направляет его в Управление финансов на согласование.</w:t>
      </w:r>
    </w:p>
    <w:p w14:paraId="400B48C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3.4. Значения нормативных затрат на оказание муниципальной услуги утверждаются в отношении:</w:t>
      </w:r>
    </w:p>
    <w:p w14:paraId="0BF3BD5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 казенных учреждений - главным распорядителем, в ведении которого находятся казенные учреждения, в случае принятия им решения о применении нормативных затрат при расчете объема финансового обеспечения выполнения муниципального задания;</w:t>
      </w:r>
    </w:p>
    <w:p w14:paraId="20B41557"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бюджетных или автономных учреждений - учредителем.</w:t>
      </w:r>
    </w:p>
    <w:p w14:paraId="37A376CF"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3.5. Базовый норматив затрат на оказание муниципальной услуги состоит из базового норматива:</w:t>
      </w:r>
    </w:p>
    <w:p w14:paraId="1511B2A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lastRenderedPageBreak/>
        <w:t>а) затрат, непосредственно связанных с оказанием муниципальной услуги;</w:t>
      </w:r>
    </w:p>
    <w:p w14:paraId="62FE6C47"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затрат на общехозяйственные нужды на оказание муниципальной услуги.</w:t>
      </w:r>
    </w:p>
    <w:p w14:paraId="558CDCE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3.6. 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(содержание, условия (формы) оказания муниципальной услуги), установленных в базовом (отраслевом) перечне (далее - показатели отраслевой специфики), отраслевой корректирующий коэффициент при которых принимает значение, равное 1.</w:t>
      </w:r>
    </w:p>
    <w:p w14:paraId="1804309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6" w:name="P120"/>
      <w:bookmarkEnd w:id="6"/>
      <w:r w:rsidRPr="00627123">
        <w:rPr>
          <w:rFonts w:ascii="Times New Roman" w:eastAsia="Arial" w:hAnsi="Times New Roman" w:cs="Times New Roman"/>
          <w:kern w:val="3"/>
          <w:sz w:val="24"/>
          <w:szCs w:val="24"/>
        </w:rPr>
        <w:t>3.7. При определении базового норматива затрат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Российской Федерации, Республики Коми, а также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и регламентами оказания муниципальных услуг в установленной сфере (далее - стандарты услуги).</w:t>
      </w:r>
    </w:p>
    <w:p w14:paraId="73C9B992"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При отсутствии норм, установленных стандартом услуги, нормы, выраженные в натуральных показателях, определяются на основе анализа и усреднения показателей деятельности муниципального учреждения МО МР «Сыктывдинский», которое имеет минимальный объем затрат на оказание единицы муниципальной услуги при выполнении требований к качеству оказания муниципальной услуги – «метод наиболее эффективного учреждения», либо на основе медианного (среднего) значения по муниципальным учреждениям МО МР «Сыктывдинский», оказывающим муниципальную услугу – «медианный метод». Применяемый метод определения норм устанавливается порядком определения нормативных затрат.</w:t>
      </w:r>
    </w:p>
    <w:p w14:paraId="1CE0FB45"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Затраты, указанные в </w:t>
      </w:r>
      <w:hyperlink w:anchor="P129" w:history="1">
        <w:r w:rsidRPr="00627123">
          <w:rPr>
            <w:rFonts w:ascii="Times New Roman" w:eastAsia="Arial" w:hAnsi="Times New Roman" w:cs="Times New Roman"/>
            <w:color w:val="000000"/>
            <w:kern w:val="3"/>
            <w:sz w:val="24"/>
            <w:szCs w:val="24"/>
          </w:rPr>
          <w:t>пункте 3.9</w:t>
        </w:r>
      </w:hyperlink>
      <w:r w:rsidRPr="00627123">
        <w:rPr>
          <w:rFonts w:ascii="Times New Roman" w:eastAsia="Arial" w:hAnsi="Times New Roman" w:cs="Times New Roman"/>
          <w:kern w:val="3"/>
          <w:sz w:val="24"/>
          <w:szCs w:val="24"/>
        </w:rPr>
        <w:t>. настоящего Порядка, устанавливаются по видам указанных затрат исходя из нормативов их потребления, определяемых на основании стандартов услуги, или на основе усреднения показателей деятельности муниципального учреждения, которое имеет минимальный объем указанных затрат на оказание единицы муниципальной услуги в установленной сфере.</w:t>
      </w:r>
    </w:p>
    <w:p w14:paraId="7E1448D3"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3.8. В базовый норматив затрат, непосредственно связанных с оказанием муниципальной услуги, включаются:</w:t>
      </w:r>
    </w:p>
    <w:p w14:paraId="6B3AC0C8"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 затраты на оплату труда, в том числе начисления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14:paraId="4802BBD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оказания муниципальной услуги, с учетом срока его полезного использования, а также затраты на аренду указанного имущества;</w:t>
      </w:r>
    </w:p>
    <w:p w14:paraId="2BED9C7F"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иные затраты, непосредственно связанные с оказанием муниципальной услуги.</w:t>
      </w:r>
    </w:p>
    <w:p w14:paraId="5599891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7" w:name="P129"/>
      <w:bookmarkEnd w:id="7"/>
      <w:r w:rsidRPr="00627123">
        <w:rPr>
          <w:rFonts w:ascii="Times New Roman" w:eastAsia="Arial" w:hAnsi="Times New Roman" w:cs="Times New Roman"/>
          <w:kern w:val="3"/>
          <w:sz w:val="24"/>
          <w:szCs w:val="24"/>
        </w:rPr>
        <w:t>3.9. В базовый норматив затрат на общехозяйственные нужды на оказание муниципальной услуги включаются:</w:t>
      </w:r>
    </w:p>
    <w:p w14:paraId="7E2DA9E5"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8" w:name="P130"/>
      <w:bookmarkEnd w:id="8"/>
      <w:r w:rsidRPr="00627123">
        <w:rPr>
          <w:rFonts w:ascii="Times New Roman" w:eastAsia="Arial" w:hAnsi="Times New Roman" w:cs="Times New Roman"/>
          <w:kern w:val="3"/>
          <w:sz w:val="24"/>
          <w:szCs w:val="24"/>
        </w:rPr>
        <w:t>а) затраты на коммунальные услуги;</w:t>
      </w:r>
    </w:p>
    <w:p w14:paraId="38DBB545"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затраты на содержание объектов недвижимого имущества (в том числе затраты на арендные платежи);</w:t>
      </w:r>
    </w:p>
    <w:p w14:paraId="5FC5F44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9" w:name="P132"/>
      <w:bookmarkEnd w:id="9"/>
      <w:r w:rsidRPr="00627123">
        <w:rPr>
          <w:rFonts w:ascii="Times New Roman" w:eastAsia="Arial" w:hAnsi="Times New Roman" w:cs="Times New Roman"/>
          <w:kern w:val="3"/>
          <w:sz w:val="24"/>
          <w:szCs w:val="24"/>
        </w:rPr>
        <w:t>в) затраты на содержание объектов особо ценного движимого имущества;</w:t>
      </w:r>
    </w:p>
    <w:p w14:paraId="483A1ED1"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г) затраты на приобретение услуг связи;</w:t>
      </w:r>
    </w:p>
    <w:p w14:paraId="78BD0087"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lastRenderedPageBreak/>
        <w:t>д) затраты на приобретение транспортных услуг;</w:t>
      </w:r>
    </w:p>
    <w:p w14:paraId="05CA3BA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е) 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 включая административно-управленческий персонал, в случаях, установленных стандартами услуги;</w:t>
      </w:r>
    </w:p>
    <w:p w14:paraId="3A5E10EA"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ж) затраты на прочие общехозяйственные нужды.</w:t>
      </w:r>
    </w:p>
    <w:p w14:paraId="45BBA5C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3.10. В затраты, указанные в </w:t>
      </w:r>
      <w:hyperlink w:anchor="P130" w:history="1">
        <w:r w:rsidRPr="00627123">
          <w:rPr>
            <w:rFonts w:ascii="Times New Roman" w:eastAsia="Arial" w:hAnsi="Times New Roman" w:cs="Times New Roman"/>
            <w:color w:val="000000"/>
            <w:kern w:val="3"/>
            <w:sz w:val="24"/>
            <w:szCs w:val="24"/>
          </w:rPr>
          <w:t>подпунктах «а»</w:t>
        </w:r>
      </w:hyperlink>
      <w:r w:rsidRPr="00627123">
        <w:rPr>
          <w:rFonts w:ascii="Times New Roman" w:eastAsia="Arial" w:hAnsi="Times New Roman" w:cs="Times New Roman"/>
          <w:color w:val="000000"/>
          <w:kern w:val="3"/>
          <w:sz w:val="24"/>
          <w:szCs w:val="24"/>
        </w:rPr>
        <w:t xml:space="preserve"> - «</w:t>
      </w:r>
      <w:hyperlink w:anchor="P132" w:history="1">
        <w:r w:rsidRPr="00627123">
          <w:rPr>
            <w:rFonts w:ascii="Times New Roman" w:eastAsia="Arial" w:hAnsi="Times New Roman" w:cs="Times New Roman"/>
            <w:color w:val="000000"/>
            <w:kern w:val="3"/>
            <w:sz w:val="24"/>
            <w:szCs w:val="24"/>
          </w:rPr>
          <w:t>в» пункта 3.9</w:t>
        </w:r>
      </w:hyperlink>
      <w:r w:rsidRPr="00627123">
        <w:rPr>
          <w:rFonts w:ascii="Times New Roman" w:eastAsia="Arial" w:hAnsi="Times New Roman" w:cs="Times New Roman"/>
          <w:kern w:val="3"/>
          <w:sz w:val="24"/>
          <w:szCs w:val="24"/>
        </w:rPr>
        <w:t>. настоящего Порядка, включаются затраты в отношении имущества учреждения, используемого для выполнения муниципального задания и общехозяйственных нужд, в том числе на основании договора аренды (финансовой аренды) или договора безвозмездного пользования (далее - имущество, необходимое для выполнения муниципального задания) на оказание муниципальной услуги.</w:t>
      </w:r>
    </w:p>
    <w:p w14:paraId="4AD42CD8"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3.11. Значение базового норматива затрат на оказание муниципальной услуги утверждается главным распорядителем по отношению к казенному учреждению, учредителем по отношению к бюджетному или автономному учреждению (уточняется при необходимости при формировании обоснований бюджетных ассигнований бюджета МО МР «Сыктывдинский» на очередной финансовый год и плановый период), общей суммой, с выделением:</w:t>
      </w:r>
    </w:p>
    <w:p w14:paraId="48C93AFA"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 суммы затрат на оплату труда с начислениями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w:t>
      </w:r>
    </w:p>
    <w:p w14:paraId="6AE860D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суммы затрат на коммунальные услуги и содержание недвижимого имущества, необходимого для выполнения муниципального задания на оказание муниципальной услуги.</w:t>
      </w:r>
    </w:p>
    <w:p w14:paraId="6FD8C22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3.12. 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 либо по решению главного распорядителя, по отношению к казенному учреждению, учредителя - по отношению к бюджетному или автономному учреждению, из нескольких отраслевых корректирующих коэффициентов.</w:t>
      </w:r>
    </w:p>
    <w:p w14:paraId="699DDB5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3.13. 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недвижимого имущества.</w:t>
      </w:r>
    </w:p>
    <w:p w14:paraId="67F46BD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Территориальный корректирующий коэффициент учитывает территориальные особенности и состав имущественного комплекса, необходимого для выполнения муниципального задания, и определяется в соответствии с порядком определения нормативных затрат.</w:t>
      </w:r>
    </w:p>
    <w:p w14:paraId="26DA5C78"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Значение территориального корректирующего коэффициента утверждается учредителем по отношению к бюджетному и автономному учреждению, главным распорядителем по отношению к казенному учреждению.</w:t>
      </w:r>
    </w:p>
    <w:p w14:paraId="221A2C01"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3.14. Отраслевой корректирующий коэффициент учитывает показатели отраслевой специфики, в том числе с учетом показателей качества муниципальной услуги, и определяется в соответствии с порядком определения нормативных затрат.</w:t>
      </w:r>
    </w:p>
    <w:p w14:paraId="6116F5F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Значение отраслевого корректирующего коэффициента утверждается учредителем по отношению к бюджетному и автономному учреждению, главным распорядителем по отношению к казенному учреждению.</w:t>
      </w:r>
    </w:p>
    <w:p w14:paraId="48E7934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3.15. Значения базовых нормативов затрат на оказание муниципальных услуг и отраслевых корректирующих коэффициентов подлежат размещению в установленном порядке на официальных сайтах в информационно-телекоммуникационной сети «Интернет» учредителей и главных распорядителей в течение 5 дней с момента их утверждения.</w:t>
      </w:r>
    </w:p>
    <w:p w14:paraId="770AA0C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10" w:name="P148"/>
      <w:bookmarkEnd w:id="10"/>
      <w:r w:rsidRPr="00627123">
        <w:rPr>
          <w:rFonts w:ascii="Times New Roman" w:eastAsia="Arial" w:hAnsi="Times New Roman" w:cs="Times New Roman"/>
          <w:kern w:val="3"/>
          <w:sz w:val="24"/>
          <w:szCs w:val="24"/>
        </w:rPr>
        <w:lastRenderedPageBreak/>
        <w:t>3.16. Нормативные затраты на выполнение работы определяются при расчете объема финансового обеспечения выполнения муниципального задания в соответствии с порядком, установленном учредителем, главным распорядителем по согласованию с Управлением финансов.</w:t>
      </w:r>
    </w:p>
    <w:p w14:paraId="6DC6C7C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Управление финансов:</w:t>
      </w:r>
    </w:p>
    <w:p w14:paraId="7DEB4D9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11" w:name="P150"/>
      <w:bookmarkEnd w:id="11"/>
      <w:r w:rsidRPr="00627123">
        <w:rPr>
          <w:rFonts w:ascii="Times New Roman" w:eastAsia="Arial" w:hAnsi="Times New Roman" w:cs="Times New Roman"/>
          <w:kern w:val="3"/>
          <w:sz w:val="24"/>
          <w:szCs w:val="24"/>
        </w:rPr>
        <w:t>при отсутствии замечаний согласовывает порядок определения нормативных затрат на выполнение работы в течение 10 рабочих дней с момента его представления;</w:t>
      </w:r>
    </w:p>
    <w:p w14:paraId="470CCFD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при наличии замечаний в указанный </w:t>
      </w:r>
      <w:hyperlink w:anchor="P150" w:history="1">
        <w:r w:rsidRPr="00627123">
          <w:rPr>
            <w:rFonts w:ascii="Times New Roman" w:eastAsia="Arial" w:hAnsi="Times New Roman" w:cs="Times New Roman"/>
            <w:color w:val="000000"/>
            <w:kern w:val="3"/>
            <w:sz w:val="24"/>
            <w:szCs w:val="24"/>
          </w:rPr>
          <w:t>абзацем третьим</w:t>
        </w:r>
      </w:hyperlink>
      <w:r w:rsidRPr="00627123">
        <w:rPr>
          <w:rFonts w:ascii="Times New Roman" w:eastAsia="Arial" w:hAnsi="Times New Roman" w:cs="Times New Roman"/>
          <w:kern w:val="3"/>
          <w:sz w:val="24"/>
          <w:szCs w:val="24"/>
        </w:rPr>
        <w:t xml:space="preserve"> настоящего пункта срок направляет порядок определения нормативных затрат на выполнение работы на доработку соответствующему учредителю или главному распорядителю.</w:t>
      </w:r>
    </w:p>
    <w:p w14:paraId="518EE657"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течение 5 рабочих дней с момента получения замечаний учредитель или главный распорядитель дорабатывает указанный порядок и направляет его в Управление финансов на согласование.</w:t>
      </w:r>
    </w:p>
    <w:p w14:paraId="7227730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3.17.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14:paraId="6E74515E"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 затраты на оплату труда с начислениями на выплаты по оплате труда работников, непосредственно связанных с выполнением работы, включая административно-управленческий персонал, в случаях, установленных стандартами услуги;</w:t>
      </w:r>
    </w:p>
    <w:p w14:paraId="7F627928"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затраты на приобретение материальных запасов и особо ценного движимого имущества, потребляемых (используемых) в процессе выполнения работы с учетом срока полезного использования (в том числе затраты на арендные платежи);</w:t>
      </w:r>
    </w:p>
    <w:p w14:paraId="7FCEF707"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затраты на иные расходы, непосредственно связанные с выполнением работы;</w:t>
      </w:r>
    </w:p>
    <w:p w14:paraId="41E7BF5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г) затраты на оплату коммунальных услуг;</w:t>
      </w:r>
    </w:p>
    <w:p w14:paraId="72A4CA9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д) затраты на содержание объектов недвижимого имущества, необходимого для выполнения муниципального задания (в том числе затраты на арендные платежи);</w:t>
      </w:r>
    </w:p>
    <w:p w14:paraId="36FDF0F5"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е) затраты на содержание объектов особо ценного движимого имущества и имущества, необходимого для выполнения муниципального задания;</w:t>
      </w:r>
    </w:p>
    <w:p w14:paraId="4711ADA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ж) затраты на приобретение услуг связи;</w:t>
      </w:r>
    </w:p>
    <w:p w14:paraId="0C40114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з) затраты на приобретение транспортных услуг;</w:t>
      </w:r>
    </w:p>
    <w:p w14:paraId="10E28A7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и) затраты на оплату труда с начислениями на выплаты по оплате труда, включая административно-управленческий персонал, в случаях, установленных стандартами услуги;</w:t>
      </w:r>
    </w:p>
    <w:p w14:paraId="5DE68BE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к) затраты на прочие общехозяйственные нужды.</w:t>
      </w:r>
    </w:p>
    <w:p w14:paraId="70924893"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12" w:name="P164"/>
      <w:bookmarkEnd w:id="12"/>
      <w:r w:rsidRPr="00627123">
        <w:rPr>
          <w:rFonts w:ascii="Times New Roman" w:eastAsia="Arial" w:hAnsi="Times New Roman" w:cs="Times New Roman"/>
          <w:kern w:val="3"/>
          <w:sz w:val="24"/>
          <w:szCs w:val="24"/>
        </w:rPr>
        <w:t>3.18. 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по видам затрат, исходя из нормативов их потребления, установленных нормативными правовыми актами Российской Федерации, Республики Коми, а также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и регламентами и паспортами выполнения работ в установленной сфере, или на основе усреднения показателей деятельности муниципального учреждения, которое имеет минимальный объем указанных затрат на выполнение работы в установленной сфере.</w:t>
      </w:r>
    </w:p>
    <w:p w14:paraId="36F734E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3.19. Значения нормативных затрат на выполнение работы утверждаются учредителем, а также главным распорядителем (в случае принятия им решения о применении нормативных затрат при расчете объема финансового обеспечения выполнения муниципального задания).</w:t>
      </w:r>
    </w:p>
    <w:p w14:paraId="44B635F3"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13" w:name="P167"/>
      <w:bookmarkEnd w:id="13"/>
      <w:r w:rsidRPr="00627123">
        <w:rPr>
          <w:rFonts w:ascii="Times New Roman" w:eastAsia="Arial" w:hAnsi="Times New Roman" w:cs="Times New Roman"/>
          <w:kern w:val="3"/>
          <w:sz w:val="24"/>
          <w:szCs w:val="24"/>
        </w:rPr>
        <w:t>3.20. В объем финансового обеспечения выполнения муниципального задания включаются затраты на уплату налогов, в качестве объекта налогообложения по которым признается имущество учреждения.</w:t>
      </w:r>
    </w:p>
    <w:p w14:paraId="1D407A8E"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В случае если бюджетное или автономное учреждение оказывает муниципальные </w:t>
      </w:r>
      <w:r w:rsidRPr="00627123">
        <w:rPr>
          <w:rFonts w:ascii="Times New Roman" w:eastAsia="Arial" w:hAnsi="Times New Roman" w:cs="Times New Roman"/>
          <w:kern w:val="3"/>
          <w:sz w:val="24"/>
          <w:szCs w:val="24"/>
        </w:rPr>
        <w:lastRenderedPageBreak/>
        <w:t xml:space="preserve">услуги (выполняет работы) для физических и юридических лиц за плату (далее - платная деятельность) сверх установленного муниципального задания, затраты, указанные </w:t>
      </w:r>
      <w:r w:rsidRPr="00627123">
        <w:rPr>
          <w:rFonts w:ascii="Times New Roman" w:eastAsia="Arial" w:hAnsi="Times New Roman" w:cs="Times New Roman"/>
          <w:color w:val="000000"/>
          <w:kern w:val="3"/>
          <w:sz w:val="24"/>
          <w:szCs w:val="24"/>
        </w:rPr>
        <w:t xml:space="preserve">в </w:t>
      </w:r>
      <w:hyperlink w:anchor="P167" w:history="1">
        <w:r w:rsidRPr="00627123">
          <w:rPr>
            <w:rFonts w:ascii="Times New Roman" w:eastAsia="Arial" w:hAnsi="Times New Roman" w:cs="Times New Roman"/>
            <w:color w:val="000000"/>
            <w:kern w:val="3"/>
            <w:sz w:val="24"/>
            <w:szCs w:val="24"/>
          </w:rPr>
          <w:t>абзаце первом</w:t>
        </w:r>
      </w:hyperlink>
      <w:r w:rsidRPr="00627123">
        <w:rPr>
          <w:rFonts w:ascii="Times New Roman" w:eastAsia="Arial" w:hAnsi="Times New Roman" w:cs="Times New Roman"/>
          <w:kern w:val="3"/>
          <w:sz w:val="24"/>
          <w:szCs w:val="24"/>
        </w:rPr>
        <w:t xml:space="preserve"> настоящего пункта, рассчитываются с применением коэффициента платной деятельности, который определяется как отношение планируемого объема финансового обеспечения выполнения муниципального задания, исходя из объемов субсидии, полученной из бюджета МО МР «Сыктывдинский» в отчетном финансовом году на указанные цели, к общей сумме, включающей планируемые поступления от субсидии на финансовое обеспечение выполнения муниципального задания и доходов платной деятельности, исходя из указанных поступлений, полученных в отчетном финансовом году (далее - коэффициент платной деятельности).</w:t>
      </w:r>
    </w:p>
    <w:p w14:paraId="4DAA53CE"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bookmarkStart w:id="14" w:name="P169"/>
      <w:bookmarkStart w:id="15" w:name="P174"/>
      <w:bookmarkEnd w:id="14"/>
      <w:bookmarkEnd w:id="15"/>
      <w:r w:rsidRPr="00627123">
        <w:rPr>
          <w:rFonts w:ascii="Times New Roman" w:eastAsia="Arial" w:hAnsi="Times New Roman" w:cs="Times New Roman"/>
          <w:kern w:val="3"/>
          <w:sz w:val="24"/>
          <w:szCs w:val="24"/>
        </w:rPr>
        <w:t>3.21. В случае если бюджетное или автономное учреждение осуществляет платную деятельность в рамках установленного муниципального задания, по 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 платы, и среднего значения размера платы (цены, тарифа), установленного в муниципальном задании, учредителем в отношении бюджетных или автономных учреждений, с учетом положений, установленных федеральными законами.</w:t>
      </w:r>
    </w:p>
    <w:bookmarkStart w:id="16" w:name="P175"/>
    <w:bookmarkEnd w:id="16"/>
    <w:p w14:paraId="1A5DE4D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color w:val="000000"/>
          <w:kern w:val="3"/>
          <w:sz w:val="24"/>
          <w:szCs w:val="24"/>
        </w:rPr>
        <w:fldChar w:fldCharType="begin"/>
      </w:r>
      <w:r w:rsidRPr="00627123">
        <w:rPr>
          <w:rFonts w:ascii="Times New Roman" w:eastAsia="Arial" w:hAnsi="Times New Roman" w:cs="Times New Roman"/>
          <w:color w:val="000000"/>
          <w:kern w:val="3"/>
          <w:sz w:val="24"/>
          <w:szCs w:val="24"/>
        </w:rPr>
        <w:instrText>HYPERLINK "consultantplus://offline/ref=B68C79CD42B760A1A63399B617851BE95DB7B1141F5C8F7B87F44D2B2817BFADC9095D19C68322E4C35BD20D8856ADEE8B0F4B9726B7CDB3332FD16AG6u6K"</w:instrText>
      </w:r>
      <w:r w:rsidRPr="00627123">
        <w:rPr>
          <w:rFonts w:ascii="Times New Roman" w:eastAsia="Arial" w:hAnsi="Times New Roman" w:cs="Times New Roman"/>
          <w:color w:val="000000"/>
          <w:kern w:val="3"/>
          <w:sz w:val="24"/>
          <w:szCs w:val="24"/>
        </w:rPr>
        <w:fldChar w:fldCharType="separate"/>
      </w:r>
      <w:r w:rsidRPr="00627123">
        <w:rPr>
          <w:rFonts w:ascii="Times New Roman" w:eastAsia="Arial" w:hAnsi="Times New Roman" w:cs="Times New Roman"/>
          <w:color w:val="000000"/>
          <w:kern w:val="3"/>
          <w:sz w:val="24"/>
          <w:szCs w:val="24"/>
        </w:rPr>
        <w:t>3.22</w:t>
      </w:r>
      <w:r w:rsidRPr="00627123">
        <w:rPr>
          <w:rFonts w:ascii="Times New Roman" w:eastAsia="Arial" w:hAnsi="Times New Roman" w:cs="Times New Roman"/>
          <w:color w:val="000000"/>
          <w:kern w:val="3"/>
          <w:sz w:val="24"/>
          <w:szCs w:val="24"/>
        </w:rPr>
        <w:fldChar w:fldCharType="end"/>
      </w:r>
      <w:r w:rsidRPr="00627123">
        <w:rPr>
          <w:rFonts w:ascii="Times New Roman" w:eastAsia="Arial" w:hAnsi="Times New Roman" w:cs="Times New Roman"/>
          <w:color w:val="000000"/>
          <w:kern w:val="3"/>
          <w:sz w:val="24"/>
          <w:szCs w:val="24"/>
        </w:rPr>
        <w:t>.</w:t>
      </w:r>
      <w:r w:rsidRPr="00627123">
        <w:rPr>
          <w:rFonts w:ascii="Times New Roman" w:eastAsia="Arial" w:hAnsi="Times New Roman" w:cs="Times New Roman"/>
          <w:kern w:val="3"/>
          <w:sz w:val="24"/>
          <w:szCs w:val="24"/>
        </w:rPr>
        <w:t xml:space="preserve"> Нормативные затраты (затраты), определяемые в соответствии с настоящим Порядком, учитываются при формировании обоснований бюджетных ассигнований бюджета МО МР «Сыктывдинский» на очередной финансовый год и плановый период.</w:t>
      </w:r>
    </w:p>
    <w:p w14:paraId="1F211899" w14:textId="77777777" w:rsidR="00627123" w:rsidRPr="00627123" w:rsidRDefault="006571AE"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hyperlink r:id="rId15" w:history="1">
        <w:r w:rsidR="00627123" w:rsidRPr="00627123">
          <w:rPr>
            <w:rFonts w:ascii="Times New Roman" w:eastAsia="Arial" w:hAnsi="Times New Roman" w:cs="Times New Roman"/>
            <w:color w:val="000000"/>
            <w:kern w:val="3"/>
            <w:sz w:val="24"/>
            <w:szCs w:val="24"/>
          </w:rPr>
          <w:t>3.23</w:t>
        </w:r>
      </w:hyperlink>
      <w:r w:rsidR="00627123" w:rsidRPr="00627123">
        <w:rPr>
          <w:rFonts w:ascii="Times New Roman" w:eastAsia="Arial" w:hAnsi="Times New Roman" w:cs="Times New Roman"/>
          <w:kern w:val="3"/>
          <w:sz w:val="24"/>
          <w:szCs w:val="24"/>
        </w:rPr>
        <w:t>. Финансовое обеспечение муниципального задания осуществляется в пределах бюджетных ассигнований, предусмотренных в бюджете МО МР «Сыктывдинский» на указанные цели.</w:t>
      </w:r>
    </w:p>
    <w:p w14:paraId="53B96F2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Финансовое обеспечение выполнения муниципального задания бюджетным или автономным учреждением осуществляется путем предоставления субсидии.</w:t>
      </w:r>
    </w:p>
    <w:p w14:paraId="0BEA5FF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Финансовое обеспечение выполнения муниципального задания казенным учреждением осуществляется в соответствии с показателями бюджетной сметы этого учреждения.</w:t>
      </w:r>
    </w:p>
    <w:p w14:paraId="3970926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3.24. Объем субсидии может быть изменен в течение срока выполнения муниципального задания в случае изменения состава и стоимости имущества учреждения, признаваемого в качестве объекта налогообложения налогом на имущество организации и земельным налогом, изменения законодательства Российской Федерации о налогах и сборах, в том числе в случае отмены ранее установленных налоговых льгот, введения налоговых льгот, а также в целях достижения показателей уровня заработной платы отдельных категорий работников, установленных майскими Указами Президента Российской Федерации.</w:t>
      </w:r>
    </w:p>
    <w:p w14:paraId="2EAD1CB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3.25. При внесении изменений в показатели задания при реорганизации муниципального бюджетного или автономного учреждения (в случаях, предусмотренных </w:t>
      </w:r>
      <w:hyperlink w:anchor="P175" w:history="1">
        <w:r w:rsidRPr="00627123">
          <w:rPr>
            <w:rFonts w:ascii="Times New Roman" w:eastAsia="Arial" w:hAnsi="Times New Roman" w:cs="Times New Roman"/>
            <w:color w:val="000000"/>
            <w:kern w:val="3"/>
            <w:sz w:val="24"/>
            <w:szCs w:val="24"/>
          </w:rPr>
          <w:t>п. 2.7</w:t>
        </w:r>
      </w:hyperlink>
      <w:r w:rsidRPr="00627123">
        <w:rPr>
          <w:rFonts w:ascii="Times New Roman" w:eastAsia="Arial" w:hAnsi="Times New Roman" w:cs="Times New Roman"/>
          <w:color w:val="000000"/>
          <w:kern w:val="3"/>
          <w:sz w:val="24"/>
          <w:szCs w:val="24"/>
        </w:rPr>
        <w:t>)</w:t>
      </w:r>
      <w:r w:rsidRPr="00627123">
        <w:rPr>
          <w:rFonts w:ascii="Times New Roman" w:eastAsia="Arial" w:hAnsi="Times New Roman" w:cs="Times New Roman"/>
          <w:kern w:val="3"/>
          <w:sz w:val="24"/>
          <w:szCs w:val="24"/>
        </w:rPr>
        <w:t>:</w:t>
      </w:r>
    </w:p>
    <w:p w14:paraId="42333AC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в форме присоединения или слияния - объем субсидии, предоставляемой муниципальному бюджетному или автономному учреждению - правопреемнику, устанавливается с учетом объемов субсидий, предоставленных реорганизованным учреждениям, прекращающим свою деятельность, путем их суммирования;</w:t>
      </w:r>
    </w:p>
    <w:p w14:paraId="4263854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в форме выделения - объем субсидии, предоставляемой муниципальному бюджетному или автономному учреждению, реорганизованному путем выделения из него других учреждений, подлежит уменьшению на объем субсидий, предоставляемых вновь возникшим юридическим лицам;</w:t>
      </w:r>
    </w:p>
    <w:p w14:paraId="7EFD584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 в форме разделения - объем субсидии, предоставляемой вновь возникшим юридическим лицам, формируется путем разделения объема субсидии, предоставленной муниципальному бюджетному или автономному учреждению, прекращающему свою </w:t>
      </w:r>
      <w:r w:rsidRPr="00627123">
        <w:rPr>
          <w:rFonts w:ascii="Times New Roman" w:eastAsia="Arial" w:hAnsi="Times New Roman" w:cs="Times New Roman"/>
          <w:kern w:val="3"/>
          <w:sz w:val="24"/>
          <w:szCs w:val="24"/>
        </w:rPr>
        <w:lastRenderedPageBreak/>
        <w:t>деятельность в результате реорганизации.</w:t>
      </w:r>
    </w:p>
    <w:p w14:paraId="583060F3"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Объем субсидий, предоставленных учреждениям, прекращающим свою деятельность в результате реорганизации, принимает нулевое значение.</w:t>
      </w:r>
    </w:p>
    <w:p w14:paraId="53043D4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После завершения реорганизации объем субсидий, предоставляемых реорганизованным муниципальным бюджетным или автономным учреждениям (за исключением муниципальных бюджетных или автономных учреждений, прекращающих свою деятельность в результате реорганизации), должен соответствовать объему субсидии, предоставленной муниципальному бюджетному или автономному учреждению до начала реорганизации.</w:t>
      </w:r>
    </w:p>
    <w:bookmarkStart w:id="17" w:name="P195"/>
    <w:bookmarkEnd w:id="17"/>
    <w:p w14:paraId="64B0391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color w:val="000000"/>
          <w:kern w:val="3"/>
          <w:sz w:val="24"/>
          <w:szCs w:val="24"/>
        </w:rPr>
        <w:fldChar w:fldCharType="begin"/>
      </w:r>
      <w:r w:rsidRPr="00627123">
        <w:rPr>
          <w:rFonts w:ascii="Times New Roman" w:eastAsia="Arial" w:hAnsi="Times New Roman" w:cs="Times New Roman"/>
          <w:color w:val="000000"/>
          <w:kern w:val="3"/>
          <w:sz w:val="24"/>
          <w:szCs w:val="24"/>
        </w:rPr>
        <w:instrText>HYPERLINK "consultantplus://offline/ref=B68C79CD42B760A1A63399B617851BE95DB7B1141F5C8F7B87F44D2B2817BFADC9095D19C68322E4C35BD20E8B56ADEE8B0F4B9726B7CDB3332FD16AG6u6K"</w:instrText>
      </w:r>
      <w:r w:rsidRPr="00627123">
        <w:rPr>
          <w:rFonts w:ascii="Times New Roman" w:eastAsia="Arial" w:hAnsi="Times New Roman" w:cs="Times New Roman"/>
          <w:color w:val="000000"/>
          <w:kern w:val="3"/>
          <w:sz w:val="24"/>
          <w:szCs w:val="24"/>
        </w:rPr>
        <w:fldChar w:fldCharType="separate"/>
      </w:r>
      <w:r w:rsidRPr="00627123">
        <w:rPr>
          <w:rFonts w:ascii="Times New Roman" w:eastAsia="Arial" w:hAnsi="Times New Roman" w:cs="Times New Roman"/>
          <w:color w:val="000000"/>
          <w:kern w:val="3"/>
          <w:sz w:val="24"/>
          <w:szCs w:val="24"/>
        </w:rPr>
        <w:t>3.26</w:t>
      </w:r>
      <w:r w:rsidRPr="00627123">
        <w:rPr>
          <w:rFonts w:ascii="Times New Roman" w:eastAsia="Arial" w:hAnsi="Times New Roman" w:cs="Times New Roman"/>
          <w:color w:val="000000"/>
          <w:kern w:val="3"/>
          <w:sz w:val="24"/>
          <w:szCs w:val="24"/>
        </w:rPr>
        <w:fldChar w:fldCharType="end"/>
      </w:r>
      <w:r w:rsidRPr="00627123">
        <w:rPr>
          <w:rFonts w:ascii="Times New Roman" w:eastAsia="Arial" w:hAnsi="Times New Roman" w:cs="Times New Roman"/>
          <w:color w:val="000000"/>
          <w:kern w:val="3"/>
          <w:sz w:val="24"/>
          <w:szCs w:val="24"/>
        </w:rPr>
        <w:t>.</w:t>
      </w:r>
      <w:r w:rsidRPr="00627123">
        <w:rPr>
          <w:rFonts w:ascii="Times New Roman" w:eastAsia="Arial" w:hAnsi="Times New Roman" w:cs="Times New Roman"/>
          <w:kern w:val="3"/>
          <w:sz w:val="24"/>
          <w:szCs w:val="24"/>
        </w:rPr>
        <w:t xml:space="preserve"> Муниципальные учреждения представляют соответственно учредителям, главным распорядителям </w:t>
      </w:r>
      <w:hyperlink w:anchor="P811" w:history="1">
        <w:r w:rsidRPr="00627123">
          <w:rPr>
            <w:rFonts w:ascii="Times New Roman" w:eastAsia="Arial" w:hAnsi="Times New Roman" w:cs="Times New Roman"/>
            <w:color w:val="000000"/>
            <w:kern w:val="3"/>
            <w:sz w:val="24"/>
            <w:szCs w:val="24"/>
          </w:rPr>
          <w:t>отчет</w:t>
        </w:r>
      </w:hyperlink>
      <w:r w:rsidRPr="00627123">
        <w:rPr>
          <w:rFonts w:ascii="Times New Roman" w:eastAsia="Arial" w:hAnsi="Times New Roman" w:cs="Times New Roman"/>
          <w:kern w:val="3"/>
          <w:sz w:val="24"/>
          <w:szCs w:val="24"/>
        </w:rPr>
        <w:t xml:space="preserve"> о выполнении муниципального задания, предусмотренный приложением № 2 к настоящему Порядку.</w:t>
      </w:r>
    </w:p>
    <w:p w14:paraId="578C09B1"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Отчет о выполнении муниципального задания формируется:</w:t>
      </w:r>
    </w:p>
    <w:p w14:paraId="325CA451"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 в целях проведения мониторинга выполнения муниципального задания в текущем году - с периодичностью, установленной учредителем или главным распорядителем, и представляется в сроки не позднее двадцатого числа месяца, следующего за отчетным периодом;</w:t>
      </w:r>
    </w:p>
    <w:p w14:paraId="2718892D"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в виде предварительного отчета за соответствующий финансовый год и представляется муниципальным учреждением в срок не позднее 1 декабря текущего финансового года;</w:t>
      </w:r>
    </w:p>
    <w:p w14:paraId="73533D57"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за отчетный год (годовой отчет) - представляется в сроки, установленные учредителем или главным распорядителем, но не позднее 10 февраля года, следующего за отчетным.</w:t>
      </w:r>
    </w:p>
    <w:p w14:paraId="5B652312"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Отчет о выполнении муниципального задания за отчетный год утверждается учредителем или главным распорядителем в срок не позднее 15 февраля года, следующего за отчетным.</w:t>
      </w:r>
    </w:p>
    <w:p w14:paraId="51FF5C1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целях проведения мониторинга выполнения муниципального задания в текущем финансовом году и утверждения годового отчета о выполнении муниципального задания учредителем или главным распорядителем с учетом отраслевой специфики в муниципальном задании могут устанавливаться более ранние сроки представления отчетности о выполнении муниципального задания, но не ранее пятого рабочего дня месяца, следующего за отчетным периодом (не распространяется на сроки представления предварительного отчета), и дополнительные требования к указанной отчетности.</w:t>
      </w:r>
    </w:p>
    <w:p w14:paraId="4C7D473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После утверждения годовой отчет о выполнении муниципального задания не подлежит изменению и публикуется в соответствии с </w:t>
      </w:r>
      <w:hyperlink w:anchor="P87" w:history="1">
        <w:r w:rsidRPr="00627123">
          <w:rPr>
            <w:rFonts w:ascii="Times New Roman" w:eastAsia="Arial" w:hAnsi="Times New Roman" w:cs="Times New Roman"/>
            <w:color w:val="000000"/>
            <w:kern w:val="3"/>
            <w:sz w:val="24"/>
            <w:szCs w:val="24"/>
          </w:rPr>
          <w:t>пунктом 2.9</w:t>
        </w:r>
      </w:hyperlink>
      <w:r w:rsidRPr="00627123">
        <w:rPr>
          <w:rFonts w:ascii="Times New Roman" w:eastAsia="Arial" w:hAnsi="Times New Roman" w:cs="Times New Roman"/>
          <w:color w:val="000000"/>
          <w:kern w:val="3"/>
          <w:sz w:val="24"/>
          <w:szCs w:val="24"/>
        </w:rPr>
        <w:t>.</w:t>
      </w:r>
      <w:r w:rsidRPr="00627123">
        <w:rPr>
          <w:rFonts w:ascii="Times New Roman" w:eastAsia="Arial" w:hAnsi="Times New Roman" w:cs="Times New Roman"/>
          <w:kern w:val="3"/>
          <w:sz w:val="24"/>
          <w:szCs w:val="24"/>
        </w:rPr>
        <w:t xml:space="preserve"> настоящего Порядка.</w:t>
      </w:r>
    </w:p>
    <w:p w14:paraId="7D2290F3" w14:textId="77777777" w:rsidR="00627123" w:rsidRPr="00627123" w:rsidRDefault="006571AE"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hyperlink r:id="rId16" w:history="1">
        <w:r w:rsidR="00627123" w:rsidRPr="00627123">
          <w:rPr>
            <w:rFonts w:ascii="Times New Roman" w:eastAsia="Arial" w:hAnsi="Times New Roman" w:cs="Times New Roman"/>
            <w:color w:val="000000"/>
            <w:kern w:val="3"/>
            <w:sz w:val="24"/>
            <w:szCs w:val="24"/>
          </w:rPr>
          <w:t>3.27</w:t>
        </w:r>
      </w:hyperlink>
      <w:r w:rsidR="00627123" w:rsidRPr="00627123">
        <w:rPr>
          <w:rFonts w:ascii="Times New Roman" w:eastAsia="Arial" w:hAnsi="Times New Roman" w:cs="Times New Roman"/>
          <w:color w:val="000000"/>
          <w:kern w:val="3"/>
          <w:sz w:val="24"/>
          <w:szCs w:val="24"/>
        </w:rPr>
        <w:t>.</w:t>
      </w:r>
      <w:r w:rsidR="00627123" w:rsidRPr="00627123">
        <w:rPr>
          <w:rFonts w:ascii="Times New Roman" w:eastAsia="Arial" w:hAnsi="Times New Roman" w:cs="Times New Roman"/>
          <w:kern w:val="3"/>
          <w:sz w:val="24"/>
          <w:szCs w:val="24"/>
        </w:rPr>
        <w:t xml:space="preserve"> В целях повышения эффективности расходования бюджетных средств главным распорядителем, учредителем проводится мониторинг выполнения муниципального задания муниципального учреждения.</w:t>
      </w:r>
    </w:p>
    <w:p w14:paraId="321FB769"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Порядок и сроки проведения мониторинга выполнения муниципального задания муниципальными учреждениями МО МР «Сыктывдинский» устанавливает соответствующий главный распорядитель, учредитель, но не реже одного раза в квартал.</w:t>
      </w:r>
    </w:p>
    <w:p w14:paraId="05CBF7D0"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Результаты мониторинга выполнения муниципального задания муниципальным учреждением размещаются на официальном сайте главного распорядителя в информационно-телекоммуникационной сети «Интернет», учредителя в течение 20 рабочих дней со дня его проведения.</w:t>
      </w:r>
    </w:p>
    <w:p w14:paraId="7CEE90AB" w14:textId="77777777" w:rsidR="00627123" w:rsidRPr="00627123" w:rsidRDefault="006571AE"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hyperlink r:id="rId17" w:history="1">
        <w:r w:rsidR="00627123" w:rsidRPr="00627123">
          <w:rPr>
            <w:rFonts w:ascii="Times New Roman" w:eastAsia="Arial" w:hAnsi="Times New Roman" w:cs="Times New Roman"/>
            <w:color w:val="000000"/>
            <w:kern w:val="3"/>
            <w:sz w:val="24"/>
            <w:szCs w:val="24"/>
          </w:rPr>
          <w:t>3.28</w:t>
        </w:r>
      </w:hyperlink>
      <w:r w:rsidR="00627123" w:rsidRPr="00627123">
        <w:rPr>
          <w:rFonts w:ascii="Times New Roman" w:eastAsia="Arial" w:hAnsi="Times New Roman" w:cs="Times New Roman"/>
          <w:color w:val="000000"/>
          <w:kern w:val="3"/>
          <w:sz w:val="24"/>
          <w:szCs w:val="24"/>
        </w:rPr>
        <w:t>.</w:t>
      </w:r>
      <w:r w:rsidR="00627123" w:rsidRPr="00627123">
        <w:rPr>
          <w:rFonts w:ascii="Times New Roman" w:eastAsia="Arial" w:hAnsi="Times New Roman" w:cs="Times New Roman"/>
          <w:kern w:val="3"/>
          <w:sz w:val="24"/>
          <w:szCs w:val="24"/>
        </w:rPr>
        <w:t xml:space="preserve"> Мониторинг выполнения муниципальными учреждениями МО  МР «Сыктывдинский» муниципального задания проводится на основании:</w:t>
      </w:r>
    </w:p>
    <w:p w14:paraId="6730F378"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а) </w:t>
      </w:r>
      <w:hyperlink w:anchor="P811" w:history="1">
        <w:r w:rsidRPr="00627123">
          <w:rPr>
            <w:rFonts w:ascii="Times New Roman" w:eastAsia="Arial" w:hAnsi="Times New Roman" w:cs="Times New Roman"/>
            <w:color w:val="000000"/>
            <w:kern w:val="3"/>
            <w:sz w:val="24"/>
            <w:szCs w:val="24"/>
          </w:rPr>
          <w:t>отчетов</w:t>
        </w:r>
      </w:hyperlink>
      <w:r w:rsidRPr="00627123">
        <w:rPr>
          <w:rFonts w:ascii="Times New Roman" w:eastAsia="Arial" w:hAnsi="Times New Roman" w:cs="Times New Roman"/>
          <w:kern w:val="3"/>
          <w:sz w:val="24"/>
          <w:szCs w:val="24"/>
        </w:rPr>
        <w:t xml:space="preserve"> о выполнении муниципальных заданий, предоставляемых муниципальным учреждением по форме согласно приложению №  2 к настоящему Порядку;</w:t>
      </w:r>
    </w:p>
    <w:p w14:paraId="5BF92C77"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данных статистической, финансовой и иной официальной отчетности;</w:t>
      </w:r>
    </w:p>
    <w:p w14:paraId="012BC453"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в) иной информации, представляемой бюджетным или автономным учреждением в порядке и по форме, предусмотренным соглашением, указанным в </w:t>
      </w:r>
      <w:hyperlink w:anchor="P1271" w:history="1">
        <w:r w:rsidRPr="00627123">
          <w:rPr>
            <w:rFonts w:ascii="Times New Roman" w:eastAsia="Arial" w:hAnsi="Times New Roman" w:cs="Times New Roman"/>
            <w:color w:val="000000"/>
            <w:kern w:val="3"/>
            <w:sz w:val="24"/>
            <w:szCs w:val="24"/>
          </w:rPr>
          <w:t>пункте 3</w:t>
        </w:r>
      </w:hyperlink>
      <w:r w:rsidRPr="00627123">
        <w:rPr>
          <w:rFonts w:ascii="Times New Roman" w:eastAsia="Arial" w:hAnsi="Times New Roman" w:cs="Times New Roman"/>
          <w:kern w:val="3"/>
          <w:sz w:val="24"/>
          <w:szCs w:val="24"/>
        </w:rPr>
        <w:t xml:space="preserve"> Положения о предоставлении субсидий из бюджета МО МР «Сыктывдинский» бюджетным и </w:t>
      </w:r>
      <w:r w:rsidRPr="00627123">
        <w:rPr>
          <w:rFonts w:ascii="Times New Roman" w:eastAsia="Arial" w:hAnsi="Times New Roman" w:cs="Times New Roman"/>
          <w:kern w:val="3"/>
          <w:sz w:val="24"/>
          <w:szCs w:val="24"/>
        </w:rPr>
        <w:lastRenderedPageBreak/>
        <w:t>автономным учреждениям приложения № 2 к настоящему постановлению (далее - соглашение).</w:t>
      </w:r>
    </w:p>
    <w:p w14:paraId="071757A2" w14:textId="77777777" w:rsidR="00627123" w:rsidRPr="00627123" w:rsidRDefault="006571AE"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hyperlink r:id="rId18" w:history="1">
        <w:r w:rsidR="00627123" w:rsidRPr="00627123">
          <w:rPr>
            <w:rFonts w:ascii="Times New Roman" w:eastAsia="Arial" w:hAnsi="Times New Roman" w:cs="Times New Roman"/>
            <w:color w:val="000000"/>
            <w:kern w:val="3"/>
            <w:sz w:val="24"/>
            <w:szCs w:val="24"/>
          </w:rPr>
          <w:t>3.29</w:t>
        </w:r>
      </w:hyperlink>
      <w:r w:rsidR="00627123" w:rsidRPr="00627123">
        <w:rPr>
          <w:rFonts w:ascii="Times New Roman" w:eastAsia="Arial" w:hAnsi="Times New Roman" w:cs="Times New Roman"/>
          <w:kern w:val="3"/>
          <w:sz w:val="24"/>
          <w:szCs w:val="24"/>
        </w:rPr>
        <w:t>. При проведении мониторинга выполнения муниципального задания осуществляется:</w:t>
      </w:r>
    </w:p>
    <w:p w14:paraId="25898D2A"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 оценка соответствия фактического значения объема оказываемых (выполняемых) муниципальных услуг (работ) за отчетный период значениям, утвержденным в муниципальном задании;</w:t>
      </w:r>
    </w:p>
    <w:p w14:paraId="28F942CA"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 оценка соблюдения исполнителем муниципального задания условий соглашения;</w:t>
      </w:r>
    </w:p>
    <w:p w14:paraId="7D83F5E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анализ эффективности использования выделенных объемов финансового обеспечения муниципальных заданий;</w:t>
      </w:r>
    </w:p>
    <w:p w14:paraId="4A7D1E5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г) оценка соответствия фактического значения качества оказываемых (выполняемых) муниципальных услуг (работ) - в случае установления значений показателей, характеризующих качество выполняемых работ.</w:t>
      </w:r>
    </w:p>
    <w:p w14:paraId="3D02684B" w14:textId="77777777" w:rsidR="00627123" w:rsidRPr="00627123" w:rsidRDefault="006571AE"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hyperlink r:id="rId19" w:history="1">
        <w:r w:rsidR="00627123" w:rsidRPr="00627123">
          <w:rPr>
            <w:rFonts w:ascii="Times New Roman" w:eastAsia="Arial" w:hAnsi="Times New Roman" w:cs="Times New Roman"/>
            <w:color w:val="000000"/>
            <w:kern w:val="3"/>
            <w:sz w:val="24"/>
            <w:szCs w:val="24"/>
          </w:rPr>
          <w:t>3.30</w:t>
        </w:r>
      </w:hyperlink>
      <w:r w:rsidR="00627123" w:rsidRPr="00627123">
        <w:rPr>
          <w:rFonts w:ascii="Times New Roman" w:eastAsia="Arial" w:hAnsi="Times New Roman" w:cs="Times New Roman"/>
          <w:color w:val="000000"/>
          <w:kern w:val="3"/>
          <w:sz w:val="24"/>
          <w:szCs w:val="24"/>
        </w:rPr>
        <w:t>.</w:t>
      </w:r>
      <w:r w:rsidR="00627123" w:rsidRPr="00627123">
        <w:rPr>
          <w:rFonts w:ascii="Times New Roman" w:eastAsia="Arial" w:hAnsi="Times New Roman" w:cs="Times New Roman"/>
          <w:kern w:val="3"/>
          <w:sz w:val="24"/>
          <w:szCs w:val="24"/>
        </w:rPr>
        <w:t xml:space="preserve"> Контроль за выполнением муниципального задания осуществляется учредителем - по отношению к бюджетному и автономному учреждению, главным распорядителем - по отношению к казенному учреждению. При этом форма и периодичность контроля за выполнением муниципального задания муниципальными учреждениями устанавливается в муниципальном задании. При осуществлении контроля за выполнением муниципального задания муниципальными учреждениями учредитель, главный распорядитель должны руководствоваться следующими правилами:</w:t>
      </w:r>
    </w:p>
    <w:p w14:paraId="2067D9E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1) контроль за выполнением муниципального задания бюджетными (автономными, казенными) учреждениями рекомендуется осуществлять в форме:</w:t>
      </w:r>
    </w:p>
    <w:p w14:paraId="4B1FC996"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выездной проверки;</w:t>
      </w:r>
    </w:p>
    <w:p w14:paraId="1D8568B2"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камеральной проверки;</w:t>
      </w:r>
    </w:p>
    <w:p w14:paraId="220E290B"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ведения книги обращений с заявлениями, жалобами и предложениями, а также ведения журнала звонков, полученных от населения;</w:t>
      </w:r>
    </w:p>
    <w:p w14:paraId="14493D33"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 периодичность проверок, проводимых в рамках контроля за выполнением муниципального задания, определяется:</w:t>
      </w:r>
    </w:p>
    <w:p w14:paraId="58BD9BD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 соответствии с планом-графиком проведения выездных проверок;</w:t>
      </w:r>
    </w:p>
    <w:p w14:paraId="7D0FE6B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по мере необходимости (в случае поступлений жалоб потребителей, требований правоохранительных органов);</w:t>
      </w:r>
    </w:p>
    <w:p w14:paraId="6613A88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по мере поступления отчетности о выполнении муниципального задания.</w:t>
      </w:r>
    </w:p>
    <w:p w14:paraId="1B34B14A"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Учредитель - по отношению к бюджетному и автономному учреждению, главный распорядитель - по отношению к казенному учреждению включает в муниципальное задание порядок осуществления контроля за выполнением муниципального задания в соответствии с вышеизложенными правилами.</w:t>
      </w:r>
    </w:p>
    <w:p w14:paraId="4F82157C"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Результаты контроля выполнения муниципальными учреждениями муниципального задания размещаются указанными учреждениями в порядке и сроки, установленные Приказом Министерства финансов Российской Федерации,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 а также на официальных сайтах в информационно-телекоммуникационной сети «Интернет» главных распорядителей и учредителей и на официальных сайтах в информационно-телекоммуникационной сети «Интернет» муниципальных учреждений МО МР «Сыктывдинский» (при их наличии).</w:t>
      </w:r>
    </w:p>
    <w:p w14:paraId="4C7F195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Порядок изменения финансового обеспечения выполнения муниципального задания в случае его невыполнения устанавливается:</w:t>
      </w:r>
    </w:p>
    <w:p w14:paraId="42FB78D7"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1) в отношении казенных учреждений - в порядке составления, утверждения и ведения бюджетных смет казенных учреждений, утвержденном главным распорядителем;</w:t>
      </w:r>
    </w:p>
    <w:p w14:paraId="4457BB5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 в отношении бюджетных учреждений или автономных учреждений - соглашением.</w:t>
      </w:r>
    </w:p>
    <w:p w14:paraId="74BA5C94"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Результаты мониторинга и контроля выполнения муниципального задания используются при оценке результативности труда руководителей и работников муниципальных учреждений для установления им выплат стимулирующего характера.</w:t>
      </w:r>
    </w:p>
    <w:p w14:paraId="2C7E9C84" w14:textId="77777777" w:rsidR="00627123" w:rsidRPr="00627123" w:rsidRDefault="00627123" w:rsidP="00627123">
      <w:pPr>
        <w:widowControl w:val="0"/>
        <w:suppressAutoHyphens/>
        <w:autoSpaceDE w:val="0"/>
        <w:autoSpaceDN w:val="0"/>
        <w:spacing w:after="0" w:line="240" w:lineRule="auto"/>
        <w:ind w:firstLine="720"/>
        <w:jc w:val="right"/>
        <w:textAlignment w:val="baseline"/>
        <w:outlineLvl w:val="1"/>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lastRenderedPageBreak/>
        <w:t>Приложение № 1</w:t>
      </w:r>
    </w:p>
    <w:p w14:paraId="10474C72"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 xml:space="preserve">к Порядку формирования муниципального задания </w:t>
      </w:r>
    </w:p>
    <w:p w14:paraId="1A4C78C0"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на оказание муниципальных услуг (выполнение работ)</w:t>
      </w:r>
    </w:p>
    <w:p w14:paraId="02C10E3C"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 xml:space="preserve"> в отношении муниципальных учреждений муниципального</w:t>
      </w:r>
    </w:p>
    <w:p w14:paraId="434BB4EA"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 xml:space="preserve"> образования муниципального района «Сыктывдинский»</w:t>
      </w:r>
    </w:p>
    <w:p w14:paraId="4A6859CA"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 xml:space="preserve"> и финансового обеспечения выполнения муниципального задания</w:t>
      </w:r>
    </w:p>
    <w:p w14:paraId="204970A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УТВЕРЖДАЮ</w:t>
      </w:r>
    </w:p>
    <w:p w14:paraId="3C72869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Руководитель</w:t>
      </w:r>
    </w:p>
    <w:p w14:paraId="10A207E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(уполномоченное лицо)</w:t>
      </w:r>
    </w:p>
    <w:p w14:paraId="3314FEF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w:t>
      </w:r>
    </w:p>
    <w:p w14:paraId="4786BE85" w14:textId="77777777" w:rsidR="00627123" w:rsidRPr="00627123" w:rsidRDefault="00627123" w:rsidP="00627123">
      <w:pPr>
        <w:widowControl w:val="0"/>
        <w:suppressAutoHyphens/>
        <w:autoSpaceDE w:val="0"/>
        <w:autoSpaceDN w:val="0"/>
        <w:spacing w:after="0" w:line="240" w:lineRule="auto"/>
        <w:jc w:val="right"/>
        <w:textAlignment w:val="baseline"/>
        <w:rPr>
          <w:rFonts w:ascii="Courier New" w:eastAsia="Arial" w:hAnsi="Courier New" w:cs="Courier New"/>
          <w:kern w:val="3"/>
          <w:sz w:val="16"/>
          <w:szCs w:val="16"/>
        </w:rPr>
      </w:pPr>
      <w:r w:rsidRPr="00627123">
        <w:rPr>
          <w:rFonts w:ascii="Courier New" w:eastAsia="Arial" w:hAnsi="Courier New" w:cs="Courier New"/>
          <w:kern w:val="3"/>
          <w:sz w:val="20"/>
          <w:szCs w:val="20"/>
        </w:rPr>
        <w:t xml:space="preserve">                                   </w:t>
      </w:r>
      <w:r w:rsidRPr="00627123">
        <w:rPr>
          <w:rFonts w:ascii="Courier New" w:eastAsia="Arial" w:hAnsi="Courier New" w:cs="Courier New"/>
          <w:kern w:val="3"/>
          <w:sz w:val="16"/>
          <w:szCs w:val="16"/>
        </w:rPr>
        <w:t>(главный распорядитель бюджетных средств, в ведении                                    которого находится муниципальное казенное учреждение/</w:t>
      </w:r>
    </w:p>
    <w:p w14:paraId="1747DE45" w14:textId="77777777" w:rsidR="00627123" w:rsidRPr="00627123" w:rsidRDefault="00627123" w:rsidP="00627123">
      <w:pPr>
        <w:widowControl w:val="0"/>
        <w:suppressAutoHyphens/>
        <w:autoSpaceDE w:val="0"/>
        <w:autoSpaceDN w:val="0"/>
        <w:spacing w:after="0" w:line="240" w:lineRule="auto"/>
        <w:jc w:val="right"/>
        <w:textAlignment w:val="baseline"/>
        <w:rPr>
          <w:rFonts w:ascii="Courier New" w:eastAsia="Arial" w:hAnsi="Courier New" w:cs="Courier New"/>
          <w:kern w:val="3"/>
          <w:sz w:val="16"/>
          <w:szCs w:val="16"/>
        </w:rPr>
      </w:pPr>
      <w:r w:rsidRPr="00627123">
        <w:rPr>
          <w:rFonts w:ascii="Courier New" w:eastAsia="Arial" w:hAnsi="Courier New" w:cs="Courier New"/>
          <w:kern w:val="3"/>
          <w:sz w:val="16"/>
          <w:szCs w:val="16"/>
        </w:rPr>
        <w:t xml:space="preserve">                                      органа, осуществляющего функции и полномочия учредителя                                       </w:t>
      </w:r>
    </w:p>
    <w:p w14:paraId="3B26AA66" w14:textId="77777777" w:rsidR="00627123" w:rsidRPr="00627123" w:rsidRDefault="00627123" w:rsidP="00627123">
      <w:pPr>
        <w:widowControl w:val="0"/>
        <w:suppressAutoHyphens/>
        <w:autoSpaceDE w:val="0"/>
        <w:autoSpaceDN w:val="0"/>
        <w:spacing w:after="0" w:line="240" w:lineRule="auto"/>
        <w:jc w:val="right"/>
        <w:textAlignment w:val="baseline"/>
        <w:rPr>
          <w:rFonts w:ascii="Courier New" w:eastAsia="Arial" w:hAnsi="Courier New" w:cs="Courier New"/>
          <w:kern w:val="3"/>
          <w:sz w:val="16"/>
          <w:szCs w:val="16"/>
        </w:rPr>
      </w:pPr>
      <w:r w:rsidRPr="00627123">
        <w:rPr>
          <w:rFonts w:ascii="Courier New" w:eastAsia="Arial" w:hAnsi="Courier New" w:cs="Courier New"/>
          <w:kern w:val="3"/>
          <w:sz w:val="16"/>
          <w:szCs w:val="16"/>
        </w:rPr>
        <w:t xml:space="preserve">                                           муниципальных бюджетных или муниципальных автономных</w:t>
      </w:r>
    </w:p>
    <w:p w14:paraId="5563E0C6" w14:textId="77777777" w:rsidR="00627123" w:rsidRPr="00627123" w:rsidRDefault="00627123" w:rsidP="00627123">
      <w:pPr>
        <w:widowControl w:val="0"/>
        <w:suppressAutoHyphens/>
        <w:autoSpaceDE w:val="0"/>
        <w:autoSpaceDN w:val="0"/>
        <w:spacing w:after="0" w:line="240" w:lineRule="auto"/>
        <w:jc w:val="right"/>
        <w:textAlignment w:val="baseline"/>
        <w:rPr>
          <w:rFonts w:ascii="Courier New" w:eastAsia="Arial" w:hAnsi="Courier New" w:cs="Courier New"/>
          <w:kern w:val="3"/>
          <w:sz w:val="16"/>
          <w:szCs w:val="16"/>
        </w:rPr>
      </w:pPr>
      <w:r w:rsidRPr="00627123">
        <w:rPr>
          <w:rFonts w:ascii="Courier New" w:eastAsia="Arial" w:hAnsi="Courier New" w:cs="Courier New"/>
          <w:kern w:val="3"/>
          <w:sz w:val="16"/>
          <w:szCs w:val="16"/>
        </w:rPr>
        <w:t xml:space="preserve">                                      учреждений, созданных на базе имущества, находящегося</w:t>
      </w:r>
    </w:p>
    <w:p w14:paraId="73B2DDF9" w14:textId="77777777" w:rsidR="00627123" w:rsidRPr="00627123" w:rsidRDefault="00627123" w:rsidP="00627123">
      <w:pPr>
        <w:widowControl w:val="0"/>
        <w:suppressAutoHyphens/>
        <w:autoSpaceDE w:val="0"/>
        <w:autoSpaceDN w:val="0"/>
        <w:spacing w:after="0" w:line="240" w:lineRule="auto"/>
        <w:textAlignment w:val="baseline"/>
        <w:rPr>
          <w:rFonts w:ascii="Courier New" w:eastAsia="Arial" w:hAnsi="Courier New" w:cs="Courier New"/>
          <w:kern w:val="3"/>
          <w:sz w:val="20"/>
          <w:szCs w:val="20"/>
        </w:rPr>
      </w:pPr>
      <w:r w:rsidRPr="00627123">
        <w:rPr>
          <w:rFonts w:ascii="Courier New" w:eastAsia="Arial" w:hAnsi="Courier New" w:cs="Courier New"/>
          <w:kern w:val="3"/>
          <w:sz w:val="16"/>
          <w:szCs w:val="16"/>
        </w:rPr>
        <w:t xml:space="preserve">                                              в муниципальной собственности)</w:t>
      </w:r>
    </w:p>
    <w:p w14:paraId="2FFA95B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 _________ _______________</w:t>
      </w:r>
    </w:p>
    <w:p w14:paraId="3B4D611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(должность) (подпись)  (расшифровка</w:t>
      </w:r>
    </w:p>
    <w:p w14:paraId="2291CB1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подписи)</w:t>
      </w:r>
    </w:p>
    <w:p w14:paraId="4E297CEF"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 ____________ 20__ г.</w:t>
      </w:r>
    </w:p>
    <w:p w14:paraId="28AACA8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3B28272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18" w:name="P273"/>
      <w:bookmarkEnd w:id="18"/>
      <w:r w:rsidRPr="00627123">
        <w:rPr>
          <w:rFonts w:ascii="Courier New" w:eastAsia="Arial" w:hAnsi="Courier New" w:cs="Courier New"/>
          <w:kern w:val="3"/>
          <w:sz w:val="20"/>
          <w:szCs w:val="20"/>
        </w:rPr>
        <w:t xml:space="preserve">                МУНИЦИПАЛЬНОЕ ЗАДАНИЕ N </w:t>
      </w:r>
      <w:hyperlink w:anchor="P764" w:history="1">
        <w:r w:rsidRPr="00627123">
          <w:rPr>
            <w:rFonts w:ascii="Courier New" w:eastAsia="Arial" w:hAnsi="Courier New" w:cs="Courier New"/>
            <w:color w:val="000000"/>
            <w:kern w:val="3"/>
            <w:sz w:val="20"/>
            <w:szCs w:val="20"/>
          </w:rPr>
          <w:t>&lt;1&gt;</w:t>
        </w:r>
      </w:hyperlink>
      <w:r w:rsidRPr="00627123">
        <w:rPr>
          <w:rFonts w:ascii="Courier New" w:eastAsia="Arial" w:hAnsi="Courier New" w:cs="Courier New"/>
          <w:kern w:val="3"/>
          <w:sz w:val="20"/>
          <w:szCs w:val="20"/>
        </w:rPr>
        <w:t xml:space="preserve"> │            │</w:t>
      </w:r>
    </w:p>
    <w:p w14:paraId="0E73176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7054A2A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79F0C64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на 20__ год и на плановый период 20__ и 20__ годов</w:t>
      </w:r>
    </w:p>
    <w:p w14:paraId="24F32A9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1FB5E7D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  Коды   │</w:t>
      </w:r>
    </w:p>
    <w:p w14:paraId="208C7FD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49115FA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Наименование муниципального учреждения ___________ Форма по │ 0506001 │</w:t>
      </w:r>
    </w:p>
    <w:p w14:paraId="3A8F6FDF"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__________________________________________________     </w:t>
      </w:r>
      <w:hyperlink r:id="rId20" w:history="1">
        <w:r w:rsidRPr="00627123">
          <w:rPr>
            <w:rFonts w:ascii="Courier New" w:eastAsia="Arial" w:hAnsi="Courier New" w:cs="Courier New"/>
            <w:color w:val="000000"/>
            <w:kern w:val="3"/>
            <w:sz w:val="20"/>
            <w:szCs w:val="20"/>
          </w:rPr>
          <w:t>ОКУД</w:t>
        </w:r>
      </w:hyperlink>
      <w:r w:rsidRPr="00627123">
        <w:rPr>
          <w:rFonts w:ascii="Courier New" w:eastAsia="Arial" w:hAnsi="Courier New" w:cs="Courier New"/>
          <w:kern w:val="3"/>
          <w:sz w:val="20"/>
          <w:szCs w:val="20"/>
        </w:rPr>
        <w:t xml:space="preserve"> │         │</w:t>
      </w:r>
    </w:p>
    <w:p w14:paraId="2BC38E9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0840E7E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__________________________________________________  Дата по │         │</w:t>
      </w:r>
    </w:p>
    <w:p w14:paraId="3D0D6E9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Виды деятельности муниципального учреждения        сводному │         │</w:t>
      </w:r>
    </w:p>
    <w:p w14:paraId="4758A9B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реестру │         │</w:t>
      </w:r>
    </w:p>
    <w:p w14:paraId="2F73ABE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0397396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kern w:val="3"/>
          <w:sz w:val="20"/>
          <w:szCs w:val="20"/>
        </w:rPr>
        <w:t xml:space="preserve">    __________________________________________________ По </w:t>
      </w:r>
      <w:hyperlink r:id="rId21" w:history="1">
        <w:r w:rsidRPr="00627123">
          <w:rPr>
            <w:rFonts w:ascii="Courier New" w:eastAsia="Arial" w:hAnsi="Courier New" w:cs="Courier New"/>
            <w:color w:val="000000"/>
            <w:kern w:val="3"/>
            <w:sz w:val="20"/>
            <w:szCs w:val="20"/>
          </w:rPr>
          <w:t>ОКВЭД</w:t>
        </w:r>
      </w:hyperlink>
      <w:r w:rsidRPr="00627123">
        <w:rPr>
          <w:rFonts w:ascii="Courier New" w:eastAsia="Arial" w:hAnsi="Courier New" w:cs="Courier New"/>
          <w:color w:val="000000"/>
          <w:kern w:val="3"/>
          <w:sz w:val="20"/>
          <w:szCs w:val="20"/>
        </w:rPr>
        <w:t xml:space="preserve"> │         │</w:t>
      </w:r>
    </w:p>
    <w:p w14:paraId="5B82E96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color w:val="000000"/>
          <w:kern w:val="3"/>
          <w:sz w:val="20"/>
          <w:szCs w:val="20"/>
        </w:rPr>
        <w:t xml:space="preserve">                                                                ├─────────┤</w:t>
      </w:r>
    </w:p>
    <w:p w14:paraId="484025D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color w:val="000000"/>
          <w:kern w:val="3"/>
          <w:sz w:val="20"/>
          <w:szCs w:val="20"/>
        </w:rPr>
        <w:t xml:space="preserve">    __________________________________________________ По </w:t>
      </w:r>
      <w:hyperlink r:id="rId22" w:history="1">
        <w:r w:rsidRPr="00627123">
          <w:rPr>
            <w:rFonts w:ascii="Courier New" w:eastAsia="Arial" w:hAnsi="Courier New" w:cs="Courier New"/>
            <w:color w:val="000000"/>
            <w:kern w:val="3"/>
            <w:sz w:val="20"/>
            <w:szCs w:val="20"/>
          </w:rPr>
          <w:t>ОКВЭД</w:t>
        </w:r>
      </w:hyperlink>
      <w:r w:rsidRPr="00627123">
        <w:rPr>
          <w:rFonts w:ascii="Courier New" w:eastAsia="Arial" w:hAnsi="Courier New" w:cs="Courier New"/>
          <w:color w:val="000000"/>
          <w:kern w:val="3"/>
          <w:sz w:val="20"/>
          <w:szCs w:val="20"/>
        </w:rPr>
        <w:t xml:space="preserve"> │         │</w:t>
      </w:r>
    </w:p>
    <w:p w14:paraId="5FF7E59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color w:val="000000"/>
          <w:kern w:val="3"/>
          <w:sz w:val="20"/>
          <w:szCs w:val="20"/>
        </w:rPr>
        <w:t xml:space="preserve">                                                                ├─────────┤</w:t>
      </w:r>
    </w:p>
    <w:p w14:paraId="442FDF2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color w:val="000000"/>
          <w:kern w:val="3"/>
          <w:sz w:val="20"/>
          <w:szCs w:val="20"/>
        </w:rPr>
        <w:t xml:space="preserve">    __________________________________________________ По </w:t>
      </w:r>
      <w:hyperlink r:id="rId23" w:history="1">
        <w:r w:rsidRPr="00627123">
          <w:rPr>
            <w:rFonts w:ascii="Courier New" w:eastAsia="Arial" w:hAnsi="Courier New" w:cs="Courier New"/>
            <w:color w:val="000000"/>
            <w:kern w:val="3"/>
            <w:sz w:val="20"/>
            <w:szCs w:val="20"/>
          </w:rPr>
          <w:t>ОКВЭД</w:t>
        </w:r>
      </w:hyperlink>
      <w:r w:rsidRPr="00627123">
        <w:rPr>
          <w:rFonts w:ascii="Courier New" w:eastAsia="Arial" w:hAnsi="Courier New" w:cs="Courier New"/>
          <w:color w:val="000000"/>
          <w:kern w:val="3"/>
          <w:sz w:val="20"/>
          <w:szCs w:val="20"/>
        </w:rPr>
        <w:t xml:space="preserve"> │         │</w:t>
      </w:r>
    </w:p>
    <w:p w14:paraId="7B91647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color w:val="000000"/>
          <w:kern w:val="3"/>
          <w:sz w:val="20"/>
          <w:szCs w:val="20"/>
        </w:rPr>
        <w:t xml:space="preserve">                                                                ├─────────┤</w:t>
      </w:r>
    </w:p>
    <w:p w14:paraId="13C8F08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color w:val="000000"/>
          <w:kern w:val="3"/>
          <w:sz w:val="20"/>
          <w:szCs w:val="20"/>
        </w:rPr>
        <w:t xml:space="preserve">    __________________________________________________ По </w:t>
      </w:r>
      <w:hyperlink r:id="rId24" w:history="1">
        <w:r w:rsidRPr="00627123">
          <w:rPr>
            <w:rFonts w:ascii="Courier New" w:eastAsia="Arial" w:hAnsi="Courier New" w:cs="Courier New"/>
            <w:color w:val="000000"/>
            <w:kern w:val="3"/>
            <w:sz w:val="20"/>
            <w:szCs w:val="20"/>
          </w:rPr>
          <w:t>ОКВЭД</w:t>
        </w:r>
      </w:hyperlink>
      <w:r w:rsidRPr="00627123">
        <w:rPr>
          <w:rFonts w:ascii="Courier New" w:eastAsia="Arial" w:hAnsi="Courier New" w:cs="Courier New"/>
          <w:kern w:val="3"/>
          <w:sz w:val="20"/>
          <w:szCs w:val="20"/>
        </w:rPr>
        <w:t xml:space="preserve"> │         │</w:t>
      </w:r>
    </w:p>
    <w:p w14:paraId="1EBFE16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42360F8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Тип муниципального учреждения ____________________          │         │</w:t>
      </w:r>
    </w:p>
    <w:p w14:paraId="2EFE2D8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__________________________________________________          │         │</w:t>
      </w:r>
    </w:p>
    <w:p w14:paraId="682516B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(указывается тип муниципального учреждения               │         │</w:t>
      </w:r>
    </w:p>
    <w:p w14:paraId="71E63F2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из общероссийского базового перечня                  │         │</w:t>
      </w:r>
    </w:p>
    <w:p w14:paraId="29129E7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или регионального перечня)                       └─────────┘</w:t>
      </w:r>
    </w:p>
    <w:p w14:paraId="4A56955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76AC47C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Часть 1. Сведения об оказываемых муниципальных услугах </w:t>
      </w:r>
      <w:hyperlink w:anchor="P765" w:history="1">
        <w:r w:rsidRPr="00627123">
          <w:rPr>
            <w:rFonts w:ascii="Courier New" w:eastAsia="Arial" w:hAnsi="Courier New" w:cs="Courier New"/>
            <w:color w:val="000000"/>
            <w:kern w:val="3"/>
            <w:sz w:val="20"/>
            <w:szCs w:val="20"/>
          </w:rPr>
          <w:t>&lt;2&gt;</w:t>
        </w:r>
      </w:hyperlink>
    </w:p>
    <w:p w14:paraId="4A4B86D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4E80102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Раздел ____</w:t>
      </w:r>
    </w:p>
    <w:p w14:paraId="21F8E7F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64E8886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1. Наименование муниципальной услуги ________     Уникальный │        │</w:t>
      </w:r>
    </w:p>
    <w:p w14:paraId="47C50FA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          номер │        │</w:t>
      </w:r>
    </w:p>
    <w:p w14:paraId="6DF5B99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по базовому │        │</w:t>
      </w:r>
    </w:p>
    <w:p w14:paraId="06DE3D8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(отраслевому) │        │</w:t>
      </w:r>
    </w:p>
    <w:p w14:paraId="16EB7C8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перечню │        │</w:t>
      </w:r>
    </w:p>
    <w:p w14:paraId="6314ECA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34C7C9E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2. Категории потребителей муниципальной услуги</w:t>
      </w:r>
    </w:p>
    <w:p w14:paraId="6F99EA8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w:t>
      </w:r>
    </w:p>
    <w:p w14:paraId="7EC712AF"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w:t>
      </w:r>
    </w:p>
    <w:p w14:paraId="3624B51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  Показатели,  характеризующие  объем  и (или) качество муниципальной</w:t>
      </w:r>
    </w:p>
    <w:p w14:paraId="3944146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услуги:</w:t>
      </w:r>
    </w:p>
    <w:p w14:paraId="03CEFC6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3.1. Показатели, характеризующие качество муниципальной услуги </w:t>
      </w:r>
      <w:hyperlink w:anchor="P769" w:history="1">
        <w:r w:rsidRPr="00627123">
          <w:rPr>
            <w:rFonts w:ascii="Courier New" w:eastAsia="Arial" w:hAnsi="Courier New" w:cs="Courier New"/>
            <w:color w:val="000000"/>
            <w:kern w:val="3"/>
            <w:sz w:val="20"/>
            <w:szCs w:val="20"/>
          </w:rPr>
          <w:t>&lt;3&gt;</w:t>
        </w:r>
      </w:hyperlink>
      <w:r w:rsidRPr="00627123">
        <w:rPr>
          <w:rFonts w:ascii="Courier New" w:eastAsia="Arial" w:hAnsi="Courier New" w:cs="Courier New"/>
          <w:kern w:val="3"/>
          <w:sz w:val="20"/>
          <w:szCs w:val="20"/>
        </w:rPr>
        <w:t>:</w:t>
      </w:r>
    </w:p>
    <w:p w14:paraId="36B688A3"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sectPr w:rsidR="00627123" w:rsidRPr="00627123" w:rsidSect="00CB202B">
          <w:footerReference w:type="default" r:id="rId25"/>
          <w:footerReference w:type="first" r:id="rId26"/>
          <w:pgSz w:w="11906" w:h="16838"/>
          <w:pgMar w:top="993" w:right="794" w:bottom="1021" w:left="1701" w:header="709" w:footer="709" w:gutter="0"/>
          <w:cols w:space="708"/>
          <w:titlePg/>
          <w:docGrid w:linePitch="360"/>
        </w:sectPr>
      </w:pPr>
    </w:p>
    <w:tbl>
      <w:tblPr>
        <w:tblW w:w="14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843"/>
        <w:gridCol w:w="1706"/>
        <w:gridCol w:w="1696"/>
        <w:gridCol w:w="1849"/>
        <w:gridCol w:w="1821"/>
        <w:gridCol w:w="907"/>
        <w:gridCol w:w="907"/>
        <w:gridCol w:w="794"/>
        <w:gridCol w:w="850"/>
        <w:gridCol w:w="850"/>
        <w:gridCol w:w="907"/>
      </w:tblGrid>
      <w:tr w:rsidR="00627123" w:rsidRPr="00627123" w14:paraId="24316D77" w14:textId="77777777" w:rsidTr="00627123">
        <w:tc>
          <w:tcPr>
            <w:tcW w:w="771" w:type="dxa"/>
            <w:vMerge w:val="restart"/>
          </w:tcPr>
          <w:p w14:paraId="13A4A10C"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Уникальный номер реестровой записи</w:t>
            </w:r>
          </w:p>
        </w:tc>
        <w:tc>
          <w:tcPr>
            <w:tcW w:w="5245" w:type="dxa"/>
            <w:gridSpan w:val="3"/>
            <w:vMerge w:val="restart"/>
          </w:tcPr>
          <w:p w14:paraId="2DC2F5F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содержание муниципальной услуги</w:t>
            </w:r>
          </w:p>
        </w:tc>
        <w:tc>
          <w:tcPr>
            <w:tcW w:w="3670" w:type="dxa"/>
            <w:gridSpan w:val="2"/>
            <w:vMerge w:val="restart"/>
          </w:tcPr>
          <w:p w14:paraId="2B61FB5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условия (формы) оказания муниципальной услуги</w:t>
            </w:r>
          </w:p>
        </w:tc>
        <w:tc>
          <w:tcPr>
            <w:tcW w:w="2608" w:type="dxa"/>
            <w:gridSpan w:val="3"/>
          </w:tcPr>
          <w:p w14:paraId="68F300F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качества муниципальной услуги</w:t>
            </w:r>
          </w:p>
        </w:tc>
        <w:tc>
          <w:tcPr>
            <w:tcW w:w="2607" w:type="dxa"/>
            <w:gridSpan w:val="3"/>
          </w:tcPr>
          <w:p w14:paraId="4D788920" w14:textId="77777777" w:rsidR="00627123" w:rsidRPr="00627123" w:rsidRDefault="00627123" w:rsidP="00627123">
            <w:pPr>
              <w:widowControl w:val="0"/>
              <w:suppressAutoHyphens/>
              <w:autoSpaceDE w:val="0"/>
              <w:autoSpaceDN w:val="0"/>
              <w:spacing w:after="0" w:line="240" w:lineRule="auto"/>
              <w:ind w:firstLine="39"/>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Значение показателя качества муниципальной услуги</w:t>
            </w:r>
          </w:p>
        </w:tc>
      </w:tr>
      <w:tr w:rsidR="00627123" w:rsidRPr="00627123" w14:paraId="3DCBC32B" w14:textId="77777777" w:rsidTr="00627123">
        <w:tc>
          <w:tcPr>
            <w:tcW w:w="771" w:type="dxa"/>
            <w:vMerge/>
          </w:tcPr>
          <w:p w14:paraId="174123BB"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5245" w:type="dxa"/>
            <w:gridSpan w:val="3"/>
            <w:vMerge/>
          </w:tcPr>
          <w:p w14:paraId="39048AEF"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3670" w:type="dxa"/>
            <w:gridSpan w:val="2"/>
            <w:vMerge/>
          </w:tcPr>
          <w:p w14:paraId="7E52D008"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907" w:type="dxa"/>
            <w:vMerge w:val="restart"/>
          </w:tcPr>
          <w:p w14:paraId="4A03C19C" w14:textId="77777777" w:rsidR="00627123" w:rsidRPr="00627123" w:rsidRDefault="00627123" w:rsidP="00627123">
            <w:pPr>
              <w:widowControl w:val="0"/>
              <w:suppressAutoHyphens/>
              <w:autoSpaceDE w:val="0"/>
              <w:autoSpaceDN w:val="0"/>
              <w:spacing w:after="0" w:line="240" w:lineRule="auto"/>
              <w:ind w:hanging="46"/>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 показателя</w:t>
            </w:r>
          </w:p>
        </w:tc>
        <w:tc>
          <w:tcPr>
            <w:tcW w:w="1701" w:type="dxa"/>
            <w:gridSpan w:val="2"/>
          </w:tcPr>
          <w:p w14:paraId="0D275D8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единица измерения по </w:t>
            </w:r>
            <w:hyperlink r:id="rId27" w:history="1">
              <w:r w:rsidRPr="00627123">
                <w:rPr>
                  <w:rFonts w:ascii="Courier New" w:eastAsia="Arial" w:hAnsi="Courier New" w:cs="Courier New"/>
                  <w:color w:val="000000"/>
                  <w:kern w:val="3"/>
                  <w:sz w:val="18"/>
                  <w:szCs w:val="18"/>
                </w:rPr>
                <w:t>ОКЕИ</w:t>
              </w:r>
            </w:hyperlink>
          </w:p>
        </w:tc>
        <w:tc>
          <w:tcPr>
            <w:tcW w:w="850" w:type="dxa"/>
            <w:vMerge w:val="restart"/>
          </w:tcPr>
          <w:p w14:paraId="3A3B03E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(очередной финансовый год)</w:t>
            </w:r>
          </w:p>
        </w:tc>
        <w:tc>
          <w:tcPr>
            <w:tcW w:w="850" w:type="dxa"/>
            <w:vMerge w:val="restart"/>
          </w:tcPr>
          <w:p w14:paraId="051210F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(1-й год планового периода)</w:t>
            </w:r>
          </w:p>
        </w:tc>
        <w:tc>
          <w:tcPr>
            <w:tcW w:w="907" w:type="dxa"/>
            <w:vMerge w:val="restart"/>
          </w:tcPr>
          <w:p w14:paraId="2122596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(2-й год планового периода)</w:t>
            </w:r>
          </w:p>
        </w:tc>
      </w:tr>
      <w:tr w:rsidR="00627123" w:rsidRPr="00627123" w14:paraId="29AE7D69" w14:textId="77777777" w:rsidTr="00627123">
        <w:trPr>
          <w:trHeight w:val="790"/>
        </w:trPr>
        <w:tc>
          <w:tcPr>
            <w:tcW w:w="771" w:type="dxa"/>
            <w:vMerge/>
          </w:tcPr>
          <w:p w14:paraId="4D0B15CC"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1843" w:type="dxa"/>
          </w:tcPr>
          <w:p w14:paraId="3D50106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w:t>
            </w:r>
          </w:p>
          <w:p w14:paraId="4391D20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4C3225A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1706" w:type="dxa"/>
          </w:tcPr>
          <w:p w14:paraId="3ADABDA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74AB590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6C846BA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1696" w:type="dxa"/>
          </w:tcPr>
          <w:p w14:paraId="2F23431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76D14CE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567F1BD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1849" w:type="dxa"/>
          </w:tcPr>
          <w:p w14:paraId="655B173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729751B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3227533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1821" w:type="dxa"/>
          </w:tcPr>
          <w:p w14:paraId="29B04E8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6BC274C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1E07C6C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907" w:type="dxa"/>
            <w:vMerge/>
          </w:tcPr>
          <w:p w14:paraId="2B62505C"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907" w:type="dxa"/>
          </w:tcPr>
          <w:p w14:paraId="75B1A180" w14:textId="77777777" w:rsidR="00627123" w:rsidRPr="00627123" w:rsidRDefault="00627123" w:rsidP="00627123">
            <w:pPr>
              <w:widowControl w:val="0"/>
              <w:suppressAutoHyphens/>
              <w:autoSpaceDE w:val="0"/>
              <w:autoSpaceDN w:val="0"/>
              <w:spacing w:after="0" w:line="240" w:lineRule="auto"/>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tc>
        <w:tc>
          <w:tcPr>
            <w:tcW w:w="794" w:type="dxa"/>
          </w:tcPr>
          <w:p w14:paraId="3A8DA1AA" w14:textId="77777777" w:rsidR="00627123" w:rsidRPr="00627123" w:rsidRDefault="00627123" w:rsidP="00627123">
            <w:pPr>
              <w:widowControl w:val="0"/>
              <w:suppressAutoHyphens/>
              <w:autoSpaceDE w:val="0"/>
              <w:autoSpaceDN w:val="0"/>
              <w:spacing w:after="0" w:line="240" w:lineRule="auto"/>
              <w:ind w:right="-186" w:firstLine="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код</w:t>
            </w:r>
          </w:p>
        </w:tc>
        <w:tc>
          <w:tcPr>
            <w:tcW w:w="850" w:type="dxa"/>
            <w:vMerge/>
          </w:tcPr>
          <w:p w14:paraId="667FBB77"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850" w:type="dxa"/>
            <w:vMerge/>
          </w:tcPr>
          <w:p w14:paraId="4D47B3B9"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07" w:type="dxa"/>
            <w:vMerge/>
          </w:tcPr>
          <w:p w14:paraId="52C6A4D6"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r>
      <w:tr w:rsidR="00627123" w:rsidRPr="00627123" w14:paraId="0EC21B1D" w14:textId="77777777" w:rsidTr="00627123">
        <w:tc>
          <w:tcPr>
            <w:tcW w:w="771" w:type="dxa"/>
          </w:tcPr>
          <w:p w14:paraId="260DEC8E" w14:textId="77777777" w:rsidR="00627123" w:rsidRPr="00627123" w:rsidRDefault="00627123" w:rsidP="00627123">
            <w:pPr>
              <w:widowControl w:val="0"/>
              <w:suppressAutoHyphens/>
              <w:autoSpaceDE w:val="0"/>
              <w:autoSpaceDN w:val="0"/>
              <w:spacing w:after="0" w:line="240" w:lineRule="auto"/>
              <w:ind w:right="-20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w:t>
            </w:r>
          </w:p>
        </w:tc>
        <w:tc>
          <w:tcPr>
            <w:tcW w:w="1843" w:type="dxa"/>
          </w:tcPr>
          <w:p w14:paraId="7F38BB0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w:t>
            </w:r>
          </w:p>
        </w:tc>
        <w:tc>
          <w:tcPr>
            <w:tcW w:w="1706" w:type="dxa"/>
          </w:tcPr>
          <w:p w14:paraId="3E6C0BA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3</w:t>
            </w:r>
          </w:p>
        </w:tc>
        <w:tc>
          <w:tcPr>
            <w:tcW w:w="1696" w:type="dxa"/>
          </w:tcPr>
          <w:p w14:paraId="520704B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4</w:t>
            </w:r>
          </w:p>
        </w:tc>
        <w:tc>
          <w:tcPr>
            <w:tcW w:w="1849" w:type="dxa"/>
          </w:tcPr>
          <w:p w14:paraId="724CC98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5</w:t>
            </w:r>
          </w:p>
        </w:tc>
        <w:tc>
          <w:tcPr>
            <w:tcW w:w="1821" w:type="dxa"/>
          </w:tcPr>
          <w:p w14:paraId="06DC3336" w14:textId="77777777" w:rsidR="00627123" w:rsidRPr="00627123" w:rsidRDefault="00627123" w:rsidP="00627123">
            <w:pPr>
              <w:widowControl w:val="0"/>
              <w:suppressAutoHyphens/>
              <w:autoSpaceDE w:val="0"/>
              <w:autoSpaceDN w:val="0"/>
              <w:spacing w:after="0" w:line="240" w:lineRule="auto"/>
              <w:ind w:firstLine="73"/>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6</w:t>
            </w:r>
          </w:p>
        </w:tc>
        <w:tc>
          <w:tcPr>
            <w:tcW w:w="907" w:type="dxa"/>
          </w:tcPr>
          <w:p w14:paraId="48A55923" w14:textId="77777777" w:rsidR="00627123" w:rsidRPr="00627123" w:rsidRDefault="00627123" w:rsidP="00627123">
            <w:pPr>
              <w:widowControl w:val="0"/>
              <w:suppressAutoHyphens/>
              <w:autoSpaceDE w:val="0"/>
              <w:autoSpaceDN w:val="0"/>
              <w:spacing w:after="0" w:line="240" w:lineRule="auto"/>
              <w:ind w:hanging="47"/>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7</w:t>
            </w:r>
          </w:p>
        </w:tc>
        <w:tc>
          <w:tcPr>
            <w:tcW w:w="907" w:type="dxa"/>
          </w:tcPr>
          <w:p w14:paraId="0A59683D" w14:textId="77777777" w:rsidR="00627123" w:rsidRPr="00627123" w:rsidRDefault="00627123" w:rsidP="00627123">
            <w:pPr>
              <w:widowControl w:val="0"/>
              <w:suppressAutoHyphens/>
              <w:autoSpaceDE w:val="0"/>
              <w:autoSpaceDN w:val="0"/>
              <w:spacing w:after="0" w:line="240" w:lineRule="auto"/>
              <w:ind w:firstLine="39"/>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8</w:t>
            </w:r>
          </w:p>
        </w:tc>
        <w:tc>
          <w:tcPr>
            <w:tcW w:w="794" w:type="dxa"/>
          </w:tcPr>
          <w:p w14:paraId="23009B71" w14:textId="77777777" w:rsidR="00627123" w:rsidRPr="00627123" w:rsidRDefault="00627123" w:rsidP="00627123">
            <w:pPr>
              <w:widowControl w:val="0"/>
              <w:suppressAutoHyphens/>
              <w:autoSpaceDE w:val="0"/>
              <w:autoSpaceDN w:val="0"/>
              <w:spacing w:after="0" w:line="240" w:lineRule="auto"/>
              <w:ind w:right="-163"/>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9</w:t>
            </w:r>
          </w:p>
        </w:tc>
        <w:tc>
          <w:tcPr>
            <w:tcW w:w="850" w:type="dxa"/>
          </w:tcPr>
          <w:p w14:paraId="6958092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10</w:t>
            </w:r>
          </w:p>
        </w:tc>
        <w:tc>
          <w:tcPr>
            <w:tcW w:w="850" w:type="dxa"/>
          </w:tcPr>
          <w:p w14:paraId="716310F9"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11</w:t>
            </w:r>
          </w:p>
        </w:tc>
        <w:tc>
          <w:tcPr>
            <w:tcW w:w="907" w:type="dxa"/>
          </w:tcPr>
          <w:p w14:paraId="008F266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12</w:t>
            </w:r>
          </w:p>
        </w:tc>
      </w:tr>
      <w:tr w:rsidR="00627123" w:rsidRPr="00627123" w14:paraId="28CCF932" w14:textId="77777777" w:rsidTr="00627123">
        <w:tc>
          <w:tcPr>
            <w:tcW w:w="771" w:type="dxa"/>
            <w:vMerge w:val="restart"/>
          </w:tcPr>
          <w:p w14:paraId="4796D026"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843" w:type="dxa"/>
            <w:vMerge w:val="restart"/>
          </w:tcPr>
          <w:p w14:paraId="7FBC1203"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706" w:type="dxa"/>
            <w:vMerge w:val="restart"/>
          </w:tcPr>
          <w:p w14:paraId="6D0BFB44"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696" w:type="dxa"/>
            <w:vMerge w:val="restart"/>
          </w:tcPr>
          <w:p w14:paraId="7FB35B6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849" w:type="dxa"/>
            <w:vMerge w:val="restart"/>
          </w:tcPr>
          <w:p w14:paraId="1EC6A0CA"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821" w:type="dxa"/>
            <w:vMerge w:val="restart"/>
          </w:tcPr>
          <w:p w14:paraId="45133089"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07" w:type="dxa"/>
          </w:tcPr>
          <w:p w14:paraId="0C39D8BB"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07" w:type="dxa"/>
          </w:tcPr>
          <w:p w14:paraId="223C330F"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794" w:type="dxa"/>
          </w:tcPr>
          <w:p w14:paraId="7A7F97F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850" w:type="dxa"/>
          </w:tcPr>
          <w:p w14:paraId="0BF5F6EA"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850" w:type="dxa"/>
          </w:tcPr>
          <w:p w14:paraId="760E1F2F"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07" w:type="dxa"/>
          </w:tcPr>
          <w:p w14:paraId="16CF4669"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r>
      <w:tr w:rsidR="00627123" w:rsidRPr="00627123" w14:paraId="52555D75" w14:textId="77777777" w:rsidTr="00627123">
        <w:trPr>
          <w:trHeight w:val="65"/>
        </w:trPr>
        <w:tc>
          <w:tcPr>
            <w:tcW w:w="771" w:type="dxa"/>
            <w:vMerge/>
          </w:tcPr>
          <w:p w14:paraId="5A80BED7"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843" w:type="dxa"/>
            <w:vMerge/>
          </w:tcPr>
          <w:p w14:paraId="1826297B"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706" w:type="dxa"/>
            <w:vMerge/>
          </w:tcPr>
          <w:p w14:paraId="0B121254"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696" w:type="dxa"/>
            <w:vMerge/>
          </w:tcPr>
          <w:p w14:paraId="4F55CE4C"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849" w:type="dxa"/>
            <w:vMerge/>
          </w:tcPr>
          <w:p w14:paraId="29D812C7"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821" w:type="dxa"/>
            <w:vMerge/>
          </w:tcPr>
          <w:p w14:paraId="6155159D"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907" w:type="dxa"/>
          </w:tcPr>
          <w:p w14:paraId="182B0027"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44B1A305"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794" w:type="dxa"/>
          </w:tcPr>
          <w:p w14:paraId="6DC7E243"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850" w:type="dxa"/>
          </w:tcPr>
          <w:p w14:paraId="28401050"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850" w:type="dxa"/>
          </w:tcPr>
          <w:p w14:paraId="3CBE9D29"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77A00E66"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r>
      <w:tr w:rsidR="00627123" w:rsidRPr="00627123" w14:paraId="3F592B13" w14:textId="77777777" w:rsidTr="00627123">
        <w:tc>
          <w:tcPr>
            <w:tcW w:w="771" w:type="dxa"/>
          </w:tcPr>
          <w:p w14:paraId="2FEF3BD4"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843" w:type="dxa"/>
          </w:tcPr>
          <w:p w14:paraId="07D70431"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706" w:type="dxa"/>
          </w:tcPr>
          <w:p w14:paraId="5EC88CE9"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696" w:type="dxa"/>
          </w:tcPr>
          <w:p w14:paraId="4ED2C0ED"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849" w:type="dxa"/>
          </w:tcPr>
          <w:p w14:paraId="06402EB9"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821" w:type="dxa"/>
          </w:tcPr>
          <w:p w14:paraId="674D34E3"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17F2E5D3"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5C677EB5"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794" w:type="dxa"/>
          </w:tcPr>
          <w:p w14:paraId="0974C24B"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850" w:type="dxa"/>
          </w:tcPr>
          <w:p w14:paraId="5F4E773C"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850" w:type="dxa"/>
          </w:tcPr>
          <w:p w14:paraId="6041174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3C2700DE"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r>
    </w:tbl>
    <w:p w14:paraId="5AD65D5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Допустимые (возможные) отклонения от установленных показателей качества</w:t>
      </w:r>
    </w:p>
    <w:p w14:paraId="6CC843A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муниципальной услуги, в пределах которых  муниципальное  задание  считается</w:t>
      </w:r>
    </w:p>
    <w:p w14:paraId="59D81E1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5307D3B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выполненным (процентов) │                 │</w:t>
      </w:r>
    </w:p>
    <w:p w14:paraId="6E52E30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7CDBAC6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3.2. Показатели, характеризующие объем муниципальной услуги:</w:t>
      </w:r>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701"/>
        <w:gridCol w:w="1701"/>
        <w:gridCol w:w="1701"/>
        <w:gridCol w:w="1701"/>
        <w:gridCol w:w="1701"/>
        <w:gridCol w:w="851"/>
        <w:gridCol w:w="737"/>
        <w:gridCol w:w="629"/>
        <w:gridCol w:w="737"/>
        <w:gridCol w:w="680"/>
        <w:gridCol w:w="680"/>
        <w:gridCol w:w="737"/>
        <w:gridCol w:w="680"/>
        <w:gridCol w:w="790"/>
      </w:tblGrid>
      <w:tr w:rsidR="00627123" w:rsidRPr="00627123" w14:paraId="1EF50507" w14:textId="77777777" w:rsidTr="00627123">
        <w:tc>
          <w:tcPr>
            <w:tcW w:w="629" w:type="dxa"/>
            <w:vMerge w:val="restart"/>
          </w:tcPr>
          <w:p w14:paraId="1271BBD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Уникальный номер реестровой записи</w:t>
            </w:r>
          </w:p>
        </w:tc>
        <w:tc>
          <w:tcPr>
            <w:tcW w:w="5103" w:type="dxa"/>
            <w:gridSpan w:val="3"/>
            <w:vMerge w:val="restart"/>
          </w:tcPr>
          <w:p w14:paraId="303F1705"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содержание муниципальной услуги</w:t>
            </w:r>
          </w:p>
        </w:tc>
        <w:tc>
          <w:tcPr>
            <w:tcW w:w="3402" w:type="dxa"/>
            <w:gridSpan w:val="2"/>
            <w:vMerge w:val="restart"/>
          </w:tcPr>
          <w:p w14:paraId="7F62E95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условия (формы) оказания муниципальной услуги</w:t>
            </w:r>
          </w:p>
        </w:tc>
        <w:tc>
          <w:tcPr>
            <w:tcW w:w="2217" w:type="dxa"/>
            <w:gridSpan w:val="3"/>
          </w:tcPr>
          <w:p w14:paraId="109E963C" w14:textId="77777777" w:rsidR="00627123" w:rsidRPr="00627123" w:rsidRDefault="00627123" w:rsidP="00627123">
            <w:pPr>
              <w:widowControl w:val="0"/>
              <w:suppressAutoHyphens/>
              <w:autoSpaceDE w:val="0"/>
              <w:autoSpaceDN w:val="0"/>
              <w:spacing w:after="0" w:line="240" w:lineRule="auto"/>
              <w:ind w:hanging="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объема муниципальной услуги</w:t>
            </w:r>
          </w:p>
        </w:tc>
        <w:tc>
          <w:tcPr>
            <w:tcW w:w="2097" w:type="dxa"/>
            <w:gridSpan w:val="3"/>
          </w:tcPr>
          <w:p w14:paraId="2EF6375E"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Значение показателя объема муниципальной услуги</w:t>
            </w:r>
          </w:p>
        </w:tc>
        <w:tc>
          <w:tcPr>
            <w:tcW w:w="2207" w:type="dxa"/>
            <w:gridSpan w:val="3"/>
          </w:tcPr>
          <w:p w14:paraId="36B6D423" w14:textId="77777777" w:rsidR="00627123" w:rsidRPr="00627123" w:rsidRDefault="00627123" w:rsidP="00627123">
            <w:pPr>
              <w:widowControl w:val="0"/>
              <w:suppressAutoHyphens/>
              <w:autoSpaceDE w:val="0"/>
              <w:autoSpaceDN w:val="0"/>
              <w:spacing w:after="0" w:line="240" w:lineRule="auto"/>
              <w:ind w:firstLine="17"/>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Среднегодовой размер платы (цена, тариф)</w:t>
            </w:r>
          </w:p>
        </w:tc>
      </w:tr>
      <w:tr w:rsidR="00627123" w:rsidRPr="00627123" w14:paraId="0446FE83" w14:textId="77777777" w:rsidTr="00627123">
        <w:tc>
          <w:tcPr>
            <w:tcW w:w="629" w:type="dxa"/>
            <w:vMerge/>
          </w:tcPr>
          <w:p w14:paraId="38CEADDE"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5103" w:type="dxa"/>
            <w:gridSpan w:val="3"/>
            <w:vMerge/>
          </w:tcPr>
          <w:p w14:paraId="6BF0ECB2"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3402" w:type="dxa"/>
            <w:gridSpan w:val="2"/>
            <w:vMerge/>
          </w:tcPr>
          <w:p w14:paraId="14B55AB5"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851" w:type="dxa"/>
            <w:vMerge w:val="restart"/>
          </w:tcPr>
          <w:p w14:paraId="0C6596E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 показателя</w:t>
            </w:r>
          </w:p>
        </w:tc>
        <w:tc>
          <w:tcPr>
            <w:tcW w:w="1366" w:type="dxa"/>
            <w:gridSpan w:val="2"/>
          </w:tcPr>
          <w:p w14:paraId="305B5B96" w14:textId="77777777" w:rsidR="00627123" w:rsidRPr="00627123" w:rsidRDefault="00627123" w:rsidP="00627123">
            <w:pPr>
              <w:widowControl w:val="0"/>
              <w:suppressAutoHyphens/>
              <w:autoSpaceDE w:val="0"/>
              <w:autoSpaceDN w:val="0"/>
              <w:spacing w:after="0" w:line="240" w:lineRule="auto"/>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единица измерения по </w:t>
            </w:r>
            <w:hyperlink r:id="rId28" w:history="1">
              <w:r w:rsidRPr="00627123">
                <w:rPr>
                  <w:rFonts w:ascii="Courier New" w:eastAsia="Arial" w:hAnsi="Courier New" w:cs="Courier New"/>
                  <w:color w:val="000000"/>
                  <w:kern w:val="3"/>
                  <w:sz w:val="18"/>
                  <w:szCs w:val="18"/>
                </w:rPr>
                <w:t>ОКЕИ</w:t>
              </w:r>
            </w:hyperlink>
          </w:p>
        </w:tc>
        <w:tc>
          <w:tcPr>
            <w:tcW w:w="737" w:type="dxa"/>
            <w:vMerge w:val="restart"/>
          </w:tcPr>
          <w:p w14:paraId="3BD55565"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(очередной финансовый год)</w:t>
            </w:r>
          </w:p>
        </w:tc>
        <w:tc>
          <w:tcPr>
            <w:tcW w:w="680" w:type="dxa"/>
            <w:vMerge w:val="restart"/>
          </w:tcPr>
          <w:p w14:paraId="0239DD9C"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(1-й год планового периода)</w:t>
            </w:r>
          </w:p>
        </w:tc>
        <w:tc>
          <w:tcPr>
            <w:tcW w:w="680" w:type="dxa"/>
            <w:vMerge w:val="restart"/>
          </w:tcPr>
          <w:p w14:paraId="00F75BF4"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(2-й год планового периода)</w:t>
            </w:r>
          </w:p>
        </w:tc>
        <w:tc>
          <w:tcPr>
            <w:tcW w:w="737" w:type="dxa"/>
            <w:vMerge w:val="restart"/>
          </w:tcPr>
          <w:p w14:paraId="2C8F4E8D"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(очередной финансовый год)</w:t>
            </w:r>
          </w:p>
        </w:tc>
        <w:tc>
          <w:tcPr>
            <w:tcW w:w="680" w:type="dxa"/>
            <w:vMerge w:val="restart"/>
          </w:tcPr>
          <w:p w14:paraId="10C53676"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(1-й год планового периода)</w:t>
            </w:r>
          </w:p>
        </w:tc>
        <w:tc>
          <w:tcPr>
            <w:tcW w:w="790" w:type="dxa"/>
            <w:vMerge w:val="restart"/>
          </w:tcPr>
          <w:p w14:paraId="78C6F8E2"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(2-й год планового периода)</w:t>
            </w:r>
          </w:p>
        </w:tc>
      </w:tr>
      <w:tr w:rsidR="00627123" w:rsidRPr="00627123" w14:paraId="5416C836" w14:textId="77777777" w:rsidTr="00627123">
        <w:tc>
          <w:tcPr>
            <w:tcW w:w="629" w:type="dxa"/>
            <w:vMerge/>
          </w:tcPr>
          <w:p w14:paraId="329EA1F6"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701" w:type="dxa"/>
          </w:tcPr>
          <w:p w14:paraId="0AB820F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w:t>
            </w:r>
          </w:p>
          <w:p w14:paraId="54D4E82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(наименование</w:t>
            </w:r>
          </w:p>
          <w:p w14:paraId="06DB5D9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показателя)</w:t>
            </w:r>
          </w:p>
        </w:tc>
        <w:tc>
          <w:tcPr>
            <w:tcW w:w="1701" w:type="dxa"/>
          </w:tcPr>
          <w:p w14:paraId="28A2248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w:t>
            </w:r>
          </w:p>
          <w:p w14:paraId="6F600B2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(наименование</w:t>
            </w:r>
          </w:p>
          <w:p w14:paraId="52980B1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показателя)</w:t>
            </w:r>
          </w:p>
        </w:tc>
        <w:tc>
          <w:tcPr>
            <w:tcW w:w="1701" w:type="dxa"/>
          </w:tcPr>
          <w:p w14:paraId="2DEF49C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w:t>
            </w:r>
          </w:p>
          <w:p w14:paraId="4FEF176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(наименование</w:t>
            </w:r>
          </w:p>
          <w:p w14:paraId="2261099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показателя)</w:t>
            </w:r>
          </w:p>
        </w:tc>
        <w:tc>
          <w:tcPr>
            <w:tcW w:w="1701" w:type="dxa"/>
          </w:tcPr>
          <w:p w14:paraId="7FBA549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w:t>
            </w:r>
          </w:p>
          <w:p w14:paraId="2A4B805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(наименование</w:t>
            </w:r>
          </w:p>
          <w:p w14:paraId="2D885E7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показателя)</w:t>
            </w:r>
          </w:p>
        </w:tc>
        <w:tc>
          <w:tcPr>
            <w:tcW w:w="1701" w:type="dxa"/>
          </w:tcPr>
          <w:p w14:paraId="639C6CD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w:t>
            </w:r>
          </w:p>
          <w:p w14:paraId="0308791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(наименование</w:t>
            </w:r>
          </w:p>
          <w:p w14:paraId="771AC41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показателя)</w:t>
            </w:r>
          </w:p>
        </w:tc>
        <w:tc>
          <w:tcPr>
            <w:tcW w:w="851" w:type="dxa"/>
            <w:vMerge/>
          </w:tcPr>
          <w:p w14:paraId="58E1AAE8"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737" w:type="dxa"/>
          </w:tcPr>
          <w:p w14:paraId="64665D1F" w14:textId="77777777" w:rsidR="00627123" w:rsidRPr="00627123" w:rsidRDefault="00627123" w:rsidP="00627123">
            <w:pPr>
              <w:widowControl w:val="0"/>
              <w:suppressAutoHyphens/>
              <w:autoSpaceDE w:val="0"/>
              <w:autoSpaceDN w:val="0"/>
              <w:spacing w:after="0" w:line="240" w:lineRule="auto"/>
              <w:ind w:right="-288"/>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наименование</w:t>
            </w:r>
          </w:p>
        </w:tc>
        <w:tc>
          <w:tcPr>
            <w:tcW w:w="629" w:type="dxa"/>
          </w:tcPr>
          <w:p w14:paraId="460F5C1B" w14:textId="77777777" w:rsidR="00627123" w:rsidRPr="00627123" w:rsidRDefault="00627123" w:rsidP="00627123">
            <w:pPr>
              <w:widowControl w:val="0"/>
              <w:tabs>
                <w:tab w:val="left" w:pos="146"/>
              </w:tabs>
              <w:suppressAutoHyphens/>
              <w:autoSpaceDE w:val="0"/>
              <w:autoSpaceDN w:val="0"/>
              <w:spacing w:after="0" w:line="240" w:lineRule="auto"/>
              <w:ind w:right="-204"/>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код</w:t>
            </w:r>
          </w:p>
        </w:tc>
        <w:tc>
          <w:tcPr>
            <w:tcW w:w="737" w:type="dxa"/>
            <w:vMerge/>
          </w:tcPr>
          <w:p w14:paraId="564D5C96"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680" w:type="dxa"/>
            <w:vMerge/>
          </w:tcPr>
          <w:p w14:paraId="70E5CC18"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680" w:type="dxa"/>
            <w:vMerge/>
          </w:tcPr>
          <w:p w14:paraId="3AD39A3F"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737" w:type="dxa"/>
            <w:vMerge/>
          </w:tcPr>
          <w:p w14:paraId="62D14185"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680" w:type="dxa"/>
            <w:vMerge/>
          </w:tcPr>
          <w:p w14:paraId="10CB74F8"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790" w:type="dxa"/>
            <w:vMerge/>
          </w:tcPr>
          <w:p w14:paraId="685305EA"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r>
      <w:tr w:rsidR="00627123" w:rsidRPr="00627123" w14:paraId="4E6300D6" w14:textId="77777777" w:rsidTr="00627123">
        <w:tc>
          <w:tcPr>
            <w:tcW w:w="629" w:type="dxa"/>
          </w:tcPr>
          <w:p w14:paraId="090B902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w:t>
            </w:r>
          </w:p>
        </w:tc>
        <w:tc>
          <w:tcPr>
            <w:tcW w:w="1701" w:type="dxa"/>
          </w:tcPr>
          <w:p w14:paraId="1BA67F3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w:t>
            </w:r>
          </w:p>
        </w:tc>
        <w:tc>
          <w:tcPr>
            <w:tcW w:w="1701" w:type="dxa"/>
          </w:tcPr>
          <w:p w14:paraId="5D6B204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3</w:t>
            </w:r>
          </w:p>
        </w:tc>
        <w:tc>
          <w:tcPr>
            <w:tcW w:w="1701" w:type="dxa"/>
          </w:tcPr>
          <w:p w14:paraId="71C2C9BD" w14:textId="77777777" w:rsidR="00627123" w:rsidRPr="00627123" w:rsidRDefault="00627123" w:rsidP="00627123">
            <w:pPr>
              <w:widowControl w:val="0"/>
              <w:suppressAutoHyphens/>
              <w:autoSpaceDE w:val="0"/>
              <w:autoSpaceDN w:val="0"/>
              <w:spacing w:after="0" w:line="240" w:lineRule="auto"/>
              <w:ind w:firstLine="8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4</w:t>
            </w:r>
          </w:p>
        </w:tc>
        <w:tc>
          <w:tcPr>
            <w:tcW w:w="1701" w:type="dxa"/>
          </w:tcPr>
          <w:p w14:paraId="58C2587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5</w:t>
            </w:r>
          </w:p>
        </w:tc>
        <w:tc>
          <w:tcPr>
            <w:tcW w:w="1701" w:type="dxa"/>
          </w:tcPr>
          <w:p w14:paraId="32C88A0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6</w:t>
            </w:r>
          </w:p>
        </w:tc>
        <w:tc>
          <w:tcPr>
            <w:tcW w:w="851" w:type="dxa"/>
          </w:tcPr>
          <w:p w14:paraId="5262E16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7</w:t>
            </w:r>
          </w:p>
        </w:tc>
        <w:tc>
          <w:tcPr>
            <w:tcW w:w="737" w:type="dxa"/>
          </w:tcPr>
          <w:p w14:paraId="366D866E" w14:textId="77777777" w:rsidR="00627123" w:rsidRPr="00627123" w:rsidRDefault="00627123" w:rsidP="00627123">
            <w:pPr>
              <w:widowControl w:val="0"/>
              <w:suppressAutoHyphens/>
              <w:autoSpaceDE w:val="0"/>
              <w:autoSpaceDN w:val="0"/>
              <w:spacing w:after="0" w:line="240" w:lineRule="auto"/>
              <w:ind w:right="-17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8</w:t>
            </w:r>
          </w:p>
        </w:tc>
        <w:tc>
          <w:tcPr>
            <w:tcW w:w="629" w:type="dxa"/>
          </w:tcPr>
          <w:p w14:paraId="22CB0048" w14:textId="77777777" w:rsidR="00627123" w:rsidRPr="00627123" w:rsidRDefault="00627123" w:rsidP="00627123">
            <w:pPr>
              <w:widowControl w:val="0"/>
              <w:suppressAutoHyphens/>
              <w:autoSpaceDE w:val="0"/>
              <w:autoSpaceDN w:val="0"/>
              <w:spacing w:after="0" w:line="240" w:lineRule="auto"/>
              <w:ind w:right="-25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9</w:t>
            </w:r>
          </w:p>
        </w:tc>
        <w:tc>
          <w:tcPr>
            <w:tcW w:w="737" w:type="dxa"/>
          </w:tcPr>
          <w:p w14:paraId="60D68739" w14:textId="77777777" w:rsidR="00627123" w:rsidRPr="00627123" w:rsidRDefault="00627123" w:rsidP="00627123">
            <w:pPr>
              <w:widowControl w:val="0"/>
              <w:suppressAutoHyphens/>
              <w:autoSpaceDE w:val="0"/>
              <w:autoSpaceDN w:val="0"/>
              <w:spacing w:after="0" w:line="240" w:lineRule="auto"/>
              <w:ind w:right="-227"/>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10</w:t>
            </w:r>
          </w:p>
        </w:tc>
        <w:tc>
          <w:tcPr>
            <w:tcW w:w="680" w:type="dxa"/>
          </w:tcPr>
          <w:p w14:paraId="210E70F9" w14:textId="77777777" w:rsidR="00627123" w:rsidRPr="00627123" w:rsidRDefault="00627123" w:rsidP="00627123">
            <w:pPr>
              <w:widowControl w:val="0"/>
              <w:suppressAutoHyphens/>
              <w:autoSpaceDE w:val="0"/>
              <w:autoSpaceDN w:val="0"/>
              <w:spacing w:after="0" w:line="240" w:lineRule="auto"/>
              <w:ind w:right="-25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11</w:t>
            </w:r>
          </w:p>
        </w:tc>
        <w:tc>
          <w:tcPr>
            <w:tcW w:w="680" w:type="dxa"/>
          </w:tcPr>
          <w:p w14:paraId="4210BD13" w14:textId="77777777" w:rsidR="00627123" w:rsidRPr="00627123" w:rsidRDefault="00627123" w:rsidP="00627123">
            <w:pPr>
              <w:widowControl w:val="0"/>
              <w:suppressAutoHyphens/>
              <w:autoSpaceDE w:val="0"/>
              <w:autoSpaceDN w:val="0"/>
              <w:spacing w:after="0" w:line="240" w:lineRule="auto"/>
              <w:ind w:right="-28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12</w:t>
            </w:r>
          </w:p>
        </w:tc>
        <w:tc>
          <w:tcPr>
            <w:tcW w:w="737" w:type="dxa"/>
          </w:tcPr>
          <w:p w14:paraId="173259B9" w14:textId="77777777" w:rsidR="00627123" w:rsidRPr="00627123" w:rsidRDefault="00627123" w:rsidP="00627123">
            <w:pPr>
              <w:widowControl w:val="0"/>
              <w:suppressAutoHyphens/>
              <w:autoSpaceDE w:val="0"/>
              <w:autoSpaceDN w:val="0"/>
              <w:spacing w:after="0" w:line="240" w:lineRule="auto"/>
              <w:ind w:right="-256" w:firstLine="18"/>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13</w:t>
            </w:r>
          </w:p>
        </w:tc>
        <w:tc>
          <w:tcPr>
            <w:tcW w:w="680" w:type="dxa"/>
          </w:tcPr>
          <w:p w14:paraId="01A8BD31" w14:textId="77777777" w:rsidR="00627123" w:rsidRPr="00627123" w:rsidRDefault="00627123" w:rsidP="00627123">
            <w:pPr>
              <w:widowControl w:val="0"/>
              <w:suppressAutoHyphens/>
              <w:autoSpaceDE w:val="0"/>
              <w:autoSpaceDN w:val="0"/>
              <w:spacing w:after="0" w:line="240" w:lineRule="auto"/>
              <w:ind w:right="-285" w:hanging="1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14</w:t>
            </w:r>
          </w:p>
        </w:tc>
        <w:tc>
          <w:tcPr>
            <w:tcW w:w="790" w:type="dxa"/>
          </w:tcPr>
          <w:p w14:paraId="416EB001" w14:textId="77777777" w:rsidR="00627123" w:rsidRPr="00627123" w:rsidRDefault="00627123" w:rsidP="00627123">
            <w:pPr>
              <w:widowControl w:val="0"/>
              <w:suppressAutoHyphens/>
              <w:autoSpaceDE w:val="0"/>
              <w:autoSpaceDN w:val="0"/>
              <w:spacing w:after="0" w:line="240" w:lineRule="auto"/>
              <w:ind w:right="-309" w:firstLine="18"/>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15</w:t>
            </w:r>
          </w:p>
        </w:tc>
      </w:tr>
      <w:tr w:rsidR="00627123" w:rsidRPr="00627123" w14:paraId="0193AA6E" w14:textId="77777777" w:rsidTr="00627123">
        <w:tc>
          <w:tcPr>
            <w:tcW w:w="629" w:type="dxa"/>
            <w:vMerge w:val="restart"/>
          </w:tcPr>
          <w:p w14:paraId="4723FB51"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701" w:type="dxa"/>
            <w:vMerge w:val="restart"/>
          </w:tcPr>
          <w:p w14:paraId="4A6D29A4"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701" w:type="dxa"/>
            <w:vMerge w:val="restart"/>
          </w:tcPr>
          <w:p w14:paraId="58E362E6"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701" w:type="dxa"/>
            <w:vMerge w:val="restart"/>
          </w:tcPr>
          <w:p w14:paraId="2656081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701" w:type="dxa"/>
            <w:vMerge w:val="restart"/>
          </w:tcPr>
          <w:p w14:paraId="4D8141D5"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701" w:type="dxa"/>
            <w:vMerge w:val="restart"/>
          </w:tcPr>
          <w:p w14:paraId="72C75C4C"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851" w:type="dxa"/>
          </w:tcPr>
          <w:p w14:paraId="652CBA3B"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737" w:type="dxa"/>
          </w:tcPr>
          <w:p w14:paraId="7FF1558D"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629" w:type="dxa"/>
          </w:tcPr>
          <w:p w14:paraId="686C068B"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737" w:type="dxa"/>
          </w:tcPr>
          <w:p w14:paraId="1343FA4F"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680" w:type="dxa"/>
          </w:tcPr>
          <w:p w14:paraId="31E66D2F"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680" w:type="dxa"/>
          </w:tcPr>
          <w:p w14:paraId="6FF77EA9"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737" w:type="dxa"/>
          </w:tcPr>
          <w:p w14:paraId="04C30A64"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680" w:type="dxa"/>
          </w:tcPr>
          <w:p w14:paraId="49724E82"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790" w:type="dxa"/>
          </w:tcPr>
          <w:p w14:paraId="413AA333"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r>
      <w:tr w:rsidR="00627123" w:rsidRPr="00627123" w14:paraId="4246D65B" w14:textId="77777777" w:rsidTr="00627123">
        <w:tc>
          <w:tcPr>
            <w:tcW w:w="629" w:type="dxa"/>
            <w:vMerge/>
          </w:tcPr>
          <w:p w14:paraId="18FDFBB4"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701" w:type="dxa"/>
            <w:vMerge/>
          </w:tcPr>
          <w:p w14:paraId="62ADF5A4"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701" w:type="dxa"/>
            <w:vMerge/>
          </w:tcPr>
          <w:p w14:paraId="46B58455"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701" w:type="dxa"/>
            <w:vMerge/>
          </w:tcPr>
          <w:p w14:paraId="3CA29AAE"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701" w:type="dxa"/>
            <w:vMerge/>
          </w:tcPr>
          <w:p w14:paraId="4514CAF8"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701" w:type="dxa"/>
            <w:vMerge/>
          </w:tcPr>
          <w:p w14:paraId="49BB6A0E"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851" w:type="dxa"/>
          </w:tcPr>
          <w:p w14:paraId="35E06C62"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37" w:type="dxa"/>
          </w:tcPr>
          <w:p w14:paraId="7DAAC882"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29" w:type="dxa"/>
          </w:tcPr>
          <w:p w14:paraId="1BDB2C6C"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37" w:type="dxa"/>
          </w:tcPr>
          <w:p w14:paraId="4243F530"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80" w:type="dxa"/>
          </w:tcPr>
          <w:p w14:paraId="442216FE"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80" w:type="dxa"/>
          </w:tcPr>
          <w:p w14:paraId="6AD8DEF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37" w:type="dxa"/>
          </w:tcPr>
          <w:p w14:paraId="1CEEC1F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80" w:type="dxa"/>
          </w:tcPr>
          <w:p w14:paraId="0E94BDFC"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90" w:type="dxa"/>
          </w:tcPr>
          <w:p w14:paraId="7B49336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r w:rsidR="00627123" w:rsidRPr="00627123" w14:paraId="4DAF3A50" w14:textId="77777777" w:rsidTr="00627123">
        <w:tc>
          <w:tcPr>
            <w:tcW w:w="629" w:type="dxa"/>
          </w:tcPr>
          <w:p w14:paraId="329A415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62C9901A"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69AA2C0E"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4069038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17B94835"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3A13DDE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851" w:type="dxa"/>
          </w:tcPr>
          <w:p w14:paraId="273435FE"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37" w:type="dxa"/>
          </w:tcPr>
          <w:p w14:paraId="190813AA"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29" w:type="dxa"/>
          </w:tcPr>
          <w:p w14:paraId="65E711AF"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37" w:type="dxa"/>
          </w:tcPr>
          <w:p w14:paraId="6C9E57D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80" w:type="dxa"/>
          </w:tcPr>
          <w:p w14:paraId="119DABB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80" w:type="dxa"/>
          </w:tcPr>
          <w:p w14:paraId="68D0D9F3"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37" w:type="dxa"/>
          </w:tcPr>
          <w:p w14:paraId="2F463D02"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80" w:type="dxa"/>
          </w:tcPr>
          <w:p w14:paraId="349F47A0"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90" w:type="dxa"/>
          </w:tcPr>
          <w:p w14:paraId="5D8B8D0E"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bl>
    <w:p w14:paraId="565CDBF0"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sectPr w:rsidR="00627123" w:rsidRPr="00627123" w:rsidSect="00627123">
          <w:pgSz w:w="16838" w:h="11905" w:orient="landscape"/>
          <w:pgMar w:top="709" w:right="1134" w:bottom="567" w:left="1134" w:header="0" w:footer="0" w:gutter="0"/>
          <w:cols w:space="720"/>
        </w:sectPr>
      </w:pPr>
    </w:p>
    <w:p w14:paraId="436E6DF7"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7E7D662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Допустимые  (возможные)  отклонения от установленных показателей объема</w:t>
      </w:r>
    </w:p>
    <w:p w14:paraId="2BC50D0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муниципальной  услуги,  в  пределах которых муниципальное задание считается</w:t>
      </w:r>
    </w:p>
    <w:p w14:paraId="4191D98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1352DFE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6D6505F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выполненным (процентов) │                 │</w:t>
      </w:r>
    </w:p>
    <w:p w14:paraId="57A305D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2424B20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2ECF4A2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4.  Нормативные  правовые  акты,  устанавливающие  размер  платы (цену,</w:t>
      </w:r>
    </w:p>
    <w:p w14:paraId="615BB0A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тариф) либо порядок ее (его) установления:</w:t>
      </w:r>
    </w:p>
    <w:p w14:paraId="1595AAC7"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2268"/>
        <w:gridCol w:w="1701"/>
        <w:gridCol w:w="1701"/>
        <w:gridCol w:w="1984"/>
      </w:tblGrid>
      <w:tr w:rsidR="00627123" w:rsidRPr="00627123" w14:paraId="0FD52873" w14:textId="77777777" w:rsidTr="00627123">
        <w:tc>
          <w:tcPr>
            <w:tcW w:w="9071" w:type="dxa"/>
            <w:gridSpan w:val="5"/>
          </w:tcPr>
          <w:p w14:paraId="29C5442D"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Нормативный правовой акт</w:t>
            </w:r>
          </w:p>
        </w:tc>
      </w:tr>
      <w:tr w:rsidR="00627123" w:rsidRPr="00627123" w14:paraId="04D46F43" w14:textId="77777777" w:rsidTr="00627123">
        <w:tc>
          <w:tcPr>
            <w:tcW w:w="1417" w:type="dxa"/>
          </w:tcPr>
          <w:p w14:paraId="7F7D7CC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вид</w:t>
            </w:r>
          </w:p>
        </w:tc>
        <w:tc>
          <w:tcPr>
            <w:tcW w:w="2268" w:type="dxa"/>
          </w:tcPr>
          <w:p w14:paraId="0C2980B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принявший орган</w:t>
            </w:r>
          </w:p>
        </w:tc>
        <w:tc>
          <w:tcPr>
            <w:tcW w:w="1701" w:type="dxa"/>
          </w:tcPr>
          <w:p w14:paraId="2F3BC7D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дата</w:t>
            </w:r>
          </w:p>
        </w:tc>
        <w:tc>
          <w:tcPr>
            <w:tcW w:w="1701" w:type="dxa"/>
          </w:tcPr>
          <w:p w14:paraId="236D86E0"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номер</w:t>
            </w:r>
          </w:p>
        </w:tc>
        <w:tc>
          <w:tcPr>
            <w:tcW w:w="1984" w:type="dxa"/>
          </w:tcPr>
          <w:p w14:paraId="3BDC131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наименование</w:t>
            </w:r>
          </w:p>
        </w:tc>
      </w:tr>
      <w:tr w:rsidR="00627123" w:rsidRPr="00627123" w14:paraId="0E40D43A" w14:textId="77777777" w:rsidTr="00627123">
        <w:tc>
          <w:tcPr>
            <w:tcW w:w="1417" w:type="dxa"/>
          </w:tcPr>
          <w:p w14:paraId="64BD0905" w14:textId="77777777" w:rsidR="00627123" w:rsidRPr="00627123" w:rsidRDefault="00627123" w:rsidP="00627123">
            <w:pPr>
              <w:widowControl w:val="0"/>
              <w:suppressAutoHyphens/>
              <w:autoSpaceDE w:val="0"/>
              <w:autoSpaceDN w:val="0"/>
              <w:spacing w:after="0" w:line="240" w:lineRule="auto"/>
              <w:ind w:firstLine="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w:t>
            </w:r>
          </w:p>
        </w:tc>
        <w:tc>
          <w:tcPr>
            <w:tcW w:w="2268" w:type="dxa"/>
          </w:tcPr>
          <w:p w14:paraId="4310010C" w14:textId="77777777" w:rsidR="00627123" w:rsidRPr="00627123" w:rsidRDefault="00627123" w:rsidP="00627123">
            <w:pPr>
              <w:widowControl w:val="0"/>
              <w:suppressAutoHyphens/>
              <w:autoSpaceDE w:val="0"/>
              <w:autoSpaceDN w:val="0"/>
              <w:spacing w:after="0" w:line="240" w:lineRule="auto"/>
              <w:ind w:firstLine="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w:t>
            </w:r>
          </w:p>
        </w:tc>
        <w:tc>
          <w:tcPr>
            <w:tcW w:w="1701" w:type="dxa"/>
          </w:tcPr>
          <w:p w14:paraId="58050957" w14:textId="77777777" w:rsidR="00627123" w:rsidRPr="00627123" w:rsidRDefault="00627123" w:rsidP="00627123">
            <w:pPr>
              <w:widowControl w:val="0"/>
              <w:suppressAutoHyphens/>
              <w:autoSpaceDE w:val="0"/>
              <w:autoSpaceDN w:val="0"/>
              <w:spacing w:after="0" w:line="240" w:lineRule="auto"/>
              <w:ind w:firstLine="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3</w:t>
            </w:r>
          </w:p>
        </w:tc>
        <w:tc>
          <w:tcPr>
            <w:tcW w:w="1701" w:type="dxa"/>
          </w:tcPr>
          <w:p w14:paraId="54444298" w14:textId="77777777" w:rsidR="00627123" w:rsidRPr="00627123" w:rsidRDefault="00627123" w:rsidP="00627123">
            <w:pPr>
              <w:widowControl w:val="0"/>
              <w:suppressAutoHyphens/>
              <w:autoSpaceDE w:val="0"/>
              <w:autoSpaceDN w:val="0"/>
              <w:spacing w:after="0" w:line="240" w:lineRule="auto"/>
              <w:ind w:firstLine="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4</w:t>
            </w:r>
          </w:p>
        </w:tc>
        <w:tc>
          <w:tcPr>
            <w:tcW w:w="1984" w:type="dxa"/>
          </w:tcPr>
          <w:p w14:paraId="59BBA1F3" w14:textId="77777777" w:rsidR="00627123" w:rsidRPr="00627123" w:rsidRDefault="00627123" w:rsidP="00627123">
            <w:pPr>
              <w:widowControl w:val="0"/>
              <w:suppressAutoHyphens/>
              <w:autoSpaceDE w:val="0"/>
              <w:autoSpaceDN w:val="0"/>
              <w:spacing w:after="0" w:line="240" w:lineRule="auto"/>
              <w:ind w:firstLine="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5</w:t>
            </w:r>
          </w:p>
        </w:tc>
      </w:tr>
      <w:tr w:rsidR="00627123" w:rsidRPr="00627123" w14:paraId="034FABA4" w14:textId="77777777" w:rsidTr="00627123">
        <w:tc>
          <w:tcPr>
            <w:tcW w:w="1417" w:type="dxa"/>
          </w:tcPr>
          <w:p w14:paraId="681A6C97"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2268" w:type="dxa"/>
          </w:tcPr>
          <w:p w14:paraId="58C4CD8C"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110E54E5"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6DDB914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984" w:type="dxa"/>
          </w:tcPr>
          <w:p w14:paraId="1B616AEC"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r w:rsidR="00627123" w:rsidRPr="00627123" w14:paraId="48799303" w14:textId="77777777" w:rsidTr="00627123">
        <w:tc>
          <w:tcPr>
            <w:tcW w:w="1417" w:type="dxa"/>
          </w:tcPr>
          <w:p w14:paraId="22786622"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2268" w:type="dxa"/>
          </w:tcPr>
          <w:p w14:paraId="7FF2D8A1"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226D84C3"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5E8AF272"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984" w:type="dxa"/>
          </w:tcPr>
          <w:p w14:paraId="1383F5CE"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r w:rsidR="00627123" w:rsidRPr="00627123" w14:paraId="66ECBAA4" w14:textId="77777777" w:rsidTr="00627123">
        <w:tc>
          <w:tcPr>
            <w:tcW w:w="1417" w:type="dxa"/>
          </w:tcPr>
          <w:p w14:paraId="7B09B640"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2268" w:type="dxa"/>
          </w:tcPr>
          <w:p w14:paraId="3EA19F20"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59625B6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2D5A456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984" w:type="dxa"/>
          </w:tcPr>
          <w:p w14:paraId="7B25745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r w:rsidR="00627123" w:rsidRPr="00627123" w14:paraId="47F689DF" w14:textId="77777777" w:rsidTr="00627123">
        <w:tc>
          <w:tcPr>
            <w:tcW w:w="1417" w:type="dxa"/>
          </w:tcPr>
          <w:p w14:paraId="22C116CC"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2268" w:type="dxa"/>
          </w:tcPr>
          <w:p w14:paraId="64945531"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299524C6"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tcPr>
          <w:p w14:paraId="59B08FF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984" w:type="dxa"/>
          </w:tcPr>
          <w:p w14:paraId="658F5D2E"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bl>
    <w:p w14:paraId="581419E2"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1631E63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5.  Порядок  оказания  муниципальной  услуги</w:t>
      </w:r>
    </w:p>
    <w:p w14:paraId="1358BFA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5.1.   Нормативные   правовые   акты,   регулирующие  порядок  оказания</w:t>
      </w:r>
    </w:p>
    <w:p w14:paraId="4EBCC84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муниципальной услуги ______________________________________________________</w:t>
      </w:r>
    </w:p>
    <w:p w14:paraId="3B5B18A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(наименование, номер и дата нормативного правового акта)</w:t>
      </w:r>
    </w:p>
    <w:p w14:paraId="30CD19C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5.2.  Порядок  информирования  потенциальных потребителей муниципальной</w:t>
      </w:r>
    </w:p>
    <w:p w14:paraId="4763BF9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услуги:</w:t>
      </w:r>
    </w:p>
    <w:p w14:paraId="58B9CFD5"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3402"/>
        <w:gridCol w:w="2551"/>
      </w:tblGrid>
      <w:tr w:rsidR="00627123" w:rsidRPr="00627123" w14:paraId="4D4947C1" w14:textId="77777777" w:rsidTr="00627123">
        <w:tc>
          <w:tcPr>
            <w:tcW w:w="3118" w:type="dxa"/>
          </w:tcPr>
          <w:p w14:paraId="6B66FF4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Способ информирования</w:t>
            </w:r>
          </w:p>
        </w:tc>
        <w:tc>
          <w:tcPr>
            <w:tcW w:w="3402" w:type="dxa"/>
          </w:tcPr>
          <w:p w14:paraId="695B81D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Состав размещаемой информации</w:t>
            </w:r>
          </w:p>
        </w:tc>
        <w:tc>
          <w:tcPr>
            <w:tcW w:w="2551" w:type="dxa"/>
          </w:tcPr>
          <w:p w14:paraId="7691AA9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Частота обновления информации</w:t>
            </w:r>
          </w:p>
        </w:tc>
      </w:tr>
      <w:tr w:rsidR="00627123" w:rsidRPr="00627123" w14:paraId="1A55F141" w14:textId="77777777" w:rsidTr="00627123">
        <w:tc>
          <w:tcPr>
            <w:tcW w:w="3118" w:type="dxa"/>
          </w:tcPr>
          <w:p w14:paraId="0F529141" w14:textId="77777777" w:rsidR="00627123" w:rsidRPr="00627123" w:rsidRDefault="00627123" w:rsidP="00627123">
            <w:pPr>
              <w:widowControl w:val="0"/>
              <w:tabs>
                <w:tab w:val="left" w:pos="1695"/>
                <w:tab w:val="center" w:pos="1857"/>
              </w:tabs>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1</w:t>
            </w:r>
          </w:p>
        </w:tc>
        <w:tc>
          <w:tcPr>
            <w:tcW w:w="3402" w:type="dxa"/>
          </w:tcPr>
          <w:p w14:paraId="6D9B31C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2</w:t>
            </w:r>
          </w:p>
        </w:tc>
        <w:tc>
          <w:tcPr>
            <w:tcW w:w="2551" w:type="dxa"/>
          </w:tcPr>
          <w:p w14:paraId="75D2280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3</w:t>
            </w:r>
          </w:p>
        </w:tc>
      </w:tr>
      <w:tr w:rsidR="00627123" w:rsidRPr="00627123" w14:paraId="5A9D38AF" w14:textId="77777777" w:rsidTr="00627123">
        <w:tc>
          <w:tcPr>
            <w:tcW w:w="3118" w:type="dxa"/>
          </w:tcPr>
          <w:p w14:paraId="6E150F52"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3402" w:type="dxa"/>
          </w:tcPr>
          <w:p w14:paraId="38F9AC4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2551" w:type="dxa"/>
          </w:tcPr>
          <w:p w14:paraId="5D532AC9"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r>
      <w:tr w:rsidR="00627123" w:rsidRPr="00627123" w14:paraId="06A77A9C" w14:textId="77777777" w:rsidTr="00627123">
        <w:tc>
          <w:tcPr>
            <w:tcW w:w="3118" w:type="dxa"/>
          </w:tcPr>
          <w:p w14:paraId="5C947F5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3402" w:type="dxa"/>
          </w:tcPr>
          <w:p w14:paraId="47E630C7"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2551" w:type="dxa"/>
          </w:tcPr>
          <w:p w14:paraId="64EA2C0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bl>
    <w:p w14:paraId="62176E63"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37F2C34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Часть 2. Сведения о выполняемых работах </w:t>
      </w:r>
      <w:hyperlink w:anchor="P775" w:history="1">
        <w:r w:rsidRPr="00627123">
          <w:rPr>
            <w:rFonts w:ascii="Courier New" w:eastAsia="Arial" w:hAnsi="Courier New" w:cs="Courier New"/>
            <w:color w:val="000000"/>
            <w:kern w:val="3"/>
            <w:sz w:val="20"/>
            <w:szCs w:val="20"/>
          </w:rPr>
          <w:t>&lt;4&gt;</w:t>
        </w:r>
      </w:hyperlink>
    </w:p>
    <w:p w14:paraId="77394EA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6C8C60A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Раздел ____</w:t>
      </w:r>
    </w:p>
    <w:p w14:paraId="6064887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0BD3EDB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5C53269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1. Наименование работы ______________________ Уникальный номер │      │</w:t>
      </w:r>
    </w:p>
    <w:p w14:paraId="7CFCA05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      по базовому │      │</w:t>
      </w:r>
    </w:p>
    <w:p w14:paraId="02A0CF0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(отраслевому) │      │</w:t>
      </w:r>
    </w:p>
    <w:p w14:paraId="6E32FEB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2. Категории потребителей работы ____________       перечню    │      │</w:t>
      </w:r>
    </w:p>
    <w:p w14:paraId="3562445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                  │      │</w:t>
      </w:r>
    </w:p>
    <w:p w14:paraId="15E3AAD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5A1D1A7F"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298E5CA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 Показатели, характеризующие объем и (или) качество работы:</w:t>
      </w:r>
    </w:p>
    <w:p w14:paraId="5585E07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19" w:name="P564"/>
      <w:bookmarkEnd w:id="19"/>
      <w:r w:rsidRPr="00627123">
        <w:rPr>
          <w:rFonts w:ascii="Courier New" w:eastAsia="Arial" w:hAnsi="Courier New" w:cs="Courier New"/>
          <w:kern w:val="3"/>
          <w:sz w:val="20"/>
          <w:szCs w:val="20"/>
        </w:rPr>
        <w:t xml:space="preserve">    3.1. Показатели, характеризующие качество работы </w:t>
      </w:r>
      <w:hyperlink w:anchor="P779" w:history="1">
        <w:r w:rsidRPr="00627123">
          <w:rPr>
            <w:rFonts w:ascii="Courier New" w:eastAsia="Arial" w:hAnsi="Courier New" w:cs="Courier New"/>
            <w:color w:val="000000"/>
            <w:kern w:val="3"/>
            <w:sz w:val="20"/>
            <w:szCs w:val="20"/>
          </w:rPr>
          <w:t>&lt;5&gt;</w:t>
        </w:r>
      </w:hyperlink>
      <w:r w:rsidRPr="00627123">
        <w:rPr>
          <w:rFonts w:ascii="Courier New" w:eastAsia="Arial" w:hAnsi="Courier New" w:cs="Courier New"/>
          <w:kern w:val="3"/>
          <w:sz w:val="20"/>
          <w:szCs w:val="20"/>
        </w:rPr>
        <w:t>:</w:t>
      </w:r>
    </w:p>
    <w:p w14:paraId="0C02097C"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45328701"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sectPr w:rsidR="00627123" w:rsidRPr="00627123">
          <w:pgSz w:w="11905" w:h="16838"/>
          <w:pgMar w:top="1134" w:right="850" w:bottom="1134" w:left="1701" w:header="0" w:footer="0" w:gutter="0"/>
          <w:cols w:space="720"/>
        </w:sectPr>
      </w:pPr>
    </w:p>
    <w:tbl>
      <w:tblPr>
        <w:tblW w:w="14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1820"/>
        <w:gridCol w:w="1706"/>
        <w:gridCol w:w="1735"/>
        <w:gridCol w:w="1804"/>
        <w:gridCol w:w="1701"/>
        <w:gridCol w:w="907"/>
        <w:gridCol w:w="907"/>
        <w:gridCol w:w="794"/>
        <w:gridCol w:w="850"/>
        <w:gridCol w:w="850"/>
        <w:gridCol w:w="907"/>
      </w:tblGrid>
      <w:tr w:rsidR="00627123" w:rsidRPr="00627123" w14:paraId="7B506CE4" w14:textId="77777777" w:rsidTr="00627123">
        <w:tc>
          <w:tcPr>
            <w:tcW w:w="771" w:type="dxa"/>
            <w:vMerge w:val="restart"/>
          </w:tcPr>
          <w:p w14:paraId="3E720A9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Уникальный номер реестровой записи</w:t>
            </w:r>
          </w:p>
        </w:tc>
        <w:tc>
          <w:tcPr>
            <w:tcW w:w="5261" w:type="dxa"/>
            <w:gridSpan w:val="3"/>
            <w:vMerge w:val="restart"/>
          </w:tcPr>
          <w:p w14:paraId="380D9C99"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содержание работы (по справочникам)</w:t>
            </w:r>
          </w:p>
        </w:tc>
        <w:tc>
          <w:tcPr>
            <w:tcW w:w="3505" w:type="dxa"/>
            <w:gridSpan w:val="2"/>
            <w:vMerge w:val="restart"/>
          </w:tcPr>
          <w:p w14:paraId="7D3D6D9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условия (формы) выполнения работы (по справочникам)</w:t>
            </w:r>
          </w:p>
        </w:tc>
        <w:tc>
          <w:tcPr>
            <w:tcW w:w="2608" w:type="dxa"/>
            <w:gridSpan w:val="3"/>
          </w:tcPr>
          <w:p w14:paraId="38A191F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качества работы</w:t>
            </w:r>
          </w:p>
        </w:tc>
        <w:tc>
          <w:tcPr>
            <w:tcW w:w="2607" w:type="dxa"/>
            <w:gridSpan w:val="3"/>
          </w:tcPr>
          <w:p w14:paraId="296AA53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Значение показателя качества работы</w:t>
            </w:r>
          </w:p>
        </w:tc>
      </w:tr>
      <w:tr w:rsidR="00627123" w:rsidRPr="00627123" w14:paraId="0FC8D6D0" w14:textId="77777777" w:rsidTr="00627123">
        <w:tc>
          <w:tcPr>
            <w:tcW w:w="771" w:type="dxa"/>
            <w:vMerge/>
          </w:tcPr>
          <w:p w14:paraId="576E5F16"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5261" w:type="dxa"/>
            <w:gridSpan w:val="3"/>
            <w:vMerge/>
          </w:tcPr>
          <w:p w14:paraId="4042BD5D"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3505" w:type="dxa"/>
            <w:gridSpan w:val="2"/>
            <w:vMerge/>
          </w:tcPr>
          <w:p w14:paraId="5B67619D"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07" w:type="dxa"/>
            <w:vMerge w:val="restart"/>
          </w:tcPr>
          <w:p w14:paraId="2818B32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 показателя</w:t>
            </w:r>
          </w:p>
        </w:tc>
        <w:tc>
          <w:tcPr>
            <w:tcW w:w="1701" w:type="dxa"/>
            <w:gridSpan w:val="2"/>
          </w:tcPr>
          <w:p w14:paraId="569DC75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единица измерения по </w:t>
            </w:r>
            <w:hyperlink r:id="rId29" w:history="1">
              <w:r w:rsidRPr="00627123">
                <w:rPr>
                  <w:rFonts w:ascii="Courier New" w:eastAsia="Arial" w:hAnsi="Courier New" w:cs="Courier New"/>
                  <w:color w:val="000000"/>
                  <w:kern w:val="3"/>
                  <w:sz w:val="18"/>
                  <w:szCs w:val="18"/>
                </w:rPr>
                <w:t>ОКЕИ</w:t>
              </w:r>
            </w:hyperlink>
          </w:p>
        </w:tc>
        <w:tc>
          <w:tcPr>
            <w:tcW w:w="850" w:type="dxa"/>
            <w:vMerge w:val="restart"/>
          </w:tcPr>
          <w:p w14:paraId="7DF45AB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(очередной финансовый год)</w:t>
            </w:r>
          </w:p>
        </w:tc>
        <w:tc>
          <w:tcPr>
            <w:tcW w:w="850" w:type="dxa"/>
            <w:vMerge w:val="restart"/>
          </w:tcPr>
          <w:p w14:paraId="22484A9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(1-й год планового периода)</w:t>
            </w:r>
          </w:p>
        </w:tc>
        <w:tc>
          <w:tcPr>
            <w:tcW w:w="907" w:type="dxa"/>
            <w:vMerge w:val="restart"/>
          </w:tcPr>
          <w:p w14:paraId="4A613F5E"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(2-й год планового периода)</w:t>
            </w:r>
          </w:p>
        </w:tc>
      </w:tr>
      <w:tr w:rsidR="00627123" w:rsidRPr="00627123" w14:paraId="0044A2EF" w14:textId="77777777" w:rsidTr="00627123">
        <w:tc>
          <w:tcPr>
            <w:tcW w:w="771" w:type="dxa"/>
            <w:vMerge/>
          </w:tcPr>
          <w:p w14:paraId="26E59EFD"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1820" w:type="dxa"/>
          </w:tcPr>
          <w:p w14:paraId="521116F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74A9FCE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3857421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706" w:type="dxa"/>
          </w:tcPr>
          <w:p w14:paraId="068E699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20763A9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72B1D60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735" w:type="dxa"/>
          </w:tcPr>
          <w:p w14:paraId="2B6C55A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761DFD3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77873CB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804" w:type="dxa"/>
          </w:tcPr>
          <w:p w14:paraId="1A31BC8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011B7FB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16FF20B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701" w:type="dxa"/>
          </w:tcPr>
          <w:p w14:paraId="5496DDC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3AC703B5"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7FE601D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907" w:type="dxa"/>
            <w:vMerge/>
          </w:tcPr>
          <w:p w14:paraId="35E1225E"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07" w:type="dxa"/>
          </w:tcPr>
          <w:p w14:paraId="18F04FD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tc>
        <w:tc>
          <w:tcPr>
            <w:tcW w:w="794" w:type="dxa"/>
          </w:tcPr>
          <w:p w14:paraId="5633767E" w14:textId="77777777" w:rsidR="00627123" w:rsidRPr="00627123" w:rsidRDefault="00627123" w:rsidP="00627123">
            <w:pPr>
              <w:widowControl w:val="0"/>
              <w:suppressAutoHyphens/>
              <w:autoSpaceDE w:val="0"/>
              <w:autoSpaceDN w:val="0"/>
              <w:spacing w:after="0" w:line="240" w:lineRule="auto"/>
              <w:ind w:right="-147" w:hanging="3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код</w:t>
            </w:r>
          </w:p>
        </w:tc>
        <w:tc>
          <w:tcPr>
            <w:tcW w:w="850" w:type="dxa"/>
            <w:vMerge/>
          </w:tcPr>
          <w:p w14:paraId="0F55B0FE"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vMerge/>
          </w:tcPr>
          <w:p w14:paraId="6573C55B"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907" w:type="dxa"/>
            <w:vMerge/>
          </w:tcPr>
          <w:p w14:paraId="25672008"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r>
      <w:tr w:rsidR="00627123" w:rsidRPr="00627123" w14:paraId="1E3B38A9" w14:textId="77777777" w:rsidTr="00627123">
        <w:tc>
          <w:tcPr>
            <w:tcW w:w="771" w:type="dxa"/>
          </w:tcPr>
          <w:p w14:paraId="642B5E00" w14:textId="77777777" w:rsidR="00627123" w:rsidRPr="00627123" w:rsidRDefault="00627123" w:rsidP="00627123">
            <w:pPr>
              <w:widowControl w:val="0"/>
              <w:suppressAutoHyphens/>
              <w:autoSpaceDE w:val="0"/>
              <w:autoSpaceDN w:val="0"/>
              <w:spacing w:after="0" w:line="240" w:lineRule="auto"/>
              <w:ind w:right="-18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w:t>
            </w:r>
          </w:p>
        </w:tc>
        <w:tc>
          <w:tcPr>
            <w:tcW w:w="1820" w:type="dxa"/>
          </w:tcPr>
          <w:p w14:paraId="6EC20229"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w:t>
            </w:r>
          </w:p>
        </w:tc>
        <w:tc>
          <w:tcPr>
            <w:tcW w:w="1706" w:type="dxa"/>
          </w:tcPr>
          <w:p w14:paraId="23D9D728" w14:textId="77777777" w:rsidR="00627123" w:rsidRPr="00627123" w:rsidRDefault="00627123" w:rsidP="00627123">
            <w:pPr>
              <w:widowControl w:val="0"/>
              <w:suppressAutoHyphens/>
              <w:autoSpaceDE w:val="0"/>
              <w:autoSpaceDN w:val="0"/>
              <w:spacing w:after="0" w:line="240" w:lineRule="auto"/>
              <w:ind w:firstLine="8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3</w:t>
            </w:r>
          </w:p>
        </w:tc>
        <w:tc>
          <w:tcPr>
            <w:tcW w:w="1735" w:type="dxa"/>
          </w:tcPr>
          <w:p w14:paraId="771FE189" w14:textId="77777777" w:rsidR="00627123" w:rsidRPr="00627123" w:rsidRDefault="00627123" w:rsidP="00627123">
            <w:pPr>
              <w:widowControl w:val="0"/>
              <w:suppressAutoHyphens/>
              <w:autoSpaceDE w:val="0"/>
              <w:autoSpaceDN w:val="0"/>
              <w:spacing w:after="0" w:line="240" w:lineRule="auto"/>
              <w:ind w:firstLine="7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4</w:t>
            </w:r>
          </w:p>
        </w:tc>
        <w:tc>
          <w:tcPr>
            <w:tcW w:w="1804" w:type="dxa"/>
          </w:tcPr>
          <w:p w14:paraId="1D1C33F7" w14:textId="77777777" w:rsidR="00627123" w:rsidRPr="00627123" w:rsidRDefault="00627123" w:rsidP="00627123">
            <w:pPr>
              <w:widowControl w:val="0"/>
              <w:suppressAutoHyphens/>
              <w:autoSpaceDE w:val="0"/>
              <w:autoSpaceDN w:val="0"/>
              <w:spacing w:after="0" w:line="240" w:lineRule="auto"/>
              <w:ind w:firstLine="4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5</w:t>
            </w:r>
          </w:p>
        </w:tc>
        <w:tc>
          <w:tcPr>
            <w:tcW w:w="1701" w:type="dxa"/>
          </w:tcPr>
          <w:p w14:paraId="5E02537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6</w:t>
            </w:r>
          </w:p>
        </w:tc>
        <w:tc>
          <w:tcPr>
            <w:tcW w:w="907" w:type="dxa"/>
          </w:tcPr>
          <w:p w14:paraId="1A49A43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7</w:t>
            </w:r>
          </w:p>
        </w:tc>
        <w:tc>
          <w:tcPr>
            <w:tcW w:w="907" w:type="dxa"/>
          </w:tcPr>
          <w:p w14:paraId="162CFE7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8</w:t>
            </w:r>
          </w:p>
        </w:tc>
        <w:tc>
          <w:tcPr>
            <w:tcW w:w="794" w:type="dxa"/>
          </w:tcPr>
          <w:p w14:paraId="5729D438" w14:textId="77777777" w:rsidR="00627123" w:rsidRPr="00627123" w:rsidRDefault="00627123" w:rsidP="00627123">
            <w:pPr>
              <w:widowControl w:val="0"/>
              <w:suppressAutoHyphens/>
              <w:autoSpaceDE w:val="0"/>
              <w:autoSpaceDN w:val="0"/>
              <w:spacing w:after="0" w:line="240" w:lineRule="auto"/>
              <w:ind w:right="-147"/>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9</w:t>
            </w:r>
          </w:p>
        </w:tc>
        <w:tc>
          <w:tcPr>
            <w:tcW w:w="850" w:type="dxa"/>
          </w:tcPr>
          <w:p w14:paraId="7ABF57C2" w14:textId="77777777" w:rsidR="00627123" w:rsidRPr="00627123" w:rsidRDefault="00627123" w:rsidP="00627123">
            <w:pPr>
              <w:widowControl w:val="0"/>
              <w:suppressAutoHyphens/>
              <w:autoSpaceDE w:val="0"/>
              <w:autoSpaceDN w:val="0"/>
              <w:spacing w:after="0" w:line="240" w:lineRule="auto"/>
              <w:ind w:firstLine="23"/>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10</w:t>
            </w:r>
          </w:p>
        </w:tc>
        <w:tc>
          <w:tcPr>
            <w:tcW w:w="850" w:type="dxa"/>
          </w:tcPr>
          <w:p w14:paraId="1996B181" w14:textId="77777777" w:rsidR="00627123" w:rsidRPr="00627123" w:rsidRDefault="00627123" w:rsidP="00627123">
            <w:pPr>
              <w:widowControl w:val="0"/>
              <w:suppressAutoHyphens/>
              <w:autoSpaceDE w:val="0"/>
              <w:autoSpaceDN w:val="0"/>
              <w:spacing w:after="0" w:line="240" w:lineRule="auto"/>
              <w:ind w:hanging="118"/>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11</w:t>
            </w:r>
          </w:p>
        </w:tc>
        <w:tc>
          <w:tcPr>
            <w:tcW w:w="907" w:type="dxa"/>
          </w:tcPr>
          <w:p w14:paraId="45245770" w14:textId="77777777" w:rsidR="00627123" w:rsidRPr="00627123" w:rsidRDefault="00627123" w:rsidP="00627123">
            <w:pPr>
              <w:widowControl w:val="0"/>
              <w:suppressAutoHyphens/>
              <w:autoSpaceDE w:val="0"/>
              <w:autoSpaceDN w:val="0"/>
              <w:spacing w:after="0" w:line="240" w:lineRule="auto"/>
              <w:ind w:firstLine="2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12</w:t>
            </w:r>
          </w:p>
        </w:tc>
      </w:tr>
      <w:tr w:rsidR="00627123" w:rsidRPr="00627123" w14:paraId="10B4794B" w14:textId="77777777" w:rsidTr="00627123">
        <w:trPr>
          <w:trHeight w:val="143"/>
        </w:trPr>
        <w:tc>
          <w:tcPr>
            <w:tcW w:w="771" w:type="dxa"/>
            <w:vMerge w:val="restart"/>
          </w:tcPr>
          <w:p w14:paraId="60F95E1F"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820" w:type="dxa"/>
            <w:vMerge w:val="restart"/>
          </w:tcPr>
          <w:p w14:paraId="599CA3FA"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706" w:type="dxa"/>
            <w:vMerge w:val="restart"/>
          </w:tcPr>
          <w:p w14:paraId="694B8A0E"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735" w:type="dxa"/>
            <w:vMerge w:val="restart"/>
          </w:tcPr>
          <w:p w14:paraId="11FC2BEE"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804" w:type="dxa"/>
            <w:vMerge w:val="restart"/>
          </w:tcPr>
          <w:p w14:paraId="122E1212"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701" w:type="dxa"/>
            <w:vMerge w:val="restart"/>
          </w:tcPr>
          <w:p w14:paraId="0C77F065"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07" w:type="dxa"/>
          </w:tcPr>
          <w:p w14:paraId="704DFA7A"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07" w:type="dxa"/>
          </w:tcPr>
          <w:p w14:paraId="7A8F0577"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794" w:type="dxa"/>
          </w:tcPr>
          <w:p w14:paraId="5BD19CD7"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850" w:type="dxa"/>
          </w:tcPr>
          <w:p w14:paraId="137AD2A1"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850" w:type="dxa"/>
          </w:tcPr>
          <w:p w14:paraId="69EF1AE4"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07" w:type="dxa"/>
          </w:tcPr>
          <w:p w14:paraId="14E783B5"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r>
      <w:tr w:rsidR="00627123" w:rsidRPr="00627123" w14:paraId="18BB3F47" w14:textId="77777777" w:rsidTr="00627123">
        <w:tc>
          <w:tcPr>
            <w:tcW w:w="771" w:type="dxa"/>
            <w:vMerge/>
          </w:tcPr>
          <w:p w14:paraId="769DF11C"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820" w:type="dxa"/>
            <w:vMerge/>
          </w:tcPr>
          <w:p w14:paraId="2437A839"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706" w:type="dxa"/>
            <w:vMerge/>
          </w:tcPr>
          <w:p w14:paraId="063D5FAA"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735" w:type="dxa"/>
            <w:vMerge/>
          </w:tcPr>
          <w:p w14:paraId="7B8B9EC6"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804" w:type="dxa"/>
            <w:vMerge/>
          </w:tcPr>
          <w:p w14:paraId="3656FD9A"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1701" w:type="dxa"/>
            <w:vMerge/>
          </w:tcPr>
          <w:p w14:paraId="424BD789"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21"/>
                <w:szCs w:val="24"/>
              </w:rPr>
            </w:pPr>
          </w:p>
        </w:tc>
        <w:tc>
          <w:tcPr>
            <w:tcW w:w="907" w:type="dxa"/>
          </w:tcPr>
          <w:p w14:paraId="72986D65"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5CA9B89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794" w:type="dxa"/>
          </w:tcPr>
          <w:p w14:paraId="761B97A0"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850" w:type="dxa"/>
          </w:tcPr>
          <w:p w14:paraId="1B94D15C"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850" w:type="dxa"/>
          </w:tcPr>
          <w:p w14:paraId="37307031"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584CE35D"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r>
      <w:tr w:rsidR="00627123" w:rsidRPr="00627123" w14:paraId="641CDBEF" w14:textId="77777777" w:rsidTr="00627123">
        <w:tc>
          <w:tcPr>
            <w:tcW w:w="771" w:type="dxa"/>
          </w:tcPr>
          <w:p w14:paraId="62774E1F"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820" w:type="dxa"/>
          </w:tcPr>
          <w:p w14:paraId="15FCF87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706" w:type="dxa"/>
          </w:tcPr>
          <w:p w14:paraId="24D4DB14"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735" w:type="dxa"/>
          </w:tcPr>
          <w:p w14:paraId="14E54CAF"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804" w:type="dxa"/>
          </w:tcPr>
          <w:p w14:paraId="3BBB94D0"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1701" w:type="dxa"/>
          </w:tcPr>
          <w:p w14:paraId="2648D51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5323B1EA"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1B6D40B1"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794" w:type="dxa"/>
          </w:tcPr>
          <w:p w14:paraId="4957823E"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850" w:type="dxa"/>
          </w:tcPr>
          <w:p w14:paraId="3D2C6A5A"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850" w:type="dxa"/>
          </w:tcPr>
          <w:p w14:paraId="6BF8D2C3"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c>
          <w:tcPr>
            <w:tcW w:w="907" w:type="dxa"/>
          </w:tcPr>
          <w:p w14:paraId="43BA7B66"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c>
      </w:tr>
    </w:tbl>
    <w:p w14:paraId="422E3E8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0321D80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Допустимые (возможные) отклонения от установленных показателей качества</w:t>
      </w:r>
    </w:p>
    <w:p w14:paraId="4469383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работы, в пределах  которых  муниципальное  задание  считается  выполненным</w:t>
      </w:r>
    </w:p>
    <w:p w14:paraId="139F891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6A5B8E7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(процентов) │                   │</w:t>
      </w:r>
    </w:p>
    <w:p w14:paraId="5575A49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1D38905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bookmarkStart w:id="20" w:name="P646"/>
      <w:bookmarkEnd w:id="20"/>
      <w:r w:rsidRPr="00627123">
        <w:rPr>
          <w:rFonts w:ascii="Courier New" w:eastAsia="Arial" w:hAnsi="Courier New" w:cs="Courier New"/>
          <w:kern w:val="3"/>
          <w:sz w:val="18"/>
          <w:szCs w:val="18"/>
        </w:rPr>
        <w:t xml:space="preserve">    3.2. Показатели, характеризующие объем работы:</w:t>
      </w:r>
    </w:p>
    <w:p w14:paraId="1E05749B"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bl>
      <w:tblPr>
        <w:tblW w:w="15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1701"/>
        <w:gridCol w:w="1701"/>
        <w:gridCol w:w="1701"/>
        <w:gridCol w:w="1843"/>
        <w:gridCol w:w="1701"/>
        <w:gridCol w:w="965"/>
        <w:gridCol w:w="736"/>
        <w:gridCol w:w="708"/>
        <w:gridCol w:w="1248"/>
        <w:gridCol w:w="850"/>
        <w:gridCol w:w="850"/>
        <w:gridCol w:w="850"/>
      </w:tblGrid>
      <w:tr w:rsidR="00627123" w:rsidRPr="00627123" w14:paraId="15474EDF" w14:textId="77777777" w:rsidTr="00627123">
        <w:trPr>
          <w:jc w:val="center"/>
        </w:trPr>
        <w:tc>
          <w:tcPr>
            <w:tcW w:w="913" w:type="dxa"/>
            <w:vMerge w:val="restart"/>
          </w:tcPr>
          <w:p w14:paraId="5257177A"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Уникальный номер реестровой записи</w:t>
            </w:r>
          </w:p>
        </w:tc>
        <w:tc>
          <w:tcPr>
            <w:tcW w:w="5103" w:type="dxa"/>
            <w:gridSpan w:val="3"/>
            <w:vMerge w:val="restart"/>
          </w:tcPr>
          <w:p w14:paraId="722C93D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содержание работы (по справочникам)</w:t>
            </w:r>
          </w:p>
        </w:tc>
        <w:tc>
          <w:tcPr>
            <w:tcW w:w="3544" w:type="dxa"/>
            <w:gridSpan w:val="2"/>
            <w:vMerge w:val="restart"/>
          </w:tcPr>
          <w:p w14:paraId="3331586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условия (формы) выполнения работы (по справочникам)</w:t>
            </w:r>
          </w:p>
        </w:tc>
        <w:tc>
          <w:tcPr>
            <w:tcW w:w="3657" w:type="dxa"/>
            <w:gridSpan w:val="4"/>
          </w:tcPr>
          <w:p w14:paraId="07186C0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объема работы</w:t>
            </w:r>
          </w:p>
        </w:tc>
        <w:tc>
          <w:tcPr>
            <w:tcW w:w="2550" w:type="dxa"/>
            <w:gridSpan w:val="3"/>
          </w:tcPr>
          <w:p w14:paraId="4EF482B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Значение показателя объема работы</w:t>
            </w:r>
          </w:p>
        </w:tc>
      </w:tr>
      <w:tr w:rsidR="00627123" w:rsidRPr="00627123" w14:paraId="7F22F756" w14:textId="77777777" w:rsidTr="00627123">
        <w:trPr>
          <w:jc w:val="center"/>
        </w:trPr>
        <w:tc>
          <w:tcPr>
            <w:tcW w:w="913" w:type="dxa"/>
            <w:vMerge/>
          </w:tcPr>
          <w:p w14:paraId="6BA970D0"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5103" w:type="dxa"/>
            <w:gridSpan w:val="3"/>
            <w:vMerge/>
          </w:tcPr>
          <w:p w14:paraId="5E59D76B"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3544" w:type="dxa"/>
            <w:gridSpan w:val="2"/>
            <w:vMerge/>
          </w:tcPr>
          <w:p w14:paraId="37AA0774"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65" w:type="dxa"/>
            <w:vMerge w:val="restart"/>
          </w:tcPr>
          <w:p w14:paraId="10ECAFF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 показателя</w:t>
            </w:r>
          </w:p>
        </w:tc>
        <w:tc>
          <w:tcPr>
            <w:tcW w:w="1444" w:type="dxa"/>
            <w:gridSpan w:val="2"/>
          </w:tcPr>
          <w:p w14:paraId="6327E48F" w14:textId="77777777" w:rsidR="00627123" w:rsidRPr="00627123" w:rsidRDefault="00627123" w:rsidP="00627123">
            <w:pPr>
              <w:widowControl w:val="0"/>
              <w:suppressAutoHyphens/>
              <w:autoSpaceDE w:val="0"/>
              <w:autoSpaceDN w:val="0"/>
              <w:spacing w:after="0" w:line="240" w:lineRule="auto"/>
              <w:ind w:firstLine="7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Единица измерения по </w:t>
            </w:r>
            <w:hyperlink r:id="rId30" w:history="1">
              <w:r w:rsidRPr="00627123">
                <w:rPr>
                  <w:rFonts w:ascii="Courier New" w:eastAsia="Arial" w:hAnsi="Courier New" w:cs="Courier New"/>
                  <w:color w:val="000000"/>
                  <w:kern w:val="3"/>
                  <w:sz w:val="18"/>
                  <w:szCs w:val="18"/>
                </w:rPr>
                <w:t>ОКЕИ</w:t>
              </w:r>
            </w:hyperlink>
          </w:p>
        </w:tc>
        <w:tc>
          <w:tcPr>
            <w:tcW w:w="1248" w:type="dxa"/>
            <w:vMerge w:val="restart"/>
          </w:tcPr>
          <w:p w14:paraId="0C781A85" w14:textId="77777777" w:rsidR="00627123" w:rsidRPr="00627123" w:rsidRDefault="00627123" w:rsidP="00627123">
            <w:pPr>
              <w:widowControl w:val="0"/>
              <w:suppressAutoHyphens/>
              <w:autoSpaceDE w:val="0"/>
              <w:autoSpaceDN w:val="0"/>
              <w:spacing w:after="0" w:line="240" w:lineRule="auto"/>
              <w:ind w:hanging="1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Описание работы</w:t>
            </w:r>
          </w:p>
        </w:tc>
        <w:tc>
          <w:tcPr>
            <w:tcW w:w="850" w:type="dxa"/>
            <w:vMerge w:val="restart"/>
          </w:tcPr>
          <w:p w14:paraId="769E084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(очередной финансовый год)</w:t>
            </w:r>
          </w:p>
        </w:tc>
        <w:tc>
          <w:tcPr>
            <w:tcW w:w="850" w:type="dxa"/>
            <w:vMerge w:val="restart"/>
          </w:tcPr>
          <w:p w14:paraId="27AF785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(1-й год планового периода)</w:t>
            </w:r>
          </w:p>
        </w:tc>
        <w:tc>
          <w:tcPr>
            <w:tcW w:w="850" w:type="dxa"/>
            <w:vMerge w:val="restart"/>
          </w:tcPr>
          <w:p w14:paraId="11A8431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20__ год (2-й год планового периода)</w:t>
            </w:r>
          </w:p>
        </w:tc>
      </w:tr>
      <w:tr w:rsidR="00627123" w:rsidRPr="00627123" w14:paraId="4ADCF140" w14:textId="77777777" w:rsidTr="00627123">
        <w:trPr>
          <w:jc w:val="center"/>
        </w:trPr>
        <w:tc>
          <w:tcPr>
            <w:tcW w:w="913" w:type="dxa"/>
            <w:vMerge/>
          </w:tcPr>
          <w:p w14:paraId="7B77959A"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1701" w:type="dxa"/>
          </w:tcPr>
          <w:p w14:paraId="35B31C6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33562F3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0C5EB5A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701" w:type="dxa"/>
          </w:tcPr>
          <w:p w14:paraId="286BFC5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51BBAD2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27EEA96E"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701" w:type="dxa"/>
          </w:tcPr>
          <w:p w14:paraId="09E6A8E5"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70EA1B0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601CB4F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843" w:type="dxa"/>
          </w:tcPr>
          <w:p w14:paraId="4857294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52D7F99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428FCDE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701" w:type="dxa"/>
          </w:tcPr>
          <w:p w14:paraId="21DC11C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12A2015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6C1A337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965" w:type="dxa"/>
            <w:vMerge/>
          </w:tcPr>
          <w:p w14:paraId="4435DD76"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736" w:type="dxa"/>
          </w:tcPr>
          <w:p w14:paraId="617DC15F" w14:textId="77777777" w:rsidR="00627123" w:rsidRPr="00627123" w:rsidRDefault="00627123" w:rsidP="00627123">
            <w:pPr>
              <w:widowControl w:val="0"/>
              <w:suppressAutoHyphens/>
              <w:autoSpaceDE w:val="0"/>
              <w:autoSpaceDN w:val="0"/>
              <w:spacing w:after="0" w:line="240" w:lineRule="auto"/>
              <w:ind w:right="-202" w:hanging="3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tc>
        <w:tc>
          <w:tcPr>
            <w:tcW w:w="708" w:type="dxa"/>
          </w:tcPr>
          <w:p w14:paraId="30703A9F" w14:textId="77777777" w:rsidR="00627123" w:rsidRPr="00627123" w:rsidRDefault="00627123" w:rsidP="00627123">
            <w:pPr>
              <w:widowControl w:val="0"/>
              <w:suppressAutoHyphens/>
              <w:autoSpaceDE w:val="0"/>
              <w:autoSpaceDN w:val="0"/>
              <w:spacing w:after="0" w:line="240" w:lineRule="auto"/>
              <w:ind w:right="-287"/>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код</w:t>
            </w:r>
          </w:p>
        </w:tc>
        <w:tc>
          <w:tcPr>
            <w:tcW w:w="1248" w:type="dxa"/>
            <w:vMerge/>
          </w:tcPr>
          <w:p w14:paraId="5C85A8D2"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850" w:type="dxa"/>
            <w:vMerge/>
          </w:tcPr>
          <w:p w14:paraId="0EAA6FF0"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850" w:type="dxa"/>
            <w:vMerge/>
          </w:tcPr>
          <w:p w14:paraId="3B94F007"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850" w:type="dxa"/>
            <w:vMerge/>
          </w:tcPr>
          <w:p w14:paraId="5BC90BF7"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r>
      <w:tr w:rsidR="00627123" w:rsidRPr="00627123" w14:paraId="7BEC7836" w14:textId="77777777" w:rsidTr="00627123">
        <w:trPr>
          <w:jc w:val="center"/>
        </w:trPr>
        <w:tc>
          <w:tcPr>
            <w:tcW w:w="913" w:type="dxa"/>
          </w:tcPr>
          <w:p w14:paraId="191FFB05"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w:t>
            </w:r>
          </w:p>
        </w:tc>
        <w:tc>
          <w:tcPr>
            <w:tcW w:w="1701" w:type="dxa"/>
          </w:tcPr>
          <w:p w14:paraId="7AEDAF54" w14:textId="77777777" w:rsidR="00627123" w:rsidRPr="00627123" w:rsidRDefault="00627123" w:rsidP="00627123">
            <w:pPr>
              <w:widowControl w:val="0"/>
              <w:suppressAutoHyphens/>
              <w:autoSpaceDE w:val="0"/>
              <w:autoSpaceDN w:val="0"/>
              <w:spacing w:after="0" w:line="240" w:lineRule="auto"/>
              <w:ind w:hanging="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w:t>
            </w:r>
          </w:p>
        </w:tc>
        <w:tc>
          <w:tcPr>
            <w:tcW w:w="1701" w:type="dxa"/>
          </w:tcPr>
          <w:p w14:paraId="0B6C126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3</w:t>
            </w:r>
          </w:p>
        </w:tc>
        <w:tc>
          <w:tcPr>
            <w:tcW w:w="1701" w:type="dxa"/>
          </w:tcPr>
          <w:p w14:paraId="4C0B51B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4</w:t>
            </w:r>
          </w:p>
        </w:tc>
        <w:tc>
          <w:tcPr>
            <w:tcW w:w="1843" w:type="dxa"/>
          </w:tcPr>
          <w:p w14:paraId="694B825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5</w:t>
            </w:r>
          </w:p>
        </w:tc>
        <w:tc>
          <w:tcPr>
            <w:tcW w:w="1701" w:type="dxa"/>
          </w:tcPr>
          <w:p w14:paraId="10D45D2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6</w:t>
            </w:r>
          </w:p>
        </w:tc>
        <w:tc>
          <w:tcPr>
            <w:tcW w:w="965" w:type="dxa"/>
          </w:tcPr>
          <w:p w14:paraId="3E05C229"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7</w:t>
            </w:r>
          </w:p>
        </w:tc>
        <w:tc>
          <w:tcPr>
            <w:tcW w:w="736" w:type="dxa"/>
          </w:tcPr>
          <w:p w14:paraId="7DF66C71" w14:textId="77777777" w:rsidR="00627123" w:rsidRPr="00627123" w:rsidRDefault="00627123" w:rsidP="00627123">
            <w:pPr>
              <w:widowControl w:val="0"/>
              <w:suppressAutoHyphens/>
              <w:autoSpaceDE w:val="0"/>
              <w:autoSpaceDN w:val="0"/>
              <w:spacing w:after="0" w:line="240" w:lineRule="auto"/>
              <w:ind w:hanging="3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8</w:t>
            </w:r>
          </w:p>
        </w:tc>
        <w:tc>
          <w:tcPr>
            <w:tcW w:w="708" w:type="dxa"/>
          </w:tcPr>
          <w:p w14:paraId="71AB2B2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9</w:t>
            </w:r>
          </w:p>
        </w:tc>
        <w:tc>
          <w:tcPr>
            <w:tcW w:w="1248" w:type="dxa"/>
          </w:tcPr>
          <w:p w14:paraId="4EA44E9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10</w:t>
            </w:r>
          </w:p>
        </w:tc>
        <w:tc>
          <w:tcPr>
            <w:tcW w:w="850" w:type="dxa"/>
          </w:tcPr>
          <w:p w14:paraId="1066D5D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11</w:t>
            </w:r>
          </w:p>
        </w:tc>
        <w:tc>
          <w:tcPr>
            <w:tcW w:w="850" w:type="dxa"/>
          </w:tcPr>
          <w:p w14:paraId="54263F5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12</w:t>
            </w:r>
          </w:p>
        </w:tc>
        <w:tc>
          <w:tcPr>
            <w:tcW w:w="850" w:type="dxa"/>
          </w:tcPr>
          <w:p w14:paraId="5A57F8B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13</w:t>
            </w:r>
          </w:p>
        </w:tc>
      </w:tr>
      <w:tr w:rsidR="00627123" w:rsidRPr="00627123" w14:paraId="56EA6911" w14:textId="77777777" w:rsidTr="00627123">
        <w:trPr>
          <w:jc w:val="center"/>
        </w:trPr>
        <w:tc>
          <w:tcPr>
            <w:tcW w:w="913" w:type="dxa"/>
            <w:vMerge w:val="restart"/>
          </w:tcPr>
          <w:p w14:paraId="39CCAE9F"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vMerge w:val="restart"/>
          </w:tcPr>
          <w:p w14:paraId="7C53DF1A"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vMerge w:val="restart"/>
          </w:tcPr>
          <w:p w14:paraId="38A2E461"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vMerge w:val="restart"/>
          </w:tcPr>
          <w:p w14:paraId="5C20217F"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843" w:type="dxa"/>
            <w:vMerge w:val="restart"/>
          </w:tcPr>
          <w:p w14:paraId="57B1F12F"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vMerge w:val="restart"/>
          </w:tcPr>
          <w:p w14:paraId="607E6F10"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965" w:type="dxa"/>
          </w:tcPr>
          <w:p w14:paraId="6D77B497"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736" w:type="dxa"/>
          </w:tcPr>
          <w:p w14:paraId="245807C2"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708" w:type="dxa"/>
          </w:tcPr>
          <w:p w14:paraId="602E5D8A"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248" w:type="dxa"/>
          </w:tcPr>
          <w:p w14:paraId="6DC75C95"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tcPr>
          <w:p w14:paraId="1437BE16"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tcPr>
          <w:p w14:paraId="39841282"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tcPr>
          <w:p w14:paraId="1AC6C7C4"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r>
      <w:tr w:rsidR="00627123" w:rsidRPr="00627123" w14:paraId="637B439E" w14:textId="77777777" w:rsidTr="00627123">
        <w:trPr>
          <w:jc w:val="center"/>
        </w:trPr>
        <w:tc>
          <w:tcPr>
            <w:tcW w:w="913" w:type="dxa"/>
            <w:vMerge/>
          </w:tcPr>
          <w:p w14:paraId="79CD9A39"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vMerge/>
          </w:tcPr>
          <w:p w14:paraId="5FA26FDF"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vMerge/>
          </w:tcPr>
          <w:p w14:paraId="75AA9EE4"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vMerge/>
          </w:tcPr>
          <w:p w14:paraId="2D9E8BB6"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843" w:type="dxa"/>
            <w:vMerge/>
          </w:tcPr>
          <w:p w14:paraId="36629AC3"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vMerge/>
          </w:tcPr>
          <w:p w14:paraId="7FD7F5EA"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965" w:type="dxa"/>
          </w:tcPr>
          <w:p w14:paraId="1B02125D"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736" w:type="dxa"/>
          </w:tcPr>
          <w:p w14:paraId="3987331B"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708" w:type="dxa"/>
          </w:tcPr>
          <w:p w14:paraId="12C06AED"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248" w:type="dxa"/>
          </w:tcPr>
          <w:p w14:paraId="7AD2D0F3"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tcPr>
          <w:p w14:paraId="04A6E5BA"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tcPr>
          <w:p w14:paraId="11C7D655"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tcPr>
          <w:p w14:paraId="3A76327A"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r>
      <w:tr w:rsidR="00627123" w:rsidRPr="00627123" w14:paraId="218D3827" w14:textId="77777777" w:rsidTr="00627123">
        <w:trPr>
          <w:jc w:val="center"/>
        </w:trPr>
        <w:tc>
          <w:tcPr>
            <w:tcW w:w="913" w:type="dxa"/>
          </w:tcPr>
          <w:p w14:paraId="0ADDE150"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tcPr>
          <w:p w14:paraId="7D197687"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tcPr>
          <w:p w14:paraId="54E50949"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tcPr>
          <w:p w14:paraId="71A21341"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843" w:type="dxa"/>
          </w:tcPr>
          <w:p w14:paraId="71C9875E"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701" w:type="dxa"/>
          </w:tcPr>
          <w:p w14:paraId="5B5B0A92"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965" w:type="dxa"/>
          </w:tcPr>
          <w:p w14:paraId="4EB172C2"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736" w:type="dxa"/>
          </w:tcPr>
          <w:p w14:paraId="088C4FA7"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708" w:type="dxa"/>
          </w:tcPr>
          <w:p w14:paraId="09D85E9C"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1248" w:type="dxa"/>
          </w:tcPr>
          <w:p w14:paraId="4CB24F34"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tcPr>
          <w:p w14:paraId="6F955122"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tcPr>
          <w:p w14:paraId="4E567DFC"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c>
          <w:tcPr>
            <w:tcW w:w="850" w:type="dxa"/>
          </w:tcPr>
          <w:p w14:paraId="672C1778"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p>
        </w:tc>
      </w:tr>
    </w:tbl>
    <w:p w14:paraId="41AFF6AD"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sectPr w:rsidR="00627123" w:rsidRPr="00627123" w:rsidSect="00627123">
          <w:pgSz w:w="16838" w:h="11905" w:orient="landscape"/>
          <w:pgMar w:top="851" w:right="1134" w:bottom="850" w:left="1134" w:header="0" w:footer="0" w:gutter="0"/>
          <w:cols w:space="720"/>
        </w:sectPr>
      </w:pPr>
    </w:p>
    <w:p w14:paraId="169721C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3EF72AA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Допустимые  (возможные)  отклонения от установленных показателей объема</w:t>
      </w:r>
    </w:p>
    <w:p w14:paraId="2B2C295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работы, в пределах  которых  муниципальное  задание  считается  выполненным</w:t>
      </w:r>
    </w:p>
    <w:p w14:paraId="583A3B2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4CFB42F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(процентов) │                   │</w:t>
      </w:r>
    </w:p>
    <w:p w14:paraId="5E45FA9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3DAB576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kern w:val="3"/>
          <w:sz w:val="20"/>
          <w:szCs w:val="20"/>
        </w:rPr>
        <w:t xml:space="preserve">           Часть 3. Прочие сведения о муниципальном задании </w:t>
      </w:r>
      <w:hyperlink w:anchor="P781" w:history="1">
        <w:r w:rsidRPr="00627123">
          <w:rPr>
            <w:rFonts w:ascii="Courier New" w:eastAsia="Arial" w:hAnsi="Courier New" w:cs="Courier New"/>
            <w:color w:val="000000"/>
            <w:kern w:val="3"/>
            <w:sz w:val="20"/>
            <w:szCs w:val="20"/>
          </w:rPr>
          <w:t>&lt;6&gt;</w:t>
        </w:r>
      </w:hyperlink>
    </w:p>
    <w:p w14:paraId="714527D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0516550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1.  Основания  для  досрочного  прекращения  выполнения  муниципального</w:t>
      </w:r>
    </w:p>
    <w:p w14:paraId="44C7981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задания</w:t>
      </w:r>
    </w:p>
    <w:p w14:paraId="3821D7C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___________________________________________________________________________</w:t>
      </w:r>
    </w:p>
    <w:p w14:paraId="05600D6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___________________________________________________________________________</w:t>
      </w:r>
    </w:p>
    <w:p w14:paraId="50EF7BB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2.   Иная   информация,   необходимая   для   выполнения  (контроля  за</w:t>
      </w:r>
    </w:p>
    <w:p w14:paraId="0E69FE0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выполнением) муниципального задания _______________________________________</w:t>
      </w:r>
    </w:p>
    <w:p w14:paraId="13428D7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___________________________________________________________________________</w:t>
      </w:r>
    </w:p>
    <w:p w14:paraId="7B39AF9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 Порядок контроля за выполнением муниципального задания</w:t>
      </w:r>
    </w:p>
    <w:p w14:paraId="6F116DB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041"/>
        <w:gridCol w:w="5329"/>
      </w:tblGrid>
      <w:tr w:rsidR="00627123" w:rsidRPr="00627123" w14:paraId="77B6601A" w14:textId="77777777" w:rsidTr="00627123">
        <w:tc>
          <w:tcPr>
            <w:tcW w:w="1701" w:type="dxa"/>
          </w:tcPr>
          <w:p w14:paraId="0AAB2B7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Форма контроля</w:t>
            </w:r>
          </w:p>
        </w:tc>
        <w:tc>
          <w:tcPr>
            <w:tcW w:w="2041" w:type="dxa"/>
          </w:tcPr>
          <w:p w14:paraId="63AE9B2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Периодичность</w:t>
            </w:r>
          </w:p>
        </w:tc>
        <w:tc>
          <w:tcPr>
            <w:tcW w:w="5329" w:type="dxa"/>
          </w:tcPr>
          <w:p w14:paraId="3C828F0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Органы, осуществляющие контроль за выполнением муниципального задания</w:t>
            </w:r>
          </w:p>
        </w:tc>
      </w:tr>
      <w:tr w:rsidR="00627123" w:rsidRPr="00627123" w14:paraId="2129D729" w14:textId="77777777" w:rsidTr="00627123">
        <w:tc>
          <w:tcPr>
            <w:tcW w:w="1701" w:type="dxa"/>
          </w:tcPr>
          <w:p w14:paraId="2A91ADB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1</w:t>
            </w:r>
          </w:p>
        </w:tc>
        <w:tc>
          <w:tcPr>
            <w:tcW w:w="2041" w:type="dxa"/>
          </w:tcPr>
          <w:p w14:paraId="31C34C3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2</w:t>
            </w:r>
          </w:p>
        </w:tc>
        <w:tc>
          <w:tcPr>
            <w:tcW w:w="5329" w:type="dxa"/>
          </w:tcPr>
          <w:p w14:paraId="2C505717" w14:textId="77777777" w:rsidR="00627123" w:rsidRPr="00627123" w:rsidRDefault="00627123" w:rsidP="00627123">
            <w:pPr>
              <w:widowControl w:val="0"/>
              <w:suppressAutoHyphens/>
              <w:autoSpaceDE w:val="0"/>
              <w:autoSpaceDN w:val="0"/>
              <w:spacing w:after="0" w:line="240" w:lineRule="auto"/>
              <w:ind w:hanging="56"/>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3</w:t>
            </w:r>
          </w:p>
        </w:tc>
      </w:tr>
      <w:tr w:rsidR="00627123" w:rsidRPr="00627123" w14:paraId="345B238E" w14:textId="77777777" w:rsidTr="00627123">
        <w:tc>
          <w:tcPr>
            <w:tcW w:w="1701" w:type="dxa"/>
          </w:tcPr>
          <w:p w14:paraId="5D301683"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2041" w:type="dxa"/>
          </w:tcPr>
          <w:p w14:paraId="18DC788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5329" w:type="dxa"/>
          </w:tcPr>
          <w:p w14:paraId="5D08C42F"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r w:rsidR="00627123" w:rsidRPr="00627123" w14:paraId="35314223" w14:textId="77777777" w:rsidTr="00627123">
        <w:tc>
          <w:tcPr>
            <w:tcW w:w="1701" w:type="dxa"/>
          </w:tcPr>
          <w:p w14:paraId="276FC851"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2041" w:type="dxa"/>
          </w:tcPr>
          <w:p w14:paraId="06649B1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5329" w:type="dxa"/>
          </w:tcPr>
          <w:p w14:paraId="5C9E04F6"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bl>
    <w:p w14:paraId="3DC2FA5A"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7C0B2D0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4. Требования к отчетности о выполнении муниципального задания ________</w:t>
      </w:r>
    </w:p>
    <w:p w14:paraId="53CB59A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4.1.  Периодичность  представления  отчетов о выполнении муниципального</w:t>
      </w:r>
    </w:p>
    <w:p w14:paraId="3B3C570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задания ___________________________________________________________________</w:t>
      </w:r>
    </w:p>
    <w:p w14:paraId="14E39A3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4.2.  Сроки  представления  отчетов о выполнении муниципального задания</w:t>
      </w:r>
    </w:p>
    <w:p w14:paraId="7A9ED37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___________________________________________________________________________</w:t>
      </w:r>
    </w:p>
    <w:p w14:paraId="3A2366A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4.3.  Иные  требования к отчетности о выполнении муниципального задания</w:t>
      </w:r>
    </w:p>
    <w:p w14:paraId="7B2505A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___________________________________________________________________________</w:t>
      </w:r>
    </w:p>
    <w:p w14:paraId="5655D4D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kern w:val="3"/>
          <w:sz w:val="20"/>
          <w:szCs w:val="20"/>
        </w:rPr>
        <w:t xml:space="preserve">    5.  Иные показатели, связанные с выполнением муниципального задания </w:t>
      </w:r>
      <w:hyperlink w:anchor="P782" w:history="1">
        <w:r w:rsidRPr="00627123">
          <w:rPr>
            <w:rFonts w:ascii="Courier New" w:eastAsia="Arial" w:hAnsi="Courier New" w:cs="Courier New"/>
            <w:color w:val="000000"/>
            <w:kern w:val="3"/>
            <w:sz w:val="20"/>
            <w:szCs w:val="20"/>
          </w:rPr>
          <w:t>&lt;7&gt;</w:t>
        </w:r>
      </w:hyperlink>
    </w:p>
    <w:p w14:paraId="35D336E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___________________________________________________________________________</w:t>
      </w:r>
    </w:p>
    <w:p w14:paraId="02EE7DB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bookmarkStart w:id="21" w:name="P764"/>
      <w:bookmarkEnd w:id="21"/>
      <w:r w:rsidRPr="00627123">
        <w:rPr>
          <w:rFonts w:ascii="Courier New" w:eastAsia="Arial" w:hAnsi="Courier New" w:cs="Courier New"/>
          <w:kern w:val="3"/>
          <w:sz w:val="20"/>
          <w:szCs w:val="20"/>
        </w:rPr>
        <w:t xml:space="preserve"> &lt;1&gt; Номер муниципального задания.</w:t>
      </w:r>
    </w:p>
    <w:p w14:paraId="125871C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22" w:name="P765"/>
      <w:bookmarkEnd w:id="22"/>
      <w:r w:rsidRPr="00627123">
        <w:rPr>
          <w:rFonts w:ascii="Courier New" w:eastAsia="Arial" w:hAnsi="Courier New" w:cs="Courier New"/>
          <w:kern w:val="3"/>
          <w:sz w:val="20"/>
          <w:szCs w:val="20"/>
        </w:rPr>
        <w:t xml:space="preserve">    &lt;2&gt;  Формируется  при  установлении  муниципального задания на оказание</w:t>
      </w:r>
    </w:p>
    <w:p w14:paraId="6611928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муниципальной  услуги  (услуг)  и  работы  (работ)  и содержит требования к</w:t>
      </w:r>
    </w:p>
    <w:p w14:paraId="4B2FD8A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оказанию  муниципальной услуги (услуг) раздельно по каждой из муниципальных</w:t>
      </w:r>
    </w:p>
    <w:p w14:paraId="0596752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услуг с указанием порядкового номера раздела.</w:t>
      </w:r>
    </w:p>
    <w:p w14:paraId="781A0D4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23" w:name="P769"/>
      <w:bookmarkEnd w:id="23"/>
      <w:r w:rsidRPr="00627123">
        <w:rPr>
          <w:rFonts w:ascii="Courier New" w:eastAsia="Arial" w:hAnsi="Courier New" w:cs="Courier New"/>
          <w:kern w:val="3"/>
          <w:sz w:val="20"/>
          <w:szCs w:val="20"/>
        </w:rPr>
        <w:t xml:space="preserve">    &lt;3&gt;  Заполняется при установлении показателей, характеризующих качество</w:t>
      </w:r>
    </w:p>
    <w:p w14:paraId="1A7C0CA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муниципальной  услуги  (работы),  установленными  в  общероссийском базовом</w:t>
      </w:r>
    </w:p>
    <w:p w14:paraId="23FEFF0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перечне  или  региональном  перечне, а при их отсутствии или в дополнение к</w:t>
      </w:r>
    </w:p>
    <w:p w14:paraId="088A492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ним   -   показателями,   характеризующими   качество,  установленными  при</w:t>
      </w:r>
    </w:p>
    <w:p w14:paraId="3C25D51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необходимости  органом,  осуществляющим  функции  и  полномочия  учредителя</w:t>
      </w:r>
    </w:p>
    <w:p w14:paraId="126D488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муниципальных бюджетных или автономных учреждений.</w:t>
      </w:r>
    </w:p>
    <w:p w14:paraId="0583FCBF"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24" w:name="P775"/>
      <w:bookmarkEnd w:id="24"/>
      <w:r w:rsidRPr="00627123">
        <w:rPr>
          <w:rFonts w:ascii="Courier New" w:eastAsia="Arial" w:hAnsi="Courier New" w:cs="Courier New"/>
          <w:kern w:val="3"/>
          <w:sz w:val="20"/>
          <w:szCs w:val="20"/>
        </w:rPr>
        <w:t xml:space="preserve">    &lt;4&gt;  Формируется  при  установлении  муниципального задания на оказание</w:t>
      </w:r>
    </w:p>
    <w:p w14:paraId="3383EA7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муниципальной  услуги  (услуг)  и  работы  (работ)  и содержит требования к</w:t>
      </w:r>
    </w:p>
    <w:p w14:paraId="66C721E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выполнению  работы  (работ)  раздельно  по  каждой  из  работ  с  указанием</w:t>
      </w:r>
    </w:p>
    <w:p w14:paraId="006CCE7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порядкового номера раздела.</w:t>
      </w:r>
    </w:p>
    <w:p w14:paraId="6938CD5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25" w:name="P779"/>
      <w:bookmarkEnd w:id="25"/>
      <w:r w:rsidRPr="00627123">
        <w:rPr>
          <w:rFonts w:ascii="Courier New" w:eastAsia="Arial" w:hAnsi="Courier New" w:cs="Courier New"/>
          <w:kern w:val="3"/>
          <w:sz w:val="20"/>
          <w:szCs w:val="20"/>
        </w:rPr>
        <w:t xml:space="preserve">    &lt;5&gt; Заполняется при установлении показателей, характеризующих качество</w:t>
      </w:r>
    </w:p>
    <w:p w14:paraId="432A925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работы, в ведомственном перечне муниципальных услуг и работ.</w:t>
      </w:r>
    </w:p>
    <w:p w14:paraId="533C219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26" w:name="P781"/>
      <w:bookmarkEnd w:id="26"/>
      <w:r w:rsidRPr="00627123">
        <w:rPr>
          <w:rFonts w:ascii="Courier New" w:eastAsia="Arial" w:hAnsi="Courier New" w:cs="Courier New"/>
          <w:kern w:val="3"/>
          <w:sz w:val="20"/>
          <w:szCs w:val="20"/>
        </w:rPr>
        <w:t xml:space="preserve">    &lt;6&gt; Заполняется в целом по муниципальному заданию.</w:t>
      </w:r>
    </w:p>
    <w:p w14:paraId="44E07FF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27" w:name="P782"/>
      <w:bookmarkEnd w:id="27"/>
      <w:r w:rsidRPr="00627123">
        <w:rPr>
          <w:rFonts w:ascii="Courier New" w:eastAsia="Arial" w:hAnsi="Courier New" w:cs="Courier New"/>
          <w:kern w:val="3"/>
          <w:sz w:val="20"/>
          <w:szCs w:val="20"/>
        </w:rPr>
        <w:t xml:space="preserve">    &lt;7&gt;  В числе иных показателей может быть указано допустимое (возможное)</w:t>
      </w:r>
    </w:p>
    <w:p w14:paraId="739AA4E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отклонение  от  выполнения  муниципального задания, в пределах которого оно</w:t>
      </w:r>
    </w:p>
    <w:p w14:paraId="0EB4771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считается  выполненным,  при  принятии  органом,  осуществляющим  функции и</w:t>
      </w:r>
    </w:p>
    <w:p w14:paraId="3C49E3C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полномочия  учредителя  муниципальных  бюджетных или автономных учреждений,</w:t>
      </w:r>
    </w:p>
    <w:p w14:paraId="79B53AF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главным  распорядителем  бюджетных  средств,  в  ведении которого находятся</w:t>
      </w:r>
    </w:p>
    <w:p w14:paraId="38A4DDF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муниципальные   казенные   учреждения,   решения   об  установлении  общего</w:t>
      </w:r>
    </w:p>
    <w:p w14:paraId="27E52A4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допустимого (возможного) отклонения от выполнения муниципального задания, в</w:t>
      </w:r>
    </w:p>
    <w:p w14:paraId="1D93807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пределах  которого  оно  считается выполненным (в процентах). В этом случае</w:t>
      </w:r>
    </w:p>
    <w:p w14:paraId="3EB4488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kern w:val="3"/>
          <w:sz w:val="20"/>
          <w:szCs w:val="20"/>
        </w:rPr>
        <w:t xml:space="preserve">допустимые  (возможные)  отклонения, предусмотренные в </w:t>
      </w:r>
      <w:hyperlink w:anchor="P564" w:history="1">
        <w:r w:rsidRPr="00627123">
          <w:rPr>
            <w:rFonts w:ascii="Courier New" w:eastAsia="Arial" w:hAnsi="Courier New" w:cs="Courier New"/>
            <w:color w:val="000000"/>
            <w:kern w:val="3"/>
            <w:sz w:val="20"/>
            <w:szCs w:val="20"/>
          </w:rPr>
          <w:t>подпунктах 3.1</w:t>
        </w:r>
      </w:hyperlink>
      <w:r w:rsidRPr="00627123">
        <w:rPr>
          <w:rFonts w:ascii="Courier New" w:eastAsia="Arial" w:hAnsi="Courier New" w:cs="Courier New"/>
          <w:color w:val="000000"/>
          <w:kern w:val="3"/>
          <w:sz w:val="20"/>
          <w:szCs w:val="20"/>
        </w:rPr>
        <w:t xml:space="preserve"> и </w:t>
      </w:r>
      <w:hyperlink w:anchor="P646" w:history="1">
        <w:r w:rsidRPr="00627123">
          <w:rPr>
            <w:rFonts w:ascii="Courier New" w:eastAsia="Arial" w:hAnsi="Courier New" w:cs="Courier New"/>
            <w:color w:val="000000"/>
            <w:kern w:val="3"/>
            <w:sz w:val="20"/>
            <w:szCs w:val="20"/>
          </w:rPr>
          <w:t>3.2</w:t>
        </w:r>
      </w:hyperlink>
    </w:p>
    <w:p w14:paraId="254FEB3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настоящего муниципального задания, не заполняются.</w:t>
      </w:r>
    </w:p>
    <w:p w14:paraId="06006ED6" w14:textId="77777777" w:rsidR="00627123" w:rsidRPr="00627123" w:rsidRDefault="00627123" w:rsidP="00627123">
      <w:pPr>
        <w:widowControl w:val="0"/>
        <w:suppressAutoHyphens/>
        <w:autoSpaceDE w:val="0"/>
        <w:autoSpaceDN w:val="0"/>
        <w:spacing w:after="0" w:line="240" w:lineRule="auto"/>
        <w:ind w:firstLine="720"/>
        <w:jc w:val="right"/>
        <w:textAlignment w:val="baseline"/>
        <w:outlineLvl w:val="1"/>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lastRenderedPageBreak/>
        <w:t>Приложение № 2</w:t>
      </w:r>
    </w:p>
    <w:p w14:paraId="59A8BBE4"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 xml:space="preserve">к Порядку формирования муниципального задания </w:t>
      </w:r>
    </w:p>
    <w:p w14:paraId="393D03DA"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на оказание муниципальных услуг (выполнение работ)</w:t>
      </w:r>
    </w:p>
    <w:p w14:paraId="74C99CDB"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 xml:space="preserve"> в отношении муниципальных учреждений муниципального</w:t>
      </w:r>
    </w:p>
    <w:p w14:paraId="75937584"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 xml:space="preserve"> образования муниципального района «Сыктывдинский»</w:t>
      </w:r>
    </w:p>
    <w:p w14:paraId="351041D0"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0"/>
          <w:szCs w:val="20"/>
        </w:rPr>
      </w:pPr>
      <w:r w:rsidRPr="00627123">
        <w:rPr>
          <w:rFonts w:ascii="Times New Roman" w:eastAsia="Arial" w:hAnsi="Times New Roman" w:cs="Times New Roman"/>
          <w:kern w:val="3"/>
          <w:sz w:val="20"/>
          <w:szCs w:val="20"/>
        </w:rPr>
        <w:t xml:space="preserve"> и финансового обеспечения выполнения муниципального задания</w:t>
      </w:r>
    </w:p>
    <w:p w14:paraId="4BB9A1F4" w14:textId="77777777" w:rsidR="00627123" w:rsidRPr="00627123" w:rsidRDefault="00627123" w:rsidP="00627123">
      <w:pPr>
        <w:widowControl w:val="0"/>
        <w:suppressAutoHyphens/>
        <w:autoSpaceDN w:val="0"/>
        <w:spacing w:after="1" w:line="240" w:lineRule="auto"/>
        <w:textAlignment w:val="baseline"/>
        <w:rPr>
          <w:rFonts w:ascii="Times New Roman" w:eastAsia="Arial Unicode MS" w:hAnsi="Times New Roman" w:cs="Times New Roman"/>
          <w:kern w:val="3"/>
          <w:sz w:val="21"/>
          <w:szCs w:val="24"/>
        </w:rPr>
      </w:pPr>
    </w:p>
    <w:p w14:paraId="2B86DBDE"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6FAD9F6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28" w:name="P811"/>
      <w:bookmarkEnd w:id="28"/>
      <w:r w:rsidRPr="00627123">
        <w:rPr>
          <w:rFonts w:ascii="Courier New" w:eastAsia="Arial" w:hAnsi="Courier New" w:cs="Courier New"/>
          <w:kern w:val="3"/>
          <w:sz w:val="20"/>
          <w:szCs w:val="20"/>
        </w:rPr>
        <w:t xml:space="preserve">                            ОТЧЕТ О ВЫПОЛНЕНИИ</w:t>
      </w:r>
    </w:p>
    <w:p w14:paraId="72C8FE6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23D449B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МУНИЦИПАЛЬНОГО ЗАДАНИЯ N </w:t>
      </w:r>
      <w:hyperlink w:anchor="P1237" w:history="1">
        <w:r w:rsidRPr="00627123">
          <w:rPr>
            <w:rFonts w:ascii="Courier New" w:eastAsia="Arial" w:hAnsi="Courier New" w:cs="Courier New"/>
            <w:color w:val="000000"/>
            <w:kern w:val="3"/>
            <w:sz w:val="20"/>
            <w:szCs w:val="20"/>
          </w:rPr>
          <w:t>&lt;1&gt;</w:t>
        </w:r>
      </w:hyperlink>
      <w:r w:rsidRPr="00627123">
        <w:rPr>
          <w:rFonts w:ascii="Courier New" w:eastAsia="Arial" w:hAnsi="Courier New" w:cs="Courier New"/>
          <w:kern w:val="3"/>
          <w:sz w:val="20"/>
          <w:szCs w:val="20"/>
        </w:rPr>
        <w:t xml:space="preserve">  │                   │</w:t>
      </w:r>
    </w:p>
    <w:p w14:paraId="221D20B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527DC70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3E49459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на 20__ год и на плановый период 20__ и 20__ годов</w:t>
      </w:r>
    </w:p>
    <w:p w14:paraId="1C006B5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от "___" _____________ 20__ г.</w:t>
      </w:r>
    </w:p>
    <w:p w14:paraId="57235B4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0272594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77D7335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  Коды   │</w:t>
      </w:r>
    </w:p>
    <w:p w14:paraId="15D9357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48E53B9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Наименование муниципального учреждения ___________ Форма по │ 0506001 │</w:t>
      </w:r>
    </w:p>
    <w:p w14:paraId="1D2C31D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__________________________________________________     </w:t>
      </w:r>
      <w:hyperlink r:id="rId31" w:history="1">
        <w:r w:rsidRPr="00627123">
          <w:rPr>
            <w:rFonts w:ascii="Courier New" w:eastAsia="Arial" w:hAnsi="Courier New" w:cs="Courier New"/>
            <w:color w:val="000000"/>
            <w:kern w:val="3"/>
            <w:sz w:val="20"/>
            <w:szCs w:val="20"/>
          </w:rPr>
          <w:t>ОКУД</w:t>
        </w:r>
      </w:hyperlink>
      <w:r w:rsidRPr="00627123">
        <w:rPr>
          <w:rFonts w:ascii="Courier New" w:eastAsia="Arial" w:hAnsi="Courier New" w:cs="Courier New"/>
          <w:color w:val="000000"/>
          <w:kern w:val="3"/>
          <w:sz w:val="20"/>
          <w:szCs w:val="20"/>
        </w:rPr>
        <w:t xml:space="preserve"> </w:t>
      </w:r>
      <w:r w:rsidRPr="00627123">
        <w:rPr>
          <w:rFonts w:ascii="Courier New" w:eastAsia="Arial" w:hAnsi="Courier New" w:cs="Courier New"/>
          <w:kern w:val="3"/>
          <w:sz w:val="20"/>
          <w:szCs w:val="20"/>
        </w:rPr>
        <w:t>├─────────┤</w:t>
      </w:r>
    </w:p>
    <w:p w14:paraId="438146C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__________________________________________________  Дата по ├─────────┤</w:t>
      </w:r>
    </w:p>
    <w:p w14:paraId="5185C85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Виды деятельности муниципального учреждения        сводному │         │</w:t>
      </w:r>
    </w:p>
    <w:p w14:paraId="14638F5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__________________________________________________  реестру ├─────────┤</w:t>
      </w:r>
    </w:p>
    <w:p w14:paraId="4A7EDF5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__________________________________________________ По </w:t>
      </w:r>
      <w:hyperlink r:id="rId32" w:history="1">
        <w:r w:rsidRPr="00627123">
          <w:rPr>
            <w:rFonts w:ascii="Courier New" w:eastAsia="Arial" w:hAnsi="Courier New" w:cs="Courier New"/>
            <w:color w:val="000000"/>
            <w:kern w:val="3"/>
            <w:sz w:val="20"/>
            <w:szCs w:val="20"/>
          </w:rPr>
          <w:t>ОКВЭД</w:t>
        </w:r>
      </w:hyperlink>
      <w:r w:rsidRPr="00627123">
        <w:rPr>
          <w:rFonts w:ascii="Courier New" w:eastAsia="Arial" w:hAnsi="Courier New" w:cs="Courier New"/>
          <w:kern w:val="3"/>
          <w:sz w:val="20"/>
          <w:szCs w:val="20"/>
        </w:rPr>
        <w:t xml:space="preserve"> │         │</w:t>
      </w:r>
    </w:p>
    <w:p w14:paraId="004BB5B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73864F5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Вид муниципального учреждения ____________________ По </w:t>
      </w:r>
      <w:hyperlink r:id="rId33" w:history="1">
        <w:r w:rsidRPr="00627123">
          <w:rPr>
            <w:rFonts w:ascii="Courier New" w:eastAsia="Arial" w:hAnsi="Courier New" w:cs="Courier New"/>
            <w:color w:val="000000"/>
            <w:kern w:val="3"/>
            <w:sz w:val="20"/>
            <w:szCs w:val="20"/>
          </w:rPr>
          <w:t>ОКВЭД</w:t>
        </w:r>
      </w:hyperlink>
      <w:r w:rsidRPr="00627123">
        <w:rPr>
          <w:rFonts w:ascii="Courier New" w:eastAsia="Arial" w:hAnsi="Courier New" w:cs="Courier New"/>
          <w:kern w:val="3"/>
          <w:sz w:val="20"/>
          <w:szCs w:val="20"/>
        </w:rPr>
        <w:t xml:space="preserve"> │         │</w:t>
      </w:r>
    </w:p>
    <w:p w14:paraId="029FC3F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__________________________________________________          │         │</w:t>
      </w:r>
    </w:p>
    <w:p w14:paraId="462D6B2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(указывается вид муниципального учреждения               │         │</w:t>
      </w:r>
    </w:p>
    <w:p w14:paraId="5774157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из общероссийского базового перечня                  │         │</w:t>
      </w:r>
    </w:p>
    <w:p w14:paraId="1B67D7A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или регионального перечня)                        ├─────────┤</w:t>
      </w:r>
    </w:p>
    <w:p w14:paraId="79C9440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Периодичность ____________________________________ По </w:t>
      </w:r>
      <w:hyperlink r:id="rId34" w:history="1">
        <w:r w:rsidRPr="00627123">
          <w:rPr>
            <w:rFonts w:ascii="Courier New" w:eastAsia="Arial" w:hAnsi="Courier New" w:cs="Courier New"/>
            <w:color w:val="000000"/>
            <w:kern w:val="3"/>
            <w:sz w:val="20"/>
            <w:szCs w:val="20"/>
          </w:rPr>
          <w:t>ОКВЭД</w:t>
        </w:r>
      </w:hyperlink>
      <w:r w:rsidRPr="00627123">
        <w:rPr>
          <w:rFonts w:ascii="Courier New" w:eastAsia="Arial" w:hAnsi="Courier New" w:cs="Courier New"/>
          <w:color w:val="000000"/>
          <w:kern w:val="3"/>
          <w:sz w:val="20"/>
          <w:szCs w:val="20"/>
        </w:rPr>
        <w:t xml:space="preserve"> </w:t>
      </w:r>
      <w:r w:rsidRPr="00627123">
        <w:rPr>
          <w:rFonts w:ascii="Courier New" w:eastAsia="Arial" w:hAnsi="Courier New" w:cs="Courier New"/>
          <w:kern w:val="3"/>
          <w:sz w:val="20"/>
          <w:szCs w:val="20"/>
        </w:rPr>
        <w:t>│         │</w:t>
      </w:r>
    </w:p>
    <w:p w14:paraId="3943FEB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__________________________________________________          │         │</w:t>
      </w:r>
    </w:p>
    <w:p w14:paraId="008F664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(указывается в соответствии с периодичностью              │         │</w:t>
      </w:r>
    </w:p>
    <w:p w14:paraId="1852B92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представления отчета о выполнении муниципального           │         │</w:t>
      </w:r>
    </w:p>
    <w:p w14:paraId="389622C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задания, установленной в муниципальном задании)            │         │</w:t>
      </w:r>
    </w:p>
    <w:p w14:paraId="72C1EDB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14C8B84F"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73535EE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Часть 1. Сведения об оказываемых муниципальных услугах </w:t>
      </w:r>
      <w:hyperlink w:anchor="P1238" w:history="1">
        <w:r w:rsidRPr="00627123">
          <w:rPr>
            <w:rFonts w:ascii="Courier New" w:eastAsia="Arial" w:hAnsi="Courier New" w:cs="Courier New"/>
            <w:color w:val="000000"/>
            <w:kern w:val="3"/>
            <w:sz w:val="20"/>
            <w:szCs w:val="20"/>
          </w:rPr>
          <w:t>&lt;2&gt;</w:t>
        </w:r>
      </w:hyperlink>
    </w:p>
    <w:p w14:paraId="606BAFB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1E40A82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Раздел ____</w:t>
      </w:r>
    </w:p>
    <w:p w14:paraId="3180454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20EF5FF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1A42053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1. Наименование муниципальной услуги _________    Уникальный │        │</w:t>
      </w:r>
    </w:p>
    <w:p w14:paraId="71CDD69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      номер по │        │</w:t>
      </w:r>
    </w:p>
    <w:p w14:paraId="00ADEB4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базовому │        │</w:t>
      </w:r>
    </w:p>
    <w:p w14:paraId="2B287C1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2. Категории потребителей муниципальной услуги (отраслевому) │        │</w:t>
      </w:r>
    </w:p>
    <w:p w14:paraId="4B2CF15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       перечню │        │</w:t>
      </w:r>
    </w:p>
    <w:p w14:paraId="1632A4E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               │        │</w:t>
      </w:r>
    </w:p>
    <w:p w14:paraId="2FED067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______________________________________________               └────────┘</w:t>
      </w:r>
    </w:p>
    <w:p w14:paraId="331CCC5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72D7A3F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 Сведения о фактическом достижении показателей, характеризующих объем</w:t>
      </w:r>
    </w:p>
    <w:p w14:paraId="55B9C7F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и (или) качество муниципальной услуги:</w:t>
      </w:r>
    </w:p>
    <w:p w14:paraId="533A3AF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3.1.  Сведения  о  фактическом  достижении показателей, характеризующих</w:t>
      </w:r>
    </w:p>
    <w:p w14:paraId="7BF4A11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качество муниципальной услуги:</w:t>
      </w:r>
    </w:p>
    <w:p w14:paraId="72D5ED1D"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sectPr w:rsidR="00627123" w:rsidRPr="00627123">
          <w:pgSz w:w="11905" w:h="16838"/>
          <w:pgMar w:top="1134" w:right="850" w:bottom="1134" w:left="1701" w:header="0" w:footer="0" w:gutter="0"/>
          <w:cols w:space="720"/>
        </w:sectPr>
      </w:pPr>
    </w:p>
    <w:tbl>
      <w:tblPr>
        <w:tblW w:w="15826"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1701"/>
        <w:gridCol w:w="1640"/>
        <w:gridCol w:w="1559"/>
        <w:gridCol w:w="1559"/>
        <w:gridCol w:w="1559"/>
        <w:gridCol w:w="993"/>
        <w:gridCol w:w="737"/>
        <w:gridCol w:w="680"/>
        <w:gridCol w:w="850"/>
        <w:gridCol w:w="709"/>
        <w:gridCol w:w="882"/>
        <w:gridCol w:w="1134"/>
        <w:gridCol w:w="910"/>
      </w:tblGrid>
      <w:tr w:rsidR="00627123" w:rsidRPr="00627123" w14:paraId="4054131A" w14:textId="77777777" w:rsidTr="00627123">
        <w:tc>
          <w:tcPr>
            <w:tcW w:w="913" w:type="dxa"/>
            <w:vMerge w:val="restart"/>
          </w:tcPr>
          <w:p w14:paraId="13F65D0F"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Уникальный номер реестровой записи</w:t>
            </w:r>
          </w:p>
        </w:tc>
        <w:tc>
          <w:tcPr>
            <w:tcW w:w="4900" w:type="dxa"/>
            <w:gridSpan w:val="3"/>
            <w:vMerge w:val="restart"/>
          </w:tcPr>
          <w:p w14:paraId="6D5CD519"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содержание муниципальной услуги</w:t>
            </w:r>
          </w:p>
        </w:tc>
        <w:tc>
          <w:tcPr>
            <w:tcW w:w="3118" w:type="dxa"/>
            <w:gridSpan w:val="2"/>
            <w:vMerge w:val="restart"/>
          </w:tcPr>
          <w:p w14:paraId="1D68195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условия (формы) оказания муниципальной услуги</w:t>
            </w:r>
          </w:p>
        </w:tc>
        <w:tc>
          <w:tcPr>
            <w:tcW w:w="6895" w:type="dxa"/>
            <w:gridSpan w:val="8"/>
          </w:tcPr>
          <w:p w14:paraId="3DA00E5E"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качества муниципальной услуги</w:t>
            </w:r>
          </w:p>
        </w:tc>
      </w:tr>
      <w:tr w:rsidR="00627123" w:rsidRPr="00627123" w14:paraId="0A1918B8" w14:textId="77777777" w:rsidTr="00627123">
        <w:tc>
          <w:tcPr>
            <w:tcW w:w="913" w:type="dxa"/>
            <w:vMerge/>
          </w:tcPr>
          <w:p w14:paraId="746D95F2"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4900" w:type="dxa"/>
            <w:gridSpan w:val="3"/>
            <w:vMerge/>
          </w:tcPr>
          <w:p w14:paraId="2B1E6C63"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3118" w:type="dxa"/>
            <w:gridSpan w:val="2"/>
            <w:vMerge/>
          </w:tcPr>
          <w:p w14:paraId="4930D507"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93" w:type="dxa"/>
            <w:vMerge w:val="restart"/>
          </w:tcPr>
          <w:p w14:paraId="716936D2"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 показателя</w:t>
            </w:r>
          </w:p>
        </w:tc>
        <w:tc>
          <w:tcPr>
            <w:tcW w:w="1417" w:type="dxa"/>
            <w:gridSpan w:val="2"/>
          </w:tcPr>
          <w:p w14:paraId="6C6908D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единица измерения по </w:t>
            </w:r>
            <w:hyperlink r:id="rId35" w:history="1">
              <w:r w:rsidRPr="00627123">
                <w:rPr>
                  <w:rFonts w:ascii="Courier New" w:eastAsia="Arial" w:hAnsi="Courier New" w:cs="Courier New"/>
                  <w:color w:val="000000"/>
                  <w:kern w:val="3"/>
                  <w:sz w:val="18"/>
                  <w:szCs w:val="18"/>
                </w:rPr>
                <w:t>ОКЕИ</w:t>
              </w:r>
            </w:hyperlink>
          </w:p>
        </w:tc>
        <w:tc>
          <w:tcPr>
            <w:tcW w:w="850" w:type="dxa"/>
            <w:vMerge w:val="restart"/>
          </w:tcPr>
          <w:p w14:paraId="1485890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утверждено в муниципальном задании на год</w:t>
            </w:r>
          </w:p>
        </w:tc>
        <w:tc>
          <w:tcPr>
            <w:tcW w:w="709" w:type="dxa"/>
            <w:vMerge w:val="restart"/>
          </w:tcPr>
          <w:p w14:paraId="61E7D3A6"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исполнено на отчетную дату</w:t>
            </w:r>
          </w:p>
        </w:tc>
        <w:tc>
          <w:tcPr>
            <w:tcW w:w="882" w:type="dxa"/>
            <w:vMerge w:val="restart"/>
          </w:tcPr>
          <w:p w14:paraId="15AF60EC"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допустимое (возможное) отклонение</w:t>
            </w:r>
          </w:p>
        </w:tc>
        <w:tc>
          <w:tcPr>
            <w:tcW w:w="1134" w:type="dxa"/>
            <w:vMerge w:val="restart"/>
          </w:tcPr>
          <w:p w14:paraId="0425FA8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Отклонение, превышающее (допустимое) возможное значение</w:t>
            </w:r>
          </w:p>
        </w:tc>
        <w:tc>
          <w:tcPr>
            <w:tcW w:w="910" w:type="dxa"/>
            <w:vMerge w:val="restart"/>
          </w:tcPr>
          <w:p w14:paraId="4007E641" w14:textId="77777777" w:rsidR="00627123" w:rsidRPr="00627123" w:rsidRDefault="00627123" w:rsidP="00627123">
            <w:pPr>
              <w:widowControl w:val="0"/>
              <w:suppressAutoHyphens/>
              <w:autoSpaceDE w:val="0"/>
              <w:autoSpaceDN w:val="0"/>
              <w:spacing w:after="0" w:line="240" w:lineRule="auto"/>
              <w:ind w:right="-62" w:hanging="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Причина отклонения</w:t>
            </w:r>
          </w:p>
        </w:tc>
      </w:tr>
      <w:tr w:rsidR="00627123" w:rsidRPr="00627123" w14:paraId="4E4036A4" w14:textId="77777777" w:rsidTr="00627123">
        <w:tc>
          <w:tcPr>
            <w:tcW w:w="913" w:type="dxa"/>
            <w:vMerge/>
          </w:tcPr>
          <w:p w14:paraId="7FD5FACB"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1701" w:type="dxa"/>
          </w:tcPr>
          <w:p w14:paraId="4F03478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4BDC547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5EA1698A" w14:textId="77777777" w:rsidR="00627123" w:rsidRPr="00627123" w:rsidRDefault="00627123" w:rsidP="00627123">
            <w:pPr>
              <w:widowControl w:val="0"/>
              <w:suppressAutoHyphens/>
              <w:autoSpaceDE w:val="0"/>
              <w:autoSpaceDN w:val="0"/>
              <w:spacing w:after="0" w:line="240" w:lineRule="auto"/>
              <w:ind w:right="14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640" w:type="dxa"/>
          </w:tcPr>
          <w:p w14:paraId="715ACD3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437EA685"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6CC70E5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59" w:type="dxa"/>
          </w:tcPr>
          <w:p w14:paraId="2B7EDBA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3CBD75C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4B5D1509"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59" w:type="dxa"/>
          </w:tcPr>
          <w:p w14:paraId="4CFCD2C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1A2E4A2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7CE050D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59" w:type="dxa"/>
          </w:tcPr>
          <w:p w14:paraId="44899C7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6E45991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7F0DEE59"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993" w:type="dxa"/>
            <w:vMerge/>
          </w:tcPr>
          <w:p w14:paraId="547DD021"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737" w:type="dxa"/>
          </w:tcPr>
          <w:p w14:paraId="79A66F4E" w14:textId="77777777" w:rsidR="00627123" w:rsidRPr="00627123" w:rsidRDefault="00627123" w:rsidP="00627123">
            <w:pPr>
              <w:widowControl w:val="0"/>
              <w:suppressAutoHyphens/>
              <w:autoSpaceDE w:val="0"/>
              <w:autoSpaceDN w:val="0"/>
              <w:spacing w:after="0" w:line="240" w:lineRule="auto"/>
              <w:ind w:right="-147" w:hanging="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tc>
        <w:tc>
          <w:tcPr>
            <w:tcW w:w="680" w:type="dxa"/>
          </w:tcPr>
          <w:p w14:paraId="01090411" w14:textId="77777777" w:rsidR="00627123" w:rsidRPr="00627123" w:rsidRDefault="00627123" w:rsidP="00627123">
            <w:pPr>
              <w:widowControl w:val="0"/>
              <w:suppressAutoHyphens/>
              <w:autoSpaceDE w:val="0"/>
              <w:autoSpaceDN w:val="0"/>
              <w:spacing w:after="0" w:line="240" w:lineRule="auto"/>
              <w:ind w:right="-23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код</w:t>
            </w:r>
          </w:p>
        </w:tc>
        <w:tc>
          <w:tcPr>
            <w:tcW w:w="850" w:type="dxa"/>
            <w:vMerge/>
          </w:tcPr>
          <w:p w14:paraId="51EDB60C"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709" w:type="dxa"/>
            <w:vMerge/>
          </w:tcPr>
          <w:p w14:paraId="276DDB34"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882" w:type="dxa"/>
            <w:vMerge/>
          </w:tcPr>
          <w:p w14:paraId="3C7F2DF6"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1134" w:type="dxa"/>
            <w:vMerge/>
          </w:tcPr>
          <w:p w14:paraId="76130890"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10" w:type="dxa"/>
            <w:vMerge/>
          </w:tcPr>
          <w:p w14:paraId="533C601E"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r>
      <w:tr w:rsidR="00627123" w:rsidRPr="00627123" w14:paraId="5BCB798E" w14:textId="77777777" w:rsidTr="00627123">
        <w:tc>
          <w:tcPr>
            <w:tcW w:w="913" w:type="dxa"/>
            <w:vAlign w:val="center"/>
          </w:tcPr>
          <w:p w14:paraId="107CFFF5" w14:textId="77777777" w:rsidR="00627123" w:rsidRPr="00627123" w:rsidRDefault="00627123" w:rsidP="00627123">
            <w:pPr>
              <w:widowControl w:val="0"/>
              <w:suppressAutoHyphens/>
              <w:autoSpaceDE w:val="0"/>
              <w:autoSpaceDN w:val="0"/>
              <w:spacing w:after="0" w:line="240" w:lineRule="auto"/>
              <w:ind w:hanging="14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w:t>
            </w:r>
          </w:p>
        </w:tc>
        <w:tc>
          <w:tcPr>
            <w:tcW w:w="1701" w:type="dxa"/>
            <w:vAlign w:val="center"/>
          </w:tcPr>
          <w:p w14:paraId="26740D55" w14:textId="77777777" w:rsidR="00627123" w:rsidRPr="00627123" w:rsidRDefault="00627123" w:rsidP="00627123">
            <w:pPr>
              <w:widowControl w:val="0"/>
              <w:suppressAutoHyphens/>
              <w:autoSpaceDE w:val="0"/>
              <w:autoSpaceDN w:val="0"/>
              <w:spacing w:after="0" w:line="240" w:lineRule="auto"/>
              <w:ind w:left="-62" w:firstLine="14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w:t>
            </w:r>
          </w:p>
        </w:tc>
        <w:tc>
          <w:tcPr>
            <w:tcW w:w="1640" w:type="dxa"/>
            <w:vAlign w:val="center"/>
          </w:tcPr>
          <w:p w14:paraId="4D30399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3</w:t>
            </w:r>
          </w:p>
        </w:tc>
        <w:tc>
          <w:tcPr>
            <w:tcW w:w="1559" w:type="dxa"/>
            <w:vAlign w:val="center"/>
          </w:tcPr>
          <w:p w14:paraId="4E1F1DA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4</w:t>
            </w:r>
          </w:p>
        </w:tc>
        <w:tc>
          <w:tcPr>
            <w:tcW w:w="1559" w:type="dxa"/>
            <w:vAlign w:val="center"/>
          </w:tcPr>
          <w:p w14:paraId="1AC1F699" w14:textId="77777777" w:rsidR="00627123" w:rsidRPr="00627123" w:rsidRDefault="00627123" w:rsidP="00627123">
            <w:pPr>
              <w:widowControl w:val="0"/>
              <w:suppressAutoHyphens/>
              <w:autoSpaceDE w:val="0"/>
              <w:autoSpaceDN w:val="0"/>
              <w:spacing w:after="0" w:line="240" w:lineRule="auto"/>
              <w:ind w:firstLine="79"/>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5</w:t>
            </w:r>
          </w:p>
        </w:tc>
        <w:tc>
          <w:tcPr>
            <w:tcW w:w="1559" w:type="dxa"/>
            <w:vAlign w:val="center"/>
          </w:tcPr>
          <w:p w14:paraId="1E1E1E6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6</w:t>
            </w:r>
          </w:p>
        </w:tc>
        <w:tc>
          <w:tcPr>
            <w:tcW w:w="993" w:type="dxa"/>
            <w:vAlign w:val="center"/>
          </w:tcPr>
          <w:p w14:paraId="04803E11" w14:textId="77777777" w:rsidR="00627123" w:rsidRPr="00627123" w:rsidRDefault="00627123" w:rsidP="00627123">
            <w:pPr>
              <w:widowControl w:val="0"/>
              <w:suppressAutoHyphens/>
              <w:autoSpaceDE w:val="0"/>
              <w:autoSpaceDN w:val="0"/>
              <w:spacing w:after="0" w:line="240" w:lineRule="auto"/>
              <w:ind w:right="-17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7</w:t>
            </w:r>
          </w:p>
        </w:tc>
        <w:tc>
          <w:tcPr>
            <w:tcW w:w="737" w:type="dxa"/>
            <w:vAlign w:val="center"/>
          </w:tcPr>
          <w:p w14:paraId="46D9C8F3" w14:textId="77777777" w:rsidR="00627123" w:rsidRPr="00627123" w:rsidRDefault="00627123" w:rsidP="00627123">
            <w:pPr>
              <w:widowControl w:val="0"/>
              <w:suppressAutoHyphens/>
              <w:autoSpaceDE w:val="0"/>
              <w:autoSpaceDN w:val="0"/>
              <w:spacing w:after="0" w:line="240" w:lineRule="auto"/>
              <w:ind w:right="-19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8</w:t>
            </w:r>
          </w:p>
        </w:tc>
        <w:tc>
          <w:tcPr>
            <w:tcW w:w="680" w:type="dxa"/>
            <w:vAlign w:val="center"/>
          </w:tcPr>
          <w:p w14:paraId="2BFEE3A7" w14:textId="77777777" w:rsidR="00627123" w:rsidRPr="00627123" w:rsidRDefault="00627123" w:rsidP="00627123">
            <w:pPr>
              <w:widowControl w:val="0"/>
              <w:suppressAutoHyphens/>
              <w:autoSpaceDE w:val="0"/>
              <w:autoSpaceDN w:val="0"/>
              <w:spacing w:after="0" w:line="240" w:lineRule="auto"/>
              <w:ind w:right="-12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9</w:t>
            </w:r>
          </w:p>
          <w:p w14:paraId="6C703B2F" w14:textId="77777777" w:rsidR="00627123" w:rsidRPr="00627123" w:rsidRDefault="00627123" w:rsidP="00627123">
            <w:pPr>
              <w:widowControl w:val="0"/>
              <w:suppressAutoHyphens/>
              <w:autoSpaceDN w:val="0"/>
              <w:spacing w:after="0" w:line="240" w:lineRule="auto"/>
              <w:ind w:right="-90"/>
              <w:jc w:val="center"/>
              <w:textAlignment w:val="baseline"/>
              <w:rPr>
                <w:rFonts w:ascii="Courier New" w:eastAsia="Arial Unicode MS" w:hAnsi="Courier New" w:cs="Courier New"/>
                <w:kern w:val="3"/>
                <w:sz w:val="18"/>
                <w:szCs w:val="18"/>
              </w:rPr>
            </w:pPr>
          </w:p>
        </w:tc>
        <w:tc>
          <w:tcPr>
            <w:tcW w:w="850" w:type="dxa"/>
            <w:vAlign w:val="center"/>
          </w:tcPr>
          <w:p w14:paraId="289B58C9"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10</w:t>
            </w:r>
          </w:p>
        </w:tc>
        <w:tc>
          <w:tcPr>
            <w:tcW w:w="709" w:type="dxa"/>
            <w:vAlign w:val="center"/>
          </w:tcPr>
          <w:p w14:paraId="6AA9E145"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11</w:t>
            </w:r>
          </w:p>
        </w:tc>
        <w:tc>
          <w:tcPr>
            <w:tcW w:w="882" w:type="dxa"/>
            <w:vAlign w:val="center"/>
          </w:tcPr>
          <w:p w14:paraId="1234147F"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r w:rsidRPr="00627123">
              <w:rPr>
                <w:rFonts w:ascii="Courier New" w:eastAsia="Arial Unicode MS" w:hAnsi="Courier New" w:cs="Courier New"/>
                <w:kern w:val="3"/>
                <w:sz w:val="18"/>
                <w:szCs w:val="18"/>
              </w:rPr>
              <w:t>12</w:t>
            </w:r>
          </w:p>
        </w:tc>
        <w:tc>
          <w:tcPr>
            <w:tcW w:w="1134" w:type="dxa"/>
            <w:vAlign w:val="center"/>
          </w:tcPr>
          <w:p w14:paraId="73030C59"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13</w:t>
            </w:r>
          </w:p>
        </w:tc>
        <w:tc>
          <w:tcPr>
            <w:tcW w:w="910" w:type="dxa"/>
            <w:vAlign w:val="center"/>
          </w:tcPr>
          <w:p w14:paraId="56FDA5B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14</w:t>
            </w:r>
          </w:p>
        </w:tc>
      </w:tr>
      <w:tr w:rsidR="00627123" w:rsidRPr="00627123" w14:paraId="5F998CC5" w14:textId="77777777" w:rsidTr="00627123">
        <w:tc>
          <w:tcPr>
            <w:tcW w:w="913" w:type="dxa"/>
            <w:vMerge w:val="restart"/>
          </w:tcPr>
          <w:p w14:paraId="28032423"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701" w:type="dxa"/>
            <w:vMerge w:val="restart"/>
          </w:tcPr>
          <w:p w14:paraId="1B8E2D9B"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640" w:type="dxa"/>
            <w:vMerge w:val="restart"/>
          </w:tcPr>
          <w:p w14:paraId="38785373"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7B2628D5"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01F96D37"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58DF97F1"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93" w:type="dxa"/>
          </w:tcPr>
          <w:p w14:paraId="14D4E4E7"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737" w:type="dxa"/>
          </w:tcPr>
          <w:p w14:paraId="465E2F0F"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680" w:type="dxa"/>
          </w:tcPr>
          <w:p w14:paraId="264034AF"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0831D613"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709" w:type="dxa"/>
          </w:tcPr>
          <w:p w14:paraId="7AEE48BA"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82" w:type="dxa"/>
          </w:tcPr>
          <w:p w14:paraId="2268FFC2"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134" w:type="dxa"/>
          </w:tcPr>
          <w:p w14:paraId="31287671"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10" w:type="dxa"/>
          </w:tcPr>
          <w:p w14:paraId="78549308"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r>
      <w:tr w:rsidR="00627123" w:rsidRPr="00627123" w14:paraId="1B2E1D9C" w14:textId="77777777" w:rsidTr="00627123">
        <w:tc>
          <w:tcPr>
            <w:tcW w:w="913" w:type="dxa"/>
            <w:vMerge/>
          </w:tcPr>
          <w:p w14:paraId="20BA4CF1"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701" w:type="dxa"/>
            <w:vMerge/>
          </w:tcPr>
          <w:p w14:paraId="26267831"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640" w:type="dxa"/>
            <w:vMerge/>
          </w:tcPr>
          <w:p w14:paraId="2CDDC3F2"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59" w:type="dxa"/>
            <w:vMerge/>
          </w:tcPr>
          <w:p w14:paraId="52B2F414"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59" w:type="dxa"/>
            <w:vMerge/>
          </w:tcPr>
          <w:p w14:paraId="364A82F3"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59" w:type="dxa"/>
            <w:vMerge/>
          </w:tcPr>
          <w:p w14:paraId="638E7C64"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993" w:type="dxa"/>
          </w:tcPr>
          <w:p w14:paraId="6C46F98B"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37" w:type="dxa"/>
          </w:tcPr>
          <w:p w14:paraId="79E034F1"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80" w:type="dxa"/>
          </w:tcPr>
          <w:p w14:paraId="295BEDA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850" w:type="dxa"/>
          </w:tcPr>
          <w:p w14:paraId="46B9BD85"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09" w:type="dxa"/>
          </w:tcPr>
          <w:p w14:paraId="5EA86F95"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882" w:type="dxa"/>
          </w:tcPr>
          <w:p w14:paraId="7ECD7FEA"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134" w:type="dxa"/>
          </w:tcPr>
          <w:p w14:paraId="2CB13D9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910" w:type="dxa"/>
          </w:tcPr>
          <w:p w14:paraId="26941D20"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r w:rsidR="00627123" w:rsidRPr="00627123" w14:paraId="79629236" w14:textId="77777777" w:rsidTr="00627123">
        <w:tc>
          <w:tcPr>
            <w:tcW w:w="913" w:type="dxa"/>
            <w:vMerge w:val="restart"/>
          </w:tcPr>
          <w:p w14:paraId="53329A00"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701" w:type="dxa"/>
            <w:vMerge w:val="restart"/>
          </w:tcPr>
          <w:p w14:paraId="574AD1E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640" w:type="dxa"/>
            <w:vMerge w:val="restart"/>
          </w:tcPr>
          <w:p w14:paraId="6C639E4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559" w:type="dxa"/>
            <w:vMerge w:val="restart"/>
          </w:tcPr>
          <w:p w14:paraId="44BCD4D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559" w:type="dxa"/>
            <w:vMerge w:val="restart"/>
          </w:tcPr>
          <w:p w14:paraId="1B3D8F60"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559" w:type="dxa"/>
            <w:vMerge w:val="restart"/>
          </w:tcPr>
          <w:p w14:paraId="23B21EDB"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993" w:type="dxa"/>
          </w:tcPr>
          <w:p w14:paraId="03568E41"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37" w:type="dxa"/>
          </w:tcPr>
          <w:p w14:paraId="2A9C0D29"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80" w:type="dxa"/>
          </w:tcPr>
          <w:p w14:paraId="3FB1A48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850" w:type="dxa"/>
          </w:tcPr>
          <w:p w14:paraId="1D029A1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09" w:type="dxa"/>
          </w:tcPr>
          <w:p w14:paraId="07DDB77A"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882" w:type="dxa"/>
          </w:tcPr>
          <w:p w14:paraId="5FD47E5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134" w:type="dxa"/>
          </w:tcPr>
          <w:p w14:paraId="760094B7"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910" w:type="dxa"/>
          </w:tcPr>
          <w:p w14:paraId="0F563602"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r w:rsidR="00627123" w:rsidRPr="00627123" w14:paraId="026D3E22" w14:textId="77777777" w:rsidTr="00627123">
        <w:tc>
          <w:tcPr>
            <w:tcW w:w="913" w:type="dxa"/>
            <w:vMerge/>
          </w:tcPr>
          <w:p w14:paraId="55901741"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701" w:type="dxa"/>
            <w:vMerge/>
          </w:tcPr>
          <w:p w14:paraId="13D8F959"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640" w:type="dxa"/>
            <w:vMerge/>
          </w:tcPr>
          <w:p w14:paraId="05E291EB"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59" w:type="dxa"/>
            <w:vMerge/>
          </w:tcPr>
          <w:p w14:paraId="60049BE4"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59" w:type="dxa"/>
            <w:vMerge/>
          </w:tcPr>
          <w:p w14:paraId="2BDD6A86"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59" w:type="dxa"/>
            <w:vMerge/>
          </w:tcPr>
          <w:p w14:paraId="684C5159"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993" w:type="dxa"/>
          </w:tcPr>
          <w:p w14:paraId="52D9A5C9"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37" w:type="dxa"/>
          </w:tcPr>
          <w:p w14:paraId="02BA03CA"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680" w:type="dxa"/>
          </w:tcPr>
          <w:p w14:paraId="353001D9"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850" w:type="dxa"/>
          </w:tcPr>
          <w:p w14:paraId="0DC3B4C9"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09" w:type="dxa"/>
          </w:tcPr>
          <w:p w14:paraId="27FB2A0F"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882" w:type="dxa"/>
          </w:tcPr>
          <w:p w14:paraId="69894D46"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134" w:type="dxa"/>
          </w:tcPr>
          <w:p w14:paraId="53666FB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910" w:type="dxa"/>
          </w:tcPr>
          <w:p w14:paraId="1BD9826D"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bl>
    <w:p w14:paraId="33F54A1C"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6428F10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3.2.  Сведения  о  фактическом  достижении показателей, характеризующих</w:t>
      </w:r>
    </w:p>
    <w:p w14:paraId="11B2CC9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объем муниципальной услуги</w:t>
      </w:r>
    </w:p>
    <w:p w14:paraId="135FA828"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bl>
      <w:tblPr>
        <w:tblW w:w="15678"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1640"/>
        <w:gridCol w:w="1559"/>
        <w:gridCol w:w="1559"/>
        <w:gridCol w:w="1559"/>
        <w:gridCol w:w="1560"/>
        <w:gridCol w:w="992"/>
        <w:gridCol w:w="709"/>
        <w:gridCol w:w="708"/>
        <w:gridCol w:w="850"/>
        <w:gridCol w:w="935"/>
        <w:gridCol w:w="709"/>
        <w:gridCol w:w="1134"/>
        <w:gridCol w:w="851"/>
      </w:tblGrid>
      <w:tr w:rsidR="00627123" w:rsidRPr="00627123" w14:paraId="03941500" w14:textId="77777777" w:rsidTr="00627123">
        <w:tc>
          <w:tcPr>
            <w:tcW w:w="913" w:type="dxa"/>
            <w:vMerge w:val="restart"/>
          </w:tcPr>
          <w:p w14:paraId="57C2BE34"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Уникальный номер реестровой записи</w:t>
            </w:r>
          </w:p>
        </w:tc>
        <w:tc>
          <w:tcPr>
            <w:tcW w:w="4758" w:type="dxa"/>
            <w:gridSpan w:val="3"/>
            <w:vMerge w:val="restart"/>
          </w:tcPr>
          <w:p w14:paraId="6507A92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содержание муниципальной услуги</w:t>
            </w:r>
          </w:p>
        </w:tc>
        <w:tc>
          <w:tcPr>
            <w:tcW w:w="3119" w:type="dxa"/>
            <w:gridSpan w:val="2"/>
            <w:vMerge w:val="restart"/>
          </w:tcPr>
          <w:p w14:paraId="71F13C5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условия (формы) оказания муниципальной услуги</w:t>
            </w:r>
          </w:p>
        </w:tc>
        <w:tc>
          <w:tcPr>
            <w:tcW w:w="6888" w:type="dxa"/>
            <w:gridSpan w:val="8"/>
          </w:tcPr>
          <w:p w14:paraId="4EA3F8FE"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качества муниципальной услуги</w:t>
            </w:r>
          </w:p>
        </w:tc>
      </w:tr>
      <w:tr w:rsidR="00627123" w:rsidRPr="00627123" w14:paraId="36CB5BDD" w14:textId="77777777" w:rsidTr="00627123">
        <w:tc>
          <w:tcPr>
            <w:tcW w:w="913" w:type="dxa"/>
            <w:vMerge/>
          </w:tcPr>
          <w:p w14:paraId="62F6439D"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4758" w:type="dxa"/>
            <w:gridSpan w:val="3"/>
            <w:vMerge/>
          </w:tcPr>
          <w:p w14:paraId="1C8CDB18"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3119" w:type="dxa"/>
            <w:gridSpan w:val="2"/>
            <w:vMerge/>
          </w:tcPr>
          <w:p w14:paraId="62BDE143"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92" w:type="dxa"/>
            <w:vMerge w:val="restart"/>
          </w:tcPr>
          <w:p w14:paraId="2977B45D" w14:textId="77777777" w:rsidR="00627123" w:rsidRPr="00627123" w:rsidRDefault="00627123" w:rsidP="00627123">
            <w:pPr>
              <w:widowControl w:val="0"/>
              <w:suppressAutoHyphens/>
              <w:autoSpaceDE w:val="0"/>
              <w:autoSpaceDN w:val="0"/>
              <w:spacing w:after="0" w:line="240" w:lineRule="auto"/>
              <w:ind w:left="-62" w:right="-9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 показателя</w:t>
            </w:r>
          </w:p>
        </w:tc>
        <w:tc>
          <w:tcPr>
            <w:tcW w:w="1417" w:type="dxa"/>
            <w:gridSpan w:val="2"/>
          </w:tcPr>
          <w:p w14:paraId="704F124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единица измерения по </w:t>
            </w:r>
            <w:hyperlink r:id="rId36" w:history="1">
              <w:r w:rsidRPr="00627123">
                <w:rPr>
                  <w:rFonts w:ascii="Courier New" w:eastAsia="Arial" w:hAnsi="Courier New" w:cs="Courier New"/>
                  <w:color w:val="000000"/>
                  <w:kern w:val="3"/>
                  <w:sz w:val="18"/>
                  <w:szCs w:val="18"/>
                </w:rPr>
                <w:t>ОКЕИ</w:t>
              </w:r>
            </w:hyperlink>
          </w:p>
        </w:tc>
        <w:tc>
          <w:tcPr>
            <w:tcW w:w="850" w:type="dxa"/>
            <w:vMerge w:val="restart"/>
          </w:tcPr>
          <w:p w14:paraId="247CF40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утверждено в муниципальном задании на год</w:t>
            </w:r>
          </w:p>
        </w:tc>
        <w:tc>
          <w:tcPr>
            <w:tcW w:w="935" w:type="dxa"/>
            <w:vMerge w:val="restart"/>
          </w:tcPr>
          <w:p w14:paraId="68A9857B" w14:textId="77777777" w:rsidR="00627123" w:rsidRPr="00627123" w:rsidRDefault="00627123" w:rsidP="00627123">
            <w:pPr>
              <w:widowControl w:val="0"/>
              <w:suppressAutoHyphens/>
              <w:autoSpaceDE w:val="0"/>
              <w:autoSpaceDN w:val="0"/>
              <w:spacing w:after="0" w:line="240" w:lineRule="auto"/>
              <w:ind w:hanging="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исполнено на отчетную дату</w:t>
            </w:r>
          </w:p>
        </w:tc>
        <w:tc>
          <w:tcPr>
            <w:tcW w:w="709" w:type="dxa"/>
            <w:vMerge w:val="restart"/>
          </w:tcPr>
          <w:p w14:paraId="4A72A596"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Допустимое (возможное) отклонение</w:t>
            </w:r>
          </w:p>
        </w:tc>
        <w:tc>
          <w:tcPr>
            <w:tcW w:w="1134" w:type="dxa"/>
            <w:vMerge w:val="restart"/>
          </w:tcPr>
          <w:p w14:paraId="2B47468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Отклонение, превышающее (допустимое) возможное значение</w:t>
            </w:r>
          </w:p>
        </w:tc>
        <w:tc>
          <w:tcPr>
            <w:tcW w:w="851" w:type="dxa"/>
            <w:vMerge w:val="restart"/>
          </w:tcPr>
          <w:p w14:paraId="68699D7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Причина отклонения</w:t>
            </w:r>
          </w:p>
        </w:tc>
      </w:tr>
      <w:tr w:rsidR="00627123" w:rsidRPr="00627123" w14:paraId="1852358C" w14:textId="77777777" w:rsidTr="00627123">
        <w:tc>
          <w:tcPr>
            <w:tcW w:w="913" w:type="dxa"/>
            <w:vMerge/>
          </w:tcPr>
          <w:p w14:paraId="32900181"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1640" w:type="dxa"/>
          </w:tcPr>
          <w:p w14:paraId="599691F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006BBF3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4092E005"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59" w:type="dxa"/>
          </w:tcPr>
          <w:p w14:paraId="5DA8E72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33B87F1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47F13B0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59" w:type="dxa"/>
          </w:tcPr>
          <w:p w14:paraId="0C71431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7026DBB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1DC89F1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59" w:type="dxa"/>
          </w:tcPr>
          <w:p w14:paraId="348C803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0D1E7FD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661A284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60" w:type="dxa"/>
          </w:tcPr>
          <w:p w14:paraId="1487095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1B7E7CF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5E8CDD3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992" w:type="dxa"/>
            <w:vMerge/>
          </w:tcPr>
          <w:p w14:paraId="5D0F0D0C"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709" w:type="dxa"/>
          </w:tcPr>
          <w:p w14:paraId="25747A8D" w14:textId="77777777" w:rsidR="00627123" w:rsidRPr="00627123" w:rsidRDefault="00627123" w:rsidP="00627123">
            <w:pPr>
              <w:widowControl w:val="0"/>
              <w:suppressAutoHyphens/>
              <w:autoSpaceDE w:val="0"/>
              <w:autoSpaceDN w:val="0"/>
              <w:spacing w:after="0" w:line="240" w:lineRule="auto"/>
              <w:ind w:right="-9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tc>
        <w:tc>
          <w:tcPr>
            <w:tcW w:w="708" w:type="dxa"/>
          </w:tcPr>
          <w:p w14:paraId="008E2A00" w14:textId="77777777" w:rsidR="00627123" w:rsidRPr="00627123" w:rsidRDefault="00627123" w:rsidP="00627123">
            <w:pPr>
              <w:widowControl w:val="0"/>
              <w:suppressAutoHyphens/>
              <w:autoSpaceDE w:val="0"/>
              <w:autoSpaceDN w:val="0"/>
              <w:spacing w:after="0" w:line="240" w:lineRule="auto"/>
              <w:ind w:right="-4" w:firstLine="5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код</w:t>
            </w:r>
          </w:p>
        </w:tc>
        <w:tc>
          <w:tcPr>
            <w:tcW w:w="850" w:type="dxa"/>
            <w:vMerge/>
          </w:tcPr>
          <w:p w14:paraId="68EDED02"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35" w:type="dxa"/>
            <w:vMerge/>
          </w:tcPr>
          <w:p w14:paraId="0AAA499C"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709" w:type="dxa"/>
            <w:vMerge/>
          </w:tcPr>
          <w:p w14:paraId="41D6A97B"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1134" w:type="dxa"/>
            <w:vMerge/>
          </w:tcPr>
          <w:p w14:paraId="6330BC48"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851" w:type="dxa"/>
            <w:vMerge/>
          </w:tcPr>
          <w:p w14:paraId="5FB405DF"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r>
      <w:tr w:rsidR="00627123" w:rsidRPr="00627123" w14:paraId="6AE2FA19" w14:textId="77777777" w:rsidTr="00627123">
        <w:tc>
          <w:tcPr>
            <w:tcW w:w="913" w:type="dxa"/>
          </w:tcPr>
          <w:p w14:paraId="24DD072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w:t>
            </w:r>
          </w:p>
        </w:tc>
        <w:tc>
          <w:tcPr>
            <w:tcW w:w="1640" w:type="dxa"/>
          </w:tcPr>
          <w:p w14:paraId="4E689EC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w:t>
            </w:r>
          </w:p>
        </w:tc>
        <w:tc>
          <w:tcPr>
            <w:tcW w:w="1559" w:type="dxa"/>
          </w:tcPr>
          <w:p w14:paraId="1EA07EA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3</w:t>
            </w:r>
          </w:p>
        </w:tc>
        <w:tc>
          <w:tcPr>
            <w:tcW w:w="1559" w:type="dxa"/>
          </w:tcPr>
          <w:p w14:paraId="0E26B8C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4</w:t>
            </w:r>
          </w:p>
        </w:tc>
        <w:tc>
          <w:tcPr>
            <w:tcW w:w="1559" w:type="dxa"/>
          </w:tcPr>
          <w:p w14:paraId="7E8AD53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5</w:t>
            </w:r>
          </w:p>
        </w:tc>
        <w:tc>
          <w:tcPr>
            <w:tcW w:w="1560" w:type="dxa"/>
          </w:tcPr>
          <w:p w14:paraId="2F23CBD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6</w:t>
            </w:r>
          </w:p>
        </w:tc>
        <w:tc>
          <w:tcPr>
            <w:tcW w:w="992" w:type="dxa"/>
          </w:tcPr>
          <w:p w14:paraId="0B50F8C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7</w:t>
            </w:r>
          </w:p>
        </w:tc>
        <w:tc>
          <w:tcPr>
            <w:tcW w:w="709" w:type="dxa"/>
          </w:tcPr>
          <w:p w14:paraId="3C642702" w14:textId="77777777" w:rsidR="00627123" w:rsidRPr="00627123" w:rsidRDefault="00627123" w:rsidP="00627123">
            <w:pPr>
              <w:widowControl w:val="0"/>
              <w:suppressAutoHyphens/>
              <w:autoSpaceDE w:val="0"/>
              <w:autoSpaceDN w:val="0"/>
              <w:spacing w:after="0" w:line="240" w:lineRule="auto"/>
              <w:ind w:right="-176"/>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8</w:t>
            </w:r>
          </w:p>
        </w:tc>
        <w:tc>
          <w:tcPr>
            <w:tcW w:w="708" w:type="dxa"/>
          </w:tcPr>
          <w:p w14:paraId="69394D38"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9</w:t>
            </w:r>
          </w:p>
        </w:tc>
        <w:tc>
          <w:tcPr>
            <w:tcW w:w="850" w:type="dxa"/>
          </w:tcPr>
          <w:p w14:paraId="565440D9"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10</w:t>
            </w:r>
          </w:p>
        </w:tc>
        <w:tc>
          <w:tcPr>
            <w:tcW w:w="935" w:type="dxa"/>
          </w:tcPr>
          <w:p w14:paraId="7948A70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11</w:t>
            </w:r>
          </w:p>
        </w:tc>
        <w:tc>
          <w:tcPr>
            <w:tcW w:w="709" w:type="dxa"/>
          </w:tcPr>
          <w:p w14:paraId="733DEFA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12</w:t>
            </w:r>
          </w:p>
        </w:tc>
        <w:tc>
          <w:tcPr>
            <w:tcW w:w="1134" w:type="dxa"/>
          </w:tcPr>
          <w:p w14:paraId="2A2071D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13</w:t>
            </w:r>
          </w:p>
        </w:tc>
        <w:tc>
          <w:tcPr>
            <w:tcW w:w="851" w:type="dxa"/>
          </w:tcPr>
          <w:p w14:paraId="39BB8B7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14</w:t>
            </w:r>
          </w:p>
        </w:tc>
      </w:tr>
      <w:tr w:rsidR="00627123" w:rsidRPr="00627123" w14:paraId="1A543C94" w14:textId="77777777" w:rsidTr="00627123">
        <w:tc>
          <w:tcPr>
            <w:tcW w:w="913" w:type="dxa"/>
            <w:vMerge w:val="restart"/>
          </w:tcPr>
          <w:p w14:paraId="20A17A0F"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1640" w:type="dxa"/>
            <w:vMerge w:val="restart"/>
          </w:tcPr>
          <w:p w14:paraId="6DD4575B"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1559" w:type="dxa"/>
            <w:vMerge w:val="restart"/>
          </w:tcPr>
          <w:p w14:paraId="062829F6"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1559" w:type="dxa"/>
            <w:vMerge w:val="restart"/>
          </w:tcPr>
          <w:p w14:paraId="4DDE650F"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1559" w:type="dxa"/>
            <w:vMerge w:val="restart"/>
          </w:tcPr>
          <w:p w14:paraId="67D7CE1C"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1560" w:type="dxa"/>
            <w:vMerge w:val="restart"/>
          </w:tcPr>
          <w:p w14:paraId="5D0AE3F5"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992" w:type="dxa"/>
          </w:tcPr>
          <w:p w14:paraId="05D81B67"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709" w:type="dxa"/>
          </w:tcPr>
          <w:p w14:paraId="4E9FF963"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708" w:type="dxa"/>
          </w:tcPr>
          <w:p w14:paraId="6A2F22EE"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850" w:type="dxa"/>
          </w:tcPr>
          <w:p w14:paraId="2D5BE7BE"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935" w:type="dxa"/>
          </w:tcPr>
          <w:p w14:paraId="39D6315A"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709" w:type="dxa"/>
          </w:tcPr>
          <w:p w14:paraId="69300E8D"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1134" w:type="dxa"/>
          </w:tcPr>
          <w:p w14:paraId="73AB34A6"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c>
          <w:tcPr>
            <w:tcW w:w="851" w:type="dxa"/>
          </w:tcPr>
          <w:p w14:paraId="0A0FC70F"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20"/>
                <w:szCs w:val="20"/>
              </w:rPr>
            </w:pPr>
          </w:p>
        </w:tc>
      </w:tr>
      <w:tr w:rsidR="00627123" w:rsidRPr="00627123" w14:paraId="2CA6C313" w14:textId="77777777" w:rsidTr="00627123">
        <w:tc>
          <w:tcPr>
            <w:tcW w:w="913" w:type="dxa"/>
            <w:vMerge/>
          </w:tcPr>
          <w:p w14:paraId="2CA4C119"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kern w:val="3"/>
                <w:sz w:val="21"/>
                <w:szCs w:val="24"/>
              </w:rPr>
            </w:pPr>
          </w:p>
        </w:tc>
        <w:tc>
          <w:tcPr>
            <w:tcW w:w="1640" w:type="dxa"/>
            <w:vMerge/>
          </w:tcPr>
          <w:p w14:paraId="4790B2EC"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kern w:val="3"/>
                <w:sz w:val="21"/>
                <w:szCs w:val="24"/>
              </w:rPr>
            </w:pPr>
          </w:p>
        </w:tc>
        <w:tc>
          <w:tcPr>
            <w:tcW w:w="1559" w:type="dxa"/>
            <w:vMerge/>
          </w:tcPr>
          <w:p w14:paraId="152CF595"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kern w:val="3"/>
                <w:sz w:val="21"/>
                <w:szCs w:val="24"/>
              </w:rPr>
            </w:pPr>
          </w:p>
        </w:tc>
        <w:tc>
          <w:tcPr>
            <w:tcW w:w="1559" w:type="dxa"/>
            <w:vMerge/>
          </w:tcPr>
          <w:p w14:paraId="78D6138B"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kern w:val="3"/>
                <w:sz w:val="21"/>
                <w:szCs w:val="24"/>
              </w:rPr>
            </w:pPr>
          </w:p>
        </w:tc>
        <w:tc>
          <w:tcPr>
            <w:tcW w:w="1559" w:type="dxa"/>
            <w:vMerge/>
          </w:tcPr>
          <w:p w14:paraId="47B8A119"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kern w:val="3"/>
                <w:sz w:val="21"/>
                <w:szCs w:val="24"/>
              </w:rPr>
            </w:pPr>
          </w:p>
        </w:tc>
        <w:tc>
          <w:tcPr>
            <w:tcW w:w="1560" w:type="dxa"/>
            <w:vMerge/>
          </w:tcPr>
          <w:p w14:paraId="1109219D" w14:textId="77777777" w:rsidR="00627123" w:rsidRPr="00627123" w:rsidRDefault="00627123" w:rsidP="00627123">
            <w:pPr>
              <w:widowControl w:val="0"/>
              <w:suppressAutoHyphens/>
              <w:autoSpaceDN w:val="0"/>
              <w:spacing w:after="0" w:line="240" w:lineRule="auto"/>
              <w:jc w:val="center"/>
              <w:textAlignment w:val="baseline"/>
              <w:rPr>
                <w:rFonts w:ascii="Times New Roman" w:eastAsia="Arial Unicode MS" w:hAnsi="Times New Roman" w:cs="Times New Roman"/>
                <w:kern w:val="3"/>
                <w:sz w:val="21"/>
                <w:szCs w:val="24"/>
              </w:rPr>
            </w:pPr>
          </w:p>
        </w:tc>
        <w:tc>
          <w:tcPr>
            <w:tcW w:w="992" w:type="dxa"/>
          </w:tcPr>
          <w:p w14:paraId="265B3C3C"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709" w:type="dxa"/>
          </w:tcPr>
          <w:p w14:paraId="1522861E"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708" w:type="dxa"/>
          </w:tcPr>
          <w:p w14:paraId="687FE8D7"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850" w:type="dxa"/>
          </w:tcPr>
          <w:p w14:paraId="0E1465F0"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935" w:type="dxa"/>
          </w:tcPr>
          <w:p w14:paraId="3F9755E5"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709" w:type="dxa"/>
          </w:tcPr>
          <w:p w14:paraId="2BC70464"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1134" w:type="dxa"/>
          </w:tcPr>
          <w:p w14:paraId="0D002DC6"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851" w:type="dxa"/>
          </w:tcPr>
          <w:p w14:paraId="5AE8B64E"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r>
      <w:tr w:rsidR="00627123" w:rsidRPr="00627123" w14:paraId="45A2B892" w14:textId="77777777" w:rsidTr="00627123">
        <w:tc>
          <w:tcPr>
            <w:tcW w:w="913" w:type="dxa"/>
            <w:vMerge w:val="restart"/>
          </w:tcPr>
          <w:p w14:paraId="14968998"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1640" w:type="dxa"/>
            <w:vMerge w:val="restart"/>
          </w:tcPr>
          <w:p w14:paraId="6E294FF4"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1559" w:type="dxa"/>
            <w:vMerge w:val="restart"/>
          </w:tcPr>
          <w:p w14:paraId="41ED2546"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1559" w:type="dxa"/>
            <w:vMerge w:val="restart"/>
          </w:tcPr>
          <w:p w14:paraId="41BBBBFB"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1559" w:type="dxa"/>
            <w:vMerge w:val="restart"/>
          </w:tcPr>
          <w:p w14:paraId="5A2765F2"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1560" w:type="dxa"/>
            <w:vMerge w:val="restart"/>
          </w:tcPr>
          <w:p w14:paraId="347EE5FB"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992" w:type="dxa"/>
          </w:tcPr>
          <w:p w14:paraId="0349ABB3"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709" w:type="dxa"/>
          </w:tcPr>
          <w:p w14:paraId="3C4C9984"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708" w:type="dxa"/>
          </w:tcPr>
          <w:p w14:paraId="61AA2C3A"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850" w:type="dxa"/>
          </w:tcPr>
          <w:p w14:paraId="586FA4A8"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935" w:type="dxa"/>
          </w:tcPr>
          <w:p w14:paraId="4E0C96F9"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709" w:type="dxa"/>
          </w:tcPr>
          <w:p w14:paraId="5408B568"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1134" w:type="dxa"/>
          </w:tcPr>
          <w:p w14:paraId="6D2446A6"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c>
          <w:tcPr>
            <w:tcW w:w="851" w:type="dxa"/>
          </w:tcPr>
          <w:p w14:paraId="23B72F6A"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Times New Roman" w:eastAsia="Arial" w:hAnsi="Times New Roman" w:cs="Times New Roman"/>
                <w:kern w:val="3"/>
                <w:sz w:val="20"/>
                <w:szCs w:val="20"/>
              </w:rPr>
            </w:pPr>
          </w:p>
        </w:tc>
      </w:tr>
      <w:tr w:rsidR="00627123" w:rsidRPr="00627123" w14:paraId="506E7919" w14:textId="77777777" w:rsidTr="00627123">
        <w:tc>
          <w:tcPr>
            <w:tcW w:w="913" w:type="dxa"/>
            <w:vMerge/>
          </w:tcPr>
          <w:p w14:paraId="0E8F8253"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640" w:type="dxa"/>
            <w:vMerge/>
          </w:tcPr>
          <w:p w14:paraId="32874FFE"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59" w:type="dxa"/>
            <w:vMerge/>
          </w:tcPr>
          <w:p w14:paraId="0C1492B3"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59" w:type="dxa"/>
            <w:vMerge/>
          </w:tcPr>
          <w:p w14:paraId="0C4CA530"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59" w:type="dxa"/>
            <w:vMerge/>
          </w:tcPr>
          <w:p w14:paraId="7369D2D7"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1560" w:type="dxa"/>
            <w:vMerge/>
          </w:tcPr>
          <w:p w14:paraId="3DCA68FC"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tc>
        <w:tc>
          <w:tcPr>
            <w:tcW w:w="992" w:type="dxa"/>
          </w:tcPr>
          <w:p w14:paraId="192A4E29"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09" w:type="dxa"/>
          </w:tcPr>
          <w:p w14:paraId="070540BB"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08" w:type="dxa"/>
          </w:tcPr>
          <w:p w14:paraId="6F91047F"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850" w:type="dxa"/>
          </w:tcPr>
          <w:p w14:paraId="29666FAE"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935" w:type="dxa"/>
          </w:tcPr>
          <w:p w14:paraId="59D71D48"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709" w:type="dxa"/>
          </w:tcPr>
          <w:p w14:paraId="2C8B4067"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1134" w:type="dxa"/>
          </w:tcPr>
          <w:p w14:paraId="753282CF"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c>
          <w:tcPr>
            <w:tcW w:w="851" w:type="dxa"/>
          </w:tcPr>
          <w:p w14:paraId="2DD145C6"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c>
      </w:tr>
    </w:tbl>
    <w:p w14:paraId="39288874"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p w14:paraId="630791D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color w:val="000000"/>
          <w:kern w:val="3"/>
          <w:sz w:val="20"/>
          <w:szCs w:val="20"/>
        </w:rPr>
      </w:pPr>
      <w:r w:rsidRPr="00627123">
        <w:rPr>
          <w:rFonts w:ascii="Courier New" w:eastAsia="Arial" w:hAnsi="Courier New" w:cs="Courier New"/>
          <w:kern w:val="3"/>
          <w:sz w:val="20"/>
          <w:szCs w:val="20"/>
        </w:rPr>
        <w:lastRenderedPageBreak/>
        <w:t xml:space="preserve">                Часть 2. Сведения о выполняемых работах </w:t>
      </w:r>
      <w:hyperlink w:anchor="P1242" w:history="1">
        <w:r w:rsidRPr="00627123">
          <w:rPr>
            <w:rFonts w:ascii="Courier New" w:eastAsia="Arial" w:hAnsi="Courier New" w:cs="Courier New"/>
            <w:color w:val="000000"/>
            <w:kern w:val="3"/>
            <w:sz w:val="20"/>
            <w:szCs w:val="20"/>
          </w:rPr>
          <w:t>&lt;3&gt;</w:t>
        </w:r>
      </w:hyperlink>
    </w:p>
    <w:p w14:paraId="3473052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3B99826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Раздел ____</w:t>
      </w:r>
    </w:p>
    <w:p w14:paraId="0B2CB67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4D5F945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66C9D90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1. Наименование работы ______________________     Уникальный │        │</w:t>
      </w:r>
    </w:p>
    <w:p w14:paraId="6897566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       номер по │        │</w:t>
      </w:r>
    </w:p>
    <w:p w14:paraId="10D99E9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базовому │        │</w:t>
      </w:r>
    </w:p>
    <w:p w14:paraId="07A6723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2. Категории потребителей работы ____________  (отраслевому) │        │</w:t>
      </w:r>
    </w:p>
    <w:p w14:paraId="1778233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_____________________________________________        перечню │        │</w:t>
      </w:r>
    </w:p>
    <w:p w14:paraId="76EAAA4C"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239418D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p>
    <w:p w14:paraId="038A24C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 Сведения о фактическом достижении показателей, характеризующих объем</w:t>
      </w:r>
    </w:p>
    <w:p w14:paraId="65B0FDD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и (или) качество работы:</w:t>
      </w:r>
    </w:p>
    <w:p w14:paraId="5207195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3.1.  Сведения  о  фактическом  достижении показателей, характеризующих</w:t>
      </w:r>
    </w:p>
    <w:p w14:paraId="7564F31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качество работы:</w:t>
      </w:r>
    </w:p>
    <w:p w14:paraId="3CCE2E7E" w14:textId="77777777" w:rsidR="00627123" w:rsidRPr="00627123" w:rsidRDefault="00627123" w:rsidP="00627123">
      <w:pPr>
        <w:widowControl w:val="0"/>
        <w:suppressAutoHyphens/>
        <w:autoSpaceDE w:val="0"/>
        <w:autoSpaceDN w:val="0"/>
        <w:spacing w:after="0" w:line="240" w:lineRule="auto"/>
        <w:ind w:firstLine="720"/>
        <w:textAlignment w:val="baseline"/>
        <w:rPr>
          <w:rFonts w:ascii="Arial" w:eastAsia="Arial" w:hAnsi="Arial" w:cs="Arial"/>
          <w:kern w:val="3"/>
          <w:sz w:val="20"/>
          <w:szCs w:val="20"/>
        </w:rPr>
      </w:pPr>
    </w:p>
    <w:tbl>
      <w:tblPr>
        <w:tblW w:w="1610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1639"/>
        <w:gridCol w:w="1559"/>
        <w:gridCol w:w="1560"/>
        <w:gridCol w:w="1559"/>
        <w:gridCol w:w="1559"/>
        <w:gridCol w:w="992"/>
        <w:gridCol w:w="970"/>
        <w:gridCol w:w="590"/>
        <w:gridCol w:w="850"/>
        <w:gridCol w:w="936"/>
        <w:gridCol w:w="850"/>
        <w:gridCol w:w="1134"/>
        <w:gridCol w:w="992"/>
      </w:tblGrid>
      <w:tr w:rsidR="00627123" w:rsidRPr="00627123" w14:paraId="08736748" w14:textId="77777777" w:rsidTr="00627123">
        <w:tc>
          <w:tcPr>
            <w:tcW w:w="913" w:type="dxa"/>
            <w:vMerge w:val="restart"/>
          </w:tcPr>
          <w:p w14:paraId="4CDA64B9"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Уникальный номер реестровой записи</w:t>
            </w:r>
          </w:p>
        </w:tc>
        <w:tc>
          <w:tcPr>
            <w:tcW w:w="4758" w:type="dxa"/>
            <w:gridSpan w:val="3"/>
            <w:vMerge w:val="restart"/>
          </w:tcPr>
          <w:p w14:paraId="7156FBF3"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содержание муниципальной услуги</w:t>
            </w:r>
          </w:p>
        </w:tc>
        <w:tc>
          <w:tcPr>
            <w:tcW w:w="3118" w:type="dxa"/>
            <w:gridSpan w:val="2"/>
            <w:vMerge w:val="restart"/>
          </w:tcPr>
          <w:p w14:paraId="310C84F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условия (формы) оказания муниципальной услуги</w:t>
            </w:r>
          </w:p>
        </w:tc>
        <w:tc>
          <w:tcPr>
            <w:tcW w:w="7314" w:type="dxa"/>
            <w:gridSpan w:val="8"/>
          </w:tcPr>
          <w:p w14:paraId="485538DE"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качества муниципальной услуги</w:t>
            </w:r>
          </w:p>
        </w:tc>
      </w:tr>
      <w:tr w:rsidR="00627123" w:rsidRPr="00627123" w14:paraId="5672DBCF" w14:textId="77777777" w:rsidTr="00627123">
        <w:tc>
          <w:tcPr>
            <w:tcW w:w="913" w:type="dxa"/>
            <w:vMerge/>
          </w:tcPr>
          <w:p w14:paraId="4E4DE556"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4758" w:type="dxa"/>
            <w:gridSpan w:val="3"/>
            <w:vMerge/>
          </w:tcPr>
          <w:p w14:paraId="1D63E637"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3118" w:type="dxa"/>
            <w:gridSpan w:val="2"/>
            <w:vMerge/>
          </w:tcPr>
          <w:p w14:paraId="1C839AE2"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92" w:type="dxa"/>
            <w:vMerge w:val="restart"/>
          </w:tcPr>
          <w:p w14:paraId="7FD98DD7" w14:textId="77777777" w:rsidR="00627123" w:rsidRPr="00627123" w:rsidRDefault="00627123" w:rsidP="00627123">
            <w:pPr>
              <w:widowControl w:val="0"/>
              <w:suppressAutoHyphens/>
              <w:autoSpaceDE w:val="0"/>
              <w:autoSpaceDN w:val="0"/>
              <w:spacing w:after="0" w:line="240" w:lineRule="auto"/>
              <w:ind w:right="-62" w:hanging="39"/>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 показателя</w:t>
            </w:r>
          </w:p>
        </w:tc>
        <w:tc>
          <w:tcPr>
            <w:tcW w:w="1560" w:type="dxa"/>
            <w:gridSpan w:val="2"/>
          </w:tcPr>
          <w:p w14:paraId="582364B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единица измерения по </w:t>
            </w:r>
            <w:hyperlink r:id="rId37" w:history="1">
              <w:r w:rsidRPr="00627123">
                <w:rPr>
                  <w:rFonts w:ascii="Courier New" w:eastAsia="Arial" w:hAnsi="Courier New" w:cs="Courier New"/>
                  <w:color w:val="000000"/>
                  <w:kern w:val="3"/>
                  <w:sz w:val="18"/>
                  <w:szCs w:val="18"/>
                </w:rPr>
                <w:t>ОКЕИ</w:t>
              </w:r>
            </w:hyperlink>
          </w:p>
        </w:tc>
        <w:tc>
          <w:tcPr>
            <w:tcW w:w="850" w:type="dxa"/>
            <w:vMerge w:val="restart"/>
          </w:tcPr>
          <w:p w14:paraId="60DBCB2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утверждено в муниципальном задании на год</w:t>
            </w:r>
          </w:p>
        </w:tc>
        <w:tc>
          <w:tcPr>
            <w:tcW w:w="936" w:type="dxa"/>
            <w:vMerge w:val="restart"/>
          </w:tcPr>
          <w:p w14:paraId="6B0E3923" w14:textId="77777777" w:rsidR="00627123" w:rsidRPr="00627123" w:rsidRDefault="00627123" w:rsidP="00627123">
            <w:pPr>
              <w:widowControl w:val="0"/>
              <w:suppressAutoHyphens/>
              <w:autoSpaceDE w:val="0"/>
              <w:autoSpaceDN w:val="0"/>
              <w:spacing w:after="0" w:line="240" w:lineRule="auto"/>
              <w:ind w:right="-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исполнено на отчетную дату</w:t>
            </w:r>
          </w:p>
        </w:tc>
        <w:tc>
          <w:tcPr>
            <w:tcW w:w="850" w:type="dxa"/>
            <w:vMerge w:val="restart"/>
          </w:tcPr>
          <w:p w14:paraId="1BB2F1F9" w14:textId="77777777" w:rsidR="00627123" w:rsidRPr="00627123" w:rsidRDefault="00627123" w:rsidP="00627123">
            <w:pPr>
              <w:widowControl w:val="0"/>
              <w:suppressAutoHyphens/>
              <w:autoSpaceDE w:val="0"/>
              <w:autoSpaceDN w:val="0"/>
              <w:spacing w:after="0" w:line="240" w:lineRule="auto"/>
              <w:ind w:right="-9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допустимое (возможное) отклонение</w:t>
            </w:r>
          </w:p>
        </w:tc>
        <w:tc>
          <w:tcPr>
            <w:tcW w:w="1134" w:type="dxa"/>
            <w:vMerge w:val="restart"/>
          </w:tcPr>
          <w:p w14:paraId="3AF9937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Отклонение, превышающее (допустимое) возможное значение</w:t>
            </w:r>
          </w:p>
        </w:tc>
        <w:tc>
          <w:tcPr>
            <w:tcW w:w="992" w:type="dxa"/>
            <w:vMerge w:val="restart"/>
          </w:tcPr>
          <w:p w14:paraId="139BAE1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причина отклонения</w:t>
            </w:r>
          </w:p>
        </w:tc>
      </w:tr>
      <w:tr w:rsidR="00627123" w:rsidRPr="00627123" w14:paraId="10C2A1B7" w14:textId="77777777" w:rsidTr="00627123">
        <w:tc>
          <w:tcPr>
            <w:tcW w:w="913" w:type="dxa"/>
            <w:vMerge/>
          </w:tcPr>
          <w:p w14:paraId="0F676F2A"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1639" w:type="dxa"/>
          </w:tcPr>
          <w:p w14:paraId="0E20655E"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0BDD891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4CE0E4D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59" w:type="dxa"/>
          </w:tcPr>
          <w:p w14:paraId="6AB7C965"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27B617D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0FBE298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60" w:type="dxa"/>
          </w:tcPr>
          <w:p w14:paraId="0D4C6C1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47DADFAE"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32C3FAB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59" w:type="dxa"/>
          </w:tcPr>
          <w:p w14:paraId="2375220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5FA75C8E"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329690A6"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1559" w:type="dxa"/>
          </w:tcPr>
          <w:p w14:paraId="5537FAB5"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5F99D9C1"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2C439F73"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показателя)</w:t>
            </w:r>
          </w:p>
        </w:tc>
        <w:tc>
          <w:tcPr>
            <w:tcW w:w="992" w:type="dxa"/>
            <w:vMerge/>
          </w:tcPr>
          <w:p w14:paraId="3948CC8E"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70" w:type="dxa"/>
          </w:tcPr>
          <w:p w14:paraId="38DC2BE4" w14:textId="77777777" w:rsidR="00627123" w:rsidRPr="00627123" w:rsidRDefault="00627123" w:rsidP="00627123">
            <w:pPr>
              <w:widowControl w:val="0"/>
              <w:suppressAutoHyphens/>
              <w:autoSpaceDE w:val="0"/>
              <w:autoSpaceDN w:val="0"/>
              <w:spacing w:after="0" w:line="240" w:lineRule="auto"/>
              <w:ind w:right="-8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tc>
        <w:tc>
          <w:tcPr>
            <w:tcW w:w="590" w:type="dxa"/>
          </w:tcPr>
          <w:p w14:paraId="718CAE87" w14:textId="77777777" w:rsidR="00627123" w:rsidRPr="00627123" w:rsidRDefault="00627123" w:rsidP="00627123">
            <w:pPr>
              <w:widowControl w:val="0"/>
              <w:suppressAutoHyphens/>
              <w:autoSpaceDE w:val="0"/>
              <w:autoSpaceDN w:val="0"/>
              <w:spacing w:after="0" w:line="240" w:lineRule="auto"/>
              <w:ind w:right="-117" w:firstLine="46"/>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код</w:t>
            </w:r>
          </w:p>
        </w:tc>
        <w:tc>
          <w:tcPr>
            <w:tcW w:w="850" w:type="dxa"/>
            <w:vMerge/>
          </w:tcPr>
          <w:p w14:paraId="3D10760B"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36" w:type="dxa"/>
            <w:vMerge/>
          </w:tcPr>
          <w:p w14:paraId="3B8D475B"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850" w:type="dxa"/>
            <w:vMerge/>
          </w:tcPr>
          <w:p w14:paraId="35F75336"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1134" w:type="dxa"/>
            <w:vMerge/>
          </w:tcPr>
          <w:p w14:paraId="6C4020B2"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992" w:type="dxa"/>
            <w:vMerge/>
          </w:tcPr>
          <w:p w14:paraId="733343F2"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r>
      <w:tr w:rsidR="00627123" w:rsidRPr="00627123" w14:paraId="3A42FC6B" w14:textId="77777777" w:rsidTr="00627123">
        <w:tc>
          <w:tcPr>
            <w:tcW w:w="913" w:type="dxa"/>
          </w:tcPr>
          <w:p w14:paraId="15C2944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w:t>
            </w:r>
          </w:p>
        </w:tc>
        <w:tc>
          <w:tcPr>
            <w:tcW w:w="1639" w:type="dxa"/>
          </w:tcPr>
          <w:p w14:paraId="64BEC3A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w:t>
            </w:r>
          </w:p>
        </w:tc>
        <w:tc>
          <w:tcPr>
            <w:tcW w:w="1559" w:type="dxa"/>
          </w:tcPr>
          <w:p w14:paraId="0565AEE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3</w:t>
            </w:r>
          </w:p>
        </w:tc>
        <w:tc>
          <w:tcPr>
            <w:tcW w:w="1560" w:type="dxa"/>
          </w:tcPr>
          <w:p w14:paraId="28F45CDE" w14:textId="77777777" w:rsidR="00627123" w:rsidRPr="00627123" w:rsidRDefault="00627123" w:rsidP="00627123">
            <w:pPr>
              <w:widowControl w:val="0"/>
              <w:suppressAutoHyphens/>
              <w:autoSpaceDE w:val="0"/>
              <w:autoSpaceDN w:val="0"/>
              <w:spacing w:after="0" w:line="240" w:lineRule="auto"/>
              <w:ind w:firstLine="4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4</w:t>
            </w:r>
          </w:p>
        </w:tc>
        <w:tc>
          <w:tcPr>
            <w:tcW w:w="1559" w:type="dxa"/>
          </w:tcPr>
          <w:p w14:paraId="419B6EE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5</w:t>
            </w:r>
          </w:p>
        </w:tc>
        <w:tc>
          <w:tcPr>
            <w:tcW w:w="1559" w:type="dxa"/>
          </w:tcPr>
          <w:p w14:paraId="02FADEAE"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6</w:t>
            </w:r>
          </w:p>
        </w:tc>
        <w:tc>
          <w:tcPr>
            <w:tcW w:w="992" w:type="dxa"/>
          </w:tcPr>
          <w:p w14:paraId="6D3D5A4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7</w:t>
            </w:r>
          </w:p>
        </w:tc>
        <w:tc>
          <w:tcPr>
            <w:tcW w:w="970" w:type="dxa"/>
          </w:tcPr>
          <w:p w14:paraId="65BC4D6D" w14:textId="77777777" w:rsidR="00627123" w:rsidRPr="00627123" w:rsidRDefault="00627123" w:rsidP="00627123">
            <w:pPr>
              <w:widowControl w:val="0"/>
              <w:suppressAutoHyphens/>
              <w:autoSpaceDE w:val="0"/>
              <w:autoSpaceDN w:val="0"/>
              <w:spacing w:after="0" w:line="240" w:lineRule="auto"/>
              <w:ind w:right="-176"/>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8</w:t>
            </w:r>
          </w:p>
        </w:tc>
        <w:tc>
          <w:tcPr>
            <w:tcW w:w="590" w:type="dxa"/>
          </w:tcPr>
          <w:p w14:paraId="03F3290A" w14:textId="77777777" w:rsidR="00627123" w:rsidRPr="00627123" w:rsidRDefault="00627123" w:rsidP="00627123">
            <w:pPr>
              <w:widowControl w:val="0"/>
              <w:suppressAutoHyphens/>
              <w:autoSpaceDE w:val="0"/>
              <w:autoSpaceDN w:val="0"/>
              <w:spacing w:after="0" w:line="240" w:lineRule="auto"/>
              <w:ind w:right="-71"/>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9</w:t>
            </w:r>
          </w:p>
        </w:tc>
        <w:tc>
          <w:tcPr>
            <w:tcW w:w="850" w:type="dxa"/>
          </w:tcPr>
          <w:p w14:paraId="227A215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10</w:t>
            </w:r>
          </w:p>
        </w:tc>
        <w:tc>
          <w:tcPr>
            <w:tcW w:w="936" w:type="dxa"/>
          </w:tcPr>
          <w:p w14:paraId="425D4BF0"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11</w:t>
            </w:r>
          </w:p>
        </w:tc>
        <w:tc>
          <w:tcPr>
            <w:tcW w:w="850" w:type="dxa"/>
          </w:tcPr>
          <w:p w14:paraId="1037076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12</w:t>
            </w:r>
          </w:p>
        </w:tc>
        <w:tc>
          <w:tcPr>
            <w:tcW w:w="1134" w:type="dxa"/>
          </w:tcPr>
          <w:p w14:paraId="2A241D1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13</w:t>
            </w:r>
          </w:p>
        </w:tc>
        <w:tc>
          <w:tcPr>
            <w:tcW w:w="992" w:type="dxa"/>
          </w:tcPr>
          <w:p w14:paraId="467CBBF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14</w:t>
            </w:r>
          </w:p>
        </w:tc>
      </w:tr>
      <w:tr w:rsidR="00627123" w:rsidRPr="00627123" w14:paraId="05E36131" w14:textId="77777777" w:rsidTr="00627123">
        <w:tc>
          <w:tcPr>
            <w:tcW w:w="913" w:type="dxa"/>
            <w:vMerge w:val="restart"/>
          </w:tcPr>
          <w:p w14:paraId="36DA75FB"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639" w:type="dxa"/>
            <w:vMerge w:val="restart"/>
          </w:tcPr>
          <w:p w14:paraId="75ECE13E"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559" w:type="dxa"/>
            <w:vMerge w:val="restart"/>
          </w:tcPr>
          <w:p w14:paraId="1B89F72B"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560" w:type="dxa"/>
            <w:vMerge w:val="restart"/>
          </w:tcPr>
          <w:p w14:paraId="16DBF8FA"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559" w:type="dxa"/>
            <w:vMerge w:val="restart"/>
          </w:tcPr>
          <w:p w14:paraId="0FEB45D2"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559" w:type="dxa"/>
            <w:vMerge w:val="restart"/>
          </w:tcPr>
          <w:p w14:paraId="4FE24934"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92" w:type="dxa"/>
          </w:tcPr>
          <w:p w14:paraId="371F276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70" w:type="dxa"/>
          </w:tcPr>
          <w:p w14:paraId="4137A09D"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590" w:type="dxa"/>
          </w:tcPr>
          <w:p w14:paraId="0E198D17"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850" w:type="dxa"/>
          </w:tcPr>
          <w:p w14:paraId="05466DF8"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36" w:type="dxa"/>
          </w:tcPr>
          <w:p w14:paraId="79F588EC"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850" w:type="dxa"/>
          </w:tcPr>
          <w:p w14:paraId="5B92D106"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1134" w:type="dxa"/>
          </w:tcPr>
          <w:p w14:paraId="2A69C6CC"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c>
          <w:tcPr>
            <w:tcW w:w="992" w:type="dxa"/>
          </w:tcPr>
          <w:p w14:paraId="36FC3E00"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18"/>
                <w:szCs w:val="18"/>
              </w:rPr>
            </w:pPr>
          </w:p>
        </w:tc>
      </w:tr>
      <w:tr w:rsidR="00627123" w:rsidRPr="00627123" w14:paraId="5561F2C0" w14:textId="77777777" w:rsidTr="00627123">
        <w:tc>
          <w:tcPr>
            <w:tcW w:w="913" w:type="dxa"/>
            <w:vMerge/>
          </w:tcPr>
          <w:p w14:paraId="7F144A72"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639" w:type="dxa"/>
            <w:vMerge/>
          </w:tcPr>
          <w:p w14:paraId="4878F9B7"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6410B686"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60" w:type="dxa"/>
            <w:vMerge/>
          </w:tcPr>
          <w:p w14:paraId="703712BC"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0BD6B142"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465AE74D"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992" w:type="dxa"/>
          </w:tcPr>
          <w:p w14:paraId="286842E6"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70" w:type="dxa"/>
          </w:tcPr>
          <w:p w14:paraId="42DB47CC"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590" w:type="dxa"/>
          </w:tcPr>
          <w:p w14:paraId="715E3991"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46D3756C"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36" w:type="dxa"/>
          </w:tcPr>
          <w:p w14:paraId="394C92EA"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49ACFD50"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134" w:type="dxa"/>
          </w:tcPr>
          <w:p w14:paraId="0C7ECBE5"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92" w:type="dxa"/>
          </w:tcPr>
          <w:p w14:paraId="7760BDE5"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r>
      <w:tr w:rsidR="00627123" w:rsidRPr="00627123" w14:paraId="34342358" w14:textId="77777777" w:rsidTr="00627123">
        <w:tc>
          <w:tcPr>
            <w:tcW w:w="913" w:type="dxa"/>
            <w:vMerge w:val="restart"/>
          </w:tcPr>
          <w:p w14:paraId="29AA93A2"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639" w:type="dxa"/>
            <w:vMerge w:val="restart"/>
          </w:tcPr>
          <w:p w14:paraId="0FEE6633"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47D37CC8"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60" w:type="dxa"/>
            <w:vMerge w:val="restart"/>
          </w:tcPr>
          <w:p w14:paraId="1766DEB9"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607B1F6B"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6E713F42"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92" w:type="dxa"/>
          </w:tcPr>
          <w:p w14:paraId="0994BCB1"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70" w:type="dxa"/>
          </w:tcPr>
          <w:p w14:paraId="2A179391"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590" w:type="dxa"/>
          </w:tcPr>
          <w:p w14:paraId="6584DD2B"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35259D01"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36" w:type="dxa"/>
          </w:tcPr>
          <w:p w14:paraId="7F04F5CB"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7C56630E"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134" w:type="dxa"/>
          </w:tcPr>
          <w:p w14:paraId="19230919"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92" w:type="dxa"/>
          </w:tcPr>
          <w:p w14:paraId="7020C50B"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r>
      <w:tr w:rsidR="00627123" w:rsidRPr="00627123" w14:paraId="770D6DC4" w14:textId="77777777" w:rsidTr="00627123">
        <w:tc>
          <w:tcPr>
            <w:tcW w:w="913" w:type="dxa"/>
            <w:vMerge/>
          </w:tcPr>
          <w:p w14:paraId="4F3CB39F"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21"/>
                <w:szCs w:val="24"/>
              </w:rPr>
            </w:pPr>
          </w:p>
        </w:tc>
        <w:tc>
          <w:tcPr>
            <w:tcW w:w="1639" w:type="dxa"/>
            <w:vMerge/>
          </w:tcPr>
          <w:p w14:paraId="66C3ADA1"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21"/>
                <w:szCs w:val="24"/>
              </w:rPr>
            </w:pPr>
          </w:p>
        </w:tc>
        <w:tc>
          <w:tcPr>
            <w:tcW w:w="1559" w:type="dxa"/>
            <w:vMerge/>
          </w:tcPr>
          <w:p w14:paraId="7BE8F5A4"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21"/>
                <w:szCs w:val="24"/>
              </w:rPr>
            </w:pPr>
          </w:p>
        </w:tc>
        <w:tc>
          <w:tcPr>
            <w:tcW w:w="1560" w:type="dxa"/>
            <w:vMerge/>
          </w:tcPr>
          <w:p w14:paraId="332493F5"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21"/>
                <w:szCs w:val="24"/>
              </w:rPr>
            </w:pPr>
          </w:p>
        </w:tc>
        <w:tc>
          <w:tcPr>
            <w:tcW w:w="1559" w:type="dxa"/>
            <w:vMerge/>
          </w:tcPr>
          <w:p w14:paraId="1D4CEFC1"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21"/>
                <w:szCs w:val="24"/>
              </w:rPr>
            </w:pPr>
          </w:p>
        </w:tc>
        <w:tc>
          <w:tcPr>
            <w:tcW w:w="1559" w:type="dxa"/>
            <w:vMerge/>
          </w:tcPr>
          <w:p w14:paraId="2B96791C"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21"/>
                <w:szCs w:val="24"/>
              </w:rPr>
            </w:pPr>
          </w:p>
        </w:tc>
        <w:tc>
          <w:tcPr>
            <w:tcW w:w="992" w:type="dxa"/>
          </w:tcPr>
          <w:p w14:paraId="46B0F147"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0"/>
                <w:szCs w:val="20"/>
              </w:rPr>
            </w:pPr>
          </w:p>
        </w:tc>
        <w:tc>
          <w:tcPr>
            <w:tcW w:w="970" w:type="dxa"/>
          </w:tcPr>
          <w:p w14:paraId="0D24FCEC"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0"/>
                <w:szCs w:val="20"/>
              </w:rPr>
            </w:pPr>
          </w:p>
        </w:tc>
        <w:tc>
          <w:tcPr>
            <w:tcW w:w="590" w:type="dxa"/>
          </w:tcPr>
          <w:p w14:paraId="5F07B230"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0"/>
                <w:szCs w:val="20"/>
              </w:rPr>
            </w:pPr>
          </w:p>
        </w:tc>
        <w:tc>
          <w:tcPr>
            <w:tcW w:w="850" w:type="dxa"/>
          </w:tcPr>
          <w:p w14:paraId="454BCE14"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0"/>
                <w:szCs w:val="20"/>
              </w:rPr>
            </w:pPr>
          </w:p>
        </w:tc>
        <w:tc>
          <w:tcPr>
            <w:tcW w:w="936" w:type="dxa"/>
          </w:tcPr>
          <w:p w14:paraId="082DABA9"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0"/>
                <w:szCs w:val="20"/>
              </w:rPr>
            </w:pPr>
          </w:p>
        </w:tc>
        <w:tc>
          <w:tcPr>
            <w:tcW w:w="850" w:type="dxa"/>
          </w:tcPr>
          <w:p w14:paraId="5B1F366E"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0"/>
                <w:szCs w:val="20"/>
              </w:rPr>
            </w:pPr>
          </w:p>
        </w:tc>
        <w:tc>
          <w:tcPr>
            <w:tcW w:w="1134" w:type="dxa"/>
          </w:tcPr>
          <w:p w14:paraId="5777F11A"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0"/>
                <w:szCs w:val="20"/>
              </w:rPr>
            </w:pPr>
          </w:p>
        </w:tc>
        <w:tc>
          <w:tcPr>
            <w:tcW w:w="992" w:type="dxa"/>
          </w:tcPr>
          <w:p w14:paraId="2F6955CD"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0"/>
                <w:szCs w:val="20"/>
              </w:rPr>
            </w:pPr>
          </w:p>
        </w:tc>
      </w:tr>
    </w:tbl>
    <w:p w14:paraId="5938DF4E"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0"/>
          <w:szCs w:val="20"/>
        </w:rPr>
      </w:pPr>
    </w:p>
    <w:p w14:paraId="75DB8AC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3.2.  Сведения  о  фактическом  достижении показателей, характеризующих</w:t>
      </w:r>
    </w:p>
    <w:p w14:paraId="0267CD2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объем работы:</w:t>
      </w:r>
    </w:p>
    <w:p w14:paraId="633661DA"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tbl>
      <w:tblPr>
        <w:tblW w:w="1582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1559"/>
        <w:gridCol w:w="1559"/>
        <w:gridCol w:w="1560"/>
        <w:gridCol w:w="1559"/>
        <w:gridCol w:w="1559"/>
        <w:gridCol w:w="992"/>
        <w:gridCol w:w="851"/>
        <w:gridCol w:w="567"/>
        <w:gridCol w:w="850"/>
        <w:gridCol w:w="936"/>
        <w:gridCol w:w="850"/>
        <w:gridCol w:w="1134"/>
        <w:gridCol w:w="851"/>
      </w:tblGrid>
      <w:tr w:rsidR="00627123" w:rsidRPr="00627123" w14:paraId="345EBB9F" w14:textId="77777777" w:rsidTr="00627123">
        <w:tc>
          <w:tcPr>
            <w:tcW w:w="993" w:type="dxa"/>
            <w:vMerge w:val="restart"/>
          </w:tcPr>
          <w:p w14:paraId="3854DEBC" w14:textId="77777777" w:rsidR="00627123" w:rsidRPr="00627123" w:rsidRDefault="00627123" w:rsidP="00627123">
            <w:pPr>
              <w:widowControl w:val="0"/>
              <w:suppressAutoHyphens/>
              <w:autoSpaceDE w:val="0"/>
              <w:autoSpaceDN w:val="0"/>
              <w:spacing w:after="0" w:line="240" w:lineRule="auto"/>
              <w:ind w:right="49"/>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Уникальный номер реестро</w:t>
            </w:r>
            <w:r w:rsidRPr="00627123">
              <w:rPr>
                <w:rFonts w:ascii="Courier New" w:eastAsia="Arial" w:hAnsi="Courier New" w:cs="Courier New"/>
                <w:kern w:val="3"/>
                <w:sz w:val="18"/>
                <w:szCs w:val="18"/>
              </w:rPr>
              <w:lastRenderedPageBreak/>
              <w:t>вой записи</w:t>
            </w:r>
          </w:p>
        </w:tc>
        <w:tc>
          <w:tcPr>
            <w:tcW w:w="4678" w:type="dxa"/>
            <w:gridSpan w:val="3"/>
            <w:vMerge w:val="restart"/>
          </w:tcPr>
          <w:p w14:paraId="2AF1AA6A"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Показатель, характеризующий содержание муниципальной услуги</w:t>
            </w:r>
          </w:p>
        </w:tc>
        <w:tc>
          <w:tcPr>
            <w:tcW w:w="3118" w:type="dxa"/>
            <w:gridSpan w:val="2"/>
            <w:vMerge w:val="restart"/>
          </w:tcPr>
          <w:p w14:paraId="14236F5D"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Показатель, характеризующий условия (формы) оказания муниципальной услуги</w:t>
            </w:r>
          </w:p>
        </w:tc>
        <w:tc>
          <w:tcPr>
            <w:tcW w:w="7031" w:type="dxa"/>
            <w:gridSpan w:val="8"/>
          </w:tcPr>
          <w:p w14:paraId="2E7407DF" w14:textId="77777777" w:rsidR="00627123" w:rsidRPr="00627123" w:rsidRDefault="00627123" w:rsidP="00627123">
            <w:pPr>
              <w:widowControl w:val="0"/>
              <w:tabs>
                <w:tab w:val="left" w:pos="1215"/>
                <w:tab w:val="center" w:pos="3344"/>
              </w:tabs>
              <w:suppressAutoHyphens/>
              <w:autoSpaceDE w:val="0"/>
              <w:autoSpaceDN w:val="0"/>
              <w:spacing w:after="0" w:line="240" w:lineRule="auto"/>
              <w:ind w:firstLine="720"/>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ab/>
              <w:t>Показатель качества муниципальной услуги</w:t>
            </w:r>
          </w:p>
        </w:tc>
      </w:tr>
      <w:tr w:rsidR="00627123" w:rsidRPr="00627123" w14:paraId="2EB74233" w14:textId="77777777" w:rsidTr="00627123">
        <w:tc>
          <w:tcPr>
            <w:tcW w:w="993" w:type="dxa"/>
            <w:vMerge/>
          </w:tcPr>
          <w:p w14:paraId="315092C9"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4678" w:type="dxa"/>
            <w:gridSpan w:val="3"/>
            <w:vMerge/>
          </w:tcPr>
          <w:p w14:paraId="7B1C028E"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3118" w:type="dxa"/>
            <w:gridSpan w:val="2"/>
            <w:vMerge/>
          </w:tcPr>
          <w:p w14:paraId="7C9B041C"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992" w:type="dxa"/>
            <w:vMerge w:val="restart"/>
          </w:tcPr>
          <w:p w14:paraId="61F99032" w14:textId="77777777" w:rsidR="00627123" w:rsidRPr="00627123" w:rsidRDefault="00627123" w:rsidP="00627123">
            <w:pPr>
              <w:widowControl w:val="0"/>
              <w:suppressAutoHyphens/>
              <w:autoSpaceDE w:val="0"/>
              <w:autoSpaceDN w:val="0"/>
              <w:spacing w:after="0" w:line="240" w:lineRule="auto"/>
              <w:ind w:left="-62" w:right="-9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наименование </w:t>
            </w:r>
            <w:r w:rsidRPr="00627123">
              <w:rPr>
                <w:rFonts w:ascii="Courier New" w:eastAsia="Arial" w:hAnsi="Courier New" w:cs="Courier New"/>
                <w:kern w:val="3"/>
                <w:sz w:val="18"/>
                <w:szCs w:val="18"/>
              </w:rPr>
              <w:lastRenderedPageBreak/>
              <w:t>показателя</w:t>
            </w:r>
          </w:p>
        </w:tc>
        <w:tc>
          <w:tcPr>
            <w:tcW w:w="1418" w:type="dxa"/>
            <w:gridSpan w:val="2"/>
          </w:tcPr>
          <w:p w14:paraId="3E1DA8E7"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 xml:space="preserve">единица измерения </w:t>
            </w:r>
            <w:r w:rsidRPr="00627123">
              <w:rPr>
                <w:rFonts w:ascii="Courier New" w:eastAsia="Arial" w:hAnsi="Courier New" w:cs="Courier New"/>
                <w:kern w:val="3"/>
                <w:sz w:val="18"/>
                <w:szCs w:val="18"/>
              </w:rPr>
              <w:lastRenderedPageBreak/>
              <w:t xml:space="preserve">по </w:t>
            </w:r>
            <w:hyperlink r:id="rId38" w:history="1">
              <w:r w:rsidRPr="00627123">
                <w:rPr>
                  <w:rFonts w:ascii="Courier New" w:eastAsia="Arial" w:hAnsi="Courier New" w:cs="Courier New"/>
                  <w:color w:val="000000"/>
                  <w:kern w:val="3"/>
                  <w:sz w:val="18"/>
                  <w:szCs w:val="18"/>
                </w:rPr>
                <w:t>ОКЕИ</w:t>
              </w:r>
            </w:hyperlink>
          </w:p>
        </w:tc>
        <w:tc>
          <w:tcPr>
            <w:tcW w:w="850" w:type="dxa"/>
            <w:vMerge w:val="restart"/>
          </w:tcPr>
          <w:p w14:paraId="12E57E7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 xml:space="preserve">утверждено в </w:t>
            </w:r>
            <w:r w:rsidRPr="00627123">
              <w:rPr>
                <w:rFonts w:ascii="Courier New" w:eastAsia="Arial" w:hAnsi="Courier New" w:cs="Courier New"/>
                <w:kern w:val="3"/>
                <w:sz w:val="18"/>
                <w:szCs w:val="18"/>
              </w:rPr>
              <w:lastRenderedPageBreak/>
              <w:t>муниципальном задании на год</w:t>
            </w:r>
          </w:p>
        </w:tc>
        <w:tc>
          <w:tcPr>
            <w:tcW w:w="936" w:type="dxa"/>
            <w:vMerge w:val="restart"/>
          </w:tcPr>
          <w:p w14:paraId="0932295A" w14:textId="77777777" w:rsidR="00627123" w:rsidRPr="00627123" w:rsidRDefault="00627123" w:rsidP="00627123">
            <w:pPr>
              <w:widowControl w:val="0"/>
              <w:suppressAutoHyphens/>
              <w:autoSpaceDE w:val="0"/>
              <w:autoSpaceDN w:val="0"/>
              <w:spacing w:after="0" w:line="240" w:lineRule="auto"/>
              <w:ind w:right="-8"/>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 xml:space="preserve">исполнено на </w:t>
            </w:r>
            <w:r w:rsidRPr="00627123">
              <w:rPr>
                <w:rFonts w:ascii="Courier New" w:eastAsia="Arial" w:hAnsi="Courier New" w:cs="Courier New"/>
                <w:kern w:val="3"/>
                <w:sz w:val="18"/>
                <w:szCs w:val="18"/>
              </w:rPr>
              <w:lastRenderedPageBreak/>
              <w:t>отчетную дату</w:t>
            </w:r>
          </w:p>
        </w:tc>
        <w:tc>
          <w:tcPr>
            <w:tcW w:w="850" w:type="dxa"/>
            <w:vMerge w:val="restart"/>
          </w:tcPr>
          <w:p w14:paraId="64690E0D" w14:textId="77777777" w:rsidR="00627123" w:rsidRPr="00627123" w:rsidRDefault="00627123" w:rsidP="00627123">
            <w:pPr>
              <w:widowControl w:val="0"/>
              <w:suppressAutoHyphens/>
              <w:autoSpaceDE w:val="0"/>
              <w:autoSpaceDN w:val="0"/>
              <w:spacing w:after="0" w:line="240" w:lineRule="auto"/>
              <w:ind w:right="-9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 xml:space="preserve">допустимое </w:t>
            </w:r>
            <w:r w:rsidRPr="00627123">
              <w:rPr>
                <w:rFonts w:ascii="Courier New" w:eastAsia="Arial" w:hAnsi="Courier New" w:cs="Courier New"/>
                <w:kern w:val="3"/>
                <w:sz w:val="18"/>
                <w:szCs w:val="18"/>
              </w:rPr>
              <w:lastRenderedPageBreak/>
              <w:t>(возможное) отклонение</w:t>
            </w:r>
          </w:p>
        </w:tc>
        <w:tc>
          <w:tcPr>
            <w:tcW w:w="1134" w:type="dxa"/>
            <w:vMerge w:val="restart"/>
          </w:tcPr>
          <w:p w14:paraId="2D4CF6F2"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 xml:space="preserve">Отклонение, </w:t>
            </w:r>
            <w:r w:rsidRPr="00627123">
              <w:rPr>
                <w:rFonts w:ascii="Courier New" w:eastAsia="Arial" w:hAnsi="Courier New" w:cs="Courier New"/>
                <w:kern w:val="3"/>
                <w:sz w:val="18"/>
                <w:szCs w:val="18"/>
              </w:rPr>
              <w:lastRenderedPageBreak/>
              <w:t>превышающее (допустимое) возможное значение</w:t>
            </w:r>
          </w:p>
        </w:tc>
        <w:tc>
          <w:tcPr>
            <w:tcW w:w="851" w:type="dxa"/>
            <w:vMerge w:val="restart"/>
          </w:tcPr>
          <w:p w14:paraId="7CAA5CCE" w14:textId="77777777" w:rsidR="00627123" w:rsidRPr="00627123" w:rsidRDefault="00627123" w:rsidP="00627123">
            <w:pPr>
              <w:widowControl w:val="0"/>
              <w:suppressAutoHyphens/>
              <w:autoSpaceDE w:val="0"/>
              <w:autoSpaceDN w:val="0"/>
              <w:spacing w:after="0" w:line="240" w:lineRule="auto"/>
              <w:ind w:right="-93"/>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lastRenderedPageBreak/>
              <w:t>причина отклоне</w:t>
            </w:r>
            <w:r w:rsidRPr="00627123">
              <w:rPr>
                <w:rFonts w:ascii="Courier New" w:eastAsia="Arial" w:hAnsi="Courier New" w:cs="Courier New"/>
                <w:kern w:val="3"/>
                <w:sz w:val="18"/>
                <w:szCs w:val="18"/>
              </w:rPr>
              <w:lastRenderedPageBreak/>
              <w:t>ния</w:t>
            </w:r>
          </w:p>
        </w:tc>
      </w:tr>
      <w:tr w:rsidR="00627123" w:rsidRPr="00627123" w14:paraId="692C6391" w14:textId="77777777" w:rsidTr="00627123">
        <w:tc>
          <w:tcPr>
            <w:tcW w:w="993" w:type="dxa"/>
            <w:vMerge/>
          </w:tcPr>
          <w:p w14:paraId="47735FA4"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1559" w:type="dxa"/>
          </w:tcPr>
          <w:p w14:paraId="3028EA8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2CB8F4C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4E92A286"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1559" w:type="dxa"/>
          </w:tcPr>
          <w:p w14:paraId="6A71C5A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29B92CE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3FFC767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1560" w:type="dxa"/>
          </w:tcPr>
          <w:p w14:paraId="5359267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1E268E4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482C55B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1559" w:type="dxa"/>
          </w:tcPr>
          <w:p w14:paraId="67E0275D"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1D53003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143CFBC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1559" w:type="dxa"/>
          </w:tcPr>
          <w:p w14:paraId="0292DB8E"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_____________</w:t>
            </w:r>
          </w:p>
          <w:p w14:paraId="56FD9227"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p w14:paraId="58DCCB8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показателя)</w:t>
            </w:r>
          </w:p>
        </w:tc>
        <w:tc>
          <w:tcPr>
            <w:tcW w:w="992" w:type="dxa"/>
            <w:vMerge/>
          </w:tcPr>
          <w:p w14:paraId="297886A2" w14:textId="77777777" w:rsidR="00627123" w:rsidRPr="00627123" w:rsidRDefault="00627123" w:rsidP="00627123">
            <w:pPr>
              <w:widowControl w:val="0"/>
              <w:suppressAutoHyphens/>
              <w:autoSpaceDN w:val="0"/>
              <w:spacing w:after="0" w:line="240" w:lineRule="auto"/>
              <w:jc w:val="center"/>
              <w:textAlignment w:val="baseline"/>
              <w:rPr>
                <w:rFonts w:ascii="Courier New" w:eastAsia="Arial Unicode MS" w:hAnsi="Courier New" w:cs="Courier New"/>
                <w:kern w:val="3"/>
                <w:sz w:val="18"/>
                <w:szCs w:val="18"/>
              </w:rPr>
            </w:pPr>
          </w:p>
        </w:tc>
        <w:tc>
          <w:tcPr>
            <w:tcW w:w="851" w:type="dxa"/>
          </w:tcPr>
          <w:p w14:paraId="0FD1BC1D" w14:textId="77777777" w:rsidR="00627123" w:rsidRPr="00627123" w:rsidRDefault="00627123" w:rsidP="00627123">
            <w:pPr>
              <w:widowControl w:val="0"/>
              <w:suppressAutoHyphens/>
              <w:autoSpaceDE w:val="0"/>
              <w:autoSpaceDN w:val="0"/>
              <w:spacing w:after="0" w:line="240" w:lineRule="auto"/>
              <w:ind w:right="-147" w:hanging="27"/>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наименование</w:t>
            </w:r>
          </w:p>
        </w:tc>
        <w:tc>
          <w:tcPr>
            <w:tcW w:w="567" w:type="dxa"/>
          </w:tcPr>
          <w:p w14:paraId="7C2A4E0B" w14:textId="77777777" w:rsidR="00627123" w:rsidRPr="00627123" w:rsidRDefault="00627123" w:rsidP="00627123">
            <w:pPr>
              <w:widowControl w:val="0"/>
              <w:suppressAutoHyphens/>
              <w:autoSpaceDE w:val="0"/>
              <w:autoSpaceDN w:val="0"/>
              <w:spacing w:after="0" w:line="240" w:lineRule="auto"/>
              <w:ind w:right="-6" w:hanging="344"/>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код</w:t>
            </w:r>
          </w:p>
        </w:tc>
        <w:tc>
          <w:tcPr>
            <w:tcW w:w="850" w:type="dxa"/>
            <w:vMerge/>
          </w:tcPr>
          <w:p w14:paraId="7E00EDF5"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936" w:type="dxa"/>
            <w:vMerge/>
          </w:tcPr>
          <w:p w14:paraId="04B5DADA"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850" w:type="dxa"/>
            <w:vMerge/>
          </w:tcPr>
          <w:p w14:paraId="4F9980A3"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1134" w:type="dxa"/>
            <w:vMerge/>
          </w:tcPr>
          <w:p w14:paraId="4EE8C3D5"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c>
          <w:tcPr>
            <w:tcW w:w="851" w:type="dxa"/>
            <w:vMerge/>
          </w:tcPr>
          <w:p w14:paraId="52AD9B51" w14:textId="77777777" w:rsidR="00627123" w:rsidRPr="00627123" w:rsidRDefault="00627123" w:rsidP="00627123">
            <w:pPr>
              <w:widowControl w:val="0"/>
              <w:suppressAutoHyphens/>
              <w:autoSpaceDN w:val="0"/>
              <w:spacing w:after="0" w:line="240" w:lineRule="auto"/>
              <w:textAlignment w:val="baseline"/>
              <w:rPr>
                <w:rFonts w:ascii="Courier New" w:eastAsia="Arial Unicode MS" w:hAnsi="Courier New" w:cs="Courier New"/>
                <w:kern w:val="3"/>
                <w:sz w:val="18"/>
                <w:szCs w:val="18"/>
              </w:rPr>
            </w:pPr>
          </w:p>
        </w:tc>
      </w:tr>
      <w:tr w:rsidR="00627123" w:rsidRPr="00627123" w14:paraId="1FB21DBF" w14:textId="77777777" w:rsidTr="00627123">
        <w:tc>
          <w:tcPr>
            <w:tcW w:w="993" w:type="dxa"/>
          </w:tcPr>
          <w:p w14:paraId="66F49627" w14:textId="77777777" w:rsidR="00627123" w:rsidRPr="00627123" w:rsidRDefault="00627123" w:rsidP="00627123">
            <w:pPr>
              <w:widowControl w:val="0"/>
              <w:suppressAutoHyphens/>
              <w:autoSpaceDE w:val="0"/>
              <w:autoSpaceDN w:val="0"/>
              <w:spacing w:after="0" w:line="240" w:lineRule="auto"/>
              <w:ind w:hanging="62"/>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w:t>
            </w:r>
          </w:p>
        </w:tc>
        <w:tc>
          <w:tcPr>
            <w:tcW w:w="1559" w:type="dxa"/>
          </w:tcPr>
          <w:p w14:paraId="50314643" w14:textId="77777777" w:rsidR="00627123" w:rsidRPr="00627123" w:rsidRDefault="00627123" w:rsidP="00627123">
            <w:pPr>
              <w:widowControl w:val="0"/>
              <w:suppressAutoHyphens/>
              <w:autoSpaceDE w:val="0"/>
              <w:autoSpaceDN w:val="0"/>
              <w:spacing w:after="0" w:line="240" w:lineRule="auto"/>
              <w:ind w:firstLine="720"/>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2</w:t>
            </w:r>
          </w:p>
        </w:tc>
        <w:tc>
          <w:tcPr>
            <w:tcW w:w="1559" w:type="dxa"/>
          </w:tcPr>
          <w:p w14:paraId="0D6147FE"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3</w:t>
            </w:r>
          </w:p>
        </w:tc>
        <w:tc>
          <w:tcPr>
            <w:tcW w:w="1560" w:type="dxa"/>
          </w:tcPr>
          <w:p w14:paraId="681391F8"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4</w:t>
            </w:r>
          </w:p>
        </w:tc>
        <w:tc>
          <w:tcPr>
            <w:tcW w:w="1559" w:type="dxa"/>
          </w:tcPr>
          <w:p w14:paraId="51D3C7D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5</w:t>
            </w:r>
          </w:p>
        </w:tc>
        <w:tc>
          <w:tcPr>
            <w:tcW w:w="1559" w:type="dxa"/>
          </w:tcPr>
          <w:p w14:paraId="44A72AEC"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6</w:t>
            </w:r>
          </w:p>
        </w:tc>
        <w:tc>
          <w:tcPr>
            <w:tcW w:w="992" w:type="dxa"/>
          </w:tcPr>
          <w:p w14:paraId="5C267E11" w14:textId="77777777" w:rsidR="00627123" w:rsidRPr="00627123" w:rsidRDefault="00627123" w:rsidP="00627123">
            <w:pPr>
              <w:widowControl w:val="0"/>
              <w:suppressAutoHyphens/>
              <w:autoSpaceDE w:val="0"/>
              <w:autoSpaceDN w:val="0"/>
              <w:spacing w:after="0" w:line="240" w:lineRule="auto"/>
              <w:ind w:right="-203"/>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7</w:t>
            </w:r>
          </w:p>
        </w:tc>
        <w:tc>
          <w:tcPr>
            <w:tcW w:w="851" w:type="dxa"/>
          </w:tcPr>
          <w:p w14:paraId="4BBF4650" w14:textId="77777777" w:rsidR="00627123" w:rsidRPr="00627123" w:rsidRDefault="00627123" w:rsidP="00627123">
            <w:pPr>
              <w:widowControl w:val="0"/>
              <w:suppressAutoHyphens/>
              <w:autoSpaceDE w:val="0"/>
              <w:autoSpaceDN w:val="0"/>
              <w:spacing w:after="0" w:line="240" w:lineRule="auto"/>
              <w:ind w:right="-175"/>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8</w:t>
            </w:r>
          </w:p>
        </w:tc>
        <w:tc>
          <w:tcPr>
            <w:tcW w:w="567" w:type="dxa"/>
          </w:tcPr>
          <w:p w14:paraId="03F959BC" w14:textId="77777777" w:rsidR="00627123" w:rsidRPr="00627123" w:rsidRDefault="00627123" w:rsidP="00627123">
            <w:pPr>
              <w:widowControl w:val="0"/>
              <w:suppressAutoHyphens/>
              <w:autoSpaceDE w:val="0"/>
              <w:autoSpaceDN w:val="0"/>
              <w:spacing w:after="0" w:line="240" w:lineRule="auto"/>
              <w:ind w:right="-94"/>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 xml:space="preserve"> 9</w:t>
            </w:r>
          </w:p>
        </w:tc>
        <w:tc>
          <w:tcPr>
            <w:tcW w:w="850" w:type="dxa"/>
          </w:tcPr>
          <w:p w14:paraId="0FF43FA4"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10</w:t>
            </w:r>
          </w:p>
        </w:tc>
        <w:tc>
          <w:tcPr>
            <w:tcW w:w="936" w:type="dxa"/>
          </w:tcPr>
          <w:p w14:paraId="283A2ED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11</w:t>
            </w:r>
          </w:p>
        </w:tc>
        <w:tc>
          <w:tcPr>
            <w:tcW w:w="850" w:type="dxa"/>
          </w:tcPr>
          <w:p w14:paraId="5B24247B"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12</w:t>
            </w:r>
          </w:p>
        </w:tc>
        <w:tc>
          <w:tcPr>
            <w:tcW w:w="1134" w:type="dxa"/>
          </w:tcPr>
          <w:p w14:paraId="149860DF"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13</w:t>
            </w:r>
          </w:p>
        </w:tc>
        <w:tc>
          <w:tcPr>
            <w:tcW w:w="851" w:type="dxa"/>
          </w:tcPr>
          <w:p w14:paraId="34C90ADA" w14:textId="77777777" w:rsidR="00627123" w:rsidRPr="00627123" w:rsidRDefault="00627123" w:rsidP="00627123">
            <w:pPr>
              <w:widowControl w:val="0"/>
              <w:suppressAutoHyphens/>
              <w:autoSpaceDE w:val="0"/>
              <w:autoSpaceDN w:val="0"/>
              <w:spacing w:after="0" w:line="240" w:lineRule="auto"/>
              <w:jc w:val="center"/>
              <w:textAlignment w:val="baseline"/>
              <w:rPr>
                <w:rFonts w:ascii="Courier New" w:eastAsia="Arial" w:hAnsi="Courier New" w:cs="Courier New"/>
                <w:kern w:val="3"/>
                <w:sz w:val="18"/>
                <w:szCs w:val="18"/>
              </w:rPr>
            </w:pPr>
            <w:r w:rsidRPr="00627123">
              <w:rPr>
                <w:rFonts w:ascii="Courier New" w:eastAsia="Arial" w:hAnsi="Courier New" w:cs="Courier New"/>
                <w:kern w:val="3"/>
                <w:sz w:val="18"/>
                <w:szCs w:val="18"/>
              </w:rPr>
              <w:t>14</w:t>
            </w:r>
          </w:p>
        </w:tc>
      </w:tr>
      <w:tr w:rsidR="00627123" w:rsidRPr="00627123" w14:paraId="76320778" w14:textId="77777777" w:rsidTr="00627123">
        <w:tc>
          <w:tcPr>
            <w:tcW w:w="993" w:type="dxa"/>
            <w:vMerge w:val="restart"/>
          </w:tcPr>
          <w:p w14:paraId="0F2BE5FB"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22228D80"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229B2DA3"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60" w:type="dxa"/>
            <w:vMerge w:val="restart"/>
          </w:tcPr>
          <w:p w14:paraId="36327A4A"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498A4BF0" w14:textId="77777777" w:rsidR="00627123" w:rsidRPr="00627123" w:rsidRDefault="00627123" w:rsidP="00627123">
            <w:pPr>
              <w:widowControl w:val="0"/>
              <w:suppressAutoHyphens/>
              <w:autoSpaceDE w:val="0"/>
              <w:autoSpaceDN w:val="0"/>
              <w:spacing w:after="0" w:line="240" w:lineRule="auto"/>
              <w:ind w:left="-203" w:firstLine="141"/>
              <w:textAlignment w:val="baseline"/>
              <w:rPr>
                <w:rFonts w:ascii="Times New Roman" w:eastAsia="Arial" w:hAnsi="Times New Roman" w:cs="Times New Roman"/>
                <w:kern w:val="3"/>
                <w:sz w:val="18"/>
                <w:szCs w:val="18"/>
              </w:rPr>
            </w:pPr>
          </w:p>
        </w:tc>
        <w:tc>
          <w:tcPr>
            <w:tcW w:w="1559" w:type="dxa"/>
            <w:vMerge w:val="restart"/>
          </w:tcPr>
          <w:p w14:paraId="599014F8"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92" w:type="dxa"/>
          </w:tcPr>
          <w:p w14:paraId="078165AF"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1" w:type="dxa"/>
          </w:tcPr>
          <w:p w14:paraId="0A269A28"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567" w:type="dxa"/>
          </w:tcPr>
          <w:p w14:paraId="05F4B120"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173BBBC5"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36" w:type="dxa"/>
          </w:tcPr>
          <w:p w14:paraId="699F2F4F"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1AE6D320"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134" w:type="dxa"/>
          </w:tcPr>
          <w:p w14:paraId="243E3BE8"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1" w:type="dxa"/>
          </w:tcPr>
          <w:p w14:paraId="028CFF7D"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r>
      <w:tr w:rsidR="00627123" w:rsidRPr="00627123" w14:paraId="362A5FA6" w14:textId="77777777" w:rsidTr="00627123">
        <w:tc>
          <w:tcPr>
            <w:tcW w:w="993" w:type="dxa"/>
            <w:vMerge/>
          </w:tcPr>
          <w:p w14:paraId="7855751D"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017AC74F"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5E3CD938"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60" w:type="dxa"/>
            <w:vMerge/>
          </w:tcPr>
          <w:p w14:paraId="5F662A09"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6D6787C3"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37D044A4"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992" w:type="dxa"/>
          </w:tcPr>
          <w:p w14:paraId="4BE62AB5"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1" w:type="dxa"/>
          </w:tcPr>
          <w:p w14:paraId="58014781"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567" w:type="dxa"/>
          </w:tcPr>
          <w:p w14:paraId="44211354"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43EF53D5"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36" w:type="dxa"/>
          </w:tcPr>
          <w:p w14:paraId="4F6FF5CF"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1535E177"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134" w:type="dxa"/>
          </w:tcPr>
          <w:p w14:paraId="4F174ED9"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1" w:type="dxa"/>
          </w:tcPr>
          <w:p w14:paraId="4C38B2A6"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r>
      <w:tr w:rsidR="00627123" w:rsidRPr="00627123" w14:paraId="69D60AD0" w14:textId="77777777" w:rsidTr="00627123">
        <w:tc>
          <w:tcPr>
            <w:tcW w:w="993" w:type="dxa"/>
            <w:vMerge w:val="restart"/>
          </w:tcPr>
          <w:p w14:paraId="12A438E0"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4126AD7C"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03DA4C29"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60" w:type="dxa"/>
            <w:vMerge w:val="restart"/>
          </w:tcPr>
          <w:p w14:paraId="68A879C3"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225428E0"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559" w:type="dxa"/>
            <w:vMerge w:val="restart"/>
          </w:tcPr>
          <w:p w14:paraId="11B0D698"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92" w:type="dxa"/>
          </w:tcPr>
          <w:p w14:paraId="4825480E"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1" w:type="dxa"/>
          </w:tcPr>
          <w:p w14:paraId="594A1BD3"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567" w:type="dxa"/>
          </w:tcPr>
          <w:p w14:paraId="0B1A4639"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0A04A0A6"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36" w:type="dxa"/>
          </w:tcPr>
          <w:p w14:paraId="6E93ACA9"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3253BD9D"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134" w:type="dxa"/>
          </w:tcPr>
          <w:p w14:paraId="519E115E"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1" w:type="dxa"/>
          </w:tcPr>
          <w:p w14:paraId="380D1B1D"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r>
      <w:tr w:rsidR="00627123" w:rsidRPr="00627123" w14:paraId="1113D1A9" w14:textId="77777777" w:rsidTr="00627123">
        <w:tc>
          <w:tcPr>
            <w:tcW w:w="993" w:type="dxa"/>
            <w:vMerge/>
          </w:tcPr>
          <w:p w14:paraId="5369C140"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1B279F7A"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5A1DBC06"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60" w:type="dxa"/>
            <w:vMerge/>
          </w:tcPr>
          <w:p w14:paraId="41C30E91"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7312A917"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1559" w:type="dxa"/>
            <w:vMerge/>
          </w:tcPr>
          <w:p w14:paraId="2DEDBE15" w14:textId="77777777" w:rsidR="00627123" w:rsidRPr="00627123" w:rsidRDefault="00627123" w:rsidP="00627123">
            <w:pPr>
              <w:widowControl w:val="0"/>
              <w:suppressAutoHyphens/>
              <w:autoSpaceDN w:val="0"/>
              <w:spacing w:after="0" w:line="240" w:lineRule="auto"/>
              <w:textAlignment w:val="baseline"/>
              <w:rPr>
                <w:rFonts w:ascii="Times New Roman" w:eastAsia="Arial Unicode MS" w:hAnsi="Times New Roman" w:cs="Times New Roman"/>
                <w:kern w:val="3"/>
                <w:sz w:val="18"/>
                <w:szCs w:val="18"/>
              </w:rPr>
            </w:pPr>
          </w:p>
        </w:tc>
        <w:tc>
          <w:tcPr>
            <w:tcW w:w="992" w:type="dxa"/>
          </w:tcPr>
          <w:p w14:paraId="14A206AB"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1" w:type="dxa"/>
          </w:tcPr>
          <w:p w14:paraId="26E69C33"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567" w:type="dxa"/>
          </w:tcPr>
          <w:p w14:paraId="78030E57"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284A1A31"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936" w:type="dxa"/>
          </w:tcPr>
          <w:p w14:paraId="3DDB8392"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0" w:type="dxa"/>
          </w:tcPr>
          <w:p w14:paraId="2953539A"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1134" w:type="dxa"/>
          </w:tcPr>
          <w:p w14:paraId="7CBB136F"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c>
          <w:tcPr>
            <w:tcW w:w="851" w:type="dxa"/>
          </w:tcPr>
          <w:p w14:paraId="2FE57705"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18"/>
                <w:szCs w:val="18"/>
              </w:rPr>
            </w:pPr>
          </w:p>
        </w:tc>
      </w:tr>
    </w:tbl>
    <w:p w14:paraId="405F07E0" w14:textId="77777777" w:rsidR="00627123" w:rsidRPr="00627123" w:rsidRDefault="00627123" w:rsidP="00627123">
      <w:pPr>
        <w:widowControl w:val="0"/>
        <w:suppressAutoHyphens/>
        <w:autoSpaceDE w:val="0"/>
        <w:autoSpaceDN w:val="0"/>
        <w:spacing w:after="0" w:line="240" w:lineRule="auto"/>
        <w:ind w:firstLine="720"/>
        <w:textAlignment w:val="baseline"/>
        <w:rPr>
          <w:rFonts w:ascii="Courier New" w:eastAsia="Arial" w:hAnsi="Courier New" w:cs="Courier New"/>
          <w:kern w:val="3"/>
          <w:sz w:val="20"/>
          <w:szCs w:val="20"/>
        </w:rPr>
      </w:pPr>
    </w:p>
    <w:p w14:paraId="18BE012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Руководитель (уполномоченное лицо) ___________     __________        _____________</w:t>
      </w:r>
    </w:p>
    <w:p w14:paraId="4C3F1AC5"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(должность)      (подпись)      (расшифровка подписи)</w:t>
      </w:r>
    </w:p>
    <w:p w14:paraId="2BF2DD19"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1F18C048"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"__" __________ 20__ г.</w:t>
      </w:r>
    </w:p>
    <w:p w14:paraId="1395467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 xml:space="preserve">    --------------------------------</w:t>
      </w:r>
    </w:p>
    <w:p w14:paraId="60BD7243"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29" w:name="P1237"/>
      <w:bookmarkEnd w:id="29"/>
      <w:r w:rsidRPr="00627123">
        <w:rPr>
          <w:rFonts w:ascii="Courier New" w:eastAsia="Arial" w:hAnsi="Courier New" w:cs="Courier New"/>
          <w:kern w:val="3"/>
          <w:sz w:val="20"/>
          <w:szCs w:val="20"/>
        </w:rPr>
        <w:t xml:space="preserve">    &lt;1&gt; Номер муниципального задания.</w:t>
      </w:r>
    </w:p>
    <w:p w14:paraId="5ED55A2A"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30" w:name="P1238"/>
      <w:bookmarkEnd w:id="30"/>
      <w:r w:rsidRPr="00627123">
        <w:rPr>
          <w:rFonts w:ascii="Courier New" w:eastAsia="Arial" w:hAnsi="Courier New" w:cs="Courier New"/>
          <w:kern w:val="3"/>
          <w:sz w:val="20"/>
          <w:szCs w:val="20"/>
        </w:rPr>
        <w:t xml:space="preserve">    &lt;2&gt;  Формируется  при  установлении  муниципального задания на оказание</w:t>
      </w:r>
    </w:p>
    <w:p w14:paraId="39F0F7B1"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муниципальной  услуги  (услуг)  и  работы  (работ)  и содержит требования к</w:t>
      </w:r>
    </w:p>
    <w:p w14:paraId="6C5B137F"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оказанию  муниципальной услуги (услуг) раздельно по каждой из муниципальных</w:t>
      </w:r>
    </w:p>
    <w:p w14:paraId="7D07D2F0"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услуг с указанием порядкового номера раздела.</w:t>
      </w:r>
    </w:p>
    <w:p w14:paraId="30343F4B"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bookmarkStart w:id="31" w:name="P1242"/>
      <w:bookmarkEnd w:id="31"/>
      <w:r w:rsidRPr="00627123">
        <w:rPr>
          <w:rFonts w:ascii="Courier New" w:eastAsia="Arial" w:hAnsi="Courier New" w:cs="Courier New"/>
          <w:kern w:val="3"/>
          <w:sz w:val="20"/>
          <w:szCs w:val="20"/>
        </w:rPr>
        <w:t xml:space="preserve">    &lt;3&gt;  Формируется  при  установлении  муниципального задания на оказание</w:t>
      </w:r>
    </w:p>
    <w:p w14:paraId="5F6CEEB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муниципальной  услуги  (услуг)  и  работы  (работ)  и содержит требования к</w:t>
      </w:r>
    </w:p>
    <w:p w14:paraId="710E0352"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выполнению  работы  (работ)  раздельно  по  каждой  из  работ  с  указанием</w:t>
      </w:r>
    </w:p>
    <w:p w14:paraId="41A246C4" w14:textId="77777777" w:rsidR="00627123" w:rsidRPr="00627123" w:rsidRDefault="00627123" w:rsidP="00627123">
      <w:pPr>
        <w:widowControl w:val="0"/>
        <w:suppressAutoHyphens/>
        <w:autoSpaceDE w:val="0"/>
        <w:autoSpaceDN w:val="0"/>
        <w:spacing w:after="0" w:line="240" w:lineRule="auto"/>
        <w:jc w:val="both"/>
        <w:textAlignment w:val="baseline"/>
        <w:rPr>
          <w:rFonts w:ascii="Courier New" w:eastAsia="Arial" w:hAnsi="Courier New" w:cs="Courier New"/>
          <w:kern w:val="3"/>
          <w:sz w:val="20"/>
          <w:szCs w:val="20"/>
        </w:rPr>
      </w:pPr>
      <w:r w:rsidRPr="00627123">
        <w:rPr>
          <w:rFonts w:ascii="Courier New" w:eastAsia="Arial" w:hAnsi="Courier New" w:cs="Courier New"/>
          <w:kern w:val="3"/>
          <w:sz w:val="20"/>
          <w:szCs w:val="20"/>
        </w:rPr>
        <w:t>порядкового номера раздела.</w:t>
      </w:r>
    </w:p>
    <w:p w14:paraId="0981AF4A"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sectPr w:rsidR="00627123" w:rsidRPr="00627123" w:rsidSect="00627123">
          <w:pgSz w:w="16838" w:h="11905" w:orient="landscape"/>
          <w:pgMar w:top="709" w:right="1134" w:bottom="850" w:left="1134" w:header="0" w:footer="0" w:gutter="0"/>
          <w:cols w:space="720"/>
        </w:sectPr>
      </w:pPr>
    </w:p>
    <w:p w14:paraId="4F2E5471" w14:textId="77777777" w:rsidR="00627123" w:rsidRPr="00627123" w:rsidRDefault="00627123" w:rsidP="00627123">
      <w:pPr>
        <w:widowControl w:val="0"/>
        <w:suppressAutoHyphens/>
        <w:autoSpaceDE w:val="0"/>
        <w:autoSpaceDN w:val="0"/>
        <w:spacing w:after="0" w:line="240" w:lineRule="auto"/>
        <w:ind w:firstLine="720"/>
        <w:jc w:val="right"/>
        <w:textAlignment w:val="baseline"/>
        <w:outlineLvl w:val="0"/>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lastRenderedPageBreak/>
        <w:t>Приложение № 2</w:t>
      </w:r>
    </w:p>
    <w:p w14:paraId="3F6A537C"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к Постановлению</w:t>
      </w:r>
    </w:p>
    <w:p w14:paraId="6D118D1E"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администрации МО МР «Сыктывдинский»</w:t>
      </w:r>
    </w:p>
    <w:p w14:paraId="555FA644" w14:textId="77777777" w:rsidR="00627123" w:rsidRPr="00627123" w:rsidRDefault="00627123" w:rsidP="00627123">
      <w:pPr>
        <w:widowControl w:val="0"/>
        <w:suppressAutoHyphens/>
        <w:autoSpaceDE w:val="0"/>
        <w:autoSpaceDN w:val="0"/>
        <w:spacing w:after="0" w:line="240" w:lineRule="auto"/>
        <w:ind w:firstLine="720"/>
        <w:jc w:val="right"/>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от 12 мая 2020 года  №5/604</w:t>
      </w:r>
    </w:p>
    <w:p w14:paraId="517A6DF9"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4"/>
          <w:szCs w:val="24"/>
        </w:rPr>
      </w:pPr>
    </w:p>
    <w:p w14:paraId="60D9B92E"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bookmarkStart w:id="32" w:name="P1256"/>
      <w:bookmarkEnd w:id="32"/>
      <w:r w:rsidRPr="00627123">
        <w:rPr>
          <w:rFonts w:ascii="Times New Roman" w:eastAsia="Times New Roman" w:hAnsi="Times New Roman" w:cs="Times New Roman"/>
          <w:b/>
          <w:sz w:val="24"/>
          <w:szCs w:val="24"/>
        </w:rPr>
        <w:t>ПОЛОЖЕНИЕ</w:t>
      </w:r>
    </w:p>
    <w:p w14:paraId="1BA1FDBE" w14:textId="77777777" w:rsidR="00627123" w:rsidRPr="00627123" w:rsidRDefault="00627123" w:rsidP="00627123">
      <w:pPr>
        <w:widowControl w:val="0"/>
        <w:autoSpaceDE w:val="0"/>
        <w:autoSpaceDN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О ПРЕДОСТАВЛЕНИИ СУБСИДИЙ ИЗ БЮДЖЕТА МУНИЦИПАЛЬНОГО ОБРАЗОВАНИЯ МУНИЦИПАЛЬНОГО РАЙОНА «СЫКТЫВДИНСКИЙ» МУНИЦИПАЛЬНЫМ БЮДЖЕТНЫМ И АВТОНОМНЫМ УЧРЕЖДЕНИЯМ МУНИЦИПАЛЬНОГО ОБРАЗОВАНИЯ МУНИЦИПАЛЬНОГО РАЙОНА «СЫКТЫВДИНСКИЙ»</w:t>
      </w:r>
    </w:p>
    <w:p w14:paraId="3090284F" w14:textId="77777777" w:rsidR="00627123" w:rsidRPr="00627123" w:rsidRDefault="00627123" w:rsidP="00627123">
      <w:pPr>
        <w:widowControl w:val="0"/>
        <w:suppressAutoHyphens/>
        <w:autoSpaceDN w:val="0"/>
        <w:spacing w:after="1" w:line="240" w:lineRule="auto"/>
        <w:textAlignment w:val="baseline"/>
        <w:rPr>
          <w:rFonts w:ascii="Times New Roman" w:eastAsia="Arial Unicode MS" w:hAnsi="Times New Roman" w:cs="Times New Roman"/>
          <w:kern w:val="3"/>
          <w:sz w:val="24"/>
          <w:szCs w:val="24"/>
        </w:rPr>
      </w:pPr>
    </w:p>
    <w:p w14:paraId="256720B7" w14:textId="77777777" w:rsidR="00627123" w:rsidRPr="00627123" w:rsidRDefault="00627123" w:rsidP="00627123">
      <w:pPr>
        <w:widowControl w:val="0"/>
        <w:suppressAutoHyphens/>
        <w:autoSpaceDE w:val="0"/>
        <w:autoSpaceDN w:val="0"/>
        <w:spacing w:after="0" w:line="240" w:lineRule="auto"/>
        <w:ind w:firstLine="720"/>
        <w:textAlignment w:val="baseline"/>
        <w:rPr>
          <w:rFonts w:ascii="Times New Roman" w:eastAsia="Arial" w:hAnsi="Times New Roman" w:cs="Times New Roman"/>
          <w:kern w:val="3"/>
          <w:sz w:val="24"/>
          <w:szCs w:val="24"/>
        </w:rPr>
      </w:pPr>
    </w:p>
    <w:p w14:paraId="005EC0EF"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1. Настоящее Положение устанавливает порядок предоставления субсидий из бюджета муниципального образования муниципального района «Сыктывдинский» (далее- бюджет МО МР «Сыктывдинский») муниципальным бюджетным и автономным учреждениям МО МР «Сыктывдинский».</w:t>
      </w:r>
    </w:p>
    <w:p w14:paraId="4E1C49FE"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2. Муниципальному бюджетному учреждению муниципального образования муниципального района «Сыктывдинский» (далее - бюджетное учреждение) или муниципальному автономному учреждению муниципального образования муниципального района «Сыктывдинский», созданному на базе имущества, находящегося в собственности муниципального образования муниципального района «Сыктывдинский» (далее - автономное учреждение), функции и полномочия учредителя в отношении которых осуществляет администрация муниципального образования муниципального района «Сыктывдинский», ее отраслевые (функциональные) органы (далее - учредитель), в соответствии со </w:t>
      </w:r>
      <w:hyperlink r:id="rId39" w:history="1">
        <w:r w:rsidRPr="00627123">
          <w:rPr>
            <w:rFonts w:ascii="Times New Roman" w:eastAsia="Arial" w:hAnsi="Times New Roman" w:cs="Times New Roman"/>
            <w:color w:val="000000"/>
            <w:kern w:val="3"/>
            <w:sz w:val="24"/>
            <w:szCs w:val="24"/>
          </w:rPr>
          <w:t>статьей 78.1</w:t>
        </w:r>
      </w:hyperlink>
      <w:r w:rsidRPr="00627123">
        <w:rPr>
          <w:rFonts w:ascii="Times New Roman" w:eastAsia="Arial" w:hAnsi="Times New Roman" w:cs="Times New Roman"/>
          <w:kern w:val="3"/>
          <w:sz w:val="24"/>
          <w:szCs w:val="24"/>
        </w:rPr>
        <w:t xml:space="preserve"> Бюджетного кодекса Российской Федерации субсидии предоставляются:</w:t>
      </w:r>
    </w:p>
    <w:p w14:paraId="2E4F85D2"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а) на финансовое обеспечение выполнения муниципального задания, рассчитываемое с учетом нормативных затрат на оказание ими муниципальных услуг физическим и (или) юридическим лицам и нормативных затрат на содержание муниципального имущества муниципального образования муниципального района «Сыктывдинский» (далее - субсидии на выполнение муниципального задания);</w:t>
      </w:r>
    </w:p>
    <w:p w14:paraId="3BCD8468"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б) на иные цели, перечень которых определяется администрацией муниципального образования муниципального района «Сыктывдинский» и подлежит размещению на официальном сайте в информационно-телекоммуникационной сети «Интернет» до начала очередного финансового года (в случае, указанном в </w:t>
      </w:r>
      <w:hyperlink w:anchor="P1313" w:history="1">
        <w:r w:rsidRPr="00627123">
          <w:rPr>
            <w:rFonts w:ascii="Times New Roman" w:eastAsia="Arial" w:hAnsi="Times New Roman" w:cs="Times New Roman"/>
            <w:color w:val="000000"/>
            <w:kern w:val="3"/>
            <w:sz w:val="24"/>
            <w:szCs w:val="24"/>
          </w:rPr>
          <w:t>п. 9</w:t>
        </w:r>
      </w:hyperlink>
      <w:r w:rsidRPr="00627123">
        <w:rPr>
          <w:rFonts w:ascii="Times New Roman" w:eastAsia="Arial" w:hAnsi="Times New Roman" w:cs="Times New Roman"/>
          <w:kern w:val="3"/>
          <w:sz w:val="24"/>
          <w:szCs w:val="24"/>
        </w:rPr>
        <w:t xml:space="preserve"> настоящего Положения, - не позднее 30 дней со дня создания автономного учреждения или бюджетного учреждения).</w:t>
      </w:r>
    </w:p>
    <w:p w14:paraId="565D6FAF"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bookmarkStart w:id="33" w:name="P1271"/>
      <w:bookmarkEnd w:id="33"/>
      <w:r w:rsidRPr="00627123">
        <w:rPr>
          <w:rFonts w:ascii="Times New Roman" w:eastAsia="Arial" w:hAnsi="Times New Roman" w:cs="Times New Roman"/>
          <w:kern w:val="3"/>
          <w:sz w:val="24"/>
          <w:szCs w:val="24"/>
        </w:rPr>
        <w:t xml:space="preserve">3. Субсидии на финансовое обеспечение выполнения муниципального задания, субсидии на иные цели перечисляются учредителем на основании соглашения и в соответствии с </w:t>
      </w:r>
      <w:hyperlink r:id="rId40" w:history="1">
        <w:r w:rsidRPr="00627123">
          <w:rPr>
            <w:rFonts w:ascii="Times New Roman" w:eastAsia="Arial" w:hAnsi="Times New Roman" w:cs="Times New Roman"/>
            <w:color w:val="000000"/>
            <w:kern w:val="3"/>
            <w:sz w:val="24"/>
            <w:szCs w:val="24"/>
          </w:rPr>
          <w:t>абзацем вторым пункта 1 статьи 78.1</w:t>
        </w:r>
      </w:hyperlink>
      <w:r w:rsidRPr="00627123">
        <w:rPr>
          <w:rFonts w:ascii="Times New Roman" w:eastAsia="Arial" w:hAnsi="Times New Roman" w:cs="Times New Roman"/>
          <w:kern w:val="3"/>
          <w:sz w:val="24"/>
          <w:szCs w:val="24"/>
        </w:rPr>
        <w:t xml:space="preserve"> Бюджетного кодекса Российской Федерации (далее - Соглашение), по примерной форме, утвержденной Управлением финансов администрации МО МР «Сыктывдинский».</w:t>
      </w:r>
    </w:p>
    <w:p w14:paraId="5992679C"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Примерная форма Соглашения размещается на официальном сайте администрации МО МР «Сыктывдинский» в информационно-телекоммуникационной сети «Интернет» в течение 10 дней со дня ее утверждения.</w:t>
      </w:r>
    </w:p>
    <w:p w14:paraId="609DC01C"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Соглашение определяет права, обязанности и ответственность сторон, в том числе условия предоставления субсидии (объем и периодичность перечисления субсидии в течение финансового года, возможные отклонения от установленных показателей, в пределах которых муниципальное задание считается выполненным).</w:t>
      </w:r>
    </w:p>
    <w:p w14:paraId="1EDFD65A"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Субсидии на финансовое обеспечение выполнения муниципального задания и на иные цели перечисляются на счет бюджетного и автономного учреждения, открытого в Управлении Федерального казначейства по Республике Коми, для учета операций со средствами бюджетных и автономных учреждений.</w:t>
      </w:r>
    </w:p>
    <w:p w14:paraId="0C2F0EEB"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lastRenderedPageBreak/>
        <w:t xml:space="preserve">4. Объем субсидии на финансовое обеспечение выполнения муниципального задания бюджетному учреждению или автономному учреждению в соответствующем финансовом году определяется учредителем до начала очередного финансового года, а в случае установления или изменения в течение текущего года муниципального задания - в течение 10 рабочих дней со дня его установления или изменения, по формуле согласно </w:t>
      </w:r>
      <w:hyperlink w:anchor="P94" w:history="1">
        <w:r w:rsidRPr="00627123">
          <w:rPr>
            <w:rFonts w:ascii="Times New Roman" w:eastAsia="Arial" w:hAnsi="Times New Roman" w:cs="Times New Roman"/>
            <w:color w:val="000000"/>
            <w:kern w:val="3"/>
            <w:sz w:val="24"/>
            <w:szCs w:val="24"/>
          </w:rPr>
          <w:t>пункту 3.2</w:t>
        </w:r>
      </w:hyperlink>
      <w:r w:rsidRPr="00627123">
        <w:rPr>
          <w:rFonts w:ascii="Times New Roman" w:eastAsia="Arial" w:hAnsi="Times New Roman" w:cs="Times New Roman"/>
          <w:kern w:val="3"/>
          <w:sz w:val="24"/>
          <w:szCs w:val="24"/>
        </w:rPr>
        <w:t>. Порядка формирования муниципального задания на оказание муниципальных услуг (выполнение работ) в отношении муниципальных учреждений МО МР «Сыктывдинский» и финансового обеспечения выполнения муниципального задания, утвержденного настоящим постановлением (приложение № 1 к постановлению).</w:t>
      </w:r>
    </w:p>
    <w:p w14:paraId="045C0725"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bookmarkStart w:id="34" w:name="P1278"/>
      <w:bookmarkEnd w:id="34"/>
      <w:r w:rsidRPr="00627123">
        <w:rPr>
          <w:rFonts w:ascii="Times New Roman" w:eastAsia="Arial" w:hAnsi="Times New Roman" w:cs="Times New Roman"/>
          <w:kern w:val="3"/>
          <w:sz w:val="24"/>
          <w:szCs w:val="24"/>
        </w:rPr>
        <w:t>5. Изменение нормативных затрат, определяемых в соответствии с настоящим Положением, в течение срока выполнения муниципального задания осуществляется (при необходимости) в случаях, предусмотренных нормативными правовыми актами Российской Федерации, Республики Коми, муниципальными правовыми актами (включая внесение изменений в указанные правовые акты), приводящих к изменению объема финансового обеспечения выполнения муниципального задания.</w:t>
      </w:r>
    </w:p>
    <w:p w14:paraId="598ACBA4"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Изменение объема субсидии, предоставленной муниципальному учреждению на финансовое обеспечение выполнения муниципального задания, в течение срока его выполнения без внесения изменений в муниципальное задание допускается в случае:</w:t>
      </w:r>
    </w:p>
    <w:p w14:paraId="3CB32B12"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реализации или приобретения учреждением муниципального имущества, используемого в процессе оказания муниципальных услуг (выполнения работ) или передачи его в аренду либо в случае изменения параметров объектов имущества, влекущих изменение затрат на их содержание;</w:t>
      </w:r>
    </w:p>
    <w:p w14:paraId="408818DF"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изменения размера нормативных затрат на оказание муниципальных услуг.</w:t>
      </w:r>
    </w:p>
    <w:p w14:paraId="402EF9DB"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Уменьшение объема субсидии в течение срока выполнения муниципального задания осуществляется путем внесения изменений в соглашение и только при соответствующем изменении муниципального задания.</w:t>
      </w:r>
    </w:p>
    <w:p w14:paraId="65340E0A"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неоказанных муниципальных услуг (невыполненных работ), подлежат перечислению в установленном порядке бюджетным учреждением или автономным учреждением в бюджет МО МР «Сыктывдинский» и учитываются в порядке, установленном для учета сумм возврата дебиторской задолженности.</w:t>
      </w:r>
    </w:p>
    <w:p w14:paraId="190B7A6A"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При досрочном прекращении выполнения муниципального задания в связи с реорганизацией бюджетного учреждения или автономного учреждения неиспользованные остатки субсидии подлежат перечислению соответствующему бюджетному учреждению или автономному учреждению, являющемуся правопреемником реорганизуемого бюджетного учреждения или автономного учреждения.</w:t>
      </w:r>
    </w:p>
    <w:p w14:paraId="6863F3BF" w14:textId="77777777" w:rsidR="00627123" w:rsidRPr="00627123" w:rsidRDefault="006571AE"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hyperlink r:id="rId41" w:history="1">
        <w:r w:rsidR="00627123" w:rsidRPr="00627123">
          <w:rPr>
            <w:rFonts w:ascii="Times New Roman" w:eastAsia="Arial" w:hAnsi="Times New Roman" w:cs="Times New Roman"/>
            <w:color w:val="000000"/>
            <w:kern w:val="3"/>
            <w:sz w:val="24"/>
            <w:szCs w:val="24"/>
          </w:rPr>
          <w:t>6</w:t>
        </w:r>
      </w:hyperlink>
      <w:r w:rsidR="00627123" w:rsidRPr="00627123">
        <w:rPr>
          <w:rFonts w:ascii="Times New Roman" w:eastAsia="Arial" w:hAnsi="Times New Roman" w:cs="Times New Roman"/>
          <w:color w:val="000000"/>
          <w:kern w:val="3"/>
          <w:sz w:val="24"/>
          <w:szCs w:val="24"/>
        </w:rPr>
        <w:t>.</w:t>
      </w:r>
      <w:r w:rsidR="00627123" w:rsidRPr="00627123">
        <w:rPr>
          <w:rFonts w:ascii="Times New Roman" w:eastAsia="Arial" w:hAnsi="Times New Roman" w:cs="Times New Roman"/>
          <w:kern w:val="3"/>
          <w:sz w:val="24"/>
          <w:szCs w:val="24"/>
        </w:rPr>
        <w:t xml:space="preserve"> Перечисление субсидии в декабре текущего финансового года осуществляется не позднее 5 рабочих дней со дня представления бюджетным или автономным учреждением предварительного </w:t>
      </w:r>
      <w:hyperlink w:anchor="P811" w:history="1">
        <w:r w:rsidR="00627123" w:rsidRPr="00627123">
          <w:rPr>
            <w:rFonts w:ascii="Times New Roman" w:eastAsia="Arial" w:hAnsi="Times New Roman" w:cs="Times New Roman"/>
            <w:color w:val="000000"/>
            <w:kern w:val="3"/>
            <w:sz w:val="24"/>
            <w:szCs w:val="24"/>
          </w:rPr>
          <w:t>отчета</w:t>
        </w:r>
      </w:hyperlink>
      <w:r w:rsidR="00627123" w:rsidRPr="00627123">
        <w:rPr>
          <w:rFonts w:ascii="Times New Roman" w:eastAsia="Arial" w:hAnsi="Times New Roman" w:cs="Times New Roman"/>
          <w:kern w:val="3"/>
          <w:sz w:val="24"/>
          <w:szCs w:val="24"/>
        </w:rPr>
        <w:t xml:space="preserve"> о выполнении муниципального задания за соответствующий финансовый год (далее - предварительный отчет) по форме согласно приложению № 2 к Порядку формирования муниципального задания на оказание муниципальных услуг (выполнение работ) в отношении муниципальных учреждений МО МР «Сыктывдинский» и финансового обеспечения выполнения муниципального задания, утвержденному настоящим постановлением (приложение № 1 к постановлению).</w:t>
      </w:r>
    </w:p>
    <w:p w14:paraId="5D8ACBEA"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Муниципальное задание является невыполненным в случае недостижения (превышения допустимого (возможного) отклонения) показателей муниципального задания, характеризующих объем оказываемых муниципальных услуг (работ), а также показателей муниципального задания, характеризующих качество оказываемых муниципальных услуг (работ), если такие показатели установлены в муниципальном задании.</w:t>
      </w:r>
    </w:p>
    <w:p w14:paraId="30BDAE92"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bookmarkStart w:id="35" w:name="P1290"/>
      <w:bookmarkEnd w:id="35"/>
      <w:r w:rsidRPr="00627123">
        <w:rPr>
          <w:rFonts w:ascii="Times New Roman" w:eastAsia="Arial" w:hAnsi="Times New Roman" w:cs="Times New Roman"/>
          <w:kern w:val="3"/>
          <w:sz w:val="24"/>
          <w:szCs w:val="24"/>
        </w:rPr>
        <w:t xml:space="preserve">В случае признания муниципального задания невыполненным, Учредитель уменьшает показатели муниципального задания и размер субсидии в соответствии с </w:t>
      </w:r>
      <w:hyperlink w:anchor="P1278" w:history="1">
        <w:r w:rsidRPr="00627123">
          <w:rPr>
            <w:rFonts w:ascii="Times New Roman" w:eastAsia="Arial" w:hAnsi="Times New Roman" w:cs="Times New Roman"/>
            <w:color w:val="000000"/>
            <w:kern w:val="3"/>
            <w:sz w:val="24"/>
            <w:szCs w:val="24"/>
          </w:rPr>
          <w:t>пунктом 5</w:t>
        </w:r>
      </w:hyperlink>
      <w:r w:rsidRPr="00627123">
        <w:rPr>
          <w:rFonts w:ascii="Times New Roman" w:eastAsia="Arial" w:hAnsi="Times New Roman" w:cs="Times New Roman"/>
          <w:kern w:val="3"/>
          <w:sz w:val="24"/>
          <w:szCs w:val="24"/>
        </w:rPr>
        <w:t xml:space="preserve"> настоящего Положения.</w:t>
      </w:r>
    </w:p>
    <w:p w14:paraId="77DED35A"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lastRenderedPageBreak/>
        <w:t xml:space="preserve">После завершения финансового года на основании данных отчета о выполнении муниципального задания, представляемого в соответствии с </w:t>
      </w:r>
      <w:hyperlink w:anchor="P195" w:history="1">
        <w:r w:rsidRPr="00627123">
          <w:rPr>
            <w:rFonts w:ascii="Times New Roman" w:eastAsia="Arial" w:hAnsi="Times New Roman" w:cs="Times New Roman"/>
            <w:color w:val="000000"/>
            <w:kern w:val="3"/>
            <w:sz w:val="24"/>
            <w:szCs w:val="24"/>
          </w:rPr>
          <w:t>пунктом 3.25</w:t>
        </w:r>
      </w:hyperlink>
      <w:r w:rsidRPr="00627123">
        <w:rPr>
          <w:rFonts w:ascii="Times New Roman" w:eastAsia="Arial" w:hAnsi="Times New Roman" w:cs="Times New Roman"/>
          <w:kern w:val="3"/>
          <w:sz w:val="24"/>
          <w:szCs w:val="24"/>
        </w:rPr>
        <w:t xml:space="preserve"> Порядка формирования муниципального задания на оказание муниципальных услуг (выполнение работ) в отношении муниципальных учреждений МО МР «Сыктывдинский» и финансового обеспечения выполнения муниципального задания, утвержденного настоящим постановлением (приложение № 1 к постановлению) и при установлении невыполнения показателя объема (с учетом допустимого (возможного) отклонения от установленных показателей объема муниципальной услуги (работы), в пределах которых муниципальное задание считается выполненным), бюджетное и автономное учреждение обязано не позднее 1 марта года, следующего за отчетным, вернуть в бюджет МО МР «Сыктывдинский» средства субсидии в соответствии с бюджетным законодательством Российской Федерации и нормативными правовыми актами Республики Коми в объеме, (R</w:t>
      </w:r>
      <w:r w:rsidRPr="00627123">
        <w:rPr>
          <w:rFonts w:ascii="Times New Roman" w:eastAsia="Arial" w:hAnsi="Times New Roman" w:cs="Times New Roman"/>
          <w:kern w:val="3"/>
          <w:sz w:val="24"/>
          <w:szCs w:val="24"/>
          <w:vertAlign w:val="subscript"/>
        </w:rPr>
        <w:t>1</w:t>
      </w:r>
      <w:r w:rsidRPr="00627123">
        <w:rPr>
          <w:rFonts w:ascii="Times New Roman" w:eastAsia="Arial" w:hAnsi="Times New Roman" w:cs="Times New Roman"/>
          <w:kern w:val="3"/>
          <w:sz w:val="24"/>
          <w:szCs w:val="24"/>
        </w:rPr>
        <w:t>) рассчитанном по формуле:</w:t>
      </w:r>
    </w:p>
    <w:p w14:paraId="3A5F2C5D" w14:textId="77777777" w:rsidR="00627123" w:rsidRPr="00627123" w:rsidRDefault="00627123" w:rsidP="00627123">
      <w:pPr>
        <w:widowControl w:val="0"/>
        <w:suppressAutoHyphens/>
        <w:autoSpaceDE w:val="0"/>
        <w:autoSpaceDN w:val="0"/>
        <w:spacing w:after="0" w:line="240" w:lineRule="auto"/>
        <w:ind w:firstLine="709"/>
        <w:textAlignment w:val="baseline"/>
        <w:rPr>
          <w:rFonts w:ascii="Times New Roman" w:eastAsia="Arial" w:hAnsi="Times New Roman" w:cs="Times New Roman"/>
          <w:kern w:val="3"/>
          <w:sz w:val="24"/>
          <w:szCs w:val="24"/>
        </w:rPr>
      </w:pPr>
    </w:p>
    <w:p w14:paraId="7035D19C" w14:textId="77777777" w:rsidR="00627123" w:rsidRPr="00627123" w:rsidRDefault="00627123" w:rsidP="00627123">
      <w:pPr>
        <w:widowControl w:val="0"/>
        <w:suppressAutoHyphens/>
        <w:autoSpaceDE w:val="0"/>
        <w:autoSpaceDN w:val="0"/>
        <w:spacing w:after="0" w:line="240" w:lineRule="auto"/>
        <w:jc w:val="center"/>
        <w:textAlignment w:val="baseline"/>
        <w:rPr>
          <w:rFonts w:ascii="Times New Roman" w:eastAsia="Arial" w:hAnsi="Times New Roman" w:cs="Times New Roman"/>
          <w:kern w:val="3"/>
          <w:sz w:val="32"/>
          <w:szCs w:val="32"/>
        </w:rPr>
      </w:pPr>
      <w:r w:rsidRPr="00627123">
        <w:rPr>
          <w:rFonts w:ascii="Times New Roman" w:eastAsia="Arial" w:hAnsi="Times New Roman" w:cs="Times New Roman"/>
          <w:kern w:val="3"/>
          <w:sz w:val="32"/>
          <w:szCs w:val="32"/>
        </w:rPr>
        <w:t xml:space="preserve">        </w:t>
      </w:r>
      <w:r w:rsidRPr="00627123">
        <w:rPr>
          <w:rFonts w:ascii="Times New Roman" w:eastAsia="Arial" w:hAnsi="Times New Roman" w:cs="Times New Roman"/>
          <w:kern w:val="3"/>
          <w:sz w:val="32"/>
          <w:szCs w:val="32"/>
          <w:lang w:val="en-US"/>
        </w:rPr>
        <w:t>R</w:t>
      </w:r>
      <w:r w:rsidRPr="00627123">
        <w:rPr>
          <w:rFonts w:ascii="Times New Roman" w:eastAsia="Arial" w:hAnsi="Times New Roman" w:cs="Times New Roman"/>
          <w:kern w:val="3"/>
          <w:sz w:val="32"/>
          <w:szCs w:val="32"/>
          <w:vertAlign w:val="subscript"/>
        </w:rPr>
        <w:t xml:space="preserve">1 = </w:t>
      </w:r>
      <w:r w:rsidRPr="00627123">
        <w:rPr>
          <w:rFonts w:ascii="Times New Roman" w:eastAsia="Arial" w:hAnsi="Times New Roman" w:cs="Times New Roman"/>
          <w:kern w:val="3"/>
          <w:sz w:val="32"/>
          <w:szCs w:val="32"/>
          <w:lang w:val="en-US"/>
        </w:rPr>
        <w:t>R</w:t>
      </w:r>
      <w:r w:rsidRPr="00627123">
        <w:rPr>
          <w:rFonts w:ascii="Times New Roman" w:eastAsia="Arial" w:hAnsi="Times New Roman" w:cs="Times New Roman"/>
          <w:kern w:val="3"/>
          <w:sz w:val="32"/>
          <w:szCs w:val="32"/>
        </w:rPr>
        <w:t xml:space="preserve"> − </w:t>
      </w:r>
      <w:r w:rsidRPr="00627123">
        <w:rPr>
          <w:rFonts w:ascii="Times New Roman" w:eastAsia="Arial" w:hAnsi="Times New Roman" w:cs="Times New Roman"/>
          <w:kern w:val="3"/>
          <w:sz w:val="36"/>
          <w:szCs w:val="36"/>
        </w:rPr>
        <w:t>(∑</w:t>
      </w:r>
      <w:r w:rsidRPr="00627123">
        <w:rPr>
          <w:rFonts w:ascii="Times New Roman" w:eastAsia="Arial" w:hAnsi="Times New Roman" w:cs="Times New Roman"/>
          <w:kern w:val="3"/>
          <w:sz w:val="36"/>
          <w:szCs w:val="36"/>
          <w:vertAlign w:val="subscript"/>
          <w:lang w:val="en-US"/>
        </w:rPr>
        <w:t>i</w:t>
      </w:r>
      <w:r w:rsidRPr="00627123">
        <w:rPr>
          <w:rFonts w:ascii="Times New Roman" w:eastAsia="Arial" w:hAnsi="Times New Roman" w:cs="Times New Roman"/>
          <w:kern w:val="3"/>
          <w:sz w:val="32"/>
          <w:szCs w:val="32"/>
          <w:vertAlign w:val="subscript"/>
        </w:rPr>
        <w:t xml:space="preserve"> </w:t>
      </w:r>
      <w:r w:rsidRPr="00627123">
        <w:rPr>
          <w:rFonts w:ascii="Times New Roman" w:eastAsia="Arial" w:hAnsi="Times New Roman" w:cs="Times New Roman"/>
          <w:kern w:val="3"/>
          <w:sz w:val="32"/>
          <w:szCs w:val="32"/>
          <w:lang w:val="en-US"/>
        </w:rPr>
        <w:t>N</w:t>
      </w:r>
      <w:r w:rsidRPr="00627123">
        <w:rPr>
          <w:rFonts w:ascii="Times New Roman" w:eastAsia="Arial" w:hAnsi="Times New Roman" w:cs="Times New Roman"/>
          <w:kern w:val="3"/>
          <w:sz w:val="32"/>
          <w:szCs w:val="32"/>
          <w:vertAlign w:val="subscript"/>
          <w:lang w:val="en-US"/>
        </w:rPr>
        <w:t>i</w:t>
      </w:r>
      <w:r w:rsidRPr="00627123">
        <w:rPr>
          <w:rFonts w:ascii="Times New Roman" w:eastAsia="Arial" w:hAnsi="Times New Roman" w:cs="Times New Roman"/>
          <w:kern w:val="3"/>
          <w:sz w:val="32"/>
          <w:szCs w:val="32"/>
        </w:rPr>
        <w:t>×</w:t>
      </w:r>
      <w:r w:rsidRPr="00627123">
        <w:rPr>
          <w:rFonts w:ascii="Times New Roman" w:eastAsia="Arial" w:hAnsi="Times New Roman" w:cs="Times New Roman"/>
          <w:kern w:val="3"/>
          <w:sz w:val="32"/>
          <w:szCs w:val="32"/>
          <w:lang w:val="en-US"/>
        </w:rPr>
        <w:t>V</w:t>
      </w:r>
      <w:r w:rsidRPr="00627123">
        <w:rPr>
          <w:rFonts w:ascii="Times New Roman" w:eastAsia="Arial" w:hAnsi="Times New Roman" w:cs="Times New Roman"/>
          <w:kern w:val="3"/>
          <w:sz w:val="32"/>
          <w:szCs w:val="32"/>
          <w:vertAlign w:val="subscript"/>
          <w:lang w:val="en-US"/>
        </w:rPr>
        <w:t>i</w:t>
      </w:r>
      <w:r w:rsidRPr="00627123">
        <w:rPr>
          <w:rFonts w:ascii="Times New Roman" w:eastAsia="Arial" w:hAnsi="Times New Roman" w:cs="Times New Roman"/>
          <w:kern w:val="3"/>
          <w:sz w:val="32"/>
          <w:szCs w:val="32"/>
          <w:vertAlign w:val="subscript"/>
        </w:rPr>
        <w:t xml:space="preserve">  </w:t>
      </w:r>
      <w:r w:rsidRPr="00627123">
        <w:rPr>
          <w:rFonts w:ascii="Times New Roman" w:eastAsia="Arial" w:hAnsi="Times New Roman" w:cs="Times New Roman"/>
          <w:kern w:val="3"/>
          <w:sz w:val="32"/>
          <w:szCs w:val="32"/>
        </w:rPr>
        <w:t>+</w:t>
      </w:r>
      <w:r w:rsidRPr="00627123">
        <w:rPr>
          <w:rFonts w:ascii="Times New Roman" w:eastAsia="Arial" w:hAnsi="Times New Roman" w:cs="Times New Roman"/>
          <w:kern w:val="3"/>
          <w:sz w:val="32"/>
          <w:szCs w:val="32"/>
          <w:vertAlign w:val="subscript"/>
        </w:rPr>
        <w:t xml:space="preserve">  </w:t>
      </w:r>
      <w:r w:rsidRPr="00627123">
        <w:rPr>
          <w:rFonts w:ascii="Times New Roman" w:eastAsia="Arial" w:hAnsi="Times New Roman" w:cs="Times New Roman"/>
          <w:kern w:val="3"/>
          <w:sz w:val="36"/>
          <w:szCs w:val="36"/>
        </w:rPr>
        <w:t>∑</w:t>
      </w:r>
      <w:r w:rsidRPr="00627123">
        <w:rPr>
          <w:rFonts w:ascii="Times New Roman" w:eastAsia="Arial" w:hAnsi="Times New Roman" w:cs="Times New Roman"/>
          <w:kern w:val="3"/>
          <w:sz w:val="36"/>
          <w:szCs w:val="36"/>
          <w:vertAlign w:val="subscript"/>
          <w:lang w:val="en-US"/>
        </w:rPr>
        <w:t>w</w:t>
      </w:r>
      <w:r w:rsidRPr="00627123">
        <w:rPr>
          <w:rFonts w:ascii="Times New Roman" w:eastAsia="Arial" w:hAnsi="Times New Roman" w:cs="Times New Roman"/>
          <w:kern w:val="3"/>
          <w:sz w:val="36"/>
          <w:szCs w:val="36"/>
          <w:vertAlign w:val="subscript"/>
        </w:rPr>
        <w:t xml:space="preserve"> </w:t>
      </w:r>
      <w:r w:rsidRPr="00627123">
        <w:rPr>
          <w:rFonts w:ascii="Times New Roman" w:eastAsia="Arial" w:hAnsi="Times New Roman" w:cs="Times New Roman"/>
          <w:kern w:val="3"/>
          <w:sz w:val="32"/>
          <w:szCs w:val="32"/>
          <w:lang w:val="en-US"/>
        </w:rPr>
        <w:t>N</w:t>
      </w:r>
      <w:r w:rsidRPr="00627123">
        <w:rPr>
          <w:rFonts w:ascii="Times New Roman" w:eastAsia="Arial" w:hAnsi="Times New Roman" w:cs="Times New Roman"/>
          <w:kern w:val="3"/>
          <w:sz w:val="32"/>
          <w:szCs w:val="32"/>
          <w:vertAlign w:val="subscript"/>
          <w:lang w:val="en-US"/>
        </w:rPr>
        <w:t>w</w:t>
      </w:r>
      <w:r w:rsidRPr="00627123">
        <w:rPr>
          <w:rFonts w:ascii="Times New Roman" w:eastAsia="Arial" w:hAnsi="Times New Roman" w:cs="Times New Roman"/>
          <w:kern w:val="3"/>
          <w:sz w:val="32"/>
          <w:szCs w:val="32"/>
        </w:rPr>
        <w:t>×</w:t>
      </w:r>
      <w:r w:rsidRPr="00627123">
        <w:rPr>
          <w:rFonts w:ascii="Times New Roman" w:eastAsia="Arial" w:hAnsi="Times New Roman" w:cs="Times New Roman"/>
          <w:kern w:val="3"/>
          <w:sz w:val="32"/>
          <w:szCs w:val="32"/>
          <w:lang w:val="en-US"/>
        </w:rPr>
        <w:t>V</w:t>
      </w:r>
      <w:r w:rsidRPr="00627123">
        <w:rPr>
          <w:rFonts w:ascii="Times New Roman" w:eastAsia="Arial" w:hAnsi="Times New Roman" w:cs="Times New Roman"/>
          <w:kern w:val="3"/>
          <w:sz w:val="32"/>
          <w:szCs w:val="32"/>
          <w:vertAlign w:val="subscript"/>
          <w:lang w:val="en-US"/>
        </w:rPr>
        <w:t>w</w:t>
      </w:r>
      <w:r w:rsidRPr="00627123">
        <w:rPr>
          <w:rFonts w:ascii="Times New Roman" w:eastAsia="Arial" w:hAnsi="Times New Roman" w:cs="Times New Roman"/>
          <w:kern w:val="3"/>
          <w:sz w:val="32"/>
          <w:szCs w:val="32"/>
          <w:vertAlign w:val="subscript"/>
        </w:rPr>
        <w:t xml:space="preserve">  </w:t>
      </w:r>
      <w:r w:rsidRPr="00627123">
        <w:rPr>
          <w:rFonts w:ascii="Times New Roman" w:eastAsia="Arial" w:hAnsi="Times New Roman" w:cs="Times New Roman"/>
          <w:kern w:val="3"/>
          <w:sz w:val="32"/>
          <w:szCs w:val="32"/>
        </w:rPr>
        <w:t xml:space="preserve">− </w:t>
      </w:r>
      <w:r w:rsidRPr="00627123">
        <w:rPr>
          <w:rFonts w:ascii="Times New Roman" w:eastAsia="Arial" w:hAnsi="Times New Roman" w:cs="Times New Roman"/>
          <w:kern w:val="3"/>
          <w:sz w:val="36"/>
          <w:szCs w:val="36"/>
        </w:rPr>
        <w:t>∑</w:t>
      </w:r>
      <w:r w:rsidRPr="00627123">
        <w:rPr>
          <w:rFonts w:ascii="Times New Roman" w:eastAsia="Arial" w:hAnsi="Times New Roman" w:cs="Times New Roman"/>
          <w:kern w:val="3"/>
          <w:sz w:val="36"/>
          <w:szCs w:val="36"/>
          <w:vertAlign w:val="subscript"/>
          <w:lang w:val="en-US"/>
        </w:rPr>
        <w:t>i</w:t>
      </w:r>
      <w:r w:rsidRPr="00627123">
        <w:rPr>
          <w:rFonts w:ascii="Times New Roman" w:eastAsia="Arial" w:hAnsi="Times New Roman" w:cs="Times New Roman"/>
          <w:kern w:val="3"/>
          <w:sz w:val="36"/>
          <w:szCs w:val="36"/>
          <w:vertAlign w:val="subscript"/>
        </w:rPr>
        <w:t xml:space="preserve"> </w:t>
      </w:r>
      <w:r w:rsidRPr="00627123">
        <w:rPr>
          <w:rFonts w:ascii="Times New Roman" w:eastAsia="Arial" w:hAnsi="Times New Roman" w:cs="Times New Roman"/>
          <w:kern w:val="3"/>
          <w:sz w:val="36"/>
          <w:szCs w:val="36"/>
          <w:lang w:val="en-US"/>
        </w:rPr>
        <w:t>P</w:t>
      </w:r>
      <w:r w:rsidRPr="00627123">
        <w:rPr>
          <w:rFonts w:ascii="Times New Roman" w:eastAsia="Arial" w:hAnsi="Times New Roman" w:cs="Times New Roman"/>
          <w:kern w:val="3"/>
          <w:sz w:val="36"/>
          <w:szCs w:val="36"/>
          <w:vertAlign w:val="subscript"/>
          <w:lang w:val="en-US"/>
        </w:rPr>
        <w:t>i</w:t>
      </w:r>
      <w:r w:rsidRPr="00627123">
        <w:rPr>
          <w:rFonts w:ascii="Times New Roman" w:eastAsia="Arial" w:hAnsi="Times New Roman" w:cs="Times New Roman"/>
          <w:kern w:val="3"/>
          <w:sz w:val="36"/>
          <w:szCs w:val="36"/>
          <w:vertAlign w:val="subscript"/>
        </w:rPr>
        <w:t xml:space="preserve"> </w:t>
      </w:r>
      <w:r w:rsidRPr="00627123">
        <w:rPr>
          <w:rFonts w:ascii="Times New Roman" w:eastAsia="Arial" w:hAnsi="Times New Roman" w:cs="Times New Roman"/>
          <w:kern w:val="3"/>
          <w:sz w:val="36"/>
          <w:szCs w:val="36"/>
        </w:rPr>
        <w:t>×</w:t>
      </w:r>
      <w:r w:rsidRPr="00627123">
        <w:rPr>
          <w:rFonts w:ascii="Times New Roman" w:eastAsia="Arial" w:hAnsi="Times New Roman" w:cs="Times New Roman"/>
          <w:kern w:val="3"/>
          <w:sz w:val="32"/>
          <w:szCs w:val="32"/>
          <w:lang w:val="en-US"/>
        </w:rPr>
        <w:t>V</w:t>
      </w:r>
      <w:r w:rsidRPr="00627123">
        <w:rPr>
          <w:rFonts w:ascii="Times New Roman" w:eastAsia="Arial" w:hAnsi="Times New Roman" w:cs="Times New Roman"/>
          <w:kern w:val="3"/>
          <w:sz w:val="32"/>
          <w:szCs w:val="32"/>
          <w:vertAlign w:val="subscript"/>
          <w:lang w:val="en-US"/>
        </w:rPr>
        <w:t>i</w:t>
      </w:r>
      <w:r w:rsidRPr="00627123">
        <w:rPr>
          <w:rFonts w:ascii="Times New Roman" w:eastAsia="Arial" w:hAnsi="Times New Roman" w:cs="Times New Roman"/>
          <w:kern w:val="3"/>
          <w:sz w:val="32"/>
          <w:szCs w:val="32"/>
          <w:vertAlign w:val="subscript"/>
        </w:rPr>
        <w:t xml:space="preserve">  </w:t>
      </w:r>
      <w:r w:rsidRPr="00627123">
        <w:rPr>
          <w:rFonts w:ascii="Times New Roman" w:eastAsia="Arial" w:hAnsi="Times New Roman" w:cs="Times New Roman"/>
          <w:kern w:val="3"/>
          <w:sz w:val="32"/>
          <w:szCs w:val="32"/>
        </w:rPr>
        <w:t>−</w:t>
      </w:r>
      <w:r w:rsidRPr="00627123">
        <w:rPr>
          <w:rFonts w:ascii="Times New Roman" w:eastAsia="Arial" w:hAnsi="Times New Roman" w:cs="Times New Roman"/>
          <w:kern w:val="3"/>
          <w:sz w:val="32"/>
          <w:szCs w:val="32"/>
          <w:vertAlign w:val="subscript"/>
        </w:rPr>
        <w:t xml:space="preserve">  </w:t>
      </w:r>
      <w:r w:rsidRPr="00627123">
        <w:rPr>
          <w:rFonts w:ascii="Times New Roman" w:eastAsia="Arial" w:hAnsi="Times New Roman" w:cs="Times New Roman"/>
          <w:kern w:val="3"/>
          <w:sz w:val="36"/>
          <w:szCs w:val="36"/>
        </w:rPr>
        <w:t>∑</w:t>
      </w:r>
      <w:r w:rsidRPr="00627123">
        <w:rPr>
          <w:rFonts w:ascii="Times New Roman" w:eastAsia="Arial" w:hAnsi="Times New Roman" w:cs="Times New Roman"/>
          <w:kern w:val="3"/>
          <w:sz w:val="36"/>
          <w:szCs w:val="36"/>
          <w:vertAlign w:val="subscript"/>
          <w:lang w:val="en-US"/>
        </w:rPr>
        <w:t>w</w:t>
      </w:r>
      <w:r w:rsidRPr="00627123">
        <w:rPr>
          <w:rFonts w:ascii="Times New Roman" w:eastAsia="Arial" w:hAnsi="Times New Roman" w:cs="Times New Roman"/>
          <w:kern w:val="3"/>
          <w:sz w:val="36"/>
          <w:szCs w:val="36"/>
          <w:vertAlign w:val="subscript"/>
        </w:rPr>
        <w:t xml:space="preserve"> </w:t>
      </w:r>
      <w:r w:rsidRPr="00627123">
        <w:rPr>
          <w:rFonts w:ascii="Times New Roman" w:eastAsia="Arial" w:hAnsi="Times New Roman" w:cs="Times New Roman"/>
          <w:kern w:val="3"/>
          <w:sz w:val="36"/>
          <w:szCs w:val="36"/>
          <w:lang w:val="en-US"/>
        </w:rPr>
        <w:t>P</w:t>
      </w:r>
      <w:r w:rsidRPr="00627123">
        <w:rPr>
          <w:rFonts w:ascii="Times New Roman" w:eastAsia="Arial" w:hAnsi="Times New Roman" w:cs="Times New Roman"/>
          <w:kern w:val="3"/>
          <w:sz w:val="36"/>
          <w:szCs w:val="36"/>
          <w:vertAlign w:val="subscript"/>
          <w:lang w:val="en-US"/>
        </w:rPr>
        <w:t>w</w:t>
      </w:r>
      <w:r w:rsidRPr="00627123">
        <w:rPr>
          <w:rFonts w:ascii="Times New Roman" w:eastAsia="Arial" w:hAnsi="Times New Roman" w:cs="Times New Roman"/>
          <w:kern w:val="3"/>
          <w:sz w:val="36"/>
          <w:szCs w:val="36"/>
        </w:rPr>
        <w:t>×</w:t>
      </w:r>
      <w:r w:rsidRPr="00627123">
        <w:rPr>
          <w:rFonts w:ascii="Times New Roman" w:eastAsia="Arial" w:hAnsi="Times New Roman" w:cs="Times New Roman"/>
          <w:kern w:val="3"/>
          <w:sz w:val="32"/>
          <w:szCs w:val="32"/>
          <w:lang w:val="en-US"/>
        </w:rPr>
        <w:t>V</w:t>
      </w:r>
      <w:r w:rsidRPr="00627123">
        <w:rPr>
          <w:rFonts w:ascii="Times New Roman" w:eastAsia="Arial" w:hAnsi="Times New Roman" w:cs="Times New Roman"/>
          <w:kern w:val="3"/>
          <w:sz w:val="32"/>
          <w:szCs w:val="32"/>
          <w:vertAlign w:val="subscript"/>
          <w:lang w:val="en-US"/>
        </w:rPr>
        <w:t>w</w:t>
      </w:r>
      <w:r w:rsidRPr="00627123">
        <w:rPr>
          <w:rFonts w:ascii="Times New Roman" w:eastAsia="Arial" w:hAnsi="Times New Roman" w:cs="Times New Roman"/>
          <w:kern w:val="3"/>
          <w:sz w:val="32"/>
          <w:szCs w:val="32"/>
          <w:vertAlign w:val="subscript"/>
        </w:rPr>
        <w:t xml:space="preserve"> </w:t>
      </w:r>
      <w:r w:rsidRPr="00627123">
        <w:rPr>
          <w:rFonts w:ascii="Times New Roman" w:eastAsia="Arial" w:hAnsi="Times New Roman" w:cs="Times New Roman"/>
          <w:kern w:val="3"/>
          <w:sz w:val="32"/>
          <w:szCs w:val="32"/>
        </w:rPr>
        <w:t>+</w:t>
      </w:r>
      <w:r w:rsidRPr="00627123">
        <w:rPr>
          <w:rFonts w:ascii="Times New Roman" w:eastAsia="Arial" w:hAnsi="Times New Roman" w:cs="Times New Roman"/>
          <w:kern w:val="3"/>
          <w:sz w:val="32"/>
          <w:szCs w:val="32"/>
          <w:vertAlign w:val="subscript"/>
        </w:rPr>
        <w:t xml:space="preserve"> </w:t>
      </w:r>
      <w:r w:rsidRPr="00627123">
        <w:rPr>
          <w:rFonts w:ascii="Times New Roman" w:eastAsia="Arial" w:hAnsi="Times New Roman" w:cs="Times New Roman"/>
          <w:kern w:val="3"/>
          <w:sz w:val="32"/>
          <w:szCs w:val="32"/>
          <w:lang w:val="en-US"/>
        </w:rPr>
        <w:t>N</w:t>
      </w:r>
      <w:r w:rsidRPr="00627123">
        <w:rPr>
          <w:rFonts w:ascii="Times New Roman" w:eastAsia="Arial" w:hAnsi="Times New Roman" w:cs="Times New Roman"/>
          <w:kern w:val="3"/>
          <w:sz w:val="28"/>
          <w:szCs w:val="28"/>
          <w:vertAlign w:val="superscript"/>
        </w:rPr>
        <w:t>УН</w:t>
      </w:r>
      <w:r w:rsidRPr="00627123">
        <w:rPr>
          <w:rFonts w:ascii="Times New Roman" w:eastAsia="Arial" w:hAnsi="Times New Roman" w:cs="Times New Roman"/>
          <w:kern w:val="3"/>
          <w:sz w:val="36"/>
          <w:szCs w:val="36"/>
        </w:rPr>
        <w:t>)</w:t>
      </w:r>
      <w:r w:rsidRPr="00627123">
        <w:rPr>
          <w:rFonts w:ascii="Times New Roman" w:eastAsia="Arial" w:hAnsi="Times New Roman" w:cs="Times New Roman"/>
          <w:kern w:val="3"/>
          <w:sz w:val="32"/>
          <w:szCs w:val="32"/>
        </w:rPr>
        <w:t>,</w:t>
      </w:r>
    </w:p>
    <w:p w14:paraId="5BB7481A" w14:textId="77777777" w:rsidR="00627123" w:rsidRPr="00627123" w:rsidRDefault="00627123" w:rsidP="00627123">
      <w:pPr>
        <w:widowControl w:val="0"/>
        <w:suppressAutoHyphens/>
        <w:autoSpaceDE w:val="0"/>
        <w:autoSpaceDN w:val="0"/>
        <w:spacing w:after="0" w:line="240" w:lineRule="auto"/>
        <w:ind w:firstLine="709"/>
        <w:textAlignment w:val="baseline"/>
        <w:rPr>
          <w:rFonts w:ascii="Times New Roman" w:eastAsia="Arial" w:hAnsi="Times New Roman" w:cs="Times New Roman"/>
          <w:kern w:val="3"/>
          <w:sz w:val="24"/>
          <w:szCs w:val="24"/>
        </w:rPr>
      </w:pPr>
    </w:p>
    <w:p w14:paraId="21560628"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где:</w:t>
      </w:r>
    </w:p>
    <w:p w14:paraId="7C36F7E8"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R - объем финансового обеспечения выполнения муниципального задания, представленный бюджетному или автономному учреждению в виде субсидии на выполнение муниципального задания в отчетном году;</w:t>
      </w:r>
    </w:p>
    <w:p w14:paraId="63D17524"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N</w:t>
      </w:r>
      <w:r w:rsidRPr="00627123">
        <w:rPr>
          <w:rFonts w:ascii="Times New Roman" w:eastAsia="Arial" w:hAnsi="Times New Roman" w:cs="Times New Roman"/>
          <w:kern w:val="3"/>
          <w:sz w:val="24"/>
          <w:szCs w:val="24"/>
          <w:vertAlign w:val="subscript"/>
        </w:rPr>
        <w:t>i</w:t>
      </w:r>
      <w:r w:rsidRPr="00627123">
        <w:rPr>
          <w:rFonts w:ascii="Times New Roman" w:eastAsia="Arial" w:hAnsi="Times New Roman" w:cs="Times New Roman"/>
          <w:kern w:val="3"/>
          <w:sz w:val="24"/>
          <w:szCs w:val="24"/>
        </w:rPr>
        <w:t xml:space="preserve"> - нормативные затраты на оказание i-й муниципальной услуги, включенной в ведомственный перечень;</w:t>
      </w:r>
    </w:p>
    <w:p w14:paraId="7587DBA3"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lang w:val="en-US"/>
        </w:rPr>
        <w:t>V</w:t>
      </w:r>
      <w:r w:rsidRPr="00627123">
        <w:rPr>
          <w:rFonts w:ascii="Times New Roman" w:eastAsia="Arial" w:hAnsi="Times New Roman" w:cs="Times New Roman"/>
          <w:kern w:val="3"/>
          <w:sz w:val="24"/>
          <w:szCs w:val="24"/>
          <w:vertAlign w:val="subscript"/>
        </w:rPr>
        <w:t>i</w:t>
      </w:r>
      <w:r w:rsidRPr="00627123">
        <w:rPr>
          <w:rFonts w:ascii="Times New Roman" w:eastAsia="Arial" w:hAnsi="Times New Roman" w:cs="Times New Roman"/>
          <w:kern w:val="3"/>
          <w:sz w:val="24"/>
          <w:szCs w:val="24"/>
        </w:rPr>
        <w:t xml:space="preserve"> - объем i-й муниципальной услуги, выполненный в рамках муниципального задания в отчетном году (с учетом допустимых (возможных) отклонений), установленный по данным отчета о выполнении муниципального задания, согласно </w:t>
      </w:r>
      <w:hyperlink w:anchor="P1290" w:history="1">
        <w:r w:rsidRPr="00627123">
          <w:rPr>
            <w:rFonts w:ascii="Times New Roman" w:eastAsia="Arial" w:hAnsi="Times New Roman" w:cs="Times New Roman"/>
            <w:color w:val="000000"/>
            <w:kern w:val="3"/>
            <w:sz w:val="24"/>
            <w:szCs w:val="24"/>
          </w:rPr>
          <w:t>абзацу 3</w:t>
        </w:r>
      </w:hyperlink>
      <w:r w:rsidRPr="00627123">
        <w:rPr>
          <w:rFonts w:ascii="Times New Roman" w:eastAsia="Arial" w:hAnsi="Times New Roman" w:cs="Times New Roman"/>
          <w:kern w:val="3"/>
          <w:sz w:val="24"/>
          <w:szCs w:val="24"/>
        </w:rPr>
        <w:t xml:space="preserve"> настоящего пункта;</w:t>
      </w:r>
    </w:p>
    <w:p w14:paraId="7801FC30"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N</w:t>
      </w:r>
      <w:r w:rsidRPr="00627123">
        <w:rPr>
          <w:rFonts w:ascii="Times New Roman" w:eastAsia="Arial" w:hAnsi="Times New Roman" w:cs="Times New Roman"/>
          <w:kern w:val="3"/>
          <w:sz w:val="24"/>
          <w:szCs w:val="24"/>
          <w:vertAlign w:val="subscript"/>
        </w:rPr>
        <w:t>w</w:t>
      </w:r>
      <w:r w:rsidRPr="00627123">
        <w:rPr>
          <w:rFonts w:ascii="Times New Roman" w:eastAsia="Arial" w:hAnsi="Times New Roman" w:cs="Times New Roman"/>
          <w:kern w:val="3"/>
          <w:sz w:val="24"/>
          <w:szCs w:val="24"/>
        </w:rPr>
        <w:t xml:space="preserve"> - затраты на выполнение w-й работы, включенные в расчет финансового обеспечения выполнения муниципального задания и не произведенные в отчетном году (с учетом допустимых (возможных) отклонений);</w:t>
      </w:r>
    </w:p>
    <w:p w14:paraId="7F34C6ED"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lang w:val="en-US"/>
        </w:rPr>
        <w:t>V</w:t>
      </w:r>
      <w:r w:rsidRPr="00627123">
        <w:rPr>
          <w:rFonts w:ascii="Times New Roman" w:eastAsia="Arial" w:hAnsi="Times New Roman" w:cs="Times New Roman"/>
          <w:kern w:val="3"/>
          <w:sz w:val="24"/>
          <w:szCs w:val="24"/>
          <w:vertAlign w:val="subscript"/>
        </w:rPr>
        <w:t>w</w:t>
      </w:r>
      <w:r w:rsidRPr="00627123">
        <w:rPr>
          <w:rFonts w:ascii="Times New Roman" w:eastAsia="Arial" w:hAnsi="Times New Roman" w:cs="Times New Roman"/>
          <w:kern w:val="3"/>
          <w:sz w:val="24"/>
          <w:szCs w:val="24"/>
        </w:rPr>
        <w:t xml:space="preserve"> - объем w-ой работы, установленной муниципальным заданием;</w:t>
      </w:r>
    </w:p>
    <w:p w14:paraId="26C07E4A"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P</w:t>
      </w:r>
      <w:r w:rsidRPr="00627123">
        <w:rPr>
          <w:rFonts w:ascii="Times New Roman" w:eastAsia="Arial" w:hAnsi="Times New Roman" w:cs="Times New Roman"/>
          <w:kern w:val="3"/>
          <w:sz w:val="24"/>
          <w:szCs w:val="24"/>
          <w:vertAlign w:val="subscript"/>
        </w:rPr>
        <w:t>i</w:t>
      </w:r>
      <w:r w:rsidRPr="00627123">
        <w:rPr>
          <w:rFonts w:ascii="Times New Roman" w:eastAsia="Arial" w:hAnsi="Times New Roman" w:cs="Times New Roman"/>
          <w:kern w:val="3"/>
          <w:sz w:val="24"/>
          <w:szCs w:val="24"/>
        </w:rPr>
        <w:t xml:space="preserve"> - размер платы (тариф и цена) за оказание i-й муниципальной услуги в соответствии </w:t>
      </w:r>
      <w:r w:rsidRPr="00627123">
        <w:rPr>
          <w:rFonts w:ascii="Times New Roman" w:eastAsia="Arial" w:hAnsi="Times New Roman" w:cs="Times New Roman"/>
          <w:color w:val="000000"/>
          <w:kern w:val="3"/>
          <w:sz w:val="24"/>
          <w:szCs w:val="24"/>
        </w:rPr>
        <w:t xml:space="preserve">с </w:t>
      </w:r>
      <w:hyperlink w:anchor="P195" w:history="1">
        <w:r w:rsidRPr="00627123">
          <w:rPr>
            <w:rFonts w:ascii="Times New Roman" w:eastAsia="Arial" w:hAnsi="Times New Roman" w:cs="Times New Roman"/>
            <w:color w:val="000000"/>
            <w:kern w:val="3"/>
            <w:sz w:val="24"/>
            <w:szCs w:val="24"/>
          </w:rPr>
          <w:t>пунктом 3.21</w:t>
        </w:r>
      </w:hyperlink>
      <w:r w:rsidRPr="00627123">
        <w:rPr>
          <w:rFonts w:ascii="Times New Roman" w:eastAsia="Arial" w:hAnsi="Times New Roman" w:cs="Times New Roman"/>
          <w:color w:val="000000"/>
          <w:kern w:val="3"/>
          <w:sz w:val="24"/>
          <w:szCs w:val="24"/>
        </w:rPr>
        <w:t>.</w:t>
      </w:r>
      <w:r w:rsidRPr="00627123">
        <w:rPr>
          <w:rFonts w:ascii="Times New Roman" w:eastAsia="Arial" w:hAnsi="Times New Roman" w:cs="Times New Roman"/>
          <w:kern w:val="3"/>
          <w:sz w:val="24"/>
          <w:szCs w:val="24"/>
        </w:rPr>
        <w:t xml:space="preserve"> Порядка формирования муниципального задания на оказание муниципальных услуг (выполнение работ) в отношении муниципальных учреждений МО МР «Сыктывдинский» и финансового обеспечения выполнения муниципального задания, утвержденного настоящим постановлением (приложение № 1 к постановлению), установленный муниципальным заданием;</w:t>
      </w:r>
    </w:p>
    <w:p w14:paraId="41B9B107" w14:textId="77777777" w:rsidR="00627123" w:rsidRPr="00627123" w:rsidRDefault="00627123" w:rsidP="00627123">
      <w:pPr>
        <w:widowControl w:val="0"/>
        <w:suppressAutoHyphens/>
        <w:autoSpaceDE w:val="0"/>
        <w:autoSpaceDN w:val="0"/>
        <w:spacing w:after="0" w:line="240" w:lineRule="auto"/>
        <w:ind w:firstLine="540"/>
        <w:jc w:val="both"/>
        <w:textAlignment w:val="baseline"/>
        <w:rPr>
          <w:rFonts w:ascii="Times New Roman" w:eastAsia="Arial" w:hAnsi="Times New Roman" w:cs="Times New Roman"/>
          <w:sz w:val="24"/>
          <w:szCs w:val="20"/>
        </w:rPr>
      </w:pPr>
      <w:r w:rsidRPr="00627123">
        <w:rPr>
          <w:rFonts w:ascii="Times New Roman" w:eastAsia="Arial" w:hAnsi="Times New Roman" w:cs="Times New Roman"/>
          <w:sz w:val="24"/>
          <w:szCs w:val="20"/>
        </w:rPr>
        <w:t xml:space="preserve"> P</w:t>
      </w:r>
      <w:r w:rsidRPr="00627123">
        <w:rPr>
          <w:rFonts w:ascii="Times New Roman" w:eastAsia="Arial" w:hAnsi="Times New Roman" w:cs="Times New Roman"/>
          <w:sz w:val="24"/>
          <w:szCs w:val="20"/>
          <w:vertAlign w:val="subscript"/>
        </w:rPr>
        <w:t>w</w:t>
      </w:r>
      <w:r w:rsidRPr="00627123">
        <w:rPr>
          <w:rFonts w:ascii="Times New Roman" w:eastAsia="Arial" w:hAnsi="Times New Roman" w:cs="Times New Roman"/>
          <w:sz w:val="24"/>
          <w:szCs w:val="20"/>
        </w:rPr>
        <w:t xml:space="preserve"> - размер платы (тариф и цена) за оказание i-й муниципальной услуги в соответствии с </w:t>
      </w:r>
      <w:hyperlink r:id="rId42" w:history="1">
        <w:r w:rsidRPr="00627123">
          <w:rPr>
            <w:rFonts w:ascii="Times New Roman" w:eastAsia="Arial" w:hAnsi="Times New Roman" w:cs="Times New Roman"/>
            <w:color w:val="000000"/>
            <w:sz w:val="24"/>
            <w:szCs w:val="20"/>
          </w:rPr>
          <w:t>пунктом 3.21</w:t>
        </w:r>
      </w:hyperlink>
      <w:r w:rsidRPr="00627123">
        <w:rPr>
          <w:rFonts w:ascii="Times New Roman" w:eastAsia="Arial" w:hAnsi="Times New Roman" w:cs="Times New Roman"/>
          <w:sz w:val="24"/>
          <w:szCs w:val="20"/>
        </w:rPr>
        <w:t>. настоящего Порядка, установленный муниципальным заданием;</w:t>
      </w:r>
    </w:p>
    <w:p w14:paraId="0BC932B6"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N</w:t>
      </w:r>
      <w:r w:rsidRPr="00627123">
        <w:rPr>
          <w:rFonts w:ascii="Times New Roman" w:eastAsia="Arial" w:hAnsi="Times New Roman" w:cs="Times New Roman"/>
          <w:kern w:val="3"/>
          <w:sz w:val="24"/>
          <w:szCs w:val="24"/>
          <w:vertAlign w:val="superscript"/>
        </w:rPr>
        <w:t>УН</w:t>
      </w:r>
      <w:r w:rsidRPr="00627123">
        <w:rPr>
          <w:rFonts w:ascii="Times New Roman" w:eastAsia="Arial" w:hAnsi="Times New Roman" w:cs="Times New Roman"/>
          <w:kern w:val="3"/>
          <w:sz w:val="24"/>
          <w:szCs w:val="24"/>
        </w:rPr>
        <w:t xml:space="preserve"> - произведенные затраты на уплату налогов, в качестве объекта налогообложения по которым признается имущество учреждения, в отчетном году;</w:t>
      </w:r>
    </w:p>
    <w:p w14:paraId="40AB2970"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Требования, установленные настоящим пунктом, не распространяются на бюджетное или автономное учреждение, в отношении которого проводятся реорганизационные или ликвидационные мероприятия.</w:t>
      </w:r>
    </w:p>
    <w:p w14:paraId="016185CF" w14:textId="77777777" w:rsidR="00627123" w:rsidRPr="00627123" w:rsidRDefault="006571AE"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hyperlink r:id="rId43" w:history="1">
        <w:r w:rsidR="00627123" w:rsidRPr="00627123">
          <w:rPr>
            <w:rFonts w:ascii="Times New Roman" w:eastAsia="Arial" w:hAnsi="Times New Roman" w:cs="Times New Roman"/>
            <w:color w:val="000000"/>
            <w:kern w:val="3"/>
            <w:sz w:val="24"/>
            <w:szCs w:val="24"/>
          </w:rPr>
          <w:t>7</w:t>
        </w:r>
      </w:hyperlink>
      <w:r w:rsidR="00627123" w:rsidRPr="00627123">
        <w:rPr>
          <w:rFonts w:ascii="Times New Roman" w:eastAsia="Arial" w:hAnsi="Times New Roman" w:cs="Times New Roman"/>
          <w:color w:val="000000"/>
          <w:kern w:val="3"/>
          <w:sz w:val="24"/>
          <w:szCs w:val="24"/>
        </w:rPr>
        <w:t>.</w:t>
      </w:r>
      <w:r w:rsidR="00627123" w:rsidRPr="00627123">
        <w:rPr>
          <w:rFonts w:ascii="Times New Roman" w:eastAsia="Arial" w:hAnsi="Times New Roman" w:cs="Times New Roman"/>
          <w:kern w:val="3"/>
          <w:sz w:val="24"/>
          <w:szCs w:val="24"/>
        </w:rPr>
        <w:t xml:space="preserve"> Объем субсидии бюджетному учреждению или автономному учреждению на иные цели в очередном финансовом году и в случае создания бюджетного учреждения или автономного учреждения в течение текущего финансового года, а также условия ее предоставления определяются соглашением, указанным в </w:t>
      </w:r>
      <w:hyperlink w:anchor="P1271" w:history="1">
        <w:r w:rsidR="00627123" w:rsidRPr="00627123">
          <w:rPr>
            <w:rFonts w:ascii="Times New Roman" w:eastAsia="Arial" w:hAnsi="Times New Roman" w:cs="Times New Roman"/>
            <w:color w:val="000000"/>
            <w:kern w:val="3"/>
            <w:sz w:val="24"/>
            <w:szCs w:val="24"/>
          </w:rPr>
          <w:t>пункте 3</w:t>
        </w:r>
      </w:hyperlink>
      <w:r w:rsidR="00627123" w:rsidRPr="00627123">
        <w:rPr>
          <w:rFonts w:ascii="Times New Roman" w:eastAsia="Arial" w:hAnsi="Times New Roman" w:cs="Times New Roman"/>
          <w:kern w:val="3"/>
          <w:sz w:val="24"/>
          <w:szCs w:val="24"/>
        </w:rPr>
        <w:t xml:space="preserve"> настоящего Положения.</w:t>
      </w:r>
    </w:p>
    <w:p w14:paraId="1556FAB1"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Бюджетное учреждение или автономное учреждение представляет Учредителю отчетность об использовании им средств субсидий на иные цели.</w:t>
      </w:r>
    </w:p>
    <w:p w14:paraId="44DC1D63"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Порядок, сроки и форма представления отчетности об использовании бюджетным учреждением или автономным учреждением средств субсидий на иные цели устанавливаются локальным актом учредителя.</w:t>
      </w:r>
    </w:p>
    <w:bookmarkStart w:id="36" w:name="P1313"/>
    <w:bookmarkEnd w:id="36"/>
    <w:p w14:paraId="4B603013"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color w:val="000000"/>
          <w:kern w:val="3"/>
          <w:sz w:val="24"/>
          <w:szCs w:val="24"/>
        </w:rPr>
        <w:fldChar w:fldCharType="begin"/>
      </w:r>
      <w:r w:rsidRPr="00627123">
        <w:rPr>
          <w:rFonts w:ascii="Times New Roman" w:eastAsia="Arial" w:hAnsi="Times New Roman" w:cs="Times New Roman"/>
          <w:color w:val="000000"/>
          <w:kern w:val="3"/>
          <w:sz w:val="24"/>
          <w:szCs w:val="24"/>
        </w:rPr>
        <w:instrText>HYPERLINK "consultantplus://offline/ref=B68C79CD42B760A1A63399B617851BE95DB7B1141F58817887F74D2B2817BFADC9095D19C68322E4C35BD20A8D56ADEE8B0F4B9726B7CDB3332FD16AG6u6K"</w:instrText>
      </w:r>
      <w:r w:rsidRPr="00627123">
        <w:rPr>
          <w:rFonts w:ascii="Times New Roman" w:eastAsia="Arial" w:hAnsi="Times New Roman" w:cs="Times New Roman"/>
          <w:color w:val="000000"/>
          <w:kern w:val="3"/>
          <w:sz w:val="24"/>
          <w:szCs w:val="24"/>
        </w:rPr>
        <w:fldChar w:fldCharType="separate"/>
      </w:r>
      <w:r w:rsidRPr="00627123">
        <w:rPr>
          <w:rFonts w:ascii="Times New Roman" w:eastAsia="Arial" w:hAnsi="Times New Roman" w:cs="Times New Roman"/>
          <w:color w:val="000000"/>
          <w:kern w:val="3"/>
          <w:sz w:val="24"/>
          <w:szCs w:val="24"/>
        </w:rPr>
        <w:t>8</w:t>
      </w:r>
      <w:r w:rsidRPr="00627123">
        <w:rPr>
          <w:rFonts w:ascii="Times New Roman" w:eastAsia="Arial" w:hAnsi="Times New Roman" w:cs="Times New Roman"/>
          <w:color w:val="000000"/>
          <w:kern w:val="3"/>
          <w:sz w:val="24"/>
          <w:szCs w:val="24"/>
        </w:rPr>
        <w:fldChar w:fldCharType="end"/>
      </w:r>
      <w:r w:rsidRPr="00627123">
        <w:rPr>
          <w:rFonts w:ascii="Times New Roman" w:eastAsia="Arial" w:hAnsi="Times New Roman" w:cs="Times New Roman"/>
          <w:color w:val="000000"/>
          <w:kern w:val="3"/>
          <w:sz w:val="24"/>
          <w:szCs w:val="24"/>
        </w:rPr>
        <w:t>.</w:t>
      </w:r>
      <w:r w:rsidRPr="00627123">
        <w:rPr>
          <w:rFonts w:ascii="Times New Roman" w:eastAsia="Arial" w:hAnsi="Times New Roman" w:cs="Times New Roman"/>
          <w:kern w:val="3"/>
          <w:sz w:val="24"/>
          <w:szCs w:val="24"/>
        </w:rPr>
        <w:t xml:space="preserve"> В случае создания бюджетного учреждения или автономного учреждения в течение </w:t>
      </w:r>
      <w:r w:rsidRPr="00627123">
        <w:rPr>
          <w:rFonts w:ascii="Times New Roman" w:eastAsia="Arial" w:hAnsi="Times New Roman" w:cs="Times New Roman"/>
          <w:kern w:val="3"/>
          <w:sz w:val="24"/>
          <w:szCs w:val="24"/>
        </w:rPr>
        <w:lastRenderedPageBreak/>
        <w:t xml:space="preserve">текущего финансового года определение объема субсидии на финансовое обеспечение выполнения таким учреждением муниципального задания в текущем году осуществляется по формуле в соответствии с </w:t>
      </w:r>
      <w:hyperlink w:anchor="P94" w:history="1">
        <w:r w:rsidRPr="00627123">
          <w:rPr>
            <w:rFonts w:ascii="Times New Roman" w:eastAsia="Arial" w:hAnsi="Times New Roman" w:cs="Times New Roman"/>
            <w:color w:val="000000"/>
            <w:kern w:val="3"/>
            <w:sz w:val="24"/>
            <w:szCs w:val="24"/>
          </w:rPr>
          <w:t>пунктом 3.2</w:t>
        </w:r>
      </w:hyperlink>
      <w:r w:rsidRPr="00627123">
        <w:rPr>
          <w:rFonts w:ascii="Times New Roman" w:eastAsia="Arial" w:hAnsi="Times New Roman" w:cs="Times New Roman"/>
          <w:kern w:val="3"/>
          <w:sz w:val="24"/>
          <w:szCs w:val="24"/>
        </w:rPr>
        <w:t>. Порядка формирования муниципального задания на оказание муниципальных услуг (выполнение работ) в отношении муниципальных учреждений МО МР «Сыктывдинский» и финансового обеспечения выполнения муниципального задания, утвержденного настоящим постановлением (приложение № 1).</w:t>
      </w:r>
    </w:p>
    <w:p w14:paraId="4421279D" w14:textId="77777777" w:rsidR="00627123" w:rsidRPr="00627123" w:rsidRDefault="00627123" w:rsidP="00627123">
      <w:pPr>
        <w:widowControl w:val="0"/>
        <w:suppressAutoHyphens/>
        <w:autoSpaceDE w:val="0"/>
        <w:autoSpaceDN w:val="0"/>
        <w:spacing w:after="0" w:line="240" w:lineRule="auto"/>
        <w:ind w:firstLine="709"/>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Объем (количество единиц) услуги, работы, а также объем затрат на содержание имущества бюджетного учреждения или автономного учреждения, указанного в настоящем пункте, определяются пропорционально периоду времени, оставшемуся до конца текущего финансового года.</w:t>
      </w:r>
    </w:p>
    <w:p w14:paraId="46F97C4A"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6C21FCF2"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6EF1B67D"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49F2CCE0"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02AA83C5"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628DE099"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77EE4B16"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0BC3855B"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66DF98FF"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2AFD5D88"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54F9FDA7"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1584C1F1"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2110FEF6"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2411F6FD"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603D16A8"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229B2790"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354994CF"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62DE8657"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0DD499D7"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301E859A"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1DF83D23"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574E3989"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6F022418"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402F9911"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7D0FEDD3" w14:textId="77777777" w:rsidR="00627123" w:rsidRPr="00627123" w:rsidRDefault="00627123" w:rsidP="00627123">
      <w:pPr>
        <w:widowControl w:val="0"/>
        <w:suppressAutoHyphens/>
        <w:autoSpaceDN w:val="0"/>
        <w:spacing w:after="0" w:line="240" w:lineRule="auto"/>
        <w:textAlignment w:val="baseline"/>
        <w:rPr>
          <w:rFonts w:ascii="Arial" w:eastAsia="Arial Unicode MS" w:hAnsi="Arial" w:cs="Tahoma"/>
          <w:kern w:val="3"/>
          <w:sz w:val="21"/>
          <w:szCs w:val="24"/>
        </w:rPr>
      </w:pPr>
    </w:p>
    <w:p w14:paraId="6723B0E2" w14:textId="77777777" w:rsidR="00627123" w:rsidRDefault="00627123">
      <w:pPr>
        <w:rPr>
          <w:rFonts w:ascii="Arial" w:eastAsia="Arial Unicode MS" w:hAnsi="Arial" w:cs="Tahoma"/>
          <w:kern w:val="3"/>
          <w:sz w:val="21"/>
          <w:szCs w:val="24"/>
        </w:rPr>
      </w:pPr>
      <w:r>
        <w:rPr>
          <w:rFonts w:ascii="Arial" w:eastAsia="Arial Unicode MS" w:hAnsi="Arial" w:cs="Tahoma"/>
          <w:kern w:val="3"/>
          <w:sz w:val="21"/>
          <w:szCs w:val="24"/>
        </w:rPr>
        <w:br w:type="page"/>
      </w:r>
    </w:p>
    <w:p w14:paraId="5F45CA68" w14:textId="77777777" w:rsidR="00627123" w:rsidRPr="00627123" w:rsidRDefault="00627123" w:rsidP="00627123">
      <w:pPr>
        <w:widowControl w:val="0"/>
        <w:tabs>
          <w:tab w:val="left" w:pos="3288"/>
        </w:tabs>
        <w:suppressAutoHyphens/>
        <w:spacing w:after="0" w:line="240" w:lineRule="auto"/>
        <w:rPr>
          <w:rFonts w:ascii="Times New Roman" w:eastAsia="Arial Unicode MS" w:hAnsi="Times New Roman" w:cs="Times New Roman"/>
          <w:kern w:val="2"/>
          <w:sz w:val="28"/>
          <w:szCs w:val="28"/>
        </w:rPr>
      </w:pPr>
      <w:r w:rsidRPr="00627123">
        <w:rPr>
          <w:rFonts w:ascii="Arial" w:eastAsia="Arial Unicode MS" w:hAnsi="Arial" w:cs="Times New Roman"/>
          <w:noProof/>
          <w:kern w:val="2"/>
          <w:sz w:val="20"/>
          <w:szCs w:val="24"/>
        </w:rPr>
        <w:lastRenderedPageBreak/>
        <w:drawing>
          <wp:anchor distT="0" distB="0" distL="6401435" distR="6401435" simplePos="0" relativeHeight="251664384" behindDoc="0" locked="0" layoutInCell="1" allowOverlap="1" wp14:anchorId="62D9CD9D" wp14:editId="58B1E064">
            <wp:simplePos x="0" y="0"/>
            <wp:positionH relativeFrom="column">
              <wp:posOffset>2338070</wp:posOffset>
            </wp:positionH>
            <wp:positionV relativeFrom="paragraph">
              <wp:posOffset>-197485</wp:posOffset>
            </wp:positionV>
            <wp:extent cx="885190" cy="1022985"/>
            <wp:effectExtent l="0" t="0" r="0" b="571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5190" cy="10229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372DEBC" w14:textId="77777777" w:rsidR="00627123" w:rsidRPr="00627123" w:rsidRDefault="00627123" w:rsidP="00627123">
      <w:pPr>
        <w:widowControl w:val="0"/>
        <w:tabs>
          <w:tab w:val="left" w:pos="2988"/>
          <w:tab w:val="right" w:pos="9070"/>
        </w:tabs>
        <w:suppressAutoHyphens/>
        <w:spacing w:after="0" w:line="240" w:lineRule="auto"/>
        <w:jc w:val="right"/>
        <w:rPr>
          <w:rFonts w:ascii="Times New Roman" w:eastAsia="Arial Unicode MS" w:hAnsi="Times New Roman" w:cs="Times New Roman"/>
          <w:b/>
          <w:kern w:val="2"/>
          <w:sz w:val="28"/>
          <w:szCs w:val="28"/>
        </w:rPr>
      </w:pPr>
      <w:r w:rsidRPr="00627123">
        <w:rPr>
          <w:rFonts w:ascii="Times New Roman" w:eastAsia="Arial Unicode MS" w:hAnsi="Times New Roman" w:cs="Times New Roman"/>
          <w:b/>
          <w:kern w:val="2"/>
          <w:sz w:val="28"/>
          <w:szCs w:val="28"/>
        </w:rPr>
        <w:tab/>
      </w:r>
    </w:p>
    <w:p w14:paraId="38D79BCD" w14:textId="77777777" w:rsidR="00627123" w:rsidRPr="00627123" w:rsidRDefault="00627123" w:rsidP="00627123">
      <w:pPr>
        <w:widowControl w:val="0"/>
        <w:suppressAutoHyphens/>
        <w:spacing w:after="0" w:line="240" w:lineRule="auto"/>
        <w:jc w:val="center"/>
        <w:rPr>
          <w:rFonts w:ascii="Times New Roman" w:eastAsia="Arial Unicode MS" w:hAnsi="Times New Roman" w:cs="Times New Roman"/>
          <w:b/>
          <w:kern w:val="2"/>
          <w:sz w:val="24"/>
          <w:szCs w:val="24"/>
        </w:rPr>
      </w:pPr>
      <w:r w:rsidRPr="00627123">
        <w:rPr>
          <w:rFonts w:ascii="Times New Roman" w:eastAsia="Arial Unicode MS" w:hAnsi="Times New Roman" w:cs="Times New Roman"/>
          <w:b/>
          <w:kern w:val="2"/>
          <w:sz w:val="24"/>
          <w:szCs w:val="24"/>
        </w:rPr>
        <w:t>ПОСТАНОВЛЕНИЕ</w:t>
      </w:r>
    </w:p>
    <w:p w14:paraId="4280E894" w14:textId="77777777" w:rsidR="00627123" w:rsidRPr="00627123" w:rsidRDefault="00627123" w:rsidP="00627123">
      <w:pPr>
        <w:widowControl w:val="0"/>
        <w:pBdr>
          <w:bottom w:val="single" w:sz="4" w:space="1" w:color="000000"/>
        </w:pBdr>
        <w:tabs>
          <w:tab w:val="center" w:pos="4535"/>
          <w:tab w:val="left" w:pos="8052"/>
          <w:tab w:val="left" w:pos="8124"/>
        </w:tabs>
        <w:suppressAutoHyphens/>
        <w:spacing w:after="0" w:line="240" w:lineRule="auto"/>
        <w:rPr>
          <w:rFonts w:ascii="Times New Roman" w:eastAsia="Arial Unicode MS" w:hAnsi="Times New Roman" w:cs="Times New Roman"/>
          <w:b/>
          <w:bCs/>
          <w:kern w:val="2"/>
          <w:sz w:val="24"/>
          <w:szCs w:val="24"/>
        </w:rPr>
      </w:pPr>
      <w:r w:rsidRPr="00627123">
        <w:rPr>
          <w:rFonts w:ascii="Times New Roman" w:eastAsia="Arial Unicode MS" w:hAnsi="Times New Roman" w:cs="Times New Roman"/>
          <w:b/>
          <w:bCs/>
          <w:kern w:val="2"/>
          <w:sz w:val="24"/>
          <w:szCs w:val="24"/>
        </w:rPr>
        <w:tab/>
        <w:t>администрации муниципального образования</w:t>
      </w:r>
      <w:r w:rsidRPr="00627123">
        <w:rPr>
          <w:rFonts w:ascii="Times New Roman" w:eastAsia="Arial Unicode MS" w:hAnsi="Times New Roman" w:cs="Times New Roman"/>
          <w:b/>
          <w:bCs/>
          <w:kern w:val="2"/>
          <w:sz w:val="24"/>
          <w:szCs w:val="24"/>
        </w:rPr>
        <w:tab/>
      </w:r>
    </w:p>
    <w:p w14:paraId="66675F30" w14:textId="77777777" w:rsidR="00627123" w:rsidRPr="00627123" w:rsidRDefault="00627123" w:rsidP="00627123">
      <w:pPr>
        <w:widowControl w:val="0"/>
        <w:pBdr>
          <w:bottom w:val="single" w:sz="4" w:space="1" w:color="000000"/>
        </w:pBdr>
        <w:suppressAutoHyphens/>
        <w:spacing w:after="0" w:line="240" w:lineRule="auto"/>
        <w:jc w:val="center"/>
        <w:rPr>
          <w:rFonts w:ascii="Times New Roman" w:eastAsia="Arial Unicode MS" w:hAnsi="Times New Roman" w:cs="Times New Roman"/>
          <w:b/>
          <w:bCs/>
          <w:kern w:val="2"/>
          <w:sz w:val="24"/>
          <w:szCs w:val="24"/>
        </w:rPr>
      </w:pPr>
      <w:r w:rsidRPr="00627123">
        <w:rPr>
          <w:rFonts w:ascii="Times New Roman" w:eastAsia="Arial Unicode MS" w:hAnsi="Times New Roman" w:cs="Times New Roman"/>
          <w:b/>
          <w:bCs/>
          <w:kern w:val="2"/>
          <w:sz w:val="24"/>
          <w:szCs w:val="24"/>
        </w:rPr>
        <w:t>муниципального района «Сыктывдинский»</w:t>
      </w:r>
    </w:p>
    <w:p w14:paraId="26BBA415" w14:textId="77777777" w:rsidR="00627123" w:rsidRPr="00627123" w:rsidRDefault="00627123" w:rsidP="00627123">
      <w:pPr>
        <w:widowControl w:val="0"/>
        <w:suppressAutoHyphens/>
        <w:spacing w:after="0" w:line="240" w:lineRule="auto"/>
        <w:jc w:val="center"/>
        <w:rPr>
          <w:rFonts w:ascii="Times New Roman" w:eastAsia="Arial Unicode MS" w:hAnsi="Times New Roman" w:cs="Times New Roman"/>
          <w:b/>
          <w:kern w:val="2"/>
          <w:sz w:val="24"/>
          <w:szCs w:val="24"/>
        </w:rPr>
      </w:pPr>
      <w:r w:rsidRPr="00627123">
        <w:rPr>
          <w:rFonts w:ascii="Times New Roman" w:eastAsia="Arial Unicode MS" w:hAnsi="Times New Roman" w:cs="Times New Roman"/>
          <w:b/>
          <w:kern w:val="2"/>
          <w:sz w:val="24"/>
          <w:szCs w:val="24"/>
        </w:rPr>
        <w:t>«Сыктывд</w:t>
      </w:r>
      <w:r w:rsidRPr="00627123">
        <w:rPr>
          <w:rFonts w:ascii="Times New Roman" w:eastAsia="Arial Unicode MS" w:hAnsi="Times New Roman" w:cs="Times New Roman"/>
          <w:b/>
          <w:kern w:val="2"/>
          <w:sz w:val="24"/>
          <w:szCs w:val="24"/>
          <w:lang w:val="en-US"/>
        </w:rPr>
        <w:t>i</w:t>
      </w:r>
      <w:r w:rsidRPr="00627123">
        <w:rPr>
          <w:rFonts w:ascii="Times New Roman" w:eastAsia="Arial Unicode MS" w:hAnsi="Times New Roman" w:cs="Times New Roman"/>
          <w:b/>
          <w:kern w:val="2"/>
          <w:sz w:val="24"/>
          <w:szCs w:val="24"/>
        </w:rPr>
        <w:t>н» муниципальнöй районын</w:t>
      </w:r>
    </w:p>
    <w:p w14:paraId="079285D6" w14:textId="77777777" w:rsidR="00627123" w:rsidRPr="00627123" w:rsidRDefault="00627123" w:rsidP="00627123">
      <w:pPr>
        <w:widowControl w:val="0"/>
        <w:suppressAutoHyphens/>
        <w:spacing w:after="0" w:line="240" w:lineRule="auto"/>
        <w:jc w:val="center"/>
        <w:rPr>
          <w:rFonts w:ascii="Times New Roman" w:eastAsia="Arial Unicode MS" w:hAnsi="Times New Roman" w:cs="Times New Roman"/>
          <w:b/>
          <w:kern w:val="2"/>
          <w:sz w:val="24"/>
          <w:szCs w:val="24"/>
        </w:rPr>
      </w:pPr>
      <w:r w:rsidRPr="00627123">
        <w:rPr>
          <w:rFonts w:ascii="Times New Roman" w:eastAsia="Arial Unicode MS" w:hAnsi="Times New Roman" w:cs="Times New Roman"/>
          <w:b/>
          <w:kern w:val="2"/>
          <w:sz w:val="24"/>
          <w:szCs w:val="24"/>
        </w:rPr>
        <w:t xml:space="preserve">муниципальнöй  юкöнса администрациялöн </w:t>
      </w:r>
    </w:p>
    <w:p w14:paraId="1B250BCE" w14:textId="77777777" w:rsidR="00627123" w:rsidRPr="00627123" w:rsidRDefault="00627123" w:rsidP="0041361E">
      <w:pPr>
        <w:keepNext/>
        <w:widowControl w:val="0"/>
        <w:numPr>
          <w:ilvl w:val="0"/>
          <w:numId w:val="5"/>
        </w:numPr>
        <w:suppressAutoHyphens/>
        <w:spacing w:after="0" w:line="240" w:lineRule="auto"/>
        <w:jc w:val="center"/>
        <w:outlineLvl w:val="0"/>
        <w:rPr>
          <w:rFonts w:ascii="Times New Roman" w:eastAsia="Arial Unicode MS" w:hAnsi="Times New Roman" w:cs="Times New Roman"/>
          <w:b/>
          <w:kern w:val="2"/>
          <w:sz w:val="24"/>
          <w:szCs w:val="24"/>
        </w:rPr>
      </w:pPr>
      <w:r w:rsidRPr="00627123">
        <w:rPr>
          <w:rFonts w:ascii="Times New Roman" w:eastAsia="Arial Unicode MS" w:hAnsi="Times New Roman" w:cs="Times New Roman"/>
          <w:b/>
          <w:kern w:val="2"/>
          <w:sz w:val="24"/>
          <w:szCs w:val="24"/>
        </w:rPr>
        <w:t>ШУÖМ</w:t>
      </w:r>
    </w:p>
    <w:p w14:paraId="7742A5FD" w14:textId="77777777" w:rsidR="00627123" w:rsidRPr="00627123" w:rsidRDefault="00627123" w:rsidP="00627123">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52E6D80A" w14:textId="77777777" w:rsidR="00627123" w:rsidRPr="00627123" w:rsidRDefault="00627123" w:rsidP="00627123">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7CFADEA8" w14:textId="77777777" w:rsidR="00627123" w:rsidRPr="00627123" w:rsidRDefault="00627123" w:rsidP="00627123">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3F3CC9DE" w14:textId="77777777" w:rsidR="00627123" w:rsidRPr="00627123" w:rsidRDefault="00627123" w:rsidP="0041361E">
      <w:pPr>
        <w:keepNext/>
        <w:widowControl w:val="0"/>
        <w:numPr>
          <w:ilvl w:val="1"/>
          <w:numId w:val="5"/>
        </w:numPr>
        <w:tabs>
          <w:tab w:val="left" w:pos="0"/>
          <w:tab w:val="left" w:pos="9356"/>
        </w:tabs>
        <w:suppressAutoHyphens/>
        <w:spacing w:after="0" w:line="100" w:lineRule="atLeast"/>
        <w:jc w:val="both"/>
        <w:outlineLvl w:val="1"/>
        <w:rPr>
          <w:rFonts w:ascii="Times New Roman" w:eastAsia="Arial Unicode MS" w:hAnsi="Times New Roman" w:cs="Times New Roman"/>
          <w:kern w:val="2"/>
          <w:sz w:val="24"/>
          <w:szCs w:val="24"/>
        </w:rPr>
      </w:pPr>
      <w:r w:rsidRPr="00627123">
        <w:rPr>
          <w:rFonts w:ascii="Times New Roman" w:eastAsia="Arial Unicode MS" w:hAnsi="Times New Roman" w:cs="Times New Roman"/>
          <w:kern w:val="2"/>
          <w:sz w:val="24"/>
          <w:szCs w:val="24"/>
        </w:rPr>
        <w:t>от 13 мая 2020 года                                                                                                           № 5/608</w:t>
      </w:r>
    </w:p>
    <w:p w14:paraId="1A1926C9" w14:textId="77777777" w:rsidR="00627123" w:rsidRPr="00627123" w:rsidRDefault="00627123" w:rsidP="00627123">
      <w:pPr>
        <w:widowControl w:val="0"/>
        <w:tabs>
          <w:tab w:val="left" w:pos="8670"/>
        </w:tabs>
        <w:suppressAutoHyphens/>
        <w:spacing w:after="0" w:line="100" w:lineRule="atLeast"/>
        <w:rPr>
          <w:rFonts w:ascii="Times New Roman" w:eastAsia="Arial Unicode MS" w:hAnsi="Times New Roman" w:cs="Times New Roman"/>
          <w:kern w:val="2"/>
          <w:sz w:val="24"/>
          <w:szCs w:val="24"/>
        </w:rPr>
      </w:pPr>
    </w:p>
    <w:p w14:paraId="51F1BE64" w14:textId="77777777" w:rsidR="00627123" w:rsidRPr="00627123" w:rsidRDefault="00627123" w:rsidP="00627123">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r w:rsidRPr="00627123">
        <w:rPr>
          <w:rFonts w:ascii="Times New Roman" w:eastAsia="Arial Unicode MS" w:hAnsi="Times New Roman" w:cs="Times New Roman"/>
          <w:kern w:val="2"/>
          <w:sz w:val="24"/>
          <w:szCs w:val="24"/>
        </w:rPr>
        <w:t>О награждении</w:t>
      </w:r>
    </w:p>
    <w:p w14:paraId="4221E635" w14:textId="77777777" w:rsidR="00627123" w:rsidRPr="00627123" w:rsidRDefault="00627123" w:rsidP="00627123">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p>
    <w:p w14:paraId="29895DF7" w14:textId="77777777" w:rsidR="00627123" w:rsidRPr="00627123" w:rsidRDefault="00627123" w:rsidP="00627123">
      <w:pPr>
        <w:widowControl w:val="0"/>
        <w:suppressAutoHyphens/>
        <w:spacing w:after="0" w:line="240" w:lineRule="auto"/>
        <w:ind w:firstLine="709"/>
        <w:jc w:val="both"/>
        <w:rPr>
          <w:rFonts w:ascii="Times New Roman" w:eastAsia="Arial Unicode MS" w:hAnsi="Times New Roman" w:cs="Times New Roman"/>
          <w:kern w:val="2"/>
          <w:sz w:val="24"/>
          <w:szCs w:val="24"/>
        </w:rPr>
      </w:pPr>
      <w:r w:rsidRPr="00627123">
        <w:rPr>
          <w:rFonts w:ascii="Times New Roman" w:eastAsia="Arial Unicode MS" w:hAnsi="Times New Roman" w:cs="Times New Roman"/>
          <w:kern w:val="2"/>
          <w:sz w:val="24"/>
          <w:szCs w:val="24"/>
        </w:rPr>
        <w:t>Руководствуясь пунктом 9 части 1 статьи 17 Федерального закона от 6 октября           2003 года № 131-ФЗ «Об общих принципах организации местного самоуправления в Российской Федерации», частью 7 статьи 5 Устава муниципального образования муниципального района «Сыктывдинский», решением Совета муниципального образования муниципального района «Сыктывдинский» от 27 февраля 2009 года          № 23/2-21 «О муниципальных наградах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15E696FD" w14:textId="77777777" w:rsidR="00627123" w:rsidRPr="00627123" w:rsidRDefault="00627123" w:rsidP="00627123">
      <w:pPr>
        <w:widowControl w:val="0"/>
        <w:suppressAutoHyphens/>
        <w:spacing w:after="0" w:line="240" w:lineRule="auto"/>
        <w:ind w:firstLine="709"/>
        <w:jc w:val="both"/>
        <w:rPr>
          <w:rFonts w:ascii="Times New Roman" w:eastAsia="Arial Unicode MS" w:hAnsi="Times New Roman" w:cs="Times New Roman"/>
          <w:kern w:val="2"/>
          <w:sz w:val="24"/>
          <w:szCs w:val="24"/>
        </w:rPr>
      </w:pPr>
    </w:p>
    <w:p w14:paraId="4A3B1B9C" w14:textId="77777777" w:rsidR="00627123" w:rsidRPr="00627123" w:rsidRDefault="00627123" w:rsidP="00627123">
      <w:pPr>
        <w:widowControl w:val="0"/>
        <w:suppressAutoHyphens/>
        <w:spacing w:after="0" w:line="240" w:lineRule="auto"/>
        <w:jc w:val="both"/>
        <w:rPr>
          <w:rFonts w:ascii="Times New Roman" w:eastAsia="Arial Unicode MS" w:hAnsi="Times New Roman" w:cs="Times New Roman"/>
          <w:b/>
          <w:kern w:val="2"/>
          <w:sz w:val="24"/>
          <w:szCs w:val="24"/>
        </w:rPr>
      </w:pPr>
      <w:r w:rsidRPr="00627123">
        <w:rPr>
          <w:rFonts w:ascii="Times New Roman" w:eastAsia="Arial Unicode MS" w:hAnsi="Times New Roman" w:cs="Times New Roman"/>
          <w:b/>
          <w:kern w:val="2"/>
          <w:sz w:val="24"/>
          <w:szCs w:val="24"/>
        </w:rPr>
        <w:t>ПОСТАНОВЛЯЕТ:</w:t>
      </w:r>
    </w:p>
    <w:p w14:paraId="589F163F" w14:textId="77777777" w:rsidR="00627123" w:rsidRPr="00627123" w:rsidRDefault="00627123" w:rsidP="00627123">
      <w:pPr>
        <w:widowControl w:val="0"/>
        <w:suppressAutoHyphens/>
        <w:spacing w:after="0" w:line="240" w:lineRule="auto"/>
        <w:ind w:firstLine="709"/>
        <w:jc w:val="both"/>
        <w:rPr>
          <w:rFonts w:ascii="Times New Roman" w:eastAsia="Arial Unicode MS" w:hAnsi="Times New Roman" w:cs="Times New Roman"/>
          <w:kern w:val="2"/>
          <w:sz w:val="24"/>
          <w:szCs w:val="24"/>
        </w:rPr>
      </w:pPr>
    </w:p>
    <w:p w14:paraId="6A256246" w14:textId="77777777" w:rsidR="00627123" w:rsidRPr="00627123" w:rsidRDefault="00627123" w:rsidP="00627123">
      <w:pPr>
        <w:widowControl w:val="0"/>
        <w:tabs>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627123">
        <w:rPr>
          <w:rFonts w:ascii="Times New Roman" w:eastAsia="Arial Unicode MS" w:hAnsi="Times New Roman" w:cs="Times New Roman"/>
          <w:kern w:val="2"/>
          <w:sz w:val="24"/>
          <w:szCs w:val="24"/>
          <w:lang w:eastAsia="en-US"/>
        </w:rPr>
        <w:t>1. Наградить Почётной грамотой муниципального образования муниципального района «Сыктывдинский</w:t>
      </w:r>
      <w:r w:rsidRPr="00627123">
        <w:rPr>
          <w:rFonts w:ascii="Times New Roman" w:eastAsia="Calibri" w:hAnsi="Times New Roman" w:cs="Times New Roman"/>
          <w:sz w:val="24"/>
          <w:lang w:eastAsia="en-US"/>
        </w:rPr>
        <w:t xml:space="preserve">» </w:t>
      </w:r>
      <w:r w:rsidRPr="00627123">
        <w:rPr>
          <w:rFonts w:ascii="Times New Roman" w:eastAsia="Arial Unicode MS" w:hAnsi="Times New Roman" w:cs="Times New Roman"/>
          <w:kern w:val="2"/>
          <w:sz w:val="24"/>
          <w:szCs w:val="24"/>
          <w:lang w:eastAsia="en-US"/>
        </w:rPr>
        <w:t>за многолетний добросовестный труд:</w:t>
      </w:r>
    </w:p>
    <w:p w14:paraId="37380D25" w14:textId="77777777" w:rsidR="00627123" w:rsidRPr="00627123" w:rsidRDefault="00627123" w:rsidP="0062712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627123">
        <w:rPr>
          <w:rFonts w:ascii="Times New Roman" w:eastAsia="Arial Unicode MS" w:hAnsi="Times New Roman" w:cs="Times New Roman"/>
          <w:kern w:val="2"/>
          <w:sz w:val="24"/>
          <w:szCs w:val="24"/>
          <w:lang w:eastAsia="en-US"/>
        </w:rPr>
        <w:t>- Таранкова Артема Алексеевича, ведущего инженера-программиста ГБУ РК «Центра по предоставлению государственных услуг в сфере социальной защиты населения Сыктывдинского района»;</w:t>
      </w:r>
    </w:p>
    <w:p w14:paraId="7C5D05A0" w14:textId="77777777" w:rsidR="00627123" w:rsidRPr="00627123" w:rsidRDefault="00627123" w:rsidP="0062712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627123">
        <w:rPr>
          <w:rFonts w:ascii="Times New Roman" w:eastAsia="Arial Unicode MS" w:hAnsi="Times New Roman" w:cs="Times New Roman"/>
          <w:kern w:val="2"/>
          <w:sz w:val="24"/>
          <w:szCs w:val="24"/>
          <w:lang w:eastAsia="en-US"/>
        </w:rPr>
        <w:t>- Красильникову Людмилу Викторовну, педагога-психолога отделения социальной реабилитации несовершеннолетних ГБУ РК «Центра по предоставлению государственных услуг в сфере социальной защиты населения Сыктывдинского района»;</w:t>
      </w:r>
    </w:p>
    <w:p w14:paraId="17ADCC61" w14:textId="77777777" w:rsidR="00627123" w:rsidRPr="00627123" w:rsidRDefault="00627123" w:rsidP="0062712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627123">
        <w:rPr>
          <w:rFonts w:ascii="Times New Roman" w:eastAsia="Arial Unicode MS" w:hAnsi="Times New Roman" w:cs="Times New Roman"/>
          <w:kern w:val="2"/>
          <w:sz w:val="24"/>
          <w:szCs w:val="24"/>
          <w:lang w:eastAsia="en-US"/>
        </w:rPr>
        <w:t>- Степанюк Ирину Владимировну, заместителя начальника отдела социальных гарантий и жилищных субсидий ГБУ РК «Центра по предоставлению государственных услуг в сфере социальной защиты населения Сыктывдинского района».</w:t>
      </w:r>
    </w:p>
    <w:p w14:paraId="01866575" w14:textId="77777777" w:rsidR="00627123" w:rsidRPr="00627123" w:rsidRDefault="00627123" w:rsidP="00627123">
      <w:pPr>
        <w:widowControl w:val="0"/>
        <w:tabs>
          <w:tab w:val="left" w:pos="426"/>
        </w:tabs>
        <w:suppressAutoHyphens/>
        <w:spacing w:after="0" w:line="240" w:lineRule="auto"/>
        <w:ind w:firstLine="709"/>
        <w:jc w:val="both"/>
        <w:rPr>
          <w:rFonts w:ascii="Times New Roman" w:eastAsia="Arial Unicode MS" w:hAnsi="Times New Roman" w:cs="Times New Roman"/>
          <w:kern w:val="2"/>
          <w:sz w:val="24"/>
          <w:szCs w:val="24"/>
        </w:rPr>
      </w:pPr>
      <w:r w:rsidRPr="00627123">
        <w:rPr>
          <w:rFonts w:ascii="Times New Roman" w:eastAsia="Calibri" w:hAnsi="Times New Roman" w:cs="Times New Roman"/>
          <w:sz w:val="24"/>
          <w:lang w:eastAsia="en-US"/>
        </w:rPr>
        <w:t>2.</w:t>
      </w:r>
      <w:r w:rsidRPr="00627123">
        <w:rPr>
          <w:rFonts w:ascii="Times New Roman" w:eastAsia="Arial Unicode MS" w:hAnsi="Times New Roman" w:cs="Times New Roman"/>
          <w:kern w:val="2"/>
          <w:sz w:val="24"/>
          <w:szCs w:val="24"/>
        </w:rPr>
        <w:t xml:space="preserve"> Контроль за исполнением настоящего постановления возложить на заместителя руководителя администрации муниципального района (В.Ю.Носов) </w:t>
      </w:r>
    </w:p>
    <w:p w14:paraId="1BEEE02B" w14:textId="77777777" w:rsidR="00627123" w:rsidRPr="00627123" w:rsidRDefault="00627123" w:rsidP="00627123">
      <w:pPr>
        <w:spacing w:after="0" w:line="240" w:lineRule="auto"/>
        <w:ind w:firstLine="709"/>
        <w:contextualSpacing/>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3. Настоящее постановление вступает в силу со дня его официального опубликования.</w:t>
      </w:r>
    </w:p>
    <w:p w14:paraId="361AA0F9" w14:textId="77777777" w:rsidR="00627123" w:rsidRPr="00627123" w:rsidRDefault="00627123" w:rsidP="00627123">
      <w:pPr>
        <w:spacing w:after="0" w:line="240" w:lineRule="auto"/>
        <w:ind w:firstLine="709"/>
        <w:contextualSpacing/>
        <w:jc w:val="both"/>
        <w:rPr>
          <w:rFonts w:ascii="Times New Roman" w:eastAsia="Calibri" w:hAnsi="Times New Roman" w:cs="Times New Roman"/>
          <w:sz w:val="24"/>
          <w:lang w:eastAsia="en-US"/>
        </w:rPr>
      </w:pPr>
    </w:p>
    <w:p w14:paraId="369E3D26" w14:textId="77777777" w:rsidR="00627123" w:rsidRPr="00627123" w:rsidRDefault="00627123" w:rsidP="00627123">
      <w:pPr>
        <w:widowControl w:val="0"/>
        <w:suppressAutoHyphens/>
        <w:spacing w:after="0" w:line="100" w:lineRule="atLeast"/>
        <w:ind w:firstLine="709"/>
        <w:jc w:val="both"/>
        <w:rPr>
          <w:rFonts w:ascii="Times New Roman" w:eastAsia="Arial Unicode MS" w:hAnsi="Times New Roman" w:cs="Times New Roman"/>
          <w:kern w:val="2"/>
          <w:sz w:val="24"/>
          <w:szCs w:val="24"/>
        </w:rPr>
      </w:pPr>
    </w:p>
    <w:p w14:paraId="6F9C9DF0" w14:textId="77777777" w:rsidR="00627123" w:rsidRPr="00627123" w:rsidRDefault="00627123" w:rsidP="00627123">
      <w:pPr>
        <w:widowControl w:val="0"/>
        <w:suppressAutoHyphens/>
        <w:spacing w:after="0" w:line="240" w:lineRule="auto"/>
        <w:rPr>
          <w:rFonts w:ascii="Times New Roman" w:eastAsia="Arial Unicode MS" w:hAnsi="Times New Roman" w:cs="Times New Roman"/>
          <w:kern w:val="2"/>
          <w:sz w:val="24"/>
          <w:szCs w:val="24"/>
        </w:rPr>
      </w:pPr>
      <w:r w:rsidRPr="00627123">
        <w:rPr>
          <w:rFonts w:ascii="Times New Roman" w:eastAsia="Arial Unicode MS" w:hAnsi="Times New Roman" w:cs="Times New Roman"/>
          <w:kern w:val="2"/>
          <w:sz w:val="24"/>
          <w:szCs w:val="24"/>
        </w:rPr>
        <w:t>Руководитель администрации</w:t>
      </w:r>
    </w:p>
    <w:p w14:paraId="6663F6CC" w14:textId="77777777" w:rsidR="00627123" w:rsidRPr="00627123" w:rsidRDefault="00627123" w:rsidP="00627123">
      <w:pPr>
        <w:widowControl w:val="0"/>
        <w:suppressAutoHyphens/>
        <w:spacing w:after="0" w:line="240" w:lineRule="auto"/>
        <w:jc w:val="both"/>
        <w:rPr>
          <w:rFonts w:ascii="Times New Roman" w:eastAsia="Arial Unicode MS" w:hAnsi="Times New Roman" w:cs="Times New Roman"/>
          <w:kern w:val="2"/>
          <w:sz w:val="24"/>
          <w:szCs w:val="24"/>
        </w:rPr>
      </w:pPr>
      <w:r w:rsidRPr="00627123">
        <w:rPr>
          <w:rFonts w:ascii="Times New Roman" w:eastAsia="Arial Unicode MS" w:hAnsi="Times New Roman" w:cs="Times New Roman"/>
          <w:kern w:val="2"/>
          <w:sz w:val="24"/>
          <w:szCs w:val="24"/>
        </w:rPr>
        <w:t>муниципального района                                                                                   Л.Ю. Доронина</w:t>
      </w:r>
    </w:p>
    <w:p w14:paraId="23FFDEA1" w14:textId="77777777" w:rsidR="00627123" w:rsidRPr="00627123" w:rsidRDefault="00627123" w:rsidP="00627123">
      <w:pPr>
        <w:spacing w:after="0" w:line="240" w:lineRule="auto"/>
        <w:ind w:firstLine="709"/>
        <w:rPr>
          <w:rFonts w:ascii="Times New Roman" w:eastAsia="Arial" w:hAnsi="Times New Roman" w:cs="Times New Roman"/>
          <w:b/>
          <w:sz w:val="24"/>
          <w:szCs w:val="24"/>
        </w:rPr>
      </w:pPr>
    </w:p>
    <w:p w14:paraId="2A0C9D42" w14:textId="77777777" w:rsidR="00627123" w:rsidRDefault="00627123">
      <w:pPr>
        <w:rPr>
          <w:rFonts w:ascii="Arial" w:eastAsia="Arial Unicode MS" w:hAnsi="Arial" w:cs="Tahoma"/>
          <w:kern w:val="3"/>
          <w:sz w:val="21"/>
          <w:szCs w:val="24"/>
        </w:rPr>
      </w:pPr>
      <w:r>
        <w:rPr>
          <w:rFonts w:ascii="Arial" w:eastAsia="Arial Unicode MS" w:hAnsi="Arial" w:cs="Tahoma"/>
          <w:kern w:val="3"/>
          <w:sz w:val="21"/>
          <w:szCs w:val="24"/>
        </w:rPr>
        <w:br w:type="page"/>
      </w:r>
    </w:p>
    <w:p w14:paraId="40F9AD7D" w14:textId="77777777" w:rsidR="00627123" w:rsidRPr="00627123" w:rsidRDefault="00627123" w:rsidP="00627123">
      <w:pPr>
        <w:tabs>
          <w:tab w:val="left" w:pos="7892"/>
          <w:tab w:val="left" w:pos="8790"/>
        </w:tabs>
        <w:spacing w:after="0" w:line="240" w:lineRule="auto"/>
        <w:jc w:val="right"/>
        <w:rPr>
          <w:rFonts w:ascii="Times New Roman" w:eastAsia="Times New Roman" w:hAnsi="Times New Roman" w:cs="Times New Roman"/>
          <w:b/>
          <w:sz w:val="24"/>
          <w:szCs w:val="24"/>
        </w:rPr>
      </w:pPr>
      <w:r w:rsidRPr="00627123">
        <w:rPr>
          <w:rFonts w:ascii="Times New Roman" w:eastAsia="Times New Roman" w:hAnsi="Times New Roman" w:cs="Times New Roman"/>
          <w:noProof/>
          <w:sz w:val="20"/>
          <w:szCs w:val="20"/>
        </w:rPr>
        <w:lastRenderedPageBreak/>
        <w:drawing>
          <wp:anchor distT="0" distB="0" distL="6401435" distR="6401435" simplePos="0" relativeHeight="251666432" behindDoc="0" locked="0" layoutInCell="1" allowOverlap="1" wp14:anchorId="3AFA4CCC" wp14:editId="2F60FA3D">
            <wp:simplePos x="0" y="0"/>
            <wp:positionH relativeFrom="margin">
              <wp:posOffset>2737154</wp:posOffset>
            </wp:positionH>
            <wp:positionV relativeFrom="paragraph">
              <wp:posOffset>-54168</wp:posOffset>
            </wp:positionV>
            <wp:extent cx="798195" cy="996950"/>
            <wp:effectExtent l="19050" t="0" r="190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798195" cy="996950"/>
                    </a:xfrm>
                    <a:prstGeom prst="rect">
                      <a:avLst/>
                    </a:prstGeom>
                    <a:noFill/>
                  </pic:spPr>
                </pic:pic>
              </a:graphicData>
            </a:graphic>
          </wp:anchor>
        </w:drawing>
      </w:r>
    </w:p>
    <w:p w14:paraId="45817D4F" w14:textId="77777777" w:rsidR="00627123" w:rsidRPr="00627123" w:rsidRDefault="00627123" w:rsidP="00627123">
      <w:pPr>
        <w:tabs>
          <w:tab w:val="left" w:pos="7892"/>
          <w:tab w:val="left" w:pos="8790"/>
        </w:tabs>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ПОСТАНОВЛЕНИЕ</w:t>
      </w:r>
    </w:p>
    <w:p w14:paraId="13B124EE"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администрации муниципального образования</w:t>
      </w:r>
    </w:p>
    <w:p w14:paraId="0DE28127"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муниципального района «Сыктывдинский»</w:t>
      </w:r>
    </w:p>
    <w:p w14:paraId="45815B9B" w14:textId="77777777" w:rsidR="00627123" w:rsidRPr="00627123" w:rsidRDefault="00627123" w:rsidP="00627123">
      <w:pPr>
        <w:spacing w:after="0" w:line="240" w:lineRule="auto"/>
        <w:jc w:val="center"/>
        <w:outlineLvl w:val="0"/>
        <w:rPr>
          <w:rFonts w:ascii="Times New Roman" w:eastAsia="Times New Roman" w:hAnsi="Times New Roman" w:cs="Times New Roman"/>
          <w:b/>
          <w:bCs/>
          <w:sz w:val="24"/>
          <w:szCs w:val="24"/>
        </w:rPr>
      </w:pPr>
      <w:r w:rsidRPr="00627123">
        <w:rPr>
          <w:rFonts w:ascii="Times New Roman" w:eastAsia="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366CBE9E" wp14:editId="04D97FAE">
                <wp:simplePos x="0" y="0"/>
                <wp:positionH relativeFrom="column">
                  <wp:posOffset>-114300</wp:posOffset>
                </wp:positionH>
                <wp:positionV relativeFrom="paragraph">
                  <wp:posOffset>38100</wp:posOffset>
                </wp:positionV>
                <wp:extent cx="6515100" cy="0"/>
                <wp:effectExtent l="5080" t="13335" r="13970" b="571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C0838"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UgvwEAAGkDAAAOAAAAZHJzL2Uyb0RvYy54bWysU02P2yAQvVfqf0DcG9uRsm2tOHvIdntJ&#10;20i7/QETwDZaYBCQOPn3HchHt+2tWh8Qw8w83nuDl/dHa9hBhajRdbyZ1ZwpJ1BqN3T85/Pjh0+c&#10;xQROgkGnOn5Skd+v3r9bTr5VcxzRSBUYgbjYTr7jY0q+raooRmUhztArR8keg4VEYRgqGWAidGuq&#10;eV3fVRMG6QMKFSOdPpyTfFXw+16J9KPvo0rMdJy4pbKGsu7yWq2W0A4B/KjFhQb8BwsL2tGlN6gH&#10;SMD2Qf8DZbUIGLFPM4G2wr7XQhUNpKap/1LzNIJXRQuZE/3Npvh2sOL7YRuYlh3/yJkDSyPaaKfY&#10;PDsz+dhSwdptQ9Ymju7Jb1C8ROZwPYIbVGH4fPLU1uSO6o+WHERP+LvpG0qqgX3CYtOxDzZDkgHs&#10;WKZxuk1DHRMTdHi3aBZNTUMT11wF7bXRh5i+KrQsbzpuiHMBhsMmpkwE2mtJvsfhozamDNs4NnX8&#10;82K+KA0RjZY5mctiGHZrE9gB8nMpX1FFmddlAfdOFrBRgfxy2SfQ5ryny427mJH1n53coTxtw9Uk&#10;mmdheXl7+cG8jkv37z9k9Qs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BfFVUgvwEAAGkDAAAOAAAAAAAAAAAAAAAAAC4CAABk&#10;cnMvZTJvRG9jLnhtbFBLAQItABQABgAIAAAAIQBrfz6+2wAAAAgBAAAPAAAAAAAAAAAAAAAAABkE&#10;AABkcnMvZG93bnJldi54bWxQSwUGAAAAAAQABADzAAAAIQUAAAAA&#10;"/>
            </w:pict>
          </mc:Fallback>
        </mc:AlternateContent>
      </w:r>
      <w:r w:rsidRPr="00627123">
        <w:rPr>
          <w:rFonts w:ascii="Times New Roman" w:eastAsia="Times New Roman" w:hAnsi="Times New Roman" w:cs="Times New Roman"/>
          <w:b/>
          <w:bCs/>
          <w:sz w:val="24"/>
          <w:szCs w:val="24"/>
        </w:rPr>
        <w:t>«Сыктывд</w:t>
      </w:r>
      <w:r w:rsidRPr="00627123">
        <w:rPr>
          <w:rFonts w:ascii="Times New Roman" w:eastAsia="Times New Roman" w:hAnsi="Times New Roman" w:cs="Times New Roman"/>
          <w:b/>
          <w:bCs/>
          <w:sz w:val="24"/>
          <w:szCs w:val="24"/>
          <w:lang w:val="en-US"/>
        </w:rPr>
        <w:t>i</w:t>
      </w:r>
      <w:r w:rsidRPr="00627123">
        <w:rPr>
          <w:rFonts w:ascii="Times New Roman" w:eastAsia="Times New Roman" w:hAnsi="Times New Roman" w:cs="Times New Roman"/>
          <w:b/>
          <w:bCs/>
          <w:sz w:val="24"/>
          <w:szCs w:val="24"/>
        </w:rPr>
        <w:t>н» муниципальнöй район</w:t>
      </w:r>
      <w:r w:rsidRPr="00627123">
        <w:rPr>
          <w:rFonts w:ascii="Times New Roman" w:eastAsia="A" w:hAnsi="Times New Roman" w:cs="Times New Roman"/>
          <w:b/>
          <w:bCs/>
          <w:sz w:val="24"/>
          <w:szCs w:val="24"/>
        </w:rPr>
        <w:t>ын</w:t>
      </w:r>
    </w:p>
    <w:p w14:paraId="0EA42A1F" w14:textId="77777777" w:rsidR="00627123" w:rsidRPr="00627123" w:rsidRDefault="00627123" w:rsidP="00627123">
      <w:pPr>
        <w:spacing w:after="0" w:line="240" w:lineRule="auto"/>
        <w:jc w:val="center"/>
        <w:rPr>
          <w:rFonts w:ascii="Times New Roman" w:eastAsia="Times New Roman" w:hAnsi="Times New Roman" w:cs="Times New Roman"/>
          <w:b/>
          <w:bCs/>
          <w:sz w:val="24"/>
          <w:szCs w:val="24"/>
        </w:rPr>
      </w:pPr>
      <w:r w:rsidRPr="00627123">
        <w:rPr>
          <w:rFonts w:ascii="Times New Roman" w:eastAsia="Times New Roman" w:hAnsi="Times New Roman" w:cs="Times New Roman"/>
          <w:b/>
          <w:bCs/>
          <w:sz w:val="24"/>
          <w:szCs w:val="24"/>
        </w:rPr>
        <w:t xml:space="preserve">муниципальнöй </w:t>
      </w:r>
      <w:r w:rsidRPr="00627123">
        <w:rPr>
          <w:rFonts w:ascii="Times New Roman" w:eastAsia="A" w:hAnsi="Times New Roman" w:cs="Times New Roman"/>
          <w:b/>
          <w:bCs/>
          <w:sz w:val="24"/>
          <w:szCs w:val="24"/>
        </w:rPr>
        <w:t>юк</w:t>
      </w:r>
      <w:r w:rsidRPr="00627123">
        <w:rPr>
          <w:rFonts w:ascii="Times New Roman" w:eastAsia="Times New Roman" w:hAnsi="Times New Roman" w:cs="Times New Roman"/>
          <w:b/>
          <w:bCs/>
          <w:sz w:val="24"/>
          <w:szCs w:val="24"/>
        </w:rPr>
        <w:t>ö</w:t>
      </w:r>
      <w:r w:rsidRPr="00627123">
        <w:rPr>
          <w:rFonts w:ascii="Times New Roman" w:eastAsia="A" w:hAnsi="Times New Roman" w:cs="Times New Roman"/>
          <w:b/>
          <w:bCs/>
          <w:sz w:val="24"/>
          <w:szCs w:val="24"/>
        </w:rPr>
        <w:t>нса</w:t>
      </w:r>
      <w:r w:rsidRPr="00627123">
        <w:rPr>
          <w:rFonts w:ascii="Times New Roman" w:eastAsia="Times New Roman" w:hAnsi="Times New Roman" w:cs="Times New Roman"/>
          <w:b/>
          <w:bCs/>
          <w:sz w:val="24"/>
          <w:szCs w:val="24"/>
        </w:rPr>
        <w:t xml:space="preserve"> </w:t>
      </w:r>
      <w:r w:rsidRPr="00627123">
        <w:rPr>
          <w:rFonts w:ascii="Times New Roman" w:eastAsia="A" w:hAnsi="Times New Roman" w:cs="Times New Roman"/>
          <w:b/>
          <w:bCs/>
          <w:sz w:val="24"/>
          <w:szCs w:val="24"/>
        </w:rPr>
        <w:t>а</w:t>
      </w:r>
      <w:r w:rsidRPr="00627123">
        <w:rPr>
          <w:rFonts w:ascii="Times New Roman" w:eastAsia="Times New Roman" w:hAnsi="Times New Roman" w:cs="Times New Roman"/>
          <w:b/>
          <w:bCs/>
          <w:sz w:val="24"/>
          <w:szCs w:val="24"/>
        </w:rPr>
        <w:t>дминистрациялöн</w:t>
      </w:r>
    </w:p>
    <w:p w14:paraId="4AF08E73"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ШУÖМ</w:t>
      </w:r>
    </w:p>
    <w:p w14:paraId="0995AB8C"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4DE2BE33"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от 14 мая 2020 года    </w:t>
      </w:r>
      <w:r w:rsidRPr="00627123">
        <w:rPr>
          <w:rFonts w:ascii="Times New Roman" w:eastAsia="Times New Roman" w:hAnsi="Times New Roman" w:cs="Times New Roman"/>
          <w:sz w:val="24"/>
          <w:szCs w:val="24"/>
        </w:rPr>
        <w:tab/>
      </w:r>
      <w:r w:rsidRPr="00627123">
        <w:rPr>
          <w:rFonts w:ascii="Times New Roman" w:eastAsia="Times New Roman" w:hAnsi="Times New Roman" w:cs="Times New Roman"/>
          <w:sz w:val="24"/>
          <w:szCs w:val="24"/>
        </w:rPr>
        <w:tab/>
      </w:r>
      <w:r w:rsidRPr="00627123">
        <w:rPr>
          <w:rFonts w:ascii="Times New Roman" w:eastAsia="Times New Roman" w:hAnsi="Times New Roman" w:cs="Times New Roman"/>
          <w:sz w:val="24"/>
          <w:szCs w:val="24"/>
        </w:rPr>
        <w:tab/>
      </w:r>
      <w:r w:rsidRPr="00627123">
        <w:rPr>
          <w:rFonts w:ascii="Times New Roman" w:eastAsia="Times New Roman" w:hAnsi="Times New Roman" w:cs="Times New Roman"/>
          <w:sz w:val="24"/>
          <w:szCs w:val="24"/>
        </w:rPr>
        <w:tab/>
        <w:t xml:space="preserve">                                                    № 5/618</w:t>
      </w:r>
    </w:p>
    <w:p w14:paraId="0EA7880B" w14:textId="77777777" w:rsidR="00627123" w:rsidRPr="00627123" w:rsidRDefault="00627123" w:rsidP="00627123">
      <w:pPr>
        <w:spacing w:after="0" w:line="240" w:lineRule="auto"/>
        <w:jc w:val="center"/>
        <w:rPr>
          <w:rFonts w:ascii="Times New Roman" w:eastAsia="Times New Roman" w:hAnsi="Times New Roman" w:cs="Times New Roman"/>
          <w:color w:val="000000"/>
          <w:sz w:val="24"/>
          <w:szCs w:val="24"/>
        </w:rPr>
      </w:pPr>
    </w:p>
    <w:tbl>
      <w:tblPr>
        <w:tblW w:w="0" w:type="auto"/>
        <w:tblLook w:val="04A0" w:firstRow="1" w:lastRow="0" w:firstColumn="1" w:lastColumn="0" w:noHBand="0" w:noVBand="1"/>
      </w:tblPr>
      <w:tblGrid>
        <w:gridCol w:w="4786"/>
      </w:tblGrid>
      <w:tr w:rsidR="00627123" w:rsidRPr="00627123" w14:paraId="4CE26A85" w14:textId="77777777" w:rsidTr="00627123">
        <w:trPr>
          <w:trHeight w:val="2216"/>
        </w:trPr>
        <w:tc>
          <w:tcPr>
            <w:tcW w:w="4786" w:type="dxa"/>
          </w:tcPr>
          <w:p w14:paraId="4C1AB57C"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О внесении изменений в  постановление </w:t>
            </w:r>
          </w:p>
          <w:p w14:paraId="37B12552" w14:textId="77777777" w:rsidR="00627123" w:rsidRPr="00627123" w:rsidRDefault="00627123" w:rsidP="00627123">
            <w:pPr>
              <w:widowControl w:val="0"/>
              <w:suppressLineNumbers/>
              <w:suppressAutoHyphens/>
              <w:snapToGrid w:val="0"/>
              <w:spacing w:after="0" w:line="240" w:lineRule="auto"/>
              <w:rPr>
                <w:rFonts w:ascii="Times New Roman" w:eastAsia="Lucida Sans Unicode" w:hAnsi="Times New Roman" w:cs="Times New Roman"/>
                <w:bCs/>
                <w:kern w:val="1"/>
                <w:sz w:val="24"/>
                <w:szCs w:val="26"/>
                <w:lang w:eastAsia="ar-SA"/>
              </w:rPr>
            </w:pPr>
            <w:r w:rsidRPr="00627123">
              <w:rPr>
                <w:rFonts w:ascii="Times New Roman" w:eastAsia="Lucida Sans Unicode" w:hAnsi="Times New Roman" w:cs="Times New Roman"/>
                <w:kern w:val="1"/>
                <w:sz w:val="24"/>
                <w:szCs w:val="24"/>
                <w:lang w:eastAsia="ar-SA"/>
              </w:rPr>
              <w:t xml:space="preserve">администрации МО МР «Сыктывдинский» </w:t>
            </w:r>
            <w:bookmarkStart w:id="37" w:name="_Hlk37861192"/>
            <w:r w:rsidRPr="00627123">
              <w:rPr>
                <w:rFonts w:ascii="Times New Roman" w:eastAsia="Lucida Sans Unicode" w:hAnsi="Times New Roman" w:cs="Times New Roman"/>
                <w:kern w:val="1"/>
                <w:sz w:val="24"/>
                <w:szCs w:val="24"/>
                <w:lang w:eastAsia="ar-SA"/>
              </w:rPr>
              <w:t>от 14 октября 2019 года № 10/1256 «Об утверждении муниципальной программы</w:t>
            </w:r>
          </w:p>
          <w:p w14:paraId="21F19B60"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МО  МР «Сыктывдинский» «Развитие культуры, физической культуры и спорта в МО МР «Сыктывдинский»» </w:t>
            </w:r>
            <w:bookmarkEnd w:id="37"/>
          </w:p>
        </w:tc>
      </w:tr>
    </w:tbl>
    <w:p w14:paraId="251D5672" w14:textId="77777777" w:rsidR="00627123" w:rsidRPr="00627123" w:rsidRDefault="00627123" w:rsidP="00627123">
      <w:pPr>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Руководствуясь статьёй 179 Бюджетного кодекса Российской Федерации, постановлением администрации муниципального образования муниципального района «Сыктывдинский» </w:t>
      </w:r>
      <w:r w:rsidRPr="00627123">
        <w:rPr>
          <w:rFonts w:ascii="Times New Roman" w:eastAsia="Arial CYR" w:hAnsi="Times New Roman" w:cs="Times New Roman"/>
          <w:sz w:val="24"/>
          <w:szCs w:val="24"/>
        </w:rPr>
        <w:t>от 30 марта 2018 года №3/263 «</w:t>
      </w:r>
      <w:r w:rsidRPr="00627123">
        <w:rPr>
          <w:rFonts w:ascii="Times New Roman" w:eastAsia="Times New Roman" w:hAnsi="Times New Roman" w:cs="Times New Roman"/>
          <w:sz w:val="24"/>
          <w:szCs w:val="24"/>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 администрация муниципального образования муниципального района «Сыктывдинский»</w:t>
      </w:r>
    </w:p>
    <w:p w14:paraId="718A1CFE" w14:textId="77777777" w:rsidR="00627123" w:rsidRPr="00627123" w:rsidRDefault="00627123" w:rsidP="00627123">
      <w:pPr>
        <w:spacing w:after="0" w:line="240" w:lineRule="auto"/>
        <w:jc w:val="both"/>
        <w:rPr>
          <w:rFonts w:ascii="Times New Roman" w:eastAsia="Times New Roman" w:hAnsi="Times New Roman" w:cs="Times New Roman"/>
          <w:b/>
          <w:sz w:val="24"/>
          <w:szCs w:val="24"/>
        </w:rPr>
      </w:pPr>
    </w:p>
    <w:p w14:paraId="5A872459"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
          <w:bCs/>
          <w:sz w:val="24"/>
          <w:szCs w:val="24"/>
        </w:rPr>
      </w:pPr>
      <w:r w:rsidRPr="00627123">
        <w:rPr>
          <w:rFonts w:ascii="Times New Roman" w:eastAsia="Times New Roman" w:hAnsi="Times New Roman" w:cs="Times New Roman"/>
          <w:b/>
          <w:bCs/>
          <w:sz w:val="24"/>
          <w:szCs w:val="24"/>
        </w:rPr>
        <w:t>ПОСТАНОВЛЯЕТ:</w:t>
      </w:r>
    </w:p>
    <w:p w14:paraId="0D8A4FB7"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b/>
          <w:bCs/>
          <w:sz w:val="24"/>
          <w:szCs w:val="24"/>
        </w:rPr>
      </w:pPr>
    </w:p>
    <w:p w14:paraId="0E20C9BE" w14:textId="77777777" w:rsidR="00627123" w:rsidRPr="00627123" w:rsidRDefault="00627123" w:rsidP="0041361E">
      <w:pPr>
        <w:widowControl w:val="0"/>
        <w:numPr>
          <w:ilvl w:val="0"/>
          <w:numId w:val="7"/>
        </w:numPr>
        <w:suppressLineNumbers/>
        <w:suppressAutoHyphens/>
        <w:snapToGrid w:val="0"/>
        <w:spacing w:after="0" w:line="240" w:lineRule="auto"/>
        <w:ind w:firstLine="709"/>
        <w:jc w:val="both"/>
        <w:rPr>
          <w:rFonts w:ascii="Times New Roman" w:eastAsia="Lucida Sans Unicode" w:hAnsi="Times New Roman" w:cs="Times New Roman"/>
          <w:bCs/>
          <w:kern w:val="1"/>
          <w:sz w:val="24"/>
          <w:szCs w:val="26"/>
          <w:lang w:eastAsia="ar-SA"/>
        </w:rPr>
      </w:pPr>
      <w:r w:rsidRPr="00627123">
        <w:rPr>
          <w:rFonts w:ascii="Times New Roman" w:eastAsia="Lucida Sans Unicode" w:hAnsi="Times New Roman" w:cs="Times New Roman"/>
          <w:kern w:val="1"/>
          <w:sz w:val="24"/>
          <w:szCs w:val="24"/>
          <w:lang w:eastAsia="ar-SA"/>
        </w:rPr>
        <w:t xml:space="preserve">Внести в приложение к постановлению администрации МО МР «Сыктывдинский» от 14 октября 2019 года № 10/1256 «Об утверждении муниципальной программы МО МР «Сыктывдинский» </w:t>
      </w:r>
      <w:bookmarkStart w:id="38" w:name="_Hlk37861240"/>
      <w:r w:rsidRPr="00627123">
        <w:rPr>
          <w:rFonts w:ascii="Times New Roman" w:eastAsia="Lucida Sans Unicode" w:hAnsi="Times New Roman" w:cs="Times New Roman"/>
          <w:kern w:val="1"/>
          <w:sz w:val="24"/>
          <w:szCs w:val="24"/>
          <w:lang w:eastAsia="ar-SA"/>
        </w:rPr>
        <w:t>«Развитие культуры, физической культуры и спорта в МОМР «Сыктывдинский»»</w:t>
      </w:r>
      <w:bookmarkEnd w:id="38"/>
      <w:r w:rsidRPr="00627123">
        <w:rPr>
          <w:rFonts w:ascii="Times New Roman" w:eastAsia="Lucida Sans Unicode" w:hAnsi="Times New Roman" w:cs="Times New Roman"/>
          <w:kern w:val="1"/>
          <w:sz w:val="24"/>
          <w:szCs w:val="24"/>
          <w:lang w:eastAsia="ar-SA"/>
        </w:rPr>
        <w:t xml:space="preserve">  изменения согласно приложению. </w:t>
      </w:r>
    </w:p>
    <w:p w14:paraId="1AE84296" w14:textId="77777777" w:rsidR="00627123" w:rsidRPr="00627123" w:rsidRDefault="00627123" w:rsidP="0041361E">
      <w:pPr>
        <w:numPr>
          <w:ilvl w:val="0"/>
          <w:numId w:val="7"/>
        </w:numPr>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Контроль за исполнением настоящего постановления возложить на заместителя руководителя администрации муниципального района (В.Ю. Носов).</w:t>
      </w:r>
    </w:p>
    <w:p w14:paraId="5B4F2FAF" w14:textId="77777777" w:rsidR="00627123" w:rsidRPr="00627123" w:rsidRDefault="00627123" w:rsidP="0041361E">
      <w:pPr>
        <w:numPr>
          <w:ilvl w:val="0"/>
          <w:numId w:val="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Настоящее постановление  вступает в силу со дня его официального опубликования.</w:t>
      </w:r>
    </w:p>
    <w:p w14:paraId="07E53973" w14:textId="77777777" w:rsidR="00627123" w:rsidRPr="00627123" w:rsidRDefault="00627123" w:rsidP="00627123">
      <w:pPr>
        <w:spacing w:after="0" w:line="240" w:lineRule="auto"/>
        <w:ind w:firstLine="709"/>
        <w:jc w:val="both"/>
        <w:rPr>
          <w:rFonts w:ascii="Times New Roman" w:eastAsia="Times New Roman" w:hAnsi="Times New Roman" w:cs="Times New Roman"/>
          <w:sz w:val="24"/>
          <w:szCs w:val="24"/>
        </w:rPr>
      </w:pPr>
    </w:p>
    <w:p w14:paraId="7FD9A154" w14:textId="77777777" w:rsidR="00627123" w:rsidRPr="00627123" w:rsidRDefault="00627123" w:rsidP="00627123">
      <w:pPr>
        <w:spacing w:after="0" w:line="240" w:lineRule="auto"/>
        <w:ind w:firstLine="426"/>
        <w:jc w:val="both"/>
        <w:rPr>
          <w:rFonts w:ascii="Times New Roman" w:eastAsia="Times New Roman" w:hAnsi="Times New Roman" w:cs="Times New Roman"/>
          <w:sz w:val="24"/>
          <w:szCs w:val="24"/>
        </w:rPr>
      </w:pPr>
    </w:p>
    <w:p w14:paraId="5B0F0854"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sz w:val="24"/>
          <w:szCs w:val="24"/>
        </w:rPr>
      </w:pPr>
    </w:p>
    <w:p w14:paraId="6ABF5F3F"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sz w:val="24"/>
          <w:szCs w:val="24"/>
        </w:rPr>
      </w:pPr>
    </w:p>
    <w:p w14:paraId="4AB5E0D5"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Руководитель  администрации</w:t>
      </w:r>
    </w:p>
    <w:p w14:paraId="3E7F2944" w14:textId="77777777" w:rsidR="00627123" w:rsidRPr="00627123" w:rsidRDefault="00627123" w:rsidP="00627123">
      <w:pPr>
        <w:tabs>
          <w:tab w:val="left" w:pos="567"/>
        </w:tabs>
        <w:autoSpaceDE w:val="0"/>
        <w:autoSpaceDN w:val="0"/>
        <w:adjustRightInd w:val="0"/>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муниципального района                                                                                            Л.Ю. Доронина</w:t>
      </w:r>
    </w:p>
    <w:p w14:paraId="2F5EE009"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p>
    <w:p w14:paraId="65C573F0"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p>
    <w:p w14:paraId="62FDA0A4"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p>
    <w:p w14:paraId="3708A758"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p>
    <w:p w14:paraId="6208A6CB"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p>
    <w:p w14:paraId="00F3B30F"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lastRenderedPageBreak/>
        <w:t xml:space="preserve">Приложение </w:t>
      </w:r>
    </w:p>
    <w:p w14:paraId="2028FCD9"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к постановлению администрации муниципального </w:t>
      </w:r>
    </w:p>
    <w:p w14:paraId="5F78E5BA"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образования муниципального района </w:t>
      </w:r>
    </w:p>
    <w:p w14:paraId="3C11EE32"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«Сыктывдинский» от 14 мая 2020 года № 5/618</w:t>
      </w:r>
    </w:p>
    <w:p w14:paraId="16EBB940" w14:textId="77777777" w:rsidR="00627123" w:rsidRPr="00627123" w:rsidRDefault="00627123" w:rsidP="00627123">
      <w:pPr>
        <w:spacing w:after="0" w:line="240" w:lineRule="auto"/>
        <w:ind w:firstLine="426"/>
        <w:jc w:val="right"/>
        <w:rPr>
          <w:rFonts w:ascii="Times New Roman" w:eastAsia="Times New Roman" w:hAnsi="Times New Roman" w:cs="Times New Roman"/>
          <w:sz w:val="24"/>
          <w:szCs w:val="24"/>
        </w:rPr>
      </w:pPr>
    </w:p>
    <w:p w14:paraId="6C2E91DB" w14:textId="77777777" w:rsidR="00627123" w:rsidRPr="00627123" w:rsidRDefault="00627123" w:rsidP="00627123">
      <w:pPr>
        <w:spacing w:after="0" w:line="240" w:lineRule="auto"/>
        <w:ind w:firstLine="426"/>
        <w:jc w:val="center"/>
        <w:rPr>
          <w:rFonts w:ascii="Times New Roman" w:eastAsia="Times New Roman" w:hAnsi="Times New Roman" w:cs="Times New Roman"/>
          <w:sz w:val="24"/>
          <w:szCs w:val="24"/>
        </w:rPr>
      </w:pPr>
    </w:p>
    <w:p w14:paraId="519E74F2" w14:textId="77777777" w:rsidR="00627123" w:rsidRPr="00627123" w:rsidRDefault="00627123" w:rsidP="00627123">
      <w:pPr>
        <w:spacing w:after="0" w:line="240" w:lineRule="auto"/>
        <w:ind w:firstLine="426"/>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ИЗМЕНЕНИЯ,</w:t>
      </w:r>
    </w:p>
    <w:p w14:paraId="46F94174" w14:textId="77777777" w:rsidR="00627123" w:rsidRPr="00627123" w:rsidRDefault="00627123" w:rsidP="00627123">
      <w:pPr>
        <w:spacing w:after="0" w:line="240" w:lineRule="auto"/>
        <w:ind w:firstLine="426"/>
        <w:jc w:val="center"/>
        <w:rPr>
          <w:rFonts w:ascii="Times New Roman" w:eastAsia="Times New Roman" w:hAnsi="Times New Roman" w:cs="Times New Roman"/>
          <w:sz w:val="24"/>
          <w:szCs w:val="20"/>
        </w:rPr>
      </w:pPr>
      <w:r w:rsidRPr="00627123">
        <w:rPr>
          <w:rFonts w:ascii="Times New Roman" w:eastAsia="Times New Roman" w:hAnsi="Times New Roman" w:cs="Times New Roman"/>
          <w:sz w:val="24"/>
          <w:szCs w:val="24"/>
        </w:rPr>
        <w:t xml:space="preserve"> вносимые в приложение постановление администрации МО МР «Сыктывдинский» от 14 октября 2019 года № 10/1256 </w:t>
      </w:r>
      <w:r w:rsidRPr="00627123">
        <w:rPr>
          <w:rFonts w:ascii="Times New Roman" w:eastAsia="Times New Roman" w:hAnsi="Times New Roman" w:cs="Times New Roman"/>
          <w:sz w:val="24"/>
          <w:szCs w:val="20"/>
        </w:rPr>
        <w:t xml:space="preserve">«Об утверждении муниципальной программы МО МР «Сыктывдинский» «Развитие культуры, физической культуры и спорта в МОМР «Сыктывдинский»» </w:t>
      </w:r>
    </w:p>
    <w:p w14:paraId="6350DB4D" w14:textId="77777777" w:rsidR="00627123" w:rsidRPr="00627123" w:rsidRDefault="00627123" w:rsidP="00627123">
      <w:pPr>
        <w:spacing w:after="0" w:line="240" w:lineRule="auto"/>
        <w:ind w:firstLine="426"/>
        <w:jc w:val="center"/>
        <w:rPr>
          <w:rFonts w:ascii="Times New Roman" w:eastAsia="Times New Roman" w:hAnsi="Times New Roman" w:cs="Times New Roman"/>
          <w:sz w:val="24"/>
          <w:szCs w:val="24"/>
        </w:rPr>
      </w:pPr>
    </w:p>
    <w:p w14:paraId="2FFA02D9" w14:textId="77777777" w:rsidR="00627123" w:rsidRPr="00627123" w:rsidRDefault="00627123" w:rsidP="00627123">
      <w:pPr>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1. В приложении к постановлению администрации МО МР «Сыктывдинский» от 14 октября 2019 года  № 10/1256 </w:t>
      </w:r>
      <w:r w:rsidRPr="00627123">
        <w:rPr>
          <w:rFonts w:ascii="Times New Roman" w:eastAsia="Times New Roman" w:hAnsi="Times New Roman" w:cs="Times New Roman"/>
          <w:sz w:val="24"/>
          <w:szCs w:val="20"/>
        </w:rPr>
        <w:t>«Об утверждении муниципальной программы МО МР «Сыктывдинский» «Развитие культуры, физической культуры и спорта в МОМР «Сыктывдинский»</w:t>
      </w:r>
      <w:r w:rsidRPr="00627123">
        <w:rPr>
          <w:rFonts w:ascii="Times New Roman" w:eastAsia="Times New Roman" w:hAnsi="Times New Roman" w:cs="Times New Roman"/>
          <w:sz w:val="24"/>
          <w:szCs w:val="24"/>
        </w:rPr>
        <w:t>:</w:t>
      </w:r>
    </w:p>
    <w:p w14:paraId="254C0B90" w14:textId="77777777" w:rsidR="00627123" w:rsidRPr="00627123" w:rsidRDefault="00627123" w:rsidP="00627123">
      <w:pPr>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1.1. Таблицу 3 «Информация по финансовому обеспечению муниципальной программы» за счет средств бюджета муниципального района «Сыктывдинский» (с учетом средств межбюджетных трансфертов)» изложить в следующей редакции: </w:t>
      </w:r>
    </w:p>
    <w:p w14:paraId="716446C9" w14:textId="77777777" w:rsidR="00627123" w:rsidRPr="00627123" w:rsidRDefault="00627123" w:rsidP="00627123">
      <w:pPr>
        <w:tabs>
          <w:tab w:val="left" w:pos="11996"/>
          <w:tab w:val="right" w:pos="15592"/>
        </w:tabs>
        <w:spacing w:after="0" w:line="240" w:lineRule="auto"/>
        <w:jc w:val="right"/>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rPr>
        <w:t>«</w:t>
      </w:r>
      <w:r w:rsidRPr="00627123">
        <w:rPr>
          <w:rFonts w:ascii="Times New Roman" w:eastAsia="Times New Roman" w:hAnsi="Times New Roman" w:cs="Times New Roman"/>
          <w:sz w:val="24"/>
          <w:szCs w:val="24"/>
          <w:lang w:eastAsia="ar-SA"/>
        </w:rPr>
        <w:t>Таблица № 3</w:t>
      </w:r>
    </w:p>
    <w:p w14:paraId="2EFC850E" w14:textId="77777777" w:rsidR="00627123" w:rsidRPr="00627123" w:rsidRDefault="00627123" w:rsidP="00627123">
      <w:pPr>
        <w:tabs>
          <w:tab w:val="left" w:pos="11996"/>
          <w:tab w:val="right" w:pos="15592"/>
        </w:tabs>
        <w:suppressAutoHyphens/>
        <w:spacing w:after="0" w:line="240" w:lineRule="auto"/>
        <w:rPr>
          <w:rFonts w:ascii="Times New Roman" w:eastAsia="Times New Roman" w:hAnsi="Times New Roman" w:cs="Times New Roman"/>
          <w:sz w:val="24"/>
          <w:szCs w:val="24"/>
          <w:lang w:eastAsia="ar-SA"/>
        </w:rPr>
      </w:pPr>
    </w:p>
    <w:p w14:paraId="288943A1" w14:textId="77777777" w:rsidR="00627123" w:rsidRPr="00627123" w:rsidRDefault="00627123" w:rsidP="00627123">
      <w:pPr>
        <w:keepNext/>
        <w:keepLines/>
        <w:suppressAutoHyphens/>
        <w:spacing w:after="0" w:line="240" w:lineRule="auto"/>
        <w:jc w:val="center"/>
        <w:outlineLvl w:val="0"/>
        <w:rPr>
          <w:rFonts w:ascii="Times New Roman" w:eastAsia="Times New Roman" w:hAnsi="Times New Roman" w:cs="Times New Roman"/>
          <w:b/>
          <w:bCs/>
          <w:sz w:val="24"/>
          <w:szCs w:val="24"/>
          <w:lang w:eastAsia="ar-SA"/>
        </w:rPr>
      </w:pPr>
      <w:r w:rsidRPr="00627123">
        <w:rPr>
          <w:rFonts w:ascii="Times New Roman" w:eastAsia="Times New Roman" w:hAnsi="Times New Roman" w:cs="Times New Roman"/>
          <w:b/>
          <w:bCs/>
          <w:sz w:val="24"/>
          <w:szCs w:val="24"/>
          <w:lang w:eastAsia="ar-SA"/>
        </w:rPr>
        <w:t xml:space="preserve">Информация по финансовому обеспечению муниципальной программы </w:t>
      </w:r>
    </w:p>
    <w:p w14:paraId="34F42D4A" w14:textId="77777777" w:rsidR="00627123" w:rsidRPr="00627123" w:rsidRDefault="00627123" w:rsidP="00627123">
      <w:pPr>
        <w:keepNext/>
        <w:keepLines/>
        <w:suppressAutoHyphens/>
        <w:spacing w:after="0" w:line="240" w:lineRule="auto"/>
        <w:jc w:val="center"/>
        <w:outlineLvl w:val="0"/>
        <w:rPr>
          <w:rFonts w:ascii="Times New Roman" w:eastAsia="Times New Roman" w:hAnsi="Times New Roman" w:cs="Times New Roman"/>
          <w:b/>
          <w:bCs/>
          <w:sz w:val="24"/>
          <w:szCs w:val="24"/>
          <w:lang w:eastAsia="ar-SA"/>
        </w:rPr>
      </w:pPr>
      <w:r w:rsidRPr="00627123">
        <w:rPr>
          <w:rFonts w:ascii="Times New Roman" w:eastAsia="Times New Roman" w:hAnsi="Times New Roman" w:cs="Times New Roman"/>
          <w:b/>
          <w:bCs/>
          <w:sz w:val="24"/>
          <w:szCs w:val="24"/>
          <w:lang w:eastAsia="ar-SA"/>
        </w:rPr>
        <w:t>за счет средств бюджета муниципального района «Сыктывдинский»</w:t>
      </w:r>
    </w:p>
    <w:p w14:paraId="167A3365"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4"/>
          <w:szCs w:val="24"/>
          <w:lang w:eastAsia="ar-SA"/>
        </w:rPr>
      </w:pPr>
      <w:r w:rsidRPr="00627123">
        <w:rPr>
          <w:rFonts w:ascii="Times New Roman" w:eastAsia="Times New Roman" w:hAnsi="Times New Roman" w:cs="Times New Roman"/>
          <w:b/>
          <w:sz w:val="24"/>
          <w:szCs w:val="24"/>
          <w:lang w:eastAsia="ar-SA"/>
        </w:rPr>
        <w:t>(с учетом средств межбюджетных трансфертов)</w:t>
      </w:r>
    </w:p>
    <w:p w14:paraId="6912766A"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4"/>
          <w:szCs w:val="24"/>
          <w:lang w:eastAsia="ar-SA"/>
        </w:rPr>
      </w:pPr>
    </w:p>
    <w:p w14:paraId="0455C0B7"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4"/>
          <w:szCs w:val="24"/>
          <w:lang w:eastAsia="ar-SA"/>
        </w:rPr>
      </w:pPr>
    </w:p>
    <w:tbl>
      <w:tblPr>
        <w:tblStyle w:val="36"/>
        <w:tblpPr w:leftFromText="180" w:rightFromText="180" w:vertAnchor="text" w:tblpX="-34" w:tblpY="1"/>
        <w:tblOverlap w:val="never"/>
        <w:tblW w:w="9889" w:type="dxa"/>
        <w:tblLayout w:type="fixed"/>
        <w:tblLook w:val="04A0" w:firstRow="1" w:lastRow="0" w:firstColumn="1" w:lastColumn="0" w:noHBand="0" w:noVBand="1"/>
      </w:tblPr>
      <w:tblGrid>
        <w:gridCol w:w="1668"/>
        <w:gridCol w:w="1842"/>
        <w:gridCol w:w="1559"/>
        <w:gridCol w:w="1417"/>
        <w:gridCol w:w="1134"/>
        <w:gridCol w:w="1134"/>
        <w:gridCol w:w="1135"/>
      </w:tblGrid>
      <w:tr w:rsidR="00627123" w:rsidRPr="00627123" w14:paraId="0BF90580" w14:textId="77777777" w:rsidTr="00627123">
        <w:tc>
          <w:tcPr>
            <w:tcW w:w="1668" w:type="dxa"/>
            <w:vMerge w:val="restart"/>
          </w:tcPr>
          <w:p w14:paraId="68CED7C9"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Статус</w:t>
            </w:r>
          </w:p>
        </w:tc>
        <w:tc>
          <w:tcPr>
            <w:tcW w:w="1842" w:type="dxa"/>
            <w:vMerge w:val="restart"/>
          </w:tcPr>
          <w:p w14:paraId="623939C5"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Наименование муниципальной программы, подпрограммы муниципальной программы, основного мероприятия</w:t>
            </w:r>
          </w:p>
        </w:tc>
        <w:tc>
          <w:tcPr>
            <w:tcW w:w="1559" w:type="dxa"/>
            <w:vMerge w:val="restart"/>
          </w:tcPr>
          <w:p w14:paraId="486A2F28"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Ответственный исполнитель, соисполнители,</w:t>
            </w:r>
          </w:p>
        </w:tc>
        <w:tc>
          <w:tcPr>
            <w:tcW w:w="4820" w:type="dxa"/>
            <w:gridSpan w:val="4"/>
          </w:tcPr>
          <w:p w14:paraId="2C9FDD49"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Расходы, тыс. рублей</w:t>
            </w:r>
          </w:p>
        </w:tc>
      </w:tr>
      <w:tr w:rsidR="00627123" w:rsidRPr="00627123" w14:paraId="61DF80AF" w14:textId="77777777" w:rsidTr="00627123">
        <w:tc>
          <w:tcPr>
            <w:tcW w:w="1668" w:type="dxa"/>
            <w:vMerge/>
          </w:tcPr>
          <w:p w14:paraId="6B54BA04"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p>
        </w:tc>
        <w:tc>
          <w:tcPr>
            <w:tcW w:w="1842" w:type="dxa"/>
            <w:vMerge/>
          </w:tcPr>
          <w:p w14:paraId="2C712656"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p>
        </w:tc>
        <w:tc>
          <w:tcPr>
            <w:tcW w:w="1559" w:type="dxa"/>
            <w:vMerge/>
          </w:tcPr>
          <w:p w14:paraId="0BD886E4"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p>
        </w:tc>
        <w:tc>
          <w:tcPr>
            <w:tcW w:w="1417" w:type="dxa"/>
          </w:tcPr>
          <w:p w14:paraId="0CBB7D8C"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всего (с нарастающим итогом с начала реализации программы)</w:t>
            </w:r>
          </w:p>
        </w:tc>
        <w:tc>
          <w:tcPr>
            <w:tcW w:w="1134" w:type="dxa"/>
          </w:tcPr>
          <w:p w14:paraId="0FCC177D"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2020 год</w:t>
            </w:r>
          </w:p>
        </w:tc>
        <w:tc>
          <w:tcPr>
            <w:tcW w:w="1134" w:type="dxa"/>
          </w:tcPr>
          <w:p w14:paraId="23ADCFA8"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2021 год</w:t>
            </w:r>
          </w:p>
        </w:tc>
        <w:tc>
          <w:tcPr>
            <w:tcW w:w="1135" w:type="dxa"/>
          </w:tcPr>
          <w:p w14:paraId="5E04312D"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2022 год</w:t>
            </w:r>
          </w:p>
        </w:tc>
      </w:tr>
      <w:tr w:rsidR="00627123" w:rsidRPr="00627123" w14:paraId="63C7576A" w14:textId="77777777" w:rsidTr="00627123">
        <w:tc>
          <w:tcPr>
            <w:tcW w:w="1668" w:type="dxa"/>
          </w:tcPr>
          <w:p w14:paraId="5658A4A5"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1</w:t>
            </w:r>
          </w:p>
        </w:tc>
        <w:tc>
          <w:tcPr>
            <w:tcW w:w="1842" w:type="dxa"/>
          </w:tcPr>
          <w:p w14:paraId="21B13D70"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2</w:t>
            </w:r>
          </w:p>
        </w:tc>
        <w:tc>
          <w:tcPr>
            <w:tcW w:w="1559" w:type="dxa"/>
          </w:tcPr>
          <w:p w14:paraId="278EAFF4"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3</w:t>
            </w:r>
          </w:p>
        </w:tc>
        <w:tc>
          <w:tcPr>
            <w:tcW w:w="1417" w:type="dxa"/>
          </w:tcPr>
          <w:p w14:paraId="2800FB4F"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4</w:t>
            </w:r>
          </w:p>
        </w:tc>
        <w:tc>
          <w:tcPr>
            <w:tcW w:w="1134" w:type="dxa"/>
          </w:tcPr>
          <w:p w14:paraId="48B5CD1B"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5</w:t>
            </w:r>
          </w:p>
        </w:tc>
        <w:tc>
          <w:tcPr>
            <w:tcW w:w="1134" w:type="dxa"/>
          </w:tcPr>
          <w:p w14:paraId="018A629F"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6</w:t>
            </w:r>
          </w:p>
        </w:tc>
        <w:tc>
          <w:tcPr>
            <w:tcW w:w="1135" w:type="dxa"/>
          </w:tcPr>
          <w:p w14:paraId="34F63120" w14:textId="77777777" w:rsidR="00627123" w:rsidRPr="00627123" w:rsidRDefault="00627123" w:rsidP="00627123">
            <w:pPr>
              <w:suppressAutoHyphens/>
              <w:jc w:val="center"/>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7</w:t>
            </w:r>
          </w:p>
        </w:tc>
      </w:tr>
      <w:tr w:rsidR="00627123" w:rsidRPr="00627123" w14:paraId="56764C6D" w14:textId="77777777" w:rsidTr="00627123">
        <w:trPr>
          <w:trHeight w:val="301"/>
        </w:trPr>
        <w:tc>
          <w:tcPr>
            <w:tcW w:w="1668" w:type="dxa"/>
            <w:vMerge w:val="restart"/>
          </w:tcPr>
          <w:p w14:paraId="71716B16"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 xml:space="preserve">Муниципальная </w:t>
            </w:r>
            <w:r w:rsidRPr="00627123">
              <w:rPr>
                <w:rFonts w:ascii="Times New Roman" w:eastAsia="Times New Roman" w:hAnsi="Times New Roman" w:cs="Times New Roman"/>
                <w:b/>
                <w:sz w:val="18"/>
                <w:szCs w:val="18"/>
              </w:rPr>
              <w:br/>
              <w:t xml:space="preserve">программа </w:t>
            </w:r>
          </w:p>
        </w:tc>
        <w:tc>
          <w:tcPr>
            <w:tcW w:w="1842" w:type="dxa"/>
            <w:vMerge w:val="restart"/>
          </w:tcPr>
          <w:p w14:paraId="272630F7"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«Развитие культуры, физической культуры и спорта в МОМР «Сыктывдинский» на 2019-2021 годы»</w:t>
            </w:r>
          </w:p>
        </w:tc>
        <w:tc>
          <w:tcPr>
            <w:tcW w:w="1559" w:type="dxa"/>
          </w:tcPr>
          <w:p w14:paraId="7F3144E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b/>
                <w:sz w:val="18"/>
                <w:szCs w:val="18"/>
              </w:rPr>
              <w:t>Всего</w:t>
            </w:r>
          </w:p>
        </w:tc>
        <w:tc>
          <w:tcPr>
            <w:tcW w:w="1417" w:type="dxa"/>
          </w:tcPr>
          <w:p w14:paraId="202C3AB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591 576,83</w:t>
            </w:r>
          </w:p>
        </w:tc>
        <w:tc>
          <w:tcPr>
            <w:tcW w:w="1134" w:type="dxa"/>
          </w:tcPr>
          <w:p w14:paraId="5BD54357"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186 044,83</w:t>
            </w:r>
          </w:p>
        </w:tc>
        <w:tc>
          <w:tcPr>
            <w:tcW w:w="1134" w:type="dxa"/>
          </w:tcPr>
          <w:p w14:paraId="1F8537A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210 617,25</w:t>
            </w:r>
          </w:p>
        </w:tc>
        <w:tc>
          <w:tcPr>
            <w:tcW w:w="1135" w:type="dxa"/>
          </w:tcPr>
          <w:p w14:paraId="54B59DD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194 914,75</w:t>
            </w:r>
          </w:p>
        </w:tc>
      </w:tr>
      <w:tr w:rsidR="00627123" w:rsidRPr="00627123" w14:paraId="48069C5E" w14:textId="77777777" w:rsidTr="00627123">
        <w:trPr>
          <w:trHeight w:val="516"/>
        </w:trPr>
        <w:tc>
          <w:tcPr>
            <w:tcW w:w="1668" w:type="dxa"/>
            <w:vMerge/>
          </w:tcPr>
          <w:p w14:paraId="135ED854"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p>
        </w:tc>
        <w:tc>
          <w:tcPr>
            <w:tcW w:w="1842" w:type="dxa"/>
            <w:vMerge/>
          </w:tcPr>
          <w:p w14:paraId="389DC31E"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p>
        </w:tc>
        <w:tc>
          <w:tcPr>
            <w:tcW w:w="1559" w:type="dxa"/>
          </w:tcPr>
          <w:p w14:paraId="17531D02"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Все соисполнители</w:t>
            </w:r>
          </w:p>
        </w:tc>
        <w:tc>
          <w:tcPr>
            <w:tcW w:w="1417" w:type="dxa"/>
          </w:tcPr>
          <w:p w14:paraId="6A8C97A9"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591 576,83</w:t>
            </w:r>
          </w:p>
        </w:tc>
        <w:tc>
          <w:tcPr>
            <w:tcW w:w="1134" w:type="dxa"/>
          </w:tcPr>
          <w:p w14:paraId="2EA3289B"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186 044,83</w:t>
            </w:r>
          </w:p>
        </w:tc>
        <w:tc>
          <w:tcPr>
            <w:tcW w:w="1134" w:type="dxa"/>
          </w:tcPr>
          <w:p w14:paraId="44597F9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210 617,25</w:t>
            </w:r>
          </w:p>
        </w:tc>
        <w:tc>
          <w:tcPr>
            <w:tcW w:w="1135" w:type="dxa"/>
          </w:tcPr>
          <w:p w14:paraId="388100C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194 914,75</w:t>
            </w:r>
          </w:p>
        </w:tc>
      </w:tr>
      <w:tr w:rsidR="00627123" w:rsidRPr="00627123" w14:paraId="7DC0F114" w14:textId="77777777" w:rsidTr="00627123">
        <w:trPr>
          <w:trHeight w:val="323"/>
        </w:trPr>
        <w:tc>
          <w:tcPr>
            <w:tcW w:w="1668" w:type="dxa"/>
            <w:vMerge w:val="restart"/>
          </w:tcPr>
          <w:p w14:paraId="40A99B17"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 xml:space="preserve">Подпрограмма 1 </w:t>
            </w:r>
          </w:p>
        </w:tc>
        <w:tc>
          <w:tcPr>
            <w:tcW w:w="1842" w:type="dxa"/>
            <w:vMerge w:val="restart"/>
          </w:tcPr>
          <w:p w14:paraId="45AF8C22"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bCs/>
                <w:color w:val="000000"/>
                <w:sz w:val="18"/>
                <w:szCs w:val="18"/>
              </w:rPr>
              <w:t>Развитие культуры в МО МР «Сыктывдинский»</w:t>
            </w:r>
          </w:p>
        </w:tc>
        <w:tc>
          <w:tcPr>
            <w:tcW w:w="1559" w:type="dxa"/>
          </w:tcPr>
          <w:p w14:paraId="7A9FD8D4"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Всего</w:t>
            </w:r>
          </w:p>
        </w:tc>
        <w:tc>
          <w:tcPr>
            <w:tcW w:w="1417" w:type="dxa"/>
          </w:tcPr>
          <w:p w14:paraId="614E2D1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559 728,97</w:t>
            </w:r>
          </w:p>
        </w:tc>
        <w:tc>
          <w:tcPr>
            <w:tcW w:w="1134" w:type="dxa"/>
          </w:tcPr>
          <w:p w14:paraId="0F255AD3" w14:textId="77777777" w:rsidR="00627123" w:rsidRPr="00627123" w:rsidRDefault="00627123" w:rsidP="00627123">
            <w:pPr>
              <w:suppressAutoHyphens/>
              <w:jc w:val="center"/>
              <w:rPr>
                <w:rFonts w:ascii="Times New Roman" w:eastAsia="Times New Roman" w:hAnsi="Times New Roman" w:cs="Times New Roman"/>
                <w:bCs/>
                <w:sz w:val="18"/>
                <w:szCs w:val="18"/>
                <w:lang w:eastAsia="ar-SA"/>
              </w:rPr>
            </w:pPr>
            <w:r w:rsidRPr="00627123">
              <w:rPr>
                <w:rFonts w:ascii="Times New Roman" w:eastAsia="Times New Roman" w:hAnsi="Times New Roman" w:cs="Times New Roman"/>
                <w:bCs/>
                <w:sz w:val="18"/>
                <w:szCs w:val="18"/>
                <w:lang w:eastAsia="ar-SA"/>
              </w:rPr>
              <w:t>172 805,09</w:t>
            </w:r>
          </w:p>
        </w:tc>
        <w:tc>
          <w:tcPr>
            <w:tcW w:w="1134" w:type="dxa"/>
          </w:tcPr>
          <w:p w14:paraId="271A075A" w14:textId="77777777" w:rsidR="00627123" w:rsidRPr="00627123" w:rsidRDefault="00627123" w:rsidP="00627123">
            <w:pPr>
              <w:suppressAutoHyphens/>
              <w:jc w:val="center"/>
              <w:rPr>
                <w:rFonts w:ascii="Times New Roman" w:eastAsia="Times New Roman" w:hAnsi="Times New Roman" w:cs="Times New Roman"/>
                <w:bCs/>
                <w:sz w:val="18"/>
                <w:szCs w:val="18"/>
                <w:lang w:eastAsia="ar-SA"/>
              </w:rPr>
            </w:pPr>
            <w:r w:rsidRPr="00627123">
              <w:rPr>
                <w:rFonts w:ascii="Times New Roman" w:eastAsia="Times New Roman" w:hAnsi="Times New Roman" w:cs="Times New Roman"/>
                <w:bCs/>
                <w:sz w:val="18"/>
                <w:szCs w:val="18"/>
                <w:lang w:eastAsia="ar-SA"/>
              </w:rPr>
              <w:t>201 329,87</w:t>
            </w:r>
          </w:p>
        </w:tc>
        <w:tc>
          <w:tcPr>
            <w:tcW w:w="1135" w:type="dxa"/>
          </w:tcPr>
          <w:p w14:paraId="2C98D21A" w14:textId="77777777" w:rsidR="00627123" w:rsidRPr="00627123" w:rsidRDefault="00627123" w:rsidP="00627123">
            <w:pPr>
              <w:suppressAutoHyphens/>
              <w:jc w:val="center"/>
              <w:rPr>
                <w:rFonts w:ascii="Times New Roman" w:eastAsia="Times New Roman" w:hAnsi="Times New Roman" w:cs="Times New Roman"/>
                <w:bCs/>
                <w:sz w:val="18"/>
                <w:szCs w:val="18"/>
                <w:lang w:eastAsia="ar-SA"/>
              </w:rPr>
            </w:pPr>
            <w:r w:rsidRPr="00627123">
              <w:rPr>
                <w:rFonts w:ascii="Times New Roman" w:eastAsia="Times New Roman" w:hAnsi="Times New Roman" w:cs="Times New Roman"/>
                <w:bCs/>
                <w:sz w:val="18"/>
                <w:szCs w:val="18"/>
                <w:lang w:eastAsia="ar-SA"/>
              </w:rPr>
              <w:t>185 594,01</w:t>
            </w:r>
          </w:p>
        </w:tc>
      </w:tr>
      <w:tr w:rsidR="00627123" w:rsidRPr="00627123" w14:paraId="7BED45B1" w14:textId="77777777" w:rsidTr="00627123">
        <w:trPr>
          <w:trHeight w:val="494"/>
        </w:trPr>
        <w:tc>
          <w:tcPr>
            <w:tcW w:w="1668" w:type="dxa"/>
            <w:vMerge/>
          </w:tcPr>
          <w:p w14:paraId="6DED90F6"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p>
        </w:tc>
        <w:tc>
          <w:tcPr>
            <w:tcW w:w="1842" w:type="dxa"/>
            <w:vMerge/>
          </w:tcPr>
          <w:p w14:paraId="4DDF2195" w14:textId="77777777" w:rsidR="00627123" w:rsidRPr="00627123" w:rsidRDefault="00627123" w:rsidP="00627123">
            <w:pPr>
              <w:widowControl w:val="0"/>
              <w:autoSpaceDE w:val="0"/>
              <w:autoSpaceDN w:val="0"/>
              <w:adjustRightInd w:val="0"/>
              <w:rPr>
                <w:rFonts w:ascii="Times New Roman" w:eastAsia="Times New Roman" w:hAnsi="Times New Roman" w:cs="Times New Roman"/>
                <w:b/>
                <w:bCs/>
                <w:color w:val="000000"/>
                <w:sz w:val="18"/>
                <w:szCs w:val="18"/>
              </w:rPr>
            </w:pPr>
          </w:p>
        </w:tc>
        <w:tc>
          <w:tcPr>
            <w:tcW w:w="1559" w:type="dxa"/>
          </w:tcPr>
          <w:p w14:paraId="0418207B"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Все соисполнители</w:t>
            </w:r>
          </w:p>
        </w:tc>
        <w:tc>
          <w:tcPr>
            <w:tcW w:w="1417" w:type="dxa"/>
          </w:tcPr>
          <w:p w14:paraId="2CA2CFD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559 728,97</w:t>
            </w:r>
          </w:p>
        </w:tc>
        <w:tc>
          <w:tcPr>
            <w:tcW w:w="1134" w:type="dxa"/>
          </w:tcPr>
          <w:p w14:paraId="7D0D78E5" w14:textId="77777777" w:rsidR="00627123" w:rsidRPr="00627123" w:rsidRDefault="00627123" w:rsidP="00627123">
            <w:pPr>
              <w:suppressAutoHyphens/>
              <w:jc w:val="center"/>
              <w:rPr>
                <w:rFonts w:ascii="Times New Roman" w:eastAsia="Times New Roman" w:hAnsi="Times New Roman" w:cs="Times New Roman"/>
                <w:bCs/>
                <w:sz w:val="18"/>
                <w:szCs w:val="18"/>
                <w:lang w:eastAsia="ar-SA"/>
              </w:rPr>
            </w:pPr>
            <w:r w:rsidRPr="00627123">
              <w:rPr>
                <w:rFonts w:ascii="Times New Roman" w:eastAsia="Times New Roman" w:hAnsi="Times New Roman" w:cs="Times New Roman"/>
                <w:bCs/>
                <w:sz w:val="18"/>
                <w:szCs w:val="18"/>
                <w:lang w:eastAsia="ar-SA"/>
              </w:rPr>
              <w:t>172 805,09</w:t>
            </w:r>
          </w:p>
        </w:tc>
        <w:tc>
          <w:tcPr>
            <w:tcW w:w="1134" w:type="dxa"/>
          </w:tcPr>
          <w:p w14:paraId="08E3F60F" w14:textId="77777777" w:rsidR="00627123" w:rsidRPr="00627123" w:rsidRDefault="00627123" w:rsidP="00627123">
            <w:pPr>
              <w:suppressAutoHyphens/>
              <w:jc w:val="center"/>
              <w:rPr>
                <w:rFonts w:ascii="Times New Roman" w:eastAsia="Times New Roman" w:hAnsi="Times New Roman" w:cs="Times New Roman"/>
                <w:bCs/>
                <w:sz w:val="18"/>
                <w:szCs w:val="18"/>
                <w:lang w:eastAsia="ar-SA"/>
              </w:rPr>
            </w:pPr>
            <w:r w:rsidRPr="00627123">
              <w:rPr>
                <w:rFonts w:ascii="Times New Roman" w:eastAsia="Times New Roman" w:hAnsi="Times New Roman" w:cs="Times New Roman"/>
                <w:bCs/>
                <w:sz w:val="18"/>
                <w:szCs w:val="18"/>
                <w:lang w:eastAsia="ar-SA"/>
              </w:rPr>
              <w:t>201 329,87</w:t>
            </w:r>
          </w:p>
        </w:tc>
        <w:tc>
          <w:tcPr>
            <w:tcW w:w="1135" w:type="dxa"/>
          </w:tcPr>
          <w:p w14:paraId="2C636382" w14:textId="77777777" w:rsidR="00627123" w:rsidRPr="00627123" w:rsidRDefault="00627123" w:rsidP="00627123">
            <w:pPr>
              <w:suppressAutoHyphens/>
              <w:jc w:val="center"/>
              <w:rPr>
                <w:rFonts w:ascii="Times New Roman" w:eastAsia="Times New Roman" w:hAnsi="Times New Roman" w:cs="Times New Roman"/>
                <w:bCs/>
                <w:sz w:val="18"/>
                <w:szCs w:val="18"/>
                <w:lang w:eastAsia="ar-SA"/>
              </w:rPr>
            </w:pPr>
            <w:r w:rsidRPr="00627123">
              <w:rPr>
                <w:rFonts w:ascii="Times New Roman" w:eastAsia="Times New Roman" w:hAnsi="Times New Roman" w:cs="Times New Roman"/>
                <w:bCs/>
                <w:sz w:val="18"/>
                <w:szCs w:val="18"/>
                <w:lang w:eastAsia="ar-SA"/>
              </w:rPr>
              <w:t>185 594,01</w:t>
            </w:r>
          </w:p>
        </w:tc>
      </w:tr>
      <w:tr w:rsidR="00627123" w:rsidRPr="00627123" w14:paraId="7B9B6674" w14:textId="77777777" w:rsidTr="00627123">
        <w:tc>
          <w:tcPr>
            <w:tcW w:w="1668" w:type="dxa"/>
          </w:tcPr>
          <w:p w14:paraId="5897A4D7"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 xml:space="preserve">Задача 1 </w:t>
            </w:r>
          </w:p>
        </w:tc>
        <w:tc>
          <w:tcPr>
            <w:tcW w:w="1842" w:type="dxa"/>
          </w:tcPr>
          <w:p w14:paraId="4C9BAA97" w14:textId="77777777" w:rsidR="00627123" w:rsidRPr="00627123" w:rsidRDefault="00627123" w:rsidP="00627123">
            <w:pPr>
              <w:widowControl w:val="0"/>
              <w:autoSpaceDE w:val="0"/>
              <w:autoSpaceDN w:val="0"/>
              <w:adjustRightInd w:val="0"/>
              <w:jc w:val="both"/>
              <w:rPr>
                <w:rFonts w:ascii="Times New Roman" w:eastAsia="Times New Roman" w:hAnsi="Times New Roman" w:cs="Times New Roman"/>
                <w:b/>
                <w:sz w:val="18"/>
                <w:szCs w:val="18"/>
              </w:rPr>
            </w:pPr>
            <w:r w:rsidRPr="00627123">
              <w:rPr>
                <w:rFonts w:ascii="Times New Roman" w:eastAsia="Times New Roman" w:hAnsi="Times New Roman" w:cs="Times New Roman"/>
                <w:b/>
                <w:bCs/>
                <w:iCs/>
                <w:color w:val="000000"/>
                <w:sz w:val="18"/>
                <w:szCs w:val="18"/>
              </w:rPr>
              <w:t>Обеспечение доступности объектов сферы культуры, сохранение и актуализация культурного наследия</w:t>
            </w:r>
          </w:p>
        </w:tc>
        <w:tc>
          <w:tcPr>
            <w:tcW w:w="1559" w:type="dxa"/>
          </w:tcPr>
          <w:p w14:paraId="0AEC3E92"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Управление культуры</w:t>
            </w:r>
          </w:p>
        </w:tc>
        <w:tc>
          <w:tcPr>
            <w:tcW w:w="1417" w:type="dxa"/>
          </w:tcPr>
          <w:p w14:paraId="2429271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139 139,77</w:t>
            </w:r>
          </w:p>
        </w:tc>
        <w:tc>
          <w:tcPr>
            <w:tcW w:w="1134" w:type="dxa"/>
          </w:tcPr>
          <w:p w14:paraId="59CDF5E6"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34 721,63</w:t>
            </w:r>
          </w:p>
        </w:tc>
        <w:tc>
          <w:tcPr>
            <w:tcW w:w="1134" w:type="dxa"/>
          </w:tcPr>
          <w:p w14:paraId="4D5F5025"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61 665,36</w:t>
            </w:r>
          </w:p>
        </w:tc>
        <w:tc>
          <w:tcPr>
            <w:tcW w:w="1135" w:type="dxa"/>
          </w:tcPr>
          <w:p w14:paraId="5C92823E"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42 752,78</w:t>
            </w:r>
          </w:p>
        </w:tc>
      </w:tr>
      <w:tr w:rsidR="00627123" w:rsidRPr="00627123" w14:paraId="110F0764" w14:textId="77777777" w:rsidTr="00627123">
        <w:tc>
          <w:tcPr>
            <w:tcW w:w="1668" w:type="dxa"/>
          </w:tcPr>
          <w:p w14:paraId="13B6597E"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1.1.1.</w:t>
            </w:r>
          </w:p>
        </w:tc>
        <w:tc>
          <w:tcPr>
            <w:tcW w:w="1842" w:type="dxa"/>
          </w:tcPr>
          <w:p w14:paraId="5593F93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Строительство и реконструкция  муниципальных объектов сферы культуры</w:t>
            </w:r>
          </w:p>
        </w:tc>
        <w:tc>
          <w:tcPr>
            <w:tcW w:w="1559" w:type="dxa"/>
          </w:tcPr>
          <w:p w14:paraId="28CD510F"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67AB734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50 023,85</w:t>
            </w:r>
          </w:p>
        </w:tc>
        <w:tc>
          <w:tcPr>
            <w:tcW w:w="1134" w:type="dxa"/>
          </w:tcPr>
          <w:p w14:paraId="3771776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1 638,36</w:t>
            </w:r>
          </w:p>
        </w:tc>
        <w:tc>
          <w:tcPr>
            <w:tcW w:w="1134" w:type="dxa"/>
          </w:tcPr>
          <w:p w14:paraId="16FE8EC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33 975,49</w:t>
            </w:r>
          </w:p>
        </w:tc>
        <w:tc>
          <w:tcPr>
            <w:tcW w:w="1135" w:type="dxa"/>
          </w:tcPr>
          <w:p w14:paraId="3EB7178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14 410,00</w:t>
            </w:r>
          </w:p>
        </w:tc>
      </w:tr>
      <w:tr w:rsidR="00627123" w:rsidRPr="00627123" w14:paraId="07D6DCEC" w14:textId="77777777" w:rsidTr="00627123">
        <w:tc>
          <w:tcPr>
            <w:tcW w:w="1668" w:type="dxa"/>
          </w:tcPr>
          <w:p w14:paraId="089B3D48"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мероприятие 1.1.2.</w:t>
            </w:r>
          </w:p>
        </w:tc>
        <w:tc>
          <w:tcPr>
            <w:tcW w:w="1842" w:type="dxa"/>
          </w:tcPr>
          <w:p w14:paraId="468A9E3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 xml:space="preserve">Ремонт, капитальный ремонт, оснащение </w:t>
            </w:r>
            <w:r w:rsidRPr="00627123">
              <w:rPr>
                <w:rFonts w:ascii="Times New Roman" w:eastAsia="Times New Roman" w:hAnsi="Times New Roman" w:cs="Times New Roman"/>
                <w:color w:val="000000"/>
                <w:sz w:val="18"/>
                <w:szCs w:val="18"/>
              </w:rPr>
              <w:lastRenderedPageBreak/>
              <w:t>специальным оборудованием и материалами зданий муниципальных учреждений  сферы культуры (в т.ч. реализация народных проектов)</w:t>
            </w:r>
          </w:p>
        </w:tc>
        <w:tc>
          <w:tcPr>
            <w:tcW w:w="1559" w:type="dxa"/>
          </w:tcPr>
          <w:p w14:paraId="4EE57502"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Управление культуры</w:t>
            </w:r>
          </w:p>
        </w:tc>
        <w:tc>
          <w:tcPr>
            <w:tcW w:w="1417" w:type="dxa"/>
          </w:tcPr>
          <w:p w14:paraId="53C6A85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4 059,64</w:t>
            </w:r>
          </w:p>
        </w:tc>
        <w:tc>
          <w:tcPr>
            <w:tcW w:w="1134" w:type="dxa"/>
          </w:tcPr>
          <w:p w14:paraId="0733F60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4 059,64</w:t>
            </w:r>
          </w:p>
        </w:tc>
        <w:tc>
          <w:tcPr>
            <w:tcW w:w="1134" w:type="dxa"/>
          </w:tcPr>
          <w:p w14:paraId="6F734DA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3575EB7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0028A2D7" w14:textId="77777777" w:rsidTr="00627123">
        <w:tc>
          <w:tcPr>
            <w:tcW w:w="1668" w:type="dxa"/>
          </w:tcPr>
          <w:p w14:paraId="58E5EF0C"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мероприятие 1.1.3.</w:t>
            </w:r>
          </w:p>
        </w:tc>
        <w:tc>
          <w:tcPr>
            <w:tcW w:w="1842" w:type="dxa"/>
          </w:tcPr>
          <w:p w14:paraId="08108AB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Обеспечение  первичных мер пожарной безопасности муниципальных учреждений сферы культуры</w:t>
            </w:r>
          </w:p>
        </w:tc>
        <w:tc>
          <w:tcPr>
            <w:tcW w:w="1559" w:type="dxa"/>
          </w:tcPr>
          <w:p w14:paraId="7DA70CEF"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p w14:paraId="0CA82756"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p>
        </w:tc>
        <w:tc>
          <w:tcPr>
            <w:tcW w:w="1417" w:type="dxa"/>
          </w:tcPr>
          <w:p w14:paraId="29F9C11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391,70</w:t>
            </w:r>
          </w:p>
        </w:tc>
        <w:tc>
          <w:tcPr>
            <w:tcW w:w="1134" w:type="dxa"/>
          </w:tcPr>
          <w:p w14:paraId="6D72828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391,70</w:t>
            </w:r>
          </w:p>
        </w:tc>
        <w:tc>
          <w:tcPr>
            <w:tcW w:w="1134" w:type="dxa"/>
          </w:tcPr>
          <w:p w14:paraId="5D072F3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77AB42A5"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4C5F1A6E" w14:textId="77777777" w:rsidTr="00627123">
        <w:tc>
          <w:tcPr>
            <w:tcW w:w="1668" w:type="dxa"/>
          </w:tcPr>
          <w:p w14:paraId="31FBBEFD"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мероприятие 1.1.4.</w:t>
            </w:r>
          </w:p>
        </w:tc>
        <w:tc>
          <w:tcPr>
            <w:tcW w:w="1842" w:type="dxa"/>
          </w:tcPr>
          <w:p w14:paraId="21DAC22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Обновление  материально- 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народных проектов)</w:t>
            </w:r>
          </w:p>
        </w:tc>
        <w:tc>
          <w:tcPr>
            <w:tcW w:w="1559" w:type="dxa"/>
          </w:tcPr>
          <w:p w14:paraId="605857DE"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382FD4D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1 818,33</w:t>
            </w:r>
          </w:p>
        </w:tc>
        <w:tc>
          <w:tcPr>
            <w:tcW w:w="1134" w:type="dxa"/>
          </w:tcPr>
          <w:p w14:paraId="1E04F2E1"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1 818,33</w:t>
            </w:r>
          </w:p>
        </w:tc>
        <w:tc>
          <w:tcPr>
            <w:tcW w:w="1134" w:type="dxa"/>
          </w:tcPr>
          <w:p w14:paraId="3EE6731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29DADD0E"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66145310" w14:textId="77777777" w:rsidTr="00627123">
        <w:tc>
          <w:tcPr>
            <w:tcW w:w="1668" w:type="dxa"/>
          </w:tcPr>
          <w:p w14:paraId="7785DE93"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мероприятие 1.1.5.</w:t>
            </w:r>
          </w:p>
        </w:tc>
        <w:tc>
          <w:tcPr>
            <w:tcW w:w="1842" w:type="dxa"/>
          </w:tcPr>
          <w:p w14:paraId="65B8ADD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Сохранение и развитие государственных языков Республики Коми</w:t>
            </w:r>
          </w:p>
        </w:tc>
        <w:tc>
          <w:tcPr>
            <w:tcW w:w="1559" w:type="dxa"/>
          </w:tcPr>
          <w:p w14:paraId="78F184B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647E47F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5B9C7C2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1D544D7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462DCCB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5DA2EE6B" w14:textId="77777777" w:rsidTr="00627123">
        <w:tc>
          <w:tcPr>
            <w:tcW w:w="1668" w:type="dxa"/>
          </w:tcPr>
          <w:p w14:paraId="34C375F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1.1.6.</w:t>
            </w:r>
          </w:p>
        </w:tc>
        <w:tc>
          <w:tcPr>
            <w:tcW w:w="1842" w:type="dxa"/>
          </w:tcPr>
          <w:p w14:paraId="49904BF5"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библиотеками</w:t>
            </w:r>
          </w:p>
        </w:tc>
        <w:tc>
          <w:tcPr>
            <w:tcW w:w="1559" w:type="dxa"/>
          </w:tcPr>
          <w:p w14:paraId="3FBED2B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16A59E3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rPr>
              <w:t>64 591,73</w:t>
            </w:r>
          </w:p>
        </w:tc>
        <w:tc>
          <w:tcPr>
            <w:tcW w:w="1134" w:type="dxa"/>
          </w:tcPr>
          <w:p w14:paraId="6AB3ED4F"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20 763,40</w:t>
            </w:r>
          </w:p>
        </w:tc>
        <w:tc>
          <w:tcPr>
            <w:tcW w:w="1134" w:type="dxa"/>
          </w:tcPr>
          <w:p w14:paraId="13A3F287"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21 688,83</w:t>
            </w:r>
          </w:p>
        </w:tc>
        <w:tc>
          <w:tcPr>
            <w:tcW w:w="1135" w:type="dxa"/>
          </w:tcPr>
          <w:p w14:paraId="139BDE11"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22 139,50</w:t>
            </w:r>
          </w:p>
        </w:tc>
      </w:tr>
      <w:tr w:rsidR="00627123" w:rsidRPr="00627123" w14:paraId="75C620CB" w14:textId="77777777" w:rsidTr="00627123">
        <w:tc>
          <w:tcPr>
            <w:tcW w:w="1668" w:type="dxa"/>
          </w:tcPr>
          <w:p w14:paraId="4EA15A35"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1.1.6.</w:t>
            </w:r>
            <w:r w:rsidRPr="00627123">
              <w:rPr>
                <w:rFonts w:ascii="Times New Roman" w:eastAsia="Times New Roman" w:hAnsi="Times New Roman" w:cs="Times New Roman"/>
                <w:sz w:val="18"/>
                <w:szCs w:val="18"/>
                <w:lang w:val="en-US"/>
              </w:rPr>
              <w:t>1.</w:t>
            </w:r>
          </w:p>
        </w:tc>
        <w:tc>
          <w:tcPr>
            <w:tcW w:w="1842" w:type="dxa"/>
          </w:tcPr>
          <w:p w14:paraId="1F0E8D34"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библиотеками за исключением оплаты по коммунальным услугам</w:t>
            </w:r>
          </w:p>
        </w:tc>
        <w:tc>
          <w:tcPr>
            <w:tcW w:w="1559" w:type="dxa"/>
          </w:tcPr>
          <w:p w14:paraId="0C4BD79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549A6B3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62 225,73</w:t>
            </w:r>
          </w:p>
        </w:tc>
        <w:tc>
          <w:tcPr>
            <w:tcW w:w="1134" w:type="dxa"/>
          </w:tcPr>
          <w:p w14:paraId="430FC8AA"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20 011,40</w:t>
            </w:r>
          </w:p>
        </w:tc>
        <w:tc>
          <w:tcPr>
            <w:tcW w:w="1134" w:type="dxa"/>
          </w:tcPr>
          <w:p w14:paraId="4F91F7A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20 900,83</w:t>
            </w:r>
          </w:p>
        </w:tc>
        <w:tc>
          <w:tcPr>
            <w:tcW w:w="1135" w:type="dxa"/>
          </w:tcPr>
          <w:p w14:paraId="2DD5951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21 313,50</w:t>
            </w:r>
          </w:p>
        </w:tc>
      </w:tr>
      <w:tr w:rsidR="00627123" w:rsidRPr="00627123" w14:paraId="30A10A6C" w14:textId="77777777" w:rsidTr="00627123">
        <w:tc>
          <w:tcPr>
            <w:tcW w:w="1668" w:type="dxa"/>
          </w:tcPr>
          <w:p w14:paraId="4CE512D7"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1.1.6.2</w:t>
            </w:r>
            <w:r w:rsidRPr="00627123">
              <w:rPr>
                <w:rFonts w:ascii="Times New Roman" w:eastAsia="Times New Roman" w:hAnsi="Times New Roman" w:cs="Times New Roman"/>
                <w:sz w:val="18"/>
                <w:szCs w:val="18"/>
                <w:lang w:val="en-US"/>
              </w:rPr>
              <w:t>.</w:t>
            </w:r>
          </w:p>
        </w:tc>
        <w:tc>
          <w:tcPr>
            <w:tcW w:w="1842" w:type="dxa"/>
          </w:tcPr>
          <w:p w14:paraId="0B10AF21"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1A1B437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22F88BE5"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2 366,00</w:t>
            </w:r>
          </w:p>
        </w:tc>
        <w:tc>
          <w:tcPr>
            <w:tcW w:w="1134" w:type="dxa"/>
          </w:tcPr>
          <w:p w14:paraId="341B8B3C"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752,00</w:t>
            </w:r>
          </w:p>
        </w:tc>
        <w:tc>
          <w:tcPr>
            <w:tcW w:w="1134" w:type="dxa"/>
          </w:tcPr>
          <w:p w14:paraId="1FB95BB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788,00</w:t>
            </w:r>
          </w:p>
        </w:tc>
        <w:tc>
          <w:tcPr>
            <w:tcW w:w="1135" w:type="dxa"/>
          </w:tcPr>
          <w:p w14:paraId="2500F41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826,00</w:t>
            </w:r>
          </w:p>
        </w:tc>
      </w:tr>
      <w:tr w:rsidR="00627123" w:rsidRPr="00627123" w14:paraId="2C50481D" w14:textId="77777777" w:rsidTr="00627123">
        <w:tc>
          <w:tcPr>
            <w:tcW w:w="1668" w:type="dxa"/>
          </w:tcPr>
          <w:p w14:paraId="2D199293"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1.1.7.</w:t>
            </w:r>
          </w:p>
        </w:tc>
        <w:tc>
          <w:tcPr>
            <w:tcW w:w="1842" w:type="dxa"/>
          </w:tcPr>
          <w:p w14:paraId="4918D3D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Комплектование книжных (документных)   библиотек муниципального образования МР «Сыктывдинский»</w:t>
            </w:r>
          </w:p>
        </w:tc>
        <w:tc>
          <w:tcPr>
            <w:tcW w:w="1559" w:type="dxa"/>
          </w:tcPr>
          <w:p w14:paraId="5884A38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7382F8A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189,28</w:t>
            </w:r>
          </w:p>
        </w:tc>
        <w:tc>
          <w:tcPr>
            <w:tcW w:w="1134" w:type="dxa"/>
          </w:tcPr>
          <w:p w14:paraId="028A848D"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189,28</w:t>
            </w:r>
          </w:p>
        </w:tc>
        <w:tc>
          <w:tcPr>
            <w:tcW w:w="1134" w:type="dxa"/>
          </w:tcPr>
          <w:p w14:paraId="170BD33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3BB1BA99"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46BEC60C" w14:textId="77777777" w:rsidTr="00627123">
        <w:tc>
          <w:tcPr>
            <w:tcW w:w="1668" w:type="dxa"/>
          </w:tcPr>
          <w:p w14:paraId="1EEB53C8"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Основное мероприятие 1.1.8.</w:t>
            </w:r>
          </w:p>
        </w:tc>
        <w:tc>
          <w:tcPr>
            <w:tcW w:w="1842" w:type="dxa"/>
          </w:tcPr>
          <w:p w14:paraId="44F9F1E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музеями</w:t>
            </w:r>
          </w:p>
        </w:tc>
        <w:tc>
          <w:tcPr>
            <w:tcW w:w="1559" w:type="dxa"/>
          </w:tcPr>
          <w:p w14:paraId="43C2FBD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2A456DA2"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18 046,45</w:t>
            </w:r>
          </w:p>
        </w:tc>
        <w:tc>
          <w:tcPr>
            <w:tcW w:w="1134" w:type="dxa"/>
          </w:tcPr>
          <w:p w14:paraId="448BAE9A"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5 842,13</w:t>
            </w:r>
          </w:p>
        </w:tc>
        <w:tc>
          <w:tcPr>
            <w:tcW w:w="1134" w:type="dxa"/>
          </w:tcPr>
          <w:p w14:paraId="3DB6201D"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6 001,04</w:t>
            </w:r>
          </w:p>
        </w:tc>
        <w:tc>
          <w:tcPr>
            <w:tcW w:w="1135" w:type="dxa"/>
          </w:tcPr>
          <w:p w14:paraId="0EFACE08"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6 203,28</w:t>
            </w:r>
          </w:p>
        </w:tc>
      </w:tr>
      <w:tr w:rsidR="00627123" w:rsidRPr="00627123" w14:paraId="7DD3B9F9" w14:textId="77777777" w:rsidTr="00627123">
        <w:tc>
          <w:tcPr>
            <w:tcW w:w="1668" w:type="dxa"/>
          </w:tcPr>
          <w:p w14:paraId="1FC09C98"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1.1.8.</w:t>
            </w:r>
            <w:r w:rsidRPr="00627123">
              <w:rPr>
                <w:rFonts w:ascii="Times New Roman" w:eastAsia="Times New Roman" w:hAnsi="Times New Roman" w:cs="Times New Roman"/>
                <w:sz w:val="18"/>
                <w:szCs w:val="18"/>
                <w:lang w:val="en-US"/>
              </w:rPr>
              <w:t>1.</w:t>
            </w:r>
          </w:p>
        </w:tc>
        <w:tc>
          <w:tcPr>
            <w:tcW w:w="1842" w:type="dxa"/>
          </w:tcPr>
          <w:p w14:paraId="3B442BB7"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музеями  за исключением оплаты по коммунальным услугам</w:t>
            </w:r>
          </w:p>
        </w:tc>
        <w:tc>
          <w:tcPr>
            <w:tcW w:w="1559" w:type="dxa"/>
          </w:tcPr>
          <w:p w14:paraId="414DE3A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64240F4E"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14 481,05</w:t>
            </w:r>
          </w:p>
        </w:tc>
        <w:tc>
          <w:tcPr>
            <w:tcW w:w="1134" w:type="dxa"/>
          </w:tcPr>
          <w:p w14:paraId="566C0AA9"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4 702,73</w:t>
            </w:r>
          </w:p>
        </w:tc>
        <w:tc>
          <w:tcPr>
            <w:tcW w:w="1134" w:type="dxa"/>
          </w:tcPr>
          <w:p w14:paraId="09E1E1B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4 809,04</w:t>
            </w:r>
          </w:p>
        </w:tc>
        <w:tc>
          <w:tcPr>
            <w:tcW w:w="1135" w:type="dxa"/>
          </w:tcPr>
          <w:p w14:paraId="399E028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4 969,28</w:t>
            </w:r>
          </w:p>
        </w:tc>
      </w:tr>
      <w:tr w:rsidR="00627123" w:rsidRPr="00627123" w14:paraId="7F36F61C" w14:textId="77777777" w:rsidTr="00627123">
        <w:tc>
          <w:tcPr>
            <w:tcW w:w="1668" w:type="dxa"/>
          </w:tcPr>
          <w:p w14:paraId="3E9289DB"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1.1.8.2</w:t>
            </w:r>
            <w:r w:rsidRPr="00627123">
              <w:rPr>
                <w:rFonts w:ascii="Times New Roman" w:eastAsia="Times New Roman" w:hAnsi="Times New Roman" w:cs="Times New Roman"/>
                <w:sz w:val="18"/>
                <w:szCs w:val="18"/>
                <w:lang w:val="en-US"/>
              </w:rPr>
              <w:t>.</w:t>
            </w:r>
          </w:p>
        </w:tc>
        <w:tc>
          <w:tcPr>
            <w:tcW w:w="1842" w:type="dxa"/>
          </w:tcPr>
          <w:p w14:paraId="16BF6EE7"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490E4D5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44B8D52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3 565,40</w:t>
            </w:r>
          </w:p>
        </w:tc>
        <w:tc>
          <w:tcPr>
            <w:tcW w:w="1134" w:type="dxa"/>
          </w:tcPr>
          <w:p w14:paraId="01D5D98B"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1 139,40</w:t>
            </w:r>
          </w:p>
        </w:tc>
        <w:tc>
          <w:tcPr>
            <w:tcW w:w="1134" w:type="dxa"/>
          </w:tcPr>
          <w:p w14:paraId="0407489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1 192,00</w:t>
            </w:r>
          </w:p>
        </w:tc>
        <w:tc>
          <w:tcPr>
            <w:tcW w:w="1135" w:type="dxa"/>
          </w:tcPr>
          <w:p w14:paraId="2678B14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1 234,00</w:t>
            </w:r>
          </w:p>
        </w:tc>
      </w:tr>
      <w:tr w:rsidR="00627123" w:rsidRPr="00627123" w14:paraId="3282FAAF" w14:textId="77777777" w:rsidTr="00627123">
        <w:tc>
          <w:tcPr>
            <w:tcW w:w="1668" w:type="dxa"/>
          </w:tcPr>
          <w:p w14:paraId="7A8C79A1"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1.1.9.</w:t>
            </w:r>
          </w:p>
        </w:tc>
        <w:tc>
          <w:tcPr>
            <w:tcW w:w="1842" w:type="dxa"/>
          </w:tcPr>
          <w:p w14:paraId="7A231BD5"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Проведение мероприятий по подключению общедоступных библиотек в РК к сети «Интернет» и развитие системы библиотечного дела с учётом задачи расширения информационных технологий и оцифровки за счёт средств, поступающих из федерального бюджета</w:t>
            </w:r>
          </w:p>
        </w:tc>
        <w:tc>
          <w:tcPr>
            <w:tcW w:w="1559" w:type="dxa"/>
          </w:tcPr>
          <w:p w14:paraId="2FEFAE72"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p w14:paraId="19040CD4"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p>
        </w:tc>
        <w:tc>
          <w:tcPr>
            <w:tcW w:w="1417" w:type="dxa"/>
          </w:tcPr>
          <w:p w14:paraId="4B6CEA72"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18,79</w:t>
            </w:r>
          </w:p>
        </w:tc>
        <w:tc>
          <w:tcPr>
            <w:tcW w:w="1134" w:type="dxa"/>
          </w:tcPr>
          <w:p w14:paraId="2C6AF18E"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18,79</w:t>
            </w:r>
          </w:p>
        </w:tc>
        <w:tc>
          <w:tcPr>
            <w:tcW w:w="1134" w:type="dxa"/>
          </w:tcPr>
          <w:p w14:paraId="1DC19BC5"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27819D79"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446BBA04" w14:textId="77777777" w:rsidTr="00627123">
        <w:tc>
          <w:tcPr>
            <w:tcW w:w="1668" w:type="dxa"/>
          </w:tcPr>
          <w:p w14:paraId="65D7C93D"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 xml:space="preserve">Задача 2 </w:t>
            </w:r>
          </w:p>
        </w:tc>
        <w:tc>
          <w:tcPr>
            <w:tcW w:w="1842" w:type="dxa"/>
          </w:tcPr>
          <w:p w14:paraId="225015CF"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bCs/>
                <w:iCs/>
                <w:color w:val="000000"/>
                <w:sz w:val="18"/>
                <w:szCs w:val="18"/>
              </w:rPr>
              <w:t>Совершенствование условий для выявления, реализации творческого потенциала населения МО МР «Сыктывдинский»</w:t>
            </w:r>
          </w:p>
        </w:tc>
        <w:tc>
          <w:tcPr>
            <w:tcW w:w="1559" w:type="dxa"/>
          </w:tcPr>
          <w:p w14:paraId="75616835"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34E7BA6E"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337 040,49</w:t>
            </w:r>
          </w:p>
        </w:tc>
        <w:tc>
          <w:tcPr>
            <w:tcW w:w="1134" w:type="dxa"/>
          </w:tcPr>
          <w:p w14:paraId="38E7ED7F"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109 941,88</w:t>
            </w:r>
          </w:p>
        </w:tc>
        <w:tc>
          <w:tcPr>
            <w:tcW w:w="1134" w:type="dxa"/>
          </w:tcPr>
          <w:p w14:paraId="348EEB51"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111 906,90</w:t>
            </w:r>
          </w:p>
        </w:tc>
        <w:tc>
          <w:tcPr>
            <w:tcW w:w="1135" w:type="dxa"/>
          </w:tcPr>
          <w:p w14:paraId="69E65585"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115 191,71</w:t>
            </w:r>
          </w:p>
        </w:tc>
      </w:tr>
      <w:tr w:rsidR="00627123" w:rsidRPr="00627123" w14:paraId="77C18C79" w14:textId="77777777" w:rsidTr="00627123">
        <w:tc>
          <w:tcPr>
            <w:tcW w:w="1668" w:type="dxa"/>
          </w:tcPr>
          <w:p w14:paraId="73CBF81A"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1.2.1</w:t>
            </w:r>
          </w:p>
        </w:tc>
        <w:tc>
          <w:tcPr>
            <w:tcW w:w="1842" w:type="dxa"/>
          </w:tcPr>
          <w:p w14:paraId="72F9F6A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учреждениями культурно – досугового типа</w:t>
            </w:r>
          </w:p>
        </w:tc>
        <w:tc>
          <w:tcPr>
            <w:tcW w:w="1559" w:type="dxa"/>
          </w:tcPr>
          <w:p w14:paraId="7A794727"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19AB8A32"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214 401,24</w:t>
            </w:r>
          </w:p>
        </w:tc>
        <w:tc>
          <w:tcPr>
            <w:tcW w:w="1134" w:type="dxa"/>
          </w:tcPr>
          <w:p w14:paraId="64E170B6"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69 921,73</w:t>
            </w:r>
          </w:p>
        </w:tc>
        <w:tc>
          <w:tcPr>
            <w:tcW w:w="1134" w:type="dxa"/>
          </w:tcPr>
          <w:p w14:paraId="37ADDA13"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71 161,82</w:t>
            </w:r>
          </w:p>
        </w:tc>
        <w:tc>
          <w:tcPr>
            <w:tcW w:w="1135" w:type="dxa"/>
          </w:tcPr>
          <w:p w14:paraId="2393CA38"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73 317,69</w:t>
            </w:r>
          </w:p>
        </w:tc>
      </w:tr>
      <w:tr w:rsidR="00627123" w:rsidRPr="00627123" w14:paraId="5CC257D4" w14:textId="77777777" w:rsidTr="00627123">
        <w:tc>
          <w:tcPr>
            <w:tcW w:w="1668" w:type="dxa"/>
          </w:tcPr>
          <w:p w14:paraId="5736FEC2"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1.2.1.</w:t>
            </w:r>
            <w:r w:rsidRPr="00627123">
              <w:rPr>
                <w:rFonts w:ascii="Times New Roman" w:eastAsia="Times New Roman" w:hAnsi="Times New Roman" w:cs="Times New Roman"/>
                <w:sz w:val="18"/>
                <w:szCs w:val="18"/>
                <w:lang w:val="en-US"/>
              </w:rPr>
              <w:t>1.</w:t>
            </w:r>
          </w:p>
        </w:tc>
        <w:tc>
          <w:tcPr>
            <w:tcW w:w="1842" w:type="dxa"/>
          </w:tcPr>
          <w:p w14:paraId="73D83B9B"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учреждениями культурно – досугового типа   за исключением оплаты по коммунальным услугам</w:t>
            </w:r>
          </w:p>
        </w:tc>
        <w:tc>
          <w:tcPr>
            <w:tcW w:w="1559" w:type="dxa"/>
          </w:tcPr>
          <w:p w14:paraId="49738F1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7144261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180 639,98</w:t>
            </w:r>
          </w:p>
        </w:tc>
        <w:tc>
          <w:tcPr>
            <w:tcW w:w="1134" w:type="dxa"/>
          </w:tcPr>
          <w:p w14:paraId="5E751811"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59 086,48</w:t>
            </w:r>
          </w:p>
        </w:tc>
        <w:tc>
          <w:tcPr>
            <w:tcW w:w="1134" w:type="dxa"/>
          </w:tcPr>
          <w:p w14:paraId="4D291F83"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59 899,23</w:t>
            </w:r>
          </w:p>
        </w:tc>
        <w:tc>
          <w:tcPr>
            <w:tcW w:w="1135" w:type="dxa"/>
          </w:tcPr>
          <w:p w14:paraId="3DAACE8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61 654,27</w:t>
            </w:r>
          </w:p>
        </w:tc>
      </w:tr>
      <w:tr w:rsidR="00627123" w:rsidRPr="00627123" w14:paraId="4BD3D2F9" w14:textId="77777777" w:rsidTr="00627123">
        <w:tc>
          <w:tcPr>
            <w:tcW w:w="1668" w:type="dxa"/>
          </w:tcPr>
          <w:p w14:paraId="26B035B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1.2.1.2</w:t>
            </w:r>
            <w:r w:rsidRPr="00627123">
              <w:rPr>
                <w:rFonts w:ascii="Times New Roman" w:eastAsia="Times New Roman" w:hAnsi="Times New Roman" w:cs="Times New Roman"/>
                <w:sz w:val="18"/>
                <w:szCs w:val="18"/>
                <w:lang w:val="en-US"/>
              </w:rPr>
              <w:t>.</w:t>
            </w:r>
          </w:p>
        </w:tc>
        <w:tc>
          <w:tcPr>
            <w:tcW w:w="1842" w:type="dxa"/>
          </w:tcPr>
          <w:p w14:paraId="510A3F58"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112CE8D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02ED39B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33 761,26</w:t>
            </w:r>
          </w:p>
        </w:tc>
        <w:tc>
          <w:tcPr>
            <w:tcW w:w="1134" w:type="dxa"/>
          </w:tcPr>
          <w:p w14:paraId="61CC6232"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10 835,25</w:t>
            </w:r>
          </w:p>
        </w:tc>
        <w:tc>
          <w:tcPr>
            <w:tcW w:w="1134" w:type="dxa"/>
          </w:tcPr>
          <w:p w14:paraId="78DFF8E5"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11 262,59</w:t>
            </w:r>
          </w:p>
        </w:tc>
        <w:tc>
          <w:tcPr>
            <w:tcW w:w="1135" w:type="dxa"/>
          </w:tcPr>
          <w:p w14:paraId="435C6D24"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11 663,42</w:t>
            </w:r>
          </w:p>
        </w:tc>
      </w:tr>
      <w:tr w:rsidR="00627123" w:rsidRPr="00627123" w14:paraId="1D7FE8C4" w14:textId="77777777" w:rsidTr="00627123">
        <w:tc>
          <w:tcPr>
            <w:tcW w:w="1668" w:type="dxa"/>
          </w:tcPr>
          <w:p w14:paraId="18516C95"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1.2.2.</w:t>
            </w:r>
          </w:p>
        </w:tc>
        <w:tc>
          <w:tcPr>
            <w:tcW w:w="1842" w:type="dxa"/>
          </w:tcPr>
          <w:p w14:paraId="06BF469B" w14:textId="77777777" w:rsidR="00627123" w:rsidRPr="00627123" w:rsidRDefault="00627123" w:rsidP="00627123">
            <w:pPr>
              <w:suppressAutoHyphens/>
              <w:jc w:val="both"/>
              <w:rPr>
                <w:rFonts w:ascii="Times New Roman" w:eastAsia="Times New Roman" w:hAnsi="Times New Roman" w:cs="Times New Roman"/>
                <w:sz w:val="18"/>
                <w:szCs w:val="18"/>
                <w:lang w:eastAsia="ar-SA"/>
              </w:rPr>
            </w:pPr>
            <w:r w:rsidRPr="00627123">
              <w:rPr>
                <w:rFonts w:ascii="Times New Roman" w:eastAsia="Times New Roman" w:hAnsi="Times New Roman" w:cs="Times New Roman"/>
                <w:color w:val="000000"/>
                <w:sz w:val="18"/>
                <w:szCs w:val="18"/>
                <w:lang w:eastAsia="ar-SA"/>
              </w:rPr>
              <w:t xml:space="preserve">Оказание муниципальных услуг (выполнение </w:t>
            </w:r>
            <w:r w:rsidRPr="00627123">
              <w:rPr>
                <w:rFonts w:ascii="Times New Roman" w:eastAsia="Times New Roman" w:hAnsi="Times New Roman" w:cs="Times New Roman"/>
                <w:color w:val="000000"/>
                <w:sz w:val="18"/>
                <w:szCs w:val="18"/>
                <w:lang w:eastAsia="ar-SA"/>
              </w:rPr>
              <w:lastRenderedPageBreak/>
              <w:t>работ)  муниципальными образованиями организациями дополнительного образования детей в сфере культуры и искусства</w:t>
            </w:r>
          </w:p>
        </w:tc>
        <w:tc>
          <w:tcPr>
            <w:tcW w:w="1559" w:type="dxa"/>
          </w:tcPr>
          <w:p w14:paraId="73045DCE"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Управление культуры</w:t>
            </w:r>
          </w:p>
        </w:tc>
        <w:tc>
          <w:tcPr>
            <w:tcW w:w="1417" w:type="dxa"/>
          </w:tcPr>
          <w:p w14:paraId="098F9C34"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121 889,25</w:t>
            </w:r>
          </w:p>
        </w:tc>
        <w:tc>
          <w:tcPr>
            <w:tcW w:w="1134" w:type="dxa"/>
          </w:tcPr>
          <w:p w14:paraId="65682DD0"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39 670,15</w:t>
            </w:r>
          </w:p>
        </w:tc>
        <w:tc>
          <w:tcPr>
            <w:tcW w:w="1134" w:type="dxa"/>
          </w:tcPr>
          <w:p w14:paraId="68B263DE"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40 545,08</w:t>
            </w:r>
          </w:p>
        </w:tc>
        <w:tc>
          <w:tcPr>
            <w:tcW w:w="1135" w:type="dxa"/>
          </w:tcPr>
          <w:p w14:paraId="1EAE3DA7"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41 674,02</w:t>
            </w:r>
          </w:p>
        </w:tc>
      </w:tr>
      <w:tr w:rsidR="00627123" w:rsidRPr="00627123" w14:paraId="79342988" w14:textId="77777777" w:rsidTr="00627123">
        <w:tc>
          <w:tcPr>
            <w:tcW w:w="1668" w:type="dxa"/>
          </w:tcPr>
          <w:p w14:paraId="4F116A6A"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1.2.2.</w:t>
            </w:r>
            <w:r w:rsidRPr="00627123">
              <w:rPr>
                <w:rFonts w:ascii="Times New Roman" w:eastAsia="Times New Roman" w:hAnsi="Times New Roman" w:cs="Times New Roman"/>
                <w:sz w:val="18"/>
                <w:szCs w:val="18"/>
                <w:lang w:val="en-US"/>
              </w:rPr>
              <w:t>1.</w:t>
            </w:r>
          </w:p>
        </w:tc>
        <w:tc>
          <w:tcPr>
            <w:tcW w:w="1842" w:type="dxa"/>
          </w:tcPr>
          <w:p w14:paraId="6A2C3BB9"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 xml:space="preserve">Оказание  муниципальных услуг (выполнение работ)   </w:t>
            </w:r>
            <w:r w:rsidRPr="00627123">
              <w:rPr>
                <w:rFonts w:ascii="Times New Roman" w:eastAsia="Times New Roman" w:hAnsi="Times New Roman" w:cs="Times New Roman"/>
                <w:sz w:val="18"/>
                <w:szCs w:val="18"/>
              </w:rPr>
              <w:t xml:space="preserve"> </w:t>
            </w:r>
            <w:r w:rsidRPr="00627123">
              <w:rPr>
                <w:rFonts w:ascii="Times New Roman" w:eastAsia="Times New Roman" w:hAnsi="Times New Roman" w:cs="Times New Roman"/>
                <w:color w:val="000000"/>
                <w:sz w:val="18"/>
                <w:szCs w:val="18"/>
              </w:rPr>
              <w:t>муниципальными образованиями организациями дополнительного образования детей в сфере культуры и искусства    за исключением оплаты по коммунальным услугам</w:t>
            </w:r>
          </w:p>
        </w:tc>
        <w:tc>
          <w:tcPr>
            <w:tcW w:w="1559" w:type="dxa"/>
          </w:tcPr>
          <w:p w14:paraId="3DFC128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0A5FBB95"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116 113,35</w:t>
            </w:r>
          </w:p>
        </w:tc>
        <w:tc>
          <w:tcPr>
            <w:tcW w:w="1134" w:type="dxa"/>
          </w:tcPr>
          <w:p w14:paraId="15AC043F"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37 824,25</w:t>
            </w:r>
          </w:p>
        </w:tc>
        <w:tc>
          <w:tcPr>
            <w:tcW w:w="1134" w:type="dxa"/>
          </w:tcPr>
          <w:p w14:paraId="032B9272"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38 612,08</w:t>
            </w:r>
          </w:p>
        </w:tc>
        <w:tc>
          <w:tcPr>
            <w:tcW w:w="1135" w:type="dxa"/>
          </w:tcPr>
          <w:p w14:paraId="399DE3A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39 677,02</w:t>
            </w:r>
          </w:p>
        </w:tc>
      </w:tr>
      <w:tr w:rsidR="00627123" w:rsidRPr="00627123" w14:paraId="6853D7C2" w14:textId="77777777" w:rsidTr="00627123">
        <w:tc>
          <w:tcPr>
            <w:tcW w:w="1668" w:type="dxa"/>
          </w:tcPr>
          <w:p w14:paraId="612A346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1.2.2.2</w:t>
            </w:r>
            <w:r w:rsidRPr="00627123">
              <w:rPr>
                <w:rFonts w:ascii="Times New Roman" w:eastAsia="Times New Roman" w:hAnsi="Times New Roman" w:cs="Times New Roman"/>
                <w:sz w:val="18"/>
                <w:szCs w:val="18"/>
                <w:lang w:val="en-US"/>
              </w:rPr>
              <w:t>.</w:t>
            </w:r>
          </w:p>
        </w:tc>
        <w:tc>
          <w:tcPr>
            <w:tcW w:w="1842" w:type="dxa"/>
          </w:tcPr>
          <w:p w14:paraId="2B291FC6"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63B4A5E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244E5B6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5 775,90</w:t>
            </w:r>
          </w:p>
        </w:tc>
        <w:tc>
          <w:tcPr>
            <w:tcW w:w="1134" w:type="dxa"/>
          </w:tcPr>
          <w:p w14:paraId="6D144964"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1 845,90</w:t>
            </w:r>
          </w:p>
        </w:tc>
        <w:tc>
          <w:tcPr>
            <w:tcW w:w="1134" w:type="dxa"/>
          </w:tcPr>
          <w:p w14:paraId="3E506129"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1 933,00</w:t>
            </w:r>
          </w:p>
        </w:tc>
        <w:tc>
          <w:tcPr>
            <w:tcW w:w="1135" w:type="dxa"/>
          </w:tcPr>
          <w:p w14:paraId="2CAC480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1 997,00</w:t>
            </w:r>
          </w:p>
        </w:tc>
      </w:tr>
      <w:tr w:rsidR="00627123" w:rsidRPr="00627123" w14:paraId="57BFC897" w14:textId="77777777" w:rsidTr="00627123">
        <w:tc>
          <w:tcPr>
            <w:tcW w:w="1668" w:type="dxa"/>
          </w:tcPr>
          <w:p w14:paraId="7389158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1.2.3.</w:t>
            </w:r>
          </w:p>
        </w:tc>
        <w:tc>
          <w:tcPr>
            <w:tcW w:w="1842" w:type="dxa"/>
          </w:tcPr>
          <w:p w14:paraId="6D0CA786" w14:textId="77777777" w:rsidR="00627123" w:rsidRPr="00627123" w:rsidRDefault="00627123" w:rsidP="00627123">
            <w:pPr>
              <w:suppressAutoHyphens/>
              <w:jc w:val="both"/>
              <w:rPr>
                <w:rFonts w:ascii="Times New Roman" w:eastAsia="Times New Roman" w:hAnsi="Times New Roman" w:cs="Times New Roman"/>
                <w:sz w:val="18"/>
                <w:szCs w:val="18"/>
                <w:lang w:eastAsia="ar-SA"/>
              </w:rPr>
            </w:pPr>
            <w:r w:rsidRPr="00627123">
              <w:rPr>
                <w:rFonts w:ascii="Times New Roman" w:eastAsia="Times New Roman" w:hAnsi="Times New Roman" w:cs="Times New Roman"/>
                <w:color w:val="000000"/>
                <w:sz w:val="18"/>
                <w:szCs w:val="18"/>
                <w:lang w:eastAsia="ar-SA"/>
              </w:rPr>
              <w:t>Организация и проведение районных мероприятий для населения</w:t>
            </w:r>
          </w:p>
        </w:tc>
        <w:tc>
          <w:tcPr>
            <w:tcW w:w="1559" w:type="dxa"/>
          </w:tcPr>
          <w:p w14:paraId="1983AFB3"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6BF82EC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600,00</w:t>
            </w:r>
          </w:p>
        </w:tc>
        <w:tc>
          <w:tcPr>
            <w:tcW w:w="1134" w:type="dxa"/>
          </w:tcPr>
          <w:p w14:paraId="2B2796CF"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200,00</w:t>
            </w:r>
          </w:p>
        </w:tc>
        <w:tc>
          <w:tcPr>
            <w:tcW w:w="1134" w:type="dxa"/>
          </w:tcPr>
          <w:p w14:paraId="28D14942"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200,00</w:t>
            </w:r>
          </w:p>
        </w:tc>
        <w:tc>
          <w:tcPr>
            <w:tcW w:w="1135" w:type="dxa"/>
          </w:tcPr>
          <w:p w14:paraId="7FF43C71"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200,00</w:t>
            </w:r>
          </w:p>
        </w:tc>
      </w:tr>
      <w:tr w:rsidR="00627123" w:rsidRPr="00627123" w14:paraId="21CBFCD0" w14:textId="77777777" w:rsidTr="00627123">
        <w:tc>
          <w:tcPr>
            <w:tcW w:w="1668" w:type="dxa"/>
          </w:tcPr>
          <w:p w14:paraId="737F275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1.2.4.</w:t>
            </w:r>
          </w:p>
        </w:tc>
        <w:tc>
          <w:tcPr>
            <w:tcW w:w="1842" w:type="dxa"/>
          </w:tcPr>
          <w:p w14:paraId="70151051" w14:textId="77777777" w:rsidR="00627123" w:rsidRPr="00627123" w:rsidRDefault="00627123" w:rsidP="00627123">
            <w:pPr>
              <w:suppressAutoHyphens/>
              <w:autoSpaceDE w:val="0"/>
              <w:autoSpaceDN w:val="0"/>
              <w:adjustRightInd w:val="0"/>
              <w:rPr>
                <w:rFonts w:ascii="Times New Roman" w:eastAsia="Times New Roman" w:hAnsi="Times New Roman" w:cs="Times New Roman"/>
                <w:sz w:val="18"/>
                <w:szCs w:val="18"/>
                <w:lang w:eastAsia="ar-SA"/>
              </w:rPr>
            </w:pPr>
            <w:r w:rsidRPr="00627123">
              <w:rPr>
                <w:rFonts w:ascii="Times New Roman" w:eastAsia="Times New Roman" w:hAnsi="Times New Roman" w:cs="Times New Roman"/>
                <w:color w:val="000000"/>
                <w:sz w:val="18"/>
                <w:szCs w:val="18"/>
                <w:lang w:eastAsia="ar-SA"/>
              </w:rPr>
              <w:t>Повышение квалификации и профессиональной компетентности специалистов муниципальных учреждений сферы культуры</w:t>
            </w:r>
          </w:p>
        </w:tc>
        <w:tc>
          <w:tcPr>
            <w:tcW w:w="1559" w:type="dxa"/>
          </w:tcPr>
          <w:p w14:paraId="731FD9DA"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27F565B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0C4C48D8"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0,00</w:t>
            </w:r>
          </w:p>
        </w:tc>
        <w:tc>
          <w:tcPr>
            <w:tcW w:w="1134" w:type="dxa"/>
          </w:tcPr>
          <w:p w14:paraId="659349C1"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0,00</w:t>
            </w:r>
          </w:p>
        </w:tc>
        <w:tc>
          <w:tcPr>
            <w:tcW w:w="1135" w:type="dxa"/>
          </w:tcPr>
          <w:p w14:paraId="5E814F4C"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0,00</w:t>
            </w:r>
          </w:p>
        </w:tc>
      </w:tr>
      <w:tr w:rsidR="00627123" w:rsidRPr="00627123" w14:paraId="7B092163" w14:textId="77777777" w:rsidTr="00627123">
        <w:tc>
          <w:tcPr>
            <w:tcW w:w="1668" w:type="dxa"/>
          </w:tcPr>
          <w:p w14:paraId="29AE881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1.2.5.</w:t>
            </w:r>
          </w:p>
        </w:tc>
        <w:tc>
          <w:tcPr>
            <w:tcW w:w="1842" w:type="dxa"/>
          </w:tcPr>
          <w:p w14:paraId="27A87E21" w14:textId="77777777" w:rsidR="00627123" w:rsidRPr="00627123" w:rsidRDefault="00627123" w:rsidP="00627123">
            <w:pPr>
              <w:suppressAutoHyphens/>
              <w:autoSpaceDE w:val="0"/>
              <w:autoSpaceDN w:val="0"/>
              <w:adjustRightInd w:val="0"/>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Государственная поддержка муниципальных учреждений культуры</w:t>
            </w:r>
          </w:p>
        </w:tc>
        <w:tc>
          <w:tcPr>
            <w:tcW w:w="1559" w:type="dxa"/>
          </w:tcPr>
          <w:p w14:paraId="05FB774E"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1B1CB179"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150,00</w:t>
            </w:r>
          </w:p>
        </w:tc>
        <w:tc>
          <w:tcPr>
            <w:tcW w:w="1134" w:type="dxa"/>
          </w:tcPr>
          <w:p w14:paraId="36D1230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150,00</w:t>
            </w:r>
          </w:p>
        </w:tc>
        <w:tc>
          <w:tcPr>
            <w:tcW w:w="1134" w:type="dxa"/>
          </w:tcPr>
          <w:p w14:paraId="1039CCF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1478D82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6C4B6515" w14:textId="77777777" w:rsidTr="00627123">
        <w:tc>
          <w:tcPr>
            <w:tcW w:w="1668" w:type="dxa"/>
          </w:tcPr>
          <w:p w14:paraId="2852CF4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b/>
                <w:sz w:val="18"/>
                <w:szCs w:val="18"/>
              </w:rPr>
              <w:t>Задача 3</w:t>
            </w:r>
          </w:p>
        </w:tc>
        <w:tc>
          <w:tcPr>
            <w:tcW w:w="1842" w:type="dxa"/>
          </w:tcPr>
          <w:p w14:paraId="0BE67119" w14:textId="77777777" w:rsidR="00627123" w:rsidRPr="00627123" w:rsidRDefault="00627123" w:rsidP="00627123">
            <w:pPr>
              <w:suppressAutoHyphens/>
              <w:autoSpaceDE w:val="0"/>
              <w:autoSpaceDN w:val="0"/>
              <w:adjustRightInd w:val="0"/>
              <w:rPr>
                <w:rFonts w:ascii="Times New Roman" w:eastAsia="Times New Roman" w:hAnsi="Times New Roman" w:cs="Times New Roman"/>
                <w:b/>
                <w:color w:val="000000"/>
                <w:sz w:val="18"/>
                <w:szCs w:val="18"/>
                <w:lang w:eastAsia="ar-SA"/>
              </w:rPr>
            </w:pPr>
            <w:r w:rsidRPr="00627123">
              <w:rPr>
                <w:rFonts w:ascii="Times New Roman" w:eastAsia="Times New Roman" w:hAnsi="Times New Roman" w:cs="Times New Roman"/>
                <w:b/>
                <w:bCs/>
                <w:iCs/>
                <w:color w:val="000000"/>
                <w:sz w:val="18"/>
                <w:szCs w:val="18"/>
                <w:lang w:eastAsia="ar-SA"/>
              </w:rPr>
              <w:t>Обеспечение реализации муниципальной программы</w:t>
            </w:r>
          </w:p>
        </w:tc>
        <w:tc>
          <w:tcPr>
            <w:tcW w:w="1559" w:type="dxa"/>
          </w:tcPr>
          <w:p w14:paraId="228D7632"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27FC12C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83 548,71</w:t>
            </w:r>
          </w:p>
        </w:tc>
        <w:tc>
          <w:tcPr>
            <w:tcW w:w="1134" w:type="dxa"/>
          </w:tcPr>
          <w:p w14:paraId="0C6992D2"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28 141,58</w:t>
            </w:r>
          </w:p>
        </w:tc>
        <w:tc>
          <w:tcPr>
            <w:tcW w:w="1134" w:type="dxa"/>
          </w:tcPr>
          <w:p w14:paraId="4932480C"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27 757,61</w:t>
            </w:r>
          </w:p>
        </w:tc>
        <w:tc>
          <w:tcPr>
            <w:tcW w:w="1135" w:type="dxa"/>
          </w:tcPr>
          <w:p w14:paraId="2902D252"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27 649,52</w:t>
            </w:r>
          </w:p>
        </w:tc>
      </w:tr>
      <w:tr w:rsidR="00627123" w:rsidRPr="00627123" w14:paraId="709539DF" w14:textId="77777777" w:rsidTr="00627123">
        <w:tc>
          <w:tcPr>
            <w:tcW w:w="1668" w:type="dxa"/>
          </w:tcPr>
          <w:p w14:paraId="2371D9E8"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sz w:val="18"/>
                <w:szCs w:val="18"/>
              </w:rPr>
              <w:t>Основное мероприятие 1.3.1</w:t>
            </w:r>
          </w:p>
        </w:tc>
        <w:tc>
          <w:tcPr>
            <w:tcW w:w="1842" w:type="dxa"/>
          </w:tcPr>
          <w:p w14:paraId="61C155BF" w14:textId="77777777" w:rsidR="00627123" w:rsidRPr="00627123" w:rsidRDefault="00627123" w:rsidP="00627123">
            <w:pPr>
              <w:suppressAutoHyphens/>
              <w:autoSpaceDE w:val="0"/>
              <w:autoSpaceDN w:val="0"/>
              <w:adjustRightInd w:val="0"/>
              <w:rPr>
                <w:rFonts w:ascii="Times New Roman" w:eastAsia="Times New Roman" w:hAnsi="Times New Roman" w:cs="Times New Roman"/>
                <w:b/>
                <w:bCs/>
                <w:iCs/>
                <w:color w:val="000000"/>
                <w:sz w:val="18"/>
                <w:szCs w:val="18"/>
                <w:lang w:eastAsia="ar-SA"/>
              </w:rPr>
            </w:pPr>
            <w:r w:rsidRPr="00627123">
              <w:rPr>
                <w:rFonts w:ascii="Times New Roman" w:eastAsia="Times New Roman" w:hAnsi="Times New Roman" w:cs="Times New Roman"/>
                <w:sz w:val="18"/>
                <w:szCs w:val="18"/>
                <w:lang w:eastAsia="ar-SA"/>
              </w:rPr>
              <w:t>Руководство и управление в сфере установленных функций органов местного самоуправления (в т.ч. содержание централизованной бухгалтерии управления культуры и  МКУ «ЦОДУК»)</w:t>
            </w:r>
          </w:p>
        </w:tc>
        <w:tc>
          <w:tcPr>
            <w:tcW w:w="1559" w:type="dxa"/>
          </w:tcPr>
          <w:p w14:paraId="510370A1"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0C04AE14"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83 548,71</w:t>
            </w:r>
          </w:p>
        </w:tc>
        <w:tc>
          <w:tcPr>
            <w:tcW w:w="1134" w:type="dxa"/>
          </w:tcPr>
          <w:p w14:paraId="2A96E3B9"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28 141,58</w:t>
            </w:r>
          </w:p>
        </w:tc>
        <w:tc>
          <w:tcPr>
            <w:tcW w:w="1134" w:type="dxa"/>
          </w:tcPr>
          <w:p w14:paraId="79AAFB5B"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27 757,61</w:t>
            </w:r>
          </w:p>
        </w:tc>
        <w:tc>
          <w:tcPr>
            <w:tcW w:w="1135" w:type="dxa"/>
          </w:tcPr>
          <w:p w14:paraId="2F79D961"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27 649,52</w:t>
            </w:r>
          </w:p>
        </w:tc>
      </w:tr>
      <w:tr w:rsidR="00627123" w:rsidRPr="00627123" w14:paraId="36D57721" w14:textId="77777777" w:rsidTr="00627123">
        <w:tc>
          <w:tcPr>
            <w:tcW w:w="1668" w:type="dxa"/>
          </w:tcPr>
          <w:p w14:paraId="27DA25D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1.3.1.</w:t>
            </w:r>
            <w:r w:rsidRPr="00627123">
              <w:rPr>
                <w:rFonts w:ascii="Times New Roman" w:eastAsia="Times New Roman" w:hAnsi="Times New Roman" w:cs="Times New Roman"/>
                <w:sz w:val="18"/>
                <w:szCs w:val="18"/>
                <w:lang w:val="en-US"/>
              </w:rPr>
              <w:t>1.</w:t>
            </w:r>
          </w:p>
        </w:tc>
        <w:tc>
          <w:tcPr>
            <w:tcW w:w="1842" w:type="dxa"/>
          </w:tcPr>
          <w:p w14:paraId="76EA461A"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 xml:space="preserve">Руководство и управление в сфере установленных функций органов местного самоуправления (в т.ч. содержание </w:t>
            </w:r>
            <w:r w:rsidRPr="00627123">
              <w:rPr>
                <w:rFonts w:ascii="Times New Roman" w:eastAsia="Times New Roman" w:hAnsi="Times New Roman" w:cs="Times New Roman"/>
                <w:color w:val="000000"/>
                <w:sz w:val="18"/>
                <w:szCs w:val="18"/>
              </w:rPr>
              <w:lastRenderedPageBreak/>
              <w:t>централизованной бухгалтерии управления культуры и  МКУ «ЦОДУК»)за исключением оплаты по коммунальным услугам</w:t>
            </w:r>
          </w:p>
        </w:tc>
        <w:tc>
          <w:tcPr>
            <w:tcW w:w="1559" w:type="dxa"/>
          </w:tcPr>
          <w:p w14:paraId="1490389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lastRenderedPageBreak/>
              <w:t>Управление культуры</w:t>
            </w:r>
          </w:p>
        </w:tc>
        <w:tc>
          <w:tcPr>
            <w:tcW w:w="1417" w:type="dxa"/>
          </w:tcPr>
          <w:p w14:paraId="7BD827C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82 749,61</w:t>
            </w:r>
          </w:p>
        </w:tc>
        <w:tc>
          <w:tcPr>
            <w:tcW w:w="1134" w:type="dxa"/>
          </w:tcPr>
          <w:p w14:paraId="2E7C356C"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27 886,58</w:t>
            </w:r>
          </w:p>
        </w:tc>
        <w:tc>
          <w:tcPr>
            <w:tcW w:w="1134" w:type="dxa"/>
          </w:tcPr>
          <w:p w14:paraId="6E1A4893"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27 491,51</w:t>
            </w:r>
          </w:p>
        </w:tc>
        <w:tc>
          <w:tcPr>
            <w:tcW w:w="1135" w:type="dxa"/>
          </w:tcPr>
          <w:p w14:paraId="015F0F2A"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27 371,52</w:t>
            </w:r>
          </w:p>
        </w:tc>
      </w:tr>
      <w:tr w:rsidR="00627123" w:rsidRPr="00627123" w14:paraId="3A2164CF" w14:textId="77777777" w:rsidTr="00627123">
        <w:tc>
          <w:tcPr>
            <w:tcW w:w="1668" w:type="dxa"/>
          </w:tcPr>
          <w:p w14:paraId="364801A9"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1.3.1.2</w:t>
            </w:r>
            <w:r w:rsidRPr="00627123">
              <w:rPr>
                <w:rFonts w:ascii="Times New Roman" w:eastAsia="Times New Roman" w:hAnsi="Times New Roman" w:cs="Times New Roman"/>
                <w:sz w:val="18"/>
                <w:szCs w:val="18"/>
                <w:lang w:val="en-US"/>
              </w:rPr>
              <w:t>.</w:t>
            </w:r>
          </w:p>
        </w:tc>
        <w:tc>
          <w:tcPr>
            <w:tcW w:w="1842" w:type="dxa"/>
          </w:tcPr>
          <w:p w14:paraId="03747914"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2655AF1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402AA90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799,10</w:t>
            </w:r>
          </w:p>
        </w:tc>
        <w:tc>
          <w:tcPr>
            <w:tcW w:w="1134" w:type="dxa"/>
          </w:tcPr>
          <w:p w14:paraId="3FA31057"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255,00</w:t>
            </w:r>
          </w:p>
        </w:tc>
        <w:tc>
          <w:tcPr>
            <w:tcW w:w="1134" w:type="dxa"/>
          </w:tcPr>
          <w:p w14:paraId="6DB6A62E"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266,10</w:t>
            </w:r>
          </w:p>
        </w:tc>
        <w:tc>
          <w:tcPr>
            <w:tcW w:w="1135" w:type="dxa"/>
          </w:tcPr>
          <w:p w14:paraId="131224F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278,00</w:t>
            </w:r>
          </w:p>
        </w:tc>
      </w:tr>
      <w:tr w:rsidR="00627123" w:rsidRPr="00627123" w14:paraId="53C0C682" w14:textId="77777777" w:rsidTr="00627123">
        <w:tc>
          <w:tcPr>
            <w:tcW w:w="1668" w:type="dxa"/>
          </w:tcPr>
          <w:p w14:paraId="2E2538C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1.3.2.</w:t>
            </w:r>
          </w:p>
        </w:tc>
        <w:tc>
          <w:tcPr>
            <w:tcW w:w="1842" w:type="dxa"/>
          </w:tcPr>
          <w:p w14:paraId="65012E58" w14:textId="77777777" w:rsidR="00627123" w:rsidRPr="00627123" w:rsidRDefault="00627123" w:rsidP="00627123">
            <w:pPr>
              <w:suppressAutoHyphens/>
              <w:autoSpaceDE w:val="0"/>
              <w:autoSpaceDN w:val="0"/>
              <w:adjustRightInd w:val="0"/>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Организация взаимодействия с органами местного самоуправления МО МР  «Сыктывдинский» и органами исполнительной власти МР  по реализации муниципальной программы</w:t>
            </w:r>
          </w:p>
        </w:tc>
        <w:tc>
          <w:tcPr>
            <w:tcW w:w="1559" w:type="dxa"/>
          </w:tcPr>
          <w:p w14:paraId="795BDB4E"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53F92A6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18DCC75A"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0,00</w:t>
            </w:r>
          </w:p>
        </w:tc>
        <w:tc>
          <w:tcPr>
            <w:tcW w:w="1134" w:type="dxa"/>
          </w:tcPr>
          <w:p w14:paraId="68D88CED"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0,00</w:t>
            </w:r>
          </w:p>
        </w:tc>
        <w:tc>
          <w:tcPr>
            <w:tcW w:w="1135" w:type="dxa"/>
          </w:tcPr>
          <w:p w14:paraId="56A35A01"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0,00</w:t>
            </w:r>
          </w:p>
        </w:tc>
      </w:tr>
      <w:tr w:rsidR="00627123" w:rsidRPr="00627123" w14:paraId="3B01FA57" w14:textId="77777777" w:rsidTr="00627123">
        <w:tc>
          <w:tcPr>
            <w:tcW w:w="1668" w:type="dxa"/>
          </w:tcPr>
          <w:p w14:paraId="258C4384"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 xml:space="preserve">Подпрограмма 2 </w:t>
            </w:r>
          </w:p>
        </w:tc>
        <w:tc>
          <w:tcPr>
            <w:tcW w:w="1842" w:type="dxa"/>
          </w:tcPr>
          <w:p w14:paraId="1106F413" w14:textId="77777777" w:rsidR="00627123" w:rsidRPr="00627123" w:rsidRDefault="00627123" w:rsidP="00627123">
            <w:pPr>
              <w:suppressAutoHyphens/>
              <w:autoSpaceDE w:val="0"/>
              <w:autoSpaceDN w:val="0"/>
              <w:adjustRightInd w:val="0"/>
              <w:rPr>
                <w:rFonts w:ascii="Times New Roman" w:eastAsia="Times New Roman" w:hAnsi="Times New Roman" w:cs="Times New Roman"/>
                <w:sz w:val="18"/>
                <w:szCs w:val="18"/>
                <w:lang w:eastAsia="ar-SA"/>
              </w:rPr>
            </w:pPr>
            <w:r w:rsidRPr="00627123">
              <w:rPr>
                <w:rFonts w:ascii="Times New Roman" w:eastAsia="Times New Roman" w:hAnsi="Times New Roman" w:cs="Times New Roman"/>
                <w:b/>
                <w:bCs/>
                <w:sz w:val="18"/>
                <w:szCs w:val="18"/>
                <w:lang w:eastAsia="ar-SA"/>
              </w:rPr>
              <w:t>Подпрограмма 2 «Развитие физической культуры и спорта в МО МР «Сыктывдинский»</w:t>
            </w:r>
          </w:p>
        </w:tc>
        <w:tc>
          <w:tcPr>
            <w:tcW w:w="1559" w:type="dxa"/>
          </w:tcPr>
          <w:p w14:paraId="52CE3D91"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4D1CB42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31 517,86</w:t>
            </w:r>
          </w:p>
        </w:tc>
        <w:tc>
          <w:tcPr>
            <w:tcW w:w="1134" w:type="dxa"/>
          </w:tcPr>
          <w:p w14:paraId="6137F2C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13 139,74</w:t>
            </w:r>
          </w:p>
        </w:tc>
        <w:tc>
          <w:tcPr>
            <w:tcW w:w="1134" w:type="dxa"/>
          </w:tcPr>
          <w:p w14:paraId="3A6A192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9 187,38</w:t>
            </w:r>
          </w:p>
        </w:tc>
        <w:tc>
          <w:tcPr>
            <w:tcW w:w="1135" w:type="dxa"/>
          </w:tcPr>
          <w:p w14:paraId="1354E5D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9 190,74</w:t>
            </w:r>
          </w:p>
        </w:tc>
      </w:tr>
      <w:tr w:rsidR="00627123" w:rsidRPr="00627123" w14:paraId="4F733C86" w14:textId="77777777" w:rsidTr="00627123">
        <w:tc>
          <w:tcPr>
            <w:tcW w:w="1668" w:type="dxa"/>
            <w:vAlign w:val="center"/>
          </w:tcPr>
          <w:p w14:paraId="55EDACE7" w14:textId="77777777" w:rsidR="00627123" w:rsidRPr="00627123" w:rsidRDefault="00627123" w:rsidP="00627123">
            <w:pPr>
              <w:suppressAutoHyphens/>
              <w:ind w:left="135"/>
              <w:rPr>
                <w:rFonts w:ascii="Times New Roman" w:eastAsia="Times New Roman" w:hAnsi="Times New Roman" w:cs="Times New Roman"/>
                <w:b/>
                <w:bCs/>
                <w:iCs/>
                <w:sz w:val="18"/>
                <w:szCs w:val="18"/>
                <w:lang w:eastAsia="ar-SA"/>
              </w:rPr>
            </w:pPr>
            <w:r w:rsidRPr="00627123">
              <w:rPr>
                <w:rFonts w:ascii="Times New Roman" w:eastAsia="Times New Roman" w:hAnsi="Times New Roman" w:cs="Times New Roman"/>
                <w:b/>
                <w:bCs/>
                <w:iCs/>
                <w:sz w:val="18"/>
                <w:szCs w:val="18"/>
                <w:lang w:eastAsia="ar-SA"/>
              </w:rPr>
              <w:t>Задача 1</w:t>
            </w:r>
          </w:p>
        </w:tc>
        <w:tc>
          <w:tcPr>
            <w:tcW w:w="1842" w:type="dxa"/>
            <w:vAlign w:val="center"/>
          </w:tcPr>
          <w:p w14:paraId="1A0EF6D5" w14:textId="77777777" w:rsidR="00627123" w:rsidRPr="00627123" w:rsidRDefault="00627123" w:rsidP="00627123">
            <w:pPr>
              <w:suppressAutoHyphens/>
              <w:rPr>
                <w:rFonts w:ascii="Times New Roman" w:eastAsia="Times New Roman" w:hAnsi="Times New Roman" w:cs="Times New Roman"/>
                <w:b/>
                <w:bCs/>
                <w:iCs/>
                <w:sz w:val="18"/>
                <w:szCs w:val="18"/>
                <w:lang w:eastAsia="ar-SA"/>
              </w:rPr>
            </w:pPr>
            <w:r w:rsidRPr="00627123">
              <w:rPr>
                <w:rFonts w:ascii="Times New Roman" w:eastAsia="Times New Roman" w:hAnsi="Times New Roman" w:cs="Times New Roman"/>
                <w:b/>
                <w:bCs/>
                <w:iCs/>
                <w:sz w:val="18"/>
                <w:szCs w:val="18"/>
                <w:lang w:eastAsia="ar-SA"/>
              </w:rPr>
              <w:t>"Развитие инфраструктуры физической культуры и спорта"</w:t>
            </w:r>
          </w:p>
        </w:tc>
        <w:tc>
          <w:tcPr>
            <w:tcW w:w="1559" w:type="dxa"/>
          </w:tcPr>
          <w:p w14:paraId="4B2005D8"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268D1FB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3 543,30</w:t>
            </w:r>
          </w:p>
        </w:tc>
        <w:tc>
          <w:tcPr>
            <w:tcW w:w="1134" w:type="dxa"/>
          </w:tcPr>
          <w:p w14:paraId="0F0666B5"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3 543,30</w:t>
            </w:r>
          </w:p>
        </w:tc>
        <w:tc>
          <w:tcPr>
            <w:tcW w:w="1134" w:type="dxa"/>
          </w:tcPr>
          <w:p w14:paraId="039EDC3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0072CEC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5D973941" w14:textId="77777777" w:rsidTr="00627123">
        <w:tc>
          <w:tcPr>
            <w:tcW w:w="1668" w:type="dxa"/>
          </w:tcPr>
          <w:p w14:paraId="12E5BC2C" w14:textId="77777777" w:rsidR="00627123" w:rsidRPr="00627123" w:rsidRDefault="00627123" w:rsidP="00627123">
            <w:pPr>
              <w:suppressAutoHyphens/>
              <w:ind w:left="60"/>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мероприятия 2.1.1</w:t>
            </w:r>
          </w:p>
        </w:tc>
        <w:tc>
          <w:tcPr>
            <w:tcW w:w="1842" w:type="dxa"/>
          </w:tcPr>
          <w:p w14:paraId="12709A9C"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Строительство и реконструкция спортивных объектов для муниципальных нужд</w:t>
            </w:r>
          </w:p>
        </w:tc>
        <w:tc>
          <w:tcPr>
            <w:tcW w:w="1559" w:type="dxa"/>
          </w:tcPr>
          <w:p w14:paraId="04E8161C"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56A4F5EE"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117B896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4B53C58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67CDCF5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4D7B5340" w14:textId="77777777" w:rsidTr="00627123">
        <w:tc>
          <w:tcPr>
            <w:tcW w:w="1668" w:type="dxa"/>
          </w:tcPr>
          <w:p w14:paraId="0D7C62DC" w14:textId="77777777" w:rsidR="00627123" w:rsidRPr="00627123" w:rsidRDefault="00627123" w:rsidP="00627123">
            <w:pPr>
              <w:suppressAutoHyphens/>
              <w:ind w:left="60"/>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мероприятия 2.1.2</w:t>
            </w:r>
          </w:p>
        </w:tc>
        <w:tc>
          <w:tcPr>
            <w:tcW w:w="1842" w:type="dxa"/>
          </w:tcPr>
          <w:p w14:paraId="77E94924"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 xml:space="preserve">Модернизация действующих муниципальных спортивных сооружений </w:t>
            </w:r>
          </w:p>
        </w:tc>
        <w:tc>
          <w:tcPr>
            <w:tcW w:w="1559" w:type="dxa"/>
          </w:tcPr>
          <w:p w14:paraId="4BA7E543"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0313067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0BECF0B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1BDC116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649544C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07868AC4" w14:textId="77777777" w:rsidTr="00627123">
        <w:tc>
          <w:tcPr>
            <w:tcW w:w="1668" w:type="dxa"/>
          </w:tcPr>
          <w:p w14:paraId="0F35AA26" w14:textId="77777777" w:rsidR="00627123" w:rsidRPr="00627123" w:rsidRDefault="00627123" w:rsidP="00627123">
            <w:pPr>
              <w:suppressAutoHyphens/>
              <w:ind w:left="4"/>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мероприятия 2.1.3</w:t>
            </w:r>
          </w:p>
        </w:tc>
        <w:tc>
          <w:tcPr>
            <w:tcW w:w="1842" w:type="dxa"/>
          </w:tcPr>
          <w:p w14:paraId="18CD3CDD"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 xml:space="preserve"> Обеспечение муниципальных учреждений спортивной направленности и муниципальных образований спортивным оборудованием и транспортом</w:t>
            </w:r>
          </w:p>
        </w:tc>
        <w:tc>
          <w:tcPr>
            <w:tcW w:w="1559" w:type="dxa"/>
          </w:tcPr>
          <w:p w14:paraId="14A4A196"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0AD7ACE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3 153,30</w:t>
            </w:r>
          </w:p>
        </w:tc>
        <w:tc>
          <w:tcPr>
            <w:tcW w:w="1134" w:type="dxa"/>
          </w:tcPr>
          <w:p w14:paraId="0F117A6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3 153,30</w:t>
            </w:r>
          </w:p>
        </w:tc>
        <w:tc>
          <w:tcPr>
            <w:tcW w:w="1134" w:type="dxa"/>
          </w:tcPr>
          <w:p w14:paraId="2C91A2C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6A1D77B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07FD4365" w14:textId="77777777" w:rsidTr="00627123">
        <w:tc>
          <w:tcPr>
            <w:tcW w:w="1668" w:type="dxa"/>
          </w:tcPr>
          <w:p w14:paraId="4F86282A"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мероприятия 2.1.4</w:t>
            </w:r>
          </w:p>
        </w:tc>
        <w:tc>
          <w:tcPr>
            <w:tcW w:w="1842" w:type="dxa"/>
          </w:tcPr>
          <w:p w14:paraId="68BFBE7A"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 xml:space="preserve"> Реализации народных проектов в сфере физической культуры  и спорта</w:t>
            </w:r>
          </w:p>
        </w:tc>
        <w:tc>
          <w:tcPr>
            <w:tcW w:w="1559" w:type="dxa"/>
          </w:tcPr>
          <w:p w14:paraId="1EFB4BC1"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2995E123"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390,00</w:t>
            </w:r>
          </w:p>
        </w:tc>
        <w:tc>
          <w:tcPr>
            <w:tcW w:w="1134" w:type="dxa"/>
          </w:tcPr>
          <w:p w14:paraId="75EAD42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390,00</w:t>
            </w:r>
          </w:p>
        </w:tc>
        <w:tc>
          <w:tcPr>
            <w:tcW w:w="1134" w:type="dxa"/>
          </w:tcPr>
          <w:p w14:paraId="4CD8DCB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36983385"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21AAFEBB" w14:textId="77777777" w:rsidTr="00627123">
        <w:tc>
          <w:tcPr>
            <w:tcW w:w="1668" w:type="dxa"/>
          </w:tcPr>
          <w:p w14:paraId="1A0F3783" w14:textId="77777777" w:rsidR="00627123" w:rsidRPr="00627123" w:rsidRDefault="00627123" w:rsidP="00627123">
            <w:pPr>
              <w:suppressAutoHyphens/>
              <w:rPr>
                <w:rFonts w:ascii="Times New Roman" w:eastAsia="Times New Roman" w:hAnsi="Times New Roman" w:cs="Times New Roman"/>
                <w:b/>
                <w:bCs/>
                <w:iCs/>
                <w:sz w:val="18"/>
                <w:szCs w:val="18"/>
                <w:lang w:eastAsia="ar-SA"/>
              </w:rPr>
            </w:pPr>
            <w:r w:rsidRPr="00627123">
              <w:rPr>
                <w:rFonts w:ascii="Times New Roman" w:eastAsia="Times New Roman" w:hAnsi="Times New Roman" w:cs="Times New Roman"/>
                <w:b/>
                <w:bCs/>
                <w:iCs/>
                <w:sz w:val="18"/>
                <w:szCs w:val="18"/>
                <w:lang w:eastAsia="ar-SA"/>
              </w:rPr>
              <w:t xml:space="preserve">Задача 2 </w:t>
            </w:r>
          </w:p>
        </w:tc>
        <w:tc>
          <w:tcPr>
            <w:tcW w:w="1842" w:type="dxa"/>
          </w:tcPr>
          <w:p w14:paraId="54D14A72" w14:textId="77777777" w:rsidR="00627123" w:rsidRPr="00627123" w:rsidRDefault="00627123" w:rsidP="00627123">
            <w:pPr>
              <w:suppressAutoHyphens/>
              <w:rPr>
                <w:rFonts w:ascii="Times New Roman" w:eastAsia="Times New Roman" w:hAnsi="Times New Roman" w:cs="Times New Roman"/>
                <w:b/>
                <w:bCs/>
                <w:iCs/>
                <w:sz w:val="18"/>
                <w:szCs w:val="18"/>
                <w:lang w:eastAsia="ar-SA"/>
              </w:rPr>
            </w:pPr>
            <w:r w:rsidRPr="00627123">
              <w:rPr>
                <w:rFonts w:ascii="Times New Roman" w:eastAsia="Times New Roman" w:hAnsi="Times New Roman" w:cs="Times New Roman"/>
                <w:b/>
                <w:bCs/>
                <w:iCs/>
                <w:sz w:val="18"/>
                <w:szCs w:val="18"/>
                <w:lang w:eastAsia="ar-SA"/>
              </w:rPr>
              <w:t xml:space="preserve"> Обеспечение деятельности учреждений, осуществляющих физкультурно-спортивную работу с населением</w:t>
            </w:r>
          </w:p>
        </w:tc>
        <w:tc>
          <w:tcPr>
            <w:tcW w:w="1559" w:type="dxa"/>
          </w:tcPr>
          <w:p w14:paraId="7C21D78B"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3956F16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26 207,16</w:t>
            </w:r>
          </w:p>
        </w:tc>
        <w:tc>
          <w:tcPr>
            <w:tcW w:w="1134" w:type="dxa"/>
          </w:tcPr>
          <w:p w14:paraId="577894E0"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9 010,04</w:t>
            </w:r>
          </w:p>
        </w:tc>
        <w:tc>
          <w:tcPr>
            <w:tcW w:w="1134" w:type="dxa"/>
          </w:tcPr>
          <w:p w14:paraId="47F42AA5"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8 569,38</w:t>
            </w:r>
          </w:p>
        </w:tc>
        <w:tc>
          <w:tcPr>
            <w:tcW w:w="1135" w:type="dxa"/>
          </w:tcPr>
          <w:p w14:paraId="7D14CA8A"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8 627,74</w:t>
            </w:r>
          </w:p>
        </w:tc>
      </w:tr>
      <w:tr w:rsidR="00627123" w:rsidRPr="00627123" w14:paraId="2B07A819" w14:textId="77777777" w:rsidTr="00627123">
        <w:tc>
          <w:tcPr>
            <w:tcW w:w="1668" w:type="dxa"/>
          </w:tcPr>
          <w:p w14:paraId="37FB034E" w14:textId="77777777" w:rsidR="00627123" w:rsidRPr="00627123" w:rsidRDefault="00627123" w:rsidP="00627123">
            <w:pPr>
              <w:suppressAutoHyphens/>
              <w:ind w:left="4"/>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lastRenderedPageBreak/>
              <w:t>Основное мероприятия 2.2.1.</w:t>
            </w:r>
          </w:p>
        </w:tc>
        <w:tc>
          <w:tcPr>
            <w:tcW w:w="1842" w:type="dxa"/>
          </w:tcPr>
          <w:p w14:paraId="33BAAA18"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 xml:space="preserve">Оказание муниципальных услуг (выполнение работ) учреждениями физкультурно-спортивной направленности </w:t>
            </w:r>
          </w:p>
        </w:tc>
        <w:tc>
          <w:tcPr>
            <w:tcW w:w="1559" w:type="dxa"/>
          </w:tcPr>
          <w:p w14:paraId="1B1C1DA2"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20A98B32"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25 927,16</w:t>
            </w:r>
          </w:p>
        </w:tc>
        <w:tc>
          <w:tcPr>
            <w:tcW w:w="1134" w:type="dxa"/>
          </w:tcPr>
          <w:p w14:paraId="234DD19C"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8 730,04</w:t>
            </w:r>
          </w:p>
        </w:tc>
        <w:tc>
          <w:tcPr>
            <w:tcW w:w="1134" w:type="dxa"/>
          </w:tcPr>
          <w:p w14:paraId="7B6F1C58"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8 569,38</w:t>
            </w:r>
          </w:p>
        </w:tc>
        <w:tc>
          <w:tcPr>
            <w:tcW w:w="1135" w:type="dxa"/>
          </w:tcPr>
          <w:p w14:paraId="709F5187"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8 627,74</w:t>
            </w:r>
          </w:p>
        </w:tc>
      </w:tr>
      <w:tr w:rsidR="00627123" w:rsidRPr="00627123" w14:paraId="2D0D9D60" w14:textId="77777777" w:rsidTr="00627123">
        <w:tc>
          <w:tcPr>
            <w:tcW w:w="1668" w:type="dxa"/>
          </w:tcPr>
          <w:p w14:paraId="5FC88AE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2.2.1.</w:t>
            </w:r>
            <w:r w:rsidRPr="00627123">
              <w:rPr>
                <w:rFonts w:ascii="Times New Roman" w:eastAsia="Times New Roman" w:hAnsi="Times New Roman" w:cs="Times New Roman"/>
                <w:sz w:val="18"/>
                <w:szCs w:val="18"/>
                <w:lang w:val="en-US"/>
              </w:rPr>
              <w:t>1.</w:t>
            </w:r>
          </w:p>
        </w:tc>
        <w:tc>
          <w:tcPr>
            <w:tcW w:w="1842" w:type="dxa"/>
          </w:tcPr>
          <w:p w14:paraId="2B85356E"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 xml:space="preserve">Оказание  муниципальных услуг (выполнение работ)   </w:t>
            </w:r>
            <w:r w:rsidRPr="00627123">
              <w:rPr>
                <w:rFonts w:ascii="Times New Roman" w:eastAsia="Times New Roman" w:hAnsi="Times New Roman" w:cs="Times New Roman"/>
                <w:sz w:val="18"/>
                <w:szCs w:val="18"/>
              </w:rPr>
              <w:t xml:space="preserve"> </w:t>
            </w:r>
            <w:r w:rsidRPr="00627123">
              <w:rPr>
                <w:rFonts w:ascii="Times New Roman" w:eastAsia="Times New Roman" w:hAnsi="Times New Roman" w:cs="Times New Roman"/>
                <w:color w:val="000000"/>
                <w:sz w:val="18"/>
                <w:szCs w:val="18"/>
              </w:rPr>
              <w:t>учреждениями физкультурно-спортивной направленности за исключением оплаты по коммунальным услугам</w:t>
            </w:r>
          </w:p>
        </w:tc>
        <w:tc>
          <w:tcPr>
            <w:tcW w:w="1559" w:type="dxa"/>
          </w:tcPr>
          <w:p w14:paraId="305F865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5BB0A49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24 109,16</w:t>
            </w:r>
          </w:p>
        </w:tc>
        <w:tc>
          <w:tcPr>
            <w:tcW w:w="1134" w:type="dxa"/>
          </w:tcPr>
          <w:p w14:paraId="22A74CE3"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8 156,04</w:t>
            </w:r>
          </w:p>
        </w:tc>
        <w:tc>
          <w:tcPr>
            <w:tcW w:w="1134" w:type="dxa"/>
          </w:tcPr>
          <w:p w14:paraId="073D690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7 958,38</w:t>
            </w:r>
          </w:p>
        </w:tc>
        <w:tc>
          <w:tcPr>
            <w:tcW w:w="1135" w:type="dxa"/>
          </w:tcPr>
          <w:p w14:paraId="59F1D1E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7 994,74</w:t>
            </w:r>
          </w:p>
        </w:tc>
      </w:tr>
      <w:tr w:rsidR="00627123" w:rsidRPr="00627123" w14:paraId="1F33984E" w14:textId="77777777" w:rsidTr="00627123">
        <w:tc>
          <w:tcPr>
            <w:tcW w:w="1668" w:type="dxa"/>
          </w:tcPr>
          <w:p w14:paraId="7E5B3048"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val="en-US"/>
              </w:rPr>
            </w:pPr>
            <w:r w:rsidRPr="00627123">
              <w:rPr>
                <w:rFonts w:ascii="Times New Roman" w:eastAsia="Times New Roman" w:hAnsi="Times New Roman" w:cs="Times New Roman"/>
                <w:sz w:val="18"/>
                <w:szCs w:val="18"/>
              </w:rPr>
              <w:t>мероприятие 2.2.1.2</w:t>
            </w:r>
            <w:r w:rsidRPr="00627123">
              <w:rPr>
                <w:rFonts w:ascii="Times New Roman" w:eastAsia="Times New Roman" w:hAnsi="Times New Roman" w:cs="Times New Roman"/>
                <w:sz w:val="18"/>
                <w:szCs w:val="18"/>
                <w:lang w:val="en-US"/>
              </w:rPr>
              <w:t>.</w:t>
            </w:r>
          </w:p>
        </w:tc>
        <w:tc>
          <w:tcPr>
            <w:tcW w:w="1842" w:type="dxa"/>
          </w:tcPr>
          <w:p w14:paraId="0B583425"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51D517D4"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Управление культуры</w:t>
            </w:r>
          </w:p>
        </w:tc>
        <w:tc>
          <w:tcPr>
            <w:tcW w:w="1417" w:type="dxa"/>
          </w:tcPr>
          <w:p w14:paraId="76FFF62E"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1 818,00</w:t>
            </w:r>
          </w:p>
        </w:tc>
        <w:tc>
          <w:tcPr>
            <w:tcW w:w="1134" w:type="dxa"/>
          </w:tcPr>
          <w:p w14:paraId="54943E91" w14:textId="77777777" w:rsidR="00627123" w:rsidRPr="00627123" w:rsidRDefault="00627123" w:rsidP="00627123">
            <w:pPr>
              <w:suppressAutoHyphens/>
              <w:jc w:val="center"/>
              <w:rPr>
                <w:rFonts w:ascii="Times New Roman" w:eastAsia="Times New Roman" w:hAnsi="Times New Roman" w:cs="Times New Roman"/>
                <w:color w:val="000000"/>
                <w:sz w:val="18"/>
                <w:szCs w:val="18"/>
                <w:lang w:eastAsia="ar-SA"/>
              </w:rPr>
            </w:pPr>
            <w:r w:rsidRPr="00627123">
              <w:rPr>
                <w:rFonts w:ascii="Times New Roman" w:eastAsia="Times New Roman" w:hAnsi="Times New Roman" w:cs="Times New Roman"/>
                <w:color w:val="000000"/>
                <w:sz w:val="18"/>
                <w:szCs w:val="18"/>
                <w:lang w:eastAsia="ar-SA"/>
              </w:rPr>
              <w:t>574,00</w:t>
            </w:r>
          </w:p>
        </w:tc>
        <w:tc>
          <w:tcPr>
            <w:tcW w:w="1134" w:type="dxa"/>
          </w:tcPr>
          <w:p w14:paraId="5631244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611,00</w:t>
            </w:r>
          </w:p>
        </w:tc>
        <w:tc>
          <w:tcPr>
            <w:tcW w:w="1135" w:type="dxa"/>
          </w:tcPr>
          <w:p w14:paraId="3648BAD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633,00</w:t>
            </w:r>
          </w:p>
        </w:tc>
      </w:tr>
      <w:tr w:rsidR="00627123" w:rsidRPr="00627123" w14:paraId="31F27D8F" w14:textId="77777777" w:rsidTr="00627123">
        <w:tc>
          <w:tcPr>
            <w:tcW w:w="1668" w:type="dxa"/>
          </w:tcPr>
          <w:p w14:paraId="19669A8A" w14:textId="77777777" w:rsidR="00627123" w:rsidRPr="00627123" w:rsidRDefault="00627123" w:rsidP="00627123">
            <w:pPr>
              <w:suppressAutoHyphens/>
              <w:ind w:left="4"/>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мероприятия 2.2.2.</w:t>
            </w:r>
          </w:p>
        </w:tc>
        <w:tc>
          <w:tcPr>
            <w:tcW w:w="1842" w:type="dxa"/>
          </w:tcPr>
          <w:p w14:paraId="10436E70"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 xml:space="preserve"> Укрепление материально-технической базы учреждений физкультурно-спортивной направленности </w:t>
            </w:r>
          </w:p>
        </w:tc>
        <w:tc>
          <w:tcPr>
            <w:tcW w:w="1559" w:type="dxa"/>
          </w:tcPr>
          <w:p w14:paraId="05F06B0D"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7347733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280,00</w:t>
            </w:r>
          </w:p>
        </w:tc>
        <w:tc>
          <w:tcPr>
            <w:tcW w:w="1134" w:type="dxa"/>
          </w:tcPr>
          <w:p w14:paraId="171BE63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280,00</w:t>
            </w:r>
          </w:p>
        </w:tc>
        <w:tc>
          <w:tcPr>
            <w:tcW w:w="1134" w:type="dxa"/>
          </w:tcPr>
          <w:p w14:paraId="245C834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0C263CA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7C38621F" w14:textId="77777777" w:rsidTr="00627123">
        <w:tc>
          <w:tcPr>
            <w:tcW w:w="1668" w:type="dxa"/>
          </w:tcPr>
          <w:p w14:paraId="3EC7A014" w14:textId="77777777" w:rsidR="00627123" w:rsidRPr="00627123" w:rsidRDefault="00627123" w:rsidP="00627123">
            <w:pPr>
              <w:suppressAutoHyphens/>
              <w:rPr>
                <w:rFonts w:ascii="Times New Roman" w:eastAsia="Times New Roman" w:hAnsi="Times New Roman" w:cs="Times New Roman"/>
                <w:b/>
                <w:bCs/>
                <w:iCs/>
                <w:sz w:val="18"/>
                <w:szCs w:val="18"/>
                <w:lang w:eastAsia="ar-SA"/>
              </w:rPr>
            </w:pPr>
            <w:r w:rsidRPr="00627123">
              <w:rPr>
                <w:rFonts w:ascii="Times New Roman" w:eastAsia="Times New Roman" w:hAnsi="Times New Roman" w:cs="Times New Roman"/>
                <w:b/>
                <w:bCs/>
                <w:iCs/>
                <w:sz w:val="18"/>
                <w:szCs w:val="18"/>
                <w:lang w:eastAsia="ar-SA"/>
              </w:rPr>
              <w:t>Задача 3</w:t>
            </w:r>
          </w:p>
        </w:tc>
        <w:tc>
          <w:tcPr>
            <w:tcW w:w="1842" w:type="dxa"/>
          </w:tcPr>
          <w:p w14:paraId="0B5503E6" w14:textId="77777777" w:rsidR="00627123" w:rsidRPr="00627123" w:rsidRDefault="00627123" w:rsidP="00627123">
            <w:pPr>
              <w:suppressAutoHyphens/>
              <w:rPr>
                <w:rFonts w:ascii="Times New Roman" w:eastAsia="Times New Roman" w:hAnsi="Times New Roman" w:cs="Times New Roman"/>
                <w:b/>
                <w:bCs/>
                <w:iCs/>
                <w:sz w:val="18"/>
                <w:szCs w:val="18"/>
                <w:lang w:eastAsia="ar-SA"/>
              </w:rPr>
            </w:pPr>
            <w:r w:rsidRPr="00627123">
              <w:rPr>
                <w:rFonts w:ascii="Times New Roman" w:eastAsia="Times New Roman" w:hAnsi="Times New Roman" w:cs="Times New Roman"/>
                <w:b/>
                <w:bCs/>
                <w:iCs/>
                <w:sz w:val="18"/>
                <w:szCs w:val="18"/>
                <w:lang w:eastAsia="ar-SA"/>
              </w:rPr>
              <w:t>Развитие  кадрового потенциала и обеспечение квалифицированного кадрового потенциала учреждений физической культуры и массового спорта</w:t>
            </w:r>
          </w:p>
        </w:tc>
        <w:tc>
          <w:tcPr>
            <w:tcW w:w="1559" w:type="dxa"/>
          </w:tcPr>
          <w:p w14:paraId="57833FDB"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6135A254"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61A14E53"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0446AFE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26D6098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2ECEB952" w14:textId="77777777" w:rsidTr="00627123">
        <w:tc>
          <w:tcPr>
            <w:tcW w:w="1668" w:type="dxa"/>
          </w:tcPr>
          <w:p w14:paraId="1A19368D" w14:textId="77777777" w:rsidR="00627123" w:rsidRPr="00627123" w:rsidRDefault="00627123" w:rsidP="00627123">
            <w:pPr>
              <w:suppressAutoHyphens/>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Основное мероприятие 2.3.1</w:t>
            </w:r>
          </w:p>
        </w:tc>
        <w:tc>
          <w:tcPr>
            <w:tcW w:w="1842" w:type="dxa"/>
          </w:tcPr>
          <w:p w14:paraId="544E794B" w14:textId="77777777" w:rsidR="00627123" w:rsidRPr="00627123" w:rsidRDefault="00627123" w:rsidP="00627123">
            <w:pPr>
              <w:suppressAutoHyphens/>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Организация подготовки и переподготовки специалистов в сфере физической культуры и спорта</w:t>
            </w:r>
          </w:p>
        </w:tc>
        <w:tc>
          <w:tcPr>
            <w:tcW w:w="1559" w:type="dxa"/>
          </w:tcPr>
          <w:p w14:paraId="61900351"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6CDC28C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5515E2F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43B0004E"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tcPr>
          <w:p w14:paraId="5208987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26011374" w14:textId="77777777" w:rsidTr="00627123">
        <w:tc>
          <w:tcPr>
            <w:tcW w:w="1668" w:type="dxa"/>
          </w:tcPr>
          <w:p w14:paraId="4BA84452" w14:textId="77777777" w:rsidR="00627123" w:rsidRPr="00627123" w:rsidRDefault="00627123" w:rsidP="00627123">
            <w:pPr>
              <w:suppressAutoHyphens/>
              <w:ind w:left="4"/>
              <w:rPr>
                <w:rFonts w:ascii="Times New Roman" w:eastAsia="Times New Roman" w:hAnsi="Times New Roman" w:cs="Times New Roman"/>
                <w:b/>
                <w:bCs/>
                <w:iCs/>
                <w:sz w:val="18"/>
                <w:szCs w:val="18"/>
                <w:lang w:eastAsia="ar-SA"/>
              </w:rPr>
            </w:pPr>
            <w:r w:rsidRPr="00627123">
              <w:rPr>
                <w:rFonts w:ascii="Times New Roman" w:eastAsia="Times New Roman" w:hAnsi="Times New Roman" w:cs="Times New Roman"/>
                <w:b/>
                <w:bCs/>
                <w:iCs/>
                <w:sz w:val="18"/>
                <w:szCs w:val="18"/>
                <w:lang w:eastAsia="ar-SA"/>
              </w:rPr>
              <w:t>Задача 4</w:t>
            </w:r>
          </w:p>
        </w:tc>
        <w:tc>
          <w:tcPr>
            <w:tcW w:w="1842" w:type="dxa"/>
          </w:tcPr>
          <w:p w14:paraId="1151ED36" w14:textId="77777777" w:rsidR="00627123" w:rsidRPr="00627123" w:rsidRDefault="00627123" w:rsidP="00627123">
            <w:pPr>
              <w:suppressAutoHyphens/>
              <w:rPr>
                <w:rFonts w:ascii="Times New Roman" w:eastAsia="Times New Roman" w:hAnsi="Times New Roman" w:cs="Times New Roman"/>
                <w:b/>
                <w:bCs/>
                <w:iCs/>
                <w:sz w:val="18"/>
                <w:szCs w:val="18"/>
                <w:lang w:eastAsia="ar-SA"/>
              </w:rPr>
            </w:pPr>
            <w:r w:rsidRPr="00627123">
              <w:rPr>
                <w:rFonts w:ascii="Times New Roman" w:eastAsia="Times New Roman" w:hAnsi="Times New Roman" w:cs="Times New Roman"/>
                <w:b/>
                <w:bCs/>
                <w:iCs/>
                <w:sz w:val="18"/>
                <w:szCs w:val="18"/>
                <w:lang w:eastAsia="ar-SA"/>
              </w:rPr>
              <w:t>Вовлечение всех категорий населения МОМР "Сыктывдинский" в массовые физкультурные и спортивные мероприятия</w:t>
            </w:r>
          </w:p>
        </w:tc>
        <w:tc>
          <w:tcPr>
            <w:tcW w:w="1559" w:type="dxa"/>
          </w:tcPr>
          <w:p w14:paraId="0F05E7EB"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709ED7C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1 767,40</w:t>
            </w:r>
          </w:p>
        </w:tc>
        <w:tc>
          <w:tcPr>
            <w:tcW w:w="1134" w:type="dxa"/>
          </w:tcPr>
          <w:p w14:paraId="18C97425"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586,40</w:t>
            </w:r>
          </w:p>
        </w:tc>
        <w:tc>
          <w:tcPr>
            <w:tcW w:w="1134" w:type="dxa"/>
          </w:tcPr>
          <w:p w14:paraId="03796A6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618,00</w:t>
            </w:r>
          </w:p>
        </w:tc>
        <w:tc>
          <w:tcPr>
            <w:tcW w:w="1135" w:type="dxa"/>
          </w:tcPr>
          <w:p w14:paraId="63F4161C"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563,00</w:t>
            </w:r>
          </w:p>
        </w:tc>
      </w:tr>
      <w:tr w:rsidR="00627123" w:rsidRPr="00627123" w14:paraId="0AE8C9D8" w14:textId="77777777" w:rsidTr="00627123">
        <w:tc>
          <w:tcPr>
            <w:tcW w:w="1668" w:type="dxa"/>
          </w:tcPr>
          <w:p w14:paraId="12541678" w14:textId="77777777" w:rsidR="00627123" w:rsidRPr="00627123" w:rsidRDefault="00627123" w:rsidP="00627123">
            <w:pPr>
              <w:suppressAutoHyphens/>
              <w:ind w:left="4"/>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мероприятия 2.4.1.</w:t>
            </w:r>
          </w:p>
        </w:tc>
        <w:tc>
          <w:tcPr>
            <w:tcW w:w="1842" w:type="dxa"/>
          </w:tcPr>
          <w:p w14:paraId="3EEEBE74"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559" w:type="dxa"/>
          </w:tcPr>
          <w:p w14:paraId="680D3F35"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5F3EB0A4"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717,40</w:t>
            </w:r>
          </w:p>
        </w:tc>
        <w:tc>
          <w:tcPr>
            <w:tcW w:w="1134" w:type="dxa"/>
          </w:tcPr>
          <w:p w14:paraId="030B5BFF"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176,40</w:t>
            </w:r>
          </w:p>
        </w:tc>
        <w:tc>
          <w:tcPr>
            <w:tcW w:w="1134" w:type="dxa"/>
          </w:tcPr>
          <w:p w14:paraId="65D50600"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298,00</w:t>
            </w:r>
          </w:p>
        </w:tc>
        <w:tc>
          <w:tcPr>
            <w:tcW w:w="1135" w:type="dxa"/>
          </w:tcPr>
          <w:p w14:paraId="385408F7"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243,00</w:t>
            </w:r>
          </w:p>
        </w:tc>
      </w:tr>
      <w:tr w:rsidR="00627123" w:rsidRPr="00627123" w14:paraId="7B935FB8" w14:textId="77777777" w:rsidTr="00627123">
        <w:tc>
          <w:tcPr>
            <w:tcW w:w="1668" w:type="dxa"/>
          </w:tcPr>
          <w:p w14:paraId="1F941C57" w14:textId="77777777" w:rsidR="00627123" w:rsidRPr="00627123" w:rsidRDefault="00627123" w:rsidP="00627123">
            <w:pPr>
              <w:suppressAutoHyphens/>
              <w:ind w:left="4"/>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lastRenderedPageBreak/>
              <w:t>Основное мероприятия 2.4.2.</w:t>
            </w:r>
          </w:p>
        </w:tc>
        <w:tc>
          <w:tcPr>
            <w:tcW w:w="1842" w:type="dxa"/>
          </w:tcPr>
          <w:p w14:paraId="10100A47"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Организация, проведение официальных муниципальных соревнований для выявления перспективных и талантливых спортсменов</w:t>
            </w:r>
          </w:p>
        </w:tc>
        <w:tc>
          <w:tcPr>
            <w:tcW w:w="1559" w:type="dxa"/>
          </w:tcPr>
          <w:p w14:paraId="52670302"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54EB4CE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213,90</w:t>
            </w:r>
          </w:p>
        </w:tc>
        <w:tc>
          <w:tcPr>
            <w:tcW w:w="1134" w:type="dxa"/>
          </w:tcPr>
          <w:p w14:paraId="61F2FAD6"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71,30</w:t>
            </w:r>
          </w:p>
        </w:tc>
        <w:tc>
          <w:tcPr>
            <w:tcW w:w="1134" w:type="dxa"/>
          </w:tcPr>
          <w:p w14:paraId="418DBC4F"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71,30</w:t>
            </w:r>
          </w:p>
        </w:tc>
        <w:tc>
          <w:tcPr>
            <w:tcW w:w="1135" w:type="dxa"/>
          </w:tcPr>
          <w:p w14:paraId="757DF0FF"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71,30</w:t>
            </w:r>
          </w:p>
        </w:tc>
      </w:tr>
      <w:tr w:rsidR="00627123" w:rsidRPr="00627123" w14:paraId="3EDE5300" w14:textId="77777777" w:rsidTr="00627123">
        <w:tc>
          <w:tcPr>
            <w:tcW w:w="1668" w:type="dxa"/>
          </w:tcPr>
          <w:p w14:paraId="5FCC0410" w14:textId="77777777" w:rsidR="00627123" w:rsidRPr="00627123" w:rsidRDefault="00627123" w:rsidP="00627123">
            <w:pPr>
              <w:suppressAutoHyphens/>
              <w:ind w:left="42"/>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мероприятия 2.4.3.</w:t>
            </w:r>
          </w:p>
        </w:tc>
        <w:tc>
          <w:tcPr>
            <w:tcW w:w="1842" w:type="dxa"/>
          </w:tcPr>
          <w:p w14:paraId="30C4BB25"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Участие сборных команд района в республиканских соревнованиях.</w:t>
            </w:r>
          </w:p>
        </w:tc>
        <w:tc>
          <w:tcPr>
            <w:tcW w:w="1559" w:type="dxa"/>
          </w:tcPr>
          <w:p w14:paraId="064C5269"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3902431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566,10</w:t>
            </w:r>
          </w:p>
        </w:tc>
        <w:tc>
          <w:tcPr>
            <w:tcW w:w="1134" w:type="dxa"/>
          </w:tcPr>
          <w:p w14:paraId="26D38A24"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248,70</w:t>
            </w:r>
          </w:p>
        </w:tc>
        <w:tc>
          <w:tcPr>
            <w:tcW w:w="1134" w:type="dxa"/>
          </w:tcPr>
          <w:p w14:paraId="1C674BF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158,70</w:t>
            </w:r>
          </w:p>
        </w:tc>
        <w:tc>
          <w:tcPr>
            <w:tcW w:w="1135" w:type="dxa"/>
          </w:tcPr>
          <w:p w14:paraId="41D90D4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158,70</w:t>
            </w:r>
          </w:p>
        </w:tc>
      </w:tr>
      <w:tr w:rsidR="00627123" w:rsidRPr="00627123" w14:paraId="09AD26B4" w14:textId="77777777" w:rsidTr="00627123">
        <w:tc>
          <w:tcPr>
            <w:tcW w:w="1668" w:type="dxa"/>
          </w:tcPr>
          <w:p w14:paraId="7222FF6A" w14:textId="77777777" w:rsidR="00627123" w:rsidRPr="00627123" w:rsidRDefault="00627123" w:rsidP="00627123">
            <w:pPr>
              <w:suppressAutoHyphens/>
              <w:ind w:left="42"/>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мероприятия 2.4.4.</w:t>
            </w:r>
          </w:p>
        </w:tc>
        <w:tc>
          <w:tcPr>
            <w:tcW w:w="1842" w:type="dxa"/>
          </w:tcPr>
          <w:p w14:paraId="43AD6C3C"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Организация и проведение учебно-тренировочных сборов для сборных команд района</w:t>
            </w:r>
          </w:p>
        </w:tc>
        <w:tc>
          <w:tcPr>
            <w:tcW w:w="1559" w:type="dxa"/>
          </w:tcPr>
          <w:p w14:paraId="6F1E14D5" w14:textId="77777777" w:rsidR="00627123" w:rsidRPr="00627123" w:rsidRDefault="00627123" w:rsidP="00627123">
            <w:pPr>
              <w:widowControl w:val="0"/>
              <w:autoSpaceDE w:val="0"/>
              <w:autoSpaceDN w:val="0"/>
              <w:adjustRightInd w:val="0"/>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Управление культуры</w:t>
            </w:r>
          </w:p>
        </w:tc>
        <w:tc>
          <w:tcPr>
            <w:tcW w:w="1417" w:type="dxa"/>
          </w:tcPr>
          <w:p w14:paraId="701223D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270,00</w:t>
            </w:r>
          </w:p>
        </w:tc>
        <w:tc>
          <w:tcPr>
            <w:tcW w:w="1134" w:type="dxa"/>
          </w:tcPr>
          <w:p w14:paraId="02F4ED42"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90,00</w:t>
            </w:r>
          </w:p>
        </w:tc>
        <w:tc>
          <w:tcPr>
            <w:tcW w:w="1134" w:type="dxa"/>
          </w:tcPr>
          <w:p w14:paraId="093EB8D9"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90,00</w:t>
            </w:r>
          </w:p>
        </w:tc>
        <w:tc>
          <w:tcPr>
            <w:tcW w:w="1135" w:type="dxa"/>
            <w:shd w:val="clear" w:color="auto" w:fill="auto"/>
          </w:tcPr>
          <w:p w14:paraId="46461555" w14:textId="77777777" w:rsidR="00627123" w:rsidRPr="00627123" w:rsidRDefault="00627123" w:rsidP="00627123">
            <w:pPr>
              <w:suppressAutoHyphens/>
              <w:jc w:val="center"/>
              <w:rPr>
                <w:rFonts w:ascii="Times New Roman" w:eastAsia="Times New Roman" w:hAnsi="Times New Roman" w:cs="Times New Roman"/>
                <w:bCs/>
                <w:iCs/>
                <w:sz w:val="18"/>
                <w:szCs w:val="18"/>
                <w:lang w:eastAsia="ar-SA"/>
              </w:rPr>
            </w:pPr>
            <w:r w:rsidRPr="00627123">
              <w:rPr>
                <w:rFonts w:ascii="Times New Roman" w:eastAsia="Times New Roman" w:hAnsi="Times New Roman" w:cs="Times New Roman"/>
                <w:bCs/>
                <w:iCs/>
                <w:sz w:val="18"/>
                <w:szCs w:val="18"/>
                <w:lang w:eastAsia="ar-SA"/>
              </w:rPr>
              <w:t>90,00</w:t>
            </w:r>
          </w:p>
        </w:tc>
      </w:tr>
      <w:tr w:rsidR="00627123" w:rsidRPr="00627123" w14:paraId="41A3561E" w14:textId="77777777" w:rsidTr="00627123">
        <w:tc>
          <w:tcPr>
            <w:tcW w:w="1668" w:type="dxa"/>
          </w:tcPr>
          <w:p w14:paraId="52B280DC" w14:textId="77777777" w:rsidR="00627123" w:rsidRPr="00627123" w:rsidRDefault="00627123" w:rsidP="00627123">
            <w:pPr>
              <w:suppressAutoHyphens/>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Подпрограмма 3</w:t>
            </w:r>
          </w:p>
        </w:tc>
        <w:tc>
          <w:tcPr>
            <w:tcW w:w="1842" w:type="dxa"/>
          </w:tcPr>
          <w:p w14:paraId="25065DFA" w14:textId="77777777" w:rsidR="00627123" w:rsidRPr="00627123" w:rsidRDefault="00627123" w:rsidP="00627123">
            <w:pPr>
              <w:widowControl w:val="0"/>
              <w:autoSpaceDE w:val="0"/>
              <w:autoSpaceDN w:val="0"/>
              <w:adjustRightInd w:val="0"/>
              <w:rPr>
                <w:rFonts w:ascii="Times New Roman" w:eastAsia="Times New Roman" w:hAnsi="Times New Roman" w:cs="Times New Roman"/>
                <w:b/>
                <w:bCs/>
                <w:sz w:val="18"/>
                <w:szCs w:val="18"/>
              </w:rPr>
            </w:pPr>
            <w:r w:rsidRPr="00627123">
              <w:rPr>
                <w:rFonts w:ascii="Times New Roman" w:eastAsia="Times New Roman" w:hAnsi="Times New Roman" w:cs="Times New Roman"/>
                <w:b/>
                <w:bCs/>
                <w:sz w:val="18"/>
                <w:szCs w:val="18"/>
              </w:rPr>
              <w:t>Развитие въездного и внутреннего туризма в МО МР «Сыктывдинский»</w:t>
            </w:r>
          </w:p>
        </w:tc>
        <w:tc>
          <w:tcPr>
            <w:tcW w:w="1559" w:type="dxa"/>
          </w:tcPr>
          <w:p w14:paraId="00500270"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 xml:space="preserve">ОЭР, Управление культуры </w:t>
            </w:r>
          </w:p>
        </w:tc>
        <w:tc>
          <w:tcPr>
            <w:tcW w:w="1417" w:type="dxa"/>
          </w:tcPr>
          <w:p w14:paraId="187A2229"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330,00</w:t>
            </w:r>
          </w:p>
        </w:tc>
        <w:tc>
          <w:tcPr>
            <w:tcW w:w="1134" w:type="dxa"/>
          </w:tcPr>
          <w:p w14:paraId="207D3D77"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100,00</w:t>
            </w:r>
          </w:p>
        </w:tc>
        <w:tc>
          <w:tcPr>
            <w:tcW w:w="1134" w:type="dxa"/>
          </w:tcPr>
          <w:p w14:paraId="7FABB36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100,0</w:t>
            </w:r>
          </w:p>
        </w:tc>
        <w:tc>
          <w:tcPr>
            <w:tcW w:w="1135" w:type="dxa"/>
            <w:shd w:val="clear" w:color="auto" w:fill="auto"/>
          </w:tcPr>
          <w:p w14:paraId="790EA380"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130,0</w:t>
            </w:r>
          </w:p>
        </w:tc>
      </w:tr>
      <w:tr w:rsidR="00627123" w:rsidRPr="00627123" w14:paraId="3AC6919A" w14:textId="77777777" w:rsidTr="00627123">
        <w:tc>
          <w:tcPr>
            <w:tcW w:w="1668" w:type="dxa"/>
          </w:tcPr>
          <w:p w14:paraId="322B970A" w14:textId="77777777" w:rsidR="00627123" w:rsidRPr="00627123" w:rsidRDefault="00627123" w:rsidP="00627123">
            <w:pPr>
              <w:suppressAutoHyphens/>
              <w:rPr>
                <w:rFonts w:ascii="Times New Roman" w:eastAsia="Times New Roman" w:hAnsi="Times New Roman" w:cs="Times New Roman"/>
                <w:b/>
                <w:sz w:val="18"/>
                <w:szCs w:val="18"/>
                <w:lang w:eastAsia="ar-SA"/>
              </w:rPr>
            </w:pPr>
            <w:r w:rsidRPr="00627123">
              <w:rPr>
                <w:rFonts w:ascii="Times New Roman" w:eastAsia="Times New Roman" w:hAnsi="Times New Roman" w:cs="Times New Roman"/>
                <w:b/>
                <w:sz w:val="18"/>
                <w:szCs w:val="18"/>
                <w:lang w:eastAsia="ar-SA"/>
              </w:rPr>
              <w:t>Задача</w:t>
            </w:r>
          </w:p>
        </w:tc>
        <w:tc>
          <w:tcPr>
            <w:tcW w:w="1842" w:type="dxa"/>
          </w:tcPr>
          <w:p w14:paraId="4D4E21D0" w14:textId="77777777" w:rsidR="00627123" w:rsidRPr="00627123" w:rsidRDefault="00627123" w:rsidP="00627123">
            <w:pPr>
              <w:widowControl w:val="0"/>
              <w:autoSpaceDE w:val="0"/>
              <w:autoSpaceDN w:val="0"/>
              <w:adjustRightInd w:val="0"/>
              <w:rPr>
                <w:rFonts w:ascii="Times New Roman" w:eastAsia="Times New Roman" w:hAnsi="Times New Roman" w:cs="Times New Roman"/>
                <w:b/>
                <w:bCs/>
                <w:sz w:val="18"/>
                <w:szCs w:val="18"/>
              </w:rPr>
            </w:pPr>
            <w:r w:rsidRPr="00627123">
              <w:rPr>
                <w:rFonts w:ascii="Times New Roman" w:eastAsia="Times New Roman" w:hAnsi="Times New Roman" w:cs="Times New Roman"/>
                <w:bCs/>
                <w:sz w:val="18"/>
                <w:szCs w:val="18"/>
              </w:rPr>
              <w:t>Формирование благоприятной среды для развития въездного и внутреннего туризма в муниципальном районе «Сыктывдинский»</w:t>
            </w:r>
          </w:p>
        </w:tc>
        <w:tc>
          <w:tcPr>
            <w:tcW w:w="1559" w:type="dxa"/>
          </w:tcPr>
          <w:p w14:paraId="497417D5"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ОЭР, Управление культуры</w:t>
            </w:r>
          </w:p>
        </w:tc>
        <w:tc>
          <w:tcPr>
            <w:tcW w:w="1417" w:type="dxa"/>
          </w:tcPr>
          <w:p w14:paraId="05C3161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330,00</w:t>
            </w:r>
          </w:p>
        </w:tc>
        <w:tc>
          <w:tcPr>
            <w:tcW w:w="1134" w:type="dxa"/>
          </w:tcPr>
          <w:p w14:paraId="2833C77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100,00</w:t>
            </w:r>
          </w:p>
        </w:tc>
        <w:tc>
          <w:tcPr>
            <w:tcW w:w="1134" w:type="dxa"/>
          </w:tcPr>
          <w:p w14:paraId="6578599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100,0</w:t>
            </w:r>
          </w:p>
        </w:tc>
        <w:tc>
          <w:tcPr>
            <w:tcW w:w="1135" w:type="dxa"/>
            <w:shd w:val="clear" w:color="auto" w:fill="auto"/>
          </w:tcPr>
          <w:p w14:paraId="55125152"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130,0</w:t>
            </w:r>
          </w:p>
        </w:tc>
      </w:tr>
      <w:tr w:rsidR="00627123" w:rsidRPr="00627123" w14:paraId="0370C2F1" w14:textId="77777777" w:rsidTr="00627123">
        <w:tc>
          <w:tcPr>
            <w:tcW w:w="1668" w:type="dxa"/>
          </w:tcPr>
          <w:p w14:paraId="6ECCA07A"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Основное мероприятие 3.1.1</w:t>
            </w:r>
          </w:p>
        </w:tc>
        <w:tc>
          <w:tcPr>
            <w:tcW w:w="1842" w:type="dxa"/>
          </w:tcPr>
          <w:p w14:paraId="3B3558D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Разработка и реализация приоритетных проектов в сфере туризма</w:t>
            </w:r>
          </w:p>
        </w:tc>
        <w:tc>
          <w:tcPr>
            <w:tcW w:w="1559" w:type="dxa"/>
          </w:tcPr>
          <w:p w14:paraId="089EE989"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 xml:space="preserve">ОЭР, Управление культуры </w:t>
            </w:r>
          </w:p>
        </w:tc>
        <w:tc>
          <w:tcPr>
            <w:tcW w:w="1417" w:type="dxa"/>
          </w:tcPr>
          <w:p w14:paraId="5371D8A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330,00</w:t>
            </w:r>
          </w:p>
        </w:tc>
        <w:tc>
          <w:tcPr>
            <w:tcW w:w="1134" w:type="dxa"/>
          </w:tcPr>
          <w:p w14:paraId="51924F9F"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100,00</w:t>
            </w:r>
          </w:p>
        </w:tc>
        <w:tc>
          <w:tcPr>
            <w:tcW w:w="1134" w:type="dxa"/>
          </w:tcPr>
          <w:p w14:paraId="75055A61"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100,0</w:t>
            </w:r>
          </w:p>
        </w:tc>
        <w:tc>
          <w:tcPr>
            <w:tcW w:w="1135" w:type="dxa"/>
            <w:shd w:val="clear" w:color="auto" w:fill="auto"/>
          </w:tcPr>
          <w:p w14:paraId="69693059"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130,0</w:t>
            </w:r>
          </w:p>
        </w:tc>
      </w:tr>
      <w:tr w:rsidR="00627123" w:rsidRPr="00627123" w14:paraId="3C43DC62" w14:textId="77777777" w:rsidTr="00627123">
        <w:tc>
          <w:tcPr>
            <w:tcW w:w="1668" w:type="dxa"/>
          </w:tcPr>
          <w:p w14:paraId="17F34DA7"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3.1.2.</w:t>
            </w:r>
          </w:p>
        </w:tc>
        <w:tc>
          <w:tcPr>
            <w:tcW w:w="1842" w:type="dxa"/>
          </w:tcPr>
          <w:p w14:paraId="6BF6B8B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Развитие и укрепление материально-технической базы туризма</w:t>
            </w:r>
          </w:p>
        </w:tc>
        <w:tc>
          <w:tcPr>
            <w:tcW w:w="1559" w:type="dxa"/>
          </w:tcPr>
          <w:p w14:paraId="73181A8A"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 xml:space="preserve">Управление культуры </w:t>
            </w:r>
          </w:p>
        </w:tc>
        <w:tc>
          <w:tcPr>
            <w:tcW w:w="1417" w:type="dxa"/>
          </w:tcPr>
          <w:p w14:paraId="7EBF21D5"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0581D26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60719428"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shd w:val="clear" w:color="auto" w:fill="auto"/>
          </w:tcPr>
          <w:p w14:paraId="004D9B1A"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r w:rsidR="00627123" w:rsidRPr="00627123" w14:paraId="7D28AC19" w14:textId="77777777" w:rsidTr="00627123">
        <w:tc>
          <w:tcPr>
            <w:tcW w:w="1668" w:type="dxa"/>
          </w:tcPr>
          <w:p w14:paraId="126A6E5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3.1.3.</w:t>
            </w:r>
          </w:p>
        </w:tc>
        <w:tc>
          <w:tcPr>
            <w:tcW w:w="1842" w:type="dxa"/>
          </w:tcPr>
          <w:p w14:paraId="18173C6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Подготовка и продвижение турпродукта на рынке туристических услуг</w:t>
            </w:r>
          </w:p>
        </w:tc>
        <w:tc>
          <w:tcPr>
            <w:tcW w:w="1559" w:type="dxa"/>
          </w:tcPr>
          <w:p w14:paraId="4E74CB27" w14:textId="77777777" w:rsidR="00627123" w:rsidRPr="00627123" w:rsidRDefault="00627123" w:rsidP="00627123">
            <w:pPr>
              <w:suppressAutoHyphens/>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 xml:space="preserve">Управление культуры </w:t>
            </w:r>
          </w:p>
        </w:tc>
        <w:tc>
          <w:tcPr>
            <w:tcW w:w="1417" w:type="dxa"/>
          </w:tcPr>
          <w:p w14:paraId="71A2768D"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00AAE1D5"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4" w:type="dxa"/>
          </w:tcPr>
          <w:p w14:paraId="36A65D5B"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c>
          <w:tcPr>
            <w:tcW w:w="1135" w:type="dxa"/>
            <w:shd w:val="clear" w:color="auto" w:fill="auto"/>
          </w:tcPr>
          <w:p w14:paraId="27582FA6" w14:textId="77777777" w:rsidR="00627123" w:rsidRPr="00627123" w:rsidRDefault="00627123" w:rsidP="00627123">
            <w:pPr>
              <w:suppressAutoHyphens/>
              <w:jc w:val="center"/>
              <w:rPr>
                <w:rFonts w:ascii="Times New Roman" w:eastAsia="Times New Roman" w:hAnsi="Times New Roman" w:cs="Times New Roman"/>
                <w:sz w:val="18"/>
                <w:szCs w:val="18"/>
                <w:lang w:eastAsia="ar-SA"/>
              </w:rPr>
            </w:pPr>
            <w:r w:rsidRPr="00627123">
              <w:rPr>
                <w:rFonts w:ascii="Times New Roman" w:eastAsia="Times New Roman" w:hAnsi="Times New Roman" w:cs="Times New Roman"/>
                <w:sz w:val="18"/>
                <w:szCs w:val="18"/>
                <w:lang w:eastAsia="ar-SA"/>
              </w:rPr>
              <w:t>0,00</w:t>
            </w:r>
          </w:p>
        </w:tc>
      </w:tr>
    </w:tbl>
    <w:p w14:paraId="1C5F2F26" w14:textId="77777777" w:rsidR="00627123" w:rsidRPr="00627123" w:rsidRDefault="00627123" w:rsidP="00627123">
      <w:pPr>
        <w:tabs>
          <w:tab w:val="left" w:pos="11996"/>
          <w:tab w:val="right" w:pos="15592"/>
        </w:tabs>
        <w:spacing w:after="0" w:line="240" w:lineRule="auto"/>
        <w:jc w:val="right"/>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w:t>
      </w:r>
    </w:p>
    <w:p w14:paraId="0AA08638" w14:textId="77777777" w:rsidR="00627123" w:rsidRPr="00627123" w:rsidRDefault="00627123" w:rsidP="00627123">
      <w:pPr>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1.2.  Таблицу 4 «Ресурсное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 изложить в следующей редакции:</w:t>
      </w:r>
    </w:p>
    <w:p w14:paraId="4B49DBC6" w14:textId="77777777" w:rsidR="00627123" w:rsidRPr="00627123" w:rsidRDefault="00627123" w:rsidP="00627123">
      <w:pPr>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«Таблица 4</w:t>
      </w:r>
    </w:p>
    <w:p w14:paraId="6B811511" w14:textId="77777777" w:rsidR="00627123" w:rsidRPr="00627123" w:rsidRDefault="00627123" w:rsidP="00627123">
      <w:pPr>
        <w:spacing w:after="0" w:line="240" w:lineRule="auto"/>
        <w:ind w:firstLine="720"/>
        <w:jc w:val="right"/>
        <w:rPr>
          <w:rFonts w:ascii="Times New Roman" w:eastAsia="Times New Roman" w:hAnsi="Times New Roman" w:cs="Times New Roman"/>
          <w:sz w:val="24"/>
          <w:szCs w:val="24"/>
        </w:rPr>
      </w:pPr>
    </w:p>
    <w:p w14:paraId="52121AB8" w14:textId="77777777" w:rsidR="00627123" w:rsidRPr="00627123" w:rsidRDefault="00627123" w:rsidP="00627123">
      <w:pPr>
        <w:suppressAutoHyphens/>
        <w:spacing w:after="0" w:line="240" w:lineRule="auto"/>
        <w:ind w:firstLine="720"/>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w:t>
      </w:r>
    </w:p>
    <w:p w14:paraId="1B97F444" w14:textId="77777777" w:rsidR="00627123" w:rsidRPr="00627123" w:rsidRDefault="00627123" w:rsidP="00627123">
      <w:pPr>
        <w:suppressAutoHyphens/>
        <w:spacing w:after="0" w:line="240" w:lineRule="auto"/>
        <w:ind w:firstLine="720"/>
        <w:jc w:val="right"/>
        <w:rPr>
          <w:rFonts w:ascii="Times New Roman" w:eastAsia="Times New Roman" w:hAnsi="Times New Roman" w:cs="Times New Roman"/>
          <w:b/>
          <w:sz w:val="24"/>
          <w:szCs w:val="24"/>
        </w:rPr>
      </w:pPr>
    </w:p>
    <w:tbl>
      <w:tblPr>
        <w:tblStyle w:val="29"/>
        <w:tblW w:w="9923" w:type="dxa"/>
        <w:tblInd w:w="-176" w:type="dxa"/>
        <w:tblLook w:val="04A0" w:firstRow="1" w:lastRow="0" w:firstColumn="1" w:lastColumn="0" w:noHBand="0" w:noVBand="1"/>
      </w:tblPr>
      <w:tblGrid>
        <w:gridCol w:w="1629"/>
        <w:gridCol w:w="2057"/>
        <w:gridCol w:w="1615"/>
        <w:gridCol w:w="1374"/>
        <w:gridCol w:w="1026"/>
        <w:gridCol w:w="1026"/>
        <w:gridCol w:w="1196"/>
      </w:tblGrid>
      <w:tr w:rsidR="00627123" w:rsidRPr="00627123" w14:paraId="5EDC03B0" w14:textId="77777777" w:rsidTr="00627123">
        <w:tc>
          <w:tcPr>
            <w:tcW w:w="1629" w:type="dxa"/>
            <w:vMerge w:val="restart"/>
            <w:vAlign w:val="center"/>
          </w:tcPr>
          <w:p w14:paraId="2F828C00" w14:textId="77777777" w:rsidR="00627123" w:rsidRPr="00627123" w:rsidRDefault="00627123" w:rsidP="00627123">
            <w:pPr>
              <w:jc w:val="center"/>
              <w:rPr>
                <w:rFonts w:ascii="Times New Roman" w:eastAsia="Times New Roman" w:hAnsi="Times New Roman" w:cs="Times New Roman"/>
                <w:b/>
                <w:snapToGrid w:val="0"/>
                <w:color w:val="000000"/>
                <w:sz w:val="18"/>
                <w:szCs w:val="18"/>
              </w:rPr>
            </w:pPr>
            <w:r w:rsidRPr="00627123">
              <w:rPr>
                <w:rFonts w:ascii="Times New Roman" w:eastAsia="Times New Roman" w:hAnsi="Times New Roman" w:cs="Times New Roman"/>
                <w:b/>
                <w:snapToGrid w:val="0"/>
                <w:color w:val="000000"/>
                <w:sz w:val="18"/>
                <w:szCs w:val="18"/>
              </w:rPr>
              <w:t>Статус</w:t>
            </w:r>
          </w:p>
        </w:tc>
        <w:tc>
          <w:tcPr>
            <w:tcW w:w="2057" w:type="dxa"/>
            <w:vMerge w:val="restart"/>
            <w:vAlign w:val="center"/>
          </w:tcPr>
          <w:p w14:paraId="3E41B7CA" w14:textId="77777777" w:rsidR="00627123" w:rsidRPr="00627123" w:rsidRDefault="00627123" w:rsidP="00627123">
            <w:pPr>
              <w:jc w:val="center"/>
              <w:rPr>
                <w:rFonts w:ascii="Times New Roman" w:eastAsia="Times New Roman" w:hAnsi="Times New Roman" w:cs="Times New Roman"/>
                <w:b/>
                <w:snapToGrid w:val="0"/>
                <w:color w:val="000000"/>
                <w:sz w:val="18"/>
                <w:szCs w:val="18"/>
              </w:rPr>
            </w:pPr>
            <w:r w:rsidRPr="00627123">
              <w:rPr>
                <w:rFonts w:ascii="Times New Roman" w:eastAsia="Times New Roman" w:hAnsi="Times New Roman" w:cs="Times New Roman"/>
                <w:b/>
                <w:snapToGrid w:val="0"/>
                <w:color w:val="000000"/>
                <w:sz w:val="18"/>
                <w:szCs w:val="18"/>
              </w:rPr>
              <w:t xml:space="preserve">Наименование муниципальной программы, подпрограммы муниципальной программы, ведомственной целевой программы, </w:t>
            </w:r>
          </w:p>
          <w:p w14:paraId="7A348769" w14:textId="77777777" w:rsidR="00627123" w:rsidRPr="00627123" w:rsidRDefault="00627123" w:rsidP="00627123">
            <w:pPr>
              <w:jc w:val="center"/>
              <w:rPr>
                <w:rFonts w:ascii="Times New Roman" w:eastAsia="Times New Roman" w:hAnsi="Times New Roman" w:cs="Times New Roman"/>
                <w:b/>
                <w:snapToGrid w:val="0"/>
                <w:color w:val="000000"/>
                <w:sz w:val="18"/>
                <w:szCs w:val="18"/>
              </w:rPr>
            </w:pPr>
            <w:r w:rsidRPr="00627123">
              <w:rPr>
                <w:rFonts w:ascii="Times New Roman" w:eastAsia="Times New Roman" w:hAnsi="Times New Roman" w:cs="Times New Roman"/>
                <w:b/>
                <w:snapToGrid w:val="0"/>
                <w:color w:val="000000"/>
                <w:sz w:val="18"/>
                <w:szCs w:val="18"/>
              </w:rPr>
              <w:t>основного мероприятия</w:t>
            </w:r>
          </w:p>
        </w:tc>
        <w:tc>
          <w:tcPr>
            <w:tcW w:w="1615" w:type="dxa"/>
            <w:vMerge w:val="restart"/>
            <w:vAlign w:val="center"/>
          </w:tcPr>
          <w:p w14:paraId="4C3BCED7" w14:textId="77777777" w:rsidR="00627123" w:rsidRPr="00627123" w:rsidRDefault="00627123" w:rsidP="00627123">
            <w:pPr>
              <w:jc w:val="center"/>
              <w:rPr>
                <w:rFonts w:ascii="Times New Roman" w:eastAsia="Times New Roman" w:hAnsi="Times New Roman" w:cs="Times New Roman"/>
                <w:b/>
                <w:snapToGrid w:val="0"/>
                <w:color w:val="000000"/>
                <w:sz w:val="18"/>
                <w:szCs w:val="18"/>
              </w:rPr>
            </w:pPr>
            <w:r w:rsidRPr="00627123">
              <w:rPr>
                <w:rFonts w:ascii="Times New Roman" w:eastAsia="Times New Roman" w:hAnsi="Times New Roman" w:cs="Times New Roman"/>
                <w:b/>
                <w:snapToGrid w:val="0"/>
                <w:color w:val="000000"/>
                <w:sz w:val="18"/>
                <w:szCs w:val="18"/>
              </w:rPr>
              <w:t xml:space="preserve">Источник финансирования </w:t>
            </w:r>
          </w:p>
        </w:tc>
        <w:tc>
          <w:tcPr>
            <w:tcW w:w="4622" w:type="dxa"/>
            <w:gridSpan w:val="4"/>
          </w:tcPr>
          <w:p w14:paraId="2D7AE626" w14:textId="77777777" w:rsidR="00627123" w:rsidRPr="00627123" w:rsidRDefault="00627123" w:rsidP="00627123">
            <w:pPr>
              <w:jc w:val="cente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Оценка всего расходов, тыс. рублей</w:t>
            </w:r>
          </w:p>
        </w:tc>
      </w:tr>
      <w:tr w:rsidR="00627123" w:rsidRPr="00627123" w14:paraId="55C4F1CC" w14:textId="77777777" w:rsidTr="00627123">
        <w:tc>
          <w:tcPr>
            <w:tcW w:w="1629" w:type="dxa"/>
            <w:vMerge/>
            <w:vAlign w:val="center"/>
          </w:tcPr>
          <w:p w14:paraId="39866682" w14:textId="77777777" w:rsidR="00627123" w:rsidRPr="00627123" w:rsidRDefault="00627123" w:rsidP="00627123">
            <w:pPr>
              <w:ind w:firstLine="720"/>
              <w:jc w:val="center"/>
              <w:rPr>
                <w:rFonts w:ascii="Times New Roman" w:eastAsia="Times New Roman" w:hAnsi="Times New Roman" w:cs="Times New Roman"/>
                <w:snapToGrid w:val="0"/>
                <w:color w:val="000000"/>
                <w:sz w:val="18"/>
                <w:szCs w:val="18"/>
              </w:rPr>
            </w:pPr>
          </w:p>
        </w:tc>
        <w:tc>
          <w:tcPr>
            <w:tcW w:w="2057" w:type="dxa"/>
            <w:vMerge/>
            <w:vAlign w:val="center"/>
          </w:tcPr>
          <w:p w14:paraId="74174E75" w14:textId="77777777" w:rsidR="00627123" w:rsidRPr="00627123" w:rsidRDefault="00627123" w:rsidP="00627123">
            <w:pPr>
              <w:ind w:firstLine="720"/>
              <w:jc w:val="center"/>
              <w:rPr>
                <w:rFonts w:ascii="Times New Roman" w:eastAsia="Times New Roman" w:hAnsi="Times New Roman" w:cs="Times New Roman"/>
                <w:snapToGrid w:val="0"/>
                <w:color w:val="000000"/>
                <w:sz w:val="18"/>
                <w:szCs w:val="18"/>
              </w:rPr>
            </w:pPr>
          </w:p>
        </w:tc>
        <w:tc>
          <w:tcPr>
            <w:tcW w:w="1615" w:type="dxa"/>
            <w:vMerge/>
            <w:vAlign w:val="center"/>
          </w:tcPr>
          <w:p w14:paraId="3D29D86A" w14:textId="77777777" w:rsidR="00627123" w:rsidRPr="00627123" w:rsidRDefault="00627123" w:rsidP="00627123">
            <w:pPr>
              <w:ind w:firstLine="720"/>
              <w:jc w:val="center"/>
              <w:rPr>
                <w:rFonts w:ascii="Times New Roman" w:eastAsia="Times New Roman" w:hAnsi="Times New Roman" w:cs="Times New Roman"/>
                <w:snapToGrid w:val="0"/>
                <w:color w:val="000000"/>
                <w:sz w:val="18"/>
                <w:szCs w:val="18"/>
              </w:rPr>
            </w:pPr>
          </w:p>
        </w:tc>
        <w:tc>
          <w:tcPr>
            <w:tcW w:w="1374" w:type="dxa"/>
          </w:tcPr>
          <w:p w14:paraId="0960225E" w14:textId="77777777" w:rsidR="00627123" w:rsidRPr="00627123" w:rsidRDefault="00627123" w:rsidP="00627123">
            <w:pP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всего ( с нарастающим итогом с начала реализации программы</w:t>
            </w:r>
          </w:p>
        </w:tc>
        <w:tc>
          <w:tcPr>
            <w:tcW w:w="1026" w:type="dxa"/>
          </w:tcPr>
          <w:p w14:paraId="48132B0B" w14:textId="77777777" w:rsidR="00627123" w:rsidRPr="00627123" w:rsidRDefault="00627123" w:rsidP="00627123">
            <w:pP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2020 год</w:t>
            </w:r>
          </w:p>
        </w:tc>
        <w:tc>
          <w:tcPr>
            <w:tcW w:w="1026" w:type="dxa"/>
          </w:tcPr>
          <w:p w14:paraId="226715FF" w14:textId="77777777" w:rsidR="00627123" w:rsidRPr="00627123" w:rsidRDefault="00627123" w:rsidP="00627123">
            <w:pP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2021 год</w:t>
            </w:r>
          </w:p>
        </w:tc>
        <w:tc>
          <w:tcPr>
            <w:tcW w:w="1196" w:type="dxa"/>
          </w:tcPr>
          <w:p w14:paraId="67C398AC" w14:textId="77777777" w:rsidR="00627123" w:rsidRPr="00627123" w:rsidRDefault="00627123" w:rsidP="00627123">
            <w:pP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2022 год</w:t>
            </w:r>
          </w:p>
        </w:tc>
      </w:tr>
      <w:tr w:rsidR="00627123" w:rsidRPr="00627123" w14:paraId="61A0264F" w14:textId="77777777" w:rsidTr="00627123">
        <w:tc>
          <w:tcPr>
            <w:tcW w:w="1629" w:type="dxa"/>
            <w:vMerge w:val="restart"/>
          </w:tcPr>
          <w:p w14:paraId="7F7D0DDA" w14:textId="77777777" w:rsidR="00627123" w:rsidRPr="00627123" w:rsidRDefault="00627123" w:rsidP="00627123">
            <w:pPr>
              <w:jc w:val="center"/>
              <w:rPr>
                <w:rFonts w:ascii="Times New Roman" w:eastAsia="Times New Roman" w:hAnsi="Times New Roman" w:cs="Times New Roman"/>
                <w:b/>
                <w:snapToGrid w:val="0"/>
                <w:sz w:val="18"/>
                <w:szCs w:val="18"/>
              </w:rPr>
            </w:pPr>
            <w:r w:rsidRPr="00627123">
              <w:rPr>
                <w:rFonts w:ascii="Times New Roman" w:eastAsia="Times New Roman" w:hAnsi="Times New Roman" w:cs="Times New Roman"/>
                <w:b/>
                <w:snapToGrid w:val="0"/>
                <w:sz w:val="18"/>
                <w:szCs w:val="18"/>
              </w:rPr>
              <w:t>Муниципальная программа</w:t>
            </w:r>
          </w:p>
        </w:tc>
        <w:tc>
          <w:tcPr>
            <w:tcW w:w="2057" w:type="dxa"/>
            <w:vMerge w:val="restart"/>
          </w:tcPr>
          <w:p w14:paraId="7B894FDD" w14:textId="77777777" w:rsidR="00627123" w:rsidRPr="00627123" w:rsidRDefault="00627123" w:rsidP="00627123">
            <w:pPr>
              <w:rPr>
                <w:rFonts w:ascii="Times New Roman" w:eastAsia="Times New Roman" w:hAnsi="Times New Roman" w:cs="Times New Roman"/>
                <w:b/>
                <w:snapToGrid w:val="0"/>
                <w:sz w:val="18"/>
                <w:szCs w:val="18"/>
              </w:rPr>
            </w:pPr>
            <w:r w:rsidRPr="00627123">
              <w:rPr>
                <w:rFonts w:ascii="Times New Roman" w:eastAsia="Times New Roman" w:hAnsi="Times New Roman" w:cs="Times New Roman"/>
                <w:b/>
                <w:sz w:val="18"/>
                <w:szCs w:val="18"/>
              </w:rPr>
              <w:t xml:space="preserve">«Развитие культуры, физической культуры </w:t>
            </w:r>
            <w:r w:rsidRPr="00627123">
              <w:rPr>
                <w:rFonts w:ascii="Times New Roman" w:eastAsia="Times New Roman" w:hAnsi="Times New Roman" w:cs="Times New Roman"/>
                <w:b/>
                <w:sz w:val="18"/>
                <w:szCs w:val="18"/>
              </w:rPr>
              <w:lastRenderedPageBreak/>
              <w:t>и спорта в МОМР «Сыктывдинский» на 2019-2021 годы»</w:t>
            </w:r>
          </w:p>
        </w:tc>
        <w:tc>
          <w:tcPr>
            <w:tcW w:w="1615" w:type="dxa"/>
          </w:tcPr>
          <w:p w14:paraId="5DC9D23C" w14:textId="77777777" w:rsidR="00627123" w:rsidRPr="00627123" w:rsidRDefault="00627123" w:rsidP="00627123">
            <w:pPr>
              <w:rPr>
                <w:rFonts w:ascii="Times New Roman" w:eastAsia="Times New Roman" w:hAnsi="Times New Roman" w:cs="Times New Roman"/>
                <w:b/>
                <w:snapToGrid w:val="0"/>
                <w:sz w:val="18"/>
                <w:szCs w:val="18"/>
              </w:rPr>
            </w:pPr>
            <w:r w:rsidRPr="00627123">
              <w:rPr>
                <w:rFonts w:ascii="Times New Roman" w:eastAsia="Times New Roman" w:hAnsi="Times New Roman" w:cs="Times New Roman"/>
                <w:b/>
                <w:snapToGrid w:val="0"/>
                <w:sz w:val="18"/>
                <w:szCs w:val="18"/>
              </w:rPr>
              <w:lastRenderedPageBreak/>
              <w:t>Всего:</w:t>
            </w:r>
          </w:p>
        </w:tc>
        <w:tc>
          <w:tcPr>
            <w:tcW w:w="1374" w:type="dxa"/>
          </w:tcPr>
          <w:p w14:paraId="229338D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591 576,86</w:t>
            </w:r>
          </w:p>
        </w:tc>
        <w:tc>
          <w:tcPr>
            <w:tcW w:w="1026" w:type="dxa"/>
          </w:tcPr>
          <w:p w14:paraId="04F953CD" w14:textId="77777777" w:rsidR="00627123" w:rsidRPr="00627123" w:rsidRDefault="00627123" w:rsidP="00627123">
            <w:pP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186 044,83</w:t>
            </w:r>
          </w:p>
        </w:tc>
        <w:tc>
          <w:tcPr>
            <w:tcW w:w="1026" w:type="dxa"/>
          </w:tcPr>
          <w:p w14:paraId="6C1086F5" w14:textId="77777777" w:rsidR="00627123" w:rsidRPr="00627123" w:rsidRDefault="00627123" w:rsidP="00627123">
            <w:pP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210 617,25</w:t>
            </w:r>
          </w:p>
        </w:tc>
        <w:tc>
          <w:tcPr>
            <w:tcW w:w="1196" w:type="dxa"/>
          </w:tcPr>
          <w:p w14:paraId="51165AA4" w14:textId="77777777" w:rsidR="00627123" w:rsidRPr="00627123" w:rsidRDefault="00627123" w:rsidP="00627123">
            <w:pP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194 914,75</w:t>
            </w:r>
          </w:p>
        </w:tc>
      </w:tr>
      <w:tr w:rsidR="00627123" w:rsidRPr="00627123" w14:paraId="1422B453" w14:textId="77777777" w:rsidTr="00627123">
        <w:tc>
          <w:tcPr>
            <w:tcW w:w="1629" w:type="dxa"/>
            <w:vMerge/>
          </w:tcPr>
          <w:p w14:paraId="57EA91A5" w14:textId="77777777" w:rsidR="00627123" w:rsidRPr="00627123" w:rsidRDefault="00627123" w:rsidP="00627123">
            <w:pPr>
              <w:jc w:val="center"/>
              <w:rPr>
                <w:rFonts w:ascii="Times New Roman" w:eastAsia="Times New Roman" w:hAnsi="Times New Roman" w:cs="Times New Roman"/>
                <w:snapToGrid w:val="0"/>
                <w:sz w:val="18"/>
                <w:szCs w:val="18"/>
              </w:rPr>
            </w:pPr>
          </w:p>
        </w:tc>
        <w:tc>
          <w:tcPr>
            <w:tcW w:w="2057" w:type="dxa"/>
            <w:vMerge/>
          </w:tcPr>
          <w:p w14:paraId="5CE244D3" w14:textId="77777777" w:rsidR="00627123" w:rsidRPr="00627123" w:rsidRDefault="00627123" w:rsidP="00627123">
            <w:pPr>
              <w:rPr>
                <w:rFonts w:ascii="Times New Roman" w:eastAsia="Times New Roman" w:hAnsi="Times New Roman" w:cs="Times New Roman"/>
                <w:snapToGrid w:val="0"/>
                <w:sz w:val="18"/>
                <w:szCs w:val="18"/>
              </w:rPr>
            </w:pPr>
          </w:p>
        </w:tc>
        <w:tc>
          <w:tcPr>
            <w:tcW w:w="1615" w:type="dxa"/>
          </w:tcPr>
          <w:p w14:paraId="6F774358"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4D5F6800"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6025AA8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00BF7C7"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062D5501"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1BBA550C" w14:textId="77777777" w:rsidTr="00627123">
        <w:tc>
          <w:tcPr>
            <w:tcW w:w="1629" w:type="dxa"/>
            <w:vMerge/>
            <w:vAlign w:val="center"/>
          </w:tcPr>
          <w:p w14:paraId="126C8708" w14:textId="77777777" w:rsidR="00627123" w:rsidRPr="00627123" w:rsidRDefault="00627123" w:rsidP="00627123">
            <w:pPr>
              <w:ind w:firstLine="720"/>
              <w:jc w:val="center"/>
              <w:rPr>
                <w:rFonts w:ascii="Times New Roman" w:eastAsia="Times New Roman" w:hAnsi="Times New Roman" w:cs="Times New Roman"/>
                <w:b/>
                <w:snapToGrid w:val="0"/>
                <w:color w:val="000000"/>
                <w:sz w:val="18"/>
                <w:szCs w:val="18"/>
              </w:rPr>
            </w:pPr>
          </w:p>
        </w:tc>
        <w:tc>
          <w:tcPr>
            <w:tcW w:w="2057" w:type="dxa"/>
            <w:vMerge/>
            <w:vAlign w:val="center"/>
          </w:tcPr>
          <w:p w14:paraId="6884FE31" w14:textId="77777777" w:rsidR="00627123" w:rsidRPr="00627123" w:rsidRDefault="00627123" w:rsidP="00627123">
            <w:pPr>
              <w:ind w:firstLine="720"/>
              <w:jc w:val="center"/>
              <w:rPr>
                <w:rFonts w:ascii="Times New Roman" w:eastAsia="Times New Roman" w:hAnsi="Times New Roman" w:cs="Times New Roman"/>
                <w:snapToGrid w:val="0"/>
                <w:color w:val="000000"/>
                <w:sz w:val="18"/>
                <w:szCs w:val="18"/>
              </w:rPr>
            </w:pPr>
          </w:p>
        </w:tc>
        <w:tc>
          <w:tcPr>
            <w:tcW w:w="1615" w:type="dxa"/>
          </w:tcPr>
          <w:p w14:paraId="51189828"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3792282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D1A152F"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CABA9CD"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09E15E3"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41325E81" w14:textId="77777777" w:rsidTr="00627123">
        <w:tc>
          <w:tcPr>
            <w:tcW w:w="1629" w:type="dxa"/>
            <w:vMerge/>
            <w:vAlign w:val="center"/>
          </w:tcPr>
          <w:p w14:paraId="565D6DF2" w14:textId="77777777" w:rsidR="00627123" w:rsidRPr="00627123" w:rsidRDefault="00627123" w:rsidP="00627123">
            <w:pPr>
              <w:ind w:firstLine="720"/>
              <w:jc w:val="center"/>
              <w:rPr>
                <w:rFonts w:ascii="Times New Roman" w:eastAsia="Times New Roman" w:hAnsi="Times New Roman" w:cs="Times New Roman"/>
                <w:b/>
                <w:snapToGrid w:val="0"/>
                <w:color w:val="000000"/>
                <w:sz w:val="18"/>
                <w:szCs w:val="18"/>
              </w:rPr>
            </w:pPr>
          </w:p>
        </w:tc>
        <w:tc>
          <w:tcPr>
            <w:tcW w:w="2057" w:type="dxa"/>
            <w:vMerge/>
            <w:vAlign w:val="center"/>
          </w:tcPr>
          <w:p w14:paraId="594FCCC8" w14:textId="77777777" w:rsidR="00627123" w:rsidRPr="00627123" w:rsidRDefault="00627123" w:rsidP="00627123">
            <w:pPr>
              <w:ind w:firstLine="720"/>
              <w:jc w:val="center"/>
              <w:rPr>
                <w:rFonts w:ascii="Times New Roman" w:eastAsia="Times New Roman" w:hAnsi="Times New Roman" w:cs="Times New Roman"/>
                <w:snapToGrid w:val="0"/>
                <w:color w:val="000000"/>
                <w:sz w:val="18"/>
                <w:szCs w:val="18"/>
              </w:rPr>
            </w:pPr>
          </w:p>
        </w:tc>
        <w:tc>
          <w:tcPr>
            <w:tcW w:w="1615" w:type="dxa"/>
          </w:tcPr>
          <w:p w14:paraId="656FF5C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1334234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375 046,63</w:t>
            </w:r>
          </w:p>
        </w:tc>
        <w:tc>
          <w:tcPr>
            <w:tcW w:w="1026" w:type="dxa"/>
          </w:tcPr>
          <w:p w14:paraId="5239B0FB" w14:textId="77777777" w:rsidR="00627123" w:rsidRPr="00627123" w:rsidRDefault="00627123" w:rsidP="00627123">
            <w:pPr>
              <w:jc w:val="cente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129 634,03</w:t>
            </w:r>
          </w:p>
        </w:tc>
        <w:tc>
          <w:tcPr>
            <w:tcW w:w="1026" w:type="dxa"/>
          </w:tcPr>
          <w:p w14:paraId="0A477FC1" w14:textId="77777777" w:rsidR="00627123" w:rsidRPr="00627123" w:rsidRDefault="00627123" w:rsidP="00627123">
            <w:pPr>
              <w:jc w:val="cente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123 464,10</w:t>
            </w:r>
          </w:p>
        </w:tc>
        <w:tc>
          <w:tcPr>
            <w:tcW w:w="1196" w:type="dxa"/>
          </w:tcPr>
          <w:p w14:paraId="73FCB82C" w14:textId="77777777" w:rsidR="00627123" w:rsidRPr="00627123" w:rsidRDefault="00627123" w:rsidP="00627123">
            <w:pPr>
              <w:jc w:val="cente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121 948,50</w:t>
            </w:r>
          </w:p>
        </w:tc>
      </w:tr>
      <w:tr w:rsidR="00627123" w:rsidRPr="00627123" w14:paraId="238D66FE" w14:textId="77777777" w:rsidTr="00627123">
        <w:tc>
          <w:tcPr>
            <w:tcW w:w="1629" w:type="dxa"/>
            <w:vMerge/>
            <w:vAlign w:val="center"/>
          </w:tcPr>
          <w:p w14:paraId="446051B5" w14:textId="77777777" w:rsidR="00627123" w:rsidRPr="00627123" w:rsidRDefault="00627123" w:rsidP="00627123">
            <w:pPr>
              <w:ind w:firstLine="720"/>
              <w:jc w:val="center"/>
              <w:rPr>
                <w:rFonts w:ascii="Times New Roman" w:eastAsia="Times New Roman" w:hAnsi="Times New Roman" w:cs="Times New Roman"/>
                <w:b/>
                <w:snapToGrid w:val="0"/>
                <w:color w:val="000000"/>
                <w:sz w:val="18"/>
                <w:szCs w:val="18"/>
              </w:rPr>
            </w:pPr>
          </w:p>
        </w:tc>
        <w:tc>
          <w:tcPr>
            <w:tcW w:w="2057" w:type="dxa"/>
            <w:vMerge/>
            <w:vAlign w:val="center"/>
          </w:tcPr>
          <w:p w14:paraId="3E2B543C" w14:textId="77777777" w:rsidR="00627123" w:rsidRPr="00627123" w:rsidRDefault="00627123" w:rsidP="00627123">
            <w:pPr>
              <w:ind w:firstLine="720"/>
              <w:jc w:val="center"/>
              <w:rPr>
                <w:rFonts w:ascii="Times New Roman" w:eastAsia="Times New Roman" w:hAnsi="Times New Roman" w:cs="Times New Roman"/>
                <w:snapToGrid w:val="0"/>
                <w:color w:val="000000"/>
                <w:sz w:val="18"/>
                <w:szCs w:val="18"/>
              </w:rPr>
            </w:pPr>
          </w:p>
        </w:tc>
        <w:tc>
          <w:tcPr>
            <w:tcW w:w="1615" w:type="dxa"/>
          </w:tcPr>
          <w:p w14:paraId="1F4B669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2AAAFB0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180 247,75</w:t>
            </w:r>
          </w:p>
        </w:tc>
        <w:tc>
          <w:tcPr>
            <w:tcW w:w="1026" w:type="dxa"/>
          </w:tcPr>
          <w:p w14:paraId="7C6C3AE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52 304,70</w:t>
            </w:r>
          </w:p>
        </w:tc>
        <w:tc>
          <w:tcPr>
            <w:tcW w:w="1026" w:type="dxa"/>
          </w:tcPr>
          <w:p w14:paraId="5F1C1B6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64 559,45</w:t>
            </w:r>
          </w:p>
        </w:tc>
        <w:tc>
          <w:tcPr>
            <w:tcW w:w="1196" w:type="dxa"/>
          </w:tcPr>
          <w:p w14:paraId="545387C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63 383,60</w:t>
            </w:r>
          </w:p>
        </w:tc>
      </w:tr>
      <w:tr w:rsidR="00627123" w:rsidRPr="00627123" w14:paraId="1B748E77" w14:textId="77777777" w:rsidTr="00627123">
        <w:tc>
          <w:tcPr>
            <w:tcW w:w="1629" w:type="dxa"/>
            <w:vMerge/>
            <w:vAlign w:val="center"/>
          </w:tcPr>
          <w:p w14:paraId="02B4D580" w14:textId="77777777" w:rsidR="00627123" w:rsidRPr="00627123" w:rsidRDefault="00627123" w:rsidP="00627123">
            <w:pPr>
              <w:ind w:firstLine="720"/>
              <w:jc w:val="center"/>
              <w:rPr>
                <w:rFonts w:ascii="Times New Roman" w:eastAsia="Times New Roman" w:hAnsi="Times New Roman" w:cs="Times New Roman"/>
                <w:b/>
                <w:snapToGrid w:val="0"/>
                <w:color w:val="000000"/>
                <w:sz w:val="18"/>
                <w:szCs w:val="18"/>
              </w:rPr>
            </w:pPr>
          </w:p>
        </w:tc>
        <w:tc>
          <w:tcPr>
            <w:tcW w:w="2057" w:type="dxa"/>
            <w:vMerge/>
            <w:vAlign w:val="center"/>
          </w:tcPr>
          <w:p w14:paraId="6E6F3DF4" w14:textId="77777777" w:rsidR="00627123" w:rsidRPr="00627123" w:rsidRDefault="00627123" w:rsidP="00627123">
            <w:pPr>
              <w:ind w:firstLine="720"/>
              <w:jc w:val="center"/>
              <w:rPr>
                <w:rFonts w:ascii="Times New Roman" w:eastAsia="Times New Roman" w:hAnsi="Times New Roman" w:cs="Times New Roman"/>
                <w:snapToGrid w:val="0"/>
                <w:color w:val="000000"/>
                <w:sz w:val="18"/>
                <w:szCs w:val="18"/>
              </w:rPr>
            </w:pPr>
          </w:p>
        </w:tc>
        <w:tc>
          <w:tcPr>
            <w:tcW w:w="1615" w:type="dxa"/>
          </w:tcPr>
          <w:p w14:paraId="3CA8AB29"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2DBB157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36 282,45</w:t>
            </w:r>
          </w:p>
        </w:tc>
        <w:tc>
          <w:tcPr>
            <w:tcW w:w="1026" w:type="dxa"/>
          </w:tcPr>
          <w:p w14:paraId="7D34553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4 106,10</w:t>
            </w:r>
          </w:p>
        </w:tc>
        <w:tc>
          <w:tcPr>
            <w:tcW w:w="1026" w:type="dxa"/>
          </w:tcPr>
          <w:p w14:paraId="5BB5318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22 593,70</w:t>
            </w:r>
          </w:p>
        </w:tc>
        <w:tc>
          <w:tcPr>
            <w:tcW w:w="1196" w:type="dxa"/>
          </w:tcPr>
          <w:p w14:paraId="51393A0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9 582,65</w:t>
            </w:r>
          </w:p>
        </w:tc>
      </w:tr>
      <w:tr w:rsidR="00627123" w:rsidRPr="00627123" w14:paraId="50BF10FF" w14:textId="77777777" w:rsidTr="00627123">
        <w:tc>
          <w:tcPr>
            <w:tcW w:w="1629" w:type="dxa"/>
            <w:vMerge/>
            <w:vAlign w:val="center"/>
          </w:tcPr>
          <w:p w14:paraId="618A363B" w14:textId="77777777" w:rsidR="00627123" w:rsidRPr="00627123" w:rsidRDefault="00627123" w:rsidP="00627123">
            <w:pPr>
              <w:ind w:firstLine="720"/>
              <w:jc w:val="center"/>
              <w:rPr>
                <w:rFonts w:ascii="Times New Roman" w:eastAsia="Times New Roman" w:hAnsi="Times New Roman" w:cs="Times New Roman"/>
                <w:b/>
                <w:snapToGrid w:val="0"/>
                <w:color w:val="000000"/>
                <w:sz w:val="18"/>
                <w:szCs w:val="18"/>
              </w:rPr>
            </w:pPr>
          </w:p>
        </w:tc>
        <w:tc>
          <w:tcPr>
            <w:tcW w:w="2057" w:type="dxa"/>
            <w:vMerge/>
            <w:vAlign w:val="center"/>
          </w:tcPr>
          <w:p w14:paraId="0E4F6ED2" w14:textId="77777777" w:rsidR="00627123" w:rsidRPr="00627123" w:rsidRDefault="00627123" w:rsidP="00627123">
            <w:pPr>
              <w:ind w:firstLine="720"/>
              <w:jc w:val="center"/>
              <w:rPr>
                <w:rFonts w:ascii="Times New Roman" w:eastAsia="Times New Roman" w:hAnsi="Times New Roman" w:cs="Times New Roman"/>
                <w:snapToGrid w:val="0"/>
                <w:color w:val="000000"/>
                <w:sz w:val="18"/>
                <w:szCs w:val="18"/>
              </w:rPr>
            </w:pPr>
          </w:p>
        </w:tc>
        <w:tc>
          <w:tcPr>
            <w:tcW w:w="1615" w:type="dxa"/>
          </w:tcPr>
          <w:p w14:paraId="185B2BA8"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7CA69CC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EDA5D5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A3B5F4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2C2A84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0316F79" w14:textId="77777777" w:rsidTr="00627123">
        <w:tc>
          <w:tcPr>
            <w:tcW w:w="1629" w:type="dxa"/>
            <w:vMerge w:val="restart"/>
          </w:tcPr>
          <w:p w14:paraId="4CFBF8FA" w14:textId="77777777" w:rsidR="00627123" w:rsidRPr="00627123" w:rsidRDefault="00627123" w:rsidP="00627123">
            <w:pPr>
              <w:rPr>
                <w:rFonts w:ascii="Times New Roman" w:eastAsia="Times New Roman" w:hAnsi="Times New Roman" w:cs="Times New Roman"/>
                <w:b/>
                <w:snapToGrid w:val="0"/>
                <w:color w:val="000000"/>
                <w:sz w:val="18"/>
                <w:szCs w:val="18"/>
              </w:rPr>
            </w:pPr>
            <w:r w:rsidRPr="00627123">
              <w:rPr>
                <w:rFonts w:ascii="Times New Roman" w:eastAsia="Times New Roman" w:hAnsi="Times New Roman" w:cs="Times New Roman"/>
                <w:b/>
                <w:snapToGrid w:val="0"/>
                <w:color w:val="000000"/>
                <w:sz w:val="18"/>
                <w:szCs w:val="18"/>
              </w:rPr>
              <w:t xml:space="preserve">Подпрограмма 1 </w:t>
            </w:r>
          </w:p>
        </w:tc>
        <w:tc>
          <w:tcPr>
            <w:tcW w:w="2057" w:type="dxa"/>
            <w:vMerge w:val="restart"/>
          </w:tcPr>
          <w:p w14:paraId="798B6FB3"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b/>
                <w:bCs/>
                <w:color w:val="000000"/>
                <w:sz w:val="18"/>
                <w:szCs w:val="18"/>
              </w:rPr>
              <w:t>«Развитие культуры  в МО МР «Сыктывдинский»</w:t>
            </w:r>
          </w:p>
        </w:tc>
        <w:tc>
          <w:tcPr>
            <w:tcW w:w="1615" w:type="dxa"/>
          </w:tcPr>
          <w:p w14:paraId="754920E8" w14:textId="77777777" w:rsidR="00627123" w:rsidRPr="00627123" w:rsidRDefault="00627123" w:rsidP="00627123">
            <w:pPr>
              <w:rPr>
                <w:rFonts w:ascii="Times New Roman" w:eastAsia="Times New Roman" w:hAnsi="Times New Roman" w:cs="Times New Roman"/>
                <w:b/>
                <w:snapToGrid w:val="0"/>
                <w:sz w:val="18"/>
                <w:szCs w:val="18"/>
              </w:rPr>
            </w:pPr>
            <w:r w:rsidRPr="00627123">
              <w:rPr>
                <w:rFonts w:ascii="Times New Roman" w:eastAsia="Times New Roman" w:hAnsi="Times New Roman" w:cs="Times New Roman"/>
                <w:b/>
                <w:snapToGrid w:val="0"/>
                <w:sz w:val="18"/>
                <w:szCs w:val="18"/>
              </w:rPr>
              <w:t>Всего:</w:t>
            </w:r>
          </w:p>
        </w:tc>
        <w:tc>
          <w:tcPr>
            <w:tcW w:w="1374" w:type="dxa"/>
          </w:tcPr>
          <w:p w14:paraId="1180604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559 728,97</w:t>
            </w:r>
          </w:p>
        </w:tc>
        <w:tc>
          <w:tcPr>
            <w:tcW w:w="1026" w:type="dxa"/>
          </w:tcPr>
          <w:p w14:paraId="04FAC20A" w14:textId="77777777" w:rsidR="00627123" w:rsidRPr="00627123" w:rsidRDefault="00627123" w:rsidP="00627123">
            <w:pPr>
              <w:jc w:val="cente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172 805,09</w:t>
            </w:r>
          </w:p>
        </w:tc>
        <w:tc>
          <w:tcPr>
            <w:tcW w:w="1026" w:type="dxa"/>
          </w:tcPr>
          <w:p w14:paraId="22F2B43B" w14:textId="77777777" w:rsidR="00627123" w:rsidRPr="00627123" w:rsidRDefault="00627123" w:rsidP="00627123">
            <w:pPr>
              <w:jc w:val="cente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201 329,87</w:t>
            </w:r>
          </w:p>
        </w:tc>
        <w:tc>
          <w:tcPr>
            <w:tcW w:w="1196" w:type="dxa"/>
          </w:tcPr>
          <w:p w14:paraId="53F8F08F" w14:textId="77777777" w:rsidR="00627123" w:rsidRPr="00627123" w:rsidRDefault="00627123" w:rsidP="00627123">
            <w:pPr>
              <w:jc w:val="cente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185 594,01</w:t>
            </w:r>
          </w:p>
        </w:tc>
      </w:tr>
      <w:tr w:rsidR="00627123" w:rsidRPr="00627123" w14:paraId="652BF48A" w14:textId="77777777" w:rsidTr="00627123">
        <w:tc>
          <w:tcPr>
            <w:tcW w:w="1629" w:type="dxa"/>
            <w:vMerge/>
          </w:tcPr>
          <w:p w14:paraId="538E406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349D29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2219C0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2E6BFEA8"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0015306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7EE89D4"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252A5C84"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08AB373A" w14:textId="77777777" w:rsidTr="00627123">
        <w:tc>
          <w:tcPr>
            <w:tcW w:w="1629" w:type="dxa"/>
            <w:vMerge/>
          </w:tcPr>
          <w:p w14:paraId="6251420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25DDB1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5AB843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5FFCBB13"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DA1BA7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07B5D05"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57AC50F9"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6C75C082" w14:textId="77777777" w:rsidTr="00627123">
        <w:tc>
          <w:tcPr>
            <w:tcW w:w="1629" w:type="dxa"/>
            <w:vMerge/>
          </w:tcPr>
          <w:p w14:paraId="2B726C96"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FBC790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C7BE6C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1850FC9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349 581,26</w:t>
            </w:r>
          </w:p>
        </w:tc>
        <w:tc>
          <w:tcPr>
            <w:tcW w:w="1026" w:type="dxa"/>
          </w:tcPr>
          <w:p w14:paraId="75F80632" w14:textId="77777777" w:rsidR="00627123" w:rsidRPr="00627123" w:rsidRDefault="00627123" w:rsidP="00627123">
            <w:pPr>
              <w:jc w:val="cente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120 520,26</w:t>
            </w:r>
          </w:p>
        </w:tc>
        <w:tc>
          <w:tcPr>
            <w:tcW w:w="1026" w:type="dxa"/>
          </w:tcPr>
          <w:p w14:paraId="4712B356" w14:textId="77777777" w:rsidR="00627123" w:rsidRPr="00627123" w:rsidRDefault="00627123" w:rsidP="00627123">
            <w:pPr>
              <w:jc w:val="cente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115 264,10</w:t>
            </w:r>
          </w:p>
        </w:tc>
        <w:tc>
          <w:tcPr>
            <w:tcW w:w="1196" w:type="dxa"/>
          </w:tcPr>
          <w:p w14:paraId="3376B7CB" w14:textId="77777777" w:rsidR="00627123" w:rsidRPr="00627123" w:rsidRDefault="00627123" w:rsidP="00627123">
            <w:pPr>
              <w:jc w:val="center"/>
              <w:rPr>
                <w:rFonts w:ascii="Times New Roman" w:eastAsia="Times New Roman" w:hAnsi="Times New Roman" w:cs="Times New Roman"/>
                <w:bCs/>
                <w:color w:val="000000"/>
                <w:sz w:val="18"/>
                <w:szCs w:val="18"/>
              </w:rPr>
            </w:pPr>
            <w:r w:rsidRPr="00627123">
              <w:rPr>
                <w:rFonts w:ascii="Times New Roman" w:eastAsia="Times New Roman" w:hAnsi="Times New Roman" w:cs="Times New Roman"/>
                <w:bCs/>
                <w:color w:val="000000"/>
                <w:sz w:val="18"/>
                <w:szCs w:val="18"/>
              </w:rPr>
              <w:t>113 796,90</w:t>
            </w:r>
          </w:p>
        </w:tc>
      </w:tr>
      <w:tr w:rsidR="00627123" w:rsidRPr="00627123" w14:paraId="47DB9006" w14:textId="77777777" w:rsidTr="00627123">
        <w:tc>
          <w:tcPr>
            <w:tcW w:w="1629" w:type="dxa"/>
            <w:vMerge/>
          </w:tcPr>
          <w:p w14:paraId="7C672C4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D1B16D6"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347BE4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625B558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176 830,88</w:t>
            </w:r>
          </w:p>
        </w:tc>
        <w:tc>
          <w:tcPr>
            <w:tcW w:w="1026" w:type="dxa"/>
          </w:tcPr>
          <w:p w14:paraId="64EDDF0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51 144,35</w:t>
            </w:r>
          </w:p>
        </w:tc>
        <w:tc>
          <w:tcPr>
            <w:tcW w:w="1026" w:type="dxa"/>
          </w:tcPr>
          <w:p w14:paraId="14931E5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63 472,07</w:t>
            </w:r>
          </w:p>
        </w:tc>
        <w:tc>
          <w:tcPr>
            <w:tcW w:w="1196" w:type="dxa"/>
          </w:tcPr>
          <w:p w14:paraId="6AFEB11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62 214,46</w:t>
            </w:r>
          </w:p>
        </w:tc>
      </w:tr>
      <w:tr w:rsidR="00627123" w:rsidRPr="00627123" w14:paraId="4BCF5DB9" w14:textId="77777777" w:rsidTr="00627123">
        <w:tc>
          <w:tcPr>
            <w:tcW w:w="1629" w:type="dxa"/>
            <w:vMerge/>
          </w:tcPr>
          <w:p w14:paraId="4D310E8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E06E41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9688BFD"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5ACF2FB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33 316,83</w:t>
            </w:r>
          </w:p>
        </w:tc>
        <w:tc>
          <w:tcPr>
            <w:tcW w:w="1026" w:type="dxa"/>
          </w:tcPr>
          <w:p w14:paraId="5966724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1 140,48</w:t>
            </w:r>
          </w:p>
        </w:tc>
        <w:tc>
          <w:tcPr>
            <w:tcW w:w="1026" w:type="dxa"/>
          </w:tcPr>
          <w:p w14:paraId="4A3AA56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22 593,70</w:t>
            </w:r>
          </w:p>
        </w:tc>
        <w:tc>
          <w:tcPr>
            <w:tcW w:w="1196" w:type="dxa"/>
          </w:tcPr>
          <w:p w14:paraId="46E7F5D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9 582,65</w:t>
            </w:r>
          </w:p>
        </w:tc>
      </w:tr>
      <w:tr w:rsidR="00627123" w:rsidRPr="00627123" w14:paraId="0092D322" w14:textId="77777777" w:rsidTr="00627123">
        <w:tc>
          <w:tcPr>
            <w:tcW w:w="1629" w:type="dxa"/>
            <w:vMerge/>
          </w:tcPr>
          <w:p w14:paraId="6D4B5E8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7F75E5C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8FC54C3"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334C9E7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D68556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6A2561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CCEB21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BC062F1" w14:textId="77777777" w:rsidTr="00627123">
        <w:trPr>
          <w:trHeight w:val="108"/>
        </w:trPr>
        <w:tc>
          <w:tcPr>
            <w:tcW w:w="1629" w:type="dxa"/>
            <w:vMerge w:val="restart"/>
          </w:tcPr>
          <w:p w14:paraId="1BBA6A5D" w14:textId="77777777" w:rsidR="00627123" w:rsidRPr="00627123" w:rsidRDefault="00627123" w:rsidP="00627123">
            <w:pPr>
              <w:rPr>
                <w:rFonts w:ascii="Times New Roman" w:eastAsia="Times New Roman" w:hAnsi="Times New Roman" w:cs="Times New Roman"/>
                <w:b/>
                <w:bCs/>
                <w:iCs/>
                <w:color w:val="000000"/>
                <w:sz w:val="18"/>
                <w:szCs w:val="18"/>
              </w:rPr>
            </w:pPr>
            <w:r w:rsidRPr="00627123">
              <w:rPr>
                <w:rFonts w:ascii="Times New Roman" w:eastAsia="Times New Roman" w:hAnsi="Times New Roman" w:cs="Times New Roman"/>
                <w:b/>
                <w:bCs/>
                <w:iCs/>
                <w:color w:val="000000"/>
                <w:sz w:val="18"/>
                <w:szCs w:val="18"/>
              </w:rPr>
              <w:t>Задача 1</w:t>
            </w:r>
          </w:p>
        </w:tc>
        <w:tc>
          <w:tcPr>
            <w:tcW w:w="2057" w:type="dxa"/>
            <w:vMerge w:val="restart"/>
          </w:tcPr>
          <w:p w14:paraId="598F2F4D" w14:textId="77777777" w:rsidR="00627123" w:rsidRPr="00627123" w:rsidRDefault="00627123" w:rsidP="00627123">
            <w:pPr>
              <w:rPr>
                <w:rFonts w:ascii="Times New Roman" w:eastAsia="Times New Roman" w:hAnsi="Times New Roman" w:cs="Times New Roman"/>
                <w:b/>
                <w:bCs/>
                <w:iCs/>
                <w:color w:val="000000"/>
                <w:sz w:val="18"/>
                <w:szCs w:val="18"/>
              </w:rPr>
            </w:pPr>
            <w:r w:rsidRPr="00627123">
              <w:rPr>
                <w:rFonts w:ascii="Times New Roman" w:eastAsia="Times New Roman" w:hAnsi="Times New Roman" w:cs="Times New Roman"/>
                <w:b/>
                <w:bCs/>
                <w:iCs/>
                <w:color w:val="000000"/>
                <w:sz w:val="18"/>
                <w:szCs w:val="18"/>
              </w:rPr>
              <w:t>Обеспечение доступности объектов сферы культуры, сохранение и актуализация культурного наследия</w:t>
            </w:r>
          </w:p>
        </w:tc>
        <w:tc>
          <w:tcPr>
            <w:tcW w:w="1615" w:type="dxa"/>
          </w:tcPr>
          <w:p w14:paraId="6516872E" w14:textId="77777777" w:rsidR="00627123" w:rsidRPr="00627123" w:rsidRDefault="00627123" w:rsidP="00627123">
            <w:pPr>
              <w:rPr>
                <w:rFonts w:ascii="Times New Roman" w:eastAsia="Times New Roman" w:hAnsi="Times New Roman" w:cs="Times New Roman"/>
                <w:b/>
                <w:snapToGrid w:val="0"/>
                <w:sz w:val="18"/>
                <w:szCs w:val="18"/>
              </w:rPr>
            </w:pPr>
            <w:r w:rsidRPr="00627123">
              <w:rPr>
                <w:rFonts w:ascii="Times New Roman" w:eastAsia="Times New Roman" w:hAnsi="Times New Roman" w:cs="Times New Roman"/>
                <w:b/>
                <w:snapToGrid w:val="0"/>
                <w:sz w:val="18"/>
                <w:szCs w:val="18"/>
              </w:rPr>
              <w:t>Всего:</w:t>
            </w:r>
          </w:p>
        </w:tc>
        <w:tc>
          <w:tcPr>
            <w:tcW w:w="1374" w:type="dxa"/>
          </w:tcPr>
          <w:p w14:paraId="2C4CEEF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139 139,77</w:t>
            </w:r>
          </w:p>
        </w:tc>
        <w:tc>
          <w:tcPr>
            <w:tcW w:w="1026" w:type="dxa"/>
          </w:tcPr>
          <w:p w14:paraId="1E77575D"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34 721,63</w:t>
            </w:r>
          </w:p>
        </w:tc>
        <w:tc>
          <w:tcPr>
            <w:tcW w:w="1026" w:type="dxa"/>
          </w:tcPr>
          <w:p w14:paraId="635F4D05"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61 665,36</w:t>
            </w:r>
          </w:p>
        </w:tc>
        <w:tc>
          <w:tcPr>
            <w:tcW w:w="1196" w:type="dxa"/>
          </w:tcPr>
          <w:p w14:paraId="5A1AA889"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42 752,78</w:t>
            </w:r>
          </w:p>
        </w:tc>
      </w:tr>
      <w:tr w:rsidR="00627123" w:rsidRPr="00627123" w14:paraId="0E18EB88" w14:textId="77777777" w:rsidTr="00627123">
        <w:trPr>
          <w:trHeight w:val="151"/>
        </w:trPr>
        <w:tc>
          <w:tcPr>
            <w:tcW w:w="1629" w:type="dxa"/>
            <w:vMerge/>
          </w:tcPr>
          <w:p w14:paraId="2EA082DB" w14:textId="77777777" w:rsidR="00627123" w:rsidRPr="00627123" w:rsidRDefault="00627123" w:rsidP="00627123">
            <w:pPr>
              <w:rPr>
                <w:rFonts w:ascii="Times New Roman" w:eastAsia="Times New Roman" w:hAnsi="Times New Roman" w:cs="Times New Roman"/>
                <w:b/>
                <w:bCs/>
                <w:i/>
                <w:iCs/>
                <w:color w:val="000000"/>
                <w:sz w:val="18"/>
                <w:szCs w:val="18"/>
              </w:rPr>
            </w:pPr>
          </w:p>
        </w:tc>
        <w:tc>
          <w:tcPr>
            <w:tcW w:w="2057" w:type="dxa"/>
            <w:vMerge/>
          </w:tcPr>
          <w:p w14:paraId="5EC8D416"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97D499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367D6B38"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48707C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B414ABC"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2DCDD0C"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20B64DB0" w14:textId="77777777" w:rsidTr="00627123">
        <w:trPr>
          <w:trHeight w:val="104"/>
        </w:trPr>
        <w:tc>
          <w:tcPr>
            <w:tcW w:w="1629" w:type="dxa"/>
            <w:vMerge/>
          </w:tcPr>
          <w:p w14:paraId="6D106F89" w14:textId="77777777" w:rsidR="00627123" w:rsidRPr="00627123" w:rsidRDefault="00627123" w:rsidP="00627123">
            <w:pPr>
              <w:rPr>
                <w:rFonts w:ascii="Times New Roman" w:eastAsia="Times New Roman" w:hAnsi="Times New Roman" w:cs="Times New Roman"/>
                <w:b/>
                <w:bCs/>
                <w:i/>
                <w:iCs/>
                <w:color w:val="000000"/>
                <w:sz w:val="18"/>
                <w:szCs w:val="18"/>
              </w:rPr>
            </w:pPr>
          </w:p>
        </w:tc>
        <w:tc>
          <w:tcPr>
            <w:tcW w:w="2057" w:type="dxa"/>
            <w:vMerge/>
          </w:tcPr>
          <w:p w14:paraId="2A93BE4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0F765A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2E03E341"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6320CC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9221829"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C05AC79"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4865AF55" w14:textId="77777777" w:rsidTr="00627123">
        <w:trPr>
          <w:trHeight w:val="259"/>
        </w:trPr>
        <w:tc>
          <w:tcPr>
            <w:tcW w:w="1629" w:type="dxa"/>
            <w:vMerge/>
          </w:tcPr>
          <w:p w14:paraId="0CCF2777" w14:textId="77777777" w:rsidR="00627123" w:rsidRPr="00627123" w:rsidRDefault="00627123" w:rsidP="00627123">
            <w:pPr>
              <w:rPr>
                <w:rFonts w:ascii="Times New Roman" w:eastAsia="Times New Roman" w:hAnsi="Times New Roman" w:cs="Times New Roman"/>
                <w:b/>
                <w:bCs/>
                <w:i/>
                <w:iCs/>
                <w:color w:val="000000"/>
                <w:sz w:val="18"/>
                <w:szCs w:val="18"/>
              </w:rPr>
            </w:pPr>
          </w:p>
        </w:tc>
        <w:tc>
          <w:tcPr>
            <w:tcW w:w="2057" w:type="dxa"/>
            <w:vMerge/>
          </w:tcPr>
          <w:p w14:paraId="0229C17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6F0E0A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31E662D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54 806,14</w:t>
            </w:r>
          </w:p>
        </w:tc>
        <w:tc>
          <w:tcPr>
            <w:tcW w:w="1026" w:type="dxa"/>
          </w:tcPr>
          <w:p w14:paraId="6E6BE272"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21 282,88</w:t>
            </w:r>
          </w:p>
        </w:tc>
        <w:tc>
          <w:tcPr>
            <w:tcW w:w="1026" w:type="dxa"/>
          </w:tcPr>
          <w:p w14:paraId="3BDB1CA9"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17 419,77</w:t>
            </w:r>
          </w:p>
        </w:tc>
        <w:tc>
          <w:tcPr>
            <w:tcW w:w="1196" w:type="dxa"/>
          </w:tcPr>
          <w:p w14:paraId="5FE752F0"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16 103,49</w:t>
            </w:r>
          </w:p>
        </w:tc>
      </w:tr>
      <w:tr w:rsidR="00627123" w:rsidRPr="00627123" w14:paraId="03C1124E" w14:textId="77777777" w:rsidTr="00627123">
        <w:trPr>
          <w:trHeight w:val="215"/>
        </w:trPr>
        <w:tc>
          <w:tcPr>
            <w:tcW w:w="1629" w:type="dxa"/>
            <w:vMerge/>
          </w:tcPr>
          <w:p w14:paraId="00042A2C" w14:textId="77777777" w:rsidR="00627123" w:rsidRPr="00627123" w:rsidRDefault="00627123" w:rsidP="00627123">
            <w:pPr>
              <w:rPr>
                <w:rFonts w:ascii="Times New Roman" w:eastAsia="Times New Roman" w:hAnsi="Times New Roman" w:cs="Times New Roman"/>
                <w:b/>
                <w:bCs/>
                <w:i/>
                <w:iCs/>
                <w:color w:val="000000"/>
                <w:sz w:val="18"/>
                <w:szCs w:val="18"/>
              </w:rPr>
            </w:pPr>
          </w:p>
        </w:tc>
        <w:tc>
          <w:tcPr>
            <w:tcW w:w="2057" w:type="dxa"/>
            <w:vMerge/>
          </w:tcPr>
          <w:p w14:paraId="3AD288B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9D4A1B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2D4BBB4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51 166,80</w:t>
            </w:r>
          </w:p>
        </w:tc>
        <w:tc>
          <w:tcPr>
            <w:tcW w:w="1026" w:type="dxa"/>
          </w:tcPr>
          <w:p w14:paraId="4D5C3A3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12 448,27</w:t>
            </w:r>
          </w:p>
        </w:tc>
        <w:tc>
          <w:tcPr>
            <w:tcW w:w="1026" w:type="dxa"/>
          </w:tcPr>
          <w:p w14:paraId="6631CB8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21 651,89</w:t>
            </w:r>
          </w:p>
        </w:tc>
        <w:tc>
          <w:tcPr>
            <w:tcW w:w="1196" w:type="dxa"/>
          </w:tcPr>
          <w:p w14:paraId="1F5B11A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17 066,64</w:t>
            </w:r>
          </w:p>
        </w:tc>
      </w:tr>
      <w:tr w:rsidR="00627123" w:rsidRPr="00627123" w14:paraId="3545663E" w14:textId="77777777" w:rsidTr="00627123">
        <w:trPr>
          <w:trHeight w:val="108"/>
        </w:trPr>
        <w:tc>
          <w:tcPr>
            <w:tcW w:w="1629" w:type="dxa"/>
            <w:vMerge/>
          </w:tcPr>
          <w:p w14:paraId="20E7FDA0" w14:textId="77777777" w:rsidR="00627123" w:rsidRPr="00627123" w:rsidRDefault="00627123" w:rsidP="00627123">
            <w:pPr>
              <w:rPr>
                <w:rFonts w:ascii="Times New Roman" w:eastAsia="Times New Roman" w:hAnsi="Times New Roman" w:cs="Times New Roman"/>
                <w:b/>
                <w:bCs/>
                <w:i/>
                <w:iCs/>
                <w:color w:val="000000"/>
                <w:sz w:val="18"/>
                <w:szCs w:val="18"/>
              </w:rPr>
            </w:pPr>
          </w:p>
        </w:tc>
        <w:tc>
          <w:tcPr>
            <w:tcW w:w="2057" w:type="dxa"/>
            <w:vMerge/>
          </w:tcPr>
          <w:p w14:paraId="7EF99AF1"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8BA1C1E"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26D57B7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33 166,83</w:t>
            </w:r>
          </w:p>
        </w:tc>
        <w:tc>
          <w:tcPr>
            <w:tcW w:w="1026" w:type="dxa"/>
          </w:tcPr>
          <w:p w14:paraId="66EDA85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990,48</w:t>
            </w:r>
          </w:p>
        </w:tc>
        <w:tc>
          <w:tcPr>
            <w:tcW w:w="1026" w:type="dxa"/>
          </w:tcPr>
          <w:p w14:paraId="466103D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22 593,70</w:t>
            </w:r>
          </w:p>
        </w:tc>
        <w:tc>
          <w:tcPr>
            <w:tcW w:w="1196" w:type="dxa"/>
          </w:tcPr>
          <w:p w14:paraId="12DCA22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9 582,65</w:t>
            </w:r>
          </w:p>
        </w:tc>
      </w:tr>
      <w:tr w:rsidR="00627123" w:rsidRPr="00627123" w14:paraId="10B71794" w14:textId="77777777" w:rsidTr="00627123">
        <w:trPr>
          <w:trHeight w:val="171"/>
        </w:trPr>
        <w:tc>
          <w:tcPr>
            <w:tcW w:w="1629" w:type="dxa"/>
            <w:vMerge/>
          </w:tcPr>
          <w:p w14:paraId="42703B94" w14:textId="77777777" w:rsidR="00627123" w:rsidRPr="00627123" w:rsidRDefault="00627123" w:rsidP="00627123">
            <w:pPr>
              <w:rPr>
                <w:rFonts w:ascii="Times New Roman" w:eastAsia="Times New Roman" w:hAnsi="Times New Roman" w:cs="Times New Roman"/>
                <w:b/>
                <w:bCs/>
                <w:i/>
                <w:iCs/>
                <w:color w:val="000000"/>
                <w:sz w:val="18"/>
                <w:szCs w:val="18"/>
              </w:rPr>
            </w:pPr>
          </w:p>
        </w:tc>
        <w:tc>
          <w:tcPr>
            <w:tcW w:w="2057" w:type="dxa"/>
            <w:vMerge/>
          </w:tcPr>
          <w:p w14:paraId="66AA7B8C"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552A172"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3E08685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398520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58F069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AFCD65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4ADDF7C" w14:textId="77777777" w:rsidTr="00627123">
        <w:tc>
          <w:tcPr>
            <w:tcW w:w="1629" w:type="dxa"/>
            <w:vMerge w:val="restart"/>
          </w:tcPr>
          <w:p w14:paraId="5B10520B"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1.1.1</w:t>
            </w:r>
          </w:p>
        </w:tc>
        <w:tc>
          <w:tcPr>
            <w:tcW w:w="2057" w:type="dxa"/>
            <w:vMerge w:val="restart"/>
          </w:tcPr>
          <w:p w14:paraId="1C28629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color w:val="000000"/>
                <w:sz w:val="18"/>
                <w:szCs w:val="18"/>
              </w:rPr>
              <w:t>Строительство и реконструкция  муниципальных объектов сферы культуры</w:t>
            </w:r>
          </w:p>
        </w:tc>
        <w:tc>
          <w:tcPr>
            <w:tcW w:w="1615" w:type="dxa"/>
          </w:tcPr>
          <w:p w14:paraId="5459FDB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1B6803D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50 023,85</w:t>
            </w:r>
          </w:p>
        </w:tc>
        <w:tc>
          <w:tcPr>
            <w:tcW w:w="1026" w:type="dxa"/>
          </w:tcPr>
          <w:p w14:paraId="00673FB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1 638,36</w:t>
            </w:r>
          </w:p>
        </w:tc>
        <w:tc>
          <w:tcPr>
            <w:tcW w:w="1026" w:type="dxa"/>
          </w:tcPr>
          <w:p w14:paraId="1403502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33 975,49</w:t>
            </w:r>
          </w:p>
        </w:tc>
        <w:tc>
          <w:tcPr>
            <w:tcW w:w="1196" w:type="dxa"/>
          </w:tcPr>
          <w:p w14:paraId="5E27B73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14 410,00</w:t>
            </w:r>
          </w:p>
        </w:tc>
      </w:tr>
      <w:tr w:rsidR="00627123" w:rsidRPr="00627123" w14:paraId="5B548AA2" w14:textId="77777777" w:rsidTr="00627123">
        <w:tc>
          <w:tcPr>
            <w:tcW w:w="1629" w:type="dxa"/>
            <w:vMerge/>
          </w:tcPr>
          <w:p w14:paraId="0D635DC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81285C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9A3B468"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584CD6B1"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6D52722"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0A4B0D3C"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7C476E04"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23F930ED" w14:textId="77777777" w:rsidTr="00627123">
        <w:tc>
          <w:tcPr>
            <w:tcW w:w="1629" w:type="dxa"/>
            <w:vMerge/>
          </w:tcPr>
          <w:p w14:paraId="55575A5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332A91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98E4C4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0311D123"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D90D0CE"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7A7454F"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071AA359"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4883E178" w14:textId="77777777" w:rsidTr="00627123">
        <w:tc>
          <w:tcPr>
            <w:tcW w:w="1629" w:type="dxa"/>
            <w:vMerge/>
          </w:tcPr>
          <w:p w14:paraId="29D6B24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C82919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817CCA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3413267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4 057,63</w:t>
            </w:r>
          </w:p>
        </w:tc>
        <w:tc>
          <w:tcPr>
            <w:tcW w:w="1026" w:type="dxa"/>
          </w:tcPr>
          <w:p w14:paraId="5DB7907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1 638,36</w:t>
            </w:r>
          </w:p>
        </w:tc>
        <w:tc>
          <w:tcPr>
            <w:tcW w:w="1026" w:type="dxa"/>
          </w:tcPr>
          <w:p w14:paraId="662E6BB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1 698,77</w:t>
            </w:r>
          </w:p>
        </w:tc>
        <w:tc>
          <w:tcPr>
            <w:tcW w:w="1196" w:type="dxa"/>
          </w:tcPr>
          <w:p w14:paraId="1DE72BB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720,50</w:t>
            </w:r>
          </w:p>
        </w:tc>
      </w:tr>
      <w:tr w:rsidR="00627123" w:rsidRPr="00627123" w14:paraId="482801FF" w14:textId="77777777" w:rsidTr="00627123">
        <w:tc>
          <w:tcPr>
            <w:tcW w:w="1629" w:type="dxa"/>
            <w:vMerge/>
          </w:tcPr>
          <w:p w14:paraId="066D8CF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3C5A77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0B5470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0571F0F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13 789,87</w:t>
            </w:r>
          </w:p>
        </w:tc>
        <w:tc>
          <w:tcPr>
            <w:tcW w:w="1026" w:type="dxa"/>
          </w:tcPr>
          <w:p w14:paraId="7F361A6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99EF59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9 683,02</w:t>
            </w:r>
          </w:p>
        </w:tc>
        <w:tc>
          <w:tcPr>
            <w:tcW w:w="1196" w:type="dxa"/>
          </w:tcPr>
          <w:p w14:paraId="4240B9E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4 106,85</w:t>
            </w:r>
          </w:p>
        </w:tc>
      </w:tr>
      <w:tr w:rsidR="00627123" w:rsidRPr="00627123" w14:paraId="5274348C" w14:textId="77777777" w:rsidTr="00627123">
        <w:tc>
          <w:tcPr>
            <w:tcW w:w="1629" w:type="dxa"/>
            <w:vMerge/>
          </w:tcPr>
          <w:p w14:paraId="41E166E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7F34BE5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5782D49"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0E6E1D3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32 176,35</w:t>
            </w:r>
          </w:p>
        </w:tc>
        <w:tc>
          <w:tcPr>
            <w:tcW w:w="1026" w:type="dxa"/>
          </w:tcPr>
          <w:p w14:paraId="31639CB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57F511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22 593,70</w:t>
            </w:r>
          </w:p>
        </w:tc>
        <w:tc>
          <w:tcPr>
            <w:tcW w:w="1196" w:type="dxa"/>
          </w:tcPr>
          <w:p w14:paraId="10561BC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9 582,65</w:t>
            </w:r>
          </w:p>
        </w:tc>
      </w:tr>
      <w:tr w:rsidR="00627123" w:rsidRPr="00627123" w14:paraId="582D4F40" w14:textId="77777777" w:rsidTr="00627123">
        <w:tc>
          <w:tcPr>
            <w:tcW w:w="1629" w:type="dxa"/>
            <w:vMerge/>
          </w:tcPr>
          <w:p w14:paraId="4F10D2D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375AF9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4DD1442"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105F05D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870B99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78D9D1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ECF77A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B3AC44E" w14:textId="77777777" w:rsidTr="00627123">
        <w:tc>
          <w:tcPr>
            <w:tcW w:w="1629" w:type="dxa"/>
            <w:vMerge w:val="restart"/>
          </w:tcPr>
          <w:p w14:paraId="5D463C7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Основное мероприятие  1.1.2</w:t>
            </w:r>
          </w:p>
        </w:tc>
        <w:tc>
          <w:tcPr>
            <w:tcW w:w="2057" w:type="dxa"/>
            <w:vMerge w:val="restart"/>
          </w:tcPr>
          <w:p w14:paraId="6A898DFE" w14:textId="77777777" w:rsidR="00627123" w:rsidRPr="00627123" w:rsidRDefault="00627123" w:rsidP="00627123">
            <w:pPr>
              <w:widowControl w:val="0"/>
              <w:autoSpaceDE w:val="0"/>
              <w:autoSpaceDN w:val="0"/>
              <w:adjustRightInd w:val="0"/>
              <w:rPr>
                <w:rFonts w:ascii="Times New Roman" w:eastAsia="Times New Roman" w:hAnsi="Times New Roman" w:cs="Times New Roman"/>
                <w:bCs/>
                <w:sz w:val="18"/>
                <w:szCs w:val="18"/>
              </w:rPr>
            </w:pPr>
            <w:r w:rsidRPr="00627123">
              <w:rPr>
                <w:rFonts w:ascii="Times New Roman" w:eastAsia="Times New Roman" w:hAnsi="Times New Roman" w:cs="Times New Roman"/>
                <w:color w:val="000000"/>
                <w:sz w:val="18"/>
                <w:szCs w:val="18"/>
              </w:rPr>
              <w:t>Ремонт, капитальный ремонт, оснащение специальным оборудованием и материалами зданий муниципальных учреждений  сферы культуры (в т.ч. реализация народных проектов)</w:t>
            </w:r>
          </w:p>
        </w:tc>
        <w:tc>
          <w:tcPr>
            <w:tcW w:w="1615" w:type="dxa"/>
          </w:tcPr>
          <w:p w14:paraId="3A194C6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7794B9F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4 059,64</w:t>
            </w:r>
          </w:p>
        </w:tc>
        <w:tc>
          <w:tcPr>
            <w:tcW w:w="1026" w:type="dxa"/>
          </w:tcPr>
          <w:p w14:paraId="1FAE716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4 059,64</w:t>
            </w:r>
          </w:p>
        </w:tc>
        <w:tc>
          <w:tcPr>
            <w:tcW w:w="1026" w:type="dxa"/>
          </w:tcPr>
          <w:p w14:paraId="024132E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A4A30B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0A65624" w14:textId="77777777" w:rsidTr="00627123">
        <w:tc>
          <w:tcPr>
            <w:tcW w:w="1629" w:type="dxa"/>
            <w:vMerge/>
          </w:tcPr>
          <w:p w14:paraId="0889B23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585AAB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3F2E8B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68D5FA09"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3E61165"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C363FA2"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28341214"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448B2951" w14:textId="77777777" w:rsidTr="00627123">
        <w:tc>
          <w:tcPr>
            <w:tcW w:w="1629" w:type="dxa"/>
            <w:vMerge/>
          </w:tcPr>
          <w:p w14:paraId="38438AD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232BD1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F8BEFEB"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767FF3CB"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5B8A264"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373AA2AE"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5F7FCA92"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7F5BC85E" w14:textId="77777777" w:rsidTr="00627123">
        <w:tc>
          <w:tcPr>
            <w:tcW w:w="1629" w:type="dxa"/>
            <w:vMerge/>
          </w:tcPr>
          <w:p w14:paraId="29BCDFF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DE8006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86395A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7F7110A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3 459,64</w:t>
            </w:r>
          </w:p>
        </w:tc>
        <w:tc>
          <w:tcPr>
            <w:tcW w:w="1026" w:type="dxa"/>
          </w:tcPr>
          <w:p w14:paraId="2F984FC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3 459,64</w:t>
            </w:r>
          </w:p>
        </w:tc>
        <w:tc>
          <w:tcPr>
            <w:tcW w:w="1026" w:type="dxa"/>
          </w:tcPr>
          <w:p w14:paraId="013943D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CED1C1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E1DB199" w14:textId="77777777" w:rsidTr="00627123">
        <w:tc>
          <w:tcPr>
            <w:tcW w:w="1629" w:type="dxa"/>
            <w:vMerge/>
          </w:tcPr>
          <w:p w14:paraId="7F22A8F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FB8A95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A44CBC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5C49E65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600,00</w:t>
            </w:r>
          </w:p>
        </w:tc>
        <w:tc>
          <w:tcPr>
            <w:tcW w:w="1026" w:type="dxa"/>
          </w:tcPr>
          <w:p w14:paraId="1A172E3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600,00</w:t>
            </w:r>
          </w:p>
        </w:tc>
        <w:tc>
          <w:tcPr>
            <w:tcW w:w="1026" w:type="dxa"/>
          </w:tcPr>
          <w:p w14:paraId="0653CE5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81EBBF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A0F48F4" w14:textId="77777777" w:rsidTr="00627123">
        <w:tc>
          <w:tcPr>
            <w:tcW w:w="1629" w:type="dxa"/>
            <w:vMerge/>
          </w:tcPr>
          <w:p w14:paraId="4432FD4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732B0CD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5998174"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7D08330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E9B79D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D9E6B0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17D96C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B9292F8" w14:textId="77777777" w:rsidTr="00627123">
        <w:tc>
          <w:tcPr>
            <w:tcW w:w="1629" w:type="dxa"/>
            <w:vMerge/>
          </w:tcPr>
          <w:p w14:paraId="376EBD0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E5700F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ACD3037"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0CBF8D1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B938BE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66B2F1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8FAE0E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EC21B07" w14:textId="77777777" w:rsidTr="00627123">
        <w:tc>
          <w:tcPr>
            <w:tcW w:w="1629" w:type="dxa"/>
            <w:vMerge w:val="restart"/>
          </w:tcPr>
          <w:p w14:paraId="411D35D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1.1.3</w:t>
            </w:r>
          </w:p>
        </w:tc>
        <w:tc>
          <w:tcPr>
            <w:tcW w:w="2057" w:type="dxa"/>
            <w:vMerge w:val="restart"/>
          </w:tcPr>
          <w:p w14:paraId="18A87691" w14:textId="77777777" w:rsidR="00627123" w:rsidRPr="00627123" w:rsidRDefault="00627123" w:rsidP="00627123">
            <w:pPr>
              <w:widowControl w:val="0"/>
              <w:autoSpaceDE w:val="0"/>
              <w:autoSpaceDN w:val="0"/>
              <w:adjustRightInd w:val="0"/>
              <w:rPr>
                <w:rFonts w:ascii="Times New Roman" w:eastAsia="Times New Roman" w:hAnsi="Times New Roman" w:cs="Times New Roman"/>
                <w:bCs/>
                <w:sz w:val="18"/>
                <w:szCs w:val="18"/>
              </w:rPr>
            </w:pPr>
            <w:r w:rsidRPr="00627123">
              <w:rPr>
                <w:rFonts w:ascii="Times New Roman" w:eastAsia="Times New Roman" w:hAnsi="Times New Roman" w:cs="Times New Roman"/>
                <w:color w:val="000000"/>
                <w:sz w:val="18"/>
                <w:szCs w:val="18"/>
              </w:rPr>
              <w:t>Обеспечение  первичных мер пожарной безопасности муниципальных учреждений сферы культура</w:t>
            </w:r>
          </w:p>
        </w:tc>
        <w:tc>
          <w:tcPr>
            <w:tcW w:w="1615" w:type="dxa"/>
          </w:tcPr>
          <w:p w14:paraId="11D9684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C81355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391,70</w:t>
            </w:r>
          </w:p>
        </w:tc>
        <w:tc>
          <w:tcPr>
            <w:tcW w:w="1026" w:type="dxa"/>
          </w:tcPr>
          <w:p w14:paraId="63E83F7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391,70</w:t>
            </w:r>
          </w:p>
        </w:tc>
        <w:tc>
          <w:tcPr>
            <w:tcW w:w="1026" w:type="dxa"/>
          </w:tcPr>
          <w:p w14:paraId="5FD8AC6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65AA6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39DD1A8" w14:textId="77777777" w:rsidTr="00627123">
        <w:tc>
          <w:tcPr>
            <w:tcW w:w="1629" w:type="dxa"/>
            <w:vMerge/>
          </w:tcPr>
          <w:p w14:paraId="6793A1F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5B9C3C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2982F2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03553200"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66BED22"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57527F8"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1A8B0DD1"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4CF81D3E" w14:textId="77777777" w:rsidTr="00627123">
        <w:tc>
          <w:tcPr>
            <w:tcW w:w="1629" w:type="dxa"/>
            <w:vMerge/>
          </w:tcPr>
          <w:p w14:paraId="388105D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8CA64A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783EFB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3B90679F"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DE40951"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0463800"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40DF2E18"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4AE13A41" w14:textId="77777777" w:rsidTr="00627123">
        <w:tc>
          <w:tcPr>
            <w:tcW w:w="1629" w:type="dxa"/>
            <w:vMerge/>
          </w:tcPr>
          <w:p w14:paraId="6586BB26"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7CC682A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68F6FC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27BFEBC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78,34</w:t>
            </w:r>
          </w:p>
        </w:tc>
        <w:tc>
          <w:tcPr>
            <w:tcW w:w="1026" w:type="dxa"/>
          </w:tcPr>
          <w:p w14:paraId="08C5EE6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78,34</w:t>
            </w:r>
          </w:p>
        </w:tc>
        <w:tc>
          <w:tcPr>
            <w:tcW w:w="1026" w:type="dxa"/>
          </w:tcPr>
          <w:p w14:paraId="2C5740C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A5CF2F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9C9808B" w14:textId="77777777" w:rsidTr="00627123">
        <w:tc>
          <w:tcPr>
            <w:tcW w:w="1629" w:type="dxa"/>
            <w:vMerge/>
          </w:tcPr>
          <w:p w14:paraId="3D84B19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69EEAB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99F530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304150F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313,36</w:t>
            </w:r>
          </w:p>
        </w:tc>
        <w:tc>
          <w:tcPr>
            <w:tcW w:w="1026" w:type="dxa"/>
          </w:tcPr>
          <w:p w14:paraId="54CC059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313,36</w:t>
            </w:r>
          </w:p>
        </w:tc>
        <w:tc>
          <w:tcPr>
            <w:tcW w:w="1026" w:type="dxa"/>
          </w:tcPr>
          <w:p w14:paraId="3200823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88FA56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F55C508" w14:textId="77777777" w:rsidTr="00627123">
        <w:tc>
          <w:tcPr>
            <w:tcW w:w="1629" w:type="dxa"/>
            <w:vMerge/>
          </w:tcPr>
          <w:p w14:paraId="62550E5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7414022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EA2CD16"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06A28CD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502421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2AE3D5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1748D1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2EE04EE" w14:textId="77777777" w:rsidTr="00627123">
        <w:tc>
          <w:tcPr>
            <w:tcW w:w="1629" w:type="dxa"/>
            <w:vMerge/>
          </w:tcPr>
          <w:p w14:paraId="1874B2A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FF6762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D1E9213"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58D6C4A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24448F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0B0DC7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C0690C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2104F55" w14:textId="77777777" w:rsidTr="00627123">
        <w:tc>
          <w:tcPr>
            <w:tcW w:w="1629" w:type="dxa"/>
            <w:vMerge w:val="restart"/>
          </w:tcPr>
          <w:p w14:paraId="503FECF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1.1.4.</w:t>
            </w:r>
          </w:p>
        </w:tc>
        <w:tc>
          <w:tcPr>
            <w:tcW w:w="2057" w:type="dxa"/>
            <w:vMerge w:val="restart"/>
          </w:tcPr>
          <w:p w14:paraId="3F73672C" w14:textId="77777777" w:rsidR="00627123" w:rsidRPr="00627123" w:rsidRDefault="00627123" w:rsidP="00627123">
            <w:pPr>
              <w:widowControl w:val="0"/>
              <w:autoSpaceDE w:val="0"/>
              <w:autoSpaceDN w:val="0"/>
              <w:adjustRightInd w:val="0"/>
              <w:rPr>
                <w:rFonts w:ascii="Times New Roman" w:eastAsia="Times New Roman" w:hAnsi="Times New Roman" w:cs="Times New Roman"/>
                <w:bCs/>
                <w:sz w:val="18"/>
                <w:szCs w:val="18"/>
              </w:rPr>
            </w:pPr>
            <w:r w:rsidRPr="00627123">
              <w:rPr>
                <w:rFonts w:ascii="Times New Roman" w:eastAsia="Times New Roman" w:hAnsi="Times New Roman" w:cs="Times New Roman"/>
                <w:color w:val="000000"/>
                <w:sz w:val="18"/>
                <w:szCs w:val="18"/>
              </w:rPr>
              <w:t>Обновление  МТБ, приобретение  специального оборудования, музыкальных инструментов для оснащения муниципальных учреждений сферы культуры  и муниципальных организаций дополнительного образования детей в сфере культуры и искусства (в т.ч. реализация народных проектов)</w:t>
            </w:r>
          </w:p>
        </w:tc>
        <w:tc>
          <w:tcPr>
            <w:tcW w:w="1615" w:type="dxa"/>
          </w:tcPr>
          <w:p w14:paraId="4949E4D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32DCEE7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1 818,33</w:t>
            </w:r>
          </w:p>
        </w:tc>
        <w:tc>
          <w:tcPr>
            <w:tcW w:w="1026" w:type="dxa"/>
          </w:tcPr>
          <w:p w14:paraId="60B5F7D7"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1 818,33</w:t>
            </w:r>
          </w:p>
        </w:tc>
        <w:tc>
          <w:tcPr>
            <w:tcW w:w="1026" w:type="dxa"/>
          </w:tcPr>
          <w:p w14:paraId="3FF1E96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E94807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bCs/>
                <w:iCs/>
                <w:color w:val="000000"/>
                <w:sz w:val="18"/>
                <w:szCs w:val="18"/>
              </w:rPr>
              <w:t>0,00</w:t>
            </w:r>
          </w:p>
        </w:tc>
      </w:tr>
      <w:tr w:rsidR="00627123" w:rsidRPr="00627123" w14:paraId="7A422E6D" w14:textId="77777777" w:rsidTr="00627123">
        <w:tc>
          <w:tcPr>
            <w:tcW w:w="1629" w:type="dxa"/>
            <w:vMerge/>
          </w:tcPr>
          <w:p w14:paraId="26C0596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C31AE7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8FFB97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657BE692"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D495A09"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620FF3CB"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19089B80"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48D3AB43" w14:textId="77777777" w:rsidTr="00627123">
        <w:tc>
          <w:tcPr>
            <w:tcW w:w="1629" w:type="dxa"/>
            <w:vMerge/>
          </w:tcPr>
          <w:p w14:paraId="57FBFCE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792182E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5A6D998"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3CF6466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EF7C15F"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1C23F31"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63FF00EF"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498FFAA1" w14:textId="77777777" w:rsidTr="00627123">
        <w:tc>
          <w:tcPr>
            <w:tcW w:w="1629" w:type="dxa"/>
            <w:vMerge/>
          </w:tcPr>
          <w:p w14:paraId="7B5E0C6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20E5D7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C24E29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0E16A45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419,61</w:t>
            </w:r>
          </w:p>
        </w:tc>
        <w:tc>
          <w:tcPr>
            <w:tcW w:w="1026" w:type="dxa"/>
          </w:tcPr>
          <w:p w14:paraId="15AA4D88"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419,61</w:t>
            </w:r>
          </w:p>
        </w:tc>
        <w:tc>
          <w:tcPr>
            <w:tcW w:w="1026" w:type="dxa"/>
          </w:tcPr>
          <w:p w14:paraId="416D244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315E21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bCs/>
                <w:iCs/>
                <w:color w:val="000000"/>
                <w:sz w:val="18"/>
                <w:szCs w:val="18"/>
              </w:rPr>
              <w:t>0,00</w:t>
            </w:r>
          </w:p>
        </w:tc>
      </w:tr>
      <w:tr w:rsidR="00627123" w:rsidRPr="00627123" w14:paraId="4BB4775E" w14:textId="77777777" w:rsidTr="00627123">
        <w:tc>
          <w:tcPr>
            <w:tcW w:w="1629" w:type="dxa"/>
            <w:vMerge/>
          </w:tcPr>
          <w:p w14:paraId="338EBDA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60E1D8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68FEC4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3A67718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419,62</w:t>
            </w:r>
          </w:p>
        </w:tc>
        <w:tc>
          <w:tcPr>
            <w:tcW w:w="1026" w:type="dxa"/>
          </w:tcPr>
          <w:p w14:paraId="2D7A06F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419,62</w:t>
            </w:r>
          </w:p>
        </w:tc>
        <w:tc>
          <w:tcPr>
            <w:tcW w:w="1026" w:type="dxa"/>
          </w:tcPr>
          <w:p w14:paraId="3D69951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68A1E2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AB0F102" w14:textId="77777777" w:rsidTr="00627123">
        <w:tc>
          <w:tcPr>
            <w:tcW w:w="1629" w:type="dxa"/>
            <w:vMerge/>
          </w:tcPr>
          <w:p w14:paraId="655434E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A7D6C8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8B8B015"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1048154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979,10</w:t>
            </w:r>
          </w:p>
        </w:tc>
        <w:tc>
          <w:tcPr>
            <w:tcW w:w="1026" w:type="dxa"/>
          </w:tcPr>
          <w:p w14:paraId="38663EF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979,10</w:t>
            </w:r>
          </w:p>
        </w:tc>
        <w:tc>
          <w:tcPr>
            <w:tcW w:w="1026" w:type="dxa"/>
          </w:tcPr>
          <w:p w14:paraId="458A0CE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C1CDF5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088739E" w14:textId="77777777" w:rsidTr="00627123">
        <w:tc>
          <w:tcPr>
            <w:tcW w:w="1629" w:type="dxa"/>
            <w:vMerge/>
          </w:tcPr>
          <w:p w14:paraId="511AC2D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AB1F8F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8A8F86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354EEEC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02BDE5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DFDFF2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43280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CE3153D" w14:textId="77777777" w:rsidTr="00627123">
        <w:tc>
          <w:tcPr>
            <w:tcW w:w="1629" w:type="dxa"/>
            <w:vMerge w:val="restart"/>
          </w:tcPr>
          <w:p w14:paraId="5DC8295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1.1.5.</w:t>
            </w:r>
          </w:p>
        </w:tc>
        <w:tc>
          <w:tcPr>
            <w:tcW w:w="2057" w:type="dxa"/>
            <w:vMerge w:val="restart"/>
          </w:tcPr>
          <w:p w14:paraId="62E80B75" w14:textId="77777777" w:rsidR="00627123" w:rsidRPr="00627123" w:rsidRDefault="00627123" w:rsidP="00627123">
            <w:pPr>
              <w:widowControl w:val="0"/>
              <w:autoSpaceDE w:val="0"/>
              <w:autoSpaceDN w:val="0"/>
              <w:adjustRightInd w:val="0"/>
              <w:rPr>
                <w:rFonts w:ascii="Times New Roman" w:eastAsia="Times New Roman" w:hAnsi="Times New Roman" w:cs="Times New Roman"/>
                <w:bCs/>
                <w:sz w:val="18"/>
                <w:szCs w:val="18"/>
              </w:rPr>
            </w:pPr>
            <w:r w:rsidRPr="00627123">
              <w:rPr>
                <w:rFonts w:ascii="Times New Roman" w:eastAsia="Times New Roman" w:hAnsi="Times New Roman" w:cs="Times New Roman"/>
                <w:color w:val="000000"/>
                <w:sz w:val="18"/>
                <w:szCs w:val="18"/>
              </w:rPr>
              <w:t>Сохранение и развитие государственных языков Республики Коми</w:t>
            </w:r>
          </w:p>
        </w:tc>
        <w:tc>
          <w:tcPr>
            <w:tcW w:w="1615" w:type="dxa"/>
          </w:tcPr>
          <w:p w14:paraId="7B0C818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29D3470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958CFF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F2E998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9C3F03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1B8F61D" w14:textId="77777777" w:rsidTr="00627123">
        <w:tc>
          <w:tcPr>
            <w:tcW w:w="1629" w:type="dxa"/>
            <w:vMerge/>
          </w:tcPr>
          <w:p w14:paraId="2EB2CC4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C52C6A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E9B19B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0F35FAF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4E990C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F63DADD"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24D02F72"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3A1E7BED" w14:textId="77777777" w:rsidTr="00627123">
        <w:tc>
          <w:tcPr>
            <w:tcW w:w="1629" w:type="dxa"/>
            <w:vMerge/>
          </w:tcPr>
          <w:p w14:paraId="0FC69E3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1B14C9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9D54E06"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271F02FD"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6BC27056"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D5C7793"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7F63FE44"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149ECAA2" w14:textId="77777777" w:rsidTr="00627123">
        <w:tc>
          <w:tcPr>
            <w:tcW w:w="1629" w:type="dxa"/>
            <w:vMerge/>
          </w:tcPr>
          <w:p w14:paraId="3E850B7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114A77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0689F7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28BBB83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4979B4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72BF51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C65489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4AB0261" w14:textId="77777777" w:rsidTr="00627123">
        <w:tc>
          <w:tcPr>
            <w:tcW w:w="1629" w:type="dxa"/>
            <w:vMerge/>
          </w:tcPr>
          <w:p w14:paraId="2AD0736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9E82C5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AFA752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756D27B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79898E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42F9E0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1CE5BF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37FF36A" w14:textId="77777777" w:rsidTr="00627123">
        <w:tc>
          <w:tcPr>
            <w:tcW w:w="1629" w:type="dxa"/>
            <w:vMerge/>
          </w:tcPr>
          <w:p w14:paraId="2F86E91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5A873B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0A6B1576"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4923004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ECE3DF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92B2F7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8C8340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3E2BBEF" w14:textId="77777777" w:rsidTr="00627123">
        <w:tc>
          <w:tcPr>
            <w:tcW w:w="1629" w:type="dxa"/>
            <w:vMerge/>
          </w:tcPr>
          <w:p w14:paraId="4EA9F67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960D53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2E1BD8F"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xml:space="preserve">средства от приносящей </w:t>
            </w:r>
            <w:r w:rsidRPr="00627123">
              <w:rPr>
                <w:rFonts w:ascii="Times New Roman" w:eastAsia="Times New Roman" w:hAnsi="Times New Roman" w:cs="Times New Roman"/>
                <w:snapToGrid w:val="0"/>
                <w:sz w:val="18"/>
                <w:szCs w:val="18"/>
              </w:rPr>
              <w:lastRenderedPageBreak/>
              <w:t>доход деятельности</w:t>
            </w:r>
          </w:p>
        </w:tc>
        <w:tc>
          <w:tcPr>
            <w:tcW w:w="1374" w:type="dxa"/>
          </w:tcPr>
          <w:p w14:paraId="6931F17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0,00</w:t>
            </w:r>
          </w:p>
        </w:tc>
        <w:tc>
          <w:tcPr>
            <w:tcW w:w="1026" w:type="dxa"/>
          </w:tcPr>
          <w:p w14:paraId="3C0925E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5FF767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471915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9A537DA" w14:textId="77777777" w:rsidTr="00627123">
        <w:tc>
          <w:tcPr>
            <w:tcW w:w="1629" w:type="dxa"/>
            <w:vMerge w:val="restart"/>
          </w:tcPr>
          <w:p w14:paraId="6C50922B"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1.1.6.</w:t>
            </w:r>
          </w:p>
        </w:tc>
        <w:tc>
          <w:tcPr>
            <w:tcW w:w="2057" w:type="dxa"/>
            <w:vMerge w:val="restart"/>
          </w:tcPr>
          <w:p w14:paraId="6A046D5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библиотеками</w:t>
            </w:r>
          </w:p>
        </w:tc>
        <w:tc>
          <w:tcPr>
            <w:tcW w:w="1615" w:type="dxa"/>
          </w:tcPr>
          <w:p w14:paraId="46E4586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4121776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64 591,73</w:t>
            </w:r>
          </w:p>
        </w:tc>
        <w:tc>
          <w:tcPr>
            <w:tcW w:w="1026" w:type="dxa"/>
            <w:vAlign w:val="center"/>
          </w:tcPr>
          <w:p w14:paraId="3BEDDB5F"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20 763,40</w:t>
            </w:r>
          </w:p>
        </w:tc>
        <w:tc>
          <w:tcPr>
            <w:tcW w:w="1026" w:type="dxa"/>
            <w:vAlign w:val="center"/>
          </w:tcPr>
          <w:p w14:paraId="2F058D26"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21 688,83</w:t>
            </w:r>
          </w:p>
        </w:tc>
        <w:tc>
          <w:tcPr>
            <w:tcW w:w="1196" w:type="dxa"/>
            <w:vAlign w:val="center"/>
          </w:tcPr>
          <w:p w14:paraId="0304C925"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22 139,50</w:t>
            </w:r>
          </w:p>
        </w:tc>
      </w:tr>
      <w:tr w:rsidR="00627123" w:rsidRPr="00627123" w14:paraId="0A9A5D5C" w14:textId="77777777" w:rsidTr="00627123">
        <w:tc>
          <w:tcPr>
            <w:tcW w:w="1629" w:type="dxa"/>
            <w:vMerge/>
          </w:tcPr>
          <w:p w14:paraId="025C94D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4C7DDF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29C2ED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6CBDEF94"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D9CFC2C"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A83041F"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2F41CE76"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7DBA3418" w14:textId="77777777" w:rsidTr="00627123">
        <w:tc>
          <w:tcPr>
            <w:tcW w:w="1629" w:type="dxa"/>
            <w:vMerge/>
          </w:tcPr>
          <w:p w14:paraId="5EFC59C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20C17F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4FFD97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16474ED4"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8A7DA54"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6A6FB502"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5A800E87"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52FDD8C0" w14:textId="77777777" w:rsidTr="00627123">
        <w:tc>
          <w:tcPr>
            <w:tcW w:w="1629" w:type="dxa"/>
            <w:vMerge/>
          </w:tcPr>
          <w:p w14:paraId="6B6D81D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31BF2F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2440AE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4763035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37 502,58</w:t>
            </w:r>
          </w:p>
        </w:tc>
        <w:tc>
          <w:tcPr>
            <w:tcW w:w="1026" w:type="dxa"/>
            <w:vAlign w:val="center"/>
          </w:tcPr>
          <w:p w14:paraId="3C847FD1"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12 484,61</w:t>
            </w:r>
          </w:p>
        </w:tc>
        <w:tc>
          <w:tcPr>
            <w:tcW w:w="1026" w:type="dxa"/>
            <w:vAlign w:val="center"/>
          </w:tcPr>
          <w:p w14:paraId="422852E3"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12 670,79</w:t>
            </w:r>
          </w:p>
        </w:tc>
        <w:tc>
          <w:tcPr>
            <w:tcW w:w="1196" w:type="dxa"/>
            <w:vAlign w:val="center"/>
          </w:tcPr>
          <w:p w14:paraId="20009FC4"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12 347,18</w:t>
            </w:r>
          </w:p>
        </w:tc>
      </w:tr>
      <w:tr w:rsidR="00627123" w:rsidRPr="00627123" w14:paraId="0D6D9438" w14:textId="77777777" w:rsidTr="00627123">
        <w:tc>
          <w:tcPr>
            <w:tcW w:w="1629" w:type="dxa"/>
            <w:vMerge/>
          </w:tcPr>
          <w:p w14:paraId="6F71209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61FBBE0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1B5307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6F11019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27 089,15</w:t>
            </w:r>
          </w:p>
        </w:tc>
        <w:tc>
          <w:tcPr>
            <w:tcW w:w="1026" w:type="dxa"/>
          </w:tcPr>
          <w:p w14:paraId="7A781A0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8 278,79</w:t>
            </w:r>
          </w:p>
        </w:tc>
        <w:tc>
          <w:tcPr>
            <w:tcW w:w="1026" w:type="dxa"/>
          </w:tcPr>
          <w:p w14:paraId="6C8BAD0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9 018,04</w:t>
            </w:r>
          </w:p>
        </w:tc>
        <w:tc>
          <w:tcPr>
            <w:tcW w:w="1196" w:type="dxa"/>
          </w:tcPr>
          <w:p w14:paraId="457AA73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9 792,32</w:t>
            </w:r>
          </w:p>
        </w:tc>
      </w:tr>
      <w:tr w:rsidR="00627123" w:rsidRPr="00627123" w14:paraId="0100D2FD" w14:textId="77777777" w:rsidTr="00627123">
        <w:tc>
          <w:tcPr>
            <w:tcW w:w="1629" w:type="dxa"/>
            <w:vMerge/>
          </w:tcPr>
          <w:p w14:paraId="3FDBD46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F7045C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1313B95"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18C792C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B56B95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911A27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49270D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AF83B27" w14:textId="77777777" w:rsidTr="00627123">
        <w:tc>
          <w:tcPr>
            <w:tcW w:w="1629" w:type="dxa"/>
            <w:vMerge/>
          </w:tcPr>
          <w:p w14:paraId="17AADB5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0ACC776"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F6CC3B5"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1A9CE40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FE5175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2BE52C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A7A902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29F090C" w14:textId="77777777" w:rsidTr="00627123">
        <w:trPr>
          <w:trHeight w:val="417"/>
        </w:trPr>
        <w:tc>
          <w:tcPr>
            <w:tcW w:w="1629" w:type="dxa"/>
            <w:vMerge w:val="restart"/>
          </w:tcPr>
          <w:p w14:paraId="7001EFA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1.1.6.1</w:t>
            </w:r>
          </w:p>
        </w:tc>
        <w:tc>
          <w:tcPr>
            <w:tcW w:w="2057" w:type="dxa"/>
            <w:vMerge w:val="restart"/>
          </w:tcPr>
          <w:p w14:paraId="1552D0A1"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библиотеками за исключением оплаты по коммунальным услугам</w:t>
            </w:r>
          </w:p>
        </w:tc>
        <w:tc>
          <w:tcPr>
            <w:tcW w:w="1615" w:type="dxa"/>
          </w:tcPr>
          <w:p w14:paraId="251A5B9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vAlign w:val="center"/>
          </w:tcPr>
          <w:p w14:paraId="7F37DAE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62 225,73</w:t>
            </w:r>
          </w:p>
        </w:tc>
        <w:tc>
          <w:tcPr>
            <w:tcW w:w="1026" w:type="dxa"/>
            <w:vAlign w:val="center"/>
          </w:tcPr>
          <w:p w14:paraId="1CD5110E"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20 011,40</w:t>
            </w:r>
          </w:p>
        </w:tc>
        <w:tc>
          <w:tcPr>
            <w:tcW w:w="1026" w:type="dxa"/>
            <w:vAlign w:val="center"/>
          </w:tcPr>
          <w:p w14:paraId="34FC10CA"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20 900,83</w:t>
            </w:r>
          </w:p>
        </w:tc>
        <w:tc>
          <w:tcPr>
            <w:tcW w:w="1196" w:type="dxa"/>
            <w:vAlign w:val="center"/>
          </w:tcPr>
          <w:p w14:paraId="451CF2E5"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21 313,50</w:t>
            </w:r>
          </w:p>
        </w:tc>
      </w:tr>
      <w:tr w:rsidR="00627123" w:rsidRPr="00627123" w14:paraId="2E305B16" w14:textId="77777777" w:rsidTr="00627123">
        <w:tc>
          <w:tcPr>
            <w:tcW w:w="1629" w:type="dxa"/>
            <w:vMerge/>
          </w:tcPr>
          <w:p w14:paraId="2A2ABA46"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438C9A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19CDB5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09968F7E"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00B78D0"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0326AB91"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7D9091A5"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24CF6190" w14:textId="77777777" w:rsidTr="00627123">
        <w:tc>
          <w:tcPr>
            <w:tcW w:w="1629" w:type="dxa"/>
            <w:vMerge/>
          </w:tcPr>
          <w:p w14:paraId="1023140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CC399B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6EC1D00"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0B2172F4"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D43A7FA"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78FD12D"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73587D64"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67F0FCE2" w14:textId="77777777" w:rsidTr="00627123">
        <w:tc>
          <w:tcPr>
            <w:tcW w:w="1629" w:type="dxa"/>
            <w:vMerge/>
          </w:tcPr>
          <w:p w14:paraId="42DE8B1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E8A803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264B04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7BCBF4A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36 790,98</w:t>
            </w:r>
          </w:p>
        </w:tc>
        <w:tc>
          <w:tcPr>
            <w:tcW w:w="1026" w:type="dxa"/>
            <w:vAlign w:val="center"/>
          </w:tcPr>
          <w:p w14:paraId="5A75887A"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12 258,41</w:t>
            </w:r>
          </w:p>
        </w:tc>
        <w:tc>
          <w:tcPr>
            <w:tcW w:w="1026" w:type="dxa"/>
            <w:vAlign w:val="center"/>
          </w:tcPr>
          <w:p w14:paraId="6A019A0B"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12 433,79</w:t>
            </w:r>
          </w:p>
        </w:tc>
        <w:tc>
          <w:tcPr>
            <w:tcW w:w="1196" w:type="dxa"/>
            <w:vAlign w:val="center"/>
          </w:tcPr>
          <w:p w14:paraId="5A7F7D26"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12 098,78</w:t>
            </w:r>
          </w:p>
        </w:tc>
      </w:tr>
      <w:tr w:rsidR="00627123" w:rsidRPr="00627123" w14:paraId="288944B2" w14:textId="77777777" w:rsidTr="00627123">
        <w:trPr>
          <w:trHeight w:val="283"/>
        </w:trPr>
        <w:tc>
          <w:tcPr>
            <w:tcW w:w="1629" w:type="dxa"/>
            <w:vMerge/>
          </w:tcPr>
          <w:p w14:paraId="2322616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78FEF36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7CC612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26B6F72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25 434,75</w:t>
            </w:r>
          </w:p>
        </w:tc>
        <w:tc>
          <w:tcPr>
            <w:tcW w:w="1026" w:type="dxa"/>
          </w:tcPr>
          <w:p w14:paraId="54341D3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7 752,99</w:t>
            </w:r>
          </w:p>
        </w:tc>
        <w:tc>
          <w:tcPr>
            <w:tcW w:w="1026" w:type="dxa"/>
          </w:tcPr>
          <w:p w14:paraId="6E51612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8 467,04</w:t>
            </w:r>
          </w:p>
        </w:tc>
        <w:tc>
          <w:tcPr>
            <w:tcW w:w="1196" w:type="dxa"/>
          </w:tcPr>
          <w:p w14:paraId="430817E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9 214,72</w:t>
            </w:r>
          </w:p>
        </w:tc>
      </w:tr>
      <w:tr w:rsidR="00627123" w:rsidRPr="00627123" w14:paraId="6684E387" w14:textId="77777777" w:rsidTr="00627123">
        <w:tc>
          <w:tcPr>
            <w:tcW w:w="1629" w:type="dxa"/>
            <w:vMerge/>
          </w:tcPr>
          <w:p w14:paraId="351D235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9E2007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E39E8F2"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7EAA597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83703F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1A1187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C355ED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68AA085" w14:textId="77777777" w:rsidTr="00627123">
        <w:tc>
          <w:tcPr>
            <w:tcW w:w="1629" w:type="dxa"/>
            <w:vMerge/>
          </w:tcPr>
          <w:p w14:paraId="1319A86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5A5F5D80"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Pr>
          <w:p w14:paraId="1792D3A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76CEE44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A17F7C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48A0097"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3D454C3D"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550573D" w14:textId="77777777" w:rsidTr="00627123">
        <w:tc>
          <w:tcPr>
            <w:tcW w:w="1629" w:type="dxa"/>
            <w:vMerge w:val="restart"/>
          </w:tcPr>
          <w:p w14:paraId="2F3CD86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1.1.6.2</w:t>
            </w:r>
          </w:p>
        </w:tc>
        <w:tc>
          <w:tcPr>
            <w:tcW w:w="2057" w:type="dxa"/>
            <w:vMerge w:val="restart"/>
          </w:tcPr>
          <w:p w14:paraId="4C47735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615" w:type="dxa"/>
          </w:tcPr>
          <w:p w14:paraId="6C217F3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C1B39C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2 366,00</w:t>
            </w:r>
          </w:p>
        </w:tc>
        <w:tc>
          <w:tcPr>
            <w:tcW w:w="1026" w:type="dxa"/>
            <w:vAlign w:val="center"/>
          </w:tcPr>
          <w:p w14:paraId="1B854404"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752,00</w:t>
            </w:r>
          </w:p>
        </w:tc>
        <w:tc>
          <w:tcPr>
            <w:tcW w:w="1026" w:type="dxa"/>
            <w:vAlign w:val="center"/>
          </w:tcPr>
          <w:p w14:paraId="628F1F6C"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788,00</w:t>
            </w:r>
          </w:p>
        </w:tc>
        <w:tc>
          <w:tcPr>
            <w:tcW w:w="1196" w:type="dxa"/>
            <w:vAlign w:val="center"/>
          </w:tcPr>
          <w:p w14:paraId="27B56780"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826,00</w:t>
            </w:r>
          </w:p>
        </w:tc>
      </w:tr>
      <w:tr w:rsidR="00627123" w:rsidRPr="00627123" w14:paraId="0436B80F" w14:textId="77777777" w:rsidTr="00627123">
        <w:tc>
          <w:tcPr>
            <w:tcW w:w="1629" w:type="dxa"/>
            <w:vMerge/>
          </w:tcPr>
          <w:p w14:paraId="262FB2C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EEA3A4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AC9D82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3C75683E"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F2CEED5"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9D35930"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3C11715C"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0330818A" w14:textId="77777777" w:rsidTr="00627123">
        <w:tc>
          <w:tcPr>
            <w:tcW w:w="1629" w:type="dxa"/>
            <w:vMerge/>
          </w:tcPr>
          <w:p w14:paraId="423FBE9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27E6D1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72C99FF"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351CA8C6"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783854E"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B9DBED9"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6DAF8FE7"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400D7E73" w14:textId="77777777" w:rsidTr="00627123">
        <w:tc>
          <w:tcPr>
            <w:tcW w:w="1629" w:type="dxa"/>
            <w:vMerge/>
          </w:tcPr>
          <w:p w14:paraId="76E63EE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7A0837D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852A00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04D0EDB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711,60</w:t>
            </w:r>
          </w:p>
        </w:tc>
        <w:tc>
          <w:tcPr>
            <w:tcW w:w="1026" w:type="dxa"/>
            <w:vAlign w:val="center"/>
          </w:tcPr>
          <w:p w14:paraId="5E3BD3BA"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226,20</w:t>
            </w:r>
          </w:p>
        </w:tc>
        <w:tc>
          <w:tcPr>
            <w:tcW w:w="1026" w:type="dxa"/>
            <w:vAlign w:val="center"/>
          </w:tcPr>
          <w:p w14:paraId="38366F65"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237,00</w:t>
            </w:r>
          </w:p>
        </w:tc>
        <w:tc>
          <w:tcPr>
            <w:tcW w:w="1196" w:type="dxa"/>
            <w:vAlign w:val="center"/>
          </w:tcPr>
          <w:p w14:paraId="1B5C53F4"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248,40</w:t>
            </w:r>
          </w:p>
        </w:tc>
      </w:tr>
      <w:tr w:rsidR="00627123" w:rsidRPr="00627123" w14:paraId="75EA0A47" w14:textId="77777777" w:rsidTr="00627123">
        <w:tc>
          <w:tcPr>
            <w:tcW w:w="1629" w:type="dxa"/>
            <w:vMerge/>
          </w:tcPr>
          <w:p w14:paraId="60B8CE3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2CCB853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6C2978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423AE16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1 654,40</w:t>
            </w:r>
          </w:p>
        </w:tc>
        <w:tc>
          <w:tcPr>
            <w:tcW w:w="1026" w:type="dxa"/>
          </w:tcPr>
          <w:p w14:paraId="67E595A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525,80</w:t>
            </w:r>
          </w:p>
        </w:tc>
        <w:tc>
          <w:tcPr>
            <w:tcW w:w="1026" w:type="dxa"/>
          </w:tcPr>
          <w:p w14:paraId="6DAA860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551,00</w:t>
            </w:r>
          </w:p>
        </w:tc>
        <w:tc>
          <w:tcPr>
            <w:tcW w:w="1196" w:type="dxa"/>
          </w:tcPr>
          <w:p w14:paraId="41E47F0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577,60</w:t>
            </w:r>
          </w:p>
        </w:tc>
      </w:tr>
      <w:tr w:rsidR="00627123" w:rsidRPr="00627123" w14:paraId="4D07F124" w14:textId="77777777" w:rsidTr="00627123">
        <w:tc>
          <w:tcPr>
            <w:tcW w:w="1629" w:type="dxa"/>
            <w:vMerge/>
          </w:tcPr>
          <w:p w14:paraId="2E9944B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8EE3BA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6737CB0"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478351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3EA601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175234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5D73B3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815E1D7" w14:textId="77777777" w:rsidTr="00627123">
        <w:tc>
          <w:tcPr>
            <w:tcW w:w="1629" w:type="dxa"/>
            <w:vMerge/>
          </w:tcPr>
          <w:p w14:paraId="44BAE073"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5041649B"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Pr>
          <w:p w14:paraId="77BD7D6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3B81A6C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7E6D9C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E3EADA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75996072"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4C483F16" w14:textId="77777777" w:rsidTr="00627123">
        <w:tc>
          <w:tcPr>
            <w:tcW w:w="1629" w:type="dxa"/>
            <w:vMerge w:val="restart"/>
          </w:tcPr>
          <w:p w14:paraId="1A85A24A"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1.1.7.</w:t>
            </w:r>
          </w:p>
        </w:tc>
        <w:tc>
          <w:tcPr>
            <w:tcW w:w="2057" w:type="dxa"/>
            <w:vMerge w:val="restart"/>
          </w:tcPr>
          <w:p w14:paraId="13AFB8AB"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Комплектование книжных (документных)   фондов библиотек МО  МР «Сыктывдинский»</w:t>
            </w:r>
          </w:p>
        </w:tc>
        <w:tc>
          <w:tcPr>
            <w:tcW w:w="1615" w:type="dxa"/>
          </w:tcPr>
          <w:p w14:paraId="574C2C0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20429D7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189,28</w:t>
            </w:r>
          </w:p>
        </w:tc>
        <w:tc>
          <w:tcPr>
            <w:tcW w:w="1026" w:type="dxa"/>
          </w:tcPr>
          <w:p w14:paraId="36A0385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189,28</w:t>
            </w:r>
          </w:p>
        </w:tc>
        <w:tc>
          <w:tcPr>
            <w:tcW w:w="1026" w:type="dxa"/>
          </w:tcPr>
          <w:p w14:paraId="3B9E7EC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A7381D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96AEB69" w14:textId="77777777" w:rsidTr="00627123">
        <w:tc>
          <w:tcPr>
            <w:tcW w:w="1629" w:type="dxa"/>
            <w:vMerge/>
          </w:tcPr>
          <w:p w14:paraId="0AA91B1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482058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B19AA6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02AC413D"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54F7DA1"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593535E"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2FF231BD"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445BB583" w14:textId="77777777" w:rsidTr="00627123">
        <w:tc>
          <w:tcPr>
            <w:tcW w:w="1629" w:type="dxa"/>
            <w:vMerge/>
          </w:tcPr>
          <w:p w14:paraId="15D60D7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FD02F1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00AAF4B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397B2A9C"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51E6E80"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3B8202E9"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05B67964"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354566E5" w14:textId="77777777" w:rsidTr="00627123">
        <w:tc>
          <w:tcPr>
            <w:tcW w:w="1629" w:type="dxa"/>
            <w:vMerge/>
          </w:tcPr>
          <w:p w14:paraId="0D4F47A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57D463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1FC40D8"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550582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94,64</w:t>
            </w:r>
          </w:p>
        </w:tc>
        <w:tc>
          <w:tcPr>
            <w:tcW w:w="1026" w:type="dxa"/>
          </w:tcPr>
          <w:p w14:paraId="565317D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94,64</w:t>
            </w:r>
          </w:p>
        </w:tc>
        <w:tc>
          <w:tcPr>
            <w:tcW w:w="1026" w:type="dxa"/>
          </w:tcPr>
          <w:p w14:paraId="4CC6E2C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4F7E62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FA196C1" w14:textId="77777777" w:rsidTr="00627123">
        <w:tc>
          <w:tcPr>
            <w:tcW w:w="1629" w:type="dxa"/>
            <w:vMerge/>
          </w:tcPr>
          <w:p w14:paraId="42893B4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5B3F5B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03E5A4E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1BF2FED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94,64</w:t>
            </w:r>
          </w:p>
        </w:tc>
        <w:tc>
          <w:tcPr>
            <w:tcW w:w="1026" w:type="dxa"/>
          </w:tcPr>
          <w:p w14:paraId="5427534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94,64</w:t>
            </w:r>
          </w:p>
        </w:tc>
        <w:tc>
          <w:tcPr>
            <w:tcW w:w="1026" w:type="dxa"/>
          </w:tcPr>
          <w:p w14:paraId="03B3789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7269EA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213978D" w14:textId="77777777" w:rsidTr="00627123">
        <w:tc>
          <w:tcPr>
            <w:tcW w:w="1629" w:type="dxa"/>
            <w:vMerge/>
          </w:tcPr>
          <w:p w14:paraId="3521506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A15E3D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4D2B54E"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xml:space="preserve">- федерального </w:t>
            </w:r>
            <w:r w:rsidRPr="00627123">
              <w:rPr>
                <w:rFonts w:ascii="Times New Roman" w:eastAsia="Times New Roman" w:hAnsi="Times New Roman" w:cs="Times New Roman"/>
                <w:snapToGrid w:val="0"/>
                <w:sz w:val="18"/>
                <w:szCs w:val="18"/>
              </w:rPr>
              <w:lastRenderedPageBreak/>
              <w:t>бюджета</w:t>
            </w:r>
          </w:p>
        </w:tc>
        <w:tc>
          <w:tcPr>
            <w:tcW w:w="1374" w:type="dxa"/>
          </w:tcPr>
          <w:p w14:paraId="7282310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0,00</w:t>
            </w:r>
          </w:p>
        </w:tc>
        <w:tc>
          <w:tcPr>
            <w:tcW w:w="1026" w:type="dxa"/>
          </w:tcPr>
          <w:p w14:paraId="079F9C2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136707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084649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CC2F417" w14:textId="77777777" w:rsidTr="00627123">
        <w:tc>
          <w:tcPr>
            <w:tcW w:w="1629" w:type="dxa"/>
            <w:vMerge/>
          </w:tcPr>
          <w:p w14:paraId="64A9B39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D5BB0F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1A129B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3ECACCA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519840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EEAA8D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B5CA8C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8DD11FA" w14:textId="77777777" w:rsidTr="00627123">
        <w:tc>
          <w:tcPr>
            <w:tcW w:w="1629" w:type="dxa"/>
            <w:vMerge w:val="restart"/>
          </w:tcPr>
          <w:p w14:paraId="1E1AF97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1.1.8.</w:t>
            </w:r>
          </w:p>
        </w:tc>
        <w:tc>
          <w:tcPr>
            <w:tcW w:w="2057" w:type="dxa"/>
            <w:vMerge w:val="restart"/>
          </w:tcPr>
          <w:p w14:paraId="0BE1EFCE"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музеями</w:t>
            </w:r>
          </w:p>
        </w:tc>
        <w:tc>
          <w:tcPr>
            <w:tcW w:w="1615" w:type="dxa"/>
          </w:tcPr>
          <w:p w14:paraId="75B9589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6287D5B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18 046,45</w:t>
            </w:r>
          </w:p>
        </w:tc>
        <w:tc>
          <w:tcPr>
            <w:tcW w:w="1026" w:type="dxa"/>
            <w:vAlign w:val="center"/>
          </w:tcPr>
          <w:p w14:paraId="101ED747"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5 842,13</w:t>
            </w:r>
          </w:p>
        </w:tc>
        <w:tc>
          <w:tcPr>
            <w:tcW w:w="1026" w:type="dxa"/>
            <w:vAlign w:val="center"/>
          </w:tcPr>
          <w:p w14:paraId="0A3573B2"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6 001,04</w:t>
            </w:r>
          </w:p>
        </w:tc>
        <w:tc>
          <w:tcPr>
            <w:tcW w:w="1196" w:type="dxa"/>
            <w:vAlign w:val="center"/>
          </w:tcPr>
          <w:p w14:paraId="3FA43048"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6 203,28</w:t>
            </w:r>
          </w:p>
        </w:tc>
      </w:tr>
      <w:tr w:rsidR="00627123" w:rsidRPr="00627123" w14:paraId="6D9AC910" w14:textId="77777777" w:rsidTr="00627123">
        <w:tc>
          <w:tcPr>
            <w:tcW w:w="1629" w:type="dxa"/>
            <w:vMerge/>
          </w:tcPr>
          <w:p w14:paraId="740752C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800580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03E624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144C43AA"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CCC8163"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C8C8862"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1658F424"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0A82B1FF" w14:textId="77777777" w:rsidTr="00627123">
        <w:tc>
          <w:tcPr>
            <w:tcW w:w="1629" w:type="dxa"/>
            <w:vMerge/>
          </w:tcPr>
          <w:p w14:paraId="66206FA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568823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5570C1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47784924"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6C9AC20B"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08130348"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5C718831"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6FC94099" w14:textId="77777777" w:rsidTr="00627123">
        <w:tc>
          <w:tcPr>
            <w:tcW w:w="1629" w:type="dxa"/>
            <w:vMerge/>
          </w:tcPr>
          <w:p w14:paraId="52F3303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68DB11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4D02DB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1176248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9 192,96</w:t>
            </w:r>
          </w:p>
        </w:tc>
        <w:tc>
          <w:tcPr>
            <w:tcW w:w="1026" w:type="dxa"/>
            <w:vAlign w:val="center"/>
          </w:tcPr>
          <w:p w14:paraId="7C63926C"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3 106,43</w:t>
            </w:r>
          </w:p>
        </w:tc>
        <w:tc>
          <w:tcPr>
            <w:tcW w:w="1026" w:type="dxa"/>
            <w:vAlign w:val="center"/>
          </w:tcPr>
          <w:p w14:paraId="12F53B76"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3 050,21</w:t>
            </w:r>
          </w:p>
        </w:tc>
        <w:tc>
          <w:tcPr>
            <w:tcW w:w="1196" w:type="dxa"/>
            <w:vAlign w:val="center"/>
          </w:tcPr>
          <w:p w14:paraId="64F6EC04"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3 035,81</w:t>
            </w:r>
          </w:p>
        </w:tc>
      </w:tr>
      <w:tr w:rsidR="00627123" w:rsidRPr="00627123" w14:paraId="7873E60B" w14:textId="77777777" w:rsidTr="00627123">
        <w:tc>
          <w:tcPr>
            <w:tcW w:w="1629" w:type="dxa"/>
            <w:vMerge/>
          </w:tcPr>
          <w:p w14:paraId="16C0240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4339A9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ABDFEC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55E3D80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8 853,49</w:t>
            </w:r>
          </w:p>
        </w:tc>
        <w:tc>
          <w:tcPr>
            <w:tcW w:w="1026" w:type="dxa"/>
          </w:tcPr>
          <w:p w14:paraId="20E4810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2 735,19</w:t>
            </w:r>
          </w:p>
        </w:tc>
        <w:tc>
          <w:tcPr>
            <w:tcW w:w="1026" w:type="dxa"/>
          </w:tcPr>
          <w:p w14:paraId="7936D19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2 950,83</w:t>
            </w:r>
          </w:p>
        </w:tc>
        <w:tc>
          <w:tcPr>
            <w:tcW w:w="1196" w:type="dxa"/>
          </w:tcPr>
          <w:p w14:paraId="47147FB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3 167,47</w:t>
            </w:r>
          </w:p>
        </w:tc>
      </w:tr>
      <w:tr w:rsidR="00627123" w:rsidRPr="00627123" w14:paraId="2E050382" w14:textId="77777777" w:rsidTr="00627123">
        <w:tc>
          <w:tcPr>
            <w:tcW w:w="1629" w:type="dxa"/>
            <w:vMerge/>
          </w:tcPr>
          <w:p w14:paraId="114D230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74617F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71236B2"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50C92DF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0F46A3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B9C916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08233A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3DC7442" w14:textId="77777777" w:rsidTr="00627123">
        <w:tc>
          <w:tcPr>
            <w:tcW w:w="1629" w:type="dxa"/>
            <w:vMerge/>
          </w:tcPr>
          <w:p w14:paraId="11646AA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45BFC4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7EB174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40E9AC1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F7B639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BA7858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4BA22F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8844264" w14:textId="77777777" w:rsidTr="00627123">
        <w:tc>
          <w:tcPr>
            <w:tcW w:w="1629" w:type="dxa"/>
            <w:vMerge w:val="restart"/>
            <w:shd w:val="clear" w:color="auto" w:fill="auto"/>
          </w:tcPr>
          <w:p w14:paraId="6B6504F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1.1.8.1</w:t>
            </w:r>
          </w:p>
        </w:tc>
        <w:tc>
          <w:tcPr>
            <w:tcW w:w="2057" w:type="dxa"/>
            <w:vMerge w:val="restart"/>
            <w:shd w:val="clear" w:color="auto" w:fill="auto"/>
          </w:tcPr>
          <w:p w14:paraId="1D7C03F2"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музеями за исключением оплаты по коммунальным услугам</w:t>
            </w:r>
          </w:p>
        </w:tc>
        <w:tc>
          <w:tcPr>
            <w:tcW w:w="1615" w:type="dxa"/>
            <w:shd w:val="clear" w:color="auto" w:fill="auto"/>
          </w:tcPr>
          <w:p w14:paraId="39B025C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shd w:val="clear" w:color="auto" w:fill="auto"/>
          </w:tcPr>
          <w:p w14:paraId="35A5BBA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14 481,05</w:t>
            </w:r>
          </w:p>
        </w:tc>
        <w:tc>
          <w:tcPr>
            <w:tcW w:w="1026" w:type="dxa"/>
            <w:shd w:val="clear" w:color="auto" w:fill="auto"/>
            <w:vAlign w:val="center"/>
          </w:tcPr>
          <w:p w14:paraId="321CBB47"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4 702,73</w:t>
            </w:r>
          </w:p>
        </w:tc>
        <w:tc>
          <w:tcPr>
            <w:tcW w:w="1026" w:type="dxa"/>
            <w:shd w:val="clear" w:color="auto" w:fill="auto"/>
            <w:vAlign w:val="center"/>
          </w:tcPr>
          <w:p w14:paraId="134962D2"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4 809,04</w:t>
            </w:r>
          </w:p>
        </w:tc>
        <w:tc>
          <w:tcPr>
            <w:tcW w:w="1196" w:type="dxa"/>
            <w:shd w:val="clear" w:color="auto" w:fill="auto"/>
            <w:vAlign w:val="center"/>
          </w:tcPr>
          <w:p w14:paraId="0160C578"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4 969,28</w:t>
            </w:r>
          </w:p>
        </w:tc>
      </w:tr>
      <w:tr w:rsidR="00627123" w:rsidRPr="00627123" w14:paraId="3C5B4B5D" w14:textId="77777777" w:rsidTr="00627123">
        <w:tc>
          <w:tcPr>
            <w:tcW w:w="1629" w:type="dxa"/>
            <w:vMerge/>
            <w:shd w:val="clear" w:color="auto" w:fill="auto"/>
          </w:tcPr>
          <w:p w14:paraId="04F3E03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shd w:val="clear" w:color="auto" w:fill="auto"/>
          </w:tcPr>
          <w:p w14:paraId="1AED033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11A1CE3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shd w:val="clear" w:color="auto" w:fill="auto"/>
          </w:tcPr>
          <w:p w14:paraId="07700CE3"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shd w:val="clear" w:color="auto" w:fill="auto"/>
          </w:tcPr>
          <w:p w14:paraId="70AB2732"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shd w:val="clear" w:color="auto" w:fill="auto"/>
          </w:tcPr>
          <w:p w14:paraId="710B94FC"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shd w:val="clear" w:color="auto" w:fill="auto"/>
          </w:tcPr>
          <w:p w14:paraId="645F7012"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23ACFCDE" w14:textId="77777777" w:rsidTr="00627123">
        <w:tc>
          <w:tcPr>
            <w:tcW w:w="1629" w:type="dxa"/>
            <w:vMerge/>
            <w:shd w:val="clear" w:color="auto" w:fill="auto"/>
          </w:tcPr>
          <w:p w14:paraId="15670D0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shd w:val="clear" w:color="auto" w:fill="auto"/>
          </w:tcPr>
          <w:p w14:paraId="2D6C4C2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2EB2DA0D"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shd w:val="clear" w:color="auto" w:fill="auto"/>
          </w:tcPr>
          <w:p w14:paraId="1E63E2B1"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shd w:val="clear" w:color="auto" w:fill="auto"/>
          </w:tcPr>
          <w:p w14:paraId="78FC5C1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shd w:val="clear" w:color="auto" w:fill="auto"/>
          </w:tcPr>
          <w:p w14:paraId="0465DC9D"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shd w:val="clear" w:color="auto" w:fill="auto"/>
          </w:tcPr>
          <w:p w14:paraId="52CD290F"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633A12CE" w14:textId="77777777" w:rsidTr="00627123">
        <w:tc>
          <w:tcPr>
            <w:tcW w:w="1629" w:type="dxa"/>
            <w:vMerge/>
            <w:shd w:val="clear" w:color="auto" w:fill="auto"/>
          </w:tcPr>
          <w:p w14:paraId="3E6D910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shd w:val="clear" w:color="auto" w:fill="auto"/>
          </w:tcPr>
          <w:p w14:paraId="0C60FB0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7F8C0F3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shd w:val="clear" w:color="auto" w:fill="auto"/>
          </w:tcPr>
          <w:p w14:paraId="3B2FB31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8 111,34</w:t>
            </w:r>
          </w:p>
        </w:tc>
        <w:tc>
          <w:tcPr>
            <w:tcW w:w="1026" w:type="dxa"/>
            <w:shd w:val="clear" w:color="auto" w:fill="auto"/>
            <w:vAlign w:val="center"/>
          </w:tcPr>
          <w:p w14:paraId="2FF6C04B"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2 761,12</w:t>
            </w:r>
          </w:p>
        </w:tc>
        <w:tc>
          <w:tcPr>
            <w:tcW w:w="1026" w:type="dxa"/>
            <w:shd w:val="clear" w:color="auto" w:fill="auto"/>
            <w:vAlign w:val="center"/>
          </w:tcPr>
          <w:p w14:paraId="283BBA8A"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2 688,61</w:t>
            </w:r>
          </w:p>
        </w:tc>
        <w:tc>
          <w:tcPr>
            <w:tcW w:w="1196" w:type="dxa"/>
            <w:shd w:val="clear" w:color="auto" w:fill="auto"/>
            <w:vAlign w:val="center"/>
          </w:tcPr>
          <w:p w14:paraId="167009F1"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2 661,61</w:t>
            </w:r>
          </w:p>
        </w:tc>
      </w:tr>
      <w:tr w:rsidR="00627123" w:rsidRPr="00627123" w14:paraId="4202AD43" w14:textId="77777777" w:rsidTr="00627123">
        <w:tc>
          <w:tcPr>
            <w:tcW w:w="1629" w:type="dxa"/>
            <w:vMerge/>
            <w:shd w:val="clear" w:color="auto" w:fill="auto"/>
          </w:tcPr>
          <w:p w14:paraId="45F041C7"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shd w:val="clear" w:color="auto" w:fill="auto"/>
          </w:tcPr>
          <w:p w14:paraId="2D183A1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1578A90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shd w:val="clear" w:color="auto" w:fill="auto"/>
          </w:tcPr>
          <w:p w14:paraId="50F8EE8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6 369,71</w:t>
            </w:r>
          </w:p>
        </w:tc>
        <w:tc>
          <w:tcPr>
            <w:tcW w:w="1026" w:type="dxa"/>
            <w:shd w:val="clear" w:color="auto" w:fill="auto"/>
          </w:tcPr>
          <w:p w14:paraId="78E4408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1 941,61</w:t>
            </w:r>
          </w:p>
        </w:tc>
        <w:tc>
          <w:tcPr>
            <w:tcW w:w="1026" w:type="dxa"/>
            <w:shd w:val="clear" w:color="auto" w:fill="auto"/>
          </w:tcPr>
          <w:p w14:paraId="678B984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2 120,43</w:t>
            </w:r>
          </w:p>
        </w:tc>
        <w:tc>
          <w:tcPr>
            <w:tcW w:w="1196" w:type="dxa"/>
            <w:shd w:val="clear" w:color="auto" w:fill="auto"/>
          </w:tcPr>
          <w:p w14:paraId="715E196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2 307,67</w:t>
            </w:r>
          </w:p>
        </w:tc>
      </w:tr>
      <w:tr w:rsidR="00627123" w:rsidRPr="00627123" w14:paraId="759D0820" w14:textId="77777777" w:rsidTr="00627123">
        <w:tc>
          <w:tcPr>
            <w:tcW w:w="1629" w:type="dxa"/>
            <w:vMerge/>
            <w:shd w:val="clear" w:color="auto" w:fill="auto"/>
          </w:tcPr>
          <w:p w14:paraId="7BBDB99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shd w:val="clear" w:color="auto" w:fill="auto"/>
          </w:tcPr>
          <w:p w14:paraId="3885659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70973163"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shd w:val="clear" w:color="auto" w:fill="auto"/>
          </w:tcPr>
          <w:p w14:paraId="734E938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shd w:val="clear" w:color="auto" w:fill="auto"/>
          </w:tcPr>
          <w:p w14:paraId="287DB57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shd w:val="clear" w:color="auto" w:fill="auto"/>
          </w:tcPr>
          <w:p w14:paraId="79A7B54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shd w:val="clear" w:color="auto" w:fill="auto"/>
          </w:tcPr>
          <w:p w14:paraId="31E33CB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E9CC5AB" w14:textId="77777777" w:rsidTr="00627123">
        <w:tc>
          <w:tcPr>
            <w:tcW w:w="1629" w:type="dxa"/>
            <w:vMerge/>
            <w:shd w:val="clear" w:color="auto" w:fill="auto"/>
          </w:tcPr>
          <w:p w14:paraId="244DB70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shd w:val="clear" w:color="auto" w:fill="auto"/>
          </w:tcPr>
          <w:p w14:paraId="54743846"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shd w:val="clear" w:color="auto" w:fill="auto"/>
          </w:tcPr>
          <w:p w14:paraId="099FCB5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shd w:val="clear" w:color="auto" w:fill="auto"/>
          </w:tcPr>
          <w:p w14:paraId="5249AB3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shd w:val="clear" w:color="auto" w:fill="auto"/>
          </w:tcPr>
          <w:p w14:paraId="6F3B380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shd w:val="clear" w:color="auto" w:fill="auto"/>
          </w:tcPr>
          <w:p w14:paraId="4DE20BFC"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shd w:val="clear" w:color="auto" w:fill="auto"/>
          </w:tcPr>
          <w:p w14:paraId="73F2A47A"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1CCA1636" w14:textId="77777777" w:rsidTr="00627123">
        <w:tc>
          <w:tcPr>
            <w:tcW w:w="1629" w:type="dxa"/>
            <w:vMerge w:val="restart"/>
            <w:shd w:val="clear" w:color="auto" w:fill="auto"/>
          </w:tcPr>
          <w:p w14:paraId="1F5819F3"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1.1.8.2</w:t>
            </w:r>
          </w:p>
        </w:tc>
        <w:tc>
          <w:tcPr>
            <w:tcW w:w="2057" w:type="dxa"/>
            <w:vMerge w:val="restart"/>
            <w:shd w:val="clear" w:color="auto" w:fill="auto"/>
          </w:tcPr>
          <w:p w14:paraId="11E8372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615" w:type="dxa"/>
            <w:shd w:val="clear" w:color="auto" w:fill="auto"/>
          </w:tcPr>
          <w:p w14:paraId="14998028"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shd w:val="clear" w:color="auto" w:fill="auto"/>
          </w:tcPr>
          <w:p w14:paraId="5FD64AF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3 565,40</w:t>
            </w:r>
          </w:p>
        </w:tc>
        <w:tc>
          <w:tcPr>
            <w:tcW w:w="1026" w:type="dxa"/>
            <w:shd w:val="clear" w:color="auto" w:fill="auto"/>
            <w:vAlign w:val="center"/>
          </w:tcPr>
          <w:p w14:paraId="3B067D55"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1 139,40</w:t>
            </w:r>
          </w:p>
        </w:tc>
        <w:tc>
          <w:tcPr>
            <w:tcW w:w="1026" w:type="dxa"/>
            <w:shd w:val="clear" w:color="auto" w:fill="auto"/>
            <w:vAlign w:val="center"/>
          </w:tcPr>
          <w:p w14:paraId="0303080A"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1 192,00</w:t>
            </w:r>
          </w:p>
        </w:tc>
        <w:tc>
          <w:tcPr>
            <w:tcW w:w="1196" w:type="dxa"/>
            <w:shd w:val="clear" w:color="auto" w:fill="auto"/>
            <w:vAlign w:val="center"/>
          </w:tcPr>
          <w:p w14:paraId="2658192A"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1 234,00</w:t>
            </w:r>
          </w:p>
        </w:tc>
      </w:tr>
      <w:tr w:rsidR="00627123" w:rsidRPr="00627123" w14:paraId="51E9CC61" w14:textId="77777777" w:rsidTr="00627123">
        <w:tc>
          <w:tcPr>
            <w:tcW w:w="1629" w:type="dxa"/>
            <w:vMerge/>
            <w:shd w:val="clear" w:color="auto" w:fill="auto"/>
          </w:tcPr>
          <w:p w14:paraId="0FC2D7B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shd w:val="clear" w:color="auto" w:fill="auto"/>
          </w:tcPr>
          <w:p w14:paraId="40D9F62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04C5D16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shd w:val="clear" w:color="auto" w:fill="auto"/>
          </w:tcPr>
          <w:p w14:paraId="33FF009C"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shd w:val="clear" w:color="auto" w:fill="auto"/>
          </w:tcPr>
          <w:p w14:paraId="58C7303F"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shd w:val="clear" w:color="auto" w:fill="auto"/>
          </w:tcPr>
          <w:p w14:paraId="6C92B6FA"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shd w:val="clear" w:color="auto" w:fill="auto"/>
          </w:tcPr>
          <w:p w14:paraId="538289B5"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58790CD1" w14:textId="77777777" w:rsidTr="00627123">
        <w:tc>
          <w:tcPr>
            <w:tcW w:w="1629" w:type="dxa"/>
            <w:vMerge/>
            <w:shd w:val="clear" w:color="auto" w:fill="auto"/>
          </w:tcPr>
          <w:p w14:paraId="1152871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shd w:val="clear" w:color="auto" w:fill="auto"/>
          </w:tcPr>
          <w:p w14:paraId="2615861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22C659E1"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shd w:val="clear" w:color="auto" w:fill="auto"/>
          </w:tcPr>
          <w:p w14:paraId="2E72DCB0"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shd w:val="clear" w:color="auto" w:fill="auto"/>
          </w:tcPr>
          <w:p w14:paraId="07891E83"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shd w:val="clear" w:color="auto" w:fill="auto"/>
          </w:tcPr>
          <w:p w14:paraId="32644183"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shd w:val="clear" w:color="auto" w:fill="auto"/>
          </w:tcPr>
          <w:p w14:paraId="4B3201BA"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10288E57" w14:textId="77777777" w:rsidTr="00627123">
        <w:tc>
          <w:tcPr>
            <w:tcW w:w="1629" w:type="dxa"/>
            <w:vMerge/>
            <w:shd w:val="clear" w:color="auto" w:fill="auto"/>
          </w:tcPr>
          <w:p w14:paraId="36ED9C5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shd w:val="clear" w:color="auto" w:fill="auto"/>
          </w:tcPr>
          <w:p w14:paraId="5494B84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686F99B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shd w:val="clear" w:color="auto" w:fill="auto"/>
          </w:tcPr>
          <w:p w14:paraId="1C682A3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1 081,62</w:t>
            </w:r>
          </w:p>
        </w:tc>
        <w:tc>
          <w:tcPr>
            <w:tcW w:w="1026" w:type="dxa"/>
            <w:shd w:val="clear" w:color="auto" w:fill="auto"/>
            <w:vAlign w:val="center"/>
          </w:tcPr>
          <w:p w14:paraId="63275C2F"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345,82</w:t>
            </w:r>
          </w:p>
        </w:tc>
        <w:tc>
          <w:tcPr>
            <w:tcW w:w="1026" w:type="dxa"/>
            <w:shd w:val="clear" w:color="auto" w:fill="auto"/>
            <w:vAlign w:val="center"/>
          </w:tcPr>
          <w:p w14:paraId="780874BA"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361,60</w:t>
            </w:r>
          </w:p>
        </w:tc>
        <w:tc>
          <w:tcPr>
            <w:tcW w:w="1196" w:type="dxa"/>
            <w:shd w:val="clear" w:color="auto" w:fill="auto"/>
            <w:vAlign w:val="center"/>
          </w:tcPr>
          <w:p w14:paraId="7772F4DC"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374,20</w:t>
            </w:r>
          </w:p>
        </w:tc>
      </w:tr>
      <w:tr w:rsidR="00627123" w:rsidRPr="00627123" w14:paraId="49CD6660" w14:textId="77777777" w:rsidTr="00627123">
        <w:tc>
          <w:tcPr>
            <w:tcW w:w="1629" w:type="dxa"/>
            <w:vMerge/>
            <w:shd w:val="clear" w:color="auto" w:fill="auto"/>
          </w:tcPr>
          <w:p w14:paraId="7EE9612A"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shd w:val="clear" w:color="auto" w:fill="auto"/>
          </w:tcPr>
          <w:p w14:paraId="5A4185F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1EBE0CF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shd w:val="clear" w:color="auto" w:fill="auto"/>
          </w:tcPr>
          <w:p w14:paraId="7C03E8D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2 483,78</w:t>
            </w:r>
          </w:p>
        </w:tc>
        <w:tc>
          <w:tcPr>
            <w:tcW w:w="1026" w:type="dxa"/>
            <w:shd w:val="clear" w:color="auto" w:fill="auto"/>
          </w:tcPr>
          <w:p w14:paraId="3D0992F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793,58</w:t>
            </w:r>
          </w:p>
        </w:tc>
        <w:tc>
          <w:tcPr>
            <w:tcW w:w="1026" w:type="dxa"/>
            <w:shd w:val="clear" w:color="auto" w:fill="auto"/>
          </w:tcPr>
          <w:p w14:paraId="33590E5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830,40</w:t>
            </w:r>
          </w:p>
        </w:tc>
        <w:tc>
          <w:tcPr>
            <w:tcW w:w="1196" w:type="dxa"/>
            <w:shd w:val="clear" w:color="auto" w:fill="auto"/>
          </w:tcPr>
          <w:p w14:paraId="7A87E0F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859,80</w:t>
            </w:r>
          </w:p>
        </w:tc>
      </w:tr>
      <w:tr w:rsidR="00627123" w:rsidRPr="00627123" w14:paraId="6B524ECD" w14:textId="77777777" w:rsidTr="00627123">
        <w:tc>
          <w:tcPr>
            <w:tcW w:w="1629" w:type="dxa"/>
            <w:vMerge/>
            <w:shd w:val="clear" w:color="auto" w:fill="auto"/>
          </w:tcPr>
          <w:p w14:paraId="67DD4F3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shd w:val="clear" w:color="auto" w:fill="auto"/>
          </w:tcPr>
          <w:p w14:paraId="3034986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shd w:val="clear" w:color="auto" w:fill="auto"/>
          </w:tcPr>
          <w:p w14:paraId="6CC722FF"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shd w:val="clear" w:color="auto" w:fill="auto"/>
          </w:tcPr>
          <w:p w14:paraId="2E96755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shd w:val="clear" w:color="auto" w:fill="auto"/>
          </w:tcPr>
          <w:p w14:paraId="5D20693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shd w:val="clear" w:color="auto" w:fill="auto"/>
          </w:tcPr>
          <w:p w14:paraId="3F7232C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shd w:val="clear" w:color="auto" w:fill="auto"/>
          </w:tcPr>
          <w:p w14:paraId="1B140D6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C13C249" w14:textId="77777777" w:rsidTr="00627123">
        <w:tc>
          <w:tcPr>
            <w:tcW w:w="1629" w:type="dxa"/>
            <w:vMerge/>
            <w:shd w:val="clear" w:color="auto" w:fill="auto"/>
          </w:tcPr>
          <w:p w14:paraId="4FA60562"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shd w:val="clear" w:color="auto" w:fill="auto"/>
          </w:tcPr>
          <w:p w14:paraId="2F2964A2"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shd w:val="clear" w:color="auto" w:fill="auto"/>
          </w:tcPr>
          <w:p w14:paraId="6206612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shd w:val="clear" w:color="auto" w:fill="auto"/>
          </w:tcPr>
          <w:p w14:paraId="29C93DB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shd w:val="clear" w:color="auto" w:fill="auto"/>
          </w:tcPr>
          <w:p w14:paraId="2851E363"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shd w:val="clear" w:color="auto" w:fill="auto"/>
          </w:tcPr>
          <w:p w14:paraId="688D0622"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shd w:val="clear" w:color="auto" w:fill="auto"/>
          </w:tcPr>
          <w:p w14:paraId="053136E6"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433A28A7" w14:textId="77777777" w:rsidTr="00627123">
        <w:tc>
          <w:tcPr>
            <w:tcW w:w="1629" w:type="dxa"/>
            <w:vMerge w:val="restart"/>
          </w:tcPr>
          <w:p w14:paraId="2D115538"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1.1.9.</w:t>
            </w:r>
          </w:p>
        </w:tc>
        <w:tc>
          <w:tcPr>
            <w:tcW w:w="2057" w:type="dxa"/>
            <w:vMerge w:val="restart"/>
          </w:tcPr>
          <w:p w14:paraId="0CFF120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 xml:space="preserve">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w:t>
            </w:r>
            <w:r w:rsidRPr="00627123">
              <w:rPr>
                <w:rFonts w:ascii="Times New Roman" w:eastAsia="Times New Roman" w:hAnsi="Times New Roman" w:cs="Times New Roman"/>
                <w:color w:val="000000"/>
                <w:sz w:val="18"/>
                <w:szCs w:val="18"/>
              </w:rPr>
              <w:lastRenderedPageBreak/>
              <w:t>технологий и оцифровки за счёт средств, поступающих из федерального бюджета</w:t>
            </w:r>
          </w:p>
        </w:tc>
        <w:tc>
          <w:tcPr>
            <w:tcW w:w="1615" w:type="dxa"/>
          </w:tcPr>
          <w:p w14:paraId="3062368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lastRenderedPageBreak/>
              <w:t>Всего:</w:t>
            </w:r>
          </w:p>
        </w:tc>
        <w:tc>
          <w:tcPr>
            <w:tcW w:w="1374" w:type="dxa"/>
          </w:tcPr>
          <w:p w14:paraId="42D1EF0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18,79</w:t>
            </w:r>
          </w:p>
        </w:tc>
        <w:tc>
          <w:tcPr>
            <w:tcW w:w="1026" w:type="dxa"/>
          </w:tcPr>
          <w:p w14:paraId="0ACB6BD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18,79</w:t>
            </w:r>
          </w:p>
        </w:tc>
        <w:tc>
          <w:tcPr>
            <w:tcW w:w="1026" w:type="dxa"/>
          </w:tcPr>
          <w:p w14:paraId="38F49C2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B1657F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0752103" w14:textId="77777777" w:rsidTr="00627123">
        <w:tc>
          <w:tcPr>
            <w:tcW w:w="1629" w:type="dxa"/>
            <w:vMerge/>
          </w:tcPr>
          <w:p w14:paraId="29365AC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5460C9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0B5CE2F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057B8109"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6E11FA4D"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2BC597A"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4EC180C0"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08D3D8B5" w14:textId="77777777" w:rsidTr="00627123">
        <w:tc>
          <w:tcPr>
            <w:tcW w:w="1629" w:type="dxa"/>
            <w:vMerge/>
          </w:tcPr>
          <w:p w14:paraId="5880531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DFFB16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546A545"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623F3FE0"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F825F39"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378BE84C"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0D5B763E"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657D7519" w14:textId="77777777" w:rsidTr="00627123">
        <w:tc>
          <w:tcPr>
            <w:tcW w:w="1629" w:type="dxa"/>
            <w:vMerge/>
          </w:tcPr>
          <w:p w14:paraId="422D435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D7E15A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912BEA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F29E67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0,74</w:t>
            </w:r>
          </w:p>
        </w:tc>
        <w:tc>
          <w:tcPr>
            <w:tcW w:w="1026" w:type="dxa"/>
          </w:tcPr>
          <w:p w14:paraId="357B211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0,74</w:t>
            </w:r>
          </w:p>
        </w:tc>
        <w:tc>
          <w:tcPr>
            <w:tcW w:w="1026" w:type="dxa"/>
          </w:tcPr>
          <w:p w14:paraId="4FB27D9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D89408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E17D39F" w14:textId="77777777" w:rsidTr="00627123">
        <w:tc>
          <w:tcPr>
            <w:tcW w:w="1629" w:type="dxa"/>
            <w:vMerge/>
          </w:tcPr>
          <w:p w14:paraId="19023C2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5CAE94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4652B3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xml:space="preserve">- республиканского </w:t>
            </w:r>
            <w:r w:rsidRPr="00627123">
              <w:rPr>
                <w:rFonts w:ascii="Times New Roman" w:eastAsia="Times New Roman" w:hAnsi="Times New Roman" w:cs="Times New Roman"/>
                <w:snapToGrid w:val="0"/>
                <w:sz w:val="18"/>
                <w:szCs w:val="18"/>
              </w:rPr>
              <w:lastRenderedPageBreak/>
              <w:t>бюджета РК</w:t>
            </w:r>
          </w:p>
        </w:tc>
        <w:tc>
          <w:tcPr>
            <w:tcW w:w="1374" w:type="dxa"/>
          </w:tcPr>
          <w:p w14:paraId="483749E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6,67</w:t>
            </w:r>
          </w:p>
        </w:tc>
        <w:tc>
          <w:tcPr>
            <w:tcW w:w="1026" w:type="dxa"/>
          </w:tcPr>
          <w:p w14:paraId="0C19E40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6,67</w:t>
            </w:r>
          </w:p>
        </w:tc>
        <w:tc>
          <w:tcPr>
            <w:tcW w:w="1026" w:type="dxa"/>
          </w:tcPr>
          <w:p w14:paraId="584CB4B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1BE56E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D5E59C2" w14:textId="77777777" w:rsidTr="00627123">
        <w:tc>
          <w:tcPr>
            <w:tcW w:w="1629" w:type="dxa"/>
            <w:vMerge/>
          </w:tcPr>
          <w:p w14:paraId="031E6B7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10D222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FE4D472"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78B6D77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11,38</w:t>
            </w:r>
          </w:p>
        </w:tc>
        <w:tc>
          <w:tcPr>
            <w:tcW w:w="1026" w:type="dxa"/>
          </w:tcPr>
          <w:p w14:paraId="1974664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11,38</w:t>
            </w:r>
          </w:p>
        </w:tc>
        <w:tc>
          <w:tcPr>
            <w:tcW w:w="1026" w:type="dxa"/>
          </w:tcPr>
          <w:p w14:paraId="2184128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2C8688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BDE0AF7" w14:textId="77777777" w:rsidTr="00627123">
        <w:tc>
          <w:tcPr>
            <w:tcW w:w="1629" w:type="dxa"/>
            <w:vMerge/>
          </w:tcPr>
          <w:p w14:paraId="67A63E1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FA8F7A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031D92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5365519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0F8CBB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3AB7FC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55292F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0A2F50B" w14:textId="77777777" w:rsidTr="00627123">
        <w:trPr>
          <w:trHeight w:val="317"/>
        </w:trPr>
        <w:tc>
          <w:tcPr>
            <w:tcW w:w="1629" w:type="dxa"/>
            <w:vMerge w:val="restart"/>
          </w:tcPr>
          <w:p w14:paraId="505786C3" w14:textId="77777777" w:rsidR="00627123" w:rsidRPr="00627123" w:rsidRDefault="00627123" w:rsidP="00627123">
            <w:pPr>
              <w:ind w:firstLine="720"/>
              <w:rPr>
                <w:rFonts w:ascii="Times New Roman" w:eastAsia="Times New Roman" w:hAnsi="Times New Roman" w:cs="Times New Roman"/>
                <w:b/>
                <w:snapToGrid w:val="0"/>
                <w:color w:val="000000"/>
                <w:sz w:val="18"/>
                <w:szCs w:val="18"/>
              </w:rPr>
            </w:pPr>
            <w:r w:rsidRPr="00627123">
              <w:rPr>
                <w:rFonts w:ascii="Times New Roman" w:eastAsia="Times New Roman" w:hAnsi="Times New Roman" w:cs="Times New Roman"/>
                <w:b/>
                <w:bCs/>
                <w:iCs/>
                <w:color w:val="000000"/>
                <w:sz w:val="18"/>
                <w:szCs w:val="18"/>
              </w:rPr>
              <w:t>Задача 2</w:t>
            </w:r>
          </w:p>
        </w:tc>
        <w:tc>
          <w:tcPr>
            <w:tcW w:w="2057" w:type="dxa"/>
            <w:vMerge w:val="restart"/>
          </w:tcPr>
          <w:p w14:paraId="48D9C94C" w14:textId="77777777" w:rsidR="00627123" w:rsidRPr="00627123" w:rsidRDefault="00627123" w:rsidP="00627123">
            <w:pPr>
              <w:jc w:val="both"/>
              <w:rPr>
                <w:rFonts w:ascii="Times New Roman" w:eastAsia="Times New Roman" w:hAnsi="Times New Roman" w:cs="Times New Roman"/>
                <w:b/>
                <w:snapToGrid w:val="0"/>
                <w:color w:val="000000"/>
                <w:sz w:val="18"/>
                <w:szCs w:val="18"/>
              </w:rPr>
            </w:pPr>
            <w:r w:rsidRPr="00627123">
              <w:rPr>
                <w:rFonts w:ascii="Times New Roman" w:eastAsia="Times New Roman" w:hAnsi="Times New Roman" w:cs="Times New Roman"/>
                <w:b/>
                <w:bCs/>
                <w:iCs/>
                <w:color w:val="000000"/>
                <w:sz w:val="18"/>
                <w:szCs w:val="18"/>
              </w:rPr>
              <w:t>Совершенствование условий для выявления, реализации творческого потенциала населения МО МР «Сыктывдинский»</w:t>
            </w:r>
          </w:p>
        </w:tc>
        <w:tc>
          <w:tcPr>
            <w:tcW w:w="1615" w:type="dxa"/>
          </w:tcPr>
          <w:p w14:paraId="660C360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7D80DC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337 040,49</w:t>
            </w:r>
          </w:p>
        </w:tc>
        <w:tc>
          <w:tcPr>
            <w:tcW w:w="1026" w:type="dxa"/>
          </w:tcPr>
          <w:p w14:paraId="53A7F651"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109 941,88</w:t>
            </w:r>
          </w:p>
        </w:tc>
        <w:tc>
          <w:tcPr>
            <w:tcW w:w="1026" w:type="dxa"/>
          </w:tcPr>
          <w:p w14:paraId="6DA15E42"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111 906,90</w:t>
            </w:r>
          </w:p>
        </w:tc>
        <w:tc>
          <w:tcPr>
            <w:tcW w:w="1196" w:type="dxa"/>
          </w:tcPr>
          <w:p w14:paraId="62AA0C33"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115 191,71</w:t>
            </w:r>
          </w:p>
        </w:tc>
      </w:tr>
      <w:tr w:rsidR="00627123" w:rsidRPr="00627123" w14:paraId="62F93C79" w14:textId="77777777" w:rsidTr="00627123">
        <w:trPr>
          <w:trHeight w:val="278"/>
        </w:trPr>
        <w:tc>
          <w:tcPr>
            <w:tcW w:w="1629" w:type="dxa"/>
            <w:vMerge/>
          </w:tcPr>
          <w:p w14:paraId="769F6BC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CF6A7C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D8E77B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5D92C6A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2DC9A9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424429D"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3E1C691C"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4AD7660" w14:textId="77777777" w:rsidTr="00627123">
        <w:trPr>
          <w:trHeight w:val="324"/>
        </w:trPr>
        <w:tc>
          <w:tcPr>
            <w:tcW w:w="1629" w:type="dxa"/>
            <w:vMerge/>
          </w:tcPr>
          <w:p w14:paraId="0E91DDF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CFD888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56A77AE"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107E3E9B"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634857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7F1192C"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375F78E3"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DD4077E" w14:textId="77777777" w:rsidTr="00627123">
        <w:trPr>
          <w:trHeight w:val="349"/>
        </w:trPr>
        <w:tc>
          <w:tcPr>
            <w:tcW w:w="1629" w:type="dxa"/>
            <w:vMerge/>
          </w:tcPr>
          <w:p w14:paraId="6DA33FE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AD6700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F93CB7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3F1DD7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211 785,78</w:t>
            </w:r>
          </w:p>
        </w:tc>
        <w:tc>
          <w:tcPr>
            <w:tcW w:w="1026" w:type="dxa"/>
          </w:tcPr>
          <w:p w14:paraId="50CADA0D"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71 274,30</w:t>
            </w:r>
          </w:p>
        </w:tc>
        <w:tc>
          <w:tcPr>
            <w:tcW w:w="1026" w:type="dxa"/>
          </w:tcPr>
          <w:p w14:paraId="111C162B"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70 272,99</w:t>
            </w:r>
          </w:p>
        </w:tc>
        <w:tc>
          <w:tcPr>
            <w:tcW w:w="1196" w:type="dxa"/>
          </w:tcPr>
          <w:p w14:paraId="7D8B233E"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70 238,49</w:t>
            </w:r>
          </w:p>
        </w:tc>
      </w:tr>
      <w:tr w:rsidR="00627123" w:rsidRPr="00627123" w14:paraId="456FE8D5" w14:textId="77777777" w:rsidTr="00627123">
        <w:trPr>
          <w:trHeight w:val="452"/>
        </w:trPr>
        <w:tc>
          <w:tcPr>
            <w:tcW w:w="1629" w:type="dxa"/>
            <w:vMerge/>
          </w:tcPr>
          <w:p w14:paraId="2A30644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1D84137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EECB3D8"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09BC54F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125 104,71</w:t>
            </w:r>
          </w:p>
        </w:tc>
        <w:tc>
          <w:tcPr>
            <w:tcW w:w="1026" w:type="dxa"/>
          </w:tcPr>
          <w:p w14:paraId="1914460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38 517,58</w:t>
            </w:r>
          </w:p>
        </w:tc>
        <w:tc>
          <w:tcPr>
            <w:tcW w:w="1026" w:type="dxa"/>
          </w:tcPr>
          <w:p w14:paraId="39CE1F4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41 633,91</w:t>
            </w:r>
          </w:p>
        </w:tc>
        <w:tc>
          <w:tcPr>
            <w:tcW w:w="1196" w:type="dxa"/>
          </w:tcPr>
          <w:p w14:paraId="3393BAB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44 953,22</w:t>
            </w:r>
          </w:p>
        </w:tc>
      </w:tr>
      <w:tr w:rsidR="00627123" w:rsidRPr="00627123" w14:paraId="60A7AE66" w14:textId="77777777" w:rsidTr="00627123">
        <w:trPr>
          <w:trHeight w:val="301"/>
        </w:trPr>
        <w:tc>
          <w:tcPr>
            <w:tcW w:w="1629" w:type="dxa"/>
            <w:vMerge/>
          </w:tcPr>
          <w:p w14:paraId="71441D1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D1D539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91CF6D0"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7735686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150,00</w:t>
            </w:r>
          </w:p>
        </w:tc>
        <w:tc>
          <w:tcPr>
            <w:tcW w:w="1026" w:type="dxa"/>
          </w:tcPr>
          <w:p w14:paraId="56F3CF6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150,00</w:t>
            </w:r>
          </w:p>
        </w:tc>
        <w:tc>
          <w:tcPr>
            <w:tcW w:w="1026" w:type="dxa"/>
          </w:tcPr>
          <w:p w14:paraId="62695A7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EC1821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499CD0C" w14:textId="77777777" w:rsidTr="00627123">
        <w:trPr>
          <w:trHeight w:val="215"/>
        </w:trPr>
        <w:tc>
          <w:tcPr>
            <w:tcW w:w="1629" w:type="dxa"/>
            <w:vMerge/>
          </w:tcPr>
          <w:p w14:paraId="1BDA725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6626EE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9450C80"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58FD650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C190E1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83F493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EE7FB1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E5E5DE7" w14:textId="77777777" w:rsidTr="00627123">
        <w:trPr>
          <w:trHeight w:val="280"/>
        </w:trPr>
        <w:tc>
          <w:tcPr>
            <w:tcW w:w="1629" w:type="dxa"/>
            <w:vMerge w:val="restart"/>
          </w:tcPr>
          <w:p w14:paraId="2B5C17B5"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color w:val="000000"/>
                <w:sz w:val="18"/>
                <w:szCs w:val="18"/>
              </w:rPr>
              <w:t>Основное мероприятие 1.2.1.</w:t>
            </w:r>
          </w:p>
          <w:p w14:paraId="0706462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p w14:paraId="16BD55D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p w14:paraId="78935B5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p w14:paraId="48232B6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p w14:paraId="084628A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val="restart"/>
          </w:tcPr>
          <w:p w14:paraId="069254A8"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учреждениями культурно – досугового типа</w:t>
            </w:r>
          </w:p>
        </w:tc>
        <w:tc>
          <w:tcPr>
            <w:tcW w:w="1615" w:type="dxa"/>
          </w:tcPr>
          <w:p w14:paraId="36C6572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720AF7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214 401,24</w:t>
            </w:r>
          </w:p>
        </w:tc>
        <w:tc>
          <w:tcPr>
            <w:tcW w:w="1026" w:type="dxa"/>
            <w:vAlign w:val="bottom"/>
          </w:tcPr>
          <w:p w14:paraId="29D5D068"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69 921,73</w:t>
            </w:r>
          </w:p>
        </w:tc>
        <w:tc>
          <w:tcPr>
            <w:tcW w:w="1026" w:type="dxa"/>
            <w:vAlign w:val="bottom"/>
          </w:tcPr>
          <w:p w14:paraId="0AA8FE20"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71 161,82</w:t>
            </w:r>
          </w:p>
        </w:tc>
        <w:tc>
          <w:tcPr>
            <w:tcW w:w="1196" w:type="dxa"/>
            <w:vAlign w:val="bottom"/>
          </w:tcPr>
          <w:p w14:paraId="1029CB06"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73 317,69</w:t>
            </w:r>
          </w:p>
        </w:tc>
      </w:tr>
      <w:tr w:rsidR="00627123" w:rsidRPr="00627123" w14:paraId="55043634" w14:textId="77777777" w:rsidTr="00627123">
        <w:trPr>
          <w:trHeight w:val="344"/>
        </w:trPr>
        <w:tc>
          <w:tcPr>
            <w:tcW w:w="1629" w:type="dxa"/>
            <w:vMerge/>
          </w:tcPr>
          <w:p w14:paraId="75452DA6"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79F52520"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4C9E252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6A040BA1"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83EFDC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399758E"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13FBB61"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18F95636" w14:textId="77777777" w:rsidTr="00627123">
        <w:trPr>
          <w:trHeight w:val="409"/>
        </w:trPr>
        <w:tc>
          <w:tcPr>
            <w:tcW w:w="1629" w:type="dxa"/>
            <w:vMerge/>
          </w:tcPr>
          <w:p w14:paraId="1DA04B0D"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296BE341"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2AF9EA90"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50A867C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7A1685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62C12BE"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53D7CDA7"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35E89BC8" w14:textId="77777777" w:rsidTr="00627123">
        <w:trPr>
          <w:trHeight w:val="297"/>
        </w:trPr>
        <w:tc>
          <w:tcPr>
            <w:tcW w:w="1629" w:type="dxa"/>
            <w:vMerge/>
          </w:tcPr>
          <w:p w14:paraId="306D2797"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66949AC1"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6E01C23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5484AB9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126 714,57</w:t>
            </w:r>
          </w:p>
        </w:tc>
        <w:tc>
          <w:tcPr>
            <w:tcW w:w="1026" w:type="dxa"/>
            <w:vAlign w:val="bottom"/>
          </w:tcPr>
          <w:p w14:paraId="00B7CA8D"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42 815,51</w:t>
            </w:r>
          </w:p>
        </w:tc>
        <w:tc>
          <w:tcPr>
            <w:tcW w:w="1026" w:type="dxa"/>
            <w:vAlign w:val="bottom"/>
          </w:tcPr>
          <w:p w14:paraId="25E23F04"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41 955,03</w:t>
            </w:r>
          </w:p>
        </w:tc>
        <w:tc>
          <w:tcPr>
            <w:tcW w:w="1196" w:type="dxa"/>
            <w:vAlign w:val="bottom"/>
          </w:tcPr>
          <w:p w14:paraId="73985458"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41 944,03</w:t>
            </w:r>
          </w:p>
        </w:tc>
      </w:tr>
      <w:tr w:rsidR="00627123" w:rsidRPr="00627123" w14:paraId="101EDB5E" w14:textId="77777777" w:rsidTr="00627123">
        <w:trPr>
          <w:trHeight w:val="366"/>
        </w:trPr>
        <w:tc>
          <w:tcPr>
            <w:tcW w:w="1629" w:type="dxa"/>
            <w:vMerge/>
          </w:tcPr>
          <w:p w14:paraId="37AD27CA"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08DC4BF3"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065A5B6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53716C1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87 686,67</w:t>
            </w:r>
          </w:p>
        </w:tc>
        <w:tc>
          <w:tcPr>
            <w:tcW w:w="1026" w:type="dxa"/>
          </w:tcPr>
          <w:p w14:paraId="414D6B6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27 106,22</w:t>
            </w:r>
          </w:p>
        </w:tc>
        <w:tc>
          <w:tcPr>
            <w:tcW w:w="1026" w:type="dxa"/>
          </w:tcPr>
          <w:p w14:paraId="521D2FB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29 206,79</w:t>
            </w:r>
          </w:p>
        </w:tc>
        <w:tc>
          <w:tcPr>
            <w:tcW w:w="1196" w:type="dxa"/>
          </w:tcPr>
          <w:p w14:paraId="44BC8A9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31 373,66</w:t>
            </w:r>
          </w:p>
        </w:tc>
      </w:tr>
      <w:tr w:rsidR="00627123" w:rsidRPr="00627123" w14:paraId="425E9C6D" w14:textId="77777777" w:rsidTr="00627123">
        <w:trPr>
          <w:trHeight w:val="194"/>
        </w:trPr>
        <w:tc>
          <w:tcPr>
            <w:tcW w:w="1629" w:type="dxa"/>
            <w:vMerge/>
          </w:tcPr>
          <w:p w14:paraId="0AD26451"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445F2F9F"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12B2C972"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6FE6D65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5BA46E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63E469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E27A7D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BB04B71" w14:textId="77777777" w:rsidTr="00627123">
        <w:trPr>
          <w:trHeight w:val="193"/>
        </w:trPr>
        <w:tc>
          <w:tcPr>
            <w:tcW w:w="1629" w:type="dxa"/>
            <w:vMerge/>
          </w:tcPr>
          <w:p w14:paraId="42A3D9B7"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22E40C56"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21BA0454"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7844D01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2F12BA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92458D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27132A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AFB7F23" w14:textId="77777777" w:rsidTr="00627123">
        <w:trPr>
          <w:trHeight w:val="151"/>
        </w:trPr>
        <w:tc>
          <w:tcPr>
            <w:tcW w:w="1629" w:type="dxa"/>
            <w:vMerge w:val="restart"/>
          </w:tcPr>
          <w:p w14:paraId="454AF8A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1.2.1.1</w:t>
            </w:r>
          </w:p>
        </w:tc>
        <w:tc>
          <w:tcPr>
            <w:tcW w:w="2057" w:type="dxa"/>
            <w:vMerge w:val="restart"/>
          </w:tcPr>
          <w:p w14:paraId="683318C1"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учреждениями культурно – досугового типа за исключением оплаты по коммунальным услугам</w:t>
            </w:r>
          </w:p>
        </w:tc>
        <w:tc>
          <w:tcPr>
            <w:tcW w:w="1615" w:type="dxa"/>
          </w:tcPr>
          <w:p w14:paraId="0B49936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20A7E65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180 639,98</w:t>
            </w:r>
          </w:p>
        </w:tc>
        <w:tc>
          <w:tcPr>
            <w:tcW w:w="1026" w:type="dxa"/>
            <w:vAlign w:val="center"/>
          </w:tcPr>
          <w:p w14:paraId="643BE22E"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59 086,48</w:t>
            </w:r>
          </w:p>
        </w:tc>
        <w:tc>
          <w:tcPr>
            <w:tcW w:w="1026" w:type="dxa"/>
            <w:vAlign w:val="center"/>
          </w:tcPr>
          <w:p w14:paraId="6860EB5B"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59 899,23</w:t>
            </w:r>
          </w:p>
        </w:tc>
        <w:tc>
          <w:tcPr>
            <w:tcW w:w="1196" w:type="dxa"/>
            <w:vAlign w:val="center"/>
          </w:tcPr>
          <w:p w14:paraId="6931EA6E"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61 654,27</w:t>
            </w:r>
          </w:p>
        </w:tc>
      </w:tr>
      <w:tr w:rsidR="00627123" w:rsidRPr="00627123" w14:paraId="67FA3835" w14:textId="77777777" w:rsidTr="00627123">
        <w:trPr>
          <w:trHeight w:val="151"/>
        </w:trPr>
        <w:tc>
          <w:tcPr>
            <w:tcW w:w="1629" w:type="dxa"/>
            <w:vMerge/>
          </w:tcPr>
          <w:p w14:paraId="5D49413F"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5E58FE6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725950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17D424C9"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093FFAC"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08C43C5C"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6B4C44D9"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51AB5B4F" w14:textId="77777777" w:rsidTr="00627123">
        <w:trPr>
          <w:trHeight w:val="151"/>
        </w:trPr>
        <w:tc>
          <w:tcPr>
            <w:tcW w:w="1629" w:type="dxa"/>
            <w:vMerge/>
          </w:tcPr>
          <w:p w14:paraId="054B415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3176D2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4C2EE8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65463CFC"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29E7E5D"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562A86D"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54E433FD"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16C9287F" w14:textId="77777777" w:rsidTr="00627123">
        <w:trPr>
          <w:trHeight w:val="151"/>
        </w:trPr>
        <w:tc>
          <w:tcPr>
            <w:tcW w:w="1629" w:type="dxa"/>
            <w:vMerge/>
          </w:tcPr>
          <w:p w14:paraId="35DABCD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38B6776"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60CEE2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291981F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116 471,45</w:t>
            </w:r>
          </w:p>
        </w:tc>
        <w:tc>
          <w:tcPr>
            <w:tcW w:w="1026" w:type="dxa"/>
            <w:vAlign w:val="center"/>
          </w:tcPr>
          <w:p w14:paraId="529CEB14"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39 526,69</w:t>
            </w:r>
          </w:p>
        </w:tc>
        <w:tc>
          <w:tcPr>
            <w:tcW w:w="1026" w:type="dxa"/>
            <w:vAlign w:val="center"/>
          </w:tcPr>
          <w:p w14:paraId="68F33721"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38 538,00</w:t>
            </w:r>
          </w:p>
        </w:tc>
        <w:tc>
          <w:tcPr>
            <w:tcW w:w="1196" w:type="dxa"/>
            <w:vAlign w:val="center"/>
          </w:tcPr>
          <w:p w14:paraId="5596D729"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38 406,76</w:t>
            </w:r>
          </w:p>
        </w:tc>
      </w:tr>
      <w:tr w:rsidR="00627123" w:rsidRPr="00627123" w14:paraId="5E46FB4B" w14:textId="77777777" w:rsidTr="00627123">
        <w:trPr>
          <w:trHeight w:val="151"/>
        </w:trPr>
        <w:tc>
          <w:tcPr>
            <w:tcW w:w="1629" w:type="dxa"/>
            <w:vMerge/>
          </w:tcPr>
          <w:p w14:paraId="3E23597E"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6D2D09F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3E3543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7322B0F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64 168,53</w:t>
            </w:r>
          </w:p>
        </w:tc>
        <w:tc>
          <w:tcPr>
            <w:tcW w:w="1026" w:type="dxa"/>
          </w:tcPr>
          <w:p w14:paraId="14EB349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19 559,79</w:t>
            </w:r>
          </w:p>
        </w:tc>
        <w:tc>
          <w:tcPr>
            <w:tcW w:w="1026" w:type="dxa"/>
          </w:tcPr>
          <w:p w14:paraId="1E4C73D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21 361,23</w:t>
            </w:r>
          </w:p>
        </w:tc>
        <w:tc>
          <w:tcPr>
            <w:tcW w:w="1196" w:type="dxa"/>
          </w:tcPr>
          <w:p w14:paraId="7605F9A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23 247,51</w:t>
            </w:r>
          </w:p>
        </w:tc>
      </w:tr>
      <w:tr w:rsidR="00627123" w:rsidRPr="00627123" w14:paraId="17662386" w14:textId="77777777" w:rsidTr="00627123">
        <w:trPr>
          <w:trHeight w:val="151"/>
        </w:trPr>
        <w:tc>
          <w:tcPr>
            <w:tcW w:w="1629" w:type="dxa"/>
            <w:vMerge/>
          </w:tcPr>
          <w:p w14:paraId="642349A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8CE857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5E2ACE6"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440FD3C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E3BC25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59C8AE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188C7C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4AB8C60" w14:textId="77777777" w:rsidTr="00627123">
        <w:trPr>
          <w:trHeight w:val="151"/>
        </w:trPr>
        <w:tc>
          <w:tcPr>
            <w:tcW w:w="1629" w:type="dxa"/>
            <w:vMerge/>
          </w:tcPr>
          <w:p w14:paraId="446D7E8E"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379CF43D"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Pr>
          <w:p w14:paraId="1B529C28"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4B3D75C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FDB7B68"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219F5C8"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8F6F1EA"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FDF3080" w14:textId="77777777" w:rsidTr="00627123">
        <w:trPr>
          <w:trHeight w:val="151"/>
        </w:trPr>
        <w:tc>
          <w:tcPr>
            <w:tcW w:w="1629" w:type="dxa"/>
            <w:vMerge w:val="restart"/>
          </w:tcPr>
          <w:p w14:paraId="24352E12"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1.2.1.2</w:t>
            </w:r>
          </w:p>
        </w:tc>
        <w:tc>
          <w:tcPr>
            <w:tcW w:w="2057" w:type="dxa"/>
            <w:vMerge w:val="restart"/>
          </w:tcPr>
          <w:p w14:paraId="2735314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615" w:type="dxa"/>
          </w:tcPr>
          <w:p w14:paraId="3EB0F26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254FF8F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33 761,26</w:t>
            </w:r>
          </w:p>
        </w:tc>
        <w:tc>
          <w:tcPr>
            <w:tcW w:w="1026" w:type="dxa"/>
            <w:vAlign w:val="center"/>
          </w:tcPr>
          <w:p w14:paraId="080EE145"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10 835,25</w:t>
            </w:r>
          </w:p>
        </w:tc>
        <w:tc>
          <w:tcPr>
            <w:tcW w:w="1026" w:type="dxa"/>
            <w:vAlign w:val="center"/>
          </w:tcPr>
          <w:p w14:paraId="3DE4B6C2"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11 262,59</w:t>
            </w:r>
          </w:p>
        </w:tc>
        <w:tc>
          <w:tcPr>
            <w:tcW w:w="1196" w:type="dxa"/>
            <w:vAlign w:val="center"/>
          </w:tcPr>
          <w:p w14:paraId="0A440E24"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11 663,42</w:t>
            </w:r>
          </w:p>
        </w:tc>
      </w:tr>
      <w:tr w:rsidR="00627123" w:rsidRPr="00627123" w14:paraId="737C3278" w14:textId="77777777" w:rsidTr="00627123">
        <w:trPr>
          <w:trHeight w:val="151"/>
        </w:trPr>
        <w:tc>
          <w:tcPr>
            <w:tcW w:w="1629" w:type="dxa"/>
            <w:vMerge/>
          </w:tcPr>
          <w:p w14:paraId="60548BE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687B186"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EB239A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565A5238"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62112208"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6537821"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0B34610F"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26FD1266" w14:textId="77777777" w:rsidTr="00627123">
        <w:trPr>
          <w:trHeight w:val="151"/>
        </w:trPr>
        <w:tc>
          <w:tcPr>
            <w:tcW w:w="1629" w:type="dxa"/>
            <w:vMerge/>
          </w:tcPr>
          <w:p w14:paraId="7EA9245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9E5373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984FA33"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6D7F449A"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677AC20"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8131BEB"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1022ED7A"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54946D70" w14:textId="77777777" w:rsidTr="00627123">
        <w:trPr>
          <w:trHeight w:val="151"/>
        </w:trPr>
        <w:tc>
          <w:tcPr>
            <w:tcW w:w="1629" w:type="dxa"/>
            <w:vMerge/>
          </w:tcPr>
          <w:p w14:paraId="55B7ABE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24B408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BF7FD1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13B5717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10 243,12</w:t>
            </w:r>
          </w:p>
        </w:tc>
        <w:tc>
          <w:tcPr>
            <w:tcW w:w="1026" w:type="dxa"/>
            <w:vAlign w:val="center"/>
          </w:tcPr>
          <w:p w14:paraId="32CDBFDD"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3 288,82</w:t>
            </w:r>
          </w:p>
        </w:tc>
        <w:tc>
          <w:tcPr>
            <w:tcW w:w="1026" w:type="dxa"/>
            <w:vAlign w:val="center"/>
          </w:tcPr>
          <w:p w14:paraId="1A464386"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3 417,03</w:t>
            </w:r>
          </w:p>
        </w:tc>
        <w:tc>
          <w:tcPr>
            <w:tcW w:w="1196" w:type="dxa"/>
            <w:vAlign w:val="center"/>
          </w:tcPr>
          <w:p w14:paraId="1499350A"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3 537,27</w:t>
            </w:r>
          </w:p>
        </w:tc>
      </w:tr>
      <w:tr w:rsidR="00627123" w:rsidRPr="00627123" w14:paraId="2ACF8607" w14:textId="77777777" w:rsidTr="00627123">
        <w:trPr>
          <w:trHeight w:val="151"/>
        </w:trPr>
        <w:tc>
          <w:tcPr>
            <w:tcW w:w="1629" w:type="dxa"/>
            <w:vMerge/>
          </w:tcPr>
          <w:p w14:paraId="5D37535A"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2E85929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5557E1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4BD37DB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23 518,14</w:t>
            </w:r>
          </w:p>
        </w:tc>
        <w:tc>
          <w:tcPr>
            <w:tcW w:w="1026" w:type="dxa"/>
          </w:tcPr>
          <w:p w14:paraId="0B8AC04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7 546,43</w:t>
            </w:r>
          </w:p>
        </w:tc>
        <w:tc>
          <w:tcPr>
            <w:tcW w:w="1026" w:type="dxa"/>
          </w:tcPr>
          <w:p w14:paraId="64FE513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7 845,56</w:t>
            </w:r>
          </w:p>
        </w:tc>
        <w:tc>
          <w:tcPr>
            <w:tcW w:w="1196" w:type="dxa"/>
          </w:tcPr>
          <w:p w14:paraId="0B7F398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8 126,15</w:t>
            </w:r>
          </w:p>
        </w:tc>
      </w:tr>
      <w:tr w:rsidR="00627123" w:rsidRPr="00627123" w14:paraId="593269E7" w14:textId="77777777" w:rsidTr="00627123">
        <w:trPr>
          <w:trHeight w:val="151"/>
        </w:trPr>
        <w:tc>
          <w:tcPr>
            <w:tcW w:w="1629" w:type="dxa"/>
            <w:vMerge/>
          </w:tcPr>
          <w:p w14:paraId="7655900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B838CC6"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0BC6A2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274185C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7B5154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8FF232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EF49CD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E8983A3" w14:textId="77777777" w:rsidTr="00627123">
        <w:trPr>
          <w:trHeight w:val="151"/>
        </w:trPr>
        <w:tc>
          <w:tcPr>
            <w:tcW w:w="1629" w:type="dxa"/>
            <w:vMerge/>
          </w:tcPr>
          <w:p w14:paraId="7E15B5C8"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21EBA4F5"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Pr>
          <w:p w14:paraId="682402A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48877F1D"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124545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9C3D75C"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929AAC8"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B8B86A8" w14:textId="77777777" w:rsidTr="00627123">
        <w:trPr>
          <w:trHeight w:val="151"/>
        </w:trPr>
        <w:tc>
          <w:tcPr>
            <w:tcW w:w="1629" w:type="dxa"/>
            <w:vMerge w:val="restart"/>
          </w:tcPr>
          <w:p w14:paraId="3C8BDAE8" w14:textId="77777777" w:rsidR="00627123" w:rsidRPr="00627123" w:rsidRDefault="00627123" w:rsidP="00627123">
            <w:pPr>
              <w:jc w:val="both"/>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color w:val="000000"/>
                <w:sz w:val="18"/>
                <w:szCs w:val="18"/>
              </w:rPr>
              <w:t>Основное мероприятие 1.2.2.</w:t>
            </w:r>
          </w:p>
          <w:p w14:paraId="5C59D630"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val="restart"/>
          </w:tcPr>
          <w:p w14:paraId="7D7ADC74" w14:textId="77777777" w:rsidR="00627123" w:rsidRPr="00627123" w:rsidRDefault="00627123" w:rsidP="00627123">
            <w:pP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муниципальными образованиями организациями дополнительного образования детей в сфере культуры и искусства</w:t>
            </w:r>
          </w:p>
        </w:tc>
        <w:tc>
          <w:tcPr>
            <w:tcW w:w="1615" w:type="dxa"/>
          </w:tcPr>
          <w:p w14:paraId="6D68595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738E4C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121 889,25</w:t>
            </w:r>
          </w:p>
        </w:tc>
        <w:tc>
          <w:tcPr>
            <w:tcW w:w="1026" w:type="dxa"/>
          </w:tcPr>
          <w:p w14:paraId="3CAD95B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39 670,15</w:t>
            </w:r>
          </w:p>
        </w:tc>
        <w:tc>
          <w:tcPr>
            <w:tcW w:w="1026" w:type="dxa"/>
          </w:tcPr>
          <w:p w14:paraId="6A5544C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40 545,08</w:t>
            </w:r>
          </w:p>
        </w:tc>
        <w:tc>
          <w:tcPr>
            <w:tcW w:w="1196" w:type="dxa"/>
          </w:tcPr>
          <w:p w14:paraId="643C621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41 674,02</w:t>
            </w:r>
          </w:p>
        </w:tc>
      </w:tr>
      <w:tr w:rsidR="00627123" w:rsidRPr="00627123" w14:paraId="650AF9CA" w14:textId="77777777" w:rsidTr="00627123">
        <w:trPr>
          <w:trHeight w:val="141"/>
        </w:trPr>
        <w:tc>
          <w:tcPr>
            <w:tcW w:w="1629" w:type="dxa"/>
            <w:vMerge/>
          </w:tcPr>
          <w:p w14:paraId="32B9E2BA"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203BD19D"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31E537E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419F21F1"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0E5DFCA" w14:textId="77777777" w:rsidR="00627123" w:rsidRPr="00627123" w:rsidRDefault="00627123" w:rsidP="00627123">
            <w:pPr>
              <w:jc w:val="center"/>
              <w:rPr>
                <w:rFonts w:ascii="Times New Roman" w:eastAsia="Times New Roman" w:hAnsi="Times New Roman" w:cs="Times New Roman"/>
                <w:color w:val="000000"/>
                <w:sz w:val="18"/>
                <w:szCs w:val="18"/>
              </w:rPr>
            </w:pPr>
          </w:p>
        </w:tc>
        <w:tc>
          <w:tcPr>
            <w:tcW w:w="1026" w:type="dxa"/>
          </w:tcPr>
          <w:p w14:paraId="5DC6F590" w14:textId="77777777" w:rsidR="00627123" w:rsidRPr="00627123" w:rsidRDefault="00627123" w:rsidP="00627123">
            <w:pPr>
              <w:jc w:val="center"/>
              <w:rPr>
                <w:rFonts w:ascii="Times New Roman" w:eastAsia="Times New Roman" w:hAnsi="Times New Roman" w:cs="Times New Roman"/>
                <w:color w:val="000000"/>
                <w:sz w:val="18"/>
                <w:szCs w:val="18"/>
              </w:rPr>
            </w:pPr>
          </w:p>
        </w:tc>
        <w:tc>
          <w:tcPr>
            <w:tcW w:w="1196" w:type="dxa"/>
          </w:tcPr>
          <w:p w14:paraId="34C78375" w14:textId="77777777" w:rsidR="00627123" w:rsidRPr="00627123" w:rsidRDefault="00627123" w:rsidP="00627123">
            <w:pPr>
              <w:jc w:val="center"/>
              <w:rPr>
                <w:rFonts w:ascii="Times New Roman" w:eastAsia="Times New Roman" w:hAnsi="Times New Roman" w:cs="Times New Roman"/>
                <w:color w:val="000000"/>
                <w:sz w:val="18"/>
                <w:szCs w:val="18"/>
              </w:rPr>
            </w:pPr>
          </w:p>
        </w:tc>
      </w:tr>
      <w:tr w:rsidR="00627123" w:rsidRPr="00627123" w14:paraId="6E7F7A75" w14:textId="77777777" w:rsidTr="00627123">
        <w:trPr>
          <w:trHeight w:val="187"/>
        </w:trPr>
        <w:tc>
          <w:tcPr>
            <w:tcW w:w="1629" w:type="dxa"/>
            <w:vMerge/>
          </w:tcPr>
          <w:p w14:paraId="711DB5DD"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1BD6C650"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1982BB9D"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476433A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A1D66CD"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4FDB2F9"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3C7AE89"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26A89E8A" w14:textId="77777777" w:rsidTr="00627123">
        <w:trPr>
          <w:trHeight w:val="151"/>
        </w:trPr>
        <w:tc>
          <w:tcPr>
            <w:tcW w:w="1629" w:type="dxa"/>
            <w:vMerge/>
          </w:tcPr>
          <w:p w14:paraId="2B89DFA7"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6355DAF7"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6FBE12A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9DE006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84 471,21</w:t>
            </w:r>
          </w:p>
        </w:tc>
        <w:tc>
          <w:tcPr>
            <w:tcW w:w="1026" w:type="dxa"/>
          </w:tcPr>
          <w:p w14:paraId="04C2861A"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28 258,79</w:t>
            </w:r>
          </w:p>
        </w:tc>
        <w:tc>
          <w:tcPr>
            <w:tcW w:w="1026" w:type="dxa"/>
          </w:tcPr>
          <w:p w14:paraId="359F51A3"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28 117,96</w:t>
            </w:r>
          </w:p>
        </w:tc>
        <w:tc>
          <w:tcPr>
            <w:tcW w:w="1196" w:type="dxa"/>
          </w:tcPr>
          <w:p w14:paraId="3C0BAAEA"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28 094,46</w:t>
            </w:r>
          </w:p>
        </w:tc>
      </w:tr>
      <w:tr w:rsidR="00627123" w:rsidRPr="00627123" w14:paraId="2F5E8767" w14:textId="77777777" w:rsidTr="00627123">
        <w:trPr>
          <w:trHeight w:val="105"/>
        </w:trPr>
        <w:tc>
          <w:tcPr>
            <w:tcW w:w="1629" w:type="dxa"/>
            <w:vMerge/>
          </w:tcPr>
          <w:p w14:paraId="2DD6CB35"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243E7723"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0B6D4D1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7B340B6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37 418,04</w:t>
            </w:r>
          </w:p>
        </w:tc>
        <w:tc>
          <w:tcPr>
            <w:tcW w:w="1026" w:type="dxa"/>
          </w:tcPr>
          <w:p w14:paraId="16A56AC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11 411,36</w:t>
            </w:r>
          </w:p>
        </w:tc>
        <w:tc>
          <w:tcPr>
            <w:tcW w:w="1026" w:type="dxa"/>
          </w:tcPr>
          <w:p w14:paraId="62FDDC0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12 427,12</w:t>
            </w:r>
          </w:p>
        </w:tc>
        <w:tc>
          <w:tcPr>
            <w:tcW w:w="1196" w:type="dxa"/>
          </w:tcPr>
          <w:p w14:paraId="3FEE2DC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13 579,56</w:t>
            </w:r>
          </w:p>
        </w:tc>
      </w:tr>
      <w:tr w:rsidR="00627123" w:rsidRPr="00627123" w14:paraId="1B096E0E" w14:textId="77777777" w:rsidTr="00627123">
        <w:trPr>
          <w:trHeight w:val="323"/>
        </w:trPr>
        <w:tc>
          <w:tcPr>
            <w:tcW w:w="1629" w:type="dxa"/>
            <w:vMerge/>
          </w:tcPr>
          <w:p w14:paraId="587D5408"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5B0D9A09"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33DB3106"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7AF4804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0EA207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0ECA56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191A23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DC3F7A6" w14:textId="77777777" w:rsidTr="00627123">
        <w:trPr>
          <w:trHeight w:val="208"/>
        </w:trPr>
        <w:tc>
          <w:tcPr>
            <w:tcW w:w="1629" w:type="dxa"/>
            <w:vMerge/>
          </w:tcPr>
          <w:p w14:paraId="53CFCC0A"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65D37F9F"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7DD3F324"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472399F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BD7B77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DA5EBF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159D16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DC33F7F" w14:textId="77777777" w:rsidTr="00627123">
        <w:trPr>
          <w:trHeight w:val="172"/>
        </w:trPr>
        <w:tc>
          <w:tcPr>
            <w:tcW w:w="1629" w:type="dxa"/>
            <w:vMerge w:val="restart"/>
          </w:tcPr>
          <w:p w14:paraId="520065D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1.2.2.1</w:t>
            </w:r>
          </w:p>
        </w:tc>
        <w:tc>
          <w:tcPr>
            <w:tcW w:w="2057" w:type="dxa"/>
            <w:vMerge w:val="restart"/>
          </w:tcPr>
          <w:p w14:paraId="7450787E"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муниципальными образованиями организациями дополнительного образования детей в сфере культуры и искусства за исключением оплаты по коммунальным услугам</w:t>
            </w:r>
          </w:p>
        </w:tc>
        <w:tc>
          <w:tcPr>
            <w:tcW w:w="1615" w:type="dxa"/>
          </w:tcPr>
          <w:p w14:paraId="4E2B763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7463840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116 113,35</w:t>
            </w:r>
          </w:p>
        </w:tc>
        <w:tc>
          <w:tcPr>
            <w:tcW w:w="1026" w:type="dxa"/>
            <w:vAlign w:val="center"/>
          </w:tcPr>
          <w:p w14:paraId="28CD1581"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37 824,25</w:t>
            </w:r>
          </w:p>
        </w:tc>
        <w:tc>
          <w:tcPr>
            <w:tcW w:w="1026" w:type="dxa"/>
            <w:vAlign w:val="center"/>
          </w:tcPr>
          <w:p w14:paraId="5EBEAD3C"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38 612,08</w:t>
            </w:r>
          </w:p>
        </w:tc>
        <w:tc>
          <w:tcPr>
            <w:tcW w:w="1196" w:type="dxa"/>
            <w:vAlign w:val="center"/>
          </w:tcPr>
          <w:p w14:paraId="5408B98D"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39 677,02</w:t>
            </w:r>
          </w:p>
        </w:tc>
      </w:tr>
      <w:tr w:rsidR="00627123" w:rsidRPr="00627123" w14:paraId="35A94C27" w14:textId="77777777" w:rsidTr="00627123">
        <w:trPr>
          <w:trHeight w:val="172"/>
        </w:trPr>
        <w:tc>
          <w:tcPr>
            <w:tcW w:w="1629" w:type="dxa"/>
            <w:vMerge/>
          </w:tcPr>
          <w:p w14:paraId="7667CCD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72A4EE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D2235C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247529A5"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3DCB7496"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41446992"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7892E006"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2AE5D67E" w14:textId="77777777" w:rsidTr="00627123">
        <w:trPr>
          <w:trHeight w:val="172"/>
        </w:trPr>
        <w:tc>
          <w:tcPr>
            <w:tcW w:w="1629" w:type="dxa"/>
            <w:vMerge/>
          </w:tcPr>
          <w:p w14:paraId="3ADB455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8FF036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A324B21"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3678FA1F"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A20358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0B253B6"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74423485"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28ACF56E" w14:textId="77777777" w:rsidTr="00627123">
        <w:trPr>
          <w:trHeight w:val="172"/>
        </w:trPr>
        <w:tc>
          <w:tcPr>
            <w:tcW w:w="1629" w:type="dxa"/>
            <w:vMerge/>
          </w:tcPr>
          <w:p w14:paraId="4E62632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F81F48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278DDAF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081546D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82 690,44</w:t>
            </w:r>
          </w:p>
        </w:tc>
        <w:tc>
          <w:tcPr>
            <w:tcW w:w="1026" w:type="dxa"/>
            <w:vAlign w:val="center"/>
          </w:tcPr>
          <w:p w14:paraId="334B602D"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27 689,02</w:t>
            </w:r>
          </w:p>
        </w:tc>
        <w:tc>
          <w:tcPr>
            <w:tcW w:w="1026" w:type="dxa"/>
            <w:vAlign w:val="center"/>
          </w:tcPr>
          <w:p w14:paraId="6DB56F6B"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27 522,06</w:t>
            </w:r>
          </w:p>
        </w:tc>
        <w:tc>
          <w:tcPr>
            <w:tcW w:w="1196" w:type="dxa"/>
            <w:vAlign w:val="center"/>
          </w:tcPr>
          <w:p w14:paraId="64804A3D"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27 479,36</w:t>
            </w:r>
          </w:p>
        </w:tc>
      </w:tr>
      <w:tr w:rsidR="00627123" w:rsidRPr="00627123" w14:paraId="7AD8AEE1" w14:textId="77777777" w:rsidTr="00627123">
        <w:trPr>
          <w:trHeight w:val="172"/>
        </w:trPr>
        <w:tc>
          <w:tcPr>
            <w:tcW w:w="1629" w:type="dxa"/>
            <w:vMerge/>
          </w:tcPr>
          <w:p w14:paraId="0E504CB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399AB99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FCF359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4B47CA3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33 422,91</w:t>
            </w:r>
          </w:p>
        </w:tc>
        <w:tc>
          <w:tcPr>
            <w:tcW w:w="1026" w:type="dxa"/>
          </w:tcPr>
          <w:p w14:paraId="1C26145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10 135,23</w:t>
            </w:r>
          </w:p>
        </w:tc>
        <w:tc>
          <w:tcPr>
            <w:tcW w:w="1026" w:type="dxa"/>
          </w:tcPr>
          <w:p w14:paraId="7BE6744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11 090,02</w:t>
            </w:r>
          </w:p>
        </w:tc>
        <w:tc>
          <w:tcPr>
            <w:tcW w:w="1196" w:type="dxa"/>
          </w:tcPr>
          <w:p w14:paraId="5308274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12 197,66</w:t>
            </w:r>
          </w:p>
        </w:tc>
      </w:tr>
      <w:tr w:rsidR="00627123" w:rsidRPr="00627123" w14:paraId="7085C704" w14:textId="77777777" w:rsidTr="00627123">
        <w:trPr>
          <w:trHeight w:val="172"/>
        </w:trPr>
        <w:tc>
          <w:tcPr>
            <w:tcW w:w="1629" w:type="dxa"/>
            <w:vMerge/>
          </w:tcPr>
          <w:p w14:paraId="65B9DBE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635478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5065C30"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400B7C3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3A967E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504EB6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8C7B56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D2EBD60" w14:textId="77777777" w:rsidTr="00627123">
        <w:trPr>
          <w:trHeight w:val="172"/>
        </w:trPr>
        <w:tc>
          <w:tcPr>
            <w:tcW w:w="1629" w:type="dxa"/>
            <w:vMerge/>
          </w:tcPr>
          <w:p w14:paraId="5730C58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0517E861"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Pr>
          <w:p w14:paraId="013A742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3A86EEB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58171B8"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1F499D4"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0FBE28C5"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35E7852" w14:textId="77777777" w:rsidTr="00627123">
        <w:trPr>
          <w:trHeight w:val="172"/>
        </w:trPr>
        <w:tc>
          <w:tcPr>
            <w:tcW w:w="1629" w:type="dxa"/>
            <w:vMerge w:val="restart"/>
          </w:tcPr>
          <w:p w14:paraId="5523BB01"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1.2.2.2</w:t>
            </w:r>
          </w:p>
        </w:tc>
        <w:tc>
          <w:tcPr>
            <w:tcW w:w="2057" w:type="dxa"/>
            <w:vMerge w:val="restart"/>
          </w:tcPr>
          <w:p w14:paraId="56C9F8DE"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615" w:type="dxa"/>
          </w:tcPr>
          <w:p w14:paraId="1D5D3EE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1D421C9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5 775,90</w:t>
            </w:r>
          </w:p>
        </w:tc>
        <w:tc>
          <w:tcPr>
            <w:tcW w:w="1026" w:type="dxa"/>
            <w:vAlign w:val="center"/>
          </w:tcPr>
          <w:p w14:paraId="0C4FF1C7"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1 845,90</w:t>
            </w:r>
          </w:p>
        </w:tc>
        <w:tc>
          <w:tcPr>
            <w:tcW w:w="1026" w:type="dxa"/>
            <w:vAlign w:val="center"/>
          </w:tcPr>
          <w:p w14:paraId="71FB0AC0"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1 933,00</w:t>
            </w:r>
          </w:p>
        </w:tc>
        <w:tc>
          <w:tcPr>
            <w:tcW w:w="1196" w:type="dxa"/>
            <w:vAlign w:val="center"/>
          </w:tcPr>
          <w:p w14:paraId="46D84F13"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1 997,00</w:t>
            </w:r>
          </w:p>
        </w:tc>
      </w:tr>
      <w:tr w:rsidR="00627123" w:rsidRPr="00627123" w14:paraId="13772F17" w14:textId="77777777" w:rsidTr="00627123">
        <w:trPr>
          <w:trHeight w:val="172"/>
        </w:trPr>
        <w:tc>
          <w:tcPr>
            <w:tcW w:w="1629" w:type="dxa"/>
            <w:vMerge/>
          </w:tcPr>
          <w:p w14:paraId="0A3ADBA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F084A1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C0F1A5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7A72481B"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0D451F1C"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FC72CD8"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071032BD"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5246BB5C" w14:textId="77777777" w:rsidTr="00627123">
        <w:trPr>
          <w:trHeight w:val="172"/>
        </w:trPr>
        <w:tc>
          <w:tcPr>
            <w:tcW w:w="1629" w:type="dxa"/>
            <w:vMerge/>
          </w:tcPr>
          <w:p w14:paraId="5E56423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E3664E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7C92171"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7A14E91A"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0F3F90CC"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4A28973"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3A7FC21E"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2C4DB704" w14:textId="77777777" w:rsidTr="00627123">
        <w:trPr>
          <w:trHeight w:val="172"/>
        </w:trPr>
        <w:tc>
          <w:tcPr>
            <w:tcW w:w="1629" w:type="dxa"/>
            <w:vMerge/>
          </w:tcPr>
          <w:p w14:paraId="7E8E96A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F377E6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EF8421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250CCAB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1 780,77</w:t>
            </w:r>
          </w:p>
        </w:tc>
        <w:tc>
          <w:tcPr>
            <w:tcW w:w="1026" w:type="dxa"/>
            <w:vAlign w:val="center"/>
          </w:tcPr>
          <w:p w14:paraId="76CAB90E"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569,77</w:t>
            </w:r>
          </w:p>
        </w:tc>
        <w:tc>
          <w:tcPr>
            <w:tcW w:w="1026" w:type="dxa"/>
            <w:vAlign w:val="center"/>
          </w:tcPr>
          <w:p w14:paraId="5A2A4CB7"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595,90</w:t>
            </w:r>
          </w:p>
        </w:tc>
        <w:tc>
          <w:tcPr>
            <w:tcW w:w="1196" w:type="dxa"/>
            <w:vAlign w:val="center"/>
          </w:tcPr>
          <w:p w14:paraId="23CDE16C"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615,10</w:t>
            </w:r>
          </w:p>
        </w:tc>
      </w:tr>
      <w:tr w:rsidR="00627123" w:rsidRPr="00627123" w14:paraId="61055AE6" w14:textId="77777777" w:rsidTr="00627123">
        <w:trPr>
          <w:trHeight w:val="172"/>
        </w:trPr>
        <w:tc>
          <w:tcPr>
            <w:tcW w:w="1629" w:type="dxa"/>
            <w:vMerge/>
          </w:tcPr>
          <w:p w14:paraId="3C72D292"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1C04F4C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052EF938"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761B900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3 995,13</w:t>
            </w:r>
          </w:p>
        </w:tc>
        <w:tc>
          <w:tcPr>
            <w:tcW w:w="1026" w:type="dxa"/>
          </w:tcPr>
          <w:p w14:paraId="1A71C06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1 276,13</w:t>
            </w:r>
          </w:p>
        </w:tc>
        <w:tc>
          <w:tcPr>
            <w:tcW w:w="1026" w:type="dxa"/>
          </w:tcPr>
          <w:p w14:paraId="18EEF12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1 337,10</w:t>
            </w:r>
          </w:p>
        </w:tc>
        <w:tc>
          <w:tcPr>
            <w:tcW w:w="1196" w:type="dxa"/>
          </w:tcPr>
          <w:p w14:paraId="21A5644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1 381,90</w:t>
            </w:r>
          </w:p>
        </w:tc>
      </w:tr>
      <w:tr w:rsidR="00627123" w:rsidRPr="00627123" w14:paraId="5E63D8DF" w14:textId="77777777" w:rsidTr="00627123">
        <w:trPr>
          <w:trHeight w:val="172"/>
        </w:trPr>
        <w:tc>
          <w:tcPr>
            <w:tcW w:w="1629" w:type="dxa"/>
            <w:vMerge/>
          </w:tcPr>
          <w:p w14:paraId="257D189A"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B2586C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9AFD73B"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69E0DDF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2AFCCA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D4B1BE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57A42D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2586546" w14:textId="77777777" w:rsidTr="00627123">
        <w:trPr>
          <w:trHeight w:val="172"/>
        </w:trPr>
        <w:tc>
          <w:tcPr>
            <w:tcW w:w="1629" w:type="dxa"/>
            <w:vMerge/>
          </w:tcPr>
          <w:p w14:paraId="3783D2E1"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573DE2D8"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Pr>
          <w:p w14:paraId="7C3461E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009C577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8D4895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CA4790F"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CC5263B"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D213B1E" w14:textId="77777777" w:rsidTr="00627123">
        <w:trPr>
          <w:trHeight w:val="172"/>
        </w:trPr>
        <w:tc>
          <w:tcPr>
            <w:tcW w:w="1629" w:type="dxa"/>
            <w:vMerge w:val="restart"/>
          </w:tcPr>
          <w:p w14:paraId="3431FEFB" w14:textId="77777777" w:rsidR="00627123" w:rsidRPr="00627123" w:rsidRDefault="00627123" w:rsidP="00627123">
            <w:pP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Основное мероприятие 1.2.3.</w:t>
            </w:r>
          </w:p>
        </w:tc>
        <w:tc>
          <w:tcPr>
            <w:tcW w:w="2057" w:type="dxa"/>
            <w:vMerge w:val="restart"/>
          </w:tcPr>
          <w:p w14:paraId="7D0FA0C5" w14:textId="77777777" w:rsidR="00627123" w:rsidRPr="00627123" w:rsidRDefault="00627123" w:rsidP="00627123">
            <w:pP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Организация и проведение районных мероприятий для населения</w:t>
            </w:r>
          </w:p>
        </w:tc>
        <w:tc>
          <w:tcPr>
            <w:tcW w:w="1615" w:type="dxa"/>
          </w:tcPr>
          <w:p w14:paraId="5B97B19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658573E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600,00</w:t>
            </w:r>
          </w:p>
        </w:tc>
        <w:tc>
          <w:tcPr>
            <w:tcW w:w="1026" w:type="dxa"/>
          </w:tcPr>
          <w:p w14:paraId="4BBB6025"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200,00</w:t>
            </w:r>
          </w:p>
        </w:tc>
        <w:tc>
          <w:tcPr>
            <w:tcW w:w="1026" w:type="dxa"/>
          </w:tcPr>
          <w:p w14:paraId="6E644A5F"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200,00</w:t>
            </w:r>
          </w:p>
        </w:tc>
        <w:tc>
          <w:tcPr>
            <w:tcW w:w="1196" w:type="dxa"/>
          </w:tcPr>
          <w:p w14:paraId="18862409"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200,00</w:t>
            </w:r>
          </w:p>
        </w:tc>
      </w:tr>
      <w:tr w:rsidR="00627123" w:rsidRPr="00627123" w14:paraId="7CCDFDB0" w14:textId="77777777" w:rsidTr="00627123">
        <w:trPr>
          <w:trHeight w:val="83"/>
        </w:trPr>
        <w:tc>
          <w:tcPr>
            <w:tcW w:w="1629" w:type="dxa"/>
            <w:vMerge/>
          </w:tcPr>
          <w:p w14:paraId="2EE5E38A"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4456DF81"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53C91E7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65A1D94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D1A294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FAF5001"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39D18D2"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FB348F0" w14:textId="77777777" w:rsidTr="00627123">
        <w:trPr>
          <w:trHeight w:val="129"/>
        </w:trPr>
        <w:tc>
          <w:tcPr>
            <w:tcW w:w="1629" w:type="dxa"/>
            <w:vMerge/>
          </w:tcPr>
          <w:p w14:paraId="058A3B22"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230B33F0"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7FD43495"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0AF2336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8AA2F2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3E01BB4"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79379C5"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C347B36" w14:textId="77777777" w:rsidTr="00627123">
        <w:trPr>
          <w:trHeight w:val="126"/>
        </w:trPr>
        <w:tc>
          <w:tcPr>
            <w:tcW w:w="1629" w:type="dxa"/>
            <w:vMerge/>
          </w:tcPr>
          <w:p w14:paraId="1C021F3E"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18755156"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67BE127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xml:space="preserve">- местного </w:t>
            </w:r>
            <w:r w:rsidRPr="00627123">
              <w:rPr>
                <w:rFonts w:ascii="Times New Roman" w:eastAsia="Times New Roman" w:hAnsi="Times New Roman" w:cs="Times New Roman"/>
                <w:snapToGrid w:val="0"/>
                <w:sz w:val="18"/>
                <w:szCs w:val="18"/>
              </w:rPr>
              <w:lastRenderedPageBreak/>
              <w:t>бюджета</w:t>
            </w:r>
          </w:p>
        </w:tc>
        <w:tc>
          <w:tcPr>
            <w:tcW w:w="1374" w:type="dxa"/>
          </w:tcPr>
          <w:p w14:paraId="01D7C20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600,00</w:t>
            </w:r>
          </w:p>
        </w:tc>
        <w:tc>
          <w:tcPr>
            <w:tcW w:w="1026" w:type="dxa"/>
          </w:tcPr>
          <w:p w14:paraId="4D3BCCCE"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200,00</w:t>
            </w:r>
          </w:p>
        </w:tc>
        <w:tc>
          <w:tcPr>
            <w:tcW w:w="1026" w:type="dxa"/>
          </w:tcPr>
          <w:p w14:paraId="0A2CC625"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200,00</w:t>
            </w:r>
          </w:p>
        </w:tc>
        <w:tc>
          <w:tcPr>
            <w:tcW w:w="1196" w:type="dxa"/>
          </w:tcPr>
          <w:p w14:paraId="72BA329C"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200,00</w:t>
            </w:r>
          </w:p>
        </w:tc>
      </w:tr>
      <w:tr w:rsidR="00627123" w:rsidRPr="00627123" w14:paraId="657F998D" w14:textId="77777777" w:rsidTr="00627123">
        <w:trPr>
          <w:trHeight w:val="172"/>
        </w:trPr>
        <w:tc>
          <w:tcPr>
            <w:tcW w:w="1629" w:type="dxa"/>
            <w:vMerge/>
          </w:tcPr>
          <w:p w14:paraId="3467C03A"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0B46436C"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21952B4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72A905B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94E65E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FA7150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7DE481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D095E9B" w14:textId="77777777" w:rsidTr="00627123">
        <w:trPr>
          <w:trHeight w:val="126"/>
        </w:trPr>
        <w:tc>
          <w:tcPr>
            <w:tcW w:w="1629" w:type="dxa"/>
            <w:vMerge/>
          </w:tcPr>
          <w:p w14:paraId="6B32AD35"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122BB52E"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31D260FB"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6EDF4AA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740083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E870EB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E4BCD2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97D9813" w14:textId="77777777" w:rsidTr="00627123">
        <w:trPr>
          <w:trHeight w:val="129"/>
        </w:trPr>
        <w:tc>
          <w:tcPr>
            <w:tcW w:w="1629" w:type="dxa"/>
            <w:vMerge/>
          </w:tcPr>
          <w:p w14:paraId="0B7F1E34"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26B665B8"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3E68F97E"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5C3832B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2FE451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FAD361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3009C6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313095B" w14:textId="77777777" w:rsidTr="00627123">
        <w:trPr>
          <w:trHeight w:val="96"/>
        </w:trPr>
        <w:tc>
          <w:tcPr>
            <w:tcW w:w="1629" w:type="dxa"/>
            <w:vMerge w:val="restart"/>
          </w:tcPr>
          <w:p w14:paraId="423FFDA0" w14:textId="77777777" w:rsidR="00627123" w:rsidRPr="00627123" w:rsidRDefault="00627123" w:rsidP="00627123">
            <w:pP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Основное мероприятие 1.2.4.</w:t>
            </w:r>
          </w:p>
        </w:tc>
        <w:tc>
          <w:tcPr>
            <w:tcW w:w="2057" w:type="dxa"/>
            <w:vMerge w:val="restart"/>
          </w:tcPr>
          <w:p w14:paraId="2BF1AC1B" w14:textId="77777777" w:rsidR="00627123" w:rsidRPr="00627123" w:rsidRDefault="00627123" w:rsidP="00627123">
            <w:pP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Повышение квалификации и профессиональной компетентности специалистов муниципальных учреждений сферы культуры</w:t>
            </w:r>
          </w:p>
        </w:tc>
        <w:tc>
          <w:tcPr>
            <w:tcW w:w="1615" w:type="dxa"/>
          </w:tcPr>
          <w:p w14:paraId="71645E7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328A346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B0966C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2B9AB5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7EE7BE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7A5B095" w14:textId="77777777" w:rsidTr="00627123">
        <w:trPr>
          <w:trHeight w:val="194"/>
        </w:trPr>
        <w:tc>
          <w:tcPr>
            <w:tcW w:w="1629" w:type="dxa"/>
            <w:vMerge/>
          </w:tcPr>
          <w:p w14:paraId="7C5ABEBF"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4054ABA9"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0B4A390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397B8C9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3CCCFF9"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35364DC"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1515138"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C88F955" w14:textId="77777777" w:rsidTr="00627123">
        <w:trPr>
          <w:trHeight w:val="64"/>
        </w:trPr>
        <w:tc>
          <w:tcPr>
            <w:tcW w:w="1629" w:type="dxa"/>
            <w:vMerge/>
          </w:tcPr>
          <w:p w14:paraId="7A73F26E"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4D286FE7"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2359DA32"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49146B8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F6D2EA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AA44B2A"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5BE43318"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3BD1AA66" w14:textId="77777777" w:rsidTr="00627123">
        <w:trPr>
          <w:trHeight w:val="129"/>
        </w:trPr>
        <w:tc>
          <w:tcPr>
            <w:tcW w:w="1629" w:type="dxa"/>
            <w:vMerge/>
          </w:tcPr>
          <w:p w14:paraId="0DD21503"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4F7CD37B"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02C9E2C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160E0F5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46F39A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A046DC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6F338A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9A194F5" w14:textId="77777777" w:rsidTr="00627123">
        <w:trPr>
          <w:trHeight w:val="129"/>
        </w:trPr>
        <w:tc>
          <w:tcPr>
            <w:tcW w:w="1629" w:type="dxa"/>
            <w:vMerge/>
          </w:tcPr>
          <w:p w14:paraId="7582E052"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38E49EC1"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35AB1A6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00215F9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B5C690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33667E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93D8EF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3C91714" w14:textId="77777777" w:rsidTr="00627123">
        <w:trPr>
          <w:trHeight w:val="129"/>
        </w:trPr>
        <w:tc>
          <w:tcPr>
            <w:tcW w:w="1629" w:type="dxa"/>
            <w:vMerge/>
          </w:tcPr>
          <w:p w14:paraId="76DC59EF"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7E732B58"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2352C32F"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3916B16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6A163C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87DF0E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28FDAC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AB5E04A" w14:textId="77777777" w:rsidTr="00627123">
        <w:trPr>
          <w:trHeight w:val="279"/>
        </w:trPr>
        <w:tc>
          <w:tcPr>
            <w:tcW w:w="1629" w:type="dxa"/>
            <w:vMerge/>
          </w:tcPr>
          <w:p w14:paraId="74872DBC"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00F26C7A"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6F383C70"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5B7396C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C6BA8C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937CB3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C7CCC4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F84F6F8" w14:textId="77777777" w:rsidTr="00627123">
        <w:trPr>
          <w:trHeight w:val="215"/>
        </w:trPr>
        <w:tc>
          <w:tcPr>
            <w:tcW w:w="1629" w:type="dxa"/>
            <w:vMerge w:val="restart"/>
          </w:tcPr>
          <w:p w14:paraId="0E6A53B9" w14:textId="77777777" w:rsidR="00627123" w:rsidRPr="00627123" w:rsidRDefault="00627123" w:rsidP="00627123">
            <w:pP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Основное мероприятие 1.2.5.</w:t>
            </w:r>
          </w:p>
        </w:tc>
        <w:tc>
          <w:tcPr>
            <w:tcW w:w="2057" w:type="dxa"/>
            <w:vMerge w:val="restart"/>
          </w:tcPr>
          <w:p w14:paraId="201A95B5" w14:textId="77777777" w:rsidR="00627123" w:rsidRPr="00627123" w:rsidRDefault="00627123" w:rsidP="00627123">
            <w:pPr>
              <w:rPr>
                <w:rFonts w:ascii="Times New Roman" w:eastAsia="Times New Roman" w:hAnsi="Times New Roman" w:cs="Times New Roman"/>
                <w:color w:val="000000"/>
                <w:sz w:val="18"/>
                <w:szCs w:val="18"/>
              </w:rPr>
            </w:pPr>
            <w:r w:rsidRPr="00627123">
              <w:rPr>
                <w:rFonts w:ascii="Times New Roman" w:eastAsia="Times New Roman" w:hAnsi="Times New Roman" w:cs="Times New Roman"/>
                <w:color w:val="000000"/>
                <w:sz w:val="18"/>
                <w:szCs w:val="18"/>
              </w:rPr>
              <w:t>Государственная поддержка муниципальных учреждений культуры</w:t>
            </w:r>
          </w:p>
        </w:tc>
        <w:tc>
          <w:tcPr>
            <w:tcW w:w="1615" w:type="dxa"/>
          </w:tcPr>
          <w:p w14:paraId="36EE0EC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65B8DF5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150,00</w:t>
            </w:r>
          </w:p>
        </w:tc>
        <w:tc>
          <w:tcPr>
            <w:tcW w:w="1026" w:type="dxa"/>
          </w:tcPr>
          <w:p w14:paraId="005C4B7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150,00</w:t>
            </w:r>
          </w:p>
        </w:tc>
        <w:tc>
          <w:tcPr>
            <w:tcW w:w="1026" w:type="dxa"/>
          </w:tcPr>
          <w:p w14:paraId="6FC9008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D26407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A0DB602" w14:textId="77777777" w:rsidTr="00627123">
        <w:trPr>
          <w:trHeight w:val="194"/>
        </w:trPr>
        <w:tc>
          <w:tcPr>
            <w:tcW w:w="1629" w:type="dxa"/>
            <w:vMerge/>
          </w:tcPr>
          <w:p w14:paraId="7B034FB9"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49165EEC"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7A44612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2C509BD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B78673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51BB0F2"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52600E34"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2E024623" w14:textId="77777777" w:rsidTr="00627123">
        <w:trPr>
          <w:trHeight w:val="215"/>
        </w:trPr>
        <w:tc>
          <w:tcPr>
            <w:tcW w:w="1629" w:type="dxa"/>
            <w:vMerge/>
          </w:tcPr>
          <w:p w14:paraId="0B0C51C2"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72A92995"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5EAD3C7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36F5FE3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62590E5"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A3454A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04A0F5CC"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B0335D7" w14:textId="77777777" w:rsidTr="00627123">
        <w:trPr>
          <w:trHeight w:val="107"/>
        </w:trPr>
        <w:tc>
          <w:tcPr>
            <w:tcW w:w="1629" w:type="dxa"/>
            <w:vMerge/>
          </w:tcPr>
          <w:p w14:paraId="28497AF1"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25FE3B4E"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2535EB5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20913CF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EDBE46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4D74BF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28A343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D166141" w14:textId="77777777" w:rsidTr="00627123">
        <w:trPr>
          <w:trHeight w:val="215"/>
        </w:trPr>
        <w:tc>
          <w:tcPr>
            <w:tcW w:w="1629" w:type="dxa"/>
            <w:vMerge/>
          </w:tcPr>
          <w:p w14:paraId="75357AF4"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1FBADA9A"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5E61187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4DF3805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1905D6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A5C2EA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D76AEA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B04F389" w14:textId="77777777" w:rsidTr="00627123">
        <w:trPr>
          <w:trHeight w:val="237"/>
        </w:trPr>
        <w:tc>
          <w:tcPr>
            <w:tcW w:w="1629" w:type="dxa"/>
            <w:vMerge/>
          </w:tcPr>
          <w:p w14:paraId="5E9DE3BC"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6A369D81"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4C454184"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17EF552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150,00</w:t>
            </w:r>
          </w:p>
        </w:tc>
        <w:tc>
          <w:tcPr>
            <w:tcW w:w="1026" w:type="dxa"/>
          </w:tcPr>
          <w:p w14:paraId="53A15CE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150,00</w:t>
            </w:r>
          </w:p>
        </w:tc>
        <w:tc>
          <w:tcPr>
            <w:tcW w:w="1026" w:type="dxa"/>
          </w:tcPr>
          <w:p w14:paraId="7074FCA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30E69F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63BE750" w14:textId="77777777" w:rsidTr="00627123">
        <w:trPr>
          <w:trHeight w:val="301"/>
        </w:trPr>
        <w:tc>
          <w:tcPr>
            <w:tcW w:w="1629" w:type="dxa"/>
            <w:vMerge/>
          </w:tcPr>
          <w:p w14:paraId="37FFCCCD" w14:textId="77777777" w:rsidR="00627123" w:rsidRPr="00627123" w:rsidRDefault="00627123" w:rsidP="00627123">
            <w:pPr>
              <w:rPr>
                <w:rFonts w:ascii="Times New Roman" w:eastAsia="Times New Roman" w:hAnsi="Times New Roman" w:cs="Times New Roman"/>
                <w:color w:val="000000"/>
                <w:sz w:val="18"/>
                <w:szCs w:val="18"/>
              </w:rPr>
            </w:pPr>
          </w:p>
        </w:tc>
        <w:tc>
          <w:tcPr>
            <w:tcW w:w="2057" w:type="dxa"/>
            <w:vMerge/>
          </w:tcPr>
          <w:p w14:paraId="6B609C07" w14:textId="77777777" w:rsidR="00627123" w:rsidRPr="00627123" w:rsidRDefault="00627123" w:rsidP="00627123">
            <w:pPr>
              <w:rPr>
                <w:rFonts w:ascii="Times New Roman" w:eastAsia="Times New Roman" w:hAnsi="Times New Roman" w:cs="Times New Roman"/>
                <w:color w:val="000000"/>
                <w:sz w:val="18"/>
                <w:szCs w:val="18"/>
              </w:rPr>
            </w:pPr>
          </w:p>
        </w:tc>
        <w:tc>
          <w:tcPr>
            <w:tcW w:w="1615" w:type="dxa"/>
          </w:tcPr>
          <w:p w14:paraId="744EA449"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08018C8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E78718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DA73BA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3A75A3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0084B2F" w14:textId="77777777" w:rsidTr="00627123">
        <w:trPr>
          <w:trHeight w:val="327"/>
        </w:trPr>
        <w:tc>
          <w:tcPr>
            <w:tcW w:w="1629" w:type="dxa"/>
            <w:vMerge w:val="restart"/>
          </w:tcPr>
          <w:p w14:paraId="0325B5EB" w14:textId="77777777" w:rsidR="00627123" w:rsidRPr="00627123" w:rsidRDefault="00627123" w:rsidP="00627123">
            <w:pPr>
              <w:jc w:val="center"/>
              <w:rPr>
                <w:rFonts w:ascii="Times New Roman" w:eastAsia="Times New Roman" w:hAnsi="Times New Roman" w:cs="Times New Roman"/>
                <w:color w:val="000000"/>
                <w:sz w:val="18"/>
                <w:szCs w:val="18"/>
              </w:rPr>
            </w:pPr>
            <w:r w:rsidRPr="00627123">
              <w:rPr>
                <w:rFonts w:ascii="Times New Roman" w:eastAsia="Times New Roman" w:hAnsi="Times New Roman" w:cs="Times New Roman"/>
                <w:bCs/>
                <w:iCs/>
                <w:color w:val="000000"/>
                <w:sz w:val="18"/>
                <w:szCs w:val="18"/>
              </w:rPr>
              <w:t>Задача 3</w:t>
            </w:r>
          </w:p>
        </w:tc>
        <w:tc>
          <w:tcPr>
            <w:tcW w:w="2057" w:type="dxa"/>
            <w:vMerge w:val="restart"/>
          </w:tcPr>
          <w:p w14:paraId="58C0A148" w14:textId="77777777" w:rsidR="00627123" w:rsidRPr="00627123" w:rsidRDefault="00627123" w:rsidP="00627123">
            <w:pPr>
              <w:rPr>
                <w:rFonts w:ascii="Times New Roman" w:eastAsia="Times New Roman" w:hAnsi="Times New Roman" w:cs="Times New Roman"/>
                <w:color w:val="000000"/>
                <w:sz w:val="18"/>
                <w:szCs w:val="18"/>
              </w:rPr>
            </w:pPr>
            <w:r w:rsidRPr="00627123">
              <w:rPr>
                <w:rFonts w:ascii="Times New Roman" w:eastAsia="Times New Roman" w:hAnsi="Times New Roman" w:cs="Times New Roman"/>
                <w:bCs/>
                <w:iCs/>
                <w:color w:val="000000"/>
                <w:sz w:val="18"/>
                <w:szCs w:val="18"/>
              </w:rPr>
              <w:t>Обеспечение реализации муниципальной программы</w:t>
            </w:r>
          </w:p>
        </w:tc>
        <w:tc>
          <w:tcPr>
            <w:tcW w:w="1615" w:type="dxa"/>
          </w:tcPr>
          <w:p w14:paraId="70F827B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7B1973A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83 548,71</w:t>
            </w:r>
          </w:p>
        </w:tc>
        <w:tc>
          <w:tcPr>
            <w:tcW w:w="1026" w:type="dxa"/>
          </w:tcPr>
          <w:p w14:paraId="1A776A9F"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28 141,58</w:t>
            </w:r>
          </w:p>
        </w:tc>
        <w:tc>
          <w:tcPr>
            <w:tcW w:w="1026" w:type="dxa"/>
          </w:tcPr>
          <w:p w14:paraId="72422735"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27 757,61</w:t>
            </w:r>
          </w:p>
        </w:tc>
        <w:tc>
          <w:tcPr>
            <w:tcW w:w="1196" w:type="dxa"/>
          </w:tcPr>
          <w:p w14:paraId="6EE70719"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27 649,52</w:t>
            </w:r>
          </w:p>
        </w:tc>
      </w:tr>
      <w:tr w:rsidR="00627123" w:rsidRPr="00627123" w14:paraId="3BBA86D5" w14:textId="77777777" w:rsidTr="00627123">
        <w:trPr>
          <w:trHeight w:val="172"/>
        </w:trPr>
        <w:tc>
          <w:tcPr>
            <w:tcW w:w="1629" w:type="dxa"/>
            <w:vMerge/>
          </w:tcPr>
          <w:p w14:paraId="493922B7"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2FF59BC0"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C64E35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4572BBED"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DA050D5"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A49DE22"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EDBA7A1"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53ACC59" w14:textId="77777777" w:rsidTr="00627123">
        <w:trPr>
          <w:trHeight w:val="130"/>
        </w:trPr>
        <w:tc>
          <w:tcPr>
            <w:tcW w:w="1629" w:type="dxa"/>
            <w:vMerge/>
          </w:tcPr>
          <w:p w14:paraId="7DD36DD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33290654"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7E493DD"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27096CD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FA128A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4A08EFD"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E9A6C55"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90E0F47" w14:textId="77777777" w:rsidTr="00627123">
        <w:trPr>
          <w:trHeight w:val="215"/>
        </w:trPr>
        <w:tc>
          <w:tcPr>
            <w:tcW w:w="1629" w:type="dxa"/>
            <w:vMerge/>
          </w:tcPr>
          <w:p w14:paraId="6BBE598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007CAEB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A4757E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2E04265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82 989,34</w:t>
            </w:r>
          </w:p>
        </w:tc>
        <w:tc>
          <w:tcPr>
            <w:tcW w:w="1026" w:type="dxa"/>
          </w:tcPr>
          <w:p w14:paraId="703EB7DB"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27 963,08</w:t>
            </w:r>
          </w:p>
        </w:tc>
        <w:tc>
          <w:tcPr>
            <w:tcW w:w="1026" w:type="dxa"/>
          </w:tcPr>
          <w:p w14:paraId="312042DF"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27 571,34</w:t>
            </w:r>
          </w:p>
        </w:tc>
        <w:tc>
          <w:tcPr>
            <w:tcW w:w="1196" w:type="dxa"/>
          </w:tcPr>
          <w:p w14:paraId="3DB237A8"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27 454,92</w:t>
            </w:r>
          </w:p>
        </w:tc>
      </w:tr>
      <w:tr w:rsidR="00627123" w:rsidRPr="00627123" w14:paraId="104AD7D8" w14:textId="77777777" w:rsidTr="00627123">
        <w:trPr>
          <w:trHeight w:val="301"/>
        </w:trPr>
        <w:tc>
          <w:tcPr>
            <w:tcW w:w="1629" w:type="dxa"/>
            <w:vMerge/>
          </w:tcPr>
          <w:p w14:paraId="2B6D2289"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14D2B278"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215711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3BA18FB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559,37</w:t>
            </w:r>
          </w:p>
        </w:tc>
        <w:tc>
          <w:tcPr>
            <w:tcW w:w="1026" w:type="dxa"/>
          </w:tcPr>
          <w:p w14:paraId="40128CF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178,50</w:t>
            </w:r>
          </w:p>
        </w:tc>
        <w:tc>
          <w:tcPr>
            <w:tcW w:w="1026" w:type="dxa"/>
          </w:tcPr>
          <w:p w14:paraId="22B779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186,27</w:t>
            </w:r>
          </w:p>
        </w:tc>
        <w:tc>
          <w:tcPr>
            <w:tcW w:w="1196" w:type="dxa"/>
          </w:tcPr>
          <w:p w14:paraId="73CCBBB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194,60</w:t>
            </w:r>
          </w:p>
        </w:tc>
      </w:tr>
      <w:tr w:rsidR="00627123" w:rsidRPr="00627123" w14:paraId="1A95C653" w14:textId="77777777" w:rsidTr="00627123">
        <w:trPr>
          <w:trHeight w:val="230"/>
        </w:trPr>
        <w:tc>
          <w:tcPr>
            <w:tcW w:w="1629" w:type="dxa"/>
            <w:vMerge/>
          </w:tcPr>
          <w:p w14:paraId="224723F5"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1E3B211B"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D71DE00"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745E93F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B6069F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CCEEC5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94DD94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4AEA723" w14:textId="77777777" w:rsidTr="00627123">
        <w:trPr>
          <w:trHeight w:val="279"/>
        </w:trPr>
        <w:tc>
          <w:tcPr>
            <w:tcW w:w="1629" w:type="dxa"/>
            <w:vMerge/>
          </w:tcPr>
          <w:p w14:paraId="7EE61AD7"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5CA0AF40"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B7021EA"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37D1C48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56E5E6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628F8B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CDBBB5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77076FA" w14:textId="77777777" w:rsidTr="00627123">
        <w:trPr>
          <w:trHeight w:val="172"/>
        </w:trPr>
        <w:tc>
          <w:tcPr>
            <w:tcW w:w="1629" w:type="dxa"/>
            <w:vMerge w:val="restart"/>
          </w:tcPr>
          <w:p w14:paraId="2B4EBBD6" w14:textId="77777777" w:rsidR="00627123" w:rsidRPr="00627123" w:rsidRDefault="00627123" w:rsidP="00627123">
            <w:pPr>
              <w:ind w:left="34"/>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1.3.1.</w:t>
            </w:r>
          </w:p>
        </w:tc>
        <w:tc>
          <w:tcPr>
            <w:tcW w:w="2057" w:type="dxa"/>
            <w:vMerge w:val="restart"/>
          </w:tcPr>
          <w:p w14:paraId="0688DD95"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Руководство и управление в сфере установленных функций органов местного самоуправления (в т.ч. содержание централизованной бухгалтерии </w:t>
            </w:r>
            <w:r w:rsidRPr="00627123">
              <w:rPr>
                <w:rFonts w:ascii="Times New Roman" w:eastAsia="Times New Roman" w:hAnsi="Times New Roman" w:cs="Times New Roman"/>
                <w:sz w:val="18"/>
                <w:szCs w:val="18"/>
              </w:rPr>
              <w:lastRenderedPageBreak/>
              <w:t>управления культуры и  МКУ «ЦОДУК»)</w:t>
            </w:r>
          </w:p>
        </w:tc>
        <w:tc>
          <w:tcPr>
            <w:tcW w:w="1615" w:type="dxa"/>
          </w:tcPr>
          <w:p w14:paraId="4BA952A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lastRenderedPageBreak/>
              <w:t>Всего:</w:t>
            </w:r>
          </w:p>
        </w:tc>
        <w:tc>
          <w:tcPr>
            <w:tcW w:w="1374" w:type="dxa"/>
          </w:tcPr>
          <w:p w14:paraId="39D3B87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83 548,71</w:t>
            </w:r>
          </w:p>
        </w:tc>
        <w:tc>
          <w:tcPr>
            <w:tcW w:w="1026" w:type="dxa"/>
          </w:tcPr>
          <w:p w14:paraId="0A5970A0"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28 141,58</w:t>
            </w:r>
          </w:p>
        </w:tc>
        <w:tc>
          <w:tcPr>
            <w:tcW w:w="1026" w:type="dxa"/>
          </w:tcPr>
          <w:p w14:paraId="24425C1B"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27 757,61</w:t>
            </w:r>
          </w:p>
        </w:tc>
        <w:tc>
          <w:tcPr>
            <w:tcW w:w="1196" w:type="dxa"/>
          </w:tcPr>
          <w:p w14:paraId="20D43135"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27 649,52</w:t>
            </w:r>
          </w:p>
        </w:tc>
      </w:tr>
      <w:tr w:rsidR="00627123" w:rsidRPr="00627123" w14:paraId="4A42A069" w14:textId="77777777" w:rsidTr="00627123">
        <w:trPr>
          <w:trHeight w:val="86"/>
        </w:trPr>
        <w:tc>
          <w:tcPr>
            <w:tcW w:w="1629" w:type="dxa"/>
            <w:vMerge/>
          </w:tcPr>
          <w:p w14:paraId="00911B8F"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59DADC0B"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C387A7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5DBE54A8"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9C2AAC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C1EE797"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78A76E62"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6346C45" w14:textId="77777777" w:rsidTr="00627123">
        <w:trPr>
          <w:trHeight w:val="107"/>
        </w:trPr>
        <w:tc>
          <w:tcPr>
            <w:tcW w:w="1629" w:type="dxa"/>
            <w:vMerge/>
          </w:tcPr>
          <w:p w14:paraId="7910AAE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0F78E95D"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C9D4411"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28490B41"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541969B"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03B718F"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538025BB"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030D0E7" w14:textId="77777777" w:rsidTr="00627123">
        <w:trPr>
          <w:trHeight w:val="280"/>
        </w:trPr>
        <w:tc>
          <w:tcPr>
            <w:tcW w:w="1629" w:type="dxa"/>
            <w:vMerge/>
          </w:tcPr>
          <w:p w14:paraId="542A7E23"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7D35F448"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9E959C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282514A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82 989,34</w:t>
            </w:r>
          </w:p>
        </w:tc>
        <w:tc>
          <w:tcPr>
            <w:tcW w:w="1026" w:type="dxa"/>
          </w:tcPr>
          <w:p w14:paraId="31965F2D"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27 963,08</w:t>
            </w:r>
          </w:p>
        </w:tc>
        <w:tc>
          <w:tcPr>
            <w:tcW w:w="1026" w:type="dxa"/>
          </w:tcPr>
          <w:p w14:paraId="70CE1BA2"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27 571,34</w:t>
            </w:r>
          </w:p>
        </w:tc>
        <w:tc>
          <w:tcPr>
            <w:tcW w:w="1196" w:type="dxa"/>
          </w:tcPr>
          <w:p w14:paraId="2E071156"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27 454,92</w:t>
            </w:r>
          </w:p>
        </w:tc>
      </w:tr>
      <w:tr w:rsidR="00627123" w:rsidRPr="00627123" w14:paraId="24AF1790" w14:textId="77777777" w:rsidTr="00627123">
        <w:trPr>
          <w:trHeight w:val="237"/>
        </w:trPr>
        <w:tc>
          <w:tcPr>
            <w:tcW w:w="1629" w:type="dxa"/>
            <w:vMerge/>
          </w:tcPr>
          <w:p w14:paraId="4BCB24C1"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4B4DDD1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527F1E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687730D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559,37</w:t>
            </w:r>
          </w:p>
        </w:tc>
        <w:tc>
          <w:tcPr>
            <w:tcW w:w="1026" w:type="dxa"/>
          </w:tcPr>
          <w:p w14:paraId="3F9A45E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178,50</w:t>
            </w:r>
          </w:p>
        </w:tc>
        <w:tc>
          <w:tcPr>
            <w:tcW w:w="1026" w:type="dxa"/>
          </w:tcPr>
          <w:p w14:paraId="1C77C06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186,27</w:t>
            </w:r>
          </w:p>
        </w:tc>
        <w:tc>
          <w:tcPr>
            <w:tcW w:w="1196" w:type="dxa"/>
          </w:tcPr>
          <w:p w14:paraId="391CE5F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194,60</w:t>
            </w:r>
          </w:p>
        </w:tc>
      </w:tr>
      <w:tr w:rsidR="00627123" w:rsidRPr="00627123" w14:paraId="272218E4" w14:textId="77777777" w:rsidTr="00627123">
        <w:trPr>
          <w:trHeight w:val="172"/>
        </w:trPr>
        <w:tc>
          <w:tcPr>
            <w:tcW w:w="1629" w:type="dxa"/>
            <w:vMerge/>
          </w:tcPr>
          <w:p w14:paraId="6C27B93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4AF86A63"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7162CDC"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68C3C60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99170D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BA2773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2C5538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B33EA0C" w14:textId="77777777" w:rsidTr="00627123">
        <w:trPr>
          <w:trHeight w:val="129"/>
        </w:trPr>
        <w:tc>
          <w:tcPr>
            <w:tcW w:w="1629" w:type="dxa"/>
            <w:vMerge/>
          </w:tcPr>
          <w:p w14:paraId="6221BB2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43164061"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7B0A852"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5F363EE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F174FE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C61F92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5A161D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FF94AF4" w14:textId="77777777" w:rsidTr="00627123">
        <w:trPr>
          <w:trHeight w:val="129"/>
        </w:trPr>
        <w:tc>
          <w:tcPr>
            <w:tcW w:w="1629" w:type="dxa"/>
            <w:vMerge w:val="restart"/>
          </w:tcPr>
          <w:p w14:paraId="01A69FE3"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1.3.1.1</w:t>
            </w:r>
          </w:p>
        </w:tc>
        <w:tc>
          <w:tcPr>
            <w:tcW w:w="2057" w:type="dxa"/>
            <w:vMerge w:val="restart"/>
          </w:tcPr>
          <w:p w14:paraId="70506C8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Руководство и управление в сфере установленных функций органов местного самоуправления (в т.ч. содержание централизованной бухгалтерии управления культуры и  МКУ «ЦОДУК»)за исключением оплаты по коммунальным услугам</w:t>
            </w:r>
          </w:p>
        </w:tc>
        <w:tc>
          <w:tcPr>
            <w:tcW w:w="1615" w:type="dxa"/>
          </w:tcPr>
          <w:p w14:paraId="58615A0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29C8A1A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82 749,61</w:t>
            </w:r>
          </w:p>
        </w:tc>
        <w:tc>
          <w:tcPr>
            <w:tcW w:w="1026" w:type="dxa"/>
            <w:vAlign w:val="center"/>
          </w:tcPr>
          <w:p w14:paraId="10ED6F77"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27 886,58</w:t>
            </w:r>
          </w:p>
        </w:tc>
        <w:tc>
          <w:tcPr>
            <w:tcW w:w="1026" w:type="dxa"/>
            <w:vAlign w:val="center"/>
          </w:tcPr>
          <w:p w14:paraId="7FD9D0C3"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27 491,51</w:t>
            </w:r>
          </w:p>
        </w:tc>
        <w:tc>
          <w:tcPr>
            <w:tcW w:w="1196" w:type="dxa"/>
            <w:vAlign w:val="center"/>
          </w:tcPr>
          <w:p w14:paraId="622AD34E"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27 371,52</w:t>
            </w:r>
          </w:p>
        </w:tc>
      </w:tr>
      <w:tr w:rsidR="00627123" w:rsidRPr="00627123" w14:paraId="13BA742E" w14:textId="77777777" w:rsidTr="00627123">
        <w:trPr>
          <w:trHeight w:val="129"/>
        </w:trPr>
        <w:tc>
          <w:tcPr>
            <w:tcW w:w="1629" w:type="dxa"/>
            <w:vMerge/>
          </w:tcPr>
          <w:p w14:paraId="39BD308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9FBAC98"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37191F3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59CFF65F"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A2B6F7C"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0F609AC7"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081E76A6"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2F1E79AF" w14:textId="77777777" w:rsidTr="00627123">
        <w:trPr>
          <w:trHeight w:val="129"/>
        </w:trPr>
        <w:tc>
          <w:tcPr>
            <w:tcW w:w="1629" w:type="dxa"/>
            <w:vMerge/>
          </w:tcPr>
          <w:p w14:paraId="7307D33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E3DC76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317BB11"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707076A8"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584F20F"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7846F9FE"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55F18F97"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27AD9106" w14:textId="77777777" w:rsidTr="00627123">
        <w:trPr>
          <w:trHeight w:val="129"/>
        </w:trPr>
        <w:tc>
          <w:tcPr>
            <w:tcW w:w="1629" w:type="dxa"/>
            <w:vMerge/>
          </w:tcPr>
          <w:p w14:paraId="3F2F02A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0985462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8E0908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3A15160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82 749,61</w:t>
            </w:r>
          </w:p>
        </w:tc>
        <w:tc>
          <w:tcPr>
            <w:tcW w:w="1026" w:type="dxa"/>
            <w:vAlign w:val="center"/>
          </w:tcPr>
          <w:p w14:paraId="55FC0BD3"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27 886,58</w:t>
            </w:r>
          </w:p>
        </w:tc>
        <w:tc>
          <w:tcPr>
            <w:tcW w:w="1026" w:type="dxa"/>
            <w:vAlign w:val="center"/>
          </w:tcPr>
          <w:p w14:paraId="415E7757"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27 491,51</w:t>
            </w:r>
          </w:p>
        </w:tc>
        <w:tc>
          <w:tcPr>
            <w:tcW w:w="1196" w:type="dxa"/>
            <w:vAlign w:val="center"/>
          </w:tcPr>
          <w:p w14:paraId="60152EB4"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27 371,52</w:t>
            </w:r>
          </w:p>
        </w:tc>
      </w:tr>
      <w:tr w:rsidR="00627123" w:rsidRPr="00627123" w14:paraId="0E383582" w14:textId="77777777" w:rsidTr="00627123">
        <w:trPr>
          <w:trHeight w:val="129"/>
        </w:trPr>
        <w:tc>
          <w:tcPr>
            <w:tcW w:w="1629" w:type="dxa"/>
            <w:vMerge/>
          </w:tcPr>
          <w:p w14:paraId="48A160A8"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7205DFD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66896D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556F933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47082E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B5A6F1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763E44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F8A3A38" w14:textId="77777777" w:rsidTr="00627123">
        <w:trPr>
          <w:trHeight w:val="129"/>
        </w:trPr>
        <w:tc>
          <w:tcPr>
            <w:tcW w:w="1629" w:type="dxa"/>
            <w:vMerge/>
          </w:tcPr>
          <w:p w14:paraId="1D696FE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70F7BDAC"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B3462DF"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53C1FAB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3BC72D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F8E373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DE9DB2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16DA8F1" w14:textId="77777777" w:rsidTr="00627123">
        <w:trPr>
          <w:trHeight w:val="129"/>
        </w:trPr>
        <w:tc>
          <w:tcPr>
            <w:tcW w:w="1629" w:type="dxa"/>
            <w:vMerge/>
          </w:tcPr>
          <w:p w14:paraId="54E84D42"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6EE8D1CA"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Pr>
          <w:p w14:paraId="74C5130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47784CC3"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D259E7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73E36D1"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08C9D143"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35AF049" w14:textId="77777777" w:rsidTr="00627123">
        <w:trPr>
          <w:trHeight w:val="129"/>
        </w:trPr>
        <w:tc>
          <w:tcPr>
            <w:tcW w:w="1629" w:type="dxa"/>
            <w:vMerge w:val="restart"/>
          </w:tcPr>
          <w:p w14:paraId="26F708D5"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1.3.1.2</w:t>
            </w:r>
          </w:p>
        </w:tc>
        <w:tc>
          <w:tcPr>
            <w:tcW w:w="2057" w:type="dxa"/>
            <w:vMerge w:val="restart"/>
          </w:tcPr>
          <w:p w14:paraId="6E1AA0B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615" w:type="dxa"/>
          </w:tcPr>
          <w:p w14:paraId="0E94049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F81D22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799,10</w:t>
            </w:r>
          </w:p>
        </w:tc>
        <w:tc>
          <w:tcPr>
            <w:tcW w:w="1026" w:type="dxa"/>
            <w:vAlign w:val="center"/>
          </w:tcPr>
          <w:p w14:paraId="1268EBB5"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255,00</w:t>
            </w:r>
          </w:p>
        </w:tc>
        <w:tc>
          <w:tcPr>
            <w:tcW w:w="1026" w:type="dxa"/>
            <w:vAlign w:val="center"/>
          </w:tcPr>
          <w:p w14:paraId="5E272CAF"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266,10</w:t>
            </w:r>
          </w:p>
        </w:tc>
        <w:tc>
          <w:tcPr>
            <w:tcW w:w="1196" w:type="dxa"/>
            <w:vAlign w:val="center"/>
          </w:tcPr>
          <w:p w14:paraId="1FEA1CAE"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278,00</w:t>
            </w:r>
          </w:p>
        </w:tc>
      </w:tr>
      <w:tr w:rsidR="00627123" w:rsidRPr="00627123" w14:paraId="0211EE9C" w14:textId="77777777" w:rsidTr="00627123">
        <w:trPr>
          <w:trHeight w:val="129"/>
        </w:trPr>
        <w:tc>
          <w:tcPr>
            <w:tcW w:w="1629" w:type="dxa"/>
            <w:vMerge/>
          </w:tcPr>
          <w:p w14:paraId="02C11FC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5EBCCB6"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0219324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1BAB3F5D"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3AA9DA5"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136E78AB"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1017F4AB"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1AFEFF10" w14:textId="77777777" w:rsidTr="00627123">
        <w:trPr>
          <w:trHeight w:val="129"/>
        </w:trPr>
        <w:tc>
          <w:tcPr>
            <w:tcW w:w="1629" w:type="dxa"/>
            <w:vMerge/>
          </w:tcPr>
          <w:p w14:paraId="04FB89C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0E1462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1D4C1841"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0B4B299E"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D88481F"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043B02B"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4FCA3278"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54B59FB5" w14:textId="77777777" w:rsidTr="00627123">
        <w:trPr>
          <w:trHeight w:val="129"/>
        </w:trPr>
        <w:tc>
          <w:tcPr>
            <w:tcW w:w="1629" w:type="dxa"/>
            <w:vMerge/>
          </w:tcPr>
          <w:p w14:paraId="438BB7A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210FC9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0B65FC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2F844C7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239,73</w:t>
            </w:r>
          </w:p>
        </w:tc>
        <w:tc>
          <w:tcPr>
            <w:tcW w:w="1026" w:type="dxa"/>
            <w:vAlign w:val="center"/>
          </w:tcPr>
          <w:p w14:paraId="0176A43D"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76,50</w:t>
            </w:r>
          </w:p>
        </w:tc>
        <w:tc>
          <w:tcPr>
            <w:tcW w:w="1026" w:type="dxa"/>
            <w:vAlign w:val="center"/>
          </w:tcPr>
          <w:p w14:paraId="3F876950"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79,83</w:t>
            </w:r>
          </w:p>
        </w:tc>
        <w:tc>
          <w:tcPr>
            <w:tcW w:w="1196" w:type="dxa"/>
            <w:vAlign w:val="center"/>
          </w:tcPr>
          <w:p w14:paraId="48E001E6"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83,40</w:t>
            </w:r>
          </w:p>
        </w:tc>
      </w:tr>
      <w:tr w:rsidR="00627123" w:rsidRPr="00627123" w14:paraId="34729971" w14:textId="77777777" w:rsidTr="00627123">
        <w:trPr>
          <w:trHeight w:val="129"/>
        </w:trPr>
        <w:tc>
          <w:tcPr>
            <w:tcW w:w="1629" w:type="dxa"/>
            <w:vMerge/>
          </w:tcPr>
          <w:p w14:paraId="56BCC3B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22ACF89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60CA23D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45CD6DD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559,37</w:t>
            </w:r>
          </w:p>
        </w:tc>
        <w:tc>
          <w:tcPr>
            <w:tcW w:w="1026" w:type="dxa"/>
          </w:tcPr>
          <w:p w14:paraId="74FB5AD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178,50</w:t>
            </w:r>
          </w:p>
        </w:tc>
        <w:tc>
          <w:tcPr>
            <w:tcW w:w="1026" w:type="dxa"/>
          </w:tcPr>
          <w:p w14:paraId="69D901D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186,27</w:t>
            </w:r>
          </w:p>
        </w:tc>
        <w:tc>
          <w:tcPr>
            <w:tcW w:w="1196" w:type="dxa"/>
          </w:tcPr>
          <w:p w14:paraId="452841D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194,60</w:t>
            </w:r>
          </w:p>
        </w:tc>
      </w:tr>
      <w:tr w:rsidR="00627123" w:rsidRPr="00627123" w14:paraId="7DC35AA4" w14:textId="77777777" w:rsidTr="00627123">
        <w:trPr>
          <w:trHeight w:val="129"/>
        </w:trPr>
        <w:tc>
          <w:tcPr>
            <w:tcW w:w="1629" w:type="dxa"/>
            <w:vMerge/>
          </w:tcPr>
          <w:p w14:paraId="2B7550B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4EA5DC4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BFFCC22"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2F470D5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3D8A0E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8A1518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FC2585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34BA8F5" w14:textId="77777777" w:rsidTr="00627123">
        <w:trPr>
          <w:trHeight w:val="129"/>
        </w:trPr>
        <w:tc>
          <w:tcPr>
            <w:tcW w:w="1629" w:type="dxa"/>
            <w:vMerge/>
          </w:tcPr>
          <w:p w14:paraId="4A79346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26DBF969"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Pr>
          <w:p w14:paraId="5FFBE82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5E05935B"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6F2E19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EC4A43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58DD77D9"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11A25C02" w14:textId="77777777" w:rsidTr="00627123">
        <w:trPr>
          <w:trHeight w:val="129"/>
        </w:trPr>
        <w:tc>
          <w:tcPr>
            <w:tcW w:w="1629" w:type="dxa"/>
            <w:vMerge w:val="restart"/>
          </w:tcPr>
          <w:p w14:paraId="489D92C6" w14:textId="77777777" w:rsidR="00627123" w:rsidRPr="00627123" w:rsidRDefault="00627123" w:rsidP="00627123">
            <w:pP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sz w:val="18"/>
                <w:szCs w:val="18"/>
              </w:rPr>
              <w:t>Основное мероприятие 1.3.2.</w:t>
            </w:r>
          </w:p>
        </w:tc>
        <w:tc>
          <w:tcPr>
            <w:tcW w:w="2057" w:type="dxa"/>
            <w:vMerge w:val="restart"/>
          </w:tcPr>
          <w:p w14:paraId="6014929D" w14:textId="77777777" w:rsidR="00627123" w:rsidRPr="00627123" w:rsidRDefault="00627123" w:rsidP="00627123">
            <w:pP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sz w:val="18"/>
                <w:szCs w:val="18"/>
              </w:rPr>
              <w:t>Организация взаимодействия с органами местного самоуправления МО МР  «Сыктывдинский» и органами исполнительной власти МР  по реализации муниципальной программы</w:t>
            </w:r>
          </w:p>
        </w:tc>
        <w:tc>
          <w:tcPr>
            <w:tcW w:w="1615" w:type="dxa"/>
          </w:tcPr>
          <w:p w14:paraId="1049855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6F8C976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F98DA2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5F5E9B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61368A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C35EE99" w14:textId="77777777" w:rsidTr="00627123">
        <w:trPr>
          <w:trHeight w:val="126"/>
        </w:trPr>
        <w:tc>
          <w:tcPr>
            <w:tcW w:w="1629" w:type="dxa"/>
            <w:vMerge/>
          </w:tcPr>
          <w:p w14:paraId="1CB078F1"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391C8294"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5CA371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09B13B1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F3495E1"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F66BF3D"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33C37395"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185CAA3" w14:textId="77777777" w:rsidTr="00627123">
        <w:trPr>
          <w:trHeight w:val="151"/>
        </w:trPr>
        <w:tc>
          <w:tcPr>
            <w:tcW w:w="1629" w:type="dxa"/>
            <w:vMerge/>
          </w:tcPr>
          <w:p w14:paraId="6C0F4AC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21B3D2F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AB10328"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43D2DC9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B6461A6"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502CEE9"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77C87D8F"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1B513B7" w14:textId="77777777" w:rsidTr="00627123">
        <w:trPr>
          <w:trHeight w:val="104"/>
        </w:trPr>
        <w:tc>
          <w:tcPr>
            <w:tcW w:w="1629" w:type="dxa"/>
            <w:vMerge/>
          </w:tcPr>
          <w:p w14:paraId="64BBBA6F"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10EC31C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03D958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59D27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91122B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16E614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2960E7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0C3F861" w14:textId="77777777" w:rsidTr="00627123">
        <w:trPr>
          <w:trHeight w:val="280"/>
        </w:trPr>
        <w:tc>
          <w:tcPr>
            <w:tcW w:w="1629" w:type="dxa"/>
            <w:vMerge/>
          </w:tcPr>
          <w:p w14:paraId="2AC232D3"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7724A3FD"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3B40AD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3D116DC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0ACDBD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27B50B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FD4C63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1F2AC80" w14:textId="77777777" w:rsidTr="00627123">
        <w:trPr>
          <w:trHeight w:val="258"/>
        </w:trPr>
        <w:tc>
          <w:tcPr>
            <w:tcW w:w="1629" w:type="dxa"/>
            <w:vMerge/>
          </w:tcPr>
          <w:p w14:paraId="491C6C0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6268B9E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6B1CF8D"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4E744A3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E50BCD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A6A0E5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1B46E2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B55CA11" w14:textId="77777777" w:rsidTr="00627123">
        <w:trPr>
          <w:trHeight w:val="280"/>
        </w:trPr>
        <w:tc>
          <w:tcPr>
            <w:tcW w:w="1629" w:type="dxa"/>
            <w:vMerge/>
          </w:tcPr>
          <w:p w14:paraId="05D09EA5"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2F62C20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ABA9F8B"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6487944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04F45B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C32A85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E700AA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ACE2307" w14:textId="77777777" w:rsidTr="00627123">
        <w:trPr>
          <w:trHeight w:val="151"/>
        </w:trPr>
        <w:tc>
          <w:tcPr>
            <w:tcW w:w="1629" w:type="dxa"/>
            <w:vMerge w:val="restart"/>
            <w:vAlign w:val="center"/>
          </w:tcPr>
          <w:p w14:paraId="1535AB8C" w14:textId="77777777" w:rsidR="00627123" w:rsidRPr="00627123" w:rsidRDefault="00627123" w:rsidP="00627123">
            <w:pPr>
              <w:ind w:left="191"/>
              <w:rPr>
                <w:rFonts w:ascii="Times New Roman" w:eastAsia="Times New Roman" w:hAnsi="Times New Roman" w:cs="Times New Roman"/>
                <w:b/>
                <w:bCs/>
                <w:sz w:val="18"/>
                <w:szCs w:val="18"/>
              </w:rPr>
            </w:pPr>
            <w:r w:rsidRPr="00627123">
              <w:rPr>
                <w:rFonts w:ascii="Times New Roman" w:eastAsia="Times New Roman" w:hAnsi="Times New Roman" w:cs="Times New Roman"/>
                <w:b/>
                <w:bCs/>
                <w:sz w:val="18"/>
                <w:szCs w:val="18"/>
              </w:rPr>
              <w:t>Подпрограмма 2</w:t>
            </w:r>
          </w:p>
        </w:tc>
        <w:tc>
          <w:tcPr>
            <w:tcW w:w="2057" w:type="dxa"/>
            <w:vMerge w:val="restart"/>
            <w:vAlign w:val="center"/>
          </w:tcPr>
          <w:p w14:paraId="4702C445" w14:textId="77777777" w:rsidR="00627123" w:rsidRPr="00627123" w:rsidRDefault="00627123" w:rsidP="00627123">
            <w:pPr>
              <w:rPr>
                <w:rFonts w:ascii="Times New Roman" w:eastAsia="Times New Roman" w:hAnsi="Times New Roman" w:cs="Times New Roman"/>
                <w:b/>
                <w:bCs/>
                <w:sz w:val="18"/>
                <w:szCs w:val="18"/>
              </w:rPr>
            </w:pPr>
            <w:r w:rsidRPr="00627123">
              <w:rPr>
                <w:rFonts w:ascii="Times New Roman" w:eastAsia="Times New Roman" w:hAnsi="Times New Roman" w:cs="Times New Roman"/>
                <w:b/>
                <w:bCs/>
                <w:sz w:val="18"/>
                <w:szCs w:val="18"/>
              </w:rPr>
              <w:t>«Развитие физической культуры и спорта в МО МР «Сыктывдинский»</w:t>
            </w:r>
          </w:p>
        </w:tc>
        <w:tc>
          <w:tcPr>
            <w:tcW w:w="1615" w:type="dxa"/>
          </w:tcPr>
          <w:p w14:paraId="50305D9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6A8236A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31 517,86</w:t>
            </w:r>
          </w:p>
        </w:tc>
        <w:tc>
          <w:tcPr>
            <w:tcW w:w="1026" w:type="dxa"/>
          </w:tcPr>
          <w:p w14:paraId="207685B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13 139,74</w:t>
            </w:r>
          </w:p>
        </w:tc>
        <w:tc>
          <w:tcPr>
            <w:tcW w:w="1026" w:type="dxa"/>
          </w:tcPr>
          <w:p w14:paraId="7DF5C04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9 187,38</w:t>
            </w:r>
          </w:p>
        </w:tc>
        <w:tc>
          <w:tcPr>
            <w:tcW w:w="1196" w:type="dxa"/>
          </w:tcPr>
          <w:p w14:paraId="57DD95F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9 190,74</w:t>
            </w:r>
          </w:p>
        </w:tc>
      </w:tr>
      <w:tr w:rsidR="00627123" w:rsidRPr="00627123" w14:paraId="11FA85B0" w14:textId="77777777" w:rsidTr="00627123">
        <w:trPr>
          <w:trHeight w:val="223"/>
        </w:trPr>
        <w:tc>
          <w:tcPr>
            <w:tcW w:w="1629" w:type="dxa"/>
            <w:vMerge/>
          </w:tcPr>
          <w:p w14:paraId="0122B3A4" w14:textId="77777777" w:rsidR="00627123" w:rsidRPr="00627123" w:rsidRDefault="00627123" w:rsidP="00627123">
            <w:pPr>
              <w:jc w:val="center"/>
              <w:rPr>
                <w:rFonts w:ascii="Times New Roman" w:eastAsia="Times New Roman" w:hAnsi="Times New Roman" w:cs="Times New Roman"/>
                <w:bCs/>
                <w:iCs/>
                <w:color w:val="FF0000"/>
                <w:sz w:val="18"/>
                <w:szCs w:val="18"/>
              </w:rPr>
            </w:pPr>
          </w:p>
        </w:tc>
        <w:tc>
          <w:tcPr>
            <w:tcW w:w="2057" w:type="dxa"/>
            <w:vMerge/>
          </w:tcPr>
          <w:p w14:paraId="2B5243DD" w14:textId="77777777" w:rsidR="00627123" w:rsidRPr="00627123" w:rsidRDefault="00627123" w:rsidP="00627123">
            <w:pPr>
              <w:rPr>
                <w:rFonts w:ascii="Times New Roman" w:eastAsia="Times New Roman" w:hAnsi="Times New Roman" w:cs="Times New Roman"/>
                <w:bCs/>
                <w:iCs/>
                <w:color w:val="FF0000"/>
                <w:sz w:val="18"/>
                <w:szCs w:val="18"/>
              </w:rPr>
            </w:pPr>
          </w:p>
        </w:tc>
        <w:tc>
          <w:tcPr>
            <w:tcW w:w="1615" w:type="dxa"/>
          </w:tcPr>
          <w:p w14:paraId="0E02525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0A1DF63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A7C527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E73BE29"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9530BDA"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356875D7" w14:textId="77777777" w:rsidTr="00627123">
        <w:trPr>
          <w:trHeight w:val="129"/>
        </w:trPr>
        <w:tc>
          <w:tcPr>
            <w:tcW w:w="1629" w:type="dxa"/>
            <w:vMerge/>
          </w:tcPr>
          <w:p w14:paraId="52E75C18"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10C4F68A"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F32BC3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086C3B2B"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B268D5B"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109A064"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795B0F57"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3EAF781" w14:textId="77777777" w:rsidTr="00627123">
        <w:trPr>
          <w:trHeight w:val="130"/>
        </w:trPr>
        <w:tc>
          <w:tcPr>
            <w:tcW w:w="1629" w:type="dxa"/>
            <w:vMerge/>
          </w:tcPr>
          <w:p w14:paraId="037D8F0D"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02E5A651"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F2A149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4C63DFC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25 135,37</w:t>
            </w:r>
          </w:p>
        </w:tc>
        <w:tc>
          <w:tcPr>
            <w:tcW w:w="1026" w:type="dxa"/>
          </w:tcPr>
          <w:p w14:paraId="2E8CFC1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9 013,77</w:t>
            </w:r>
          </w:p>
        </w:tc>
        <w:tc>
          <w:tcPr>
            <w:tcW w:w="1026" w:type="dxa"/>
          </w:tcPr>
          <w:p w14:paraId="71AF983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8 100,00</w:t>
            </w:r>
          </w:p>
        </w:tc>
        <w:tc>
          <w:tcPr>
            <w:tcW w:w="1196" w:type="dxa"/>
          </w:tcPr>
          <w:p w14:paraId="786EF64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8 021,60</w:t>
            </w:r>
          </w:p>
        </w:tc>
      </w:tr>
      <w:tr w:rsidR="00627123" w:rsidRPr="00627123" w14:paraId="1A3BB4D7" w14:textId="77777777" w:rsidTr="00627123">
        <w:trPr>
          <w:trHeight w:val="172"/>
        </w:trPr>
        <w:tc>
          <w:tcPr>
            <w:tcW w:w="1629" w:type="dxa"/>
            <w:vMerge/>
          </w:tcPr>
          <w:p w14:paraId="7825F77C"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63945844"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D0B0B3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3BBAD12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3 416,87</w:t>
            </w:r>
          </w:p>
        </w:tc>
        <w:tc>
          <w:tcPr>
            <w:tcW w:w="1026" w:type="dxa"/>
          </w:tcPr>
          <w:p w14:paraId="08F7265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1 160,35</w:t>
            </w:r>
          </w:p>
        </w:tc>
        <w:tc>
          <w:tcPr>
            <w:tcW w:w="1026" w:type="dxa"/>
          </w:tcPr>
          <w:p w14:paraId="0C8637D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1 087,38</w:t>
            </w:r>
          </w:p>
        </w:tc>
        <w:tc>
          <w:tcPr>
            <w:tcW w:w="1196" w:type="dxa"/>
          </w:tcPr>
          <w:p w14:paraId="1418E5F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1 169,14</w:t>
            </w:r>
          </w:p>
        </w:tc>
      </w:tr>
      <w:tr w:rsidR="00627123" w:rsidRPr="00627123" w14:paraId="3410A01C" w14:textId="77777777" w:rsidTr="00627123">
        <w:trPr>
          <w:trHeight w:val="172"/>
        </w:trPr>
        <w:tc>
          <w:tcPr>
            <w:tcW w:w="1629" w:type="dxa"/>
            <w:vMerge/>
          </w:tcPr>
          <w:p w14:paraId="7F9549BC"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1D3AA2E4"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Borders>
              <w:bottom w:val="single" w:sz="4" w:space="0" w:color="auto"/>
            </w:tcBorders>
          </w:tcPr>
          <w:p w14:paraId="6D87C663"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Borders>
              <w:bottom w:val="single" w:sz="4" w:space="0" w:color="auto"/>
            </w:tcBorders>
          </w:tcPr>
          <w:p w14:paraId="0CD2C1B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2 965,62</w:t>
            </w:r>
          </w:p>
        </w:tc>
        <w:tc>
          <w:tcPr>
            <w:tcW w:w="1026" w:type="dxa"/>
            <w:tcBorders>
              <w:bottom w:val="single" w:sz="4" w:space="0" w:color="auto"/>
            </w:tcBorders>
          </w:tcPr>
          <w:p w14:paraId="0C5D9BB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2 965,62</w:t>
            </w:r>
          </w:p>
        </w:tc>
        <w:tc>
          <w:tcPr>
            <w:tcW w:w="1026" w:type="dxa"/>
            <w:tcBorders>
              <w:bottom w:val="single" w:sz="4" w:space="0" w:color="auto"/>
            </w:tcBorders>
          </w:tcPr>
          <w:p w14:paraId="7E2B6AF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Borders>
              <w:bottom w:val="single" w:sz="4" w:space="0" w:color="auto"/>
            </w:tcBorders>
          </w:tcPr>
          <w:p w14:paraId="62B4258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503CEF2" w14:textId="77777777" w:rsidTr="00627123">
        <w:trPr>
          <w:trHeight w:val="327"/>
        </w:trPr>
        <w:tc>
          <w:tcPr>
            <w:tcW w:w="1629" w:type="dxa"/>
            <w:vMerge w:val="restart"/>
          </w:tcPr>
          <w:p w14:paraId="7CDB1382" w14:textId="77777777" w:rsidR="00627123" w:rsidRPr="00627123" w:rsidRDefault="00627123" w:rsidP="00627123">
            <w:pPr>
              <w:widowControl w:val="0"/>
              <w:autoSpaceDE w:val="0"/>
              <w:autoSpaceDN w:val="0"/>
              <w:adjustRightInd w:val="0"/>
              <w:rPr>
                <w:rFonts w:ascii="Times New Roman" w:eastAsia="Times New Roman" w:hAnsi="Times New Roman" w:cs="Times New Roman"/>
                <w:b/>
                <w:bCs/>
                <w:iCs/>
                <w:sz w:val="18"/>
                <w:szCs w:val="18"/>
              </w:rPr>
            </w:pPr>
            <w:r w:rsidRPr="00627123">
              <w:rPr>
                <w:rFonts w:ascii="Times New Roman" w:eastAsia="Times New Roman" w:hAnsi="Times New Roman" w:cs="Times New Roman"/>
                <w:b/>
                <w:bCs/>
                <w:iCs/>
                <w:sz w:val="18"/>
                <w:szCs w:val="18"/>
              </w:rPr>
              <w:t>Задача 1</w:t>
            </w:r>
          </w:p>
        </w:tc>
        <w:tc>
          <w:tcPr>
            <w:tcW w:w="2057" w:type="dxa"/>
            <w:vMerge w:val="restart"/>
          </w:tcPr>
          <w:p w14:paraId="7B884B0C" w14:textId="77777777" w:rsidR="00627123" w:rsidRPr="00627123" w:rsidRDefault="00627123" w:rsidP="00627123">
            <w:pPr>
              <w:widowControl w:val="0"/>
              <w:autoSpaceDE w:val="0"/>
              <w:autoSpaceDN w:val="0"/>
              <w:adjustRightInd w:val="0"/>
              <w:rPr>
                <w:rFonts w:ascii="Times New Roman" w:eastAsia="Times New Roman" w:hAnsi="Times New Roman" w:cs="Times New Roman"/>
                <w:b/>
                <w:bCs/>
                <w:iCs/>
                <w:sz w:val="18"/>
                <w:szCs w:val="18"/>
              </w:rPr>
            </w:pPr>
            <w:r w:rsidRPr="00627123">
              <w:rPr>
                <w:rFonts w:ascii="Times New Roman" w:eastAsia="Times New Roman" w:hAnsi="Times New Roman" w:cs="Times New Roman"/>
                <w:b/>
                <w:bCs/>
                <w:iCs/>
                <w:sz w:val="18"/>
                <w:szCs w:val="18"/>
              </w:rPr>
              <w:t>«Развитие инфраструктуры физической культуры и спорта»</w:t>
            </w:r>
          </w:p>
        </w:tc>
        <w:tc>
          <w:tcPr>
            <w:tcW w:w="1615" w:type="dxa"/>
          </w:tcPr>
          <w:p w14:paraId="36B4100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34D8DD4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3 543,30</w:t>
            </w:r>
          </w:p>
        </w:tc>
        <w:tc>
          <w:tcPr>
            <w:tcW w:w="1026" w:type="dxa"/>
          </w:tcPr>
          <w:p w14:paraId="7EAEA23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3 543,30</w:t>
            </w:r>
          </w:p>
        </w:tc>
        <w:tc>
          <w:tcPr>
            <w:tcW w:w="1026" w:type="dxa"/>
          </w:tcPr>
          <w:p w14:paraId="0C932B7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4F779A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1330027" w14:textId="77777777" w:rsidTr="00627123">
        <w:trPr>
          <w:trHeight w:val="172"/>
        </w:trPr>
        <w:tc>
          <w:tcPr>
            <w:tcW w:w="1629" w:type="dxa"/>
            <w:vMerge/>
            <w:vAlign w:val="center"/>
          </w:tcPr>
          <w:p w14:paraId="1E26DF6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45427F6"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B8DEA2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4E5C8F3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FEF21E6"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3F44421"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CE67C14"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78B353C" w14:textId="77777777" w:rsidTr="00627123">
        <w:trPr>
          <w:trHeight w:val="130"/>
        </w:trPr>
        <w:tc>
          <w:tcPr>
            <w:tcW w:w="1629" w:type="dxa"/>
            <w:vMerge/>
            <w:vAlign w:val="center"/>
          </w:tcPr>
          <w:p w14:paraId="7C99BFCA"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15FB09B"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F06E67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06C4AAB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1D5100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5D3F00C"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EACD599"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4E43CFC6" w14:textId="77777777" w:rsidTr="00627123">
        <w:trPr>
          <w:trHeight w:val="215"/>
        </w:trPr>
        <w:tc>
          <w:tcPr>
            <w:tcW w:w="1629" w:type="dxa"/>
            <w:vMerge/>
            <w:vAlign w:val="center"/>
          </w:tcPr>
          <w:p w14:paraId="128612C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C8BC0FA"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876F86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7239EF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421,60</w:t>
            </w:r>
          </w:p>
        </w:tc>
        <w:tc>
          <w:tcPr>
            <w:tcW w:w="1026" w:type="dxa"/>
          </w:tcPr>
          <w:p w14:paraId="5C9661FD"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421,60</w:t>
            </w:r>
          </w:p>
        </w:tc>
        <w:tc>
          <w:tcPr>
            <w:tcW w:w="1026" w:type="dxa"/>
          </w:tcPr>
          <w:p w14:paraId="103A153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F4C541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97E64AC" w14:textId="77777777" w:rsidTr="00627123">
        <w:trPr>
          <w:trHeight w:val="301"/>
        </w:trPr>
        <w:tc>
          <w:tcPr>
            <w:tcW w:w="1629" w:type="dxa"/>
            <w:vMerge/>
            <w:vAlign w:val="center"/>
          </w:tcPr>
          <w:p w14:paraId="1A86C6B5"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F81D72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329003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06FA052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156,08</w:t>
            </w:r>
          </w:p>
        </w:tc>
        <w:tc>
          <w:tcPr>
            <w:tcW w:w="1026" w:type="dxa"/>
          </w:tcPr>
          <w:p w14:paraId="40A4E55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156,08</w:t>
            </w:r>
          </w:p>
        </w:tc>
        <w:tc>
          <w:tcPr>
            <w:tcW w:w="1026" w:type="dxa"/>
          </w:tcPr>
          <w:p w14:paraId="10FE0BB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D1493F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5FDF2CA" w14:textId="77777777" w:rsidTr="00627123">
        <w:trPr>
          <w:trHeight w:val="230"/>
        </w:trPr>
        <w:tc>
          <w:tcPr>
            <w:tcW w:w="1629" w:type="dxa"/>
            <w:vMerge/>
            <w:vAlign w:val="center"/>
          </w:tcPr>
          <w:p w14:paraId="20E8D575"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1F519B1C"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8B83E17"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6F32C5A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2 965,62</w:t>
            </w:r>
          </w:p>
        </w:tc>
        <w:tc>
          <w:tcPr>
            <w:tcW w:w="1026" w:type="dxa"/>
          </w:tcPr>
          <w:p w14:paraId="09D68F7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2 965,62</w:t>
            </w:r>
          </w:p>
        </w:tc>
        <w:tc>
          <w:tcPr>
            <w:tcW w:w="1026" w:type="dxa"/>
          </w:tcPr>
          <w:p w14:paraId="07496C7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6D2F49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8AAE9A4" w14:textId="77777777" w:rsidTr="00627123">
        <w:trPr>
          <w:trHeight w:val="279"/>
        </w:trPr>
        <w:tc>
          <w:tcPr>
            <w:tcW w:w="1629" w:type="dxa"/>
            <w:vMerge/>
            <w:vAlign w:val="center"/>
          </w:tcPr>
          <w:p w14:paraId="7A57F01E"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1AA3ACB5"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4254E55"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763ADDA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B565A8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ADB1D6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303824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650DA7D" w14:textId="77777777" w:rsidTr="00627123">
        <w:trPr>
          <w:trHeight w:val="172"/>
        </w:trPr>
        <w:tc>
          <w:tcPr>
            <w:tcW w:w="1629" w:type="dxa"/>
            <w:vMerge w:val="restart"/>
            <w:vAlign w:val="center"/>
          </w:tcPr>
          <w:p w14:paraId="5FD2035B" w14:textId="77777777" w:rsidR="00627123" w:rsidRPr="00627123" w:rsidRDefault="00627123" w:rsidP="00627123">
            <w:pPr>
              <w:rPr>
                <w:rFonts w:ascii="Times New Roman" w:eastAsia="Times New Roman" w:hAnsi="Times New Roman" w:cs="Times New Roman"/>
                <w:b/>
                <w:bCs/>
                <w:i/>
                <w:iCs/>
                <w:sz w:val="18"/>
                <w:szCs w:val="18"/>
              </w:rPr>
            </w:pPr>
          </w:p>
          <w:p w14:paraId="16D79E8A"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lang w:eastAsia="en-US"/>
              </w:rPr>
            </w:pPr>
            <w:r w:rsidRPr="00627123">
              <w:rPr>
                <w:rFonts w:ascii="Times New Roman" w:eastAsia="Times New Roman" w:hAnsi="Times New Roman" w:cs="Times New Roman"/>
                <w:sz w:val="18"/>
                <w:szCs w:val="18"/>
              </w:rPr>
              <w:t xml:space="preserve">Основные </w:t>
            </w:r>
          </w:p>
          <w:p w14:paraId="68E9DDD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мероприятия 2.1.1.</w:t>
            </w:r>
          </w:p>
          <w:p w14:paraId="6EF136EE" w14:textId="77777777" w:rsidR="00627123" w:rsidRPr="00627123" w:rsidRDefault="00627123" w:rsidP="00627123">
            <w:pPr>
              <w:rPr>
                <w:rFonts w:ascii="Times New Roman" w:eastAsia="Times New Roman" w:hAnsi="Times New Roman" w:cs="Times New Roman"/>
                <w:sz w:val="18"/>
                <w:szCs w:val="18"/>
              </w:rPr>
            </w:pPr>
          </w:p>
          <w:p w14:paraId="36D54BE3" w14:textId="77777777" w:rsidR="00627123" w:rsidRPr="00627123" w:rsidRDefault="00627123" w:rsidP="00627123">
            <w:pPr>
              <w:rPr>
                <w:rFonts w:ascii="Times New Roman" w:eastAsia="Times New Roman" w:hAnsi="Times New Roman" w:cs="Times New Roman"/>
                <w:b/>
                <w:bCs/>
                <w:i/>
                <w:iCs/>
                <w:sz w:val="18"/>
                <w:szCs w:val="18"/>
              </w:rPr>
            </w:pPr>
          </w:p>
        </w:tc>
        <w:tc>
          <w:tcPr>
            <w:tcW w:w="2057" w:type="dxa"/>
            <w:vMerge w:val="restart"/>
            <w:vAlign w:val="center"/>
          </w:tcPr>
          <w:p w14:paraId="2FCD0E05" w14:textId="77777777" w:rsidR="00627123" w:rsidRPr="00627123" w:rsidRDefault="00627123" w:rsidP="00627123">
            <w:pPr>
              <w:rPr>
                <w:rFonts w:ascii="Times New Roman" w:eastAsia="Times New Roman" w:hAnsi="Times New Roman" w:cs="Times New Roman"/>
                <w:b/>
                <w:bCs/>
                <w:i/>
                <w:iCs/>
                <w:sz w:val="18"/>
                <w:szCs w:val="18"/>
              </w:rPr>
            </w:pPr>
          </w:p>
          <w:p w14:paraId="689FA563" w14:textId="77777777" w:rsidR="00627123" w:rsidRPr="00627123" w:rsidRDefault="00627123" w:rsidP="00627123">
            <w:pPr>
              <w:rPr>
                <w:rFonts w:ascii="Times New Roman" w:eastAsia="Times New Roman" w:hAnsi="Times New Roman" w:cs="Times New Roman"/>
                <w:b/>
                <w:bCs/>
                <w:i/>
                <w:iCs/>
                <w:sz w:val="18"/>
                <w:szCs w:val="18"/>
              </w:rPr>
            </w:pPr>
            <w:r w:rsidRPr="00627123">
              <w:rPr>
                <w:rFonts w:ascii="Times New Roman" w:eastAsia="Times New Roman" w:hAnsi="Times New Roman" w:cs="Times New Roman"/>
                <w:sz w:val="18"/>
                <w:szCs w:val="18"/>
                <w:lang w:eastAsia="en-US"/>
              </w:rPr>
              <w:t>Строительство и реконструкция муниципальных спортивных объектов</w:t>
            </w:r>
          </w:p>
        </w:tc>
        <w:tc>
          <w:tcPr>
            <w:tcW w:w="1615" w:type="dxa"/>
          </w:tcPr>
          <w:p w14:paraId="4F98C36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328DD4C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627FE1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74C0D4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BA7255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8A3F46F" w14:textId="77777777" w:rsidTr="00627123">
        <w:trPr>
          <w:trHeight w:val="86"/>
        </w:trPr>
        <w:tc>
          <w:tcPr>
            <w:tcW w:w="1629" w:type="dxa"/>
            <w:vMerge/>
          </w:tcPr>
          <w:p w14:paraId="46DAE3B9"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565F02C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5FA6C9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43242CE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DDB6A2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584BBB4"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021B831"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7BDEBEE" w14:textId="77777777" w:rsidTr="00627123">
        <w:trPr>
          <w:trHeight w:val="107"/>
        </w:trPr>
        <w:tc>
          <w:tcPr>
            <w:tcW w:w="1629" w:type="dxa"/>
            <w:vMerge/>
            <w:vAlign w:val="center"/>
          </w:tcPr>
          <w:p w14:paraId="44E52ED9"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274323A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5BBC24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1F197E0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005AB8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491A4E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270AD87"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1556B8D1" w14:textId="77777777" w:rsidTr="00627123">
        <w:trPr>
          <w:trHeight w:val="280"/>
        </w:trPr>
        <w:tc>
          <w:tcPr>
            <w:tcW w:w="1629" w:type="dxa"/>
            <w:vMerge/>
            <w:vAlign w:val="center"/>
          </w:tcPr>
          <w:p w14:paraId="4C110C23"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450B6C2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2414BB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7E03929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A1C5BA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CF55F4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C55DEF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6E4AA53" w14:textId="77777777" w:rsidTr="00627123">
        <w:trPr>
          <w:trHeight w:val="237"/>
        </w:trPr>
        <w:tc>
          <w:tcPr>
            <w:tcW w:w="1629" w:type="dxa"/>
            <w:vMerge/>
            <w:vAlign w:val="center"/>
          </w:tcPr>
          <w:p w14:paraId="3AFCE7A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13505860"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C5B18C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1DD1F26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A4CC25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DC85F8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B062C7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7D29C44" w14:textId="77777777" w:rsidTr="00627123">
        <w:trPr>
          <w:trHeight w:val="172"/>
        </w:trPr>
        <w:tc>
          <w:tcPr>
            <w:tcW w:w="1629" w:type="dxa"/>
            <w:vMerge/>
            <w:vAlign w:val="center"/>
          </w:tcPr>
          <w:p w14:paraId="5D66E481"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4F59051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52580ED"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2ACFCCB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0ECEF9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CB0DB7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7E002A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668DF19" w14:textId="77777777" w:rsidTr="00627123">
        <w:trPr>
          <w:trHeight w:val="129"/>
        </w:trPr>
        <w:tc>
          <w:tcPr>
            <w:tcW w:w="1629" w:type="dxa"/>
            <w:vMerge/>
            <w:vAlign w:val="center"/>
          </w:tcPr>
          <w:p w14:paraId="65C1CBE5"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6B7FF4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BCA61D9"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4E18AE1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3DC076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B1563E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EA621B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41FE9B5" w14:textId="77777777" w:rsidTr="00627123">
        <w:trPr>
          <w:trHeight w:val="129"/>
        </w:trPr>
        <w:tc>
          <w:tcPr>
            <w:tcW w:w="1629" w:type="dxa"/>
            <w:vMerge w:val="restart"/>
            <w:vAlign w:val="center"/>
          </w:tcPr>
          <w:p w14:paraId="50438597" w14:textId="77777777" w:rsidR="00627123" w:rsidRPr="00627123" w:rsidRDefault="00627123" w:rsidP="00627123">
            <w:pPr>
              <w:rPr>
                <w:rFonts w:ascii="Times New Roman" w:eastAsia="Times New Roman" w:hAnsi="Times New Roman" w:cs="Times New Roman"/>
                <w:sz w:val="18"/>
                <w:szCs w:val="18"/>
              </w:rPr>
            </w:pPr>
          </w:p>
          <w:p w14:paraId="4968E4F2"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Основное </w:t>
            </w:r>
          </w:p>
          <w:p w14:paraId="5823F1C0"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2.1.2</w:t>
            </w:r>
          </w:p>
        </w:tc>
        <w:tc>
          <w:tcPr>
            <w:tcW w:w="2057" w:type="dxa"/>
            <w:vMerge w:val="restart"/>
            <w:vAlign w:val="center"/>
          </w:tcPr>
          <w:p w14:paraId="75FE4AC8" w14:textId="77777777" w:rsidR="00627123" w:rsidRPr="00627123" w:rsidRDefault="00627123" w:rsidP="00627123">
            <w:pPr>
              <w:rPr>
                <w:rFonts w:ascii="Times New Roman" w:eastAsia="Times New Roman" w:hAnsi="Times New Roman" w:cs="Times New Roman"/>
                <w:sz w:val="18"/>
                <w:szCs w:val="18"/>
              </w:rPr>
            </w:pPr>
          </w:p>
          <w:p w14:paraId="3787DA69"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Модернизация действующих муниципальных спортивных сооружений</w:t>
            </w:r>
          </w:p>
        </w:tc>
        <w:tc>
          <w:tcPr>
            <w:tcW w:w="1615" w:type="dxa"/>
          </w:tcPr>
          <w:p w14:paraId="71D2BC7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3C94342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CA0EA9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453C44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C9E689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B5C790C" w14:textId="77777777" w:rsidTr="00627123">
        <w:trPr>
          <w:trHeight w:val="126"/>
        </w:trPr>
        <w:tc>
          <w:tcPr>
            <w:tcW w:w="1629" w:type="dxa"/>
            <w:vMerge/>
            <w:vAlign w:val="center"/>
          </w:tcPr>
          <w:p w14:paraId="3755B81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E8352EB"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F10ED0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0762999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CAADA1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17EADCD"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3DE89E2"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88B0281" w14:textId="77777777" w:rsidTr="00627123">
        <w:trPr>
          <w:trHeight w:val="151"/>
        </w:trPr>
        <w:tc>
          <w:tcPr>
            <w:tcW w:w="1629" w:type="dxa"/>
            <w:vMerge/>
          </w:tcPr>
          <w:p w14:paraId="159C81F3"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303210C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BBAA9C4"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130F874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5C504FB"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25D03C1"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565AC2D"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0045515" w14:textId="77777777" w:rsidTr="00627123">
        <w:trPr>
          <w:trHeight w:val="104"/>
        </w:trPr>
        <w:tc>
          <w:tcPr>
            <w:tcW w:w="1629" w:type="dxa"/>
            <w:vMerge/>
            <w:vAlign w:val="center"/>
          </w:tcPr>
          <w:p w14:paraId="37EBFCA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7347B0A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0512D1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53CBD2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6305DA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88682A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B4EFB1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0618E3F" w14:textId="77777777" w:rsidTr="00627123">
        <w:trPr>
          <w:trHeight w:val="280"/>
        </w:trPr>
        <w:tc>
          <w:tcPr>
            <w:tcW w:w="1629" w:type="dxa"/>
            <w:vMerge/>
            <w:vAlign w:val="center"/>
          </w:tcPr>
          <w:p w14:paraId="714106C1"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6AD0B54"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798810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509B293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B88C88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981703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5BB601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A902EF8" w14:textId="77777777" w:rsidTr="00627123">
        <w:trPr>
          <w:trHeight w:val="258"/>
        </w:trPr>
        <w:tc>
          <w:tcPr>
            <w:tcW w:w="1629" w:type="dxa"/>
            <w:vMerge/>
            <w:vAlign w:val="center"/>
          </w:tcPr>
          <w:p w14:paraId="299ADC88"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50B187C"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5B7270A"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5E6163E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9417FE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0D3F67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EA211C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50F73F1" w14:textId="77777777" w:rsidTr="00627123">
        <w:trPr>
          <w:trHeight w:val="280"/>
        </w:trPr>
        <w:tc>
          <w:tcPr>
            <w:tcW w:w="1629" w:type="dxa"/>
            <w:vMerge/>
            <w:vAlign w:val="center"/>
          </w:tcPr>
          <w:p w14:paraId="1866C4BA"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995C4E0"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1AE8CC8"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605BB27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8DA68F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DF93DC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DC476D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07788FD" w14:textId="77777777" w:rsidTr="00627123">
        <w:trPr>
          <w:trHeight w:val="327"/>
        </w:trPr>
        <w:tc>
          <w:tcPr>
            <w:tcW w:w="1629" w:type="dxa"/>
            <w:vMerge w:val="restart"/>
            <w:vAlign w:val="center"/>
          </w:tcPr>
          <w:p w14:paraId="3CDF9E9F" w14:textId="77777777" w:rsidR="00627123" w:rsidRPr="00627123" w:rsidRDefault="00627123" w:rsidP="00627123">
            <w:pPr>
              <w:rPr>
                <w:rFonts w:ascii="Times New Roman" w:eastAsia="Times New Roman" w:hAnsi="Times New Roman" w:cs="Times New Roman"/>
                <w:sz w:val="18"/>
                <w:szCs w:val="18"/>
              </w:rPr>
            </w:pPr>
          </w:p>
          <w:p w14:paraId="69D50AD5"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Основное </w:t>
            </w:r>
          </w:p>
          <w:p w14:paraId="2D0D7BC0"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2.1.3</w:t>
            </w:r>
          </w:p>
        </w:tc>
        <w:tc>
          <w:tcPr>
            <w:tcW w:w="2057" w:type="dxa"/>
            <w:vMerge w:val="restart"/>
            <w:vAlign w:val="center"/>
          </w:tcPr>
          <w:p w14:paraId="79513D94" w14:textId="77777777" w:rsidR="00627123" w:rsidRPr="00627123" w:rsidRDefault="00627123" w:rsidP="00627123">
            <w:pPr>
              <w:rPr>
                <w:rFonts w:ascii="Times New Roman" w:eastAsia="Times New Roman" w:hAnsi="Times New Roman" w:cs="Times New Roman"/>
                <w:sz w:val="18"/>
                <w:szCs w:val="18"/>
              </w:rPr>
            </w:pPr>
          </w:p>
          <w:p w14:paraId="3CB445E3"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lang w:eastAsia="en-US"/>
              </w:rPr>
              <w:t>Обеспечение муниципальных учреждений спортивной направленности спортивным оборудованием и транспортом</w:t>
            </w:r>
          </w:p>
          <w:p w14:paraId="6AE9D753" w14:textId="77777777" w:rsidR="00627123" w:rsidRPr="00627123" w:rsidRDefault="00627123" w:rsidP="00627123">
            <w:pPr>
              <w:rPr>
                <w:rFonts w:ascii="Times New Roman" w:eastAsia="Times New Roman" w:hAnsi="Times New Roman" w:cs="Times New Roman"/>
                <w:sz w:val="18"/>
                <w:szCs w:val="18"/>
              </w:rPr>
            </w:pPr>
          </w:p>
          <w:p w14:paraId="27F67E65" w14:textId="77777777" w:rsidR="00627123" w:rsidRPr="00627123" w:rsidRDefault="00627123" w:rsidP="00627123">
            <w:pPr>
              <w:rPr>
                <w:rFonts w:ascii="Times New Roman" w:eastAsia="Times New Roman" w:hAnsi="Times New Roman" w:cs="Times New Roman"/>
                <w:sz w:val="18"/>
                <w:szCs w:val="18"/>
              </w:rPr>
            </w:pPr>
          </w:p>
        </w:tc>
        <w:tc>
          <w:tcPr>
            <w:tcW w:w="1615" w:type="dxa"/>
          </w:tcPr>
          <w:p w14:paraId="365BAA4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759F56F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3 153,30</w:t>
            </w:r>
          </w:p>
        </w:tc>
        <w:tc>
          <w:tcPr>
            <w:tcW w:w="1026" w:type="dxa"/>
          </w:tcPr>
          <w:p w14:paraId="7CD8AD14"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3 153,30</w:t>
            </w:r>
          </w:p>
        </w:tc>
        <w:tc>
          <w:tcPr>
            <w:tcW w:w="1026" w:type="dxa"/>
          </w:tcPr>
          <w:p w14:paraId="1F74C6A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DF5241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E690912" w14:textId="77777777" w:rsidTr="00627123">
        <w:trPr>
          <w:trHeight w:val="172"/>
        </w:trPr>
        <w:tc>
          <w:tcPr>
            <w:tcW w:w="1629" w:type="dxa"/>
            <w:vMerge/>
            <w:vAlign w:val="center"/>
          </w:tcPr>
          <w:p w14:paraId="24CF0F9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695670D"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C9F1FB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1F914A1D"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3D4F3B5"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B9630EF"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0BE013EC"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48C1E22" w14:textId="77777777" w:rsidTr="00627123">
        <w:trPr>
          <w:trHeight w:val="130"/>
        </w:trPr>
        <w:tc>
          <w:tcPr>
            <w:tcW w:w="1629" w:type="dxa"/>
            <w:vMerge/>
            <w:vAlign w:val="center"/>
          </w:tcPr>
          <w:p w14:paraId="0E8DC43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FAC5EAB"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2B8C247"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4501F6E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76914D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550722A"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A387FD0"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4069525" w14:textId="77777777" w:rsidTr="00627123">
        <w:trPr>
          <w:trHeight w:val="215"/>
        </w:trPr>
        <w:tc>
          <w:tcPr>
            <w:tcW w:w="1629" w:type="dxa"/>
            <w:vMerge/>
          </w:tcPr>
          <w:p w14:paraId="3E6CFACF"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75DEA5CC"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98B71B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7595E41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31,60</w:t>
            </w:r>
          </w:p>
        </w:tc>
        <w:tc>
          <w:tcPr>
            <w:tcW w:w="1026" w:type="dxa"/>
          </w:tcPr>
          <w:p w14:paraId="125D8275"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31,60</w:t>
            </w:r>
          </w:p>
        </w:tc>
        <w:tc>
          <w:tcPr>
            <w:tcW w:w="1026" w:type="dxa"/>
          </w:tcPr>
          <w:p w14:paraId="28628C7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7B3490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59D808A" w14:textId="77777777" w:rsidTr="00627123">
        <w:trPr>
          <w:trHeight w:val="301"/>
        </w:trPr>
        <w:tc>
          <w:tcPr>
            <w:tcW w:w="1629" w:type="dxa"/>
            <w:vMerge/>
            <w:vAlign w:val="center"/>
          </w:tcPr>
          <w:p w14:paraId="6B949E5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F8B0051"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297EA6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29078BF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156,08</w:t>
            </w:r>
          </w:p>
        </w:tc>
        <w:tc>
          <w:tcPr>
            <w:tcW w:w="1026" w:type="dxa"/>
          </w:tcPr>
          <w:p w14:paraId="21915ED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156,08</w:t>
            </w:r>
          </w:p>
        </w:tc>
        <w:tc>
          <w:tcPr>
            <w:tcW w:w="1026" w:type="dxa"/>
          </w:tcPr>
          <w:p w14:paraId="60EF5AD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97C6E3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7545BDC" w14:textId="77777777" w:rsidTr="00627123">
        <w:trPr>
          <w:trHeight w:val="230"/>
        </w:trPr>
        <w:tc>
          <w:tcPr>
            <w:tcW w:w="1629" w:type="dxa"/>
            <w:vMerge/>
            <w:vAlign w:val="center"/>
          </w:tcPr>
          <w:p w14:paraId="5658DCF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2A21B75D"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A843723"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6D44171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2 965,62</w:t>
            </w:r>
          </w:p>
        </w:tc>
        <w:tc>
          <w:tcPr>
            <w:tcW w:w="1026" w:type="dxa"/>
          </w:tcPr>
          <w:p w14:paraId="68361A2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2 965,62</w:t>
            </w:r>
          </w:p>
        </w:tc>
        <w:tc>
          <w:tcPr>
            <w:tcW w:w="1026" w:type="dxa"/>
          </w:tcPr>
          <w:p w14:paraId="7E972E4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8D826C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2727D5B" w14:textId="77777777" w:rsidTr="00627123">
        <w:trPr>
          <w:trHeight w:val="279"/>
        </w:trPr>
        <w:tc>
          <w:tcPr>
            <w:tcW w:w="1629" w:type="dxa"/>
            <w:vMerge/>
            <w:vAlign w:val="center"/>
          </w:tcPr>
          <w:p w14:paraId="2A54F04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17926FB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7D59C58"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08DBD16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3FC684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539572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3D1CB5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931EAAF" w14:textId="77777777" w:rsidTr="00627123">
        <w:trPr>
          <w:trHeight w:val="172"/>
        </w:trPr>
        <w:tc>
          <w:tcPr>
            <w:tcW w:w="1629" w:type="dxa"/>
            <w:vMerge w:val="restart"/>
            <w:vAlign w:val="center"/>
          </w:tcPr>
          <w:p w14:paraId="0D3FE11B" w14:textId="77777777" w:rsidR="00627123" w:rsidRPr="00627123" w:rsidRDefault="00627123" w:rsidP="00627123">
            <w:pPr>
              <w:rPr>
                <w:rFonts w:ascii="Times New Roman" w:eastAsia="Times New Roman" w:hAnsi="Times New Roman" w:cs="Times New Roman"/>
                <w:sz w:val="18"/>
                <w:szCs w:val="18"/>
              </w:rPr>
            </w:pPr>
          </w:p>
          <w:p w14:paraId="66AB828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Основное </w:t>
            </w:r>
          </w:p>
          <w:p w14:paraId="5CBA6375"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2.1.4</w:t>
            </w:r>
          </w:p>
        </w:tc>
        <w:tc>
          <w:tcPr>
            <w:tcW w:w="2057" w:type="dxa"/>
            <w:vMerge w:val="restart"/>
            <w:vAlign w:val="center"/>
          </w:tcPr>
          <w:p w14:paraId="75865C1D" w14:textId="77777777" w:rsidR="00627123" w:rsidRPr="00627123" w:rsidRDefault="00627123" w:rsidP="00627123">
            <w:pPr>
              <w:rPr>
                <w:rFonts w:ascii="Times New Roman" w:eastAsia="Times New Roman" w:hAnsi="Times New Roman" w:cs="Times New Roman"/>
                <w:sz w:val="18"/>
                <w:szCs w:val="18"/>
              </w:rPr>
            </w:pPr>
          </w:p>
          <w:p w14:paraId="3E88B1DB"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Реализации народных проектов в сфере физической культуре и спорта</w:t>
            </w:r>
          </w:p>
        </w:tc>
        <w:tc>
          <w:tcPr>
            <w:tcW w:w="1615" w:type="dxa"/>
          </w:tcPr>
          <w:p w14:paraId="1D1BF90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52C31B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390,00</w:t>
            </w:r>
          </w:p>
        </w:tc>
        <w:tc>
          <w:tcPr>
            <w:tcW w:w="1026" w:type="dxa"/>
          </w:tcPr>
          <w:p w14:paraId="1B7B3216"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390,00</w:t>
            </w:r>
          </w:p>
        </w:tc>
        <w:tc>
          <w:tcPr>
            <w:tcW w:w="1026" w:type="dxa"/>
          </w:tcPr>
          <w:p w14:paraId="603D473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9E1DEE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5F73C7F" w14:textId="77777777" w:rsidTr="00627123">
        <w:trPr>
          <w:trHeight w:val="86"/>
        </w:trPr>
        <w:tc>
          <w:tcPr>
            <w:tcW w:w="1629" w:type="dxa"/>
            <w:vMerge/>
            <w:vAlign w:val="center"/>
          </w:tcPr>
          <w:p w14:paraId="6B052B71"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40606F28"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E953AF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4E039249"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A0FC6B8"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A4776A1"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329EED02"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1DB448E8" w14:textId="77777777" w:rsidTr="00627123">
        <w:trPr>
          <w:trHeight w:val="107"/>
        </w:trPr>
        <w:tc>
          <w:tcPr>
            <w:tcW w:w="1629" w:type="dxa"/>
            <w:vMerge/>
            <w:vAlign w:val="center"/>
          </w:tcPr>
          <w:p w14:paraId="48D894A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7CB8D35"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6F4E91F"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4CA00CF3"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31D931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0A04714"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FD37173"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C05E653" w14:textId="77777777" w:rsidTr="00627123">
        <w:trPr>
          <w:trHeight w:val="280"/>
        </w:trPr>
        <w:tc>
          <w:tcPr>
            <w:tcW w:w="1629" w:type="dxa"/>
            <w:vMerge/>
            <w:vAlign w:val="center"/>
          </w:tcPr>
          <w:p w14:paraId="285DB723"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2E477ECD"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7D8441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0EB8A9A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390,00</w:t>
            </w:r>
          </w:p>
        </w:tc>
        <w:tc>
          <w:tcPr>
            <w:tcW w:w="1026" w:type="dxa"/>
          </w:tcPr>
          <w:p w14:paraId="5D514535"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390,00</w:t>
            </w:r>
          </w:p>
        </w:tc>
        <w:tc>
          <w:tcPr>
            <w:tcW w:w="1026" w:type="dxa"/>
          </w:tcPr>
          <w:p w14:paraId="11D8DE6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7D9726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80CE007" w14:textId="77777777" w:rsidTr="00627123">
        <w:trPr>
          <w:trHeight w:val="237"/>
        </w:trPr>
        <w:tc>
          <w:tcPr>
            <w:tcW w:w="1629" w:type="dxa"/>
            <w:vMerge/>
          </w:tcPr>
          <w:p w14:paraId="0961FE5C"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0F67BAC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976513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6B15B54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AD7E43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75A1AA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6BC120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A075F81" w14:textId="77777777" w:rsidTr="00627123">
        <w:trPr>
          <w:trHeight w:val="172"/>
        </w:trPr>
        <w:tc>
          <w:tcPr>
            <w:tcW w:w="1629" w:type="dxa"/>
            <w:vMerge/>
            <w:vAlign w:val="center"/>
          </w:tcPr>
          <w:p w14:paraId="40FB309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7F8374E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128CBA2"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451900A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B3B222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699BB9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2BF255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A80476D" w14:textId="77777777" w:rsidTr="00627123">
        <w:trPr>
          <w:trHeight w:val="129"/>
        </w:trPr>
        <w:tc>
          <w:tcPr>
            <w:tcW w:w="1629" w:type="dxa"/>
            <w:vMerge/>
            <w:vAlign w:val="center"/>
          </w:tcPr>
          <w:p w14:paraId="67E7B1DA"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E9ED7C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EC9CAFB"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4E7CF48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ABD7D8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285EE3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70FF6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B0F72A0" w14:textId="77777777" w:rsidTr="00627123">
        <w:trPr>
          <w:trHeight w:val="129"/>
        </w:trPr>
        <w:tc>
          <w:tcPr>
            <w:tcW w:w="1629" w:type="dxa"/>
            <w:vMerge w:val="restart"/>
          </w:tcPr>
          <w:p w14:paraId="1640E0F7" w14:textId="77777777" w:rsidR="00627123" w:rsidRPr="00627123" w:rsidRDefault="00627123" w:rsidP="00627123">
            <w:pPr>
              <w:widowControl w:val="0"/>
              <w:autoSpaceDE w:val="0"/>
              <w:autoSpaceDN w:val="0"/>
              <w:adjustRightInd w:val="0"/>
              <w:rPr>
                <w:rFonts w:ascii="Times New Roman" w:eastAsia="Times New Roman" w:hAnsi="Times New Roman" w:cs="Times New Roman"/>
                <w:b/>
                <w:bCs/>
                <w:iCs/>
                <w:sz w:val="18"/>
                <w:szCs w:val="18"/>
              </w:rPr>
            </w:pPr>
            <w:r w:rsidRPr="00627123">
              <w:rPr>
                <w:rFonts w:ascii="Times New Roman" w:eastAsia="Times New Roman" w:hAnsi="Times New Roman" w:cs="Times New Roman"/>
                <w:b/>
                <w:bCs/>
                <w:iCs/>
                <w:sz w:val="18"/>
                <w:szCs w:val="18"/>
              </w:rPr>
              <w:t>Задача 2</w:t>
            </w:r>
          </w:p>
        </w:tc>
        <w:tc>
          <w:tcPr>
            <w:tcW w:w="2057" w:type="dxa"/>
            <w:vMerge w:val="restart"/>
          </w:tcPr>
          <w:p w14:paraId="52031854" w14:textId="77777777" w:rsidR="00627123" w:rsidRPr="00627123" w:rsidRDefault="00627123" w:rsidP="00627123">
            <w:pPr>
              <w:widowControl w:val="0"/>
              <w:autoSpaceDE w:val="0"/>
              <w:autoSpaceDN w:val="0"/>
              <w:adjustRightInd w:val="0"/>
              <w:jc w:val="both"/>
              <w:rPr>
                <w:rFonts w:ascii="Times New Roman" w:eastAsia="Times New Roman" w:hAnsi="Times New Roman" w:cs="Times New Roman"/>
                <w:b/>
                <w:bCs/>
                <w:iCs/>
                <w:sz w:val="18"/>
                <w:szCs w:val="18"/>
              </w:rPr>
            </w:pPr>
            <w:r w:rsidRPr="00627123">
              <w:rPr>
                <w:rFonts w:ascii="Times New Roman" w:eastAsia="Times New Roman" w:hAnsi="Times New Roman" w:cs="Times New Roman"/>
                <w:b/>
                <w:bCs/>
                <w:iCs/>
                <w:sz w:val="18"/>
                <w:szCs w:val="18"/>
              </w:rPr>
              <w:t>Обеспечение деятельности учреждений, осуществляющих физкультурно-спортивную работу с населением</w:t>
            </w:r>
          </w:p>
          <w:p w14:paraId="5BC93BFC" w14:textId="77777777" w:rsidR="00627123" w:rsidRPr="00627123" w:rsidRDefault="00627123" w:rsidP="00627123">
            <w:pPr>
              <w:rPr>
                <w:rFonts w:ascii="Times New Roman" w:eastAsia="Times New Roman" w:hAnsi="Times New Roman" w:cs="Times New Roman"/>
                <w:sz w:val="18"/>
                <w:szCs w:val="18"/>
              </w:rPr>
            </w:pPr>
          </w:p>
          <w:p w14:paraId="520F1AD9" w14:textId="77777777" w:rsidR="00627123" w:rsidRPr="00627123" w:rsidRDefault="00627123" w:rsidP="00627123">
            <w:pPr>
              <w:rPr>
                <w:rFonts w:ascii="Times New Roman" w:eastAsia="Times New Roman" w:hAnsi="Times New Roman" w:cs="Times New Roman"/>
                <w:sz w:val="18"/>
                <w:szCs w:val="18"/>
              </w:rPr>
            </w:pPr>
          </w:p>
          <w:p w14:paraId="2885CAAE" w14:textId="77777777" w:rsidR="00627123" w:rsidRPr="00627123" w:rsidRDefault="00627123" w:rsidP="00627123">
            <w:pPr>
              <w:rPr>
                <w:rFonts w:ascii="Times New Roman" w:eastAsia="Times New Roman" w:hAnsi="Times New Roman" w:cs="Times New Roman"/>
                <w:sz w:val="18"/>
                <w:szCs w:val="18"/>
              </w:rPr>
            </w:pPr>
          </w:p>
          <w:p w14:paraId="2FBD3281" w14:textId="77777777" w:rsidR="00627123" w:rsidRPr="00627123" w:rsidRDefault="00627123" w:rsidP="00627123">
            <w:pPr>
              <w:rPr>
                <w:rFonts w:ascii="Times New Roman" w:eastAsia="Times New Roman" w:hAnsi="Times New Roman" w:cs="Times New Roman"/>
                <w:sz w:val="18"/>
                <w:szCs w:val="18"/>
              </w:rPr>
            </w:pPr>
          </w:p>
          <w:p w14:paraId="084748AC" w14:textId="77777777" w:rsidR="00627123" w:rsidRPr="00627123" w:rsidRDefault="00627123" w:rsidP="00627123">
            <w:pPr>
              <w:rPr>
                <w:rFonts w:ascii="Times New Roman" w:eastAsia="Times New Roman" w:hAnsi="Times New Roman" w:cs="Times New Roman"/>
                <w:sz w:val="18"/>
                <w:szCs w:val="18"/>
              </w:rPr>
            </w:pPr>
          </w:p>
          <w:p w14:paraId="31BB9EBD" w14:textId="77777777" w:rsidR="00627123" w:rsidRPr="00627123" w:rsidRDefault="00627123" w:rsidP="00627123">
            <w:pPr>
              <w:rPr>
                <w:rFonts w:ascii="Times New Roman" w:eastAsia="Times New Roman" w:hAnsi="Times New Roman" w:cs="Times New Roman"/>
                <w:sz w:val="18"/>
                <w:szCs w:val="18"/>
              </w:rPr>
            </w:pPr>
          </w:p>
        </w:tc>
        <w:tc>
          <w:tcPr>
            <w:tcW w:w="1615" w:type="dxa"/>
          </w:tcPr>
          <w:p w14:paraId="05C5919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076F8BB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26 207,16</w:t>
            </w:r>
          </w:p>
        </w:tc>
        <w:tc>
          <w:tcPr>
            <w:tcW w:w="1026" w:type="dxa"/>
          </w:tcPr>
          <w:p w14:paraId="5D501CA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9 010,04</w:t>
            </w:r>
          </w:p>
        </w:tc>
        <w:tc>
          <w:tcPr>
            <w:tcW w:w="1026" w:type="dxa"/>
          </w:tcPr>
          <w:p w14:paraId="656955A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8 569,38</w:t>
            </w:r>
          </w:p>
        </w:tc>
        <w:tc>
          <w:tcPr>
            <w:tcW w:w="1196" w:type="dxa"/>
          </w:tcPr>
          <w:p w14:paraId="150850C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8 627,74</w:t>
            </w:r>
          </w:p>
        </w:tc>
      </w:tr>
      <w:tr w:rsidR="00627123" w:rsidRPr="00627123" w14:paraId="3E99CE2A" w14:textId="77777777" w:rsidTr="00627123">
        <w:trPr>
          <w:trHeight w:val="126"/>
        </w:trPr>
        <w:tc>
          <w:tcPr>
            <w:tcW w:w="1629" w:type="dxa"/>
            <w:vMerge/>
            <w:vAlign w:val="center"/>
          </w:tcPr>
          <w:p w14:paraId="1AAD54E5"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69E96E8"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D10013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3A0BB15D"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DA0057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EFE876A"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759DB79C"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44CAC74C" w14:textId="77777777" w:rsidTr="00627123">
        <w:trPr>
          <w:trHeight w:val="151"/>
        </w:trPr>
        <w:tc>
          <w:tcPr>
            <w:tcW w:w="1629" w:type="dxa"/>
            <w:vMerge/>
            <w:vAlign w:val="center"/>
          </w:tcPr>
          <w:p w14:paraId="2D86E9B7"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2BC0DDC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10831DF"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526DFC0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06B2F8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B0A24DC"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F34B9DB"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ADD3E4C" w14:textId="77777777" w:rsidTr="00627123">
        <w:trPr>
          <w:trHeight w:val="104"/>
        </w:trPr>
        <w:tc>
          <w:tcPr>
            <w:tcW w:w="1629" w:type="dxa"/>
            <w:vMerge/>
            <w:vAlign w:val="center"/>
          </w:tcPr>
          <w:p w14:paraId="324C860D"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CBF799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8A859A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0D84B75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22 946,37</w:t>
            </w:r>
          </w:p>
        </w:tc>
        <w:tc>
          <w:tcPr>
            <w:tcW w:w="1026" w:type="dxa"/>
          </w:tcPr>
          <w:p w14:paraId="377B0DC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8 005,77</w:t>
            </w:r>
          </w:p>
        </w:tc>
        <w:tc>
          <w:tcPr>
            <w:tcW w:w="1026" w:type="dxa"/>
          </w:tcPr>
          <w:p w14:paraId="06CC5E7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7 482,00</w:t>
            </w:r>
          </w:p>
        </w:tc>
        <w:tc>
          <w:tcPr>
            <w:tcW w:w="1196" w:type="dxa"/>
          </w:tcPr>
          <w:p w14:paraId="6950C68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7 458,60</w:t>
            </w:r>
          </w:p>
        </w:tc>
      </w:tr>
      <w:tr w:rsidR="00627123" w:rsidRPr="00627123" w14:paraId="7082DF46" w14:textId="77777777" w:rsidTr="00627123">
        <w:trPr>
          <w:trHeight w:val="280"/>
        </w:trPr>
        <w:tc>
          <w:tcPr>
            <w:tcW w:w="1629" w:type="dxa"/>
            <w:vMerge/>
            <w:vAlign w:val="center"/>
          </w:tcPr>
          <w:p w14:paraId="74ABE337"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138AD9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6694AF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406D7A9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3 260,79</w:t>
            </w:r>
          </w:p>
        </w:tc>
        <w:tc>
          <w:tcPr>
            <w:tcW w:w="1026" w:type="dxa"/>
          </w:tcPr>
          <w:p w14:paraId="4303B85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1 004,27</w:t>
            </w:r>
          </w:p>
        </w:tc>
        <w:tc>
          <w:tcPr>
            <w:tcW w:w="1026" w:type="dxa"/>
          </w:tcPr>
          <w:p w14:paraId="00C4774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1 087,38</w:t>
            </w:r>
          </w:p>
        </w:tc>
        <w:tc>
          <w:tcPr>
            <w:tcW w:w="1196" w:type="dxa"/>
          </w:tcPr>
          <w:p w14:paraId="0C2131D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1 169,14</w:t>
            </w:r>
          </w:p>
        </w:tc>
      </w:tr>
      <w:tr w:rsidR="00627123" w:rsidRPr="00627123" w14:paraId="1FE654EC" w14:textId="77777777" w:rsidTr="00627123">
        <w:trPr>
          <w:trHeight w:val="258"/>
        </w:trPr>
        <w:tc>
          <w:tcPr>
            <w:tcW w:w="1629" w:type="dxa"/>
            <w:vMerge/>
            <w:vAlign w:val="center"/>
          </w:tcPr>
          <w:p w14:paraId="67BC6CA9"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42A18B1A"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A623A03"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35586F9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CBCC56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0EE9F7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D68934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1798E12" w14:textId="77777777" w:rsidTr="00627123">
        <w:trPr>
          <w:trHeight w:val="280"/>
        </w:trPr>
        <w:tc>
          <w:tcPr>
            <w:tcW w:w="1629" w:type="dxa"/>
            <w:vMerge/>
            <w:vAlign w:val="center"/>
          </w:tcPr>
          <w:p w14:paraId="6254A49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43A4FC6"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C135DDC"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7E048F3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FF7506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DD553D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BFD5A2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9CE16A9" w14:textId="77777777" w:rsidTr="00627123">
        <w:trPr>
          <w:trHeight w:val="327"/>
        </w:trPr>
        <w:tc>
          <w:tcPr>
            <w:tcW w:w="1629" w:type="dxa"/>
            <w:vMerge w:val="restart"/>
            <w:vAlign w:val="center"/>
          </w:tcPr>
          <w:p w14:paraId="0F4C2FF2" w14:textId="77777777" w:rsidR="00627123" w:rsidRPr="00627123" w:rsidRDefault="00627123" w:rsidP="00627123">
            <w:pPr>
              <w:rPr>
                <w:rFonts w:ascii="Times New Roman" w:eastAsia="Times New Roman" w:hAnsi="Times New Roman" w:cs="Times New Roman"/>
                <w:b/>
                <w:bCs/>
                <w:i/>
                <w:iCs/>
                <w:sz w:val="18"/>
                <w:szCs w:val="18"/>
              </w:rPr>
            </w:pPr>
          </w:p>
          <w:p w14:paraId="78D7FD8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Основные </w:t>
            </w:r>
          </w:p>
          <w:p w14:paraId="1125063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мероприятия 2.2.1.</w:t>
            </w:r>
          </w:p>
          <w:p w14:paraId="546D6458" w14:textId="77777777" w:rsidR="00627123" w:rsidRPr="00627123" w:rsidRDefault="00627123" w:rsidP="00627123">
            <w:pPr>
              <w:rPr>
                <w:rFonts w:ascii="Times New Roman" w:eastAsia="Times New Roman" w:hAnsi="Times New Roman" w:cs="Times New Roman"/>
                <w:sz w:val="18"/>
                <w:szCs w:val="18"/>
              </w:rPr>
            </w:pPr>
          </w:p>
          <w:p w14:paraId="03AF6C6C" w14:textId="77777777" w:rsidR="00627123" w:rsidRPr="00627123" w:rsidRDefault="00627123" w:rsidP="00627123">
            <w:pPr>
              <w:rPr>
                <w:rFonts w:ascii="Times New Roman" w:eastAsia="Times New Roman" w:hAnsi="Times New Roman" w:cs="Times New Roman"/>
                <w:b/>
                <w:bCs/>
                <w:i/>
                <w:iCs/>
                <w:sz w:val="18"/>
                <w:szCs w:val="18"/>
              </w:rPr>
            </w:pPr>
          </w:p>
        </w:tc>
        <w:tc>
          <w:tcPr>
            <w:tcW w:w="2057" w:type="dxa"/>
            <w:vMerge w:val="restart"/>
            <w:vAlign w:val="center"/>
          </w:tcPr>
          <w:p w14:paraId="7BDF26A6" w14:textId="77777777" w:rsidR="00627123" w:rsidRPr="00627123" w:rsidRDefault="00627123" w:rsidP="00627123">
            <w:pPr>
              <w:rPr>
                <w:rFonts w:ascii="Times New Roman" w:eastAsia="Times New Roman" w:hAnsi="Times New Roman" w:cs="Times New Roman"/>
                <w:b/>
                <w:bCs/>
                <w:i/>
                <w:iCs/>
                <w:sz w:val="18"/>
                <w:szCs w:val="18"/>
              </w:rPr>
            </w:pPr>
          </w:p>
          <w:p w14:paraId="3ADAB015" w14:textId="77777777" w:rsidR="00627123" w:rsidRPr="00627123" w:rsidRDefault="00627123" w:rsidP="00627123">
            <w:pPr>
              <w:rPr>
                <w:rFonts w:ascii="Times New Roman" w:eastAsia="Times New Roman" w:hAnsi="Times New Roman" w:cs="Times New Roman"/>
                <w:b/>
                <w:bCs/>
                <w:i/>
                <w:iCs/>
                <w:sz w:val="18"/>
                <w:szCs w:val="18"/>
              </w:rPr>
            </w:pPr>
            <w:r w:rsidRPr="00627123">
              <w:rPr>
                <w:rFonts w:ascii="Times New Roman" w:eastAsia="Times New Roman" w:hAnsi="Times New Roman" w:cs="Times New Roman"/>
                <w:sz w:val="18"/>
                <w:szCs w:val="18"/>
              </w:rPr>
              <w:t>Оказание муниципальных услуг (выполнение работ) учреждениями физкультурно-спортивной направленности</w:t>
            </w:r>
          </w:p>
        </w:tc>
        <w:tc>
          <w:tcPr>
            <w:tcW w:w="1615" w:type="dxa"/>
          </w:tcPr>
          <w:p w14:paraId="72A1E02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47223AA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25 927,16</w:t>
            </w:r>
          </w:p>
        </w:tc>
        <w:tc>
          <w:tcPr>
            <w:tcW w:w="1026" w:type="dxa"/>
          </w:tcPr>
          <w:p w14:paraId="0730C88D"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8 730,04</w:t>
            </w:r>
          </w:p>
        </w:tc>
        <w:tc>
          <w:tcPr>
            <w:tcW w:w="1026" w:type="dxa"/>
          </w:tcPr>
          <w:p w14:paraId="758A7F51"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8 569,38</w:t>
            </w:r>
          </w:p>
        </w:tc>
        <w:tc>
          <w:tcPr>
            <w:tcW w:w="1196" w:type="dxa"/>
          </w:tcPr>
          <w:p w14:paraId="5D434C2C"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8 627,74</w:t>
            </w:r>
          </w:p>
        </w:tc>
      </w:tr>
      <w:tr w:rsidR="00627123" w:rsidRPr="00627123" w14:paraId="17345F2B" w14:textId="77777777" w:rsidTr="00627123">
        <w:trPr>
          <w:trHeight w:val="172"/>
        </w:trPr>
        <w:tc>
          <w:tcPr>
            <w:tcW w:w="1629" w:type="dxa"/>
            <w:vMerge/>
          </w:tcPr>
          <w:p w14:paraId="72485A1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5CB3FDA3"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01650B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7323A25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918F633"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DA9C1FF"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4840158"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6B46519" w14:textId="77777777" w:rsidTr="00627123">
        <w:trPr>
          <w:trHeight w:val="130"/>
        </w:trPr>
        <w:tc>
          <w:tcPr>
            <w:tcW w:w="1629" w:type="dxa"/>
            <w:vMerge/>
            <w:vAlign w:val="center"/>
          </w:tcPr>
          <w:p w14:paraId="4F33B21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D42E78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ABA00F6"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2CC3B70F"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B527E2F"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6BFB2B4"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337974F"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2703823A" w14:textId="77777777" w:rsidTr="00627123">
        <w:trPr>
          <w:trHeight w:val="215"/>
        </w:trPr>
        <w:tc>
          <w:tcPr>
            <w:tcW w:w="1629" w:type="dxa"/>
            <w:vMerge/>
            <w:vAlign w:val="center"/>
          </w:tcPr>
          <w:p w14:paraId="6197612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776CC5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3890D4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BCF2C1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22 666,37</w:t>
            </w:r>
          </w:p>
        </w:tc>
        <w:tc>
          <w:tcPr>
            <w:tcW w:w="1026" w:type="dxa"/>
          </w:tcPr>
          <w:p w14:paraId="05DA68E9"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7 725,77</w:t>
            </w:r>
          </w:p>
        </w:tc>
        <w:tc>
          <w:tcPr>
            <w:tcW w:w="1026" w:type="dxa"/>
          </w:tcPr>
          <w:p w14:paraId="26F7794E"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7 482,00</w:t>
            </w:r>
          </w:p>
        </w:tc>
        <w:tc>
          <w:tcPr>
            <w:tcW w:w="1196" w:type="dxa"/>
          </w:tcPr>
          <w:p w14:paraId="7EF563D3"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7 458,60</w:t>
            </w:r>
          </w:p>
        </w:tc>
      </w:tr>
      <w:tr w:rsidR="00627123" w:rsidRPr="00627123" w14:paraId="77DC548C" w14:textId="77777777" w:rsidTr="00627123">
        <w:trPr>
          <w:trHeight w:val="301"/>
        </w:trPr>
        <w:tc>
          <w:tcPr>
            <w:tcW w:w="1629" w:type="dxa"/>
            <w:vMerge/>
            <w:vAlign w:val="center"/>
          </w:tcPr>
          <w:p w14:paraId="4CA7A63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69F655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BFF95A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571CA90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3 260,79</w:t>
            </w:r>
          </w:p>
        </w:tc>
        <w:tc>
          <w:tcPr>
            <w:tcW w:w="1026" w:type="dxa"/>
          </w:tcPr>
          <w:p w14:paraId="018CE2A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1 004,27</w:t>
            </w:r>
          </w:p>
        </w:tc>
        <w:tc>
          <w:tcPr>
            <w:tcW w:w="1026" w:type="dxa"/>
          </w:tcPr>
          <w:p w14:paraId="14DF351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1 087,38</w:t>
            </w:r>
          </w:p>
        </w:tc>
        <w:tc>
          <w:tcPr>
            <w:tcW w:w="1196" w:type="dxa"/>
          </w:tcPr>
          <w:p w14:paraId="5203D3A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1 169,14</w:t>
            </w:r>
          </w:p>
        </w:tc>
      </w:tr>
      <w:tr w:rsidR="00627123" w:rsidRPr="00627123" w14:paraId="7862EF37" w14:textId="77777777" w:rsidTr="00627123">
        <w:trPr>
          <w:trHeight w:val="230"/>
        </w:trPr>
        <w:tc>
          <w:tcPr>
            <w:tcW w:w="1629" w:type="dxa"/>
            <w:vMerge/>
            <w:vAlign w:val="center"/>
          </w:tcPr>
          <w:p w14:paraId="5AA465F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FE865C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1968F10"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47FB432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D4B65E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0909CF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6E19D7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A3191FF" w14:textId="77777777" w:rsidTr="00FC79D9">
        <w:trPr>
          <w:trHeight w:val="279"/>
        </w:trPr>
        <w:tc>
          <w:tcPr>
            <w:tcW w:w="1629" w:type="dxa"/>
            <w:vMerge/>
            <w:tcBorders>
              <w:bottom w:val="single" w:sz="4" w:space="0" w:color="auto"/>
            </w:tcBorders>
            <w:vAlign w:val="center"/>
          </w:tcPr>
          <w:p w14:paraId="067FFD08"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Borders>
              <w:bottom w:val="single" w:sz="4" w:space="0" w:color="auto"/>
            </w:tcBorders>
            <w:vAlign w:val="center"/>
          </w:tcPr>
          <w:p w14:paraId="771ACCA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Borders>
              <w:bottom w:val="single" w:sz="4" w:space="0" w:color="auto"/>
            </w:tcBorders>
          </w:tcPr>
          <w:p w14:paraId="5A2B38EE"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Borders>
              <w:bottom w:val="single" w:sz="4" w:space="0" w:color="auto"/>
            </w:tcBorders>
          </w:tcPr>
          <w:p w14:paraId="4733D6E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Borders>
              <w:bottom w:val="single" w:sz="4" w:space="0" w:color="auto"/>
            </w:tcBorders>
          </w:tcPr>
          <w:p w14:paraId="2AC850F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Borders>
              <w:bottom w:val="single" w:sz="4" w:space="0" w:color="auto"/>
            </w:tcBorders>
          </w:tcPr>
          <w:p w14:paraId="61D6963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Borders>
              <w:bottom w:val="single" w:sz="4" w:space="0" w:color="auto"/>
            </w:tcBorders>
          </w:tcPr>
          <w:p w14:paraId="004D228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1AFEA16" w14:textId="77777777" w:rsidTr="00FC79D9">
        <w:trPr>
          <w:trHeight w:val="172"/>
        </w:trPr>
        <w:tc>
          <w:tcPr>
            <w:tcW w:w="1629" w:type="dxa"/>
            <w:vMerge w:val="restart"/>
            <w:tcBorders>
              <w:top w:val="single" w:sz="4" w:space="0" w:color="auto"/>
              <w:left w:val="single" w:sz="4" w:space="0" w:color="auto"/>
              <w:bottom w:val="single" w:sz="4" w:space="0" w:color="auto"/>
              <w:right w:val="single" w:sz="4" w:space="0" w:color="auto"/>
            </w:tcBorders>
          </w:tcPr>
          <w:p w14:paraId="4ABAA307"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2.2.1.1</w:t>
            </w:r>
          </w:p>
        </w:tc>
        <w:tc>
          <w:tcPr>
            <w:tcW w:w="2057" w:type="dxa"/>
            <w:vMerge w:val="restart"/>
            <w:tcBorders>
              <w:top w:val="single" w:sz="4" w:space="0" w:color="auto"/>
              <w:left w:val="single" w:sz="4" w:space="0" w:color="auto"/>
              <w:bottom w:val="single" w:sz="4" w:space="0" w:color="auto"/>
              <w:right w:val="single" w:sz="4" w:space="0" w:color="auto"/>
            </w:tcBorders>
          </w:tcPr>
          <w:p w14:paraId="750D1F07"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Оказание муниципальных услуг (выполнение работ)  учреждениями физкультурно-спортивной направленности за исключением оплаты по коммунальным услугам</w:t>
            </w:r>
          </w:p>
        </w:tc>
        <w:tc>
          <w:tcPr>
            <w:tcW w:w="1615" w:type="dxa"/>
            <w:tcBorders>
              <w:top w:val="single" w:sz="4" w:space="0" w:color="auto"/>
              <w:left w:val="single" w:sz="4" w:space="0" w:color="auto"/>
              <w:bottom w:val="single" w:sz="4" w:space="0" w:color="auto"/>
              <w:right w:val="single" w:sz="4" w:space="0" w:color="auto"/>
            </w:tcBorders>
          </w:tcPr>
          <w:p w14:paraId="136C476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Borders>
              <w:top w:val="single" w:sz="4" w:space="0" w:color="auto"/>
              <w:left w:val="single" w:sz="4" w:space="0" w:color="auto"/>
              <w:bottom w:val="single" w:sz="4" w:space="0" w:color="auto"/>
              <w:right w:val="single" w:sz="4" w:space="0" w:color="auto"/>
            </w:tcBorders>
          </w:tcPr>
          <w:p w14:paraId="3BFD126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24 109,16</w:t>
            </w:r>
          </w:p>
        </w:tc>
        <w:tc>
          <w:tcPr>
            <w:tcW w:w="1026" w:type="dxa"/>
            <w:tcBorders>
              <w:top w:val="single" w:sz="4" w:space="0" w:color="auto"/>
              <w:left w:val="single" w:sz="4" w:space="0" w:color="auto"/>
              <w:bottom w:val="single" w:sz="4" w:space="0" w:color="auto"/>
              <w:right w:val="single" w:sz="4" w:space="0" w:color="auto"/>
            </w:tcBorders>
            <w:vAlign w:val="center"/>
          </w:tcPr>
          <w:p w14:paraId="76B842F9"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8 156,04</w:t>
            </w:r>
          </w:p>
        </w:tc>
        <w:tc>
          <w:tcPr>
            <w:tcW w:w="1026" w:type="dxa"/>
            <w:tcBorders>
              <w:top w:val="single" w:sz="4" w:space="0" w:color="auto"/>
              <w:left w:val="single" w:sz="4" w:space="0" w:color="auto"/>
              <w:bottom w:val="single" w:sz="4" w:space="0" w:color="auto"/>
              <w:right w:val="single" w:sz="4" w:space="0" w:color="auto"/>
            </w:tcBorders>
            <w:vAlign w:val="center"/>
          </w:tcPr>
          <w:p w14:paraId="15EE3BD4"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7 958,38</w:t>
            </w:r>
          </w:p>
        </w:tc>
        <w:tc>
          <w:tcPr>
            <w:tcW w:w="1196" w:type="dxa"/>
            <w:tcBorders>
              <w:top w:val="single" w:sz="4" w:space="0" w:color="auto"/>
              <w:left w:val="single" w:sz="4" w:space="0" w:color="auto"/>
              <w:bottom w:val="single" w:sz="4" w:space="0" w:color="auto"/>
              <w:right w:val="single" w:sz="4" w:space="0" w:color="auto"/>
            </w:tcBorders>
            <w:vAlign w:val="center"/>
          </w:tcPr>
          <w:p w14:paraId="6F79E0BF"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7 994,74</w:t>
            </w:r>
          </w:p>
        </w:tc>
      </w:tr>
      <w:tr w:rsidR="00627123" w:rsidRPr="00627123" w14:paraId="7001CB4E" w14:textId="77777777" w:rsidTr="00FC79D9">
        <w:trPr>
          <w:trHeight w:val="172"/>
        </w:trPr>
        <w:tc>
          <w:tcPr>
            <w:tcW w:w="1629" w:type="dxa"/>
            <w:vMerge/>
            <w:tcBorders>
              <w:top w:val="single" w:sz="4" w:space="0" w:color="auto"/>
              <w:left w:val="single" w:sz="4" w:space="0" w:color="auto"/>
              <w:bottom w:val="single" w:sz="4" w:space="0" w:color="auto"/>
              <w:right w:val="single" w:sz="4" w:space="0" w:color="auto"/>
            </w:tcBorders>
          </w:tcPr>
          <w:p w14:paraId="44B41AA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Borders>
              <w:top w:val="single" w:sz="4" w:space="0" w:color="auto"/>
              <w:left w:val="single" w:sz="4" w:space="0" w:color="auto"/>
              <w:bottom w:val="single" w:sz="4" w:space="0" w:color="auto"/>
              <w:right w:val="single" w:sz="4" w:space="0" w:color="auto"/>
            </w:tcBorders>
          </w:tcPr>
          <w:p w14:paraId="4C6EFED0"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Borders>
              <w:top w:val="single" w:sz="4" w:space="0" w:color="auto"/>
              <w:left w:val="single" w:sz="4" w:space="0" w:color="auto"/>
              <w:bottom w:val="single" w:sz="4" w:space="0" w:color="auto"/>
              <w:right w:val="single" w:sz="4" w:space="0" w:color="auto"/>
            </w:tcBorders>
          </w:tcPr>
          <w:p w14:paraId="5932475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Borders>
              <w:top w:val="single" w:sz="4" w:space="0" w:color="auto"/>
              <w:left w:val="single" w:sz="4" w:space="0" w:color="auto"/>
              <w:bottom w:val="single" w:sz="4" w:space="0" w:color="auto"/>
              <w:right w:val="single" w:sz="4" w:space="0" w:color="auto"/>
            </w:tcBorders>
          </w:tcPr>
          <w:p w14:paraId="78E84712"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Borders>
              <w:top w:val="single" w:sz="4" w:space="0" w:color="auto"/>
              <w:left w:val="single" w:sz="4" w:space="0" w:color="auto"/>
              <w:bottom w:val="single" w:sz="4" w:space="0" w:color="auto"/>
              <w:right w:val="single" w:sz="4" w:space="0" w:color="auto"/>
            </w:tcBorders>
          </w:tcPr>
          <w:p w14:paraId="01FB75A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Borders>
              <w:top w:val="single" w:sz="4" w:space="0" w:color="auto"/>
              <w:left w:val="single" w:sz="4" w:space="0" w:color="auto"/>
              <w:bottom w:val="single" w:sz="4" w:space="0" w:color="auto"/>
              <w:right w:val="single" w:sz="4" w:space="0" w:color="auto"/>
            </w:tcBorders>
          </w:tcPr>
          <w:p w14:paraId="26DD41BD"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Borders>
              <w:top w:val="single" w:sz="4" w:space="0" w:color="auto"/>
              <w:left w:val="single" w:sz="4" w:space="0" w:color="auto"/>
              <w:bottom w:val="single" w:sz="4" w:space="0" w:color="auto"/>
              <w:right w:val="single" w:sz="4" w:space="0" w:color="auto"/>
            </w:tcBorders>
          </w:tcPr>
          <w:p w14:paraId="112FC0BD"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09A27884" w14:textId="77777777" w:rsidTr="00FC79D9">
        <w:trPr>
          <w:trHeight w:val="172"/>
        </w:trPr>
        <w:tc>
          <w:tcPr>
            <w:tcW w:w="1629" w:type="dxa"/>
            <w:vMerge/>
            <w:tcBorders>
              <w:top w:val="single" w:sz="4" w:space="0" w:color="auto"/>
              <w:left w:val="single" w:sz="4" w:space="0" w:color="auto"/>
              <w:bottom w:val="single" w:sz="4" w:space="0" w:color="auto"/>
              <w:right w:val="single" w:sz="4" w:space="0" w:color="auto"/>
            </w:tcBorders>
          </w:tcPr>
          <w:p w14:paraId="0FE1557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Borders>
              <w:top w:val="single" w:sz="4" w:space="0" w:color="auto"/>
              <w:left w:val="single" w:sz="4" w:space="0" w:color="auto"/>
              <w:bottom w:val="single" w:sz="4" w:space="0" w:color="auto"/>
              <w:right w:val="single" w:sz="4" w:space="0" w:color="auto"/>
            </w:tcBorders>
          </w:tcPr>
          <w:p w14:paraId="52987FE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Borders>
              <w:top w:val="single" w:sz="4" w:space="0" w:color="auto"/>
              <w:left w:val="single" w:sz="4" w:space="0" w:color="auto"/>
              <w:bottom w:val="single" w:sz="4" w:space="0" w:color="auto"/>
              <w:right w:val="single" w:sz="4" w:space="0" w:color="auto"/>
            </w:tcBorders>
          </w:tcPr>
          <w:p w14:paraId="3F6EF025"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Borders>
              <w:top w:val="single" w:sz="4" w:space="0" w:color="auto"/>
              <w:left w:val="single" w:sz="4" w:space="0" w:color="auto"/>
              <w:bottom w:val="single" w:sz="4" w:space="0" w:color="auto"/>
              <w:right w:val="single" w:sz="4" w:space="0" w:color="auto"/>
            </w:tcBorders>
          </w:tcPr>
          <w:p w14:paraId="1DFF9CA0"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Borders>
              <w:top w:val="single" w:sz="4" w:space="0" w:color="auto"/>
              <w:left w:val="single" w:sz="4" w:space="0" w:color="auto"/>
              <w:bottom w:val="single" w:sz="4" w:space="0" w:color="auto"/>
              <w:right w:val="single" w:sz="4" w:space="0" w:color="auto"/>
            </w:tcBorders>
          </w:tcPr>
          <w:p w14:paraId="72287027"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Borders>
              <w:top w:val="single" w:sz="4" w:space="0" w:color="auto"/>
              <w:left w:val="single" w:sz="4" w:space="0" w:color="auto"/>
              <w:bottom w:val="single" w:sz="4" w:space="0" w:color="auto"/>
              <w:right w:val="single" w:sz="4" w:space="0" w:color="auto"/>
            </w:tcBorders>
          </w:tcPr>
          <w:p w14:paraId="146373B1"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Borders>
              <w:top w:val="single" w:sz="4" w:space="0" w:color="auto"/>
              <w:left w:val="single" w:sz="4" w:space="0" w:color="auto"/>
              <w:bottom w:val="single" w:sz="4" w:space="0" w:color="auto"/>
              <w:right w:val="single" w:sz="4" w:space="0" w:color="auto"/>
            </w:tcBorders>
          </w:tcPr>
          <w:p w14:paraId="465A19F4"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75D03D94" w14:textId="77777777" w:rsidTr="00FC79D9">
        <w:trPr>
          <w:trHeight w:val="172"/>
        </w:trPr>
        <w:tc>
          <w:tcPr>
            <w:tcW w:w="1629" w:type="dxa"/>
            <w:vMerge/>
            <w:tcBorders>
              <w:top w:val="single" w:sz="4" w:space="0" w:color="auto"/>
              <w:left w:val="single" w:sz="4" w:space="0" w:color="auto"/>
              <w:bottom w:val="single" w:sz="4" w:space="0" w:color="auto"/>
              <w:right w:val="single" w:sz="4" w:space="0" w:color="auto"/>
            </w:tcBorders>
          </w:tcPr>
          <w:p w14:paraId="38F60F62"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Borders>
              <w:top w:val="single" w:sz="4" w:space="0" w:color="auto"/>
              <w:left w:val="single" w:sz="4" w:space="0" w:color="auto"/>
              <w:bottom w:val="single" w:sz="4" w:space="0" w:color="auto"/>
              <w:right w:val="single" w:sz="4" w:space="0" w:color="auto"/>
            </w:tcBorders>
          </w:tcPr>
          <w:p w14:paraId="52B8FB9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Borders>
              <w:top w:val="single" w:sz="4" w:space="0" w:color="auto"/>
              <w:left w:val="single" w:sz="4" w:space="0" w:color="auto"/>
              <w:bottom w:val="single" w:sz="4" w:space="0" w:color="auto"/>
              <w:right w:val="single" w:sz="4" w:space="0" w:color="auto"/>
            </w:tcBorders>
          </w:tcPr>
          <w:p w14:paraId="1D99AE2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Borders>
              <w:top w:val="single" w:sz="4" w:space="0" w:color="auto"/>
              <w:left w:val="single" w:sz="4" w:space="0" w:color="auto"/>
              <w:bottom w:val="single" w:sz="4" w:space="0" w:color="auto"/>
              <w:right w:val="single" w:sz="4" w:space="0" w:color="auto"/>
            </w:tcBorders>
          </w:tcPr>
          <w:p w14:paraId="2BBAA1C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22 106,57</w:t>
            </w:r>
          </w:p>
        </w:tc>
        <w:tc>
          <w:tcPr>
            <w:tcW w:w="1026" w:type="dxa"/>
            <w:tcBorders>
              <w:top w:val="single" w:sz="4" w:space="0" w:color="auto"/>
              <w:left w:val="single" w:sz="4" w:space="0" w:color="auto"/>
              <w:bottom w:val="single" w:sz="4" w:space="0" w:color="auto"/>
              <w:right w:val="single" w:sz="4" w:space="0" w:color="auto"/>
            </w:tcBorders>
            <w:vAlign w:val="center"/>
          </w:tcPr>
          <w:p w14:paraId="31DDFF94"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7 548,77</w:t>
            </w:r>
          </w:p>
        </w:tc>
        <w:tc>
          <w:tcPr>
            <w:tcW w:w="1026" w:type="dxa"/>
            <w:tcBorders>
              <w:top w:val="single" w:sz="4" w:space="0" w:color="auto"/>
              <w:left w:val="single" w:sz="4" w:space="0" w:color="auto"/>
              <w:bottom w:val="single" w:sz="4" w:space="0" w:color="auto"/>
              <w:right w:val="single" w:sz="4" w:space="0" w:color="auto"/>
            </w:tcBorders>
            <w:vAlign w:val="center"/>
          </w:tcPr>
          <w:p w14:paraId="2CA29CE5"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7 293,90</w:t>
            </w:r>
          </w:p>
        </w:tc>
        <w:tc>
          <w:tcPr>
            <w:tcW w:w="1196" w:type="dxa"/>
            <w:tcBorders>
              <w:top w:val="single" w:sz="4" w:space="0" w:color="auto"/>
              <w:left w:val="single" w:sz="4" w:space="0" w:color="auto"/>
              <w:bottom w:val="single" w:sz="4" w:space="0" w:color="auto"/>
              <w:right w:val="single" w:sz="4" w:space="0" w:color="auto"/>
            </w:tcBorders>
            <w:vAlign w:val="center"/>
          </w:tcPr>
          <w:p w14:paraId="7569C5A5"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7 263,90</w:t>
            </w:r>
          </w:p>
        </w:tc>
      </w:tr>
      <w:tr w:rsidR="00627123" w:rsidRPr="00627123" w14:paraId="45158E07" w14:textId="77777777" w:rsidTr="00FC79D9">
        <w:trPr>
          <w:trHeight w:val="172"/>
        </w:trPr>
        <w:tc>
          <w:tcPr>
            <w:tcW w:w="1629" w:type="dxa"/>
            <w:vMerge/>
            <w:tcBorders>
              <w:top w:val="single" w:sz="4" w:space="0" w:color="auto"/>
              <w:left w:val="single" w:sz="4" w:space="0" w:color="auto"/>
              <w:bottom w:val="single" w:sz="4" w:space="0" w:color="auto"/>
              <w:right w:val="single" w:sz="4" w:space="0" w:color="auto"/>
            </w:tcBorders>
          </w:tcPr>
          <w:p w14:paraId="50D753A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Borders>
              <w:top w:val="single" w:sz="4" w:space="0" w:color="auto"/>
              <w:left w:val="single" w:sz="4" w:space="0" w:color="auto"/>
              <w:bottom w:val="single" w:sz="4" w:space="0" w:color="auto"/>
              <w:right w:val="single" w:sz="4" w:space="0" w:color="auto"/>
            </w:tcBorders>
          </w:tcPr>
          <w:p w14:paraId="6FB1BF87"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Borders>
              <w:top w:val="single" w:sz="4" w:space="0" w:color="auto"/>
              <w:left w:val="single" w:sz="4" w:space="0" w:color="auto"/>
              <w:bottom w:val="single" w:sz="4" w:space="0" w:color="auto"/>
              <w:right w:val="single" w:sz="4" w:space="0" w:color="auto"/>
            </w:tcBorders>
          </w:tcPr>
          <w:p w14:paraId="110D9A4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Borders>
              <w:top w:val="single" w:sz="4" w:space="0" w:color="auto"/>
              <w:left w:val="single" w:sz="4" w:space="0" w:color="auto"/>
              <w:bottom w:val="single" w:sz="4" w:space="0" w:color="auto"/>
              <w:right w:val="single" w:sz="4" w:space="0" w:color="auto"/>
            </w:tcBorders>
          </w:tcPr>
          <w:p w14:paraId="51E44F9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2 002,59</w:t>
            </w:r>
          </w:p>
        </w:tc>
        <w:tc>
          <w:tcPr>
            <w:tcW w:w="1026" w:type="dxa"/>
            <w:tcBorders>
              <w:top w:val="single" w:sz="4" w:space="0" w:color="auto"/>
              <w:left w:val="single" w:sz="4" w:space="0" w:color="auto"/>
              <w:bottom w:val="single" w:sz="4" w:space="0" w:color="auto"/>
              <w:right w:val="single" w:sz="4" w:space="0" w:color="auto"/>
            </w:tcBorders>
          </w:tcPr>
          <w:p w14:paraId="3ECD22E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607,27</w:t>
            </w:r>
          </w:p>
        </w:tc>
        <w:tc>
          <w:tcPr>
            <w:tcW w:w="1026" w:type="dxa"/>
            <w:tcBorders>
              <w:top w:val="single" w:sz="4" w:space="0" w:color="auto"/>
              <w:left w:val="single" w:sz="4" w:space="0" w:color="auto"/>
              <w:bottom w:val="single" w:sz="4" w:space="0" w:color="auto"/>
              <w:right w:val="single" w:sz="4" w:space="0" w:color="auto"/>
            </w:tcBorders>
          </w:tcPr>
          <w:p w14:paraId="5EBFC3D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664,48</w:t>
            </w:r>
          </w:p>
        </w:tc>
        <w:tc>
          <w:tcPr>
            <w:tcW w:w="1196" w:type="dxa"/>
            <w:tcBorders>
              <w:top w:val="single" w:sz="4" w:space="0" w:color="auto"/>
              <w:left w:val="single" w:sz="4" w:space="0" w:color="auto"/>
              <w:bottom w:val="single" w:sz="4" w:space="0" w:color="auto"/>
              <w:right w:val="single" w:sz="4" w:space="0" w:color="auto"/>
            </w:tcBorders>
          </w:tcPr>
          <w:p w14:paraId="7DC9E2F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730,84</w:t>
            </w:r>
          </w:p>
        </w:tc>
      </w:tr>
      <w:tr w:rsidR="00627123" w:rsidRPr="00627123" w14:paraId="349F8DF3" w14:textId="77777777" w:rsidTr="00FC79D9">
        <w:trPr>
          <w:trHeight w:val="172"/>
        </w:trPr>
        <w:tc>
          <w:tcPr>
            <w:tcW w:w="1629" w:type="dxa"/>
            <w:vMerge/>
            <w:tcBorders>
              <w:top w:val="single" w:sz="4" w:space="0" w:color="auto"/>
              <w:left w:val="single" w:sz="4" w:space="0" w:color="auto"/>
              <w:bottom w:val="single" w:sz="4" w:space="0" w:color="auto"/>
              <w:right w:val="single" w:sz="4" w:space="0" w:color="auto"/>
            </w:tcBorders>
          </w:tcPr>
          <w:p w14:paraId="66F66A19"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Borders>
              <w:top w:val="single" w:sz="4" w:space="0" w:color="auto"/>
              <w:left w:val="single" w:sz="4" w:space="0" w:color="auto"/>
              <w:bottom w:val="single" w:sz="4" w:space="0" w:color="auto"/>
              <w:right w:val="single" w:sz="4" w:space="0" w:color="auto"/>
            </w:tcBorders>
          </w:tcPr>
          <w:p w14:paraId="16512CD5"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Borders>
              <w:top w:val="single" w:sz="4" w:space="0" w:color="auto"/>
              <w:left w:val="single" w:sz="4" w:space="0" w:color="auto"/>
              <w:bottom w:val="single" w:sz="4" w:space="0" w:color="auto"/>
              <w:right w:val="single" w:sz="4" w:space="0" w:color="auto"/>
            </w:tcBorders>
          </w:tcPr>
          <w:p w14:paraId="4331A27F"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xml:space="preserve">- федерального </w:t>
            </w:r>
            <w:r w:rsidRPr="00627123">
              <w:rPr>
                <w:rFonts w:ascii="Times New Roman" w:eastAsia="Times New Roman" w:hAnsi="Times New Roman" w:cs="Times New Roman"/>
                <w:snapToGrid w:val="0"/>
                <w:sz w:val="18"/>
                <w:szCs w:val="18"/>
              </w:rPr>
              <w:lastRenderedPageBreak/>
              <w:t>бюджета</w:t>
            </w:r>
          </w:p>
        </w:tc>
        <w:tc>
          <w:tcPr>
            <w:tcW w:w="1374" w:type="dxa"/>
            <w:tcBorders>
              <w:top w:val="single" w:sz="4" w:space="0" w:color="auto"/>
              <w:left w:val="single" w:sz="4" w:space="0" w:color="auto"/>
              <w:bottom w:val="single" w:sz="4" w:space="0" w:color="auto"/>
              <w:right w:val="single" w:sz="4" w:space="0" w:color="auto"/>
            </w:tcBorders>
          </w:tcPr>
          <w:p w14:paraId="6233C80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0,00</w:t>
            </w:r>
          </w:p>
        </w:tc>
        <w:tc>
          <w:tcPr>
            <w:tcW w:w="1026" w:type="dxa"/>
            <w:tcBorders>
              <w:top w:val="single" w:sz="4" w:space="0" w:color="auto"/>
              <w:left w:val="single" w:sz="4" w:space="0" w:color="auto"/>
              <w:bottom w:val="single" w:sz="4" w:space="0" w:color="auto"/>
              <w:right w:val="single" w:sz="4" w:space="0" w:color="auto"/>
            </w:tcBorders>
          </w:tcPr>
          <w:p w14:paraId="778E02A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Borders>
              <w:top w:val="single" w:sz="4" w:space="0" w:color="auto"/>
              <w:left w:val="single" w:sz="4" w:space="0" w:color="auto"/>
              <w:bottom w:val="single" w:sz="4" w:space="0" w:color="auto"/>
              <w:right w:val="single" w:sz="4" w:space="0" w:color="auto"/>
            </w:tcBorders>
          </w:tcPr>
          <w:p w14:paraId="1E094E9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Borders>
              <w:top w:val="single" w:sz="4" w:space="0" w:color="auto"/>
              <w:left w:val="single" w:sz="4" w:space="0" w:color="auto"/>
              <w:bottom w:val="single" w:sz="4" w:space="0" w:color="auto"/>
              <w:right w:val="single" w:sz="4" w:space="0" w:color="auto"/>
            </w:tcBorders>
          </w:tcPr>
          <w:p w14:paraId="6617A84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2B822DE" w14:textId="77777777" w:rsidTr="00FC79D9">
        <w:trPr>
          <w:trHeight w:val="172"/>
        </w:trPr>
        <w:tc>
          <w:tcPr>
            <w:tcW w:w="1629" w:type="dxa"/>
            <w:vMerge/>
            <w:tcBorders>
              <w:top w:val="single" w:sz="4" w:space="0" w:color="auto"/>
              <w:left w:val="single" w:sz="4" w:space="0" w:color="auto"/>
              <w:bottom w:val="single" w:sz="4" w:space="0" w:color="auto"/>
              <w:right w:val="single" w:sz="4" w:space="0" w:color="auto"/>
            </w:tcBorders>
          </w:tcPr>
          <w:p w14:paraId="68157B2B"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Borders>
              <w:top w:val="single" w:sz="4" w:space="0" w:color="auto"/>
              <w:left w:val="single" w:sz="4" w:space="0" w:color="auto"/>
              <w:bottom w:val="single" w:sz="4" w:space="0" w:color="auto"/>
              <w:right w:val="single" w:sz="4" w:space="0" w:color="auto"/>
            </w:tcBorders>
          </w:tcPr>
          <w:p w14:paraId="1B22FCEF"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Borders>
              <w:top w:val="single" w:sz="4" w:space="0" w:color="auto"/>
              <w:left w:val="single" w:sz="4" w:space="0" w:color="auto"/>
              <w:bottom w:val="single" w:sz="4" w:space="0" w:color="auto"/>
              <w:right w:val="single" w:sz="4" w:space="0" w:color="auto"/>
            </w:tcBorders>
          </w:tcPr>
          <w:p w14:paraId="284E2E4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Borders>
              <w:top w:val="single" w:sz="4" w:space="0" w:color="auto"/>
              <w:left w:val="single" w:sz="4" w:space="0" w:color="auto"/>
              <w:bottom w:val="single" w:sz="4" w:space="0" w:color="auto"/>
              <w:right w:val="single" w:sz="4" w:space="0" w:color="auto"/>
            </w:tcBorders>
          </w:tcPr>
          <w:p w14:paraId="5A51F7E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tcPr>
          <w:p w14:paraId="15A0A699"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Borders>
              <w:top w:val="single" w:sz="4" w:space="0" w:color="auto"/>
              <w:left w:val="single" w:sz="4" w:space="0" w:color="auto"/>
              <w:bottom w:val="single" w:sz="4" w:space="0" w:color="auto"/>
              <w:right w:val="single" w:sz="4" w:space="0" w:color="auto"/>
            </w:tcBorders>
          </w:tcPr>
          <w:p w14:paraId="4F240636"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Borders>
              <w:top w:val="single" w:sz="4" w:space="0" w:color="auto"/>
              <w:left w:val="single" w:sz="4" w:space="0" w:color="auto"/>
              <w:bottom w:val="single" w:sz="4" w:space="0" w:color="auto"/>
              <w:right w:val="single" w:sz="4" w:space="0" w:color="auto"/>
            </w:tcBorders>
          </w:tcPr>
          <w:p w14:paraId="340F1C29"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92E03E2" w14:textId="77777777" w:rsidTr="00FC79D9">
        <w:trPr>
          <w:trHeight w:val="172"/>
        </w:trPr>
        <w:tc>
          <w:tcPr>
            <w:tcW w:w="1629" w:type="dxa"/>
            <w:vMerge w:val="restart"/>
            <w:tcBorders>
              <w:top w:val="single" w:sz="4" w:space="0" w:color="auto"/>
            </w:tcBorders>
          </w:tcPr>
          <w:p w14:paraId="2D1E6D8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2.2.1.2</w:t>
            </w:r>
          </w:p>
        </w:tc>
        <w:tc>
          <w:tcPr>
            <w:tcW w:w="2057" w:type="dxa"/>
            <w:vMerge w:val="restart"/>
            <w:tcBorders>
              <w:top w:val="single" w:sz="4" w:space="0" w:color="auto"/>
            </w:tcBorders>
          </w:tcPr>
          <w:p w14:paraId="035D77F8"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615" w:type="dxa"/>
            <w:tcBorders>
              <w:top w:val="single" w:sz="4" w:space="0" w:color="auto"/>
            </w:tcBorders>
          </w:tcPr>
          <w:p w14:paraId="33D00BF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Borders>
              <w:top w:val="single" w:sz="4" w:space="0" w:color="auto"/>
            </w:tcBorders>
          </w:tcPr>
          <w:p w14:paraId="4F68807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1 818,00</w:t>
            </w:r>
          </w:p>
        </w:tc>
        <w:tc>
          <w:tcPr>
            <w:tcW w:w="1026" w:type="dxa"/>
            <w:tcBorders>
              <w:top w:val="single" w:sz="4" w:space="0" w:color="auto"/>
            </w:tcBorders>
            <w:vAlign w:val="center"/>
          </w:tcPr>
          <w:p w14:paraId="771423DF"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574,00</w:t>
            </w:r>
          </w:p>
        </w:tc>
        <w:tc>
          <w:tcPr>
            <w:tcW w:w="1026" w:type="dxa"/>
            <w:tcBorders>
              <w:top w:val="single" w:sz="4" w:space="0" w:color="auto"/>
            </w:tcBorders>
            <w:vAlign w:val="center"/>
          </w:tcPr>
          <w:p w14:paraId="5AB12463"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611,00</w:t>
            </w:r>
          </w:p>
        </w:tc>
        <w:tc>
          <w:tcPr>
            <w:tcW w:w="1196" w:type="dxa"/>
            <w:tcBorders>
              <w:top w:val="single" w:sz="4" w:space="0" w:color="auto"/>
            </w:tcBorders>
            <w:vAlign w:val="center"/>
          </w:tcPr>
          <w:p w14:paraId="58CDC5E7"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633,00</w:t>
            </w:r>
          </w:p>
        </w:tc>
      </w:tr>
      <w:tr w:rsidR="00627123" w:rsidRPr="00627123" w14:paraId="33840777" w14:textId="77777777" w:rsidTr="00627123">
        <w:trPr>
          <w:trHeight w:val="172"/>
        </w:trPr>
        <w:tc>
          <w:tcPr>
            <w:tcW w:w="1629" w:type="dxa"/>
            <w:vMerge/>
          </w:tcPr>
          <w:p w14:paraId="2557F48E"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3A4DC44D"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4709A3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7ED8D418"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F4D8BB0"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3CF4B93A"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1372BB31"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4170BC4B" w14:textId="77777777" w:rsidTr="00627123">
        <w:trPr>
          <w:trHeight w:val="172"/>
        </w:trPr>
        <w:tc>
          <w:tcPr>
            <w:tcW w:w="1629" w:type="dxa"/>
            <w:vMerge/>
          </w:tcPr>
          <w:p w14:paraId="6B1F30B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269C4661"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444BABF"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6BBD2479"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522D3629" w14:textId="77777777" w:rsidR="00627123" w:rsidRPr="00627123" w:rsidRDefault="00627123" w:rsidP="00627123">
            <w:pPr>
              <w:jc w:val="center"/>
              <w:rPr>
                <w:rFonts w:ascii="Times New Roman" w:eastAsia="Times New Roman" w:hAnsi="Times New Roman" w:cs="Times New Roman"/>
                <w:b/>
                <w:sz w:val="18"/>
                <w:szCs w:val="18"/>
              </w:rPr>
            </w:pPr>
          </w:p>
        </w:tc>
        <w:tc>
          <w:tcPr>
            <w:tcW w:w="1026" w:type="dxa"/>
          </w:tcPr>
          <w:p w14:paraId="2B8394A5" w14:textId="77777777" w:rsidR="00627123" w:rsidRPr="00627123" w:rsidRDefault="00627123" w:rsidP="00627123">
            <w:pPr>
              <w:jc w:val="center"/>
              <w:rPr>
                <w:rFonts w:ascii="Times New Roman" w:eastAsia="Times New Roman" w:hAnsi="Times New Roman" w:cs="Times New Roman"/>
                <w:b/>
                <w:sz w:val="18"/>
                <w:szCs w:val="18"/>
              </w:rPr>
            </w:pPr>
          </w:p>
        </w:tc>
        <w:tc>
          <w:tcPr>
            <w:tcW w:w="1196" w:type="dxa"/>
          </w:tcPr>
          <w:p w14:paraId="71EA37EF" w14:textId="77777777" w:rsidR="00627123" w:rsidRPr="00627123" w:rsidRDefault="00627123" w:rsidP="00627123">
            <w:pPr>
              <w:jc w:val="center"/>
              <w:rPr>
                <w:rFonts w:ascii="Times New Roman" w:eastAsia="Times New Roman" w:hAnsi="Times New Roman" w:cs="Times New Roman"/>
                <w:b/>
                <w:sz w:val="18"/>
                <w:szCs w:val="18"/>
              </w:rPr>
            </w:pPr>
          </w:p>
        </w:tc>
      </w:tr>
      <w:tr w:rsidR="00627123" w:rsidRPr="00627123" w14:paraId="5F03C89C" w14:textId="77777777" w:rsidTr="00627123">
        <w:trPr>
          <w:trHeight w:val="172"/>
        </w:trPr>
        <w:tc>
          <w:tcPr>
            <w:tcW w:w="1629" w:type="dxa"/>
            <w:vMerge/>
          </w:tcPr>
          <w:p w14:paraId="1CF4557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647EEC33"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74384F0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2F3D562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559,80</w:t>
            </w:r>
          </w:p>
        </w:tc>
        <w:tc>
          <w:tcPr>
            <w:tcW w:w="1026" w:type="dxa"/>
            <w:vAlign w:val="center"/>
          </w:tcPr>
          <w:p w14:paraId="5F1DF0A6"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177,00</w:t>
            </w:r>
          </w:p>
        </w:tc>
        <w:tc>
          <w:tcPr>
            <w:tcW w:w="1026" w:type="dxa"/>
            <w:vAlign w:val="center"/>
          </w:tcPr>
          <w:p w14:paraId="1AA60725"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188,10</w:t>
            </w:r>
          </w:p>
        </w:tc>
        <w:tc>
          <w:tcPr>
            <w:tcW w:w="1196" w:type="dxa"/>
            <w:vAlign w:val="center"/>
          </w:tcPr>
          <w:p w14:paraId="6E6CCD10" w14:textId="77777777" w:rsidR="00627123" w:rsidRPr="00627123" w:rsidRDefault="00627123" w:rsidP="00627123">
            <w:pPr>
              <w:jc w:val="center"/>
              <w:rPr>
                <w:rFonts w:ascii="Times New Roman" w:eastAsia="Times New Roman" w:hAnsi="Times New Roman" w:cs="Times New Roman"/>
                <w:bCs/>
                <w:iCs/>
                <w:color w:val="000000"/>
                <w:sz w:val="18"/>
                <w:szCs w:val="18"/>
              </w:rPr>
            </w:pPr>
            <w:r w:rsidRPr="00627123">
              <w:rPr>
                <w:rFonts w:ascii="Times New Roman" w:eastAsia="Times New Roman" w:hAnsi="Times New Roman" w:cs="Times New Roman"/>
                <w:bCs/>
                <w:iCs/>
                <w:color w:val="000000"/>
                <w:sz w:val="18"/>
                <w:szCs w:val="18"/>
              </w:rPr>
              <w:t>194,70</w:t>
            </w:r>
          </w:p>
        </w:tc>
      </w:tr>
      <w:tr w:rsidR="00627123" w:rsidRPr="00627123" w14:paraId="0A29D7C3" w14:textId="77777777" w:rsidTr="00627123">
        <w:trPr>
          <w:trHeight w:val="172"/>
        </w:trPr>
        <w:tc>
          <w:tcPr>
            <w:tcW w:w="1629" w:type="dxa"/>
            <w:vMerge/>
          </w:tcPr>
          <w:p w14:paraId="2F33F4CB"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7742EDB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5DA60A0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45DC71B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1 258,20</w:t>
            </w:r>
          </w:p>
        </w:tc>
        <w:tc>
          <w:tcPr>
            <w:tcW w:w="1026" w:type="dxa"/>
          </w:tcPr>
          <w:p w14:paraId="3503168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397,00</w:t>
            </w:r>
          </w:p>
        </w:tc>
        <w:tc>
          <w:tcPr>
            <w:tcW w:w="1026" w:type="dxa"/>
          </w:tcPr>
          <w:p w14:paraId="52850B5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422,90</w:t>
            </w:r>
          </w:p>
        </w:tc>
        <w:tc>
          <w:tcPr>
            <w:tcW w:w="1196" w:type="dxa"/>
          </w:tcPr>
          <w:p w14:paraId="55110CE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438,30</w:t>
            </w:r>
          </w:p>
        </w:tc>
      </w:tr>
      <w:tr w:rsidR="00627123" w:rsidRPr="00627123" w14:paraId="158B95B3" w14:textId="77777777" w:rsidTr="00627123">
        <w:trPr>
          <w:trHeight w:val="172"/>
        </w:trPr>
        <w:tc>
          <w:tcPr>
            <w:tcW w:w="1629" w:type="dxa"/>
            <w:vMerge/>
          </w:tcPr>
          <w:p w14:paraId="02470A64"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2057" w:type="dxa"/>
            <w:vMerge/>
          </w:tcPr>
          <w:p w14:paraId="7A665ACB" w14:textId="77777777" w:rsidR="00627123" w:rsidRPr="00627123" w:rsidRDefault="00627123" w:rsidP="00627123">
            <w:pPr>
              <w:ind w:firstLine="720"/>
              <w:rPr>
                <w:rFonts w:ascii="Times New Roman" w:eastAsia="Times New Roman" w:hAnsi="Times New Roman" w:cs="Times New Roman"/>
                <w:snapToGrid w:val="0"/>
                <w:color w:val="000000"/>
                <w:sz w:val="18"/>
                <w:szCs w:val="18"/>
              </w:rPr>
            </w:pPr>
          </w:p>
        </w:tc>
        <w:tc>
          <w:tcPr>
            <w:tcW w:w="1615" w:type="dxa"/>
          </w:tcPr>
          <w:p w14:paraId="43B60DFE"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3A43979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E1AB51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1A3547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1ECD3F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B29A0C4" w14:textId="77777777" w:rsidTr="00627123">
        <w:trPr>
          <w:trHeight w:val="172"/>
        </w:trPr>
        <w:tc>
          <w:tcPr>
            <w:tcW w:w="1629" w:type="dxa"/>
            <w:vMerge/>
          </w:tcPr>
          <w:p w14:paraId="26FAC301"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7D17C212" w14:textId="77777777" w:rsidR="00627123" w:rsidRPr="00627123" w:rsidRDefault="00627123" w:rsidP="00627123">
            <w:pPr>
              <w:widowControl w:val="0"/>
              <w:autoSpaceDE w:val="0"/>
              <w:autoSpaceDN w:val="0"/>
              <w:adjustRightInd w:val="0"/>
              <w:rPr>
                <w:rFonts w:ascii="Times New Roman" w:eastAsia="Times New Roman" w:hAnsi="Times New Roman" w:cs="Times New Roman"/>
                <w:color w:val="000000"/>
                <w:sz w:val="18"/>
                <w:szCs w:val="18"/>
              </w:rPr>
            </w:pPr>
          </w:p>
        </w:tc>
        <w:tc>
          <w:tcPr>
            <w:tcW w:w="1615" w:type="dxa"/>
          </w:tcPr>
          <w:p w14:paraId="137D1C0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41A94389"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590B67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BB3AE18"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72AAC87"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1F141142" w14:textId="77777777" w:rsidTr="00627123">
        <w:trPr>
          <w:trHeight w:val="172"/>
        </w:trPr>
        <w:tc>
          <w:tcPr>
            <w:tcW w:w="1629" w:type="dxa"/>
            <w:vMerge w:val="restart"/>
            <w:vAlign w:val="center"/>
          </w:tcPr>
          <w:p w14:paraId="3709645B" w14:textId="77777777" w:rsidR="00627123" w:rsidRPr="00627123" w:rsidRDefault="00627123" w:rsidP="00627123">
            <w:pPr>
              <w:rPr>
                <w:rFonts w:ascii="Times New Roman" w:eastAsia="Times New Roman" w:hAnsi="Times New Roman" w:cs="Times New Roman"/>
                <w:sz w:val="18"/>
                <w:szCs w:val="18"/>
              </w:rPr>
            </w:pPr>
          </w:p>
          <w:p w14:paraId="7E5BD949"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Основное </w:t>
            </w:r>
          </w:p>
          <w:p w14:paraId="24ABCABE"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мероприятие 2.2.2.</w:t>
            </w:r>
          </w:p>
        </w:tc>
        <w:tc>
          <w:tcPr>
            <w:tcW w:w="2057" w:type="dxa"/>
            <w:vMerge w:val="restart"/>
            <w:vAlign w:val="center"/>
          </w:tcPr>
          <w:p w14:paraId="6D8DB35D" w14:textId="77777777" w:rsidR="00627123" w:rsidRPr="00627123" w:rsidRDefault="00627123" w:rsidP="00627123">
            <w:pPr>
              <w:rPr>
                <w:rFonts w:ascii="Times New Roman" w:eastAsia="Times New Roman" w:hAnsi="Times New Roman" w:cs="Times New Roman"/>
                <w:sz w:val="18"/>
                <w:szCs w:val="18"/>
              </w:rPr>
            </w:pPr>
          </w:p>
          <w:p w14:paraId="7026D68A"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 Укрепление материально-технической базы учреждений физкультурно-спортивной направленности</w:t>
            </w:r>
          </w:p>
        </w:tc>
        <w:tc>
          <w:tcPr>
            <w:tcW w:w="1615" w:type="dxa"/>
          </w:tcPr>
          <w:p w14:paraId="1D0171B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B74E7A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280,00</w:t>
            </w:r>
          </w:p>
        </w:tc>
        <w:tc>
          <w:tcPr>
            <w:tcW w:w="1026" w:type="dxa"/>
          </w:tcPr>
          <w:p w14:paraId="2EE8C26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280,00</w:t>
            </w:r>
          </w:p>
        </w:tc>
        <w:tc>
          <w:tcPr>
            <w:tcW w:w="1026" w:type="dxa"/>
          </w:tcPr>
          <w:p w14:paraId="327681C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75D3DA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F1FFB51" w14:textId="77777777" w:rsidTr="00627123">
        <w:trPr>
          <w:trHeight w:val="86"/>
        </w:trPr>
        <w:tc>
          <w:tcPr>
            <w:tcW w:w="1629" w:type="dxa"/>
            <w:vMerge/>
            <w:vAlign w:val="center"/>
          </w:tcPr>
          <w:p w14:paraId="5FE6CAA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3F9FD14"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86EC4E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6C83B2B1"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36B3108"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244B5C8"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70FE8422"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4DD6714E" w14:textId="77777777" w:rsidTr="00627123">
        <w:trPr>
          <w:trHeight w:val="107"/>
        </w:trPr>
        <w:tc>
          <w:tcPr>
            <w:tcW w:w="1629" w:type="dxa"/>
            <w:vMerge/>
          </w:tcPr>
          <w:p w14:paraId="38F9531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4FF4FB75"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45FA581"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645CEBD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BD0E78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85018DC"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33D6ADCD"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8479190" w14:textId="77777777" w:rsidTr="00627123">
        <w:trPr>
          <w:trHeight w:val="280"/>
        </w:trPr>
        <w:tc>
          <w:tcPr>
            <w:tcW w:w="1629" w:type="dxa"/>
            <w:vMerge/>
            <w:vAlign w:val="center"/>
          </w:tcPr>
          <w:p w14:paraId="36C5A36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719F5F0"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9FCE46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15D2688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280,00</w:t>
            </w:r>
          </w:p>
        </w:tc>
        <w:tc>
          <w:tcPr>
            <w:tcW w:w="1026" w:type="dxa"/>
          </w:tcPr>
          <w:p w14:paraId="4400F69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280,00</w:t>
            </w:r>
          </w:p>
        </w:tc>
        <w:tc>
          <w:tcPr>
            <w:tcW w:w="1026" w:type="dxa"/>
          </w:tcPr>
          <w:p w14:paraId="74008F6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48AB4D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43319D6" w14:textId="77777777" w:rsidTr="00627123">
        <w:trPr>
          <w:trHeight w:val="237"/>
        </w:trPr>
        <w:tc>
          <w:tcPr>
            <w:tcW w:w="1629" w:type="dxa"/>
            <w:vMerge/>
            <w:vAlign w:val="center"/>
          </w:tcPr>
          <w:p w14:paraId="1CA820C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78FE0F23"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597AF4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672CBA9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9FE433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A65561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CA4AAA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AEE58F2" w14:textId="77777777" w:rsidTr="00627123">
        <w:trPr>
          <w:trHeight w:val="172"/>
        </w:trPr>
        <w:tc>
          <w:tcPr>
            <w:tcW w:w="1629" w:type="dxa"/>
            <w:vMerge/>
            <w:vAlign w:val="center"/>
          </w:tcPr>
          <w:p w14:paraId="177312C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4A4A660"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B8F864B"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3C1FC7C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A402A0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A986D3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4A28C5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BEF5FB2" w14:textId="77777777" w:rsidTr="00627123">
        <w:trPr>
          <w:trHeight w:val="129"/>
        </w:trPr>
        <w:tc>
          <w:tcPr>
            <w:tcW w:w="1629" w:type="dxa"/>
            <w:vMerge/>
            <w:vAlign w:val="center"/>
          </w:tcPr>
          <w:p w14:paraId="14D6FB0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16682CF5"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5917371"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280697F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001618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007871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BD600F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F21F6DE" w14:textId="77777777" w:rsidTr="00627123">
        <w:trPr>
          <w:trHeight w:val="327"/>
        </w:trPr>
        <w:tc>
          <w:tcPr>
            <w:tcW w:w="1629" w:type="dxa"/>
            <w:vMerge w:val="restart"/>
            <w:vAlign w:val="center"/>
          </w:tcPr>
          <w:p w14:paraId="7936D50D" w14:textId="77777777" w:rsidR="00627123" w:rsidRPr="00627123" w:rsidRDefault="00627123" w:rsidP="00627123">
            <w:pPr>
              <w:rPr>
                <w:rFonts w:ascii="Times New Roman" w:eastAsia="Times New Roman" w:hAnsi="Times New Roman" w:cs="Times New Roman"/>
                <w:sz w:val="18"/>
                <w:szCs w:val="18"/>
              </w:rPr>
            </w:pPr>
          </w:p>
          <w:p w14:paraId="47984610"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b/>
                <w:bCs/>
                <w:iCs/>
                <w:sz w:val="18"/>
                <w:szCs w:val="18"/>
              </w:rPr>
              <w:t>Задача 3</w:t>
            </w:r>
          </w:p>
        </w:tc>
        <w:tc>
          <w:tcPr>
            <w:tcW w:w="2057" w:type="dxa"/>
            <w:vMerge w:val="restart"/>
            <w:vAlign w:val="center"/>
          </w:tcPr>
          <w:p w14:paraId="37C4B4D8" w14:textId="77777777" w:rsidR="00627123" w:rsidRPr="00627123" w:rsidRDefault="00627123" w:rsidP="00627123">
            <w:pPr>
              <w:rPr>
                <w:rFonts w:ascii="Times New Roman" w:eastAsia="Times New Roman" w:hAnsi="Times New Roman" w:cs="Times New Roman"/>
                <w:sz w:val="18"/>
                <w:szCs w:val="18"/>
              </w:rPr>
            </w:pPr>
          </w:p>
          <w:p w14:paraId="105AA4EE"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b/>
                <w:bCs/>
                <w:iCs/>
                <w:sz w:val="18"/>
                <w:szCs w:val="18"/>
              </w:rPr>
              <w:t>Развитие кадрового потенциала и обеспечение квалифицированного кадрового потенциала учреждений физической культуры и массового спорта</w:t>
            </w:r>
          </w:p>
        </w:tc>
        <w:tc>
          <w:tcPr>
            <w:tcW w:w="1615" w:type="dxa"/>
          </w:tcPr>
          <w:p w14:paraId="0075E58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45F22B5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675087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2D27F1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06288A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7166F60" w14:textId="77777777" w:rsidTr="00627123">
        <w:trPr>
          <w:trHeight w:val="172"/>
        </w:trPr>
        <w:tc>
          <w:tcPr>
            <w:tcW w:w="1629" w:type="dxa"/>
            <w:vMerge/>
            <w:vAlign w:val="center"/>
          </w:tcPr>
          <w:p w14:paraId="15087EF7"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1FB74D1"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6BD3A6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4476A8B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73415E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43A18F0"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03DB81FD"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EBAC1D0" w14:textId="77777777" w:rsidTr="00627123">
        <w:trPr>
          <w:trHeight w:val="130"/>
        </w:trPr>
        <w:tc>
          <w:tcPr>
            <w:tcW w:w="1629" w:type="dxa"/>
            <w:vMerge/>
            <w:vAlign w:val="center"/>
          </w:tcPr>
          <w:p w14:paraId="52BB6CA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7B43EDAC"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801E9B9"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7C70635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EA06B5A"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B435F0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2A212DF"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0B49AB3" w14:textId="77777777" w:rsidTr="00627123">
        <w:trPr>
          <w:trHeight w:val="215"/>
        </w:trPr>
        <w:tc>
          <w:tcPr>
            <w:tcW w:w="1629" w:type="dxa"/>
            <w:vMerge/>
            <w:vAlign w:val="center"/>
          </w:tcPr>
          <w:p w14:paraId="0DAA296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401EF10"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93D129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6FE827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CE0131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B49C0A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770E2A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7A22BF0" w14:textId="77777777" w:rsidTr="00627123">
        <w:trPr>
          <w:trHeight w:val="301"/>
        </w:trPr>
        <w:tc>
          <w:tcPr>
            <w:tcW w:w="1629" w:type="dxa"/>
            <w:vMerge/>
          </w:tcPr>
          <w:p w14:paraId="5B9FCA6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1C24912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1E281A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2994CBB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C591D5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1C6E92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6EC05A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E33D7C8" w14:textId="77777777" w:rsidTr="00627123">
        <w:trPr>
          <w:trHeight w:val="230"/>
        </w:trPr>
        <w:tc>
          <w:tcPr>
            <w:tcW w:w="1629" w:type="dxa"/>
            <w:vMerge/>
            <w:vAlign w:val="center"/>
          </w:tcPr>
          <w:p w14:paraId="237C8695"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7B43C74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2412E75"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49A030E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1818F4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2632DF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1E7A1B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1118965" w14:textId="77777777" w:rsidTr="00627123">
        <w:trPr>
          <w:trHeight w:val="279"/>
        </w:trPr>
        <w:tc>
          <w:tcPr>
            <w:tcW w:w="1629" w:type="dxa"/>
            <w:vMerge/>
            <w:vAlign w:val="center"/>
          </w:tcPr>
          <w:p w14:paraId="45E9C628"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463D6B5"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5309FFD"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65769CA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2639FB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2F3C19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C55C27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C7B4DEC" w14:textId="77777777" w:rsidTr="00627123">
        <w:trPr>
          <w:trHeight w:val="172"/>
        </w:trPr>
        <w:tc>
          <w:tcPr>
            <w:tcW w:w="1629" w:type="dxa"/>
            <w:vMerge w:val="restart"/>
            <w:vAlign w:val="center"/>
          </w:tcPr>
          <w:p w14:paraId="48D0DCCE" w14:textId="77777777" w:rsidR="00627123" w:rsidRPr="00627123" w:rsidRDefault="00627123" w:rsidP="00627123">
            <w:pPr>
              <w:rPr>
                <w:rFonts w:ascii="Times New Roman" w:eastAsia="Times New Roman" w:hAnsi="Times New Roman" w:cs="Times New Roman"/>
                <w:b/>
                <w:bCs/>
                <w:i/>
                <w:iCs/>
                <w:sz w:val="18"/>
                <w:szCs w:val="18"/>
              </w:rPr>
            </w:pPr>
          </w:p>
          <w:p w14:paraId="0FB3A115"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Основное </w:t>
            </w:r>
          </w:p>
          <w:p w14:paraId="793758B9"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мероприятия 2.3.1.</w:t>
            </w:r>
          </w:p>
          <w:p w14:paraId="5B53B6F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p w14:paraId="359E9152" w14:textId="77777777" w:rsidR="00627123" w:rsidRPr="00627123" w:rsidRDefault="00627123" w:rsidP="00627123">
            <w:pPr>
              <w:rPr>
                <w:rFonts w:ascii="Times New Roman" w:eastAsia="Times New Roman" w:hAnsi="Times New Roman" w:cs="Times New Roman"/>
                <w:b/>
                <w:bCs/>
                <w:i/>
                <w:iCs/>
                <w:sz w:val="18"/>
                <w:szCs w:val="18"/>
              </w:rPr>
            </w:pPr>
          </w:p>
        </w:tc>
        <w:tc>
          <w:tcPr>
            <w:tcW w:w="2057" w:type="dxa"/>
            <w:vMerge w:val="restart"/>
            <w:vAlign w:val="center"/>
          </w:tcPr>
          <w:p w14:paraId="1F39D919" w14:textId="77777777" w:rsidR="00627123" w:rsidRPr="00627123" w:rsidRDefault="00627123" w:rsidP="00627123">
            <w:pPr>
              <w:rPr>
                <w:rFonts w:ascii="Times New Roman" w:eastAsia="Times New Roman" w:hAnsi="Times New Roman" w:cs="Times New Roman"/>
                <w:b/>
                <w:bCs/>
                <w:i/>
                <w:iCs/>
                <w:sz w:val="18"/>
                <w:szCs w:val="18"/>
              </w:rPr>
            </w:pPr>
          </w:p>
          <w:p w14:paraId="094A538D" w14:textId="77777777" w:rsidR="00627123" w:rsidRPr="00627123" w:rsidRDefault="00627123" w:rsidP="00627123">
            <w:pPr>
              <w:rPr>
                <w:rFonts w:ascii="Times New Roman" w:eastAsia="Times New Roman" w:hAnsi="Times New Roman" w:cs="Times New Roman"/>
                <w:b/>
                <w:bCs/>
                <w:i/>
                <w:iCs/>
                <w:sz w:val="18"/>
                <w:szCs w:val="18"/>
              </w:rPr>
            </w:pPr>
            <w:r w:rsidRPr="00627123">
              <w:rPr>
                <w:rFonts w:ascii="Times New Roman" w:eastAsia="Times New Roman" w:hAnsi="Times New Roman" w:cs="Times New Roman"/>
                <w:sz w:val="18"/>
                <w:szCs w:val="18"/>
              </w:rPr>
              <w:t xml:space="preserve">Организация подготовки и переподготовки специалистов в сфере физической культуры и спорта  </w:t>
            </w:r>
          </w:p>
        </w:tc>
        <w:tc>
          <w:tcPr>
            <w:tcW w:w="1615" w:type="dxa"/>
          </w:tcPr>
          <w:p w14:paraId="0373F5E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12AE7DA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B1779D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EA9DE7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5C9096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25AFAA7" w14:textId="77777777" w:rsidTr="00627123">
        <w:trPr>
          <w:trHeight w:val="86"/>
        </w:trPr>
        <w:tc>
          <w:tcPr>
            <w:tcW w:w="1629" w:type="dxa"/>
            <w:vMerge/>
            <w:vAlign w:val="center"/>
          </w:tcPr>
          <w:p w14:paraId="216940D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DE90D0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0A4F991"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64070278"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BF6AAC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10297C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B861832"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80CC1BF" w14:textId="77777777" w:rsidTr="00627123">
        <w:trPr>
          <w:trHeight w:val="107"/>
        </w:trPr>
        <w:tc>
          <w:tcPr>
            <w:tcW w:w="1629" w:type="dxa"/>
            <w:vMerge/>
            <w:vAlign w:val="center"/>
          </w:tcPr>
          <w:p w14:paraId="774E8CE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1B7FF7D3"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75320E9"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6B225A8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FF76BE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1F3FAD9"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37EB46ED"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7A5B4D6" w14:textId="77777777" w:rsidTr="00627123">
        <w:trPr>
          <w:trHeight w:val="280"/>
        </w:trPr>
        <w:tc>
          <w:tcPr>
            <w:tcW w:w="1629" w:type="dxa"/>
            <w:vMerge/>
            <w:vAlign w:val="center"/>
          </w:tcPr>
          <w:p w14:paraId="7C71997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2D189B2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4061BCA"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1964D35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C0BE0C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EBC2DE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438F1E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30DEB55" w14:textId="77777777" w:rsidTr="00627123">
        <w:trPr>
          <w:trHeight w:val="237"/>
        </w:trPr>
        <w:tc>
          <w:tcPr>
            <w:tcW w:w="1629" w:type="dxa"/>
            <w:vMerge/>
            <w:vAlign w:val="center"/>
          </w:tcPr>
          <w:p w14:paraId="5B17683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2C068E41"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28C1FE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24B0443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93602B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8140A2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3D6D09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1A48E5C" w14:textId="77777777" w:rsidTr="00627123">
        <w:trPr>
          <w:trHeight w:val="172"/>
        </w:trPr>
        <w:tc>
          <w:tcPr>
            <w:tcW w:w="1629" w:type="dxa"/>
            <w:vMerge/>
          </w:tcPr>
          <w:p w14:paraId="6809DC9D"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5D6170D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E32C0F8"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7C21D44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8D91D6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C48E2A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32B5D3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6377260" w14:textId="77777777" w:rsidTr="00627123">
        <w:trPr>
          <w:trHeight w:val="129"/>
        </w:trPr>
        <w:tc>
          <w:tcPr>
            <w:tcW w:w="1629" w:type="dxa"/>
            <w:vMerge/>
            <w:vAlign w:val="center"/>
          </w:tcPr>
          <w:p w14:paraId="20F5FE7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182F168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18050CF"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12A8FEE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84718F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A96898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C272EB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6971244" w14:textId="77777777" w:rsidTr="00627123">
        <w:trPr>
          <w:trHeight w:val="129"/>
        </w:trPr>
        <w:tc>
          <w:tcPr>
            <w:tcW w:w="1629" w:type="dxa"/>
            <w:vMerge w:val="restart"/>
          </w:tcPr>
          <w:p w14:paraId="782BB58C" w14:textId="77777777" w:rsidR="00627123" w:rsidRPr="00627123" w:rsidRDefault="00627123" w:rsidP="00627123">
            <w:pPr>
              <w:widowControl w:val="0"/>
              <w:autoSpaceDE w:val="0"/>
              <w:autoSpaceDN w:val="0"/>
              <w:adjustRightInd w:val="0"/>
              <w:rPr>
                <w:rFonts w:ascii="Times New Roman" w:eastAsia="Times New Roman" w:hAnsi="Times New Roman" w:cs="Times New Roman"/>
                <w:b/>
                <w:bCs/>
                <w:iCs/>
                <w:sz w:val="18"/>
                <w:szCs w:val="18"/>
              </w:rPr>
            </w:pPr>
            <w:r w:rsidRPr="00627123">
              <w:rPr>
                <w:rFonts w:ascii="Times New Roman" w:eastAsia="Times New Roman" w:hAnsi="Times New Roman" w:cs="Times New Roman"/>
                <w:b/>
                <w:bCs/>
                <w:iCs/>
                <w:sz w:val="18"/>
                <w:szCs w:val="18"/>
              </w:rPr>
              <w:t>Задача 4</w:t>
            </w:r>
          </w:p>
        </w:tc>
        <w:tc>
          <w:tcPr>
            <w:tcW w:w="2057" w:type="dxa"/>
            <w:vMerge w:val="restart"/>
          </w:tcPr>
          <w:p w14:paraId="3FE0B28C" w14:textId="77777777" w:rsidR="00627123" w:rsidRPr="00627123" w:rsidRDefault="00627123" w:rsidP="00627123">
            <w:pPr>
              <w:rPr>
                <w:rFonts w:ascii="Times New Roman" w:eastAsia="Times New Roman" w:hAnsi="Times New Roman" w:cs="Times New Roman"/>
                <w:b/>
                <w:bCs/>
                <w:iCs/>
                <w:sz w:val="18"/>
                <w:szCs w:val="18"/>
              </w:rPr>
            </w:pPr>
            <w:r w:rsidRPr="00627123">
              <w:rPr>
                <w:rFonts w:ascii="Times New Roman" w:eastAsia="Times New Roman" w:hAnsi="Times New Roman" w:cs="Times New Roman"/>
                <w:b/>
                <w:bCs/>
                <w:iCs/>
                <w:sz w:val="18"/>
                <w:szCs w:val="18"/>
              </w:rPr>
              <w:t>Вовлечение всех категорий населения МО МР "Сыктывдинский" в массовые физкультурные и спортивные мероприятия</w:t>
            </w:r>
          </w:p>
        </w:tc>
        <w:tc>
          <w:tcPr>
            <w:tcW w:w="1615" w:type="dxa"/>
          </w:tcPr>
          <w:p w14:paraId="2A2E73E9"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3217D5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1 767,40</w:t>
            </w:r>
          </w:p>
        </w:tc>
        <w:tc>
          <w:tcPr>
            <w:tcW w:w="1026" w:type="dxa"/>
          </w:tcPr>
          <w:p w14:paraId="46D19E2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586,40</w:t>
            </w:r>
          </w:p>
        </w:tc>
        <w:tc>
          <w:tcPr>
            <w:tcW w:w="1026" w:type="dxa"/>
          </w:tcPr>
          <w:p w14:paraId="72AD6FE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618,00</w:t>
            </w:r>
          </w:p>
        </w:tc>
        <w:tc>
          <w:tcPr>
            <w:tcW w:w="1196" w:type="dxa"/>
          </w:tcPr>
          <w:p w14:paraId="02AA9EB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563,00</w:t>
            </w:r>
          </w:p>
        </w:tc>
      </w:tr>
      <w:tr w:rsidR="00627123" w:rsidRPr="00627123" w14:paraId="33223314" w14:textId="77777777" w:rsidTr="00627123">
        <w:trPr>
          <w:trHeight w:val="126"/>
        </w:trPr>
        <w:tc>
          <w:tcPr>
            <w:tcW w:w="1629" w:type="dxa"/>
            <w:vMerge/>
            <w:vAlign w:val="center"/>
          </w:tcPr>
          <w:p w14:paraId="4CA4A15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2CF0B0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BE8009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4E6C496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B498B8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F7A84F9"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5A4C1082"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238F4850" w14:textId="77777777" w:rsidTr="00627123">
        <w:trPr>
          <w:trHeight w:val="151"/>
        </w:trPr>
        <w:tc>
          <w:tcPr>
            <w:tcW w:w="1629" w:type="dxa"/>
            <w:vMerge/>
            <w:vAlign w:val="center"/>
          </w:tcPr>
          <w:p w14:paraId="420E56AA"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B1F8DC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48ED2D9"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363BBA9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C71A14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E43D3C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B20C76C"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0C0BE30" w14:textId="77777777" w:rsidTr="00627123">
        <w:trPr>
          <w:trHeight w:val="104"/>
        </w:trPr>
        <w:tc>
          <w:tcPr>
            <w:tcW w:w="1629" w:type="dxa"/>
            <w:vMerge/>
            <w:vAlign w:val="center"/>
          </w:tcPr>
          <w:p w14:paraId="4AD5E2E1"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A6DA5F6"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B84882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1667824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1 767,40</w:t>
            </w:r>
          </w:p>
        </w:tc>
        <w:tc>
          <w:tcPr>
            <w:tcW w:w="1026" w:type="dxa"/>
          </w:tcPr>
          <w:p w14:paraId="1BFDB64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586,40</w:t>
            </w:r>
          </w:p>
        </w:tc>
        <w:tc>
          <w:tcPr>
            <w:tcW w:w="1026" w:type="dxa"/>
          </w:tcPr>
          <w:p w14:paraId="6F46D5D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618,00</w:t>
            </w:r>
          </w:p>
        </w:tc>
        <w:tc>
          <w:tcPr>
            <w:tcW w:w="1196" w:type="dxa"/>
          </w:tcPr>
          <w:p w14:paraId="0B86E30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563,00</w:t>
            </w:r>
          </w:p>
        </w:tc>
      </w:tr>
      <w:tr w:rsidR="00627123" w:rsidRPr="00627123" w14:paraId="2C46C5A2" w14:textId="77777777" w:rsidTr="00627123">
        <w:trPr>
          <w:trHeight w:val="280"/>
        </w:trPr>
        <w:tc>
          <w:tcPr>
            <w:tcW w:w="1629" w:type="dxa"/>
            <w:vMerge/>
            <w:vAlign w:val="center"/>
          </w:tcPr>
          <w:p w14:paraId="0D4D233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34BA38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7CE647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73F1EA7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2BC0BD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31F8E8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CAB8CD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0963900" w14:textId="77777777" w:rsidTr="00627123">
        <w:trPr>
          <w:trHeight w:val="258"/>
        </w:trPr>
        <w:tc>
          <w:tcPr>
            <w:tcW w:w="1629" w:type="dxa"/>
            <w:vMerge/>
            <w:vAlign w:val="center"/>
          </w:tcPr>
          <w:p w14:paraId="3218B42A"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78C480B4"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58A643E"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493452E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75D1A1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9BFE59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1D6981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742A7DB" w14:textId="77777777" w:rsidTr="00627123">
        <w:trPr>
          <w:trHeight w:val="280"/>
        </w:trPr>
        <w:tc>
          <w:tcPr>
            <w:tcW w:w="1629" w:type="dxa"/>
            <w:vMerge/>
            <w:vAlign w:val="center"/>
          </w:tcPr>
          <w:p w14:paraId="1E156BC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6D45C4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BE5E55B"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0D9C9B1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BF6A2B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FCC11E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2D7AE3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FB06F3A" w14:textId="77777777" w:rsidTr="00627123">
        <w:trPr>
          <w:trHeight w:val="327"/>
        </w:trPr>
        <w:tc>
          <w:tcPr>
            <w:tcW w:w="1629" w:type="dxa"/>
            <w:vMerge w:val="restart"/>
            <w:vAlign w:val="center"/>
          </w:tcPr>
          <w:p w14:paraId="232E416B" w14:textId="77777777" w:rsidR="00627123" w:rsidRPr="00627123" w:rsidRDefault="00627123" w:rsidP="00627123">
            <w:pPr>
              <w:rPr>
                <w:rFonts w:ascii="Times New Roman" w:eastAsia="Times New Roman" w:hAnsi="Times New Roman" w:cs="Times New Roman"/>
                <w:b/>
                <w:bCs/>
                <w:i/>
                <w:iCs/>
                <w:sz w:val="18"/>
                <w:szCs w:val="18"/>
              </w:rPr>
            </w:pPr>
          </w:p>
          <w:p w14:paraId="40907CF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Основное </w:t>
            </w:r>
          </w:p>
          <w:p w14:paraId="0215DF94" w14:textId="77777777" w:rsidR="00627123" w:rsidRPr="00627123" w:rsidRDefault="00627123" w:rsidP="00627123">
            <w:pPr>
              <w:rPr>
                <w:rFonts w:ascii="Times New Roman" w:eastAsia="Times New Roman" w:hAnsi="Times New Roman" w:cs="Times New Roman"/>
                <w:b/>
                <w:bCs/>
                <w:i/>
                <w:iCs/>
                <w:sz w:val="18"/>
                <w:szCs w:val="18"/>
              </w:rPr>
            </w:pPr>
            <w:r w:rsidRPr="00627123">
              <w:rPr>
                <w:rFonts w:ascii="Times New Roman" w:eastAsia="Times New Roman" w:hAnsi="Times New Roman" w:cs="Times New Roman"/>
                <w:sz w:val="18"/>
                <w:szCs w:val="18"/>
              </w:rPr>
              <w:t>мероприятия 2.4.1</w:t>
            </w:r>
          </w:p>
        </w:tc>
        <w:tc>
          <w:tcPr>
            <w:tcW w:w="2057" w:type="dxa"/>
            <w:vMerge w:val="restart"/>
            <w:vAlign w:val="center"/>
          </w:tcPr>
          <w:p w14:paraId="1C2EE2D2" w14:textId="77777777" w:rsidR="00627123" w:rsidRPr="00627123" w:rsidRDefault="00627123" w:rsidP="00627123">
            <w:pPr>
              <w:rPr>
                <w:rFonts w:ascii="Times New Roman" w:eastAsia="Times New Roman" w:hAnsi="Times New Roman" w:cs="Times New Roman"/>
                <w:b/>
                <w:bCs/>
                <w:i/>
                <w:iCs/>
                <w:sz w:val="18"/>
                <w:szCs w:val="18"/>
              </w:rPr>
            </w:pPr>
          </w:p>
          <w:p w14:paraId="4DC052A7" w14:textId="77777777" w:rsidR="00627123" w:rsidRPr="00627123" w:rsidRDefault="00627123" w:rsidP="00627123">
            <w:pPr>
              <w:rPr>
                <w:rFonts w:ascii="Times New Roman" w:eastAsia="Times New Roman" w:hAnsi="Times New Roman" w:cs="Times New Roman"/>
                <w:b/>
                <w:bCs/>
                <w:i/>
                <w:iCs/>
                <w:sz w:val="18"/>
                <w:szCs w:val="18"/>
              </w:rPr>
            </w:pPr>
            <w:r w:rsidRPr="00627123">
              <w:rPr>
                <w:rFonts w:ascii="Times New Roman" w:eastAsia="Times New Roman" w:hAnsi="Times New Roman" w:cs="Times New Roman"/>
                <w:sz w:val="18"/>
                <w:szCs w:val="18"/>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615" w:type="dxa"/>
          </w:tcPr>
          <w:p w14:paraId="662FC2A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14AA54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717,40</w:t>
            </w:r>
          </w:p>
        </w:tc>
        <w:tc>
          <w:tcPr>
            <w:tcW w:w="1026" w:type="dxa"/>
          </w:tcPr>
          <w:p w14:paraId="37B297BD"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176,40</w:t>
            </w:r>
          </w:p>
        </w:tc>
        <w:tc>
          <w:tcPr>
            <w:tcW w:w="1026" w:type="dxa"/>
          </w:tcPr>
          <w:p w14:paraId="5974016E"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298,00</w:t>
            </w:r>
          </w:p>
        </w:tc>
        <w:tc>
          <w:tcPr>
            <w:tcW w:w="1196" w:type="dxa"/>
          </w:tcPr>
          <w:p w14:paraId="5267B5A5"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243,00</w:t>
            </w:r>
          </w:p>
        </w:tc>
      </w:tr>
      <w:tr w:rsidR="00627123" w:rsidRPr="00627123" w14:paraId="45703ABC" w14:textId="77777777" w:rsidTr="00627123">
        <w:trPr>
          <w:trHeight w:val="172"/>
        </w:trPr>
        <w:tc>
          <w:tcPr>
            <w:tcW w:w="1629" w:type="dxa"/>
            <w:vMerge/>
          </w:tcPr>
          <w:p w14:paraId="5EA800AD"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6E2EC96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3F09AF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10756147"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221A415"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FA07173"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92D2EFC"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0B126A34" w14:textId="77777777" w:rsidTr="00627123">
        <w:trPr>
          <w:trHeight w:val="130"/>
        </w:trPr>
        <w:tc>
          <w:tcPr>
            <w:tcW w:w="1629" w:type="dxa"/>
            <w:vMerge/>
            <w:vAlign w:val="center"/>
          </w:tcPr>
          <w:p w14:paraId="7D8A192E"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5F50694"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40A21D4"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63C06F1F"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873DF7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04FAA19"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B3D55D3"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E6FE9BA" w14:textId="77777777" w:rsidTr="00627123">
        <w:trPr>
          <w:trHeight w:val="215"/>
        </w:trPr>
        <w:tc>
          <w:tcPr>
            <w:tcW w:w="1629" w:type="dxa"/>
            <w:vMerge/>
            <w:vAlign w:val="center"/>
          </w:tcPr>
          <w:p w14:paraId="5C810B9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DA7146B"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DC7484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112CABD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717,40</w:t>
            </w:r>
          </w:p>
        </w:tc>
        <w:tc>
          <w:tcPr>
            <w:tcW w:w="1026" w:type="dxa"/>
          </w:tcPr>
          <w:p w14:paraId="79C99EF0"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176,40</w:t>
            </w:r>
          </w:p>
        </w:tc>
        <w:tc>
          <w:tcPr>
            <w:tcW w:w="1026" w:type="dxa"/>
          </w:tcPr>
          <w:p w14:paraId="46E347BC"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298,00</w:t>
            </w:r>
          </w:p>
        </w:tc>
        <w:tc>
          <w:tcPr>
            <w:tcW w:w="1196" w:type="dxa"/>
          </w:tcPr>
          <w:p w14:paraId="1843DC87"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243,00</w:t>
            </w:r>
          </w:p>
        </w:tc>
      </w:tr>
      <w:tr w:rsidR="00627123" w:rsidRPr="00627123" w14:paraId="32BF632F" w14:textId="77777777" w:rsidTr="00627123">
        <w:trPr>
          <w:trHeight w:val="301"/>
        </w:trPr>
        <w:tc>
          <w:tcPr>
            <w:tcW w:w="1629" w:type="dxa"/>
            <w:vMerge/>
            <w:vAlign w:val="center"/>
          </w:tcPr>
          <w:p w14:paraId="266677BD"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440C482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639E13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15826A1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72C4C5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979A5F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AE0879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8E728B3" w14:textId="77777777" w:rsidTr="00627123">
        <w:trPr>
          <w:trHeight w:val="230"/>
        </w:trPr>
        <w:tc>
          <w:tcPr>
            <w:tcW w:w="1629" w:type="dxa"/>
            <w:vMerge/>
            <w:vAlign w:val="center"/>
          </w:tcPr>
          <w:p w14:paraId="734CD10C"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4FCA46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B3CFF87"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7E23C9A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DFB6C2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16FCF7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97782F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6C913C4" w14:textId="77777777" w:rsidTr="00627123">
        <w:trPr>
          <w:trHeight w:val="279"/>
        </w:trPr>
        <w:tc>
          <w:tcPr>
            <w:tcW w:w="1629" w:type="dxa"/>
            <w:vMerge/>
            <w:vAlign w:val="center"/>
          </w:tcPr>
          <w:p w14:paraId="47112A0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78852D1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81EFB09"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4791468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B4BCD7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615091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00ABB8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719A460" w14:textId="77777777" w:rsidTr="00627123">
        <w:trPr>
          <w:trHeight w:val="172"/>
        </w:trPr>
        <w:tc>
          <w:tcPr>
            <w:tcW w:w="1629" w:type="dxa"/>
            <w:vMerge w:val="restart"/>
            <w:vAlign w:val="center"/>
          </w:tcPr>
          <w:p w14:paraId="1B082B5C" w14:textId="77777777" w:rsidR="00627123" w:rsidRPr="00627123" w:rsidRDefault="00627123" w:rsidP="00627123">
            <w:pPr>
              <w:rPr>
                <w:rFonts w:ascii="Times New Roman" w:eastAsia="Times New Roman" w:hAnsi="Times New Roman" w:cs="Times New Roman"/>
                <w:sz w:val="18"/>
                <w:szCs w:val="18"/>
              </w:rPr>
            </w:pPr>
          </w:p>
          <w:p w14:paraId="2374244B"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Основное </w:t>
            </w:r>
          </w:p>
          <w:p w14:paraId="39A109BE"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мероприятия 2.4.2</w:t>
            </w:r>
          </w:p>
        </w:tc>
        <w:tc>
          <w:tcPr>
            <w:tcW w:w="2057" w:type="dxa"/>
            <w:vMerge w:val="restart"/>
            <w:vAlign w:val="center"/>
          </w:tcPr>
          <w:p w14:paraId="71FF9636" w14:textId="77777777" w:rsidR="00627123" w:rsidRPr="00627123" w:rsidRDefault="00627123" w:rsidP="00627123">
            <w:pPr>
              <w:rPr>
                <w:rFonts w:ascii="Times New Roman" w:eastAsia="Times New Roman" w:hAnsi="Times New Roman" w:cs="Times New Roman"/>
                <w:sz w:val="18"/>
                <w:szCs w:val="18"/>
              </w:rPr>
            </w:pPr>
          </w:p>
          <w:p w14:paraId="75328DCD"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Организация, проведение официальных муниципальных соревнований для выявления перспективных и талантливых спортсменов</w:t>
            </w:r>
          </w:p>
        </w:tc>
        <w:tc>
          <w:tcPr>
            <w:tcW w:w="1615" w:type="dxa"/>
          </w:tcPr>
          <w:p w14:paraId="2F76D8C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7D67F68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213,90</w:t>
            </w:r>
          </w:p>
        </w:tc>
        <w:tc>
          <w:tcPr>
            <w:tcW w:w="1026" w:type="dxa"/>
          </w:tcPr>
          <w:p w14:paraId="186992E1"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71,30</w:t>
            </w:r>
          </w:p>
        </w:tc>
        <w:tc>
          <w:tcPr>
            <w:tcW w:w="1026" w:type="dxa"/>
          </w:tcPr>
          <w:p w14:paraId="253482B4"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71,30</w:t>
            </w:r>
          </w:p>
        </w:tc>
        <w:tc>
          <w:tcPr>
            <w:tcW w:w="1196" w:type="dxa"/>
          </w:tcPr>
          <w:p w14:paraId="6A86F95F"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71,30</w:t>
            </w:r>
          </w:p>
        </w:tc>
      </w:tr>
      <w:tr w:rsidR="00627123" w:rsidRPr="00627123" w14:paraId="642D2880" w14:textId="77777777" w:rsidTr="00627123">
        <w:trPr>
          <w:trHeight w:val="86"/>
        </w:trPr>
        <w:tc>
          <w:tcPr>
            <w:tcW w:w="1629" w:type="dxa"/>
            <w:vMerge/>
            <w:vAlign w:val="center"/>
          </w:tcPr>
          <w:p w14:paraId="0DC3E22D"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2EC89005"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F49E815"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3159466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8EF5A13"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15F77A0"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67CFE1A"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2BF9477" w14:textId="77777777" w:rsidTr="00627123">
        <w:trPr>
          <w:trHeight w:val="107"/>
        </w:trPr>
        <w:tc>
          <w:tcPr>
            <w:tcW w:w="1629" w:type="dxa"/>
            <w:vMerge/>
          </w:tcPr>
          <w:p w14:paraId="33779669"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0DD200CE"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C759D53"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572165B9"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7484B9D"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B89A4F8"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A8A9D41"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4237CD98" w14:textId="77777777" w:rsidTr="00627123">
        <w:trPr>
          <w:trHeight w:val="280"/>
        </w:trPr>
        <w:tc>
          <w:tcPr>
            <w:tcW w:w="1629" w:type="dxa"/>
            <w:vMerge/>
            <w:vAlign w:val="center"/>
          </w:tcPr>
          <w:p w14:paraId="1AAF6882"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648FD7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492FDD6C"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4C4E5E5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213,90</w:t>
            </w:r>
          </w:p>
        </w:tc>
        <w:tc>
          <w:tcPr>
            <w:tcW w:w="1026" w:type="dxa"/>
          </w:tcPr>
          <w:p w14:paraId="7586DF5D"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71,30</w:t>
            </w:r>
          </w:p>
        </w:tc>
        <w:tc>
          <w:tcPr>
            <w:tcW w:w="1026" w:type="dxa"/>
          </w:tcPr>
          <w:p w14:paraId="5233DADC"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71,30</w:t>
            </w:r>
          </w:p>
        </w:tc>
        <w:tc>
          <w:tcPr>
            <w:tcW w:w="1196" w:type="dxa"/>
          </w:tcPr>
          <w:p w14:paraId="2A600F4D"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71,30</w:t>
            </w:r>
          </w:p>
        </w:tc>
      </w:tr>
      <w:tr w:rsidR="00627123" w:rsidRPr="00627123" w14:paraId="717B1A52" w14:textId="77777777" w:rsidTr="00627123">
        <w:trPr>
          <w:trHeight w:val="237"/>
        </w:trPr>
        <w:tc>
          <w:tcPr>
            <w:tcW w:w="1629" w:type="dxa"/>
            <w:vMerge/>
            <w:vAlign w:val="center"/>
          </w:tcPr>
          <w:p w14:paraId="71D72B2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69EE5A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8DC64D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3A16A3D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199420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F860FB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515697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2E82D1E" w14:textId="77777777" w:rsidTr="00627123">
        <w:trPr>
          <w:trHeight w:val="172"/>
        </w:trPr>
        <w:tc>
          <w:tcPr>
            <w:tcW w:w="1629" w:type="dxa"/>
            <w:vMerge/>
            <w:vAlign w:val="center"/>
          </w:tcPr>
          <w:p w14:paraId="1AADA8D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1331F221"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E22A929"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12C08D8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002ECE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B46565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46B494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7118B11" w14:textId="77777777" w:rsidTr="00627123">
        <w:trPr>
          <w:trHeight w:val="367"/>
        </w:trPr>
        <w:tc>
          <w:tcPr>
            <w:tcW w:w="1629" w:type="dxa"/>
            <w:vMerge/>
            <w:vAlign w:val="center"/>
          </w:tcPr>
          <w:p w14:paraId="6017BB54"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97A60C8"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6DF9546"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3A6E763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ABB243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869C10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C1E077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EAF906B" w14:textId="77777777" w:rsidTr="00627123">
        <w:trPr>
          <w:trHeight w:val="129"/>
        </w:trPr>
        <w:tc>
          <w:tcPr>
            <w:tcW w:w="1629" w:type="dxa"/>
            <w:vMerge w:val="restart"/>
            <w:vAlign w:val="center"/>
          </w:tcPr>
          <w:p w14:paraId="3710EA69" w14:textId="77777777" w:rsidR="00627123" w:rsidRPr="00627123" w:rsidRDefault="00627123" w:rsidP="00627123">
            <w:pPr>
              <w:rPr>
                <w:rFonts w:ascii="Times New Roman" w:eastAsia="Times New Roman" w:hAnsi="Times New Roman" w:cs="Times New Roman"/>
                <w:sz w:val="18"/>
                <w:szCs w:val="18"/>
              </w:rPr>
            </w:pPr>
          </w:p>
          <w:p w14:paraId="1EFD92D1"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Основное </w:t>
            </w:r>
          </w:p>
          <w:p w14:paraId="00F61925"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мероприятия 2.4.3</w:t>
            </w:r>
          </w:p>
        </w:tc>
        <w:tc>
          <w:tcPr>
            <w:tcW w:w="2057" w:type="dxa"/>
            <w:vMerge w:val="restart"/>
            <w:vAlign w:val="center"/>
          </w:tcPr>
          <w:p w14:paraId="7C2F6346" w14:textId="77777777" w:rsidR="00627123" w:rsidRPr="00627123" w:rsidRDefault="00627123" w:rsidP="00627123">
            <w:pPr>
              <w:rPr>
                <w:rFonts w:ascii="Times New Roman" w:eastAsia="Times New Roman" w:hAnsi="Times New Roman" w:cs="Times New Roman"/>
                <w:sz w:val="18"/>
                <w:szCs w:val="18"/>
              </w:rPr>
            </w:pPr>
          </w:p>
          <w:p w14:paraId="41007588"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Участие сборных команд района в республиканских соревнованиях</w:t>
            </w:r>
          </w:p>
        </w:tc>
        <w:tc>
          <w:tcPr>
            <w:tcW w:w="1615" w:type="dxa"/>
          </w:tcPr>
          <w:p w14:paraId="49A9C69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11343CB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566,10</w:t>
            </w:r>
          </w:p>
        </w:tc>
        <w:tc>
          <w:tcPr>
            <w:tcW w:w="1026" w:type="dxa"/>
          </w:tcPr>
          <w:p w14:paraId="1C09F24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248,70</w:t>
            </w:r>
          </w:p>
        </w:tc>
        <w:tc>
          <w:tcPr>
            <w:tcW w:w="1026" w:type="dxa"/>
          </w:tcPr>
          <w:p w14:paraId="449F5CD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158,70</w:t>
            </w:r>
          </w:p>
        </w:tc>
        <w:tc>
          <w:tcPr>
            <w:tcW w:w="1196" w:type="dxa"/>
          </w:tcPr>
          <w:p w14:paraId="30B8700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158,70</w:t>
            </w:r>
          </w:p>
        </w:tc>
      </w:tr>
      <w:tr w:rsidR="00627123" w:rsidRPr="00627123" w14:paraId="585C52C7" w14:textId="77777777" w:rsidTr="00627123">
        <w:trPr>
          <w:trHeight w:val="126"/>
        </w:trPr>
        <w:tc>
          <w:tcPr>
            <w:tcW w:w="1629" w:type="dxa"/>
            <w:vMerge/>
            <w:vAlign w:val="center"/>
          </w:tcPr>
          <w:p w14:paraId="20442FB7"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72E746F6"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D9A3026"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0F35E11F"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10A2866"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1DBC8522"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44C260B"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231D86D2" w14:textId="77777777" w:rsidTr="00627123">
        <w:trPr>
          <w:trHeight w:val="151"/>
        </w:trPr>
        <w:tc>
          <w:tcPr>
            <w:tcW w:w="1629" w:type="dxa"/>
            <w:vMerge/>
            <w:vAlign w:val="center"/>
          </w:tcPr>
          <w:p w14:paraId="68E093E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A95F4A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5D89E2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52387AC3"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BCA6BF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7F9C0C56"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0922EE3"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89345DE" w14:textId="77777777" w:rsidTr="00627123">
        <w:trPr>
          <w:trHeight w:val="104"/>
        </w:trPr>
        <w:tc>
          <w:tcPr>
            <w:tcW w:w="1629" w:type="dxa"/>
            <w:vMerge/>
          </w:tcPr>
          <w:p w14:paraId="3EC9DD49"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613B1FCC"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43FACA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09CE55F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566,10</w:t>
            </w:r>
          </w:p>
        </w:tc>
        <w:tc>
          <w:tcPr>
            <w:tcW w:w="1026" w:type="dxa"/>
          </w:tcPr>
          <w:p w14:paraId="4BC47E0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248,70</w:t>
            </w:r>
          </w:p>
        </w:tc>
        <w:tc>
          <w:tcPr>
            <w:tcW w:w="1026" w:type="dxa"/>
          </w:tcPr>
          <w:p w14:paraId="4C24C80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158,70</w:t>
            </w:r>
          </w:p>
        </w:tc>
        <w:tc>
          <w:tcPr>
            <w:tcW w:w="1196" w:type="dxa"/>
          </w:tcPr>
          <w:p w14:paraId="3A1BD3A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158,70</w:t>
            </w:r>
          </w:p>
        </w:tc>
      </w:tr>
      <w:tr w:rsidR="00627123" w:rsidRPr="00627123" w14:paraId="76052A10" w14:textId="77777777" w:rsidTr="00627123">
        <w:trPr>
          <w:trHeight w:val="280"/>
        </w:trPr>
        <w:tc>
          <w:tcPr>
            <w:tcW w:w="1629" w:type="dxa"/>
            <w:vMerge/>
            <w:vAlign w:val="center"/>
          </w:tcPr>
          <w:p w14:paraId="24EC4931"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17C093BA"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1EFFF84"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7F2A469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3E2EE5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3DD5CC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E3D702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314D009" w14:textId="77777777" w:rsidTr="00627123">
        <w:trPr>
          <w:trHeight w:val="258"/>
        </w:trPr>
        <w:tc>
          <w:tcPr>
            <w:tcW w:w="1629" w:type="dxa"/>
            <w:vMerge/>
            <w:vAlign w:val="center"/>
          </w:tcPr>
          <w:p w14:paraId="3F2B9F19"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7836285"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6673306"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xml:space="preserve">- федерального </w:t>
            </w:r>
            <w:r w:rsidRPr="00627123">
              <w:rPr>
                <w:rFonts w:ascii="Times New Roman" w:eastAsia="Times New Roman" w:hAnsi="Times New Roman" w:cs="Times New Roman"/>
                <w:snapToGrid w:val="0"/>
                <w:sz w:val="18"/>
                <w:szCs w:val="18"/>
              </w:rPr>
              <w:lastRenderedPageBreak/>
              <w:t>бюджета</w:t>
            </w:r>
            <w:r w:rsidRPr="00627123">
              <w:rPr>
                <w:rFonts w:ascii="Times New Roman" w:eastAsia="Times New Roman" w:hAnsi="Times New Roman" w:cs="Times New Roman"/>
                <w:snapToGrid w:val="0"/>
                <w:sz w:val="18"/>
                <w:szCs w:val="18"/>
              </w:rPr>
              <w:tab/>
            </w:r>
          </w:p>
        </w:tc>
        <w:tc>
          <w:tcPr>
            <w:tcW w:w="1374" w:type="dxa"/>
          </w:tcPr>
          <w:p w14:paraId="501D5B8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lastRenderedPageBreak/>
              <w:t>0,00</w:t>
            </w:r>
          </w:p>
        </w:tc>
        <w:tc>
          <w:tcPr>
            <w:tcW w:w="1026" w:type="dxa"/>
          </w:tcPr>
          <w:p w14:paraId="114DF90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75856D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3085E4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DCF3C04" w14:textId="77777777" w:rsidTr="00627123">
        <w:trPr>
          <w:trHeight w:val="280"/>
        </w:trPr>
        <w:tc>
          <w:tcPr>
            <w:tcW w:w="1629" w:type="dxa"/>
            <w:vMerge/>
            <w:vAlign w:val="center"/>
          </w:tcPr>
          <w:p w14:paraId="107DBCBE"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42BE85D6"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2214127"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70CD49E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E995A3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C25EF0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64FC89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A402429" w14:textId="77777777" w:rsidTr="00627123">
        <w:trPr>
          <w:trHeight w:val="327"/>
        </w:trPr>
        <w:tc>
          <w:tcPr>
            <w:tcW w:w="1629" w:type="dxa"/>
            <w:vMerge w:val="restart"/>
            <w:vAlign w:val="center"/>
          </w:tcPr>
          <w:p w14:paraId="123E6CA0" w14:textId="77777777" w:rsidR="00627123" w:rsidRPr="00627123" w:rsidRDefault="00627123" w:rsidP="00627123">
            <w:pPr>
              <w:rPr>
                <w:rFonts w:ascii="Times New Roman" w:eastAsia="Times New Roman" w:hAnsi="Times New Roman" w:cs="Times New Roman"/>
                <w:sz w:val="18"/>
                <w:szCs w:val="18"/>
              </w:rPr>
            </w:pPr>
          </w:p>
          <w:p w14:paraId="7FDA03A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 xml:space="preserve">Основное </w:t>
            </w:r>
          </w:p>
          <w:p w14:paraId="69CBDD9C"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мероприятия 2.4.4</w:t>
            </w:r>
          </w:p>
        </w:tc>
        <w:tc>
          <w:tcPr>
            <w:tcW w:w="2057" w:type="dxa"/>
            <w:vMerge w:val="restart"/>
            <w:vAlign w:val="center"/>
          </w:tcPr>
          <w:p w14:paraId="4D019AE3" w14:textId="77777777" w:rsidR="00627123" w:rsidRPr="00627123" w:rsidRDefault="00627123" w:rsidP="00627123">
            <w:pPr>
              <w:rPr>
                <w:rFonts w:ascii="Times New Roman" w:eastAsia="Times New Roman" w:hAnsi="Times New Roman" w:cs="Times New Roman"/>
                <w:sz w:val="18"/>
                <w:szCs w:val="18"/>
              </w:rPr>
            </w:pPr>
          </w:p>
          <w:p w14:paraId="519FE1E9" w14:textId="77777777" w:rsidR="00627123" w:rsidRPr="00627123" w:rsidRDefault="00627123" w:rsidP="00627123">
            <w:pP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Организация и проведение учебно-тренировочных сборов для сборных команд района</w:t>
            </w:r>
          </w:p>
        </w:tc>
        <w:tc>
          <w:tcPr>
            <w:tcW w:w="1615" w:type="dxa"/>
          </w:tcPr>
          <w:p w14:paraId="7DAA939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13EDE46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270,00</w:t>
            </w:r>
          </w:p>
        </w:tc>
        <w:tc>
          <w:tcPr>
            <w:tcW w:w="1026" w:type="dxa"/>
          </w:tcPr>
          <w:p w14:paraId="2860DCC7"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90,00</w:t>
            </w:r>
          </w:p>
        </w:tc>
        <w:tc>
          <w:tcPr>
            <w:tcW w:w="1026" w:type="dxa"/>
          </w:tcPr>
          <w:p w14:paraId="27027418"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90,00</w:t>
            </w:r>
          </w:p>
        </w:tc>
        <w:tc>
          <w:tcPr>
            <w:tcW w:w="1196" w:type="dxa"/>
          </w:tcPr>
          <w:p w14:paraId="242C803B"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90,00</w:t>
            </w:r>
          </w:p>
        </w:tc>
      </w:tr>
      <w:tr w:rsidR="00627123" w:rsidRPr="00627123" w14:paraId="3C1824B8" w14:textId="77777777" w:rsidTr="00627123">
        <w:trPr>
          <w:trHeight w:val="172"/>
        </w:trPr>
        <w:tc>
          <w:tcPr>
            <w:tcW w:w="1629" w:type="dxa"/>
            <w:vMerge/>
            <w:vAlign w:val="center"/>
          </w:tcPr>
          <w:p w14:paraId="69B812B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5B387F8"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3740E7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765C7945"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4A53E2E"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24F5D20"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9B47C7A"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25BA49AF" w14:textId="77777777" w:rsidTr="00627123">
        <w:trPr>
          <w:trHeight w:val="130"/>
        </w:trPr>
        <w:tc>
          <w:tcPr>
            <w:tcW w:w="1629" w:type="dxa"/>
            <w:vMerge/>
            <w:vAlign w:val="center"/>
          </w:tcPr>
          <w:p w14:paraId="05457CDE"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5D3F1D7"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EF1B0D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591A7CAD"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82DDEBF"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2C746CA"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71F38175"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85A67CA" w14:textId="77777777" w:rsidTr="00627123">
        <w:trPr>
          <w:trHeight w:val="215"/>
        </w:trPr>
        <w:tc>
          <w:tcPr>
            <w:tcW w:w="1629" w:type="dxa"/>
            <w:vMerge/>
            <w:vAlign w:val="center"/>
          </w:tcPr>
          <w:p w14:paraId="76A992DE"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627435B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F3EDE32"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49DED6A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270,00</w:t>
            </w:r>
          </w:p>
        </w:tc>
        <w:tc>
          <w:tcPr>
            <w:tcW w:w="1026" w:type="dxa"/>
          </w:tcPr>
          <w:p w14:paraId="04DE21EF"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90,00</w:t>
            </w:r>
          </w:p>
        </w:tc>
        <w:tc>
          <w:tcPr>
            <w:tcW w:w="1026" w:type="dxa"/>
          </w:tcPr>
          <w:p w14:paraId="58C8900F"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90,00</w:t>
            </w:r>
          </w:p>
        </w:tc>
        <w:tc>
          <w:tcPr>
            <w:tcW w:w="1196" w:type="dxa"/>
          </w:tcPr>
          <w:p w14:paraId="214B7F2B" w14:textId="77777777" w:rsidR="00627123" w:rsidRPr="00627123" w:rsidRDefault="00627123" w:rsidP="00627123">
            <w:pPr>
              <w:jc w:val="center"/>
              <w:rPr>
                <w:rFonts w:ascii="Times New Roman" w:eastAsia="Times New Roman" w:hAnsi="Times New Roman" w:cs="Times New Roman"/>
                <w:bCs/>
                <w:iCs/>
                <w:sz w:val="18"/>
                <w:szCs w:val="18"/>
              </w:rPr>
            </w:pPr>
            <w:r w:rsidRPr="00627123">
              <w:rPr>
                <w:rFonts w:ascii="Times New Roman" w:eastAsia="Times New Roman" w:hAnsi="Times New Roman" w:cs="Times New Roman"/>
                <w:bCs/>
                <w:iCs/>
                <w:sz w:val="18"/>
                <w:szCs w:val="18"/>
              </w:rPr>
              <w:t>90,00</w:t>
            </w:r>
          </w:p>
        </w:tc>
      </w:tr>
      <w:tr w:rsidR="00627123" w:rsidRPr="00627123" w14:paraId="1D285566" w14:textId="77777777" w:rsidTr="00627123">
        <w:trPr>
          <w:trHeight w:val="301"/>
        </w:trPr>
        <w:tc>
          <w:tcPr>
            <w:tcW w:w="1629" w:type="dxa"/>
            <w:vMerge/>
          </w:tcPr>
          <w:p w14:paraId="6F4CA20C"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69F19540"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3F7B1D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006F173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0D99DB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784A3C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68B682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62067FB9" w14:textId="77777777" w:rsidTr="00627123">
        <w:trPr>
          <w:trHeight w:val="230"/>
        </w:trPr>
        <w:tc>
          <w:tcPr>
            <w:tcW w:w="1629" w:type="dxa"/>
            <w:vMerge/>
            <w:vAlign w:val="center"/>
          </w:tcPr>
          <w:p w14:paraId="2F60F5BC"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5BFF24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FBF7F57"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r w:rsidRPr="00627123">
              <w:rPr>
                <w:rFonts w:ascii="Times New Roman" w:eastAsia="Times New Roman" w:hAnsi="Times New Roman" w:cs="Times New Roman"/>
                <w:snapToGrid w:val="0"/>
                <w:sz w:val="18"/>
                <w:szCs w:val="18"/>
              </w:rPr>
              <w:tab/>
            </w:r>
          </w:p>
        </w:tc>
        <w:tc>
          <w:tcPr>
            <w:tcW w:w="1374" w:type="dxa"/>
          </w:tcPr>
          <w:p w14:paraId="108500C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97A9E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02F56B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31D9C6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E92DD86" w14:textId="77777777" w:rsidTr="00627123">
        <w:trPr>
          <w:trHeight w:val="279"/>
        </w:trPr>
        <w:tc>
          <w:tcPr>
            <w:tcW w:w="1629" w:type="dxa"/>
            <w:vMerge/>
            <w:vAlign w:val="center"/>
          </w:tcPr>
          <w:p w14:paraId="2E5EC7A8"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051E3DA5"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42F8C99"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w:t>
            </w:r>
          </w:p>
        </w:tc>
        <w:tc>
          <w:tcPr>
            <w:tcW w:w="1374" w:type="dxa"/>
          </w:tcPr>
          <w:p w14:paraId="5F31C97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40B764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6C5990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58B5D9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C0C1293" w14:textId="77777777" w:rsidTr="00627123">
        <w:trPr>
          <w:trHeight w:val="113"/>
        </w:trPr>
        <w:tc>
          <w:tcPr>
            <w:tcW w:w="1629" w:type="dxa"/>
            <w:vMerge w:val="restart"/>
          </w:tcPr>
          <w:p w14:paraId="23492BD5"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Под-</w:t>
            </w:r>
          </w:p>
          <w:p w14:paraId="49234F2A"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 xml:space="preserve">программа 3 </w:t>
            </w:r>
          </w:p>
          <w:p w14:paraId="6AA0CE5B" w14:textId="77777777" w:rsidR="00627123" w:rsidRPr="00627123" w:rsidRDefault="00627123" w:rsidP="00627123">
            <w:pPr>
              <w:widowControl w:val="0"/>
              <w:autoSpaceDE w:val="0"/>
              <w:autoSpaceDN w:val="0"/>
              <w:adjustRightInd w:val="0"/>
              <w:rPr>
                <w:rFonts w:ascii="Times New Roman" w:eastAsia="Times New Roman" w:hAnsi="Times New Roman" w:cs="Times New Roman"/>
                <w:b/>
                <w:sz w:val="18"/>
                <w:szCs w:val="18"/>
              </w:rPr>
            </w:pPr>
          </w:p>
        </w:tc>
        <w:tc>
          <w:tcPr>
            <w:tcW w:w="2057" w:type="dxa"/>
            <w:vMerge w:val="restart"/>
          </w:tcPr>
          <w:p w14:paraId="36195991" w14:textId="77777777" w:rsidR="00627123" w:rsidRPr="00627123" w:rsidRDefault="00627123" w:rsidP="00627123">
            <w:pPr>
              <w:widowControl w:val="0"/>
              <w:autoSpaceDE w:val="0"/>
              <w:autoSpaceDN w:val="0"/>
              <w:adjustRightInd w:val="0"/>
              <w:rPr>
                <w:rFonts w:ascii="Times New Roman" w:eastAsia="Times New Roman" w:hAnsi="Times New Roman" w:cs="Times New Roman"/>
                <w:b/>
                <w:bCs/>
                <w:sz w:val="18"/>
                <w:szCs w:val="18"/>
              </w:rPr>
            </w:pPr>
            <w:r w:rsidRPr="00627123">
              <w:rPr>
                <w:rFonts w:ascii="Times New Roman" w:eastAsia="Times New Roman" w:hAnsi="Times New Roman" w:cs="Times New Roman"/>
                <w:b/>
                <w:bCs/>
                <w:sz w:val="18"/>
                <w:szCs w:val="18"/>
              </w:rPr>
              <w:t>Развитие въездного и внутреннего туризма в МО МР «Сыктывдинский»</w:t>
            </w:r>
          </w:p>
          <w:p w14:paraId="058DE7B8" w14:textId="77777777" w:rsidR="00627123" w:rsidRPr="00627123" w:rsidRDefault="00627123" w:rsidP="00627123">
            <w:pPr>
              <w:widowControl w:val="0"/>
              <w:autoSpaceDE w:val="0"/>
              <w:autoSpaceDN w:val="0"/>
              <w:adjustRightInd w:val="0"/>
              <w:rPr>
                <w:rFonts w:ascii="Times New Roman" w:eastAsia="Times New Roman" w:hAnsi="Times New Roman" w:cs="Times New Roman"/>
                <w:b/>
                <w:bCs/>
                <w:sz w:val="18"/>
                <w:szCs w:val="18"/>
              </w:rPr>
            </w:pPr>
          </w:p>
        </w:tc>
        <w:tc>
          <w:tcPr>
            <w:tcW w:w="1615" w:type="dxa"/>
          </w:tcPr>
          <w:p w14:paraId="2FFF41B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6E896C23" w14:textId="77777777" w:rsidR="00627123" w:rsidRPr="00627123" w:rsidRDefault="00627123" w:rsidP="00627123">
            <w:pPr>
              <w:jc w:val="cente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330,00</w:t>
            </w:r>
          </w:p>
        </w:tc>
        <w:tc>
          <w:tcPr>
            <w:tcW w:w="1026" w:type="dxa"/>
          </w:tcPr>
          <w:p w14:paraId="29066650" w14:textId="77777777" w:rsidR="00627123" w:rsidRPr="00627123" w:rsidRDefault="00627123" w:rsidP="00627123">
            <w:pPr>
              <w:jc w:val="cente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100,0</w:t>
            </w:r>
          </w:p>
        </w:tc>
        <w:tc>
          <w:tcPr>
            <w:tcW w:w="1026" w:type="dxa"/>
          </w:tcPr>
          <w:p w14:paraId="758FDE9B" w14:textId="77777777" w:rsidR="00627123" w:rsidRPr="00627123" w:rsidRDefault="00627123" w:rsidP="00627123">
            <w:pPr>
              <w:jc w:val="cente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100,0</w:t>
            </w:r>
          </w:p>
        </w:tc>
        <w:tc>
          <w:tcPr>
            <w:tcW w:w="1196" w:type="dxa"/>
          </w:tcPr>
          <w:p w14:paraId="2B5BCE74" w14:textId="77777777" w:rsidR="00627123" w:rsidRPr="00627123" w:rsidRDefault="00627123" w:rsidP="00627123">
            <w:pPr>
              <w:jc w:val="cente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130,00</w:t>
            </w:r>
          </w:p>
        </w:tc>
      </w:tr>
      <w:tr w:rsidR="00627123" w:rsidRPr="00627123" w14:paraId="4787CCE1" w14:textId="77777777" w:rsidTr="00627123">
        <w:trPr>
          <w:trHeight w:val="150"/>
        </w:trPr>
        <w:tc>
          <w:tcPr>
            <w:tcW w:w="1629" w:type="dxa"/>
            <w:vMerge/>
          </w:tcPr>
          <w:p w14:paraId="76319AD1"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680D4939"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60BEEEF0"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17E16839"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D680FED"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C37B9EF"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0E4E090"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3B4C3EA3" w14:textId="77777777" w:rsidTr="00627123">
        <w:trPr>
          <w:trHeight w:val="138"/>
        </w:trPr>
        <w:tc>
          <w:tcPr>
            <w:tcW w:w="1629" w:type="dxa"/>
            <w:vMerge/>
          </w:tcPr>
          <w:p w14:paraId="3FCBA20A"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02142C5C"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5AF666EA"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39D70045"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83218B5"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4EA8FB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3598A059"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5376864F" w14:textId="77777777" w:rsidTr="00627123">
        <w:trPr>
          <w:trHeight w:val="250"/>
        </w:trPr>
        <w:tc>
          <w:tcPr>
            <w:tcW w:w="1629" w:type="dxa"/>
            <w:vMerge/>
          </w:tcPr>
          <w:p w14:paraId="770BD7EA"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1C67310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3DCFDD16"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6A617A2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330,00</w:t>
            </w:r>
          </w:p>
        </w:tc>
        <w:tc>
          <w:tcPr>
            <w:tcW w:w="1026" w:type="dxa"/>
          </w:tcPr>
          <w:p w14:paraId="3897BF8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100,0</w:t>
            </w:r>
          </w:p>
        </w:tc>
        <w:tc>
          <w:tcPr>
            <w:tcW w:w="1026" w:type="dxa"/>
          </w:tcPr>
          <w:p w14:paraId="309B489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100,0</w:t>
            </w:r>
          </w:p>
        </w:tc>
        <w:tc>
          <w:tcPr>
            <w:tcW w:w="1196" w:type="dxa"/>
          </w:tcPr>
          <w:p w14:paraId="503D1C6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130,00</w:t>
            </w:r>
          </w:p>
        </w:tc>
      </w:tr>
      <w:tr w:rsidR="00627123" w:rsidRPr="00627123" w14:paraId="0270F9CF" w14:textId="77777777" w:rsidTr="00627123">
        <w:trPr>
          <w:trHeight w:val="225"/>
        </w:trPr>
        <w:tc>
          <w:tcPr>
            <w:tcW w:w="1629" w:type="dxa"/>
            <w:vMerge/>
          </w:tcPr>
          <w:p w14:paraId="050B7313"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234A425F"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2E0FF44"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3CADBBDB"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00C869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B952ED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533E1F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F309FC4" w14:textId="77777777" w:rsidTr="00627123">
        <w:trPr>
          <w:trHeight w:val="187"/>
        </w:trPr>
        <w:tc>
          <w:tcPr>
            <w:tcW w:w="1629" w:type="dxa"/>
            <w:vMerge/>
          </w:tcPr>
          <w:p w14:paraId="432C2056"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0EE16E8C"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95A992B"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23B2FC3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48170C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4CFD2F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3DC22D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F7BCC00" w14:textId="77777777" w:rsidTr="00627123">
        <w:trPr>
          <w:trHeight w:val="163"/>
        </w:trPr>
        <w:tc>
          <w:tcPr>
            <w:tcW w:w="1629" w:type="dxa"/>
            <w:vMerge/>
          </w:tcPr>
          <w:p w14:paraId="776DF4FF"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tcPr>
          <w:p w14:paraId="505CCFD3"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39DAECB" w14:textId="77777777" w:rsidR="00627123" w:rsidRPr="00627123" w:rsidRDefault="00627123" w:rsidP="00627123">
            <w:pPr>
              <w:tabs>
                <w:tab w:val="left" w:pos="3030"/>
              </w:tabs>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23474CC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1586BF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833CDF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67206C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9911F12" w14:textId="77777777" w:rsidTr="00627123">
        <w:trPr>
          <w:trHeight w:val="175"/>
        </w:trPr>
        <w:tc>
          <w:tcPr>
            <w:tcW w:w="1629" w:type="dxa"/>
            <w:vMerge w:val="restart"/>
          </w:tcPr>
          <w:p w14:paraId="5B4DFA8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3.1.1</w:t>
            </w:r>
          </w:p>
        </w:tc>
        <w:tc>
          <w:tcPr>
            <w:tcW w:w="2057" w:type="dxa"/>
            <w:vMerge w:val="restart"/>
          </w:tcPr>
          <w:p w14:paraId="599222A1" w14:textId="77777777" w:rsidR="00627123" w:rsidRPr="00627123" w:rsidRDefault="00627123" w:rsidP="00627123">
            <w:pPr>
              <w:widowControl w:val="0"/>
              <w:autoSpaceDE w:val="0"/>
              <w:autoSpaceDN w:val="0"/>
              <w:adjustRightInd w:val="0"/>
              <w:rPr>
                <w:rFonts w:ascii="Times New Roman" w:eastAsia="Times New Roman" w:hAnsi="Times New Roman" w:cs="Times New Roman"/>
                <w:bCs/>
                <w:sz w:val="18"/>
                <w:szCs w:val="18"/>
              </w:rPr>
            </w:pPr>
            <w:r w:rsidRPr="00627123">
              <w:rPr>
                <w:rFonts w:ascii="Times New Roman" w:eastAsia="Times New Roman" w:hAnsi="Times New Roman" w:cs="Times New Roman"/>
                <w:sz w:val="18"/>
                <w:szCs w:val="18"/>
              </w:rPr>
              <w:t>Разработка и реализация приоритетных проектов в сфере туризма</w:t>
            </w:r>
          </w:p>
        </w:tc>
        <w:tc>
          <w:tcPr>
            <w:tcW w:w="1615" w:type="dxa"/>
          </w:tcPr>
          <w:p w14:paraId="56475CCB"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0ABFBD94" w14:textId="77777777" w:rsidR="00627123" w:rsidRPr="00627123" w:rsidRDefault="00627123" w:rsidP="00627123">
            <w:pPr>
              <w:jc w:val="cente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330,00</w:t>
            </w:r>
          </w:p>
        </w:tc>
        <w:tc>
          <w:tcPr>
            <w:tcW w:w="1026" w:type="dxa"/>
          </w:tcPr>
          <w:p w14:paraId="78D88478" w14:textId="77777777" w:rsidR="00627123" w:rsidRPr="00627123" w:rsidRDefault="00627123" w:rsidP="00627123">
            <w:pPr>
              <w:jc w:val="cente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100,0</w:t>
            </w:r>
          </w:p>
        </w:tc>
        <w:tc>
          <w:tcPr>
            <w:tcW w:w="1026" w:type="dxa"/>
          </w:tcPr>
          <w:p w14:paraId="255EE828" w14:textId="77777777" w:rsidR="00627123" w:rsidRPr="00627123" w:rsidRDefault="00627123" w:rsidP="00627123">
            <w:pPr>
              <w:jc w:val="cente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100,0</w:t>
            </w:r>
          </w:p>
        </w:tc>
        <w:tc>
          <w:tcPr>
            <w:tcW w:w="1196" w:type="dxa"/>
          </w:tcPr>
          <w:p w14:paraId="44FD040C" w14:textId="77777777" w:rsidR="00627123" w:rsidRPr="00627123" w:rsidRDefault="00627123" w:rsidP="00627123">
            <w:pPr>
              <w:jc w:val="center"/>
              <w:rPr>
                <w:rFonts w:ascii="Times New Roman" w:eastAsia="Times New Roman" w:hAnsi="Times New Roman" w:cs="Times New Roman"/>
                <w:b/>
                <w:sz w:val="18"/>
                <w:szCs w:val="18"/>
              </w:rPr>
            </w:pPr>
            <w:r w:rsidRPr="00627123">
              <w:rPr>
                <w:rFonts w:ascii="Times New Roman" w:eastAsia="Times New Roman" w:hAnsi="Times New Roman" w:cs="Times New Roman"/>
                <w:b/>
                <w:sz w:val="18"/>
                <w:szCs w:val="18"/>
              </w:rPr>
              <w:t>130,00</w:t>
            </w:r>
          </w:p>
        </w:tc>
      </w:tr>
      <w:tr w:rsidR="00627123" w:rsidRPr="00627123" w14:paraId="08B89F5C" w14:textId="77777777" w:rsidTr="00627123">
        <w:trPr>
          <w:trHeight w:val="88"/>
        </w:trPr>
        <w:tc>
          <w:tcPr>
            <w:tcW w:w="1629" w:type="dxa"/>
            <w:vMerge/>
            <w:vAlign w:val="center"/>
          </w:tcPr>
          <w:p w14:paraId="0F61BFCC"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3407A8D0"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4E3F3C7"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580BE651"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B8FA723"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310BD144"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D67F898"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491AEA34" w14:textId="77777777" w:rsidTr="00627123">
        <w:trPr>
          <w:trHeight w:val="113"/>
        </w:trPr>
        <w:tc>
          <w:tcPr>
            <w:tcW w:w="1629" w:type="dxa"/>
            <w:vMerge/>
            <w:vAlign w:val="center"/>
          </w:tcPr>
          <w:p w14:paraId="2DC6527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2C570C28"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27A1B59"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4177DD61"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E74A6F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C36D5B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EB24C02"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5AFBE8E" w14:textId="77777777" w:rsidTr="00627123">
        <w:trPr>
          <w:trHeight w:val="126"/>
        </w:trPr>
        <w:tc>
          <w:tcPr>
            <w:tcW w:w="1629" w:type="dxa"/>
            <w:vMerge/>
            <w:vAlign w:val="center"/>
          </w:tcPr>
          <w:p w14:paraId="2897A1F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C2C2DE2"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25E90BB3"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78728846"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330,00</w:t>
            </w:r>
          </w:p>
        </w:tc>
        <w:tc>
          <w:tcPr>
            <w:tcW w:w="1026" w:type="dxa"/>
          </w:tcPr>
          <w:p w14:paraId="5CE2D2C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100,0</w:t>
            </w:r>
          </w:p>
        </w:tc>
        <w:tc>
          <w:tcPr>
            <w:tcW w:w="1026" w:type="dxa"/>
          </w:tcPr>
          <w:p w14:paraId="04BBEA3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100,0</w:t>
            </w:r>
          </w:p>
        </w:tc>
        <w:tc>
          <w:tcPr>
            <w:tcW w:w="1196" w:type="dxa"/>
          </w:tcPr>
          <w:p w14:paraId="3814167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130,00</w:t>
            </w:r>
          </w:p>
        </w:tc>
      </w:tr>
      <w:tr w:rsidR="00627123" w:rsidRPr="00627123" w14:paraId="57BD30F7" w14:textId="77777777" w:rsidTr="00627123">
        <w:trPr>
          <w:trHeight w:val="101"/>
        </w:trPr>
        <w:tc>
          <w:tcPr>
            <w:tcW w:w="1629" w:type="dxa"/>
            <w:vMerge/>
            <w:vAlign w:val="center"/>
          </w:tcPr>
          <w:p w14:paraId="722E452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74207EED"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1DB2312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5813692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BB6A0E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848FCD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31996D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20C8728" w14:textId="77777777" w:rsidTr="00627123">
        <w:trPr>
          <w:trHeight w:val="113"/>
        </w:trPr>
        <w:tc>
          <w:tcPr>
            <w:tcW w:w="1629" w:type="dxa"/>
            <w:vMerge/>
            <w:vAlign w:val="center"/>
          </w:tcPr>
          <w:p w14:paraId="100C52AB"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43CC22EB"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09645F13"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6AA01D3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B8E95F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81CC2C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26A460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1C89D8D" w14:textId="77777777" w:rsidTr="00627123">
        <w:trPr>
          <w:trHeight w:val="129"/>
        </w:trPr>
        <w:tc>
          <w:tcPr>
            <w:tcW w:w="1629" w:type="dxa"/>
            <w:vMerge/>
            <w:vAlign w:val="center"/>
          </w:tcPr>
          <w:p w14:paraId="05A9C780" w14:textId="77777777" w:rsidR="00627123" w:rsidRPr="00627123" w:rsidRDefault="00627123" w:rsidP="00627123">
            <w:pPr>
              <w:jc w:val="center"/>
              <w:rPr>
                <w:rFonts w:ascii="Times New Roman" w:eastAsia="Times New Roman" w:hAnsi="Times New Roman" w:cs="Times New Roman"/>
                <w:bCs/>
                <w:iCs/>
                <w:color w:val="000000"/>
                <w:sz w:val="18"/>
                <w:szCs w:val="18"/>
              </w:rPr>
            </w:pPr>
          </w:p>
        </w:tc>
        <w:tc>
          <w:tcPr>
            <w:tcW w:w="2057" w:type="dxa"/>
            <w:vMerge/>
            <w:vAlign w:val="center"/>
          </w:tcPr>
          <w:p w14:paraId="5D57354B" w14:textId="77777777" w:rsidR="00627123" w:rsidRPr="00627123" w:rsidRDefault="00627123" w:rsidP="00627123">
            <w:pPr>
              <w:rPr>
                <w:rFonts w:ascii="Times New Roman" w:eastAsia="Times New Roman" w:hAnsi="Times New Roman" w:cs="Times New Roman"/>
                <w:bCs/>
                <w:iCs/>
                <w:color w:val="000000"/>
                <w:sz w:val="18"/>
                <w:szCs w:val="18"/>
              </w:rPr>
            </w:pPr>
          </w:p>
        </w:tc>
        <w:tc>
          <w:tcPr>
            <w:tcW w:w="1615" w:type="dxa"/>
          </w:tcPr>
          <w:p w14:paraId="75A45622"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3C89590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7C2932FD"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395FEC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C5B333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0A73456" w14:textId="77777777" w:rsidTr="00627123">
        <w:trPr>
          <w:trHeight w:val="150"/>
        </w:trPr>
        <w:tc>
          <w:tcPr>
            <w:tcW w:w="1629" w:type="dxa"/>
            <w:vMerge w:val="restart"/>
          </w:tcPr>
          <w:p w14:paraId="5850D229"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3.1.2.</w:t>
            </w:r>
          </w:p>
        </w:tc>
        <w:tc>
          <w:tcPr>
            <w:tcW w:w="2057" w:type="dxa"/>
            <w:vMerge w:val="restart"/>
          </w:tcPr>
          <w:p w14:paraId="2F9B419E"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Развитие и укрепление материально-технической базы туризма</w:t>
            </w:r>
          </w:p>
        </w:tc>
        <w:tc>
          <w:tcPr>
            <w:tcW w:w="1615" w:type="dxa"/>
          </w:tcPr>
          <w:p w14:paraId="7231124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F9628D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EAAC42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83427D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3EA5AB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E1872D2" w14:textId="77777777" w:rsidTr="00627123">
        <w:trPr>
          <w:trHeight w:val="113"/>
        </w:trPr>
        <w:tc>
          <w:tcPr>
            <w:tcW w:w="1629" w:type="dxa"/>
            <w:vMerge/>
          </w:tcPr>
          <w:p w14:paraId="598FABD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77C161C0"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50CFF77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55565040"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B5178EB"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F98CF20"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144ECCEE"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0D153363" w14:textId="77777777" w:rsidTr="00627123">
        <w:trPr>
          <w:trHeight w:val="138"/>
        </w:trPr>
        <w:tc>
          <w:tcPr>
            <w:tcW w:w="1629" w:type="dxa"/>
            <w:vMerge/>
          </w:tcPr>
          <w:p w14:paraId="7AF9AA2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57012EB2"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63695A2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5BB53F52"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34B17DC"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02DF426B"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4A03C123"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714488BA" w14:textId="77777777" w:rsidTr="00627123">
        <w:trPr>
          <w:trHeight w:val="126"/>
        </w:trPr>
        <w:tc>
          <w:tcPr>
            <w:tcW w:w="1629" w:type="dxa"/>
            <w:vMerge/>
          </w:tcPr>
          <w:p w14:paraId="0161150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046FE8D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54441DED"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543CFDA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2DC91A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2CC187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AD38FE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4F4E6AC7" w14:textId="77777777" w:rsidTr="00627123">
        <w:trPr>
          <w:trHeight w:val="214"/>
        </w:trPr>
        <w:tc>
          <w:tcPr>
            <w:tcW w:w="1629" w:type="dxa"/>
            <w:vMerge/>
          </w:tcPr>
          <w:p w14:paraId="6D3E326A"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06210D9D"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3D13F250"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4143BC5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E9CD77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20351E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146A5BB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0CEC9A5C" w14:textId="77777777" w:rsidTr="00627123">
        <w:trPr>
          <w:trHeight w:val="188"/>
        </w:trPr>
        <w:tc>
          <w:tcPr>
            <w:tcW w:w="1629" w:type="dxa"/>
            <w:vMerge/>
          </w:tcPr>
          <w:p w14:paraId="0E633D92"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103DC563"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2CCA150C"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5F963C0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189F47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4747935"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435AC962"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CFB6B58" w14:textId="77777777" w:rsidTr="00627123">
        <w:trPr>
          <w:trHeight w:val="225"/>
        </w:trPr>
        <w:tc>
          <w:tcPr>
            <w:tcW w:w="1629" w:type="dxa"/>
            <w:vMerge/>
          </w:tcPr>
          <w:p w14:paraId="6BEA6228"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19C49537"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259D1C0D"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1749D3A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06485DB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14119D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5989227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2CACDC79" w14:textId="77777777" w:rsidTr="00627123">
        <w:trPr>
          <w:trHeight w:val="113"/>
        </w:trPr>
        <w:tc>
          <w:tcPr>
            <w:tcW w:w="1629" w:type="dxa"/>
            <w:vMerge w:val="restart"/>
          </w:tcPr>
          <w:p w14:paraId="5451F971"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Основное мероприятие 3.1.3</w:t>
            </w:r>
          </w:p>
        </w:tc>
        <w:tc>
          <w:tcPr>
            <w:tcW w:w="2057" w:type="dxa"/>
            <w:vMerge w:val="restart"/>
          </w:tcPr>
          <w:p w14:paraId="67DB423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Подготовка и продвижение турпродукта на рынке туристических услуг</w:t>
            </w:r>
          </w:p>
        </w:tc>
        <w:tc>
          <w:tcPr>
            <w:tcW w:w="1615" w:type="dxa"/>
          </w:tcPr>
          <w:p w14:paraId="6188DDFF"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Всего:</w:t>
            </w:r>
          </w:p>
        </w:tc>
        <w:tc>
          <w:tcPr>
            <w:tcW w:w="1374" w:type="dxa"/>
          </w:tcPr>
          <w:p w14:paraId="5AB9768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805BCD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F295D3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60EAD9A8"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5D1F64B3" w14:textId="77777777" w:rsidTr="00627123">
        <w:trPr>
          <w:trHeight w:val="150"/>
        </w:trPr>
        <w:tc>
          <w:tcPr>
            <w:tcW w:w="1629" w:type="dxa"/>
            <w:vMerge/>
          </w:tcPr>
          <w:p w14:paraId="7E92CAA5"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6075211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088340A8"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в том числе:</w:t>
            </w:r>
          </w:p>
        </w:tc>
        <w:tc>
          <w:tcPr>
            <w:tcW w:w="1374" w:type="dxa"/>
          </w:tcPr>
          <w:p w14:paraId="2E542395"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6CE5C798"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46270276"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6196469A"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0744E7C8" w14:textId="77777777" w:rsidTr="00627123">
        <w:trPr>
          <w:trHeight w:val="126"/>
        </w:trPr>
        <w:tc>
          <w:tcPr>
            <w:tcW w:w="1629" w:type="dxa"/>
            <w:vMerge/>
          </w:tcPr>
          <w:p w14:paraId="1867104E"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44E93BAE"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42A356A8"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z w:val="18"/>
                <w:szCs w:val="18"/>
              </w:rPr>
              <w:t>Бюджет муниципального образования, из них за счет средств</w:t>
            </w:r>
          </w:p>
        </w:tc>
        <w:tc>
          <w:tcPr>
            <w:tcW w:w="1374" w:type="dxa"/>
          </w:tcPr>
          <w:p w14:paraId="0F4039B6"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2DF2A3F4" w14:textId="77777777" w:rsidR="00627123" w:rsidRPr="00627123" w:rsidRDefault="00627123" w:rsidP="00627123">
            <w:pPr>
              <w:jc w:val="center"/>
              <w:rPr>
                <w:rFonts w:ascii="Times New Roman" w:eastAsia="Times New Roman" w:hAnsi="Times New Roman" w:cs="Times New Roman"/>
                <w:sz w:val="18"/>
                <w:szCs w:val="18"/>
              </w:rPr>
            </w:pPr>
          </w:p>
        </w:tc>
        <w:tc>
          <w:tcPr>
            <w:tcW w:w="1026" w:type="dxa"/>
          </w:tcPr>
          <w:p w14:paraId="5088A141" w14:textId="77777777" w:rsidR="00627123" w:rsidRPr="00627123" w:rsidRDefault="00627123" w:rsidP="00627123">
            <w:pPr>
              <w:jc w:val="center"/>
              <w:rPr>
                <w:rFonts w:ascii="Times New Roman" w:eastAsia="Times New Roman" w:hAnsi="Times New Roman" w:cs="Times New Roman"/>
                <w:sz w:val="18"/>
                <w:szCs w:val="18"/>
              </w:rPr>
            </w:pPr>
          </w:p>
        </w:tc>
        <w:tc>
          <w:tcPr>
            <w:tcW w:w="1196" w:type="dxa"/>
          </w:tcPr>
          <w:p w14:paraId="249F1DBF" w14:textId="77777777" w:rsidR="00627123" w:rsidRPr="00627123" w:rsidRDefault="00627123" w:rsidP="00627123">
            <w:pPr>
              <w:jc w:val="center"/>
              <w:rPr>
                <w:rFonts w:ascii="Times New Roman" w:eastAsia="Times New Roman" w:hAnsi="Times New Roman" w:cs="Times New Roman"/>
                <w:sz w:val="18"/>
                <w:szCs w:val="18"/>
              </w:rPr>
            </w:pPr>
          </w:p>
        </w:tc>
      </w:tr>
      <w:tr w:rsidR="00627123" w:rsidRPr="00627123" w14:paraId="6E633C44" w14:textId="77777777" w:rsidTr="00627123">
        <w:trPr>
          <w:trHeight w:val="187"/>
        </w:trPr>
        <w:tc>
          <w:tcPr>
            <w:tcW w:w="1629" w:type="dxa"/>
            <w:vMerge/>
          </w:tcPr>
          <w:p w14:paraId="797C8A64"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39D61B02"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65D6FF28"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местного бюджета</w:t>
            </w:r>
          </w:p>
        </w:tc>
        <w:tc>
          <w:tcPr>
            <w:tcW w:w="1374" w:type="dxa"/>
          </w:tcPr>
          <w:p w14:paraId="04077CCC"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E4B5AB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1BE4696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24ABD04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15B0A3CD" w14:textId="77777777" w:rsidTr="00627123">
        <w:trPr>
          <w:trHeight w:val="188"/>
        </w:trPr>
        <w:tc>
          <w:tcPr>
            <w:tcW w:w="1629" w:type="dxa"/>
            <w:vMerge/>
          </w:tcPr>
          <w:p w14:paraId="700BE72C"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13B08789"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764C52AE" w14:textId="77777777" w:rsidR="00627123" w:rsidRPr="00627123" w:rsidRDefault="00627123" w:rsidP="00627123">
            <w:pPr>
              <w:rPr>
                <w:rFonts w:ascii="Times New Roman" w:eastAsia="Times New Roman" w:hAnsi="Times New Roman" w:cs="Times New Roman"/>
                <w:snapToGrid w:val="0"/>
                <w:sz w:val="18"/>
                <w:szCs w:val="18"/>
              </w:rPr>
            </w:pPr>
            <w:r w:rsidRPr="00627123">
              <w:rPr>
                <w:rFonts w:ascii="Times New Roman" w:eastAsia="Times New Roman" w:hAnsi="Times New Roman" w:cs="Times New Roman"/>
                <w:snapToGrid w:val="0"/>
                <w:sz w:val="18"/>
                <w:szCs w:val="18"/>
              </w:rPr>
              <w:t>- республиканского бюджета РК</w:t>
            </w:r>
          </w:p>
        </w:tc>
        <w:tc>
          <w:tcPr>
            <w:tcW w:w="1374" w:type="dxa"/>
          </w:tcPr>
          <w:p w14:paraId="690CDB1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D3DE13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39F4D47E"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0088A86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73E0FBB8" w14:textId="77777777" w:rsidTr="00627123">
        <w:trPr>
          <w:trHeight w:val="100"/>
        </w:trPr>
        <w:tc>
          <w:tcPr>
            <w:tcW w:w="1629" w:type="dxa"/>
            <w:vMerge/>
          </w:tcPr>
          <w:p w14:paraId="3488AE0A"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7A898E4F"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0A2558A3"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 федерального бюджета</w:t>
            </w:r>
          </w:p>
        </w:tc>
        <w:tc>
          <w:tcPr>
            <w:tcW w:w="1374" w:type="dxa"/>
          </w:tcPr>
          <w:p w14:paraId="55C61EAF"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2C9405A1"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45A8B419"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74120F47"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r w:rsidR="00627123" w:rsidRPr="00627123" w14:paraId="3BB61177" w14:textId="77777777" w:rsidTr="00627123">
        <w:trPr>
          <w:trHeight w:val="163"/>
        </w:trPr>
        <w:tc>
          <w:tcPr>
            <w:tcW w:w="1629" w:type="dxa"/>
            <w:vMerge/>
          </w:tcPr>
          <w:p w14:paraId="1925B576"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2057" w:type="dxa"/>
            <w:vMerge/>
          </w:tcPr>
          <w:p w14:paraId="56AF2DD5" w14:textId="77777777" w:rsidR="00627123" w:rsidRPr="00627123" w:rsidRDefault="00627123" w:rsidP="00627123">
            <w:pPr>
              <w:widowControl w:val="0"/>
              <w:autoSpaceDE w:val="0"/>
              <w:autoSpaceDN w:val="0"/>
              <w:adjustRightInd w:val="0"/>
              <w:rPr>
                <w:rFonts w:ascii="Times New Roman" w:eastAsia="Times New Roman" w:hAnsi="Times New Roman" w:cs="Times New Roman"/>
                <w:sz w:val="18"/>
                <w:szCs w:val="18"/>
              </w:rPr>
            </w:pPr>
          </w:p>
        </w:tc>
        <w:tc>
          <w:tcPr>
            <w:tcW w:w="1615" w:type="dxa"/>
          </w:tcPr>
          <w:p w14:paraId="197E268A" w14:textId="77777777" w:rsidR="00627123" w:rsidRPr="00627123" w:rsidRDefault="00627123" w:rsidP="00627123">
            <w:pPr>
              <w:rPr>
                <w:rFonts w:ascii="Times New Roman" w:eastAsia="Times New Roman" w:hAnsi="Times New Roman" w:cs="Times New Roman"/>
                <w:snapToGrid w:val="0"/>
                <w:color w:val="000000"/>
                <w:sz w:val="18"/>
                <w:szCs w:val="18"/>
              </w:rPr>
            </w:pPr>
            <w:r w:rsidRPr="00627123">
              <w:rPr>
                <w:rFonts w:ascii="Times New Roman" w:eastAsia="Times New Roman" w:hAnsi="Times New Roman" w:cs="Times New Roman"/>
                <w:snapToGrid w:val="0"/>
                <w:sz w:val="18"/>
                <w:szCs w:val="18"/>
              </w:rPr>
              <w:t>средства от приносящей доход деятельности</w:t>
            </w:r>
          </w:p>
        </w:tc>
        <w:tc>
          <w:tcPr>
            <w:tcW w:w="1374" w:type="dxa"/>
          </w:tcPr>
          <w:p w14:paraId="17992DAA"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6A7988B4"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026" w:type="dxa"/>
          </w:tcPr>
          <w:p w14:paraId="537E5933"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c>
          <w:tcPr>
            <w:tcW w:w="1196" w:type="dxa"/>
          </w:tcPr>
          <w:p w14:paraId="3130E460" w14:textId="77777777" w:rsidR="00627123" w:rsidRPr="00627123" w:rsidRDefault="00627123" w:rsidP="00627123">
            <w:pPr>
              <w:jc w:val="center"/>
              <w:rPr>
                <w:rFonts w:ascii="Times New Roman" w:eastAsia="Times New Roman" w:hAnsi="Times New Roman" w:cs="Times New Roman"/>
                <w:sz w:val="18"/>
                <w:szCs w:val="18"/>
              </w:rPr>
            </w:pPr>
            <w:r w:rsidRPr="00627123">
              <w:rPr>
                <w:rFonts w:ascii="Times New Roman" w:eastAsia="Times New Roman" w:hAnsi="Times New Roman" w:cs="Times New Roman"/>
                <w:sz w:val="18"/>
                <w:szCs w:val="18"/>
              </w:rPr>
              <w:t>0,00</w:t>
            </w:r>
          </w:p>
        </w:tc>
      </w:tr>
    </w:tbl>
    <w:p w14:paraId="52C8CCDC" w14:textId="77777777" w:rsidR="00627123" w:rsidRPr="00627123" w:rsidRDefault="00627123" w:rsidP="00627123">
      <w:pPr>
        <w:spacing w:after="0" w:line="240" w:lineRule="auto"/>
        <w:ind w:firstLine="720"/>
        <w:jc w:val="both"/>
        <w:rPr>
          <w:rFonts w:ascii="Times New Roman" w:eastAsia="Calibri" w:hAnsi="Times New Roman" w:cs="Times New Roman"/>
          <w:sz w:val="24"/>
          <w:szCs w:val="24"/>
        </w:rPr>
      </w:pPr>
      <w:r w:rsidRPr="00627123">
        <w:rPr>
          <w:rFonts w:ascii="Times New Roman" w:eastAsia="Calibri" w:hAnsi="Times New Roman" w:cs="Times New Roman"/>
          <w:color w:val="000000"/>
          <w:sz w:val="24"/>
          <w:szCs w:val="24"/>
        </w:rPr>
        <w:t>».</w:t>
      </w:r>
    </w:p>
    <w:p w14:paraId="7C67EA76" w14:textId="77777777" w:rsidR="00627123" w:rsidRDefault="00627123">
      <w:pPr>
        <w:rPr>
          <w:rFonts w:ascii="Arial" w:eastAsia="Arial Unicode MS" w:hAnsi="Arial" w:cs="Tahoma"/>
          <w:kern w:val="3"/>
          <w:sz w:val="21"/>
          <w:szCs w:val="24"/>
        </w:rPr>
      </w:pPr>
      <w:r>
        <w:rPr>
          <w:rFonts w:ascii="Arial" w:eastAsia="Arial Unicode MS" w:hAnsi="Arial" w:cs="Tahoma"/>
          <w:kern w:val="3"/>
          <w:sz w:val="21"/>
          <w:szCs w:val="24"/>
        </w:rPr>
        <w:br w:type="page"/>
      </w:r>
    </w:p>
    <w:p w14:paraId="399AA934" w14:textId="77777777" w:rsidR="00627123" w:rsidRPr="00627123" w:rsidRDefault="00627123" w:rsidP="00627123">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aps/>
          <w:noProof/>
          <w:sz w:val="18"/>
          <w:szCs w:val="18"/>
        </w:rPr>
        <w:lastRenderedPageBreak/>
        <w:drawing>
          <wp:anchor distT="0" distB="0" distL="6401435" distR="6401435" simplePos="0" relativeHeight="251669504" behindDoc="0" locked="0" layoutInCell="1" allowOverlap="1" wp14:anchorId="2703E63E" wp14:editId="5BA49C8F">
            <wp:simplePos x="0" y="0"/>
            <wp:positionH relativeFrom="margin">
              <wp:posOffset>2479675</wp:posOffset>
            </wp:positionH>
            <wp:positionV relativeFrom="paragraph">
              <wp:posOffset>-18415</wp:posOffset>
            </wp:positionV>
            <wp:extent cx="876300" cy="11430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9FEF0" w14:textId="77777777" w:rsidR="00627123" w:rsidRPr="00627123" w:rsidRDefault="00627123" w:rsidP="00627123">
      <w:pPr>
        <w:tabs>
          <w:tab w:val="right" w:pos="9638"/>
        </w:tabs>
        <w:spacing w:after="0" w:line="240" w:lineRule="auto"/>
        <w:rPr>
          <w:rFonts w:ascii="Times New Roman" w:eastAsia="Times New Roman" w:hAnsi="Times New Roman" w:cs="Times New Roman"/>
          <w:b/>
          <w:caps/>
        </w:rPr>
      </w:pPr>
    </w:p>
    <w:p w14:paraId="00962F3C" w14:textId="77777777" w:rsidR="00627123" w:rsidRPr="00627123" w:rsidRDefault="00627123" w:rsidP="00627123">
      <w:pPr>
        <w:spacing w:after="0" w:line="240" w:lineRule="auto"/>
        <w:contextualSpacing/>
        <w:jc w:val="center"/>
        <w:outlineLvl w:val="0"/>
        <w:rPr>
          <w:rFonts w:ascii="Times New Roman" w:eastAsia="Times New Roman" w:hAnsi="Times New Roman" w:cs="Times New Roman"/>
          <w:b/>
          <w:lang w:val="x-none" w:eastAsia="x-none"/>
        </w:rPr>
      </w:pPr>
      <w:r w:rsidRPr="00627123">
        <w:rPr>
          <w:rFonts w:ascii="Times New Roman" w:eastAsia="Times New Roman" w:hAnsi="Times New Roman" w:cs="Times New Roman"/>
          <w:b/>
          <w:lang w:val="x-none" w:eastAsia="x-none"/>
        </w:rPr>
        <w:t>ПОСТАНОВЛЕНИЕ</w:t>
      </w:r>
    </w:p>
    <w:p w14:paraId="1C9EAF98" w14:textId="77777777" w:rsidR="00627123" w:rsidRPr="00627123" w:rsidRDefault="00627123" w:rsidP="00627123">
      <w:pPr>
        <w:spacing w:line="240" w:lineRule="auto"/>
        <w:contextualSpacing/>
        <w:jc w:val="center"/>
        <w:rPr>
          <w:rFonts w:ascii="Times New Roman" w:eastAsia="Times New Roman" w:hAnsi="Times New Roman" w:cs="Times New Roman"/>
          <w:b/>
        </w:rPr>
      </w:pPr>
      <w:r w:rsidRPr="00627123">
        <w:rPr>
          <w:rFonts w:ascii="Times New Roman" w:eastAsia="Times New Roman" w:hAnsi="Times New Roman" w:cs="Times New Roman"/>
          <w:b/>
        </w:rPr>
        <w:t>администрации муниципального образования</w:t>
      </w:r>
    </w:p>
    <w:p w14:paraId="0EC326CD" w14:textId="77777777" w:rsidR="00627123" w:rsidRPr="00627123" w:rsidRDefault="00627123" w:rsidP="00627123">
      <w:pPr>
        <w:spacing w:line="240" w:lineRule="auto"/>
        <w:contextualSpacing/>
        <w:jc w:val="center"/>
        <w:rPr>
          <w:rFonts w:ascii="Times New Roman" w:eastAsia="Times New Roman" w:hAnsi="Times New Roman" w:cs="Times New Roman"/>
          <w:b/>
        </w:rPr>
      </w:pPr>
      <w:r w:rsidRPr="00627123">
        <w:rPr>
          <w:rFonts w:ascii="Times New Roman" w:eastAsia="Times New Roman" w:hAnsi="Times New Roman" w:cs="Times New Roman"/>
          <w:b/>
        </w:rPr>
        <w:t>муниципального района «Сыктывдинский»</w:t>
      </w:r>
    </w:p>
    <w:p w14:paraId="6FB43783" w14:textId="77777777" w:rsidR="00627123" w:rsidRPr="00627123" w:rsidRDefault="00627123" w:rsidP="00627123">
      <w:pPr>
        <w:spacing w:after="0"/>
        <w:contextualSpacing/>
        <w:jc w:val="center"/>
        <w:outlineLvl w:val="0"/>
        <w:rPr>
          <w:rFonts w:ascii="Times New Roman" w:eastAsia="Times New Roman" w:hAnsi="Times New Roman" w:cs="Times New Roman"/>
          <w:b/>
          <w:bCs/>
        </w:rPr>
      </w:pPr>
      <w:r>
        <w:rPr>
          <w:rFonts w:ascii="Times New Roman" w:eastAsia="Calibri" w:hAnsi="Times New Roman" w:cs="Times New Roman"/>
          <w:noProof/>
        </w:rPr>
        <mc:AlternateContent>
          <mc:Choice Requires="wps">
            <w:drawing>
              <wp:anchor distT="4294967294" distB="4294967294" distL="114300" distR="114300" simplePos="0" relativeHeight="251670528" behindDoc="0" locked="0" layoutInCell="1" allowOverlap="1" wp14:anchorId="5516F117" wp14:editId="6C2BE2B5">
                <wp:simplePos x="0" y="0"/>
                <wp:positionH relativeFrom="column">
                  <wp:posOffset>-114300</wp:posOffset>
                </wp:positionH>
                <wp:positionV relativeFrom="paragraph">
                  <wp:posOffset>38099</wp:posOffset>
                </wp:positionV>
                <wp:extent cx="6515100" cy="0"/>
                <wp:effectExtent l="0" t="0" r="1905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0A424" id="Прямая соединительная линия 9"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x99wEAAJkDAAAOAAAAZHJzL2Uyb0RvYy54bWysU82O0zAQviPxDpbvNE2lrtio6R66LJcF&#10;Ku3yAFPbaSwc27Ldpr0BZ6Q+Aq/AgZVWWuAZkjdi7P6wwA2RgzWen8/zfTOZXGwaRdbCeWl0SfPB&#10;kBKhmeFSL0v69vbq2XNKfADNQRktSroVnl5Mnz6ZtLYQI1MbxYUjCKJ90dqS1iHYIss8q0UDfmCs&#10;0BisjGsg4NUtM+6gRfRGZaPh8CxrjePWGSa8R+/lPkinCb+qBAtvqsqLQFRJsbeQTpfORTyz6QSK&#10;pQNbS3ZoA/6hiwakxkdPUJcQgKyc/AuqkcwZb6owYKbJTFVJJhIHZJMP/2BzU4MViQuK4+1JJv//&#10;YNnr9dwRyUt6TomGBkfUfe7f97vuW/el35H+Q/eju+u+dvfd9+6+/4j2Q/8J7RjsHg7uHTmPSrbW&#10;Fwg403MXtWAbfWOvDXvniTazGvRSJEa3W4vP5LEi+60kXrzFfhbtK8MxB1bBJFk3lWsiJApGNml6&#10;29P0xCYQhs6zcT7OhzhkdoxlUBwLrfPhpTANiUZJldRRWChgfe1DbASKY0p0a3MllUrLoTRpUZ3x&#10;aJwKvFGSx2BM8265mClH1hDXK32JFUYepzmz0jyB1QL4i4MdQKq9jY8rfRAj8t8ruTB8O3dHkXD+&#10;qcvDrsYFe3xP1b/+qOlPAAAA//8DAFBLAwQUAAYACAAAACEAa38+vtsAAAAIAQAADwAAAGRycy9k&#10;b3ducmV2LnhtbEyPQU/DMAyF70j8h8hIXKYt2ZCmqdSdENAbFwaIq9eYtqJxuibbCr+elAucLL9n&#10;PX8v346uUyceQusFYbkwoFgqb1upEV5fyvkGVIgkljovjPDFAbbF5UVOmfVneebTLtYqhUjICKGJ&#10;sc+0DlXDjsLC9yzJ+/CDo5jWodZ2oHMKd51eGbPWjlpJHxrq+b7h6nN3dAihfOND+T2rZub9pva8&#10;Ojw8PRLi9dV4dwsq8hj/jmHCT+hQJKa9P4oNqkOYLzepS0RYpzH5xkzC/lfQRa7/Fyh+AAAA//8D&#10;AFBLAQItABQABgAIAAAAIQC2gziS/gAAAOEBAAATAAAAAAAAAAAAAAAAAAAAAABbQ29udGVudF9U&#10;eXBlc10ueG1sUEsBAi0AFAAGAAgAAAAhADj9If/WAAAAlAEAAAsAAAAAAAAAAAAAAAAALwEAAF9y&#10;ZWxzLy5yZWxzUEsBAi0AFAAGAAgAAAAhANFETH33AQAAmQMAAA4AAAAAAAAAAAAAAAAALgIAAGRy&#10;cy9lMm9Eb2MueG1sUEsBAi0AFAAGAAgAAAAhAGt/Pr7bAAAACAEAAA8AAAAAAAAAAAAAAAAAUQQA&#10;AGRycy9kb3ducmV2LnhtbFBLBQYAAAAABAAEAPMAAABZBQAAAAA=&#10;"/>
            </w:pict>
          </mc:Fallback>
        </mc:AlternateContent>
      </w:r>
      <w:r w:rsidRPr="00627123">
        <w:rPr>
          <w:rFonts w:ascii="Times New Roman" w:eastAsia="Times New Roman" w:hAnsi="Times New Roman" w:cs="Times New Roman"/>
          <w:b/>
          <w:bCs/>
        </w:rPr>
        <w:t>«Сыктывд</w:t>
      </w:r>
      <w:r w:rsidRPr="00627123">
        <w:rPr>
          <w:rFonts w:ascii="Times New Roman" w:eastAsia="Times New Roman" w:hAnsi="Times New Roman" w:cs="Times New Roman"/>
          <w:b/>
          <w:bCs/>
          <w:lang w:val="en-US"/>
        </w:rPr>
        <w:t>i</w:t>
      </w:r>
      <w:r w:rsidRPr="00627123">
        <w:rPr>
          <w:rFonts w:ascii="Times New Roman" w:eastAsia="Times New Roman" w:hAnsi="Times New Roman" w:cs="Times New Roman"/>
          <w:b/>
          <w:bCs/>
        </w:rPr>
        <w:t>н» муниципальнöй район</w:t>
      </w:r>
      <w:r w:rsidRPr="00627123">
        <w:rPr>
          <w:rFonts w:ascii="Times New Roman" w:eastAsia="A" w:hAnsi="Times New Roman" w:cs="Times New Roman"/>
          <w:b/>
          <w:bCs/>
        </w:rPr>
        <w:t>ын</w:t>
      </w:r>
    </w:p>
    <w:p w14:paraId="6FC28526" w14:textId="77777777" w:rsidR="00627123" w:rsidRPr="00627123" w:rsidRDefault="00627123" w:rsidP="00627123">
      <w:pPr>
        <w:spacing w:after="0"/>
        <w:contextualSpacing/>
        <w:jc w:val="center"/>
        <w:rPr>
          <w:rFonts w:ascii="Times New Roman" w:eastAsia="Times New Roman" w:hAnsi="Times New Roman" w:cs="Times New Roman"/>
          <w:b/>
        </w:rPr>
      </w:pPr>
      <w:r w:rsidRPr="00627123">
        <w:rPr>
          <w:rFonts w:ascii="Times New Roman" w:eastAsia="Times New Roman" w:hAnsi="Times New Roman" w:cs="Times New Roman"/>
          <w:b/>
          <w:bCs/>
        </w:rPr>
        <w:t xml:space="preserve">муниципальнöй </w:t>
      </w:r>
      <w:r w:rsidRPr="00627123">
        <w:rPr>
          <w:rFonts w:ascii="Times New Roman" w:eastAsia="A" w:hAnsi="Times New Roman" w:cs="Times New Roman"/>
          <w:b/>
          <w:bCs/>
        </w:rPr>
        <w:t>юк</w:t>
      </w:r>
      <w:r w:rsidRPr="00627123">
        <w:rPr>
          <w:rFonts w:ascii="Times New Roman" w:eastAsia="Times New Roman" w:hAnsi="Times New Roman" w:cs="Times New Roman"/>
          <w:b/>
          <w:bCs/>
        </w:rPr>
        <w:t>ö</w:t>
      </w:r>
      <w:r w:rsidRPr="00627123">
        <w:rPr>
          <w:rFonts w:ascii="Times New Roman" w:eastAsia="A" w:hAnsi="Times New Roman" w:cs="Times New Roman"/>
          <w:b/>
          <w:bCs/>
        </w:rPr>
        <w:t>нса</w:t>
      </w:r>
      <w:r w:rsidRPr="00627123">
        <w:rPr>
          <w:rFonts w:ascii="Times New Roman" w:eastAsia="Times New Roman" w:hAnsi="Times New Roman" w:cs="Times New Roman"/>
          <w:b/>
          <w:bCs/>
        </w:rPr>
        <w:t xml:space="preserve"> </w:t>
      </w:r>
      <w:r w:rsidRPr="00627123">
        <w:rPr>
          <w:rFonts w:ascii="Times New Roman" w:eastAsia="A" w:hAnsi="Times New Roman" w:cs="Times New Roman"/>
          <w:b/>
          <w:bCs/>
        </w:rPr>
        <w:t>а</w:t>
      </w:r>
      <w:r w:rsidRPr="00627123">
        <w:rPr>
          <w:rFonts w:ascii="Times New Roman" w:eastAsia="Times New Roman" w:hAnsi="Times New Roman" w:cs="Times New Roman"/>
          <w:b/>
          <w:bCs/>
        </w:rPr>
        <w:t>дминистрациялöн</w:t>
      </w:r>
    </w:p>
    <w:p w14:paraId="147B0243"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lang w:val="x-none" w:eastAsia="x-none"/>
        </w:rPr>
      </w:pPr>
      <w:r w:rsidRPr="00627123">
        <w:rPr>
          <w:rFonts w:ascii="Times New Roman" w:eastAsia="Times New Roman" w:hAnsi="Times New Roman" w:cs="Times New Roman"/>
          <w:b/>
          <w:lang w:val="x-none" w:eastAsia="x-none"/>
        </w:rPr>
        <w:t>ШУÖМ</w:t>
      </w:r>
    </w:p>
    <w:p w14:paraId="4E1276C4" w14:textId="77777777" w:rsidR="00627123" w:rsidRPr="00627123" w:rsidRDefault="00627123" w:rsidP="00627123">
      <w:pPr>
        <w:keepNext/>
        <w:spacing w:after="0" w:line="240" w:lineRule="auto"/>
        <w:contextualSpacing/>
        <w:jc w:val="right"/>
        <w:outlineLvl w:val="0"/>
        <w:rPr>
          <w:rFonts w:ascii="Times New Roman" w:eastAsia="Times New Roman" w:hAnsi="Times New Roman" w:cs="Times New Roman"/>
          <w:b/>
          <w:sz w:val="24"/>
          <w:szCs w:val="24"/>
          <w:u w:val="single"/>
          <w:lang w:eastAsia="x-none"/>
        </w:rPr>
      </w:pPr>
    </w:p>
    <w:p w14:paraId="35632069" w14:textId="77777777" w:rsidR="00627123" w:rsidRPr="00627123" w:rsidRDefault="00627123" w:rsidP="00627123">
      <w:pPr>
        <w:keepNext/>
        <w:spacing w:after="0" w:line="240" w:lineRule="auto"/>
        <w:contextualSpacing/>
        <w:jc w:val="right"/>
        <w:outlineLvl w:val="0"/>
        <w:rPr>
          <w:rFonts w:ascii="Times New Roman" w:eastAsia="Times New Roman" w:hAnsi="Times New Roman" w:cs="Times New Roman"/>
          <w:b/>
          <w:sz w:val="24"/>
          <w:szCs w:val="24"/>
          <w:lang w:eastAsia="x-none"/>
        </w:rPr>
      </w:pPr>
    </w:p>
    <w:p w14:paraId="36DF2281" w14:textId="77777777" w:rsidR="00627123" w:rsidRPr="00627123" w:rsidRDefault="00627123" w:rsidP="00627123">
      <w:pPr>
        <w:tabs>
          <w:tab w:val="left" w:pos="9931"/>
        </w:tabs>
        <w:autoSpaceDE w:val="0"/>
        <w:autoSpaceDN w:val="0"/>
        <w:adjustRightInd w:val="0"/>
        <w:spacing w:after="0" w:line="240" w:lineRule="auto"/>
        <w:rPr>
          <w:rFonts w:ascii="Times New Roman" w:eastAsia="Times New Roman" w:hAnsi="Times New Roman" w:cs="Times New Roman"/>
          <w:bCs/>
          <w:spacing w:val="-10"/>
          <w:sz w:val="28"/>
          <w:szCs w:val="28"/>
        </w:rPr>
      </w:pPr>
      <w:r w:rsidRPr="00627123">
        <w:rPr>
          <w:rFonts w:ascii="Times New Roman" w:eastAsia="Times New Roman" w:hAnsi="Times New Roman" w:cs="Times New Roman"/>
          <w:sz w:val="24"/>
          <w:szCs w:val="24"/>
        </w:rPr>
        <w:t>от 15 мая 2020 года                                                                                                                 № 5/625</w:t>
      </w:r>
    </w:p>
    <w:p w14:paraId="293B77D8" w14:textId="77777777" w:rsidR="00627123" w:rsidRPr="00627123" w:rsidRDefault="00627123" w:rsidP="00627123">
      <w:pPr>
        <w:autoSpaceDE w:val="0"/>
        <w:autoSpaceDN w:val="0"/>
        <w:adjustRightInd w:val="0"/>
        <w:spacing w:after="0" w:line="240" w:lineRule="auto"/>
        <w:ind w:right="5385"/>
        <w:jc w:val="both"/>
        <w:rPr>
          <w:rFonts w:ascii="Times New Roman" w:eastAsia="Times New Roman" w:hAnsi="Times New Roman" w:cs="Times New Roman"/>
          <w:sz w:val="24"/>
          <w:szCs w:val="24"/>
        </w:rPr>
      </w:pPr>
    </w:p>
    <w:p w14:paraId="69717029" w14:textId="77777777" w:rsidR="00627123" w:rsidRPr="00627123" w:rsidRDefault="00627123" w:rsidP="00627123">
      <w:pPr>
        <w:autoSpaceDE w:val="0"/>
        <w:autoSpaceDN w:val="0"/>
        <w:adjustRightInd w:val="0"/>
        <w:spacing w:after="0" w:line="240" w:lineRule="auto"/>
        <w:ind w:right="5812"/>
        <w:jc w:val="both"/>
        <w:rPr>
          <w:rFonts w:ascii="Times New Roman" w:eastAsia="Times New Roman" w:hAnsi="Times New Roman" w:cs="Times New Roman"/>
          <w:sz w:val="24"/>
          <w:szCs w:val="24"/>
        </w:rPr>
      </w:pPr>
      <w:bookmarkStart w:id="39" w:name="_Hlk40172290"/>
      <w:r w:rsidRPr="00627123">
        <w:rPr>
          <w:rFonts w:ascii="Times New Roman" w:eastAsia="Times New Roman" w:hAnsi="Times New Roman" w:cs="Times New Roman"/>
          <w:sz w:val="24"/>
          <w:szCs w:val="24"/>
        </w:rPr>
        <w:t>О</w:t>
      </w:r>
      <w:bookmarkStart w:id="40" w:name="_Hlk507485954"/>
      <w:r w:rsidRPr="00627123">
        <w:rPr>
          <w:rFonts w:ascii="Times New Roman" w:eastAsia="Times New Roman" w:hAnsi="Times New Roman" w:cs="Times New Roman"/>
          <w:sz w:val="24"/>
          <w:szCs w:val="24"/>
        </w:rPr>
        <w:t xml:space="preserve">б организации работ по внесению </w:t>
      </w:r>
      <w:bookmarkEnd w:id="40"/>
      <w:r w:rsidRPr="00627123">
        <w:rPr>
          <w:rFonts w:ascii="Times New Roman" w:eastAsia="Times New Roman" w:hAnsi="Times New Roman" w:cs="Times New Roman"/>
          <w:sz w:val="24"/>
          <w:szCs w:val="24"/>
        </w:rPr>
        <w:t>изменений в правила землепользования и застройки муниципального образования сельского поселения «Выльгорт» муниципального района «Сыктывдинский»</w:t>
      </w:r>
    </w:p>
    <w:bookmarkEnd w:id="39"/>
    <w:p w14:paraId="3FE8B4CE" w14:textId="77777777" w:rsidR="00627123" w:rsidRPr="00627123" w:rsidRDefault="00627123" w:rsidP="00627123">
      <w:pPr>
        <w:autoSpaceDE w:val="0"/>
        <w:autoSpaceDN w:val="0"/>
        <w:adjustRightInd w:val="0"/>
        <w:spacing w:after="0" w:line="240" w:lineRule="auto"/>
        <w:ind w:right="5385"/>
        <w:jc w:val="both"/>
        <w:rPr>
          <w:rFonts w:ascii="Times New Roman" w:eastAsia="Times New Roman" w:hAnsi="Times New Roman" w:cs="Times New Roman"/>
          <w:sz w:val="24"/>
          <w:szCs w:val="24"/>
        </w:rPr>
      </w:pPr>
    </w:p>
    <w:p w14:paraId="5D6D097E" w14:textId="77777777" w:rsidR="00627123" w:rsidRPr="00627123" w:rsidRDefault="00627123" w:rsidP="00627123">
      <w:pPr>
        <w:autoSpaceDE w:val="0"/>
        <w:autoSpaceDN w:val="0"/>
        <w:adjustRightInd w:val="0"/>
        <w:spacing w:after="0" w:line="240" w:lineRule="auto"/>
        <w:ind w:right="5385"/>
        <w:jc w:val="both"/>
        <w:rPr>
          <w:rFonts w:ascii="Times New Roman" w:eastAsia="Times New Roman" w:hAnsi="Times New Roman" w:cs="Times New Roman"/>
          <w:bCs/>
          <w:sz w:val="24"/>
          <w:szCs w:val="24"/>
        </w:rPr>
      </w:pPr>
    </w:p>
    <w:p w14:paraId="3B120BA1" w14:textId="77777777" w:rsidR="00627123" w:rsidRPr="00627123" w:rsidRDefault="00627123" w:rsidP="00627123">
      <w:pPr>
        <w:widowControl w:val="0"/>
        <w:tabs>
          <w:tab w:val="left" w:pos="9214"/>
        </w:tabs>
        <w:autoSpaceDE w:val="0"/>
        <w:autoSpaceDN w:val="0"/>
        <w:adjustRightInd w:val="0"/>
        <w:spacing w:after="0" w:line="240" w:lineRule="auto"/>
        <w:ind w:right="283" w:firstLine="709"/>
        <w:jc w:val="both"/>
        <w:rPr>
          <w:rFonts w:ascii="Times New Roman" w:eastAsia="Times New Roman" w:hAnsi="Times New Roman" w:cs="Times New Roman"/>
          <w:sz w:val="24"/>
          <w:szCs w:val="20"/>
        </w:rPr>
      </w:pPr>
      <w:r w:rsidRPr="00627123">
        <w:rPr>
          <w:rFonts w:ascii="Times New Roman" w:eastAsia="Times New Roman" w:hAnsi="Times New Roman" w:cs="Times New Roman"/>
          <w:sz w:val="24"/>
          <w:szCs w:val="24"/>
        </w:rPr>
        <w:t xml:space="preserve">Руководствуясь статьями 31, 32, 33 Градостроительного кодекса Российской Федерации от 29.12.2004г. № 190 – ФЗ, </w:t>
      </w:r>
      <w:bookmarkStart w:id="41" w:name="_Hlk27497305"/>
      <w:r w:rsidRPr="00627123">
        <w:rPr>
          <w:rFonts w:ascii="Times New Roman" w:eastAsia="Times New Roman" w:hAnsi="Times New Roman" w:cs="Times New Roman"/>
          <w:sz w:val="24"/>
          <w:szCs w:val="24"/>
        </w:rPr>
        <w:t xml:space="preserve">Федеральным законом от 06.10.2003 N 131 – ФЗ "Об общих принципах организации местного самоуправления в Российской Федерации", </w:t>
      </w:r>
      <w:bookmarkEnd w:id="41"/>
      <w:r w:rsidRPr="00627123">
        <w:rPr>
          <w:rFonts w:ascii="Times New Roman" w:eastAsia="Times New Roman" w:hAnsi="Times New Roman" w:cs="Times New Roman"/>
          <w:sz w:val="24"/>
          <w:szCs w:val="24"/>
        </w:rPr>
        <w:t>Уставом муниципального образования муниципального района «Сыктывдинский» от 17.02.2006г. № 29/2-2, администрация муниципального образования  муниципального района «Сыктывдинский»</w:t>
      </w:r>
      <w:r w:rsidRPr="00627123">
        <w:rPr>
          <w:rFonts w:ascii="Times New Roman" w:eastAsia="Calibri" w:hAnsi="Times New Roman" w:cs="Times New Roman"/>
          <w:sz w:val="24"/>
          <w:szCs w:val="24"/>
        </w:rPr>
        <w:t xml:space="preserve">, Решением Совета от 26.03.2020г. № 48/3-3 «Об  утверждении генерального плана муниципального образования сельского поселения «Выльгорт» муниципального района «Сыктывдинский» Республики Коми, </w:t>
      </w:r>
      <w:r w:rsidRPr="00627123">
        <w:rPr>
          <w:rFonts w:ascii="Times New Roman" w:eastAsia="Times New Roman" w:hAnsi="Times New Roman" w:cs="Times New Roman"/>
          <w:sz w:val="24"/>
          <w:szCs w:val="20"/>
        </w:rPr>
        <w:t>администрация муниципального образования  муниципального района «Сыктывдинский»</w:t>
      </w:r>
      <w:r w:rsidRPr="00627123">
        <w:rPr>
          <w:rFonts w:ascii="Calibri" w:eastAsia="Calibri" w:hAnsi="Calibri" w:cs="Calibri"/>
          <w:sz w:val="24"/>
          <w:szCs w:val="24"/>
        </w:rPr>
        <w:t xml:space="preserve"> </w:t>
      </w:r>
    </w:p>
    <w:p w14:paraId="3E54E5B2" w14:textId="77777777" w:rsidR="00627123" w:rsidRPr="00627123" w:rsidRDefault="00627123" w:rsidP="00627123">
      <w:pPr>
        <w:widowControl w:val="0"/>
        <w:tabs>
          <w:tab w:val="left" w:pos="9214"/>
        </w:tabs>
        <w:autoSpaceDE w:val="0"/>
        <w:autoSpaceDN w:val="0"/>
        <w:adjustRightInd w:val="0"/>
        <w:spacing w:after="0" w:line="240" w:lineRule="auto"/>
        <w:ind w:right="283" w:firstLine="709"/>
        <w:jc w:val="both"/>
        <w:rPr>
          <w:rFonts w:ascii="Times New Roman" w:eastAsia="Calibri" w:hAnsi="Times New Roman" w:cs="Times New Roman"/>
          <w:sz w:val="24"/>
          <w:szCs w:val="24"/>
        </w:rPr>
      </w:pPr>
    </w:p>
    <w:p w14:paraId="59FCBF12" w14:textId="77777777" w:rsidR="00627123" w:rsidRPr="00627123" w:rsidRDefault="00627123" w:rsidP="00627123">
      <w:pPr>
        <w:widowControl w:val="0"/>
        <w:tabs>
          <w:tab w:val="left" w:pos="9214"/>
        </w:tabs>
        <w:autoSpaceDE w:val="0"/>
        <w:autoSpaceDN w:val="0"/>
        <w:adjustRightInd w:val="0"/>
        <w:spacing w:after="0" w:line="240" w:lineRule="auto"/>
        <w:ind w:right="283" w:firstLine="709"/>
        <w:jc w:val="both"/>
        <w:rPr>
          <w:rFonts w:ascii="Times New Roman" w:eastAsia="Times New Roman" w:hAnsi="Times New Roman" w:cs="Times New Roman"/>
          <w:sz w:val="24"/>
          <w:szCs w:val="24"/>
        </w:rPr>
      </w:pPr>
    </w:p>
    <w:p w14:paraId="503AF479" w14:textId="77777777" w:rsidR="00627123" w:rsidRPr="00627123" w:rsidRDefault="00627123" w:rsidP="00627123">
      <w:pPr>
        <w:tabs>
          <w:tab w:val="left" w:pos="9214"/>
        </w:tabs>
        <w:autoSpaceDE w:val="0"/>
        <w:autoSpaceDN w:val="0"/>
        <w:adjustRightInd w:val="0"/>
        <w:spacing w:after="0" w:line="240" w:lineRule="auto"/>
        <w:ind w:right="283"/>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ПОСТАНОВЛЯЕТ:</w:t>
      </w:r>
    </w:p>
    <w:p w14:paraId="00C1A51F" w14:textId="77777777" w:rsidR="00627123" w:rsidRPr="00627123" w:rsidRDefault="00627123" w:rsidP="00627123">
      <w:pPr>
        <w:tabs>
          <w:tab w:val="left" w:pos="9214"/>
        </w:tabs>
        <w:autoSpaceDE w:val="0"/>
        <w:autoSpaceDN w:val="0"/>
        <w:adjustRightInd w:val="0"/>
        <w:spacing w:after="0" w:line="240" w:lineRule="auto"/>
        <w:ind w:right="283" w:firstLine="709"/>
        <w:rPr>
          <w:rFonts w:ascii="Times New Roman" w:eastAsia="Times New Roman" w:hAnsi="Times New Roman" w:cs="Times New Roman"/>
          <w:b/>
          <w:sz w:val="24"/>
          <w:szCs w:val="24"/>
        </w:rPr>
      </w:pPr>
    </w:p>
    <w:p w14:paraId="1FE83D9A" w14:textId="77777777" w:rsidR="00627123" w:rsidRPr="00627123" w:rsidRDefault="00627123" w:rsidP="0041361E">
      <w:pPr>
        <w:numPr>
          <w:ilvl w:val="0"/>
          <w:numId w:val="8"/>
        </w:numPr>
        <w:tabs>
          <w:tab w:val="left" w:pos="1134"/>
          <w:tab w:val="left" w:pos="9214"/>
        </w:tabs>
        <w:autoSpaceDE w:val="0"/>
        <w:autoSpaceDN w:val="0"/>
        <w:adjustRightInd w:val="0"/>
        <w:spacing w:after="0" w:line="240" w:lineRule="auto"/>
        <w:ind w:left="0" w:right="283"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Организовать работу по внесению изменений в правила землепользования и застройки муниципального образования сельского поселения «Выльгорт» муниципального района «Сыктывдинский».</w:t>
      </w:r>
    </w:p>
    <w:p w14:paraId="2B8FFE49" w14:textId="77777777" w:rsidR="00627123" w:rsidRPr="00627123" w:rsidRDefault="00627123" w:rsidP="0041361E">
      <w:pPr>
        <w:numPr>
          <w:ilvl w:val="0"/>
          <w:numId w:val="8"/>
        </w:numPr>
        <w:tabs>
          <w:tab w:val="left" w:pos="1134"/>
          <w:tab w:val="left" w:pos="9214"/>
        </w:tabs>
        <w:autoSpaceDE w:val="0"/>
        <w:autoSpaceDN w:val="0"/>
        <w:adjustRightInd w:val="0"/>
        <w:spacing w:after="0" w:line="240" w:lineRule="auto"/>
        <w:ind w:left="0" w:right="283"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Создать Комиссию по подготовке проекта внесения изменений в правила землепользования и застройки муниципального образования сельского поселения «Выльгорт» муниципального района «Сыктывдинский», согласно приложению 1 к настоящему постановлению.</w:t>
      </w:r>
    </w:p>
    <w:p w14:paraId="4E1B047B" w14:textId="77777777" w:rsidR="00627123" w:rsidRPr="00627123" w:rsidRDefault="00627123" w:rsidP="0041361E">
      <w:pPr>
        <w:numPr>
          <w:ilvl w:val="0"/>
          <w:numId w:val="8"/>
        </w:numPr>
        <w:tabs>
          <w:tab w:val="left" w:pos="1134"/>
          <w:tab w:val="left" w:pos="9214"/>
        </w:tabs>
        <w:autoSpaceDE w:val="0"/>
        <w:autoSpaceDN w:val="0"/>
        <w:adjustRightInd w:val="0"/>
        <w:spacing w:after="0" w:line="240" w:lineRule="auto"/>
        <w:ind w:left="0" w:right="283"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Утвердить положение о Комиссии по подготовке проекта внесения изменений в правила землепользования и застройки муниципального образования сельского поселения «Выльгорт» муниципального района «Сыктывдинский», согласно приложению 2 к настоящему постановлению.</w:t>
      </w:r>
    </w:p>
    <w:p w14:paraId="7D87CF97" w14:textId="77777777" w:rsidR="00627123" w:rsidRPr="00627123" w:rsidRDefault="00627123" w:rsidP="0041361E">
      <w:pPr>
        <w:numPr>
          <w:ilvl w:val="0"/>
          <w:numId w:val="8"/>
        </w:numPr>
        <w:tabs>
          <w:tab w:val="left" w:pos="1134"/>
          <w:tab w:val="left" w:pos="9214"/>
        </w:tabs>
        <w:autoSpaceDE w:val="0"/>
        <w:autoSpaceDN w:val="0"/>
        <w:adjustRightInd w:val="0"/>
        <w:spacing w:after="0" w:line="240" w:lineRule="auto"/>
        <w:ind w:left="0" w:right="283"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lastRenderedPageBreak/>
        <w:t xml:space="preserve">Утвердить порядок и сроки проведения работ по подготовке внесения изменений в правила землепользования и застройки муниципального образования сельского поселения «Выльгорт» муниципального образования «Сыктывдинский». </w:t>
      </w:r>
    </w:p>
    <w:p w14:paraId="5E33C166" w14:textId="77777777" w:rsidR="00627123" w:rsidRPr="00627123" w:rsidRDefault="00627123" w:rsidP="0041361E">
      <w:pPr>
        <w:numPr>
          <w:ilvl w:val="0"/>
          <w:numId w:val="8"/>
        </w:numPr>
        <w:tabs>
          <w:tab w:val="left" w:pos="1134"/>
          <w:tab w:val="left" w:pos="9214"/>
        </w:tabs>
        <w:autoSpaceDE w:val="0"/>
        <w:autoSpaceDN w:val="0"/>
        <w:adjustRightInd w:val="0"/>
        <w:spacing w:after="0" w:line="240" w:lineRule="auto"/>
        <w:ind w:left="0" w:right="283"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Утвердить порядок направления предложений заинтересованных лиц в подготовке проекта внесения изменений в правила землепользования и застройки муниципального образования сельского поселения «Выльгорт» муниципального района «Сыктывдинский», согласно приложению 4 к настоящему постановлению. </w:t>
      </w:r>
    </w:p>
    <w:p w14:paraId="028F557A" w14:textId="77777777" w:rsidR="00627123" w:rsidRPr="00627123" w:rsidRDefault="00627123" w:rsidP="0041361E">
      <w:pPr>
        <w:numPr>
          <w:ilvl w:val="0"/>
          <w:numId w:val="8"/>
        </w:numPr>
        <w:tabs>
          <w:tab w:val="left" w:pos="1134"/>
          <w:tab w:val="left" w:pos="9214"/>
        </w:tabs>
        <w:spacing w:after="0" w:line="240" w:lineRule="auto"/>
        <w:ind w:left="0" w:right="283"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Контроль за исполнением настоящего постановления возложить на первого заместителя руководителя администрации муниципального района (А.Н. Грищук).</w:t>
      </w:r>
    </w:p>
    <w:p w14:paraId="4FCEE09E" w14:textId="77777777" w:rsidR="00627123" w:rsidRPr="00627123" w:rsidRDefault="00627123" w:rsidP="0041361E">
      <w:pPr>
        <w:numPr>
          <w:ilvl w:val="0"/>
          <w:numId w:val="8"/>
        </w:numPr>
        <w:tabs>
          <w:tab w:val="left" w:pos="1134"/>
          <w:tab w:val="left" w:pos="9214"/>
        </w:tabs>
        <w:spacing w:after="0" w:line="240" w:lineRule="auto"/>
        <w:ind w:left="0" w:right="283"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Настоящее постановление вступает в силу со дня его подписания.</w:t>
      </w:r>
    </w:p>
    <w:p w14:paraId="4E8BE930" w14:textId="77777777" w:rsidR="00627123" w:rsidRPr="00627123" w:rsidRDefault="00627123" w:rsidP="00627123">
      <w:pPr>
        <w:tabs>
          <w:tab w:val="left" w:pos="1134"/>
          <w:tab w:val="left" w:pos="9214"/>
        </w:tabs>
        <w:spacing w:after="0" w:line="240" w:lineRule="auto"/>
        <w:ind w:right="283" w:firstLine="709"/>
        <w:jc w:val="both"/>
        <w:rPr>
          <w:rFonts w:ascii="Times New Roman" w:eastAsia="Calibri" w:hAnsi="Times New Roman" w:cs="Times New Roman"/>
          <w:sz w:val="24"/>
          <w:szCs w:val="24"/>
          <w:lang w:eastAsia="en-US"/>
        </w:rPr>
      </w:pPr>
    </w:p>
    <w:p w14:paraId="687DB478"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39815E39"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33088980"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698FB057"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486CE654"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Руководитель администрации </w:t>
      </w:r>
      <w:r w:rsidRPr="00627123">
        <w:rPr>
          <w:rFonts w:ascii="Times New Roman" w:eastAsia="Times New Roman" w:hAnsi="Times New Roman" w:cs="Times New Roman"/>
          <w:sz w:val="24"/>
          <w:szCs w:val="24"/>
        </w:rPr>
        <w:tab/>
      </w:r>
      <w:r w:rsidRPr="00627123">
        <w:rPr>
          <w:rFonts w:ascii="Times New Roman" w:eastAsia="Times New Roman" w:hAnsi="Times New Roman" w:cs="Times New Roman"/>
          <w:sz w:val="24"/>
          <w:szCs w:val="24"/>
        </w:rPr>
        <w:tab/>
      </w:r>
      <w:r w:rsidRPr="00627123">
        <w:rPr>
          <w:rFonts w:ascii="Times New Roman" w:eastAsia="Times New Roman" w:hAnsi="Times New Roman" w:cs="Times New Roman"/>
          <w:sz w:val="24"/>
          <w:szCs w:val="24"/>
        </w:rPr>
        <w:tab/>
      </w:r>
      <w:r w:rsidRPr="00627123">
        <w:rPr>
          <w:rFonts w:ascii="Times New Roman" w:eastAsia="Times New Roman" w:hAnsi="Times New Roman" w:cs="Times New Roman"/>
          <w:sz w:val="24"/>
          <w:szCs w:val="24"/>
        </w:rPr>
        <w:tab/>
      </w:r>
      <w:r w:rsidRPr="00627123">
        <w:rPr>
          <w:rFonts w:ascii="Times New Roman" w:eastAsia="Times New Roman" w:hAnsi="Times New Roman" w:cs="Times New Roman"/>
          <w:sz w:val="24"/>
          <w:szCs w:val="24"/>
        </w:rPr>
        <w:tab/>
      </w:r>
      <w:r w:rsidRPr="00627123">
        <w:rPr>
          <w:rFonts w:ascii="Times New Roman" w:eastAsia="Times New Roman" w:hAnsi="Times New Roman" w:cs="Times New Roman"/>
          <w:sz w:val="24"/>
          <w:szCs w:val="24"/>
        </w:rPr>
        <w:tab/>
        <w:t xml:space="preserve">           Л.Ю. Доронина</w:t>
      </w:r>
    </w:p>
    <w:p w14:paraId="14CCED80"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муниципального района                               </w:t>
      </w:r>
    </w:p>
    <w:p w14:paraId="14BFF7D5" w14:textId="77777777" w:rsidR="00627123" w:rsidRPr="00627123" w:rsidRDefault="00627123" w:rsidP="00627123">
      <w:pPr>
        <w:spacing w:after="0" w:line="240" w:lineRule="auto"/>
        <w:ind w:firstLine="709"/>
        <w:jc w:val="both"/>
        <w:rPr>
          <w:rFonts w:ascii="Times New Roman" w:eastAsia="Times New Roman" w:hAnsi="Times New Roman" w:cs="Times New Roman"/>
          <w:sz w:val="24"/>
          <w:szCs w:val="24"/>
        </w:rPr>
      </w:pPr>
    </w:p>
    <w:p w14:paraId="23935FED"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67D3CDC1"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438949F8"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04E7754E"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3E8BEC61"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18F8242D"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02908B26"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7E36D823"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190EC4C9"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66A00632"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241A8854"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28ECC207"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1DDC5346"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287357E8"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6C0030F3"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5E62DA07"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11533336"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3FE04AFA"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1AA920AE"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65576E1A"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6627D2CE"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20CF103D"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42AEC11D"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45333DEA"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59DB25AE"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47415EB9"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31DBC93B"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57C3B718"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0A540BAF"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5550E4A2"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1B5FED33"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4A1B88E8"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1D5FFBC8"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064AF6C9"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04EA294E"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263F563A"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lastRenderedPageBreak/>
        <w:t>Приложение 1 к постановлению</w:t>
      </w:r>
    </w:p>
    <w:p w14:paraId="66DBAE15"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администрации МО МР «Сыктывдинский»</w:t>
      </w:r>
    </w:p>
    <w:p w14:paraId="14B2529E"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от «15» мая 2020 года № 5/625</w:t>
      </w:r>
    </w:p>
    <w:p w14:paraId="18183BF6" w14:textId="77777777" w:rsidR="00627123" w:rsidRPr="00627123" w:rsidRDefault="00627123" w:rsidP="00627123">
      <w:pPr>
        <w:tabs>
          <w:tab w:val="left" w:pos="1512"/>
          <w:tab w:val="left" w:pos="8770"/>
        </w:tabs>
        <w:autoSpaceDE w:val="0"/>
        <w:autoSpaceDN w:val="0"/>
        <w:adjustRightInd w:val="0"/>
        <w:spacing w:after="0" w:line="240" w:lineRule="auto"/>
        <w:jc w:val="right"/>
        <w:rPr>
          <w:rFonts w:ascii="Times New Roman" w:eastAsia="Times New Roman" w:hAnsi="Times New Roman" w:cs="Times New Roman"/>
          <w:sz w:val="28"/>
          <w:szCs w:val="28"/>
        </w:rPr>
      </w:pPr>
    </w:p>
    <w:p w14:paraId="74C1078F" w14:textId="77777777" w:rsidR="00627123" w:rsidRPr="00627123" w:rsidRDefault="00627123" w:rsidP="00627123">
      <w:pPr>
        <w:tabs>
          <w:tab w:val="left" w:pos="1512"/>
        </w:tabs>
        <w:autoSpaceDE w:val="0"/>
        <w:autoSpaceDN w:val="0"/>
        <w:adjustRightInd w:val="0"/>
        <w:spacing w:after="0" w:line="240" w:lineRule="auto"/>
        <w:jc w:val="center"/>
        <w:rPr>
          <w:rFonts w:ascii="Times New Roman" w:eastAsia="Times New Roman" w:hAnsi="Times New Roman" w:cs="Times New Roman"/>
          <w:sz w:val="28"/>
          <w:szCs w:val="28"/>
        </w:rPr>
      </w:pPr>
      <w:r w:rsidRPr="00627123">
        <w:rPr>
          <w:rFonts w:ascii="Times New Roman" w:eastAsia="Times New Roman" w:hAnsi="Times New Roman" w:cs="Times New Roman"/>
          <w:sz w:val="28"/>
          <w:szCs w:val="28"/>
        </w:rPr>
        <w:t xml:space="preserve">Состав комиссии по подготовке проекта внесения изменений в правила землепользования и застройки муниципального образования сельского поселения «Выльгорт» муниципального района «Сыктывдинский» </w:t>
      </w:r>
    </w:p>
    <w:p w14:paraId="2C4BE5D2" w14:textId="77777777" w:rsidR="00627123" w:rsidRPr="00627123" w:rsidRDefault="00627123" w:rsidP="00627123">
      <w:pPr>
        <w:tabs>
          <w:tab w:val="left" w:pos="1512"/>
          <w:tab w:val="left" w:pos="8770"/>
        </w:tabs>
        <w:autoSpaceDE w:val="0"/>
        <w:autoSpaceDN w:val="0"/>
        <w:adjustRightInd w:val="0"/>
        <w:spacing w:after="0" w:line="240" w:lineRule="auto"/>
        <w:jc w:val="center"/>
        <w:rPr>
          <w:rFonts w:ascii="Times New Roman" w:eastAsia="Times New Roman" w:hAnsi="Times New Roman" w:cs="Times New Roman"/>
          <w:bCs/>
          <w:sz w:val="28"/>
          <w:szCs w:val="28"/>
        </w:rPr>
      </w:pPr>
    </w:p>
    <w:tbl>
      <w:tblPr>
        <w:tblW w:w="9498" w:type="dxa"/>
        <w:tblInd w:w="40" w:type="dxa"/>
        <w:tblLayout w:type="fixed"/>
        <w:tblCellMar>
          <w:left w:w="40" w:type="dxa"/>
          <w:right w:w="40" w:type="dxa"/>
        </w:tblCellMar>
        <w:tblLook w:val="0000" w:firstRow="0" w:lastRow="0" w:firstColumn="0" w:lastColumn="0" w:noHBand="0" w:noVBand="0"/>
      </w:tblPr>
      <w:tblGrid>
        <w:gridCol w:w="709"/>
        <w:gridCol w:w="2268"/>
        <w:gridCol w:w="3772"/>
        <w:gridCol w:w="55"/>
        <w:gridCol w:w="2694"/>
      </w:tblGrid>
      <w:tr w:rsidR="00627123" w:rsidRPr="00627123" w14:paraId="7C6DA81B" w14:textId="77777777" w:rsidTr="00627123">
        <w:tc>
          <w:tcPr>
            <w:tcW w:w="709" w:type="dxa"/>
            <w:tcBorders>
              <w:top w:val="single" w:sz="6" w:space="0" w:color="auto"/>
              <w:left w:val="single" w:sz="6" w:space="0" w:color="auto"/>
              <w:bottom w:val="single" w:sz="6" w:space="0" w:color="auto"/>
              <w:right w:val="single" w:sz="6" w:space="0" w:color="auto"/>
            </w:tcBorders>
            <w:vAlign w:val="center"/>
          </w:tcPr>
          <w:p w14:paraId="76BC8047" w14:textId="77777777" w:rsidR="00627123" w:rsidRPr="00627123" w:rsidRDefault="00627123" w:rsidP="00627123">
            <w:pPr>
              <w:tabs>
                <w:tab w:val="left" w:pos="1512"/>
              </w:tabs>
              <w:autoSpaceDE w:val="0"/>
              <w:autoSpaceDN w:val="0"/>
              <w:adjustRightInd w:val="0"/>
              <w:spacing w:after="0" w:line="240" w:lineRule="auto"/>
              <w:jc w:val="center"/>
              <w:rPr>
                <w:rFonts w:ascii="Times New Roman" w:eastAsia="Times New Roman" w:hAnsi="Times New Roman" w:cs="Times New Roman"/>
              </w:rPr>
            </w:pPr>
            <w:r w:rsidRPr="00627123">
              <w:rPr>
                <w:rFonts w:ascii="Times New Roman" w:eastAsia="Times New Roman" w:hAnsi="Times New Roman" w:cs="Times New Roman"/>
              </w:rPr>
              <w:t>№</w:t>
            </w:r>
          </w:p>
          <w:p w14:paraId="38921F93" w14:textId="77777777" w:rsidR="00627123" w:rsidRPr="00627123" w:rsidRDefault="00627123" w:rsidP="00627123">
            <w:pPr>
              <w:tabs>
                <w:tab w:val="left" w:pos="1512"/>
              </w:tabs>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п/п</w:t>
            </w:r>
          </w:p>
        </w:tc>
        <w:tc>
          <w:tcPr>
            <w:tcW w:w="2268" w:type="dxa"/>
            <w:tcBorders>
              <w:top w:val="single" w:sz="6" w:space="0" w:color="auto"/>
              <w:left w:val="single" w:sz="6" w:space="0" w:color="auto"/>
              <w:bottom w:val="single" w:sz="6" w:space="0" w:color="auto"/>
              <w:right w:val="single" w:sz="6" w:space="0" w:color="auto"/>
            </w:tcBorders>
            <w:vAlign w:val="center"/>
          </w:tcPr>
          <w:p w14:paraId="58D226F0" w14:textId="77777777" w:rsidR="00627123" w:rsidRPr="00627123" w:rsidRDefault="00627123" w:rsidP="00627123">
            <w:pPr>
              <w:tabs>
                <w:tab w:val="left" w:pos="1512"/>
              </w:tabs>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Ф.И.О.</w:t>
            </w:r>
          </w:p>
        </w:tc>
        <w:tc>
          <w:tcPr>
            <w:tcW w:w="3772" w:type="dxa"/>
            <w:tcBorders>
              <w:top w:val="single" w:sz="6" w:space="0" w:color="auto"/>
              <w:left w:val="single" w:sz="6" w:space="0" w:color="auto"/>
              <w:bottom w:val="single" w:sz="6" w:space="0" w:color="auto"/>
              <w:right w:val="single" w:sz="6" w:space="0" w:color="auto"/>
            </w:tcBorders>
            <w:vAlign w:val="center"/>
          </w:tcPr>
          <w:p w14:paraId="112CAB8B" w14:textId="77777777" w:rsidR="00627123" w:rsidRPr="00627123" w:rsidRDefault="00627123" w:rsidP="00627123">
            <w:pPr>
              <w:tabs>
                <w:tab w:val="left" w:pos="1512"/>
              </w:tabs>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Должность</w:t>
            </w:r>
          </w:p>
        </w:tc>
        <w:tc>
          <w:tcPr>
            <w:tcW w:w="2749" w:type="dxa"/>
            <w:gridSpan w:val="2"/>
            <w:tcBorders>
              <w:top w:val="single" w:sz="6" w:space="0" w:color="auto"/>
              <w:left w:val="single" w:sz="6" w:space="0" w:color="auto"/>
              <w:bottom w:val="single" w:sz="6" w:space="0" w:color="auto"/>
              <w:right w:val="single" w:sz="6" w:space="0" w:color="auto"/>
            </w:tcBorders>
            <w:vAlign w:val="center"/>
          </w:tcPr>
          <w:p w14:paraId="79BDAB9D" w14:textId="77777777" w:rsidR="00627123" w:rsidRPr="00627123" w:rsidRDefault="00627123" w:rsidP="00627123">
            <w:pPr>
              <w:tabs>
                <w:tab w:val="left" w:pos="1512"/>
              </w:tabs>
              <w:autoSpaceDE w:val="0"/>
              <w:autoSpaceDN w:val="0"/>
              <w:adjustRightInd w:val="0"/>
              <w:spacing w:after="0" w:line="240" w:lineRule="auto"/>
              <w:jc w:val="center"/>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Должность в комиссии</w:t>
            </w:r>
          </w:p>
        </w:tc>
      </w:tr>
      <w:tr w:rsidR="00627123" w:rsidRPr="00627123" w14:paraId="24B84016" w14:textId="77777777" w:rsidTr="00627123">
        <w:tc>
          <w:tcPr>
            <w:tcW w:w="709" w:type="dxa"/>
            <w:tcBorders>
              <w:top w:val="single" w:sz="6" w:space="0" w:color="auto"/>
              <w:left w:val="single" w:sz="6" w:space="0" w:color="auto"/>
              <w:bottom w:val="single" w:sz="6" w:space="0" w:color="auto"/>
              <w:right w:val="single" w:sz="6" w:space="0" w:color="auto"/>
            </w:tcBorders>
          </w:tcPr>
          <w:p w14:paraId="15D7209A" w14:textId="77777777" w:rsidR="00627123" w:rsidRPr="00627123" w:rsidRDefault="00627123" w:rsidP="0041361E">
            <w:pPr>
              <w:numPr>
                <w:ilvl w:val="0"/>
                <w:numId w:val="11"/>
              </w:numPr>
              <w:autoSpaceDE w:val="0"/>
              <w:autoSpaceDN w:val="0"/>
              <w:adjustRightInd w:val="0"/>
              <w:spacing w:after="0" w:line="240" w:lineRule="auto"/>
              <w:ind w:right="510"/>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14:paraId="790A731B" w14:textId="77777777" w:rsidR="00627123" w:rsidRPr="00627123" w:rsidRDefault="00627123" w:rsidP="00627123">
            <w:pPr>
              <w:tabs>
                <w:tab w:val="left" w:pos="1512"/>
              </w:tabs>
              <w:autoSpaceDE w:val="0"/>
              <w:autoSpaceDN w:val="0"/>
              <w:adjustRightInd w:val="0"/>
              <w:spacing w:after="0" w:line="240" w:lineRule="auto"/>
              <w:ind w:hanging="24"/>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Грищук А.Н.</w:t>
            </w:r>
          </w:p>
        </w:tc>
        <w:tc>
          <w:tcPr>
            <w:tcW w:w="3827" w:type="dxa"/>
            <w:gridSpan w:val="2"/>
            <w:tcBorders>
              <w:top w:val="single" w:sz="6" w:space="0" w:color="auto"/>
              <w:left w:val="single" w:sz="6" w:space="0" w:color="auto"/>
              <w:bottom w:val="single" w:sz="6" w:space="0" w:color="auto"/>
              <w:right w:val="single" w:sz="6" w:space="0" w:color="auto"/>
            </w:tcBorders>
          </w:tcPr>
          <w:p w14:paraId="20EED7BC" w14:textId="77777777" w:rsidR="00627123" w:rsidRPr="00627123" w:rsidRDefault="00627123" w:rsidP="00627123">
            <w:pPr>
              <w:tabs>
                <w:tab w:val="left" w:pos="1512"/>
              </w:tabs>
              <w:autoSpaceDE w:val="0"/>
              <w:autoSpaceDN w:val="0"/>
              <w:adjustRightInd w:val="0"/>
              <w:spacing w:after="0" w:line="240" w:lineRule="auto"/>
              <w:ind w:hanging="14"/>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Первый заместитель руководителя администрации муниципального района</w:t>
            </w:r>
          </w:p>
        </w:tc>
        <w:tc>
          <w:tcPr>
            <w:tcW w:w="2694" w:type="dxa"/>
            <w:tcBorders>
              <w:top w:val="single" w:sz="6" w:space="0" w:color="auto"/>
              <w:left w:val="single" w:sz="6" w:space="0" w:color="auto"/>
              <w:bottom w:val="single" w:sz="6" w:space="0" w:color="auto"/>
              <w:right w:val="single" w:sz="6" w:space="0" w:color="auto"/>
            </w:tcBorders>
          </w:tcPr>
          <w:p w14:paraId="05D703C5" w14:textId="77777777" w:rsidR="00627123" w:rsidRPr="00627123" w:rsidRDefault="00627123" w:rsidP="00627123">
            <w:pPr>
              <w:tabs>
                <w:tab w:val="left" w:pos="1512"/>
              </w:tabs>
              <w:autoSpaceDE w:val="0"/>
              <w:autoSpaceDN w:val="0"/>
              <w:adjustRightInd w:val="0"/>
              <w:spacing w:after="0" w:line="240" w:lineRule="auto"/>
              <w:ind w:hanging="14"/>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Председатель комиссии</w:t>
            </w:r>
          </w:p>
        </w:tc>
      </w:tr>
      <w:tr w:rsidR="00627123" w:rsidRPr="00627123" w14:paraId="2C2D57FD" w14:textId="77777777" w:rsidTr="00627123">
        <w:tc>
          <w:tcPr>
            <w:tcW w:w="709" w:type="dxa"/>
            <w:tcBorders>
              <w:top w:val="single" w:sz="6" w:space="0" w:color="auto"/>
              <w:left w:val="single" w:sz="6" w:space="0" w:color="auto"/>
              <w:bottom w:val="single" w:sz="6" w:space="0" w:color="auto"/>
              <w:right w:val="single" w:sz="6" w:space="0" w:color="auto"/>
            </w:tcBorders>
          </w:tcPr>
          <w:p w14:paraId="4B7F4337" w14:textId="77777777" w:rsidR="00627123" w:rsidRPr="00627123" w:rsidRDefault="00627123" w:rsidP="0041361E">
            <w:pPr>
              <w:numPr>
                <w:ilvl w:val="0"/>
                <w:numId w:val="11"/>
              </w:numPr>
              <w:autoSpaceDE w:val="0"/>
              <w:autoSpaceDN w:val="0"/>
              <w:adjustRightInd w:val="0"/>
              <w:spacing w:after="0" w:line="240" w:lineRule="auto"/>
              <w:ind w:right="510"/>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14:paraId="6C4269CC" w14:textId="77777777" w:rsidR="00627123" w:rsidRPr="00627123" w:rsidRDefault="00627123" w:rsidP="00627123">
            <w:pPr>
              <w:tabs>
                <w:tab w:val="left" w:pos="1512"/>
              </w:tabs>
              <w:rPr>
                <w:rFonts w:ascii="Times New Roman" w:eastAsia="Calibri" w:hAnsi="Times New Roman" w:cs="Times New Roman"/>
                <w:lang w:eastAsia="en-US"/>
              </w:rPr>
            </w:pPr>
            <w:r w:rsidRPr="00627123">
              <w:rPr>
                <w:rFonts w:ascii="Times New Roman" w:eastAsia="Calibri" w:hAnsi="Times New Roman" w:cs="Times New Roman"/>
                <w:lang w:eastAsia="en-US"/>
              </w:rPr>
              <w:t xml:space="preserve">Кузнецова Т.И. </w:t>
            </w:r>
          </w:p>
        </w:tc>
        <w:tc>
          <w:tcPr>
            <w:tcW w:w="3827" w:type="dxa"/>
            <w:gridSpan w:val="2"/>
            <w:tcBorders>
              <w:top w:val="single" w:sz="6" w:space="0" w:color="auto"/>
              <w:left w:val="single" w:sz="6" w:space="0" w:color="auto"/>
              <w:bottom w:val="single" w:sz="6" w:space="0" w:color="auto"/>
              <w:right w:val="single" w:sz="6" w:space="0" w:color="auto"/>
            </w:tcBorders>
          </w:tcPr>
          <w:p w14:paraId="4AE1A8A0" w14:textId="77777777" w:rsidR="00627123" w:rsidRPr="00627123" w:rsidRDefault="00627123" w:rsidP="00627123">
            <w:pPr>
              <w:tabs>
                <w:tab w:val="left" w:pos="1512"/>
              </w:tabs>
              <w:autoSpaceDE w:val="0"/>
              <w:autoSpaceDN w:val="0"/>
              <w:adjustRightInd w:val="0"/>
              <w:spacing w:after="0" w:line="240" w:lineRule="auto"/>
              <w:ind w:hanging="5"/>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Начальник управления архитектуры администрации муниципального района</w:t>
            </w:r>
          </w:p>
        </w:tc>
        <w:tc>
          <w:tcPr>
            <w:tcW w:w="2694" w:type="dxa"/>
            <w:tcBorders>
              <w:top w:val="single" w:sz="6" w:space="0" w:color="auto"/>
              <w:left w:val="single" w:sz="6" w:space="0" w:color="auto"/>
              <w:bottom w:val="single" w:sz="6" w:space="0" w:color="auto"/>
              <w:right w:val="single" w:sz="6" w:space="0" w:color="auto"/>
            </w:tcBorders>
          </w:tcPr>
          <w:p w14:paraId="4E0EE328" w14:textId="77777777" w:rsidR="00627123" w:rsidRPr="00627123" w:rsidRDefault="00627123" w:rsidP="00627123">
            <w:pPr>
              <w:tabs>
                <w:tab w:val="left" w:pos="1512"/>
              </w:tabs>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Заместитель председателя комиссии – Член комиссии</w:t>
            </w:r>
          </w:p>
        </w:tc>
      </w:tr>
      <w:tr w:rsidR="00627123" w:rsidRPr="00627123" w14:paraId="211A4259" w14:textId="77777777" w:rsidTr="00627123">
        <w:tc>
          <w:tcPr>
            <w:tcW w:w="709" w:type="dxa"/>
            <w:tcBorders>
              <w:top w:val="single" w:sz="6" w:space="0" w:color="auto"/>
              <w:left w:val="single" w:sz="6" w:space="0" w:color="auto"/>
              <w:bottom w:val="single" w:sz="6" w:space="0" w:color="auto"/>
              <w:right w:val="single" w:sz="6" w:space="0" w:color="auto"/>
            </w:tcBorders>
          </w:tcPr>
          <w:p w14:paraId="6295524F" w14:textId="77777777" w:rsidR="00627123" w:rsidRPr="00627123" w:rsidRDefault="00627123" w:rsidP="0041361E">
            <w:pPr>
              <w:numPr>
                <w:ilvl w:val="0"/>
                <w:numId w:val="11"/>
              </w:numPr>
              <w:autoSpaceDE w:val="0"/>
              <w:autoSpaceDN w:val="0"/>
              <w:adjustRightInd w:val="0"/>
              <w:spacing w:after="0" w:line="240" w:lineRule="auto"/>
              <w:ind w:right="510"/>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14:paraId="158392E5" w14:textId="77777777" w:rsidR="00627123" w:rsidRPr="00627123" w:rsidRDefault="00627123" w:rsidP="00627123">
            <w:pPr>
              <w:tabs>
                <w:tab w:val="left" w:pos="1512"/>
              </w:tabs>
              <w:rPr>
                <w:rFonts w:ascii="Times New Roman" w:eastAsia="Calibri" w:hAnsi="Times New Roman" w:cs="Times New Roman"/>
                <w:lang w:eastAsia="en-US"/>
              </w:rPr>
            </w:pPr>
            <w:r w:rsidRPr="00627123">
              <w:rPr>
                <w:rFonts w:ascii="Times New Roman" w:eastAsia="Calibri" w:hAnsi="Times New Roman" w:cs="Times New Roman"/>
                <w:lang w:eastAsia="en-US"/>
              </w:rPr>
              <w:t>Мамина Л.В.</w:t>
            </w:r>
          </w:p>
        </w:tc>
        <w:tc>
          <w:tcPr>
            <w:tcW w:w="3827" w:type="dxa"/>
            <w:gridSpan w:val="2"/>
            <w:tcBorders>
              <w:top w:val="single" w:sz="6" w:space="0" w:color="auto"/>
              <w:left w:val="single" w:sz="6" w:space="0" w:color="auto"/>
              <w:bottom w:val="single" w:sz="6" w:space="0" w:color="auto"/>
              <w:right w:val="single" w:sz="6" w:space="0" w:color="auto"/>
            </w:tcBorders>
          </w:tcPr>
          <w:p w14:paraId="73A707C5" w14:textId="77777777" w:rsidR="00627123" w:rsidRPr="00627123" w:rsidRDefault="00627123" w:rsidP="00627123">
            <w:pPr>
              <w:tabs>
                <w:tab w:val="left" w:pos="1512"/>
              </w:tabs>
              <w:autoSpaceDE w:val="0"/>
              <w:autoSpaceDN w:val="0"/>
              <w:adjustRightInd w:val="0"/>
              <w:spacing w:after="0" w:line="240" w:lineRule="auto"/>
              <w:ind w:firstLine="10"/>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Начальник правового управления администрации муниципального района</w:t>
            </w:r>
          </w:p>
        </w:tc>
        <w:tc>
          <w:tcPr>
            <w:tcW w:w="2694" w:type="dxa"/>
            <w:tcBorders>
              <w:top w:val="single" w:sz="6" w:space="0" w:color="auto"/>
              <w:left w:val="single" w:sz="6" w:space="0" w:color="auto"/>
              <w:bottom w:val="single" w:sz="6" w:space="0" w:color="auto"/>
              <w:right w:val="single" w:sz="6" w:space="0" w:color="auto"/>
            </w:tcBorders>
          </w:tcPr>
          <w:p w14:paraId="69E213B0" w14:textId="77777777" w:rsidR="00627123" w:rsidRPr="00627123" w:rsidRDefault="00627123" w:rsidP="00627123">
            <w:pPr>
              <w:tabs>
                <w:tab w:val="left" w:pos="1512"/>
              </w:tabs>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Член комиссии</w:t>
            </w:r>
          </w:p>
        </w:tc>
      </w:tr>
      <w:tr w:rsidR="00627123" w:rsidRPr="00627123" w14:paraId="33D58753" w14:textId="77777777" w:rsidTr="00627123">
        <w:tc>
          <w:tcPr>
            <w:tcW w:w="709" w:type="dxa"/>
            <w:tcBorders>
              <w:top w:val="single" w:sz="6" w:space="0" w:color="auto"/>
              <w:left w:val="single" w:sz="6" w:space="0" w:color="auto"/>
              <w:bottom w:val="single" w:sz="6" w:space="0" w:color="auto"/>
              <w:right w:val="single" w:sz="6" w:space="0" w:color="auto"/>
            </w:tcBorders>
          </w:tcPr>
          <w:p w14:paraId="07700A08" w14:textId="77777777" w:rsidR="00627123" w:rsidRPr="00627123" w:rsidRDefault="00627123" w:rsidP="0041361E">
            <w:pPr>
              <w:numPr>
                <w:ilvl w:val="0"/>
                <w:numId w:val="11"/>
              </w:numPr>
              <w:autoSpaceDE w:val="0"/>
              <w:autoSpaceDN w:val="0"/>
              <w:adjustRightInd w:val="0"/>
              <w:spacing w:after="0" w:line="240" w:lineRule="auto"/>
              <w:ind w:right="510"/>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14:paraId="703D8322" w14:textId="77777777" w:rsidR="00627123" w:rsidRPr="00627123" w:rsidRDefault="00627123" w:rsidP="00627123">
            <w:pPr>
              <w:tabs>
                <w:tab w:val="left" w:pos="1512"/>
              </w:tabs>
              <w:rPr>
                <w:rFonts w:ascii="Times New Roman" w:eastAsia="Calibri" w:hAnsi="Times New Roman" w:cs="Times New Roman"/>
                <w:lang w:eastAsia="en-US"/>
              </w:rPr>
            </w:pPr>
            <w:r w:rsidRPr="00627123">
              <w:rPr>
                <w:rFonts w:ascii="Times New Roman" w:eastAsia="Calibri" w:hAnsi="Times New Roman" w:cs="Times New Roman"/>
                <w:lang w:eastAsia="en-US"/>
              </w:rPr>
              <w:t>Карин П.В.</w:t>
            </w:r>
          </w:p>
        </w:tc>
        <w:tc>
          <w:tcPr>
            <w:tcW w:w="3827" w:type="dxa"/>
            <w:gridSpan w:val="2"/>
            <w:tcBorders>
              <w:top w:val="single" w:sz="6" w:space="0" w:color="auto"/>
              <w:left w:val="single" w:sz="6" w:space="0" w:color="auto"/>
              <w:bottom w:val="single" w:sz="6" w:space="0" w:color="auto"/>
              <w:right w:val="single" w:sz="6" w:space="0" w:color="auto"/>
            </w:tcBorders>
          </w:tcPr>
          <w:p w14:paraId="02DCB255" w14:textId="77777777" w:rsidR="00627123" w:rsidRPr="00627123" w:rsidRDefault="00627123" w:rsidP="00627123">
            <w:pPr>
              <w:tabs>
                <w:tab w:val="left" w:pos="1512"/>
              </w:tabs>
              <w:autoSpaceDE w:val="0"/>
              <w:autoSpaceDN w:val="0"/>
              <w:adjustRightInd w:val="0"/>
              <w:spacing w:after="0" w:line="240" w:lineRule="auto"/>
              <w:ind w:firstLine="10"/>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Начальник управления капитального строительства администрации муниципального района </w:t>
            </w:r>
          </w:p>
        </w:tc>
        <w:tc>
          <w:tcPr>
            <w:tcW w:w="2694" w:type="dxa"/>
            <w:tcBorders>
              <w:top w:val="single" w:sz="6" w:space="0" w:color="auto"/>
              <w:left w:val="single" w:sz="6" w:space="0" w:color="auto"/>
              <w:bottom w:val="single" w:sz="6" w:space="0" w:color="auto"/>
              <w:right w:val="single" w:sz="6" w:space="0" w:color="auto"/>
            </w:tcBorders>
          </w:tcPr>
          <w:p w14:paraId="67B20778" w14:textId="77777777" w:rsidR="00627123" w:rsidRPr="00627123" w:rsidRDefault="00627123" w:rsidP="00627123">
            <w:pPr>
              <w:tabs>
                <w:tab w:val="left" w:pos="1512"/>
              </w:tabs>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Член комиссии </w:t>
            </w:r>
          </w:p>
        </w:tc>
      </w:tr>
      <w:tr w:rsidR="00627123" w:rsidRPr="00627123" w14:paraId="015DAA7F" w14:textId="77777777" w:rsidTr="00627123">
        <w:tc>
          <w:tcPr>
            <w:tcW w:w="709" w:type="dxa"/>
            <w:tcBorders>
              <w:top w:val="single" w:sz="6" w:space="0" w:color="auto"/>
              <w:left w:val="single" w:sz="6" w:space="0" w:color="auto"/>
              <w:bottom w:val="single" w:sz="6" w:space="0" w:color="auto"/>
              <w:right w:val="single" w:sz="6" w:space="0" w:color="auto"/>
            </w:tcBorders>
          </w:tcPr>
          <w:p w14:paraId="21B547E2" w14:textId="77777777" w:rsidR="00627123" w:rsidRPr="00627123" w:rsidRDefault="00627123" w:rsidP="0041361E">
            <w:pPr>
              <w:numPr>
                <w:ilvl w:val="0"/>
                <w:numId w:val="11"/>
              </w:numPr>
              <w:autoSpaceDE w:val="0"/>
              <w:autoSpaceDN w:val="0"/>
              <w:adjustRightInd w:val="0"/>
              <w:spacing w:after="0" w:line="240" w:lineRule="auto"/>
              <w:ind w:right="510"/>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14:paraId="42935C94" w14:textId="77777777" w:rsidR="00627123" w:rsidRPr="00627123" w:rsidRDefault="00627123" w:rsidP="00627123">
            <w:pPr>
              <w:tabs>
                <w:tab w:val="left" w:pos="1512"/>
              </w:tabs>
              <w:rPr>
                <w:rFonts w:ascii="Times New Roman" w:eastAsia="Calibri" w:hAnsi="Times New Roman" w:cs="Times New Roman"/>
                <w:lang w:eastAsia="en-US"/>
              </w:rPr>
            </w:pPr>
            <w:r w:rsidRPr="00627123">
              <w:rPr>
                <w:rFonts w:ascii="Times New Roman" w:eastAsia="Calibri" w:hAnsi="Times New Roman" w:cs="Times New Roman"/>
                <w:lang w:eastAsia="en-US"/>
              </w:rPr>
              <w:t xml:space="preserve">Смирнова Ю.В. </w:t>
            </w:r>
          </w:p>
        </w:tc>
        <w:tc>
          <w:tcPr>
            <w:tcW w:w="3827" w:type="dxa"/>
            <w:gridSpan w:val="2"/>
            <w:tcBorders>
              <w:top w:val="single" w:sz="6" w:space="0" w:color="auto"/>
              <w:left w:val="single" w:sz="6" w:space="0" w:color="auto"/>
              <w:bottom w:val="single" w:sz="6" w:space="0" w:color="auto"/>
              <w:right w:val="single" w:sz="6" w:space="0" w:color="auto"/>
            </w:tcBorders>
          </w:tcPr>
          <w:p w14:paraId="2A536B70" w14:textId="77777777" w:rsidR="00627123" w:rsidRPr="00627123" w:rsidRDefault="00627123" w:rsidP="00627123">
            <w:pPr>
              <w:tabs>
                <w:tab w:val="left" w:pos="1512"/>
              </w:tabs>
              <w:autoSpaceDE w:val="0"/>
              <w:autoSpaceDN w:val="0"/>
              <w:adjustRightInd w:val="0"/>
              <w:spacing w:after="0" w:line="240" w:lineRule="auto"/>
              <w:ind w:firstLine="10"/>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Главный эксперт управления архитекторы администрации муниципального района </w:t>
            </w:r>
          </w:p>
        </w:tc>
        <w:tc>
          <w:tcPr>
            <w:tcW w:w="2694" w:type="dxa"/>
            <w:tcBorders>
              <w:top w:val="single" w:sz="6" w:space="0" w:color="auto"/>
              <w:left w:val="single" w:sz="6" w:space="0" w:color="auto"/>
              <w:bottom w:val="single" w:sz="6" w:space="0" w:color="auto"/>
              <w:right w:val="single" w:sz="6" w:space="0" w:color="auto"/>
            </w:tcBorders>
          </w:tcPr>
          <w:p w14:paraId="5D4D8113" w14:textId="77777777" w:rsidR="00627123" w:rsidRPr="00627123" w:rsidRDefault="00627123" w:rsidP="00627123">
            <w:pPr>
              <w:tabs>
                <w:tab w:val="left" w:pos="1512"/>
              </w:tabs>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Член комиссии </w:t>
            </w:r>
          </w:p>
        </w:tc>
      </w:tr>
      <w:tr w:rsidR="00627123" w:rsidRPr="00627123" w14:paraId="5A10536E" w14:textId="77777777" w:rsidTr="00627123">
        <w:tc>
          <w:tcPr>
            <w:tcW w:w="709" w:type="dxa"/>
            <w:tcBorders>
              <w:top w:val="single" w:sz="6" w:space="0" w:color="auto"/>
              <w:left w:val="single" w:sz="6" w:space="0" w:color="auto"/>
              <w:bottom w:val="single" w:sz="6" w:space="0" w:color="auto"/>
              <w:right w:val="single" w:sz="6" w:space="0" w:color="auto"/>
            </w:tcBorders>
          </w:tcPr>
          <w:p w14:paraId="01626F88" w14:textId="77777777" w:rsidR="00627123" w:rsidRPr="00627123" w:rsidRDefault="00627123" w:rsidP="0041361E">
            <w:pPr>
              <w:numPr>
                <w:ilvl w:val="0"/>
                <w:numId w:val="11"/>
              </w:numPr>
              <w:autoSpaceDE w:val="0"/>
              <w:autoSpaceDN w:val="0"/>
              <w:adjustRightInd w:val="0"/>
              <w:spacing w:after="0" w:line="240" w:lineRule="auto"/>
              <w:ind w:right="510"/>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14:paraId="385D5A06" w14:textId="77777777" w:rsidR="00627123" w:rsidRPr="00627123" w:rsidRDefault="00627123" w:rsidP="00627123">
            <w:pPr>
              <w:tabs>
                <w:tab w:val="left" w:pos="1512"/>
              </w:tabs>
              <w:rPr>
                <w:rFonts w:ascii="Times New Roman" w:eastAsia="Calibri" w:hAnsi="Times New Roman" w:cs="Times New Roman"/>
                <w:lang w:eastAsia="en-US"/>
              </w:rPr>
            </w:pPr>
            <w:r w:rsidRPr="00627123">
              <w:rPr>
                <w:rFonts w:ascii="Times New Roman" w:eastAsia="Calibri" w:hAnsi="Times New Roman" w:cs="Times New Roman"/>
                <w:lang w:eastAsia="en-US"/>
              </w:rPr>
              <w:t>Михайлова К.Р.</w:t>
            </w:r>
          </w:p>
        </w:tc>
        <w:tc>
          <w:tcPr>
            <w:tcW w:w="3827" w:type="dxa"/>
            <w:gridSpan w:val="2"/>
            <w:tcBorders>
              <w:top w:val="single" w:sz="6" w:space="0" w:color="auto"/>
              <w:left w:val="single" w:sz="6" w:space="0" w:color="auto"/>
              <w:bottom w:val="single" w:sz="6" w:space="0" w:color="auto"/>
              <w:right w:val="single" w:sz="6" w:space="0" w:color="auto"/>
            </w:tcBorders>
          </w:tcPr>
          <w:p w14:paraId="70535E32" w14:textId="77777777" w:rsidR="00627123" w:rsidRPr="00627123" w:rsidRDefault="00627123" w:rsidP="00627123">
            <w:pPr>
              <w:tabs>
                <w:tab w:val="left" w:pos="1512"/>
              </w:tabs>
              <w:autoSpaceDE w:val="0"/>
              <w:autoSpaceDN w:val="0"/>
              <w:adjustRightInd w:val="0"/>
              <w:spacing w:after="0" w:line="240" w:lineRule="auto"/>
              <w:ind w:firstLine="10"/>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Главный эксперт управления архитекторы администрации муниципального района</w:t>
            </w:r>
          </w:p>
        </w:tc>
        <w:tc>
          <w:tcPr>
            <w:tcW w:w="2694" w:type="dxa"/>
            <w:tcBorders>
              <w:top w:val="single" w:sz="6" w:space="0" w:color="auto"/>
              <w:left w:val="single" w:sz="6" w:space="0" w:color="auto"/>
              <w:bottom w:val="single" w:sz="6" w:space="0" w:color="auto"/>
              <w:right w:val="single" w:sz="6" w:space="0" w:color="auto"/>
            </w:tcBorders>
          </w:tcPr>
          <w:p w14:paraId="495196BB" w14:textId="77777777" w:rsidR="00627123" w:rsidRPr="00627123" w:rsidRDefault="00627123" w:rsidP="00627123">
            <w:pPr>
              <w:tabs>
                <w:tab w:val="left" w:pos="1512"/>
              </w:tabs>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Член комиссии </w:t>
            </w:r>
          </w:p>
        </w:tc>
      </w:tr>
    </w:tbl>
    <w:p w14:paraId="3F5D9873" w14:textId="77777777" w:rsidR="00627123" w:rsidRPr="00627123" w:rsidRDefault="00627123" w:rsidP="00627123">
      <w:pPr>
        <w:tabs>
          <w:tab w:val="left" w:pos="1512"/>
        </w:tabs>
        <w:ind w:firstLine="851"/>
        <w:jc w:val="both"/>
        <w:rPr>
          <w:rFonts w:ascii="Times New Roman" w:eastAsia="Calibri" w:hAnsi="Times New Roman" w:cs="Times New Roman"/>
          <w:lang w:eastAsia="en-US"/>
        </w:rPr>
      </w:pPr>
    </w:p>
    <w:p w14:paraId="04AE466D" w14:textId="77777777" w:rsidR="00627123" w:rsidRPr="00627123" w:rsidRDefault="00627123" w:rsidP="00627123">
      <w:pPr>
        <w:tabs>
          <w:tab w:val="left" w:pos="1512"/>
        </w:tabs>
        <w:spacing w:after="0"/>
        <w:ind w:firstLine="851"/>
        <w:jc w:val="both"/>
        <w:rPr>
          <w:rFonts w:ascii="Times New Roman" w:eastAsia="Calibri" w:hAnsi="Times New Roman" w:cs="Times New Roman"/>
          <w:lang w:eastAsia="en-US"/>
        </w:rPr>
      </w:pPr>
      <w:r w:rsidRPr="00627123">
        <w:rPr>
          <w:rFonts w:ascii="Times New Roman" w:eastAsia="Calibri" w:hAnsi="Times New Roman" w:cs="Times New Roman"/>
          <w:lang w:eastAsia="en-US"/>
        </w:rPr>
        <w:t>В состав Комиссии по проекту внесения изменений в правила землепользования и застройки   сельского поселения Выльгорт, как коллегиальный и совещательный орган, обеспечивающий координацию и последовательность работ могут включаться:</w:t>
      </w:r>
    </w:p>
    <w:p w14:paraId="2CD0847D" w14:textId="77777777" w:rsidR="00627123" w:rsidRPr="00627123" w:rsidRDefault="00627123" w:rsidP="0041361E">
      <w:pPr>
        <w:numPr>
          <w:ilvl w:val="0"/>
          <w:numId w:val="10"/>
        </w:numPr>
        <w:tabs>
          <w:tab w:val="left" w:pos="1512"/>
        </w:tabs>
        <w:spacing w:after="0" w:line="240" w:lineRule="auto"/>
        <w:ind w:left="0" w:firstLine="851"/>
        <w:jc w:val="both"/>
        <w:rPr>
          <w:rFonts w:ascii="Times New Roman" w:eastAsia="Calibri" w:hAnsi="Times New Roman" w:cs="Times New Roman"/>
          <w:lang w:eastAsia="en-US"/>
        </w:rPr>
      </w:pPr>
      <w:r w:rsidRPr="00627123">
        <w:rPr>
          <w:rFonts w:ascii="Times New Roman" w:eastAsia="Calibri" w:hAnsi="Times New Roman" w:cs="Times New Roman"/>
          <w:lang w:eastAsia="en-US"/>
        </w:rPr>
        <w:t>депутаты Совета МО МР «Сыктывдинский»;</w:t>
      </w:r>
    </w:p>
    <w:p w14:paraId="56776E6C" w14:textId="77777777" w:rsidR="00627123" w:rsidRPr="00627123" w:rsidRDefault="00627123" w:rsidP="0041361E">
      <w:pPr>
        <w:numPr>
          <w:ilvl w:val="0"/>
          <w:numId w:val="10"/>
        </w:numPr>
        <w:tabs>
          <w:tab w:val="left" w:pos="1512"/>
        </w:tabs>
        <w:spacing w:after="0" w:line="240" w:lineRule="auto"/>
        <w:ind w:left="0" w:firstLine="851"/>
        <w:jc w:val="both"/>
        <w:rPr>
          <w:rFonts w:ascii="Times New Roman" w:eastAsia="Calibri" w:hAnsi="Times New Roman" w:cs="Times New Roman"/>
          <w:lang w:eastAsia="en-US"/>
        </w:rPr>
      </w:pPr>
      <w:r w:rsidRPr="00627123">
        <w:rPr>
          <w:rFonts w:ascii="Times New Roman" w:eastAsia="Calibri" w:hAnsi="Times New Roman" w:cs="Times New Roman"/>
          <w:lang w:eastAsia="en-US"/>
        </w:rPr>
        <w:t>представители органа исполнительной власти Республики Коми;</w:t>
      </w:r>
    </w:p>
    <w:p w14:paraId="3ED41C39" w14:textId="77777777" w:rsidR="00627123" w:rsidRPr="00627123" w:rsidRDefault="00627123" w:rsidP="0041361E">
      <w:pPr>
        <w:numPr>
          <w:ilvl w:val="0"/>
          <w:numId w:val="10"/>
        </w:numPr>
        <w:tabs>
          <w:tab w:val="left" w:pos="1512"/>
        </w:tabs>
        <w:spacing w:after="0" w:line="240" w:lineRule="auto"/>
        <w:ind w:left="0" w:firstLine="851"/>
        <w:jc w:val="both"/>
        <w:rPr>
          <w:rFonts w:ascii="Times New Roman" w:eastAsia="Calibri" w:hAnsi="Times New Roman" w:cs="Times New Roman"/>
          <w:lang w:eastAsia="en-US"/>
        </w:rPr>
      </w:pPr>
      <w:r w:rsidRPr="00627123">
        <w:rPr>
          <w:rFonts w:ascii="Times New Roman" w:eastAsia="Calibri" w:hAnsi="Times New Roman" w:cs="Times New Roman"/>
          <w:lang w:eastAsia="en-US"/>
        </w:rPr>
        <w:t>представители организаций и органов исполнительной власти Республики Коми, в компетенцию которых входит подготовка документации по планировке территории, а также разработка документов территориального планирования.</w:t>
      </w:r>
    </w:p>
    <w:p w14:paraId="6A4B7B44" w14:textId="77777777" w:rsidR="00627123" w:rsidRPr="00627123" w:rsidRDefault="00627123" w:rsidP="00627123">
      <w:pPr>
        <w:tabs>
          <w:tab w:val="left" w:pos="1512"/>
        </w:tabs>
        <w:jc w:val="right"/>
        <w:rPr>
          <w:rFonts w:ascii="Times New Roman" w:eastAsia="Calibri" w:hAnsi="Times New Roman" w:cs="Times New Roman"/>
          <w:lang w:eastAsia="en-US"/>
        </w:rPr>
      </w:pPr>
    </w:p>
    <w:p w14:paraId="6CC4C142" w14:textId="77777777" w:rsidR="00627123" w:rsidRPr="00627123" w:rsidRDefault="00627123" w:rsidP="00627123">
      <w:pPr>
        <w:tabs>
          <w:tab w:val="left" w:pos="1512"/>
        </w:tabs>
        <w:jc w:val="right"/>
        <w:rPr>
          <w:rFonts w:ascii="Times New Roman" w:eastAsia="Calibri" w:hAnsi="Times New Roman" w:cs="Times New Roman"/>
          <w:lang w:eastAsia="en-US"/>
        </w:rPr>
      </w:pPr>
    </w:p>
    <w:p w14:paraId="5336EDD9" w14:textId="77777777" w:rsidR="00627123" w:rsidRPr="00627123" w:rsidRDefault="00627123" w:rsidP="00627123">
      <w:pPr>
        <w:tabs>
          <w:tab w:val="left" w:pos="1512"/>
        </w:tabs>
        <w:jc w:val="right"/>
        <w:rPr>
          <w:rFonts w:ascii="Times New Roman" w:eastAsia="Calibri" w:hAnsi="Times New Roman" w:cs="Times New Roman"/>
          <w:lang w:eastAsia="en-US"/>
        </w:rPr>
      </w:pPr>
    </w:p>
    <w:p w14:paraId="7D4F74D2" w14:textId="77777777" w:rsidR="00627123" w:rsidRPr="00627123" w:rsidRDefault="00627123" w:rsidP="00627123">
      <w:pPr>
        <w:tabs>
          <w:tab w:val="left" w:pos="1512"/>
        </w:tabs>
        <w:jc w:val="right"/>
        <w:rPr>
          <w:rFonts w:ascii="Times New Roman" w:eastAsia="Calibri" w:hAnsi="Times New Roman" w:cs="Times New Roman"/>
          <w:lang w:eastAsia="en-US"/>
        </w:rPr>
      </w:pPr>
    </w:p>
    <w:p w14:paraId="6C419811" w14:textId="77777777" w:rsidR="00627123" w:rsidRPr="00627123" w:rsidRDefault="00627123" w:rsidP="00627123">
      <w:pPr>
        <w:tabs>
          <w:tab w:val="left" w:pos="1512"/>
        </w:tabs>
        <w:jc w:val="right"/>
        <w:rPr>
          <w:rFonts w:ascii="Times New Roman" w:eastAsia="Calibri" w:hAnsi="Times New Roman" w:cs="Times New Roman"/>
          <w:lang w:eastAsia="en-US"/>
        </w:rPr>
      </w:pPr>
    </w:p>
    <w:p w14:paraId="2B73C714" w14:textId="77777777" w:rsidR="00627123" w:rsidRPr="00627123" w:rsidRDefault="00627123" w:rsidP="00627123">
      <w:pPr>
        <w:tabs>
          <w:tab w:val="left" w:pos="1512"/>
        </w:tabs>
        <w:jc w:val="right"/>
        <w:rPr>
          <w:rFonts w:ascii="Times New Roman" w:eastAsia="Calibri" w:hAnsi="Times New Roman" w:cs="Times New Roman"/>
          <w:lang w:eastAsia="en-US"/>
        </w:rPr>
      </w:pPr>
    </w:p>
    <w:p w14:paraId="13A90A55" w14:textId="77777777" w:rsidR="00627123" w:rsidRPr="00627123" w:rsidRDefault="00627123" w:rsidP="00627123">
      <w:pPr>
        <w:tabs>
          <w:tab w:val="left" w:pos="1512"/>
        </w:tabs>
        <w:jc w:val="right"/>
        <w:rPr>
          <w:rFonts w:ascii="Times New Roman" w:eastAsia="Calibri" w:hAnsi="Times New Roman" w:cs="Times New Roman"/>
          <w:lang w:eastAsia="en-US"/>
        </w:rPr>
      </w:pPr>
    </w:p>
    <w:p w14:paraId="56FE1DF8" w14:textId="77777777" w:rsidR="00627123" w:rsidRPr="00627123" w:rsidRDefault="00627123" w:rsidP="00627123">
      <w:pPr>
        <w:tabs>
          <w:tab w:val="left" w:pos="1512"/>
        </w:tabs>
        <w:jc w:val="right"/>
        <w:rPr>
          <w:rFonts w:ascii="Times New Roman" w:eastAsia="Calibri" w:hAnsi="Times New Roman" w:cs="Times New Roman"/>
          <w:lang w:eastAsia="en-US"/>
        </w:rPr>
      </w:pPr>
    </w:p>
    <w:p w14:paraId="6DD08AAF"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lastRenderedPageBreak/>
        <w:t>Приложение 2 к постановлению</w:t>
      </w:r>
    </w:p>
    <w:p w14:paraId="7465425F"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администрации МО МР «Сыктывдинский»</w:t>
      </w:r>
    </w:p>
    <w:p w14:paraId="6BB03ECE"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от «15» мая 2020 года № 5/625</w:t>
      </w:r>
    </w:p>
    <w:p w14:paraId="63664E42"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66D529B1"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1AAD64D6"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sz w:val="24"/>
          <w:szCs w:val="24"/>
          <w:lang w:eastAsia="en-US"/>
        </w:rPr>
      </w:pPr>
      <w:r w:rsidRPr="00627123">
        <w:rPr>
          <w:rFonts w:ascii="Times New Roman" w:eastAsia="Arial" w:hAnsi="Times New Roman" w:cs="Times New Roman"/>
          <w:b/>
          <w:bCs/>
          <w:sz w:val="24"/>
          <w:szCs w:val="24"/>
          <w:lang w:eastAsia="en-US"/>
        </w:rPr>
        <w:t>Положение о Комиссии по подготовке проекта внесения изменений в правила землепользования и застройки муниципального образования сельского поселения «Выльгорт» Сыктывдинского  района Республики Коми</w:t>
      </w:r>
      <w:r w:rsidRPr="00627123">
        <w:rPr>
          <w:rFonts w:ascii="Times New Roman" w:eastAsia="Arial" w:hAnsi="Times New Roman" w:cs="Times New Roman"/>
          <w:sz w:val="24"/>
          <w:szCs w:val="24"/>
          <w:lang w:eastAsia="en-US"/>
        </w:rPr>
        <w:t>.</w:t>
      </w:r>
    </w:p>
    <w:p w14:paraId="0902310C"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sz w:val="24"/>
          <w:szCs w:val="24"/>
          <w:lang w:eastAsia="en-US"/>
        </w:rPr>
      </w:pPr>
    </w:p>
    <w:p w14:paraId="342061E4" w14:textId="77777777" w:rsidR="00627123" w:rsidRPr="00627123" w:rsidRDefault="00627123" w:rsidP="0041361E">
      <w:pPr>
        <w:numPr>
          <w:ilvl w:val="0"/>
          <w:numId w:val="9"/>
        </w:numPr>
        <w:tabs>
          <w:tab w:val="left" w:pos="1512"/>
        </w:tabs>
        <w:autoSpaceDE w:val="0"/>
        <w:spacing w:after="0" w:line="240" w:lineRule="auto"/>
        <w:jc w:val="center"/>
        <w:rPr>
          <w:rFonts w:ascii="Times New Roman" w:eastAsia="Arial" w:hAnsi="Times New Roman" w:cs="Times New Roman"/>
          <w:b/>
          <w:bCs/>
          <w:sz w:val="24"/>
          <w:szCs w:val="24"/>
          <w:lang w:eastAsia="en-US"/>
        </w:rPr>
      </w:pPr>
      <w:r w:rsidRPr="00627123">
        <w:rPr>
          <w:rFonts w:ascii="Times New Roman" w:eastAsia="Arial" w:hAnsi="Times New Roman" w:cs="Times New Roman"/>
          <w:b/>
          <w:bCs/>
          <w:sz w:val="24"/>
          <w:szCs w:val="24"/>
          <w:lang w:eastAsia="en-US"/>
        </w:rPr>
        <w:t>Общие положения.</w:t>
      </w:r>
    </w:p>
    <w:p w14:paraId="59583B12"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Настоящее Положение определяет компетенцию и порядок работы Комиссии по подготовке проекта </w:t>
      </w:r>
      <w:bookmarkStart w:id="42" w:name="_Hlk25852590"/>
      <w:r w:rsidRPr="00627123">
        <w:rPr>
          <w:rFonts w:ascii="Times New Roman" w:eastAsia="Arial" w:hAnsi="Times New Roman" w:cs="Times New Roman"/>
          <w:sz w:val="24"/>
          <w:szCs w:val="24"/>
          <w:lang w:eastAsia="en-US"/>
        </w:rPr>
        <w:t xml:space="preserve">внесения изменений в правила землепользования и застройки муниципального образования сельского поселения «Выльгорт» </w:t>
      </w:r>
      <w:bookmarkEnd w:id="42"/>
      <w:r w:rsidRPr="00627123">
        <w:rPr>
          <w:rFonts w:ascii="Times New Roman" w:eastAsia="Arial" w:hAnsi="Times New Roman" w:cs="Times New Roman"/>
          <w:sz w:val="24"/>
          <w:szCs w:val="24"/>
          <w:lang w:eastAsia="en-US"/>
        </w:rPr>
        <w:t>муниципального района «Сыктывдинский» (далее Комиссия).</w:t>
      </w:r>
    </w:p>
    <w:p w14:paraId="28DF1A2D"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Комиссия создаётся на период до принятия нормативно – правового  акта, утверждающего Советом МО МР «Сыктывдинский», которым будут внесены изменения в правила землепользования и застройки муниципального образования сельского поселения «Выльгорт» Сыктывдинского района Республики Коми.</w:t>
      </w:r>
    </w:p>
    <w:p w14:paraId="11FBF4C3"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Комиссия в своей деятельности руководствуется Конституцией Российской Федерации, действующим законодательством Российской Федерации и Республики Коми, нормативными правовыми актами МО МР «Сыктывдинский» и настоящим Положением.</w:t>
      </w:r>
    </w:p>
    <w:p w14:paraId="09E98A1A" w14:textId="77777777" w:rsidR="00627123" w:rsidRPr="00627123" w:rsidRDefault="00627123" w:rsidP="00627123">
      <w:pPr>
        <w:tabs>
          <w:tab w:val="left" w:pos="1512"/>
        </w:tabs>
        <w:autoSpaceDE w:val="0"/>
        <w:spacing w:after="0" w:line="240" w:lineRule="auto"/>
        <w:ind w:firstLine="709"/>
        <w:jc w:val="both"/>
        <w:rPr>
          <w:rFonts w:ascii="Times New Roman" w:eastAsia="Arial" w:hAnsi="Times New Roman" w:cs="Times New Roman"/>
          <w:sz w:val="24"/>
          <w:szCs w:val="24"/>
          <w:lang w:eastAsia="en-US"/>
        </w:rPr>
      </w:pPr>
    </w:p>
    <w:p w14:paraId="5F63AFD4" w14:textId="77777777" w:rsidR="00627123" w:rsidRPr="00627123" w:rsidRDefault="00627123" w:rsidP="0041361E">
      <w:pPr>
        <w:numPr>
          <w:ilvl w:val="0"/>
          <w:numId w:val="9"/>
        </w:numPr>
        <w:tabs>
          <w:tab w:val="left" w:pos="1512"/>
        </w:tabs>
        <w:autoSpaceDE w:val="0"/>
        <w:spacing w:after="0" w:line="240" w:lineRule="auto"/>
        <w:ind w:firstLine="709"/>
        <w:jc w:val="center"/>
        <w:rPr>
          <w:rFonts w:ascii="Times New Roman" w:eastAsia="Arial" w:hAnsi="Times New Roman" w:cs="Times New Roman"/>
          <w:b/>
          <w:bCs/>
          <w:sz w:val="24"/>
          <w:szCs w:val="24"/>
          <w:lang w:eastAsia="en-US"/>
        </w:rPr>
      </w:pPr>
      <w:r w:rsidRPr="00627123">
        <w:rPr>
          <w:rFonts w:ascii="Times New Roman" w:eastAsia="Arial" w:hAnsi="Times New Roman" w:cs="Times New Roman"/>
          <w:b/>
          <w:bCs/>
          <w:sz w:val="24"/>
          <w:szCs w:val="24"/>
          <w:lang w:eastAsia="en-US"/>
        </w:rPr>
        <w:t>Порядок деятельности Комиссии</w:t>
      </w:r>
    </w:p>
    <w:p w14:paraId="0E5D548D"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Комиссия собирается по мере необходимости.</w:t>
      </w:r>
    </w:p>
    <w:p w14:paraId="2D81545B"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Предложения физических и юридических лиц направляются в Комиссию через секретаря Комиссии, а также непосредственно в администрацию муниципального образования муниципального района «Сыктывдинский», или администрацию сельского поселения «Выльгорт».</w:t>
      </w:r>
    </w:p>
    <w:p w14:paraId="558DE433"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Заседание Комиссии оформляется протоколом. Протокол подписывается председателем Комиссии и секретарем Комиссии.</w:t>
      </w:r>
    </w:p>
    <w:p w14:paraId="3F785AC2"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Решение на заседаниях Комиссии принимаются открытым голосованием, большинства голосов, присутствующих на заседании членов Комиссии. Каждый член Комиссии обладает правом одного голоса. При равенстве голосов, голос председателя является решающим.</w:t>
      </w:r>
    </w:p>
    <w:p w14:paraId="073EA357"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Техническое обеспечение и организационная деятельность Комиссии возлагается на Управление архитектуры администрации муниципального района.</w:t>
      </w:r>
    </w:p>
    <w:p w14:paraId="090CF270"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В случае отсутствия председателя Комиссии (командировка, отпуск, больничный) его обязанности исполняет заместитель председателя Комиссии.</w:t>
      </w:r>
    </w:p>
    <w:p w14:paraId="50BD5E25"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В случае отсутствия секретаря Комиссии (командировка, отпуск, больничный) его обязанности исполняет главный эксперт Управления архитектуры администрации.</w:t>
      </w:r>
    </w:p>
    <w:p w14:paraId="0BD198C5" w14:textId="77777777" w:rsidR="00627123" w:rsidRPr="00627123" w:rsidRDefault="00627123" w:rsidP="00627123">
      <w:pPr>
        <w:tabs>
          <w:tab w:val="left" w:pos="1512"/>
        </w:tabs>
        <w:autoSpaceDE w:val="0"/>
        <w:spacing w:after="0" w:line="240" w:lineRule="auto"/>
        <w:jc w:val="both"/>
        <w:rPr>
          <w:rFonts w:ascii="Times New Roman" w:eastAsia="Arial" w:hAnsi="Times New Roman" w:cs="Times New Roman"/>
          <w:sz w:val="24"/>
          <w:szCs w:val="24"/>
          <w:lang w:eastAsia="en-US"/>
        </w:rPr>
      </w:pPr>
    </w:p>
    <w:p w14:paraId="02DE838E" w14:textId="77777777" w:rsidR="00627123" w:rsidRPr="00627123" w:rsidRDefault="00627123" w:rsidP="0041361E">
      <w:pPr>
        <w:numPr>
          <w:ilvl w:val="0"/>
          <w:numId w:val="9"/>
        </w:numPr>
        <w:tabs>
          <w:tab w:val="left" w:pos="1512"/>
        </w:tabs>
        <w:autoSpaceDE w:val="0"/>
        <w:spacing w:after="0" w:line="240" w:lineRule="auto"/>
        <w:jc w:val="center"/>
        <w:rPr>
          <w:rFonts w:ascii="Times New Roman" w:eastAsia="Arial" w:hAnsi="Times New Roman" w:cs="Times New Roman"/>
          <w:b/>
          <w:bCs/>
          <w:sz w:val="24"/>
          <w:szCs w:val="24"/>
          <w:lang w:eastAsia="en-US"/>
        </w:rPr>
      </w:pPr>
      <w:r w:rsidRPr="00627123">
        <w:rPr>
          <w:rFonts w:ascii="Times New Roman" w:eastAsia="Arial" w:hAnsi="Times New Roman" w:cs="Times New Roman"/>
          <w:b/>
          <w:bCs/>
          <w:sz w:val="24"/>
          <w:szCs w:val="24"/>
          <w:lang w:eastAsia="en-US"/>
        </w:rPr>
        <w:t>Основные цели и задачи Комиссии</w:t>
      </w:r>
    </w:p>
    <w:p w14:paraId="2D6984BA"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Основной целью Комиссии является работа по внесению изменений в правила землепользования и застройки муниципального </w:t>
      </w:r>
      <w:r w:rsidRPr="00627123">
        <w:rPr>
          <w:rFonts w:ascii="Times New Roman" w:eastAsia="Arial" w:hAnsi="Times New Roman" w:cs="Times New Roman"/>
          <w:sz w:val="24"/>
          <w:szCs w:val="24"/>
          <w:lang w:eastAsia="en-US"/>
        </w:rPr>
        <w:lastRenderedPageBreak/>
        <w:t>образования сельского поселения «Выльгорт» Сыктывдинского района Республики Коми (далее Проект), обеспечивающее устойчивое развитие территории сельского поселения, сохранение окружающей среды и объектов культурного наследия, соблюдение прав человека на благоприятные условия жизнедеятельности, создание условий для привлечение инвестиций.</w:t>
      </w:r>
    </w:p>
    <w:p w14:paraId="44159882" w14:textId="77777777" w:rsidR="00627123" w:rsidRPr="00627123" w:rsidRDefault="00627123" w:rsidP="0041361E">
      <w:pPr>
        <w:numPr>
          <w:ilvl w:val="1"/>
          <w:numId w:val="9"/>
        </w:num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Основными задачами Комиссии являются:</w:t>
      </w:r>
    </w:p>
    <w:p w14:paraId="0B8881E8" w14:textId="77777777" w:rsidR="00627123" w:rsidRPr="00627123" w:rsidRDefault="00627123" w:rsidP="00627123">
      <w:pPr>
        <w:tabs>
          <w:tab w:val="left" w:pos="1512"/>
        </w:tabs>
        <w:autoSpaceDE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приведение правил землепользования и застройки муниципального образования сельского поселения «Выльгорт» муниципального района «Сыктывдинский» в соответствии с генеральным планом муниципального образования сельского поселения «Выльгорт» муниципального района «Сыктывдинский»;</w:t>
      </w:r>
    </w:p>
    <w:p w14:paraId="0EEC4A1F" w14:textId="77777777" w:rsidR="00627123" w:rsidRPr="00627123" w:rsidRDefault="00627123" w:rsidP="00627123">
      <w:pPr>
        <w:tabs>
          <w:tab w:val="left" w:pos="1512"/>
        </w:tabs>
        <w:autoSpaceDE w:val="0"/>
        <w:autoSpaceDN w:val="0"/>
        <w:adjustRightInd w:val="0"/>
        <w:spacing w:after="0" w:line="240" w:lineRule="auto"/>
        <w:ind w:firstLine="709"/>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привидение Проекта в соответствие с фактическим использованием земельных участков на территории сельского поселения Выльгорт;</w:t>
      </w:r>
    </w:p>
    <w:p w14:paraId="19E43A84" w14:textId="77777777" w:rsidR="00627123" w:rsidRPr="00627123" w:rsidRDefault="00627123" w:rsidP="00627123">
      <w:pPr>
        <w:tabs>
          <w:tab w:val="left" w:pos="1512"/>
        </w:tabs>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627123">
        <w:rPr>
          <w:rFonts w:ascii="Times New Roman" w:eastAsia="Arial" w:hAnsi="Times New Roman" w:cs="Times New Roman"/>
          <w:sz w:val="24"/>
          <w:szCs w:val="24"/>
          <w:lang w:eastAsia="en-US"/>
        </w:rPr>
        <w:t>- о</w:t>
      </w:r>
      <w:r w:rsidRPr="00627123">
        <w:rPr>
          <w:rFonts w:ascii="Times New Roman" w:eastAsia="Calibri" w:hAnsi="Times New Roman" w:cs="Times New Roman"/>
          <w:sz w:val="24"/>
          <w:szCs w:val="24"/>
          <w:lang w:eastAsia="en-US"/>
        </w:rPr>
        <w:t>пределить безопасную территорию для строительства, ограничения ее использования, возможные направления ее развития;</w:t>
      </w:r>
    </w:p>
    <w:p w14:paraId="63A596B8" w14:textId="77777777" w:rsidR="00627123" w:rsidRPr="00627123" w:rsidRDefault="00627123" w:rsidP="00627123">
      <w:pPr>
        <w:tabs>
          <w:tab w:val="left" w:pos="1512"/>
        </w:tabs>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определить и установить развитие территории сельского поселения Выльгорт в области жилищного строительства, в сфере социального и коммунально-бытового назначения, инженерной инфраструктуры, благоустройства территории, в сфере объектов культурного наследия, социальных объектов, а также в общественно-деловом направлении;</w:t>
      </w:r>
    </w:p>
    <w:p w14:paraId="6293F698" w14:textId="77777777" w:rsidR="00627123" w:rsidRPr="00627123" w:rsidRDefault="00627123" w:rsidP="00627123">
      <w:pPr>
        <w:tabs>
          <w:tab w:val="left" w:pos="1512"/>
        </w:tabs>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3.3. Провести публичные слушания;</w:t>
      </w:r>
    </w:p>
    <w:p w14:paraId="616818AE" w14:textId="77777777" w:rsidR="00627123" w:rsidRPr="00627123" w:rsidRDefault="00627123" w:rsidP="00627123">
      <w:pPr>
        <w:tabs>
          <w:tab w:val="left" w:pos="1512"/>
        </w:tabs>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3.4. Обеспечить участие граждан в обсуждении Проекта.</w:t>
      </w:r>
    </w:p>
    <w:p w14:paraId="7187C7E4" w14:textId="77777777" w:rsidR="00627123" w:rsidRPr="00627123" w:rsidRDefault="00627123" w:rsidP="00627123">
      <w:pPr>
        <w:tabs>
          <w:tab w:val="left" w:pos="1512"/>
        </w:tabs>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w:t>
      </w:r>
    </w:p>
    <w:p w14:paraId="010C5943" w14:textId="77777777" w:rsidR="00627123" w:rsidRPr="00627123" w:rsidRDefault="00627123" w:rsidP="00627123">
      <w:pPr>
        <w:tabs>
          <w:tab w:val="left" w:pos="1512"/>
        </w:tabs>
        <w:autoSpaceDE w:val="0"/>
        <w:spacing w:after="0" w:line="240" w:lineRule="auto"/>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 </w:t>
      </w:r>
    </w:p>
    <w:p w14:paraId="51C91450" w14:textId="77777777" w:rsidR="00627123" w:rsidRPr="00627123" w:rsidRDefault="00627123" w:rsidP="0041361E">
      <w:pPr>
        <w:numPr>
          <w:ilvl w:val="0"/>
          <w:numId w:val="9"/>
        </w:numPr>
        <w:tabs>
          <w:tab w:val="left" w:pos="1512"/>
        </w:tabs>
        <w:autoSpaceDE w:val="0"/>
        <w:spacing w:after="0" w:line="240" w:lineRule="auto"/>
        <w:jc w:val="center"/>
        <w:rPr>
          <w:rFonts w:ascii="Times New Roman" w:eastAsia="Arial" w:hAnsi="Times New Roman" w:cs="Times New Roman"/>
          <w:b/>
          <w:bCs/>
          <w:sz w:val="24"/>
          <w:szCs w:val="24"/>
          <w:lang w:eastAsia="en-US"/>
        </w:rPr>
      </w:pPr>
      <w:r w:rsidRPr="00627123">
        <w:rPr>
          <w:rFonts w:ascii="Times New Roman" w:eastAsia="Arial" w:hAnsi="Times New Roman" w:cs="Times New Roman"/>
          <w:b/>
          <w:bCs/>
          <w:sz w:val="24"/>
          <w:szCs w:val="24"/>
          <w:lang w:eastAsia="en-US"/>
        </w:rPr>
        <w:t>Полномочия председателя Комиссии</w:t>
      </w:r>
    </w:p>
    <w:p w14:paraId="2A1D2B04" w14:textId="77777777" w:rsidR="00627123" w:rsidRPr="00627123" w:rsidRDefault="00627123" w:rsidP="00627123">
      <w:pPr>
        <w:tabs>
          <w:tab w:val="left" w:pos="1512"/>
        </w:tabs>
        <w:autoSpaceDE w:val="0"/>
        <w:spacing w:after="0" w:line="240" w:lineRule="auto"/>
        <w:rPr>
          <w:rFonts w:ascii="Times New Roman" w:eastAsia="Arial" w:hAnsi="Times New Roman" w:cs="Times New Roman"/>
          <w:b/>
          <w:bCs/>
          <w:sz w:val="24"/>
          <w:szCs w:val="24"/>
          <w:lang w:eastAsia="en-US"/>
        </w:rPr>
      </w:pPr>
    </w:p>
    <w:p w14:paraId="3C07F140"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Председатель Комиссии руководит, организовывает и контролирует деятельность Комиссии.</w:t>
      </w:r>
    </w:p>
    <w:p w14:paraId="17BEF1F4"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Создает и ведет заседание Комиссии.</w:t>
      </w:r>
    </w:p>
    <w:p w14:paraId="1354DEFB"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Распределяет обязанности между членами Комиссии.</w:t>
      </w:r>
    </w:p>
    <w:p w14:paraId="39FB05A5"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Требует своевременного выполнения членами Комиссии решений, принятых на заседаниях Комиссии.</w:t>
      </w:r>
    </w:p>
    <w:p w14:paraId="6E146933"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Дает поручение членам Комиссии для доработки (подготовки) документов (материалов), необходимых для разработки Проекта.</w:t>
      </w:r>
    </w:p>
    <w:p w14:paraId="2014B6B3"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Привлекает других специалистов для разъяснения вопросов, рассматриваемых Комиссией при разработке проекта, относящихся к компетенции специалиста.</w:t>
      </w:r>
    </w:p>
    <w:p w14:paraId="55B1BD87" w14:textId="77777777" w:rsidR="00627123" w:rsidRPr="00627123" w:rsidRDefault="00627123" w:rsidP="00627123">
      <w:pPr>
        <w:tabs>
          <w:tab w:val="left" w:pos="1512"/>
        </w:tabs>
        <w:autoSpaceDE w:val="0"/>
        <w:spacing w:after="0" w:line="240" w:lineRule="auto"/>
        <w:rPr>
          <w:rFonts w:ascii="Times New Roman" w:eastAsia="Arial" w:hAnsi="Times New Roman" w:cs="Times New Roman"/>
          <w:b/>
          <w:bCs/>
          <w:sz w:val="24"/>
          <w:szCs w:val="24"/>
          <w:lang w:eastAsia="en-US"/>
        </w:rPr>
      </w:pPr>
    </w:p>
    <w:p w14:paraId="1EC0CF58" w14:textId="77777777" w:rsidR="00627123" w:rsidRPr="00627123" w:rsidRDefault="00627123" w:rsidP="0041361E">
      <w:pPr>
        <w:numPr>
          <w:ilvl w:val="0"/>
          <w:numId w:val="9"/>
        </w:numPr>
        <w:tabs>
          <w:tab w:val="left" w:pos="1512"/>
        </w:tabs>
        <w:autoSpaceDE w:val="0"/>
        <w:spacing w:after="0" w:line="240" w:lineRule="auto"/>
        <w:jc w:val="center"/>
        <w:rPr>
          <w:rFonts w:ascii="Times New Roman" w:eastAsia="Arial" w:hAnsi="Times New Roman" w:cs="Times New Roman"/>
          <w:b/>
          <w:bCs/>
          <w:sz w:val="24"/>
          <w:szCs w:val="24"/>
          <w:lang w:eastAsia="en-US"/>
        </w:rPr>
      </w:pPr>
      <w:r w:rsidRPr="00627123">
        <w:rPr>
          <w:rFonts w:ascii="Times New Roman" w:eastAsia="Arial" w:hAnsi="Times New Roman" w:cs="Times New Roman"/>
          <w:b/>
          <w:bCs/>
          <w:sz w:val="24"/>
          <w:szCs w:val="24"/>
          <w:lang w:eastAsia="en-US"/>
        </w:rPr>
        <w:t>Права и обязанности членов Комиссии</w:t>
      </w:r>
    </w:p>
    <w:p w14:paraId="65DF1AA3"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Участвовать в обсуждениях и голосовании рассматриваемых вопросов на заседании Комиссии</w:t>
      </w:r>
    </w:p>
    <w:p w14:paraId="3B0DDDD8"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Высказывать замечания, предложения и дополнения в письменном виде или устном виде, касающихся Проекта, со ссылкой на конкретные статьи нормативных правовых актов в Российской Федерации, Республики Коми, органов местного самоуправления МО МР «Сыктывдинский» в области градостроительства и земельных отношений.</w:t>
      </w:r>
    </w:p>
    <w:p w14:paraId="1E048043"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Высказывать особое мнение с обязательным внесением его в протокол заседания.</w:t>
      </w:r>
    </w:p>
    <w:p w14:paraId="2DB9472F"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Своевременно выполнять поручения председателя Комиссии.</w:t>
      </w:r>
    </w:p>
    <w:p w14:paraId="37EC9C6F" w14:textId="77777777" w:rsidR="00627123" w:rsidRPr="00627123" w:rsidRDefault="00627123" w:rsidP="00627123">
      <w:pPr>
        <w:tabs>
          <w:tab w:val="left" w:pos="1512"/>
        </w:tabs>
        <w:autoSpaceDE w:val="0"/>
        <w:spacing w:after="0" w:line="240" w:lineRule="auto"/>
        <w:ind w:firstLine="851"/>
        <w:rPr>
          <w:rFonts w:ascii="Times New Roman" w:eastAsia="Arial" w:hAnsi="Times New Roman" w:cs="Times New Roman"/>
          <w:sz w:val="24"/>
          <w:szCs w:val="24"/>
          <w:lang w:eastAsia="en-US"/>
        </w:rPr>
      </w:pPr>
    </w:p>
    <w:p w14:paraId="0B3A174F" w14:textId="77777777" w:rsidR="00627123" w:rsidRPr="00627123" w:rsidRDefault="00627123" w:rsidP="0041361E">
      <w:pPr>
        <w:numPr>
          <w:ilvl w:val="0"/>
          <w:numId w:val="9"/>
        </w:numPr>
        <w:tabs>
          <w:tab w:val="left" w:pos="1512"/>
        </w:tabs>
        <w:autoSpaceDE w:val="0"/>
        <w:spacing w:after="0" w:line="240" w:lineRule="auto"/>
        <w:ind w:firstLine="851"/>
        <w:jc w:val="center"/>
        <w:rPr>
          <w:rFonts w:ascii="Times New Roman" w:eastAsia="Arial" w:hAnsi="Times New Roman" w:cs="Times New Roman"/>
          <w:b/>
          <w:bCs/>
          <w:sz w:val="24"/>
          <w:szCs w:val="24"/>
          <w:lang w:eastAsia="en-US"/>
        </w:rPr>
      </w:pPr>
      <w:r w:rsidRPr="00627123">
        <w:rPr>
          <w:rFonts w:ascii="Times New Roman" w:eastAsia="Arial" w:hAnsi="Times New Roman" w:cs="Times New Roman"/>
          <w:b/>
          <w:bCs/>
          <w:sz w:val="24"/>
          <w:szCs w:val="24"/>
          <w:lang w:eastAsia="en-US"/>
        </w:rPr>
        <w:t>Обязанности секретаря Комиссии</w:t>
      </w:r>
    </w:p>
    <w:p w14:paraId="4E9CE207"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lastRenderedPageBreak/>
        <w:t>Обобщать внесенные замечания, предложения и дополнения к проекту внесения изменений в правила землепользования и застройки муниципального образования сельского поселения «Выльгорт» Сыктывдинского района Республики Коми.</w:t>
      </w:r>
    </w:p>
    <w:p w14:paraId="73980673"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Вносить дополнения в план мероприятий в целях решения вопросов, возникших в ходе деятельности Комиссии.</w:t>
      </w:r>
    </w:p>
    <w:p w14:paraId="2A3C56CD"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Организовывать своевременное представление материалов (документы, схемы и т.д.) и представлять Комиссии информацию об актуальности данных материалов.</w:t>
      </w:r>
    </w:p>
    <w:p w14:paraId="67DAB509"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Извещать членов Комиссии о дате заседания любым доступным способом не менее, чем за день до даты заседания.</w:t>
      </w:r>
    </w:p>
    <w:p w14:paraId="4C600DCF"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Вести протокол заседания Комиссии.</w:t>
      </w:r>
    </w:p>
    <w:p w14:paraId="1BFE9B7D"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Представлять протокол для подписания председателю Комиссии.</w:t>
      </w:r>
    </w:p>
    <w:p w14:paraId="119FC35C"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Осуществлять сбор замечаний и предложений по подготовке Проекта.</w:t>
      </w:r>
    </w:p>
    <w:p w14:paraId="391655B2" w14:textId="77777777" w:rsidR="00627123" w:rsidRPr="00627123" w:rsidRDefault="00627123" w:rsidP="0041361E">
      <w:pPr>
        <w:numPr>
          <w:ilvl w:val="1"/>
          <w:numId w:val="9"/>
        </w:numPr>
        <w:tabs>
          <w:tab w:val="left" w:pos="1512"/>
        </w:tabs>
        <w:autoSpaceDE w:val="0"/>
        <w:spacing w:after="0" w:line="240" w:lineRule="auto"/>
        <w:ind w:firstLine="851"/>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Своевременно выполнять поручения председателя Комиссии.</w:t>
      </w:r>
    </w:p>
    <w:p w14:paraId="28E26D20" w14:textId="77777777" w:rsidR="00627123" w:rsidRPr="00627123" w:rsidRDefault="00627123" w:rsidP="00627123">
      <w:pPr>
        <w:tabs>
          <w:tab w:val="left" w:pos="1512"/>
        </w:tabs>
        <w:autoSpaceDE w:val="0"/>
        <w:spacing w:after="0" w:line="240" w:lineRule="auto"/>
        <w:jc w:val="both"/>
        <w:rPr>
          <w:rFonts w:ascii="Times New Roman" w:eastAsia="Arial" w:hAnsi="Times New Roman" w:cs="Times New Roman"/>
          <w:sz w:val="24"/>
          <w:szCs w:val="24"/>
          <w:lang w:eastAsia="en-US"/>
        </w:rPr>
      </w:pPr>
    </w:p>
    <w:p w14:paraId="118127D7" w14:textId="77777777" w:rsidR="00627123" w:rsidRPr="00627123" w:rsidRDefault="00627123" w:rsidP="00627123">
      <w:pPr>
        <w:tabs>
          <w:tab w:val="left" w:pos="1512"/>
        </w:tabs>
        <w:autoSpaceDE w:val="0"/>
        <w:spacing w:after="0" w:line="240" w:lineRule="auto"/>
        <w:jc w:val="both"/>
        <w:rPr>
          <w:rFonts w:ascii="Times New Roman" w:eastAsia="Arial" w:hAnsi="Times New Roman" w:cs="Times New Roman"/>
          <w:sz w:val="24"/>
          <w:szCs w:val="24"/>
          <w:lang w:eastAsia="en-US"/>
        </w:rPr>
      </w:pPr>
    </w:p>
    <w:p w14:paraId="22E213F6" w14:textId="77777777" w:rsidR="00627123" w:rsidRPr="00627123" w:rsidRDefault="00627123" w:rsidP="00627123">
      <w:pPr>
        <w:tabs>
          <w:tab w:val="left" w:pos="1512"/>
        </w:tabs>
        <w:autoSpaceDE w:val="0"/>
        <w:spacing w:after="0" w:line="240" w:lineRule="auto"/>
        <w:jc w:val="both"/>
        <w:rPr>
          <w:rFonts w:ascii="Times New Roman" w:eastAsia="Arial" w:hAnsi="Times New Roman" w:cs="Times New Roman"/>
          <w:sz w:val="24"/>
          <w:szCs w:val="24"/>
          <w:lang w:eastAsia="en-US"/>
        </w:rPr>
      </w:pPr>
    </w:p>
    <w:p w14:paraId="56248853" w14:textId="77777777" w:rsidR="00627123" w:rsidRPr="00627123" w:rsidRDefault="00627123" w:rsidP="00627123">
      <w:pPr>
        <w:tabs>
          <w:tab w:val="left" w:pos="1512"/>
        </w:tabs>
        <w:autoSpaceDE w:val="0"/>
        <w:spacing w:after="0" w:line="240" w:lineRule="auto"/>
        <w:jc w:val="both"/>
        <w:rPr>
          <w:rFonts w:ascii="Times New Roman" w:eastAsia="Arial" w:hAnsi="Times New Roman" w:cs="Times New Roman"/>
          <w:sz w:val="24"/>
          <w:szCs w:val="24"/>
          <w:lang w:eastAsia="en-US"/>
        </w:rPr>
      </w:pPr>
    </w:p>
    <w:p w14:paraId="528ECEB0" w14:textId="77777777" w:rsidR="00627123" w:rsidRPr="00627123" w:rsidRDefault="00627123" w:rsidP="00627123">
      <w:pPr>
        <w:tabs>
          <w:tab w:val="left" w:pos="1512"/>
        </w:tabs>
        <w:autoSpaceDE w:val="0"/>
        <w:spacing w:after="0" w:line="240" w:lineRule="auto"/>
        <w:jc w:val="both"/>
        <w:rPr>
          <w:rFonts w:ascii="Times New Roman" w:eastAsia="Arial" w:hAnsi="Times New Roman" w:cs="Times New Roman"/>
          <w:sz w:val="24"/>
          <w:szCs w:val="24"/>
          <w:lang w:eastAsia="en-US"/>
        </w:rPr>
      </w:pPr>
    </w:p>
    <w:p w14:paraId="4B9C1D6A" w14:textId="77777777" w:rsidR="00627123" w:rsidRPr="00627123" w:rsidRDefault="00627123" w:rsidP="00627123">
      <w:pPr>
        <w:tabs>
          <w:tab w:val="left" w:pos="1512"/>
        </w:tabs>
        <w:autoSpaceDE w:val="0"/>
        <w:spacing w:after="0" w:line="240" w:lineRule="auto"/>
        <w:jc w:val="both"/>
        <w:rPr>
          <w:rFonts w:ascii="Times New Roman" w:eastAsia="Arial" w:hAnsi="Times New Roman" w:cs="Times New Roman"/>
          <w:sz w:val="24"/>
          <w:szCs w:val="24"/>
          <w:lang w:eastAsia="en-US"/>
        </w:rPr>
      </w:pPr>
    </w:p>
    <w:p w14:paraId="3F213F6E"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798B2338"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Приложение 3 к постановлению</w:t>
      </w:r>
    </w:p>
    <w:p w14:paraId="69D30763"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администрации МО МР «Сыктывдинский»</w:t>
      </w:r>
    </w:p>
    <w:p w14:paraId="5FCF5E78"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от «15» мая 2020 года № 5/625</w:t>
      </w:r>
    </w:p>
    <w:p w14:paraId="316804F3"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b/>
          <w:bCs/>
          <w:sz w:val="24"/>
          <w:szCs w:val="24"/>
          <w:lang w:eastAsia="en-US"/>
        </w:rPr>
      </w:pPr>
    </w:p>
    <w:p w14:paraId="7E92B291"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5CD97224"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b/>
          <w:bCs/>
          <w:sz w:val="24"/>
          <w:szCs w:val="24"/>
          <w:lang w:eastAsia="en-US"/>
        </w:rPr>
      </w:pPr>
      <w:r w:rsidRPr="00627123">
        <w:rPr>
          <w:rFonts w:ascii="Times New Roman" w:eastAsia="Arial" w:hAnsi="Times New Roman" w:cs="Times New Roman"/>
          <w:b/>
          <w:bCs/>
          <w:sz w:val="24"/>
          <w:szCs w:val="24"/>
          <w:lang w:eastAsia="en-US"/>
        </w:rPr>
        <w:t xml:space="preserve">Порядок и сроки проведения работ по подготовке внесения изменений в правила землепользования и застройки муниципального образования сельского поселения «Выльгорт» муниципального образования «Сыктывдинский» </w:t>
      </w:r>
    </w:p>
    <w:p w14:paraId="1CFCA686"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b/>
          <w:bCs/>
          <w:sz w:val="24"/>
          <w:szCs w:val="24"/>
          <w:lang w:eastAsia="en-US"/>
        </w:rPr>
      </w:pPr>
    </w:p>
    <w:p w14:paraId="238D152F"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b/>
          <w:bCs/>
          <w:sz w:val="24"/>
          <w:szCs w:val="24"/>
          <w:lang w:eastAsia="en-US"/>
        </w:rPr>
      </w:pPr>
    </w:p>
    <w:tbl>
      <w:tblPr>
        <w:tblW w:w="0" w:type="auto"/>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3686"/>
        <w:gridCol w:w="2977"/>
        <w:gridCol w:w="2268"/>
      </w:tblGrid>
      <w:tr w:rsidR="00627123" w:rsidRPr="00627123" w14:paraId="6D3D7240" w14:textId="77777777" w:rsidTr="00627123">
        <w:trPr>
          <w:trHeight w:val="246"/>
        </w:trPr>
        <w:tc>
          <w:tcPr>
            <w:tcW w:w="764" w:type="dxa"/>
          </w:tcPr>
          <w:p w14:paraId="76726FE2"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п/п</w:t>
            </w:r>
          </w:p>
        </w:tc>
        <w:tc>
          <w:tcPr>
            <w:tcW w:w="3686" w:type="dxa"/>
            <w:shd w:val="clear" w:color="auto" w:fill="auto"/>
          </w:tcPr>
          <w:p w14:paraId="1F3B19B4"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Проведение работ</w:t>
            </w:r>
          </w:p>
        </w:tc>
        <w:tc>
          <w:tcPr>
            <w:tcW w:w="2977" w:type="dxa"/>
            <w:shd w:val="clear" w:color="auto" w:fill="auto"/>
          </w:tcPr>
          <w:p w14:paraId="3955D7BF"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Сроки проведения работ</w:t>
            </w:r>
          </w:p>
        </w:tc>
        <w:tc>
          <w:tcPr>
            <w:tcW w:w="2268" w:type="dxa"/>
          </w:tcPr>
          <w:p w14:paraId="2D428D8F"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Исполнитель, ответственное лицо</w:t>
            </w:r>
          </w:p>
        </w:tc>
      </w:tr>
      <w:tr w:rsidR="00627123" w:rsidRPr="00627123" w14:paraId="1FB393E8" w14:textId="77777777" w:rsidTr="00627123">
        <w:trPr>
          <w:trHeight w:val="246"/>
        </w:trPr>
        <w:tc>
          <w:tcPr>
            <w:tcW w:w="764" w:type="dxa"/>
          </w:tcPr>
          <w:p w14:paraId="6954F024"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7A8D8EAF" w14:textId="77777777" w:rsidR="00627123" w:rsidRPr="00627123" w:rsidRDefault="00627123" w:rsidP="00627123">
            <w:pPr>
              <w:spacing w:after="0" w:line="240" w:lineRule="auto"/>
              <w:rPr>
                <w:rFonts w:ascii="Times New Roman" w:eastAsia="Arial" w:hAnsi="Times New Roman" w:cs="Times New Roman"/>
                <w:lang w:eastAsia="en-US"/>
              </w:rPr>
            </w:pPr>
            <w:r w:rsidRPr="00627123">
              <w:rPr>
                <w:rFonts w:ascii="Times New Roman" w:eastAsia="Arial" w:hAnsi="Times New Roman" w:cs="Times New Roman"/>
                <w:lang w:eastAsia="en-US"/>
              </w:rPr>
              <w:t>Опубликование извещения о принятии решения о внесении изменений в правила землепользования и застройки муниципального образования сельского поселения «Выльгорт» муниципального района «Сыктывдинский»</w:t>
            </w:r>
          </w:p>
        </w:tc>
        <w:tc>
          <w:tcPr>
            <w:tcW w:w="2977" w:type="dxa"/>
            <w:shd w:val="clear" w:color="auto" w:fill="auto"/>
          </w:tcPr>
          <w:p w14:paraId="23A7C836"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Не позднее 10 дней со дня принятия Решения </w:t>
            </w:r>
          </w:p>
        </w:tc>
        <w:tc>
          <w:tcPr>
            <w:tcW w:w="2268" w:type="dxa"/>
          </w:tcPr>
          <w:p w14:paraId="76B8842C"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Секретарь комиссии</w:t>
            </w:r>
          </w:p>
        </w:tc>
      </w:tr>
      <w:tr w:rsidR="00627123" w:rsidRPr="00627123" w14:paraId="388E978B" w14:textId="77777777" w:rsidTr="00627123">
        <w:trPr>
          <w:trHeight w:val="246"/>
        </w:trPr>
        <w:tc>
          <w:tcPr>
            <w:tcW w:w="764" w:type="dxa"/>
          </w:tcPr>
          <w:p w14:paraId="473DF1F0"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2E77690B" w14:textId="77777777" w:rsidR="00627123" w:rsidRPr="00627123" w:rsidRDefault="00627123" w:rsidP="00627123">
            <w:pPr>
              <w:spacing w:after="0" w:line="240" w:lineRule="auto"/>
              <w:rPr>
                <w:rFonts w:ascii="Times New Roman" w:eastAsia="Arial" w:hAnsi="Times New Roman" w:cs="Times New Roman"/>
                <w:lang w:eastAsia="en-US"/>
              </w:rPr>
            </w:pPr>
            <w:r w:rsidRPr="00627123">
              <w:rPr>
                <w:rFonts w:ascii="Times New Roman" w:eastAsia="Arial" w:hAnsi="Times New Roman" w:cs="Times New Roman"/>
                <w:lang w:eastAsia="en-US"/>
              </w:rPr>
              <w:t>Сбор исходной информации, анализ исходных данных и градостроительных материалов, необходимых для разработки Проекта</w:t>
            </w:r>
          </w:p>
        </w:tc>
        <w:tc>
          <w:tcPr>
            <w:tcW w:w="2977" w:type="dxa"/>
            <w:shd w:val="clear" w:color="auto" w:fill="auto"/>
          </w:tcPr>
          <w:p w14:paraId="36059134"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До принятия нормативно -  правового акта</w:t>
            </w:r>
          </w:p>
        </w:tc>
        <w:tc>
          <w:tcPr>
            <w:tcW w:w="2268" w:type="dxa"/>
          </w:tcPr>
          <w:p w14:paraId="0EA0594D"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Комиссия</w:t>
            </w:r>
          </w:p>
        </w:tc>
      </w:tr>
      <w:tr w:rsidR="00627123" w:rsidRPr="00627123" w14:paraId="6539C31B" w14:textId="77777777" w:rsidTr="00627123">
        <w:trPr>
          <w:trHeight w:val="246"/>
        </w:trPr>
        <w:tc>
          <w:tcPr>
            <w:tcW w:w="764" w:type="dxa"/>
          </w:tcPr>
          <w:p w14:paraId="51588EA7"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4D6590BB" w14:textId="77777777" w:rsidR="00627123" w:rsidRPr="00627123" w:rsidRDefault="00627123" w:rsidP="00627123">
            <w:pPr>
              <w:spacing w:after="0" w:line="240" w:lineRule="auto"/>
              <w:rPr>
                <w:rFonts w:ascii="Times New Roman" w:eastAsia="Arial" w:hAnsi="Times New Roman" w:cs="Times New Roman"/>
                <w:lang w:eastAsia="en-US"/>
              </w:rPr>
            </w:pPr>
            <w:r w:rsidRPr="00627123">
              <w:rPr>
                <w:rFonts w:ascii="Times New Roman" w:eastAsia="Arial" w:hAnsi="Times New Roman" w:cs="Times New Roman"/>
                <w:lang w:eastAsia="en-US"/>
              </w:rPr>
              <w:t xml:space="preserve">Разработка Проекта </w:t>
            </w:r>
          </w:p>
        </w:tc>
        <w:tc>
          <w:tcPr>
            <w:tcW w:w="2977" w:type="dxa"/>
            <w:shd w:val="clear" w:color="auto" w:fill="auto"/>
          </w:tcPr>
          <w:p w14:paraId="4C6E3DA2"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В течении 60 дней с даты опубликования постановления  о принятии решения о внесении </w:t>
            </w:r>
            <w:r w:rsidRPr="00627123">
              <w:rPr>
                <w:rFonts w:ascii="Times New Roman" w:eastAsia="Arial" w:hAnsi="Times New Roman" w:cs="Times New Roman"/>
                <w:lang w:eastAsia="en-US"/>
              </w:rPr>
              <w:lastRenderedPageBreak/>
              <w:t>изменений в правила землепользования и застройки муниципального образования сельского поселения «Выльгорт» муниципального района «Сыктывдинский»</w:t>
            </w:r>
          </w:p>
        </w:tc>
        <w:tc>
          <w:tcPr>
            <w:tcW w:w="2268" w:type="dxa"/>
          </w:tcPr>
          <w:p w14:paraId="3C3F58AD"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lastRenderedPageBreak/>
              <w:t>Комиссия</w:t>
            </w:r>
          </w:p>
        </w:tc>
      </w:tr>
      <w:tr w:rsidR="00627123" w:rsidRPr="00627123" w14:paraId="770C296B" w14:textId="77777777" w:rsidTr="00627123">
        <w:trPr>
          <w:trHeight w:val="246"/>
        </w:trPr>
        <w:tc>
          <w:tcPr>
            <w:tcW w:w="764" w:type="dxa"/>
          </w:tcPr>
          <w:p w14:paraId="73FECFFA"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117D9C9D"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Описание местоположения границ территориальных зон Правил </w:t>
            </w:r>
          </w:p>
        </w:tc>
        <w:tc>
          <w:tcPr>
            <w:tcW w:w="2977" w:type="dxa"/>
            <w:shd w:val="clear" w:color="auto" w:fill="auto"/>
          </w:tcPr>
          <w:p w14:paraId="1AEDF101"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60 дней с даты заключения Договора</w:t>
            </w:r>
          </w:p>
        </w:tc>
        <w:tc>
          <w:tcPr>
            <w:tcW w:w="2268" w:type="dxa"/>
          </w:tcPr>
          <w:p w14:paraId="35436F28"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Комиссия </w:t>
            </w:r>
          </w:p>
        </w:tc>
      </w:tr>
      <w:tr w:rsidR="00627123" w:rsidRPr="00627123" w14:paraId="42A91463" w14:textId="77777777" w:rsidTr="00627123">
        <w:trPr>
          <w:trHeight w:val="246"/>
        </w:trPr>
        <w:tc>
          <w:tcPr>
            <w:tcW w:w="764" w:type="dxa"/>
          </w:tcPr>
          <w:p w14:paraId="289DF08C"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4E21FC4E"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Обсуждение, проверка Проекта, подготовка демонстрационных материалов</w:t>
            </w:r>
          </w:p>
        </w:tc>
        <w:tc>
          <w:tcPr>
            <w:tcW w:w="2977" w:type="dxa"/>
            <w:shd w:val="clear" w:color="auto" w:fill="auto"/>
          </w:tcPr>
          <w:p w14:paraId="08D92730"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До принятия нормативно -  правового акта</w:t>
            </w:r>
          </w:p>
        </w:tc>
        <w:tc>
          <w:tcPr>
            <w:tcW w:w="2268" w:type="dxa"/>
          </w:tcPr>
          <w:p w14:paraId="0DC110AA"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Комиссия </w:t>
            </w:r>
          </w:p>
        </w:tc>
      </w:tr>
      <w:tr w:rsidR="00627123" w:rsidRPr="00627123" w14:paraId="488A0B6C" w14:textId="77777777" w:rsidTr="00627123">
        <w:trPr>
          <w:trHeight w:val="246"/>
        </w:trPr>
        <w:tc>
          <w:tcPr>
            <w:tcW w:w="764" w:type="dxa"/>
          </w:tcPr>
          <w:p w14:paraId="6B7FF081"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263A7D33"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Принятие решения о назначении публичных слушаний по Проекту </w:t>
            </w:r>
          </w:p>
        </w:tc>
        <w:tc>
          <w:tcPr>
            <w:tcW w:w="2977" w:type="dxa"/>
            <w:shd w:val="clear" w:color="auto" w:fill="auto"/>
          </w:tcPr>
          <w:p w14:paraId="2CE1DC94"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На ближайшей сессии Совета МО МР «Сыктывдинский» с дня завершения работ по разработке Проекта</w:t>
            </w:r>
          </w:p>
        </w:tc>
        <w:tc>
          <w:tcPr>
            <w:tcW w:w="2268" w:type="dxa"/>
          </w:tcPr>
          <w:p w14:paraId="6FD7E571"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Совет МО МР «Сыктывдинский»</w:t>
            </w:r>
          </w:p>
        </w:tc>
      </w:tr>
      <w:tr w:rsidR="00627123" w:rsidRPr="00627123" w14:paraId="49ADBC8F" w14:textId="77777777" w:rsidTr="00627123">
        <w:trPr>
          <w:trHeight w:val="246"/>
        </w:trPr>
        <w:tc>
          <w:tcPr>
            <w:tcW w:w="764" w:type="dxa"/>
          </w:tcPr>
          <w:p w14:paraId="72E5134F"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5922BF2D"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Направление Проекта в орган исполнительной власти, уполномоченный Правительством Российской Федерации в области сохранения, использования, популяризации и государственной охраны объектов культурного наследия, орган исполнительной власти субъекта Российской Федерации, уполномоченным в области охраны объектов культурного наследия. </w:t>
            </w:r>
          </w:p>
        </w:tc>
        <w:tc>
          <w:tcPr>
            <w:tcW w:w="2977" w:type="dxa"/>
            <w:shd w:val="clear" w:color="auto" w:fill="auto"/>
          </w:tcPr>
          <w:p w14:paraId="250CF665"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Не позднее 10 дней с даты принятия решения о назначении публичных слушаний по Проекту </w:t>
            </w:r>
          </w:p>
        </w:tc>
        <w:tc>
          <w:tcPr>
            <w:tcW w:w="2268" w:type="dxa"/>
          </w:tcPr>
          <w:p w14:paraId="7D553A62"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Комиссия </w:t>
            </w:r>
          </w:p>
        </w:tc>
      </w:tr>
      <w:tr w:rsidR="00627123" w:rsidRPr="00627123" w14:paraId="703D1494" w14:textId="77777777" w:rsidTr="00627123">
        <w:trPr>
          <w:trHeight w:val="246"/>
        </w:trPr>
        <w:tc>
          <w:tcPr>
            <w:tcW w:w="764" w:type="dxa"/>
          </w:tcPr>
          <w:p w14:paraId="292796A3"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6ECAB923"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Направление Проекта, в границах которого расположена приаэродромная территория в уполномоченный Правительством Российской Федерации федеральный орган исполнительной власти </w:t>
            </w:r>
          </w:p>
        </w:tc>
        <w:tc>
          <w:tcPr>
            <w:tcW w:w="2977" w:type="dxa"/>
            <w:shd w:val="clear" w:color="auto" w:fill="auto"/>
          </w:tcPr>
          <w:p w14:paraId="722D7051"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Не позднее 10 дней с даты принятия решения о назначении публичных слушаний по Проекту</w:t>
            </w:r>
          </w:p>
        </w:tc>
        <w:tc>
          <w:tcPr>
            <w:tcW w:w="2268" w:type="dxa"/>
          </w:tcPr>
          <w:p w14:paraId="543AD653"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Комиссия </w:t>
            </w:r>
          </w:p>
        </w:tc>
      </w:tr>
      <w:tr w:rsidR="00627123" w:rsidRPr="00627123" w14:paraId="7C59D5BA" w14:textId="77777777" w:rsidTr="00627123">
        <w:trPr>
          <w:trHeight w:val="246"/>
        </w:trPr>
        <w:tc>
          <w:tcPr>
            <w:tcW w:w="764" w:type="dxa"/>
          </w:tcPr>
          <w:p w14:paraId="724B5737"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4F5DD716"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Проведение публичных слушаний по Проекту</w:t>
            </w:r>
          </w:p>
        </w:tc>
        <w:tc>
          <w:tcPr>
            <w:tcW w:w="2977" w:type="dxa"/>
            <w:shd w:val="clear" w:color="auto" w:fill="auto"/>
          </w:tcPr>
          <w:p w14:paraId="5E113571"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Не менее 30 дней и не более трех месяцев с даты принятия решения о назначении публичных слушаний</w:t>
            </w:r>
          </w:p>
        </w:tc>
        <w:tc>
          <w:tcPr>
            <w:tcW w:w="2268" w:type="dxa"/>
          </w:tcPr>
          <w:p w14:paraId="553C10B5"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Комиссия </w:t>
            </w:r>
          </w:p>
        </w:tc>
      </w:tr>
      <w:tr w:rsidR="00627123" w:rsidRPr="00627123" w14:paraId="5A934D4F" w14:textId="77777777" w:rsidTr="00627123">
        <w:trPr>
          <w:trHeight w:val="246"/>
        </w:trPr>
        <w:tc>
          <w:tcPr>
            <w:tcW w:w="764" w:type="dxa"/>
          </w:tcPr>
          <w:p w14:paraId="1D6948F1"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6B200F81"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Опубликование в средствах массовой информации Протокола публичных слушаний по Проекту  </w:t>
            </w:r>
          </w:p>
        </w:tc>
        <w:tc>
          <w:tcPr>
            <w:tcW w:w="2977" w:type="dxa"/>
            <w:shd w:val="clear" w:color="auto" w:fill="auto"/>
          </w:tcPr>
          <w:p w14:paraId="47FFAC6B"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Не позднее 5 рабочих дней со дня окончания срока приема дополнительных замечаний и(или) предложений по Проекту </w:t>
            </w:r>
          </w:p>
        </w:tc>
        <w:tc>
          <w:tcPr>
            <w:tcW w:w="2268" w:type="dxa"/>
          </w:tcPr>
          <w:p w14:paraId="368655B8"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Комиссия</w:t>
            </w:r>
          </w:p>
        </w:tc>
      </w:tr>
      <w:tr w:rsidR="00627123" w:rsidRPr="00627123" w14:paraId="36BCF55B" w14:textId="77777777" w:rsidTr="00627123">
        <w:trPr>
          <w:trHeight w:val="246"/>
        </w:trPr>
        <w:tc>
          <w:tcPr>
            <w:tcW w:w="764" w:type="dxa"/>
          </w:tcPr>
          <w:p w14:paraId="6009A4E4"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shd w:val="clear" w:color="auto" w:fill="auto"/>
          </w:tcPr>
          <w:p w14:paraId="6D07ACD2"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Опубликование в средствах массовой информации Заключения  публичных слушаний по Проекту  </w:t>
            </w:r>
          </w:p>
        </w:tc>
        <w:tc>
          <w:tcPr>
            <w:tcW w:w="2977" w:type="dxa"/>
            <w:shd w:val="clear" w:color="auto" w:fill="auto"/>
          </w:tcPr>
          <w:p w14:paraId="5A7DE701"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Не более трех месяцев с даты принятия решения о назначении публичных слушаний</w:t>
            </w:r>
          </w:p>
        </w:tc>
        <w:tc>
          <w:tcPr>
            <w:tcW w:w="2268" w:type="dxa"/>
          </w:tcPr>
          <w:p w14:paraId="2B13EECD"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Комиссия </w:t>
            </w:r>
          </w:p>
        </w:tc>
      </w:tr>
      <w:tr w:rsidR="00627123" w:rsidRPr="00627123" w14:paraId="45C747E3" w14:textId="77777777" w:rsidTr="00627123">
        <w:trPr>
          <w:trHeight w:val="246"/>
        </w:trPr>
        <w:tc>
          <w:tcPr>
            <w:tcW w:w="764" w:type="dxa"/>
          </w:tcPr>
          <w:p w14:paraId="0A1D7775" w14:textId="77777777" w:rsidR="00627123" w:rsidRPr="00627123" w:rsidRDefault="00627123" w:rsidP="0041361E">
            <w:pPr>
              <w:numPr>
                <w:ilvl w:val="0"/>
                <w:numId w:val="13"/>
              </w:numPr>
              <w:tabs>
                <w:tab w:val="left" w:pos="1512"/>
              </w:tabs>
              <w:autoSpaceDE w:val="0"/>
              <w:spacing w:after="0" w:line="240" w:lineRule="auto"/>
              <w:jc w:val="right"/>
              <w:rPr>
                <w:rFonts w:ascii="Times New Roman" w:eastAsia="Arial" w:hAnsi="Times New Roman" w:cs="Times New Roman"/>
                <w:sz w:val="24"/>
                <w:szCs w:val="24"/>
                <w:lang w:eastAsia="en-US"/>
              </w:rPr>
            </w:pPr>
          </w:p>
        </w:tc>
        <w:tc>
          <w:tcPr>
            <w:tcW w:w="3686" w:type="dxa"/>
            <w:tcBorders>
              <w:bottom w:val="single" w:sz="4" w:space="0" w:color="auto"/>
            </w:tcBorders>
            <w:shd w:val="clear" w:color="auto" w:fill="auto"/>
          </w:tcPr>
          <w:p w14:paraId="277C7D5A"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Принятие решения об утверждении Проекта или решения об отклонении направлении Проекта на доработку  </w:t>
            </w:r>
          </w:p>
        </w:tc>
        <w:tc>
          <w:tcPr>
            <w:tcW w:w="2977" w:type="dxa"/>
            <w:shd w:val="clear" w:color="auto" w:fill="auto"/>
          </w:tcPr>
          <w:p w14:paraId="6DE1A1DC" w14:textId="77777777" w:rsidR="00627123" w:rsidRPr="00627123" w:rsidRDefault="00627123" w:rsidP="00627123">
            <w:pPr>
              <w:spacing w:after="0" w:line="240" w:lineRule="auto"/>
              <w:jc w:val="both"/>
              <w:rPr>
                <w:rFonts w:ascii="Times New Roman" w:eastAsia="Arial" w:hAnsi="Times New Roman" w:cs="Times New Roman"/>
                <w:lang w:eastAsia="en-US"/>
              </w:rPr>
            </w:pPr>
            <w:r w:rsidRPr="00627123">
              <w:rPr>
                <w:rFonts w:ascii="Times New Roman" w:eastAsia="Arial" w:hAnsi="Times New Roman" w:cs="Times New Roman"/>
                <w:lang w:eastAsia="en-US"/>
              </w:rPr>
              <w:t xml:space="preserve">Ближайшая сессия Совета МО МР «Сыктывдинский» с момента замещения заключения о публичных слушаний  </w:t>
            </w:r>
          </w:p>
        </w:tc>
        <w:tc>
          <w:tcPr>
            <w:tcW w:w="2268" w:type="dxa"/>
          </w:tcPr>
          <w:p w14:paraId="040B6FA9" w14:textId="77777777" w:rsidR="00627123" w:rsidRPr="00627123" w:rsidRDefault="00627123" w:rsidP="00627123">
            <w:pPr>
              <w:spacing w:after="0" w:line="240" w:lineRule="auto"/>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 xml:space="preserve">Совет МО МР «Сыктывдинский» </w:t>
            </w:r>
          </w:p>
        </w:tc>
      </w:tr>
    </w:tbl>
    <w:p w14:paraId="091DB0BA"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53117A34"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p>
    <w:p w14:paraId="608A044A"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lastRenderedPageBreak/>
        <w:t>Приложение 4 к постановлению</w:t>
      </w:r>
    </w:p>
    <w:p w14:paraId="29D37E33"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администрации МО МР «Сыктывдинский»</w:t>
      </w:r>
    </w:p>
    <w:p w14:paraId="319D32E9" w14:textId="77777777" w:rsidR="00627123" w:rsidRPr="00627123" w:rsidRDefault="00627123" w:rsidP="00627123">
      <w:pPr>
        <w:tabs>
          <w:tab w:val="left" w:pos="1512"/>
        </w:tabs>
        <w:autoSpaceDE w:val="0"/>
        <w:spacing w:after="0" w:line="240" w:lineRule="auto"/>
        <w:jc w:val="right"/>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от «15» мая 2020 года № 5/625</w:t>
      </w:r>
    </w:p>
    <w:p w14:paraId="76B6D9F3"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b/>
          <w:bCs/>
          <w:sz w:val="24"/>
          <w:szCs w:val="24"/>
          <w:lang w:eastAsia="en-US"/>
        </w:rPr>
      </w:pPr>
    </w:p>
    <w:p w14:paraId="5FD44027"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b/>
          <w:bCs/>
          <w:sz w:val="24"/>
          <w:szCs w:val="24"/>
          <w:lang w:eastAsia="en-US"/>
        </w:rPr>
      </w:pPr>
    </w:p>
    <w:p w14:paraId="6CAE0230"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b/>
          <w:bCs/>
          <w:sz w:val="24"/>
          <w:szCs w:val="24"/>
          <w:lang w:eastAsia="en-US"/>
        </w:rPr>
      </w:pPr>
    </w:p>
    <w:p w14:paraId="6A96EC76" w14:textId="77777777" w:rsidR="00627123" w:rsidRPr="00627123" w:rsidRDefault="00627123" w:rsidP="00627123">
      <w:pPr>
        <w:tabs>
          <w:tab w:val="left" w:pos="1512"/>
        </w:tabs>
        <w:autoSpaceDE w:val="0"/>
        <w:spacing w:after="0" w:line="240" w:lineRule="auto"/>
        <w:jc w:val="both"/>
        <w:rPr>
          <w:rFonts w:ascii="Times New Roman" w:eastAsia="Arial" w:hAnsi="Times New Roman" w:cs="Times New Roman"/>
          <w:b/>
          <w:bCs/>
          <w:sz w:val="24"/>
          <w:szCs w:val="24"/>
          <w:lang w:eastAsia="en-US"/>
        </w:rPr>
      </w:pPr>
    </w:p>
    <w:p w14:paraId="3AFA62FA"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b/>
          <w:bCs/>
          <w:sz w:val="24"/>
          <w:szCs w:val="24"/>
          <w:lang w:eastAsia="en-US"/>
        </w:rPr>
      </w:pPr>
      <w:r w:rsidRPr="00627123">
        <w:rPr>
          <w:rFonts w:ascii="Times New Roman" w:eastAsia="Arial" w:hAnsi="Times New Roman" w:cs="Times New Roman"/>
          <w:b/>
          <w:bCs/>
          <w:sz w:val="24"/>
          <w:szCs w:val="24"/>
          <w:lang w:eastAsia="en-US"/>
        </w:rPr>
        <w:t>Порядок направления предложений заинтересованных лиц в подготовке проекта внесения изменений в правила землепользования и застройки муниципального образования сельского поселения «Выльгорт» муниципального района «Сыктывдинский»</w:t>
      </w:r>
    </w:p>
    <w:p w14:paraId="32B3F12E" w14:textId="77777777" w:rsidR="00627123" w:rsidRPr="00627123" w:rsidRDefault="00627123" w:rsidP="00627123">
      <w:pPr>
        <w:tabs>
          <w:tab w:val="left" w:pos="1512"/>
        </w:tabs>
        <w:autoSpaceDE w:val="0"/>
        <w:spacing w:after="0" w:line="240" w:lineRule="auto"/>
        <w:jc w:val="center"/>
        <w:rPr>
          <w:rFonts w:ascii="Times New Roman" w:eastAsia="Arial" w:hAnsi="Times New Roman" w:cs="Times New Roman"/>
          <w:b/>
          <w:bCs/>
          <w:sz w:val="24"/>
          <w:szCs w:val="24"/>
          <w:lang w:eastAsia="en-US"/>
        </w:rPr>
      </w:pPr>
    </w:p>
    <w:p w14:paraId="3C383BD1" w14:textId="77777777" w:rsidR="00627123" w:rsidRPr="00627123" w:rsidRDefault="00627123" w:rsidP="0041361E">
      <w:pPr>
        <w:numPr>
          <w:ilvl w:val="0"/>
          <w:numId w:val="12"/>
        </w:numPr>
        <w:tabs>
          <w:tab w:val="left" w:pos="1134"/>
        </w:tabs>
        <w:autoSpaceDE w:val="0"/>
        <w:spacing w:after="0" w:line="240" w:lineRule="auto"/>
        <w:ind w:left="0" w:firstLine="567"/>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Со дня опубликования постановления о подготовке проекта внесения изменений в правила землепользования и застройки муниципального образования сельского поселения «Выльгорт» муниципального района «Сыктывдинский», в срок до 15.06.2020г. заинтересованные лица вправе направлять в администрацию муниципального образования муниципального района «Сыктывдинский»</w:t>
      </w:r>
      <w:r w:rsidRPr="00627123">
        <w:rPr>
          <w:rFonts w:ascii="Times New Roman" w:eastAsia="Calibri" w:hAnsi="Times New Roman" w:cs="Times New Roman"/>
          <w:sz w:val="24"/>
          <w:szCs w:val="32"/>
        </w:rPr>
        <w:t xml:space="preserve"> (адрес: с. Выльгорт, ул. Д. Каликовой, 62,                                                                                                                                                                                                                                                                                                                                                                                                                                                                                                                                                                                                                                                                                                                                                                                                                                                                                                                                                                                                                                                                                                                                                                                                                                                                                                                                                                                                                                                                                                                                                                                                                                                                                                                                                                                                                                                                                                                                                                                                                                                                                                                                                                                                                                                                                                                                                                                                                                                                                                                                                                                                                                                                                                                                                                                                                                                                                                                                                                                                                                                                                                                                                                                                                                                                                                                                                                                                                                                                                                                                                                                                                                                                                                                                                                                                                                                                                                                                                                                                                                                                                                                                                                                                                                                                                                                                                                                                                                                                                                                                                                                                                                                                                                                                                                                                                                                                                                                                                                                                                                                                                                                                                                                                                                                                                                                                                                                                                                                                                                                                                                                                                                                                                                                                                                                                                                                                                                                                                                                                                                                                                                                                                                                                                                                                                                                                                                                                                                                                                                                                                                                                                                                                                                                                                                                                                     кабинет № 31)</w:t>
      </w:r>
      <w:r w:rsidRPr="00627123">
        <w:rPr>
          <w:rFonts w:ascii="Times New Roman" w:eastAsia="Arial" w:hAnsi="Times New Roman" w:cs="Times New Roman"/>
          <w:sz w:val="24"/>
          <w:szCs w:val="24"/>
          <w:lang w:eastAsia="en-US"/>
        </w:rPr>
        <w:t xml:space="preserve"> и(или) администрацию муниципального образования сельского поселения «Выльгорт» (адрес: с. Выльгорт, ул. Д. Каликовой, 72, кабинет № 3) </w:t>
      </w:r>
      <w:r w:rsidRPr="00627123">
        <w:rPr>
          <w:rFonts w:ascii="Times New Roman" w:eastAsia="Calibri" w:hAnsi="Times New Roman" w:cs="Times New Roman"/>
          <w:sz w:val="24"/>
          <w:szCs w:val="32"/>
        </w:rPr>
        <w:t xml:space="preserve">или в электронной форме по адресу: http://www.syktyvdin.ru/ через «Интернет – приемную» </w:t>
      </w:r>
      <w:r w:rsidRPr="00627123">
        <w:rPr>
          <w:rFonts w:ascii="Times New Roman" w:eastAsia="Arial" w:hAnsi="Times New Roman" w:cs="Times New Roman"/>
          <w:sz w:val="24"/>
          <w:szCs w:val="24"/>
          <w:lang w:eastAsia="en-US"/>
        </w:rPr>
        <w:t>свои предложения и(или) замечания по внесению изменений в правила землепользования и застройки муниципального образования сельского поселения «Выльгорт» муниципального района «Сыктывдинский» (далее Проект).</w:t>
      </w:r>
    </w:p>
    <w:p w14:paraId="545B8D0D" w14:textId="77777777" w:rsidR="00627123" w:rsidRPr="00627123" w:rsidRDefault="00627123" w:rsidP="0041361E">
      <w:pPr>
        <w:numPr>
          <w:ilvl w:val="0"/>
          <w:numId w:val="12"/>
        </w:numPr>
        <w:tabs>
          <w:tab w:val="left" w:pos="1134"/>
        </w:tabs>
        <w:autoSpaceDE w:val="0"/>
        <w:spacing w:after="0" w:line="240" w:lineRule="auto"/>
        <w:ind w:left="0" w:firstLine="567"/>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Обращения должны быть подписаны лицом, их изложившим, с указанием обратного адреса и даты подготовки.</w:t>
      </w:r>
    </w:p>
    <w:p w14:paraId="573F1A8A" w14:textId="77777777" w:rsidR="00627123" w:rsidRPr="00627123" w:rsidRDefault="00627123" w:rsidP="0041361E">
      <w:pPr>
        <w:numPr>
          <w:ilvl w:val="0"/>
          <w:numId w:val="12"/>
        </w:numPr>
        <w:tabs>
          <w:tab w:val="left" w:pos="1134"/>
        </w:tabs>
        <w:autoSpaceDE w:val="0"/>
        <w:spacing w:after="0" w:line="240" w:lineRule="auto"/>
        <w:ind w:left="0" w:firstLine="567"/>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Предложения могут содержать любые материалы на бумажных или электронных носителях с обоснованием предлагаемого решения (внесения изменения). Направленные материалы возврату не подлежат.</w:t>
      </w:r>
    </w:p>
    <w:p w14:paraId="2AEA12C6" w14:textId="77777777" w:rsidR="00627123" w:rsidRPr="00627123" w:rsidRDefault="00627123" w:rsidP="0041361E">
      <w:pPr>
        <w:numPr>
          <w:ilvl w:val="0"/>
          <w:numId w:val="12"/>
        </w:numPr>
        <w:tabs>
          <w:tab w:val="left" w:pos="1134"/>
        </w:tabs>
        <w:autoSpaceDE w:val="0"/>
        <w:spacing w:after="0" w:line="240" w:lineRule="auto"/>
        <w:ind w:left="0" w:firstLine="567"/>
        <w:jc w:val="both"/>
        <w:rPr>
          <w:rFonts w:ascii="Times New Roman" w:eastAsia="Arial" w:hAnsi="Times New Roman" w:cs="Times New Roman"/>
          <w:sz w:val="24"/>
          <w:szCs w:val="24"/>
          <w:lang w:eastAsia="en-US"/>
        </w:rPr>
      </w:pPr>
      <w:r w:rsidRPr="00627123">
        <w:rPr>
          <w:rFonts w:ascii="Times New Roman" w:eastAsia="Arial" w:hAnsi="Times New Roman" w:cs="Times New Roman"/>
          <w:sz w:val="24"/>
          <w:szCs w:val="24"/>
          <w:lang w:eastAsia="en-US"/>
        </w:rPr>
        <w:t>Предложения, не имеющие отношения к подготовке Проекта, Комиссией не рассматриваются.</w:t>
      </w:r>
    </w:p>
    <w:p w14:paraId="70DF0C52" w14:textId="77777777" w:rsidR="00627123" w:rsidRPr="00627123" w:rsidRDefault="00627123" w:rsidP="00627123">
      <w:pPr>
        <w:tabs>
          <w:tab w:val="left" w:pos="1134"/>
        </w:tabs>
        <w:autoSpaceDE w:val="0"/>
        <w:spacing w:after="0" w:line="240" w:lineRule="auto"/>
        <w:jc w:val="both"/>
        <w:rPr>
          <w:rFonts w:ascii="Times New Roman" w:eastAsia="Arial" w:hAnsi="Times New Roman" w:cs="Times New Roman"/>
          <w:sz w:val="24"/>
          <w:szCs w:val="24"/>
          <w:lang w:eastAsia="en-US"/>
        </w:rPr>
      </w:pPr>
    </w:p>
    <w:p w14:paraId="37E89030" w14:textId="77777777" w:rsidR="00627123" w:rsidRPr="00627123" w:rsidRDefault="00627123" w:rsidP="00627123">
      <w:pPr>
        <w:tabs>
          <w:tab w:val="left" w:pos="1134"/>
        </w:tabs>
        <w:autoSpaceDE w:val="0"/>
        <w:spacing w:after="0" w:line="240" w:lineRule="auto"/>
        <w:jc w:val="both"/>
        <w:rPr>
          <w:rFonts w:ascii="Times New Roman" w:eastAsia="Arial" w:hAnsi="Times New Roman" w:cs="Times New Roman"/>
          <w:sz w:val="24"/>
          <w:szCs w:val="24"/>
          <w:lang w:eastAsia="en-US"/>
        </w:rPr>
      </w:pPr>
    </w:p>
    <w:p w14:paraId="6FF05894" w14:textId="77777777" w:rsidR="00627123" w:rsidRPr="00627123" w:rsidRDefault="00627123" w:rsidP="00627123">
      <w:pPr>
        <w:tabs>
          <w:tab w:val="left" w:pos="1134"/>
        </w:tabs>
        <w:autoSpaceDE w:val="0"/>
        <w:spacing w:after="0" w:line="240" w:lineRule="auto"/>
        <w:jc w:val="both"/>
        <w:rPr>
          <w:rFonts w:ascii="Times New Roman" w:eastAsia="Arial" w:hAnsi="Times New Roman" w:cs="Times New Roman"/>
          <w:sz w:val="24"/>
          <w:szCs w:val="24"/>
          <w:lang w:eastAsia="en-US"/>
        </w:rPr>
      </w:pPr>
    </w:p>
    <w:p w14:paraId="7283091E" w14:textId="77777777" w:rsidR="00627123" w:rsidRPr="00627123" w:rsidRDefault="00627123" w:rsidP="00627123">
      <w:pPr>
        <w:tabs>
          <w:tab w:val="left" w:pos="1134"/>
        </w:tabs>
        <w:autoSpaceDE w:val="0"/>
        <w:spacing w:after="0" w:line="240" w:lineRule="auto"/>
        <w:jc w:val="both"/>
        <w:rPr>
          <w:rFonts w:ascii="Times New Roman" w:eastAsia="Arial" w:hAnsi="Times New Roman" w:cs="Times New Roman"/>
          <w:sz w:val="24"/>
          <w:szCs w:val="24"/>
          <w:lang w:eastAsia="en-US"/>
        </w:rPr>
      </w:pPr>
    </w:p>
    <w:p w14:paraId="2801BEB5" w14:textId="77777777" w:rsidR="00627123" w:rsidRPr="00627123" w:rsidRDefault="00627123" w:rsidP="00627123">
      <w:pPr>
        <w:spacing w:after="0" w:line="240" w:lineRule="auto"/>
        <w:jc w:val="center"/>
        <w:rPr>
          <w:rFonts w:ascii="Times New Roman" w:eastAsia="Calibri" w:hAnsi="Times New Roman" w:cs="Times New Roman"/>
          <w:sz w:val="24"/>
          <w:szCs w:val="24"/>
          <w:lang w:eastAsia="en-US"/>
        </w:rPr>
      </w:pPr>
    </w:p>
    <w:p w14:paraId="65FDF480" w14:textId="77777777" w:rsidR="00627123" w:rsidRDefault="00627123">
      <w:pPr>
        <w:rPr>
          <w:rFonts w:ascii="Arial" w:eastAsia="Arial Unicode MS" w:hAnsi="Arial" w:cs="Tahoma"/>
          <w:kern w:val="3"/>
          <w:sz w:val="21"/>
          <w:szCs w:val="24"/>
        </w:rPr>
      </w:pPr>
      <w:r>
        <w:rPr>
          <w:rFonts w:ascii="Arial" w:eastAsia="Arial Unicode MS" w:hAnsi="Arial" w:cs="Tahoma"/>
          <w:kern w:val="3"/>
          <w:sz w:val="21"/>
          <w:szCs w:val="24"/>
        </w:rPr>
        <w:br w:type="page"/>
      </w:r>
    </w:p>
    <w:p w14:paraId="5A99CF08" w14:textId="77777777" w:rsidR="00627123" w:rsidRPr="00627123" w:rsidRDefault="00627123" w:rsidP="00627123">
      <w:pPr>
        <w:spacing w:after="160" w:line="240" w:lineRule="auto"/>
        <w:contextualSpacing/>
        <w:jc w:val="right"/>
        <w:rPr>
          <w:rFonts w:ascii="Times New Roman" w:eastAsia="Calibri" w:hAnsi="Times New Roman" w:cs="Times New Roman"/>
          <w:sz w:val="24"/>
          <w:szCs w:val="24"/>
          <w:lang w:eastAsia="en-US"/>
        </w:rPr>
      </w:pPr>
      <w:r w:rsidRPr="00627123">
        <w:rPr>
          <w:rFonts w:ascii="Times New Roman" w:eastAsia="Calibri" w:hAnsi="Times New Roman" w:cs="Times New Roman"/>
          <w:b/>
          <w:noProof/>
          <w:sz w:val="24"/>
          <w:szCs w:val="24"/>
          <w:u w:val="single"/>
        </w:rPr>
        <w:lastRenderedPageBreak/>
        <w:drawing>
          <wp:anchor distT="0" distB="0" distL="6401435" distR="6401435" simplePos="0" relativeHeight="251673600" behindDoc="0" locked="0" layoutInCell="1" allowOverlap="1" wp14:anchorId="6AA53469" wp14:editId="5ED88752">
            <wp:simplePos x="0" y="0"/>
            <wp:positionH relativeFrom="margin">
              <wp:posOffset>2533650</wp:posOffset>
            </wp:positionH>
            <wp:positionV relativeFrom="paragraph">
              <wp:posOffset>0</wp:posOffset>
            </wp:positionV>
            <wp:extent cx="800100" cy="99695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r w:rsidRPr="00627123">
        <w:rPr>
          <w:rFonts w:ascii="Times New Roman" w:eastAsia="Calibri" w:hAnsi="Times New Roman" w:cs="Times New Roman"/>
          <w:sz w:val="24"/>
          <w:szCs w:val="24"/>
          <w:lang w:eastAsia="en-US"/>
        </w:rPr>
        <w:t xml:space="preserve"> </w:t>
      </w:r>
    </w:p>
    <w:p w14:paraId="59A83B66"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627123">
        <w:rPr>
          <w:rFonts w:ascii="Times New Roman" w:eastAsia="Times New Roman" w:hAnsi="Times New Roman" w:cs="Times New Roman"/>
          <w:b/>
          <w:sz w:val="24"/>
          <w:szCs w:val="24"/>
          <w:lang w:val="x-none" w:eastAsia="x-none"/>
        </w:rPr>
        <w:t>ПОСТАНОВЛЕНИЕ</w:t>
      </w:r>
    </w:p>
    <w:p w14:paraId="25FB9B90"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администрации муниципального образования</w:t>
      </w:r>
    </w:p>
    <w:p w14:paraId="408B9F2E"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муниципального района «Сыктывдинский»</w:t>
      </w:r>
    </w:p>
    <w:p w14:paraId="47668692" w14:textId="77777777" w:rsidR="00627123" w:rsidRPr="00627123" w:rsidRDefault="00627123" w:rsidP="00627123">
      <w:pPr>
        <w:spacing w:after="160" w:line="240" w:lineRule="auto"/>
        <w:contextualSpacing/>
        <w:jc w:val="center"/>
        <w:outlineLvl w:val="0"/>
        <w:rPr>
          <w:rFonts w:ascii="Times New Roman" w:eastAsia="Calibri" w:hAnsi="Times New Roman" w:cs="Times New Roman"/>
          <w:b/>
          <w:bCs/>
          <w:sz w:val="24"/>
          <w:szCs w:val="24"/>
          <w:lang w:eastAsia="en-US"/>
        </w:rPr>
      </w:pPr>
      <w:r w:rsidRPr="00627123">
        <w:rPr>
          <w:rFonts w:ascii="Times New Roman" w:eastAsia="Calibri" w:hAnsi="Times New Roman" w:cs="Times New Roman"/>
          <w:noProof/>
          <w:sz w:val="24"/>
          <w:szCs w:val="24"/>
        </w:rPr>
        <mc:AlternateContent>
          <mc:Choice Requires="wps">
            <w:drawing>
              <wp:anchor distT="0" distB="0" distL="114300" distR="114300" simplePos="0" relativeHeight="251672576" behindDoc="0" locked="0" layoutInCell="1" allowOverlap="1" wp14:anchorId="33CC3333" wp14:editId="3BD50046">
                <wp:simplePos x="0" y="0"/>
                <wp:positionH relativeFrom="column">
                  <wp:posOffset>-114300</wp:posOffset>
                </wp:positionH>
                <wp:positionV relativeFrom="paragraph">
                  <wp:posOffset>38100</wp:posOffset>
                </wp:positionV>
                <wp:extent cx="6515100" cy="0"/>
                <wp:effectExtent l="13335" t="6350" r="5715" b="127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4AB25" id="Прямая соединительная линия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HB+AEAAJsDAAAOAAAAZHJzL2Uyb0RvYy54bWysU82O0zAQviPxDpbvNGmlriBquocuy2WB&#10;Srs8gGs7jYXjsWy3aW/AGamPwCtwAGmlBZ4heSPG7g+7yw2RgzWe+ebzzDeTyfmm0WQtnVdgSjoc&#10;5JRIw0Eosyzpu5vLZ88p8YEZwTQYWdKt9PR8+vTJpLWFHEENWkhHkMT4orUlrUOwRZZ5XsuG+QFY&#10;aTBYgWtYwKtbZsKxFtkbnY3y/CxrwQnrgEvv0XuxD9Jp4q8qycPbqvIyEF1SrC2k06VzEc9sOmHF&#10;0jFbK34og/1DFQ1TBh89UV2wwMjKqb+oGsUdeKjCgEOTQVUpLlMP2M0wf9TNdc2sTL2gON6eZPL/&#10;j5a/Wc8dUQJnN6TEsAZn1H3pP/S77kf3td+R/mP3q/vefetuu5/dbf8J7bv+M9ox2N0d3DuC6ahl&#10;a32BlDMzd1ENvjHX9gr4e08MzGpmljL1dLO1+E7KyB6kxIu3WNGifQ0CMWwVIAm7qVwTKVEysknz&#10;257mJzeBcHSejYfjYY5j5sdYxopjonU+vJLQkGiUVCsTpWUFW1/5gKUj9AiJbgOXSuu0HtqQtqQv&#10;xqNxSvCglYjBCPNuuZhpR9YsLlj6og5I9gDmYGVEIqslEy8PdmBK723Ea4Npx/73Si5AbOcu0kU/&#10;bkAiPmxrXLH794T6809NfwM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BgRAHB+AEAAJsDAAAOAAAAAAAAAAAAAAAAAC4CAABk&#10;cnMvZTJvRG9jLnhtbFBLAQItABQABgAIAAAAIQBrfz6+2wAAAAgBAAAPAAAAAAAAAAAAAAAAAFIE&#10;AABkcnMvZG93bnJldi54bWxQSwUGAAAAAAQABADzAAAAWgUAAAAA&#10;"/>
            </w:pict>
          </mc:Fallback>
        </mc:AlternateContent>
      </w:r>
      <w:r w:rsidRPr="00627123">
        <w:rPr>
          <w:rFonts w:ascii="Times New Roman" w:eastAsia="Calibri" w:hAnsi="Times New Roman" w:cs="Times New Roman"/>
          <w:b/>
          <w:bCs/>
          <w:sz w:val="24"/>
          <w:szCs w:val="24"/>
          <w:lang w:eastAsia="en-US"/>
        </w:rPr>
        <w:t>«Сыктывд</w:t>
      </w:r>
      <w:r w:rsidRPr="00627123">
        <w:rPr>
          <w:rFonts w:ascii="Times New Roman" w:eastAsia="Calibri" w:hAnsi="Times New Roman" w:cs="Times New Roman"/>
          <w:b/>
          <w:bCs/>
          <w:sz w:val="24"/>
          <w:szCs w:val="24"/>
          <w:lang w:val="en-US" w:eastAsia="en-US"/>
        </w:rPr>
        <w:t>i</w:t>
      </w:r>
      <w:r w:rsidRPr="00627123">
        <w:rPr>
          <w:rFonts w:ascii="Times New Roman" w:eastAsia="Calibri" w:hAnsi="Times New Roman" w:cs="Times New Roman"/>
          <w:b/>
          <w:bCs/>
          <w:sz w:val="24"/>
          <w:szCs w:val="24"/>
          <w:lang w:eastAsia="en-US"/>
        </w:rPr>
        <w:t>н» муниципальнöй район</w:t>
      </w:r>
      <w:r w:rsidRPr="00627123">
        <w:rPr>
          <w:rFonts w:ascii="Times New Roman" w:eastAsia="A" w:hAnsi="Times New Roman" w:cs="Times New Roman"/>
          <w:b/>
          <w:bCs/>
          <w:sz w:val="24"/>
          <w:szCs w:val="24"/>
          <w:lang w:eastAsia="en-US"/>
        </w:rPr>
        <w:t>ын</w:t>
      </w:r>
    </w:p>
    <w:p w14:paraId="4345673B"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bCs/>
          <w:sz w:val="24"/>
          <w:szCs w:val="24"/>
          <w:lang w:eastAsia="en-US"/>
        </w:rPr>
        <w:t xml:space="preserve">муниципальнöй </w:t>
      </w:r>
      <w:r w:rsidRPr="00627123">
        <w:rPr>
          <w:rFonts w:ascii="Times New Roman" w:eastAsia="A" w:hAnsi="Times New Roman" w:cs="Times New Roman"/>
          <w:b/>
          <w:bCs/>
          <w:sz w:val="24"/>
          <w:szCs w:val="24"/>
          <w:lang w:eastAsia="en-US"/>
        </w:rPr>
        <w:t>юк</w:t>
      </w:r>
      <w:r w:rsidRPr="00627123">
        <w:rPr>
          <w:rFonts w:ascii="Times New Roman" w:eastAsia="Calibri" w:hAnsi="Times New Roman" w:cs="Times New Roman"/>
          <w:b/>
          <w:bCs/>
          <w:sz w:val="24"/>
          <w:szCs w:val="24"/>
          <w:lang w:eastAsia="en-US"/>
        </w:rPr>
        <w:t>ö</w:t>
      </w:r>
      <w:r w:rsidRPr="00627123">
        <w:rPr>
          <w:rFonts w:ascii="Times New Roman" w:eastAsia="A" w:hAnsi="Times New Roman" w:cs="Times New Roman"/>
          <w:b/>
          <w:bCs/>
          <w:sz w:val="24"/>
          <w:szCs w:val="24"/>
          <w:lang w:eastAsia="en-US"/>
        </w:rPr>
        <w:t>нса</w:t>
      </w:r>
      <w:r w:rsidRPr="00627123">
        <w:rPr>
          <w:rFonts w:ascii="Times New Roman" w:eastAsia="Calibri" w:hAnsi="Times New Roman" w:cs="Times New Roman"/>
          <w:b/>
          <w:bCs/>
          <w:sz w:val="24"/>
          <w:szCs w:val="24"/>
          <w:lang w:eastAsia="en-US"/>
        </w:rPr>
        <w:t xml:space="preserve"> </w:t>
      </w:r>
      <w:r w:rsidRPr="00627123">
        <w:rPr>
          <w:rFonts w:ascii="Times New Roman" w:eastAsia="A" w:hAnsi="Times New Roman" w:cs="Times New Roman"/>
          <w:b/>
          <w:bCs/>
          <w:sz w:val="24"/>
          <w:szCs w:val="24"/>
          <w:lang w:eastAsia="en-US"/>
        </w:rPr>
        <w:t>а</w:t>
      </w:r>
      <w:r w:rsidRPr="00627123">
        <w:rPr>
          <w:rFonts w:ascii="Times New Roman" w:eastAsia="Calibri" w:hAnsi="Times New Roman" w:cs="Times New Roman"/>
          <w:b/>
          <w:bCs/>
          <w:sz w:val="24"/>
          <w:szCs w:val="24"/>
          <w:lang w:eastAsia="en-US"/>
        </w:rPr>
        <w:t>дминистрациялöн</w:t>
      </w:r>
    </w:p>
    <w:p w14:paraId="58961441"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627123">
        <w:rPr>
          <w:rFonts w:ascii="Times New Roman" w:eastAsia="Times New Roman" w:hAnsi="Times New Roman" w:cs="Times New Roman"/>
          <w:b/>
          <w:sz w:val="24"/>
          <w:szCs w:val="24"/>
          <w:lang w:val="x-none" w:eastAsia="x-none"/>
        </w:rPr>
        <w:t>ШУÖМ</w:t>
      </w:r>
    </w:p>
    <w:p w14:paraId="1093E8F1" w14:textId="77777777" w:rsidR="00627123" w:rsidRPr="00627123" w:rsidRDefault="00627123" w:rsidP="00627123">
      <w:pPr>
        <w:spacing w:after="160" w:line="259" w:lineRule="auto"/>
        <w:jc w:val="both"/>
        <w:rPr>
          <w:rFonts w:ascii="Times New Roman" w:eastAsia="Calibri" w:hAnsi="Times New Roman" w:cs="Times New Roman"/>
          <w:sz w:val="24"/>
          <w:szCs w:val="24"/>
          <w:lang w:eastAsia="en-US"/>
        </w:rPr>
      </w:pPr>
    </w:p>
    <w:p w14:paraId="155C2B89" w14:textId="77777777" w:rsidR="00627123" w:rsidRPr="00627123" w:rsidRDefault="00627123" w:rsidP="00627123">
      <w:pPr>
        <w:spacing w:after="16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от 20 мая  2020 года    </w:t>
      </w:r>
      <w:r w:rsidRPr="00627123">
        <w:rPr>
          <w:rFonts w:ascii="Times New Roman" w:eastAsia="Calibri" w:hAnsi="Times New Roman" w:cs="Times New Roman"/>
          <w:sz w:val="24"/>
          <w:szCs w:val="24"/>
          <w:lang w:eastAsia="en-US"/>
        </w:rPr>
        <w:tab/>
      </w:r>
      <w:r w:rsidRPr="00627123">
        <w:rPr>
          <w:rFonts w:ascii="Times New Roman" w:eastAsia="Calibri" w:hAnsi="Times New Roman" w:cs="Times New Roman"/>
          <w:sz w:val="24"/>
          <w:szCs w:val="24"/>
          <w:lang w:eastAsia="en-US"/>
        </w:rPr>
        <w:tab/>
      </w:r>
      <w:r w:rsidRPr="00627123">
        <w:rPr>
          <w:rFonts w:ascii="Times New Roman" w:eastAsia="Calibri" w:hAnsi="Times New Roman" w:cs="Times New Roman"/>
          <w:sz w:val="24"/>
          <w:szCs w:val="24"/>
          <w:lang w:eastAsia="en-US"/>
        </w:rPr>
        <w:tab/>
      </w:r>
      <w:r w:rsidRPr="00627123">
        <w:rPr>
          <w:rFonts w:ascii="Times New Roman" w:eastAsia="Calibri" w:hAnsi="Times New Roman" w:cs="Times New Roman"/>
          <w:sz w:val="24"/>
          <w:szCs w:val="24"/>
          <w:lang w:eastAsia="en-US"/>
        </w:rPr>
        <w:tab/>
      </w:r>
      <w:r w:rsidRPr="00627123">
        <w:rPr>
          <w:rFonts w:ascii="Times New Roman" w:eastAsia="Calibri" w:hAnsi="Times New Roman" w:cs="Times New Roman"/>
          <w:sz w:val="24"/>
          <w:szCs w:val="24"/>
          <w:lang w:eastAsia="en-US"/>
        </w:rPr>
        <w:tab/>
        <w:t xml:space="preserve">                                             № 5/636</w:t>
      </w:r>
    </w:p>
    <w:p w14:paraId="0BFEF346" w14:textId="77777777" w:rsidR="00627123" w:rsidRPr="00627123" w:rsidRDefault="00627123" w:rsidP="00627123">
      <w:pPr>
        <w:suppressAutoHyphens/>
        <w:spacing w:after="0" w:line="240" w:lineRule="auto"/>
        <w:rPr>
          <w:rFonts w:ascii="Times New Roman" w:eastAsia="Times New Roman" w:hAnsi="Times New Roman" w:cs="Times New Roman"/>
          <w:sz w:val="24"/>
          <w:szCs w:val="24"/>
          <w:lang w:eastAsia="ar-SA"/>
        </w:rPr>
      </w:pPr>
    </w:p>
    <w:p w14:paraId="4EC7895D" w14:textId="77777777" w:rsidR="00627123" w:rsidRPr="00627123" w:rsidRDefault="00627123" w:rsidP="00627123">
      <w:pPr>
        <w:suppressAutoHyphens/>
        <w:spacing w:after="0" w:line="240" w:lineRule="auto"/>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О завершении отопительного </w:t>
      </w:r>
    </w:p>
    <w:p w14:paraId="57ED92D2" w14:textId="77777777" w:rsidR="00627123" w:rsidRPr="00627123" w:rsidRDefault="00627123" w:rsidP="00627123">
      <w:pPr>
        <w:spacing w:after="160" w:line="259" w:lineRule="auto"/>
        <w:rPr>
          <w:rFonts w:ascii="Times New Roman" w:eastAsia="Calibri" w:hAnsi="Times New Roman" w:cs="Times New Roman"/>
          <w:color w:val="000000"/>
          <w:sz w:val="24"/>
          <w:szCs w:val="24"/>
          <w:lang w:eastAsia="en-US"/>
        </w:rPr>
      </w:pPr>
      <w:r w:rsidRPr="00627123">
        <w:rPr>
          <w:rFonts w:ascii="Times New Roman" w:eastAsia="Times New Roman" w:hAnsi="Times New Roman" w:cs="Times New Roman"/>
          <w:sz w:val="24"/>
          <w:szCs w:val="24"/>
          <w:lang w:eastAsia="ar-SA"/>
        </w:rPr>
        <w:t>периода 2019-2020 годов</w:t>
      </w:r>
    </w:p>
    <w:p w14:paraId="50265A8E" w14:textId="77777777" w:rsidR="00627123" w:rsidRPr="00627123" w:rsidRDefault="00627123" w:rsidP="0062712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lang w:eastAsia="ar-SA"/>
        </w:rPr>
        <w:t>Руководствуясь пунктом 11.7 «</w:t>
      </w:r>
      <w:r w:rsidRPr="00627123">
        <w:rPr>
          <w:rFonts w:ascii="Times New Roman" w:eastAsia="Times New Roman" w:hAnsi="Times New Roman" w:cs="Times New Roman"/>
          <w:bCs/>
          <w:sz w:val="24"/>
          <w:szCs w:val="24"/>
        </w:rPr>
        <w:t>Правил</w:t>
      </w:r>
      <w:r w:rsidRPr="00627123">
        <w:rPr>
          <w:rFonts w:ascii="Times New Roman" w:eastAsia="Times New Roman" w:hAnsi="Times New Roman" w:cs="Times New Roman"/>
          <w:sz w:val="24"/>
          <w:szCs w:val="24"/>
        </w:rPr>
        <w:t xml:space="preserve"> </w:t>
      </w:r>
      <w:r w:rsidRPr="00627123">
        <w:rPr>
          <w:rFonts w:ascii="Times New Roman" w:eastAsia="Times New Roman" w:hAnsi="Times New Roman" w:cs="Times New Roman"/>
          <w:bCs/>
          <w:sz w:val="24"/>
          <w:szCs w:val="24"/>
        </w:rPr>
        <w:t>технической эксплуатации тепловых энергоустановок»,</w:t>
      </w:r>
      <w:r w:rsidRPr="00627123">
        <w:rPr>
          <w:rFonts w:ascii="Times New Roman" w:eastAsia="Times New Roman" w:hAnsi="Times New Roman" w:cs="Times New Roman"/>
          <w:sz w:val="24"/>
          <w:szCs w:val="24"/>
        </w:rPr>
        <w:t xml:space="preserve"> </w:t>
      </w:r>
      <w:r w:rsidRPr="00627123">
        <w:rPr>
          <w:rFonts w:ascii="Times New Roman" w:eastAsia="Times New Roman" w:hAnsi="Times New Roman" w:cs="Times New Roman"/>
          <w:bCs/>
          <w:sz w:val="24"/>
          <w:szCs w:val="24"/>
        </w:rPr>
        <w:t xml:space="preserve">утвержденных </w:t>
      </w:r>
      <w:r w:rsidRPr="00627123">
        <w:rPr>
          <w:rFonts w:ascii="Times New Roman" w:eastAsia="Times New Roman" w:hAnsi="Times New Roman" w:cs="Times New Roman"/>
          <w:sz w:val="24"/>
          <w:szCs w:val="24"/>
        </w:rPr>
        <w:t>приказом</w:t>
      </w:r>
      <w:r w:rsidRPr="00627123">
        <w:rPr>
          <w:rFonts w:ascii="Times New Roman" w:eastAsia="Times New Roman" w:hAnsi="Times New Roman" w:cs="Times New Roman"/>
          <w:bCs/>
          <w:sz w:val="24"/>
          <w:szCs w:val="24"/>
        </w:rPr>
        <w:t xml:space="preserve"> Минэнерго РФ от 24 марта 2003 года № 115</w:t>
      </w:r>
      <w:r w:rsidRPr="00627123">
        <w:rPr>
          <w:rFonts w:ascii="Times New Roman" w:eastAsia="Times New Roman" w:hAnsi="Times New Roman" w:cs="Times New Roman"/>
          <w:sz w:val="24"/>
          <w:szCs w:val="24"/>
          <w:lang w:eastAsia="ar-SA"/>
        </w:rPr>
        <w:t>, администрация муниципального образования муниципального района «Сыктывдинский»</w:t>
      </w:r>
    </w:p>
    <w:p w14:paraId="6A6CD260" w14:textId="77777777" w:rsidR="00627123" w:rsidRPr="00627123" w:rsidRDefault="00627123" w:rsidP="00627123">
      <w:pPr>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ab/>
      </w:r>
    </w:p>
    <w:p w14:paraId="6BCF9014" w14:textId="77777777" w:rsidR="00627123" w:rsidRPr="00627123" w:rsidRDefault="00627123" w:rsidP="00627123">
      <w:pPr>
        <w:suppressAutoHyphens/>
        <w:spacing w:after="0" w:line="240" w:lineRule="auto"/>
        <w:jc w:val="both"/>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ПОСТАНОВЛЯЕТ:</w:t>
      </w:r>
    </w:p>
    <w:p w14:paraId="14D73BFD" w14:textId="77777777" w:rsidR="00627123" w:rsidRPr="00627123" w:rsidRDefault="00627123" w:rsidP="00627123">
      <w:pPr>
        <w:suppressAutoHyphens/>
        <w:spacing w:after="0" w:line="240" w:lineRule="auto"/>
        <w:ind w:firstLine="709"/>
        <w:jc w:val="both"/>
        <w:rPr>
          <w:rFonts w:ascii="Times New Roman" w:eastAsia="Calibri" w:hAnsi="Times New Roman" w:cs="Times New Roman"/>
          <w:b/>
          <w:sz w:val="24"/>
          <w:szCs w:val="24"/>
          <w:lang w:eastAsia="en-US"/>
        </w:rPr>
      </w:pPr>
    </w:p>
    <w:p w14:paraId="202521F8" w14:textId="77777777" w:rsidR="00627123" w:rsidRPr="00627123" w:rsidRDefault="00627123" w:rsidP="00627123">
      <w:pPr>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Завершить отопительный период с 26 мая  2020 года.</w:t>
      </w:r>
    </w:p>
    <w:p w14:paraId="4B94DE64" w14:textId="77777777" w:rsidR="00627123" w:rsidRPr="00627123" w:rsidRDefault="00627123" w:rsidP="00627123">
      <w:pPr>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Рекомендовать:</w:t>
      </w:r>
    </w:p>
    <w:p w14:paraId="29247E1E" w14:textId="77777777" w:rsidR="00627123" w:rsidRPr="00627123" w:rsidRDefault="00627123" w:rsidP="00627123">
      <w:pPr>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теплоснабжающим организациям произвести отключение систем отопления потребителей;</w:t>
      </w:r>
    </w:p>
    <w:p w14:paraId="78070BED" w14:textId="77777777" w:rsidR="00627123" w:rsidRPr="00627123" w:rsidRDefault="00627123" w:rsidP="00627123">
      <w:pPr>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управляющим организациям многоквартирными домами, организациям, осуществляющим эксплуатацию жилищного фонда, товариществам собственников жилья, жилищным кооперативам (далее - организации по эксплуатации жилищного фонда) и предприятиям, обслуживающим объекты жилищно-коммунального хозяйства и социальной сферы, перевести системы теплоснабжения объектов на летнюю схему;</w:t>
      </w:r>
    </w:p>
    <w:p w14:paraId="41618ACB" w14:textId="77777777" w:rsidR="00627123" w:rsidRPr="00627123" w:rsidRDefault="00627123" w:rsidP="00627123">
      <w:pPr>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 теплоснабжающим организациям и предприятиям, обслуживающим инженерные сети, начать с 26 мая  2020 года подготовку котельных, тепловых сетей к отопительному периоду 2020-2021 годов согласно утвержденным графикам отключения теплоисточников и магистральных тепловых сетей для проведения испытаний и ремонтных работ в 2020 году;</w:t>
      </w:r>
    </w:p>
    <w:p w14:paraId="561665C9" w14:textId="77777777" w:rsidR="00627123" w:rsidRPr="00627123" w:rsidRDefault="00627123" w:rsidP="00627123">
      <w:pPr>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 организациям по эксплуатации жилищного фонда начать подготовку систем теплоснабжения жилищного фонда к отопительному периоду 2020-2021 годов согласно утвержденным графикам отключения теплоисточников и магистральных тепловых сетей для проведения испытаний и ремонтных работ в 2020 году.</w:t>
      </w:r>
    </w:p>
    <w:p w14:paraId="344BBA45" w14:textId="77777777" w:rsidR="00627123" w:rsidRPr="00627123" w:rsidRDefault="00627123" w:rsidP="00627123">
      <w:pPr>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Контроль за исполнением настоящего постановления оставляю за собой.</w:t>
      </w:r>
    </w:p>
    <w:p w14:paraId="5835B245" w14:textId="77777777" w:rsidR="00627123" w:rsidRPr="00627123" w:rsidRDefault="00627123" w:rsidP="00627123">
      <w:pPr>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Настоящее постановление вступает в силу со дня его официального опубликования.</w:t>
      </w:r>
    </w:p>
    <w:p w14:paraId="1F04ECAA" w14:textId="77777777" w:rsidR="00627123" w:rsidRPr="00627123" w:rsidRDefault="00627123" w:rsidP="00627123">
      <w:pPr>
        <w:suppressAutoHyphens/>
        <w:spacing w:after="0" w:line="240" w:lineRule="auto"/>
        <w:ind w:firstLine="567"/>
        <w:jc w:val="both"/>
        <w:rPr>
          <w:rFonts w:ascii="Times New Roman" w:eastAsia="Calibri" w:hAnsi="Times New Roman" w:cs="Times New Roman"/>
          <w:b/>
          <w:sz w:val="24"/>
          <w:szCs w:val="24"/>
          <w:lang w:eastAsia="en-US"/>
        </w:rPr>
      </w:pPr>
    </w:p>
    <w:p w14:paraId="1AF8094E" w14:textId="77777777" w:rsidR="00627123" w:rsidRPr="00627123" w:rsidRDefault="00627123" w:rsidP="00627123">
      <w:pPr>
        <w:spacing w:after="160" w:line="240" w:lineRule="auto"/>
        <w:ind w:left="142" w:hanging="142"/>
        <w:contextualSpacing/>
        <w:jc w:val="both"/>
        <w:rPr>
          <w:rFonts w:ascii="Times New Roman" w:eastAsia="Calibri" w:hAnsi="Times New Roman" w:cs="Times New Roman"/>
          <w:sz w:val="24"/>
          <w:szCs w:val="24"/>
          <w:lang w:eastAsia="en-US"/>
        </w:rPr>
      </w:pPr>
    </w:p>
    <w:p w14:paraId="3889BD1E" w14:textId="77777777" w:rsidR="00627123" w:rsidRPr="00627123" w:rsidRDefault="00627123" w:rsidP="00627123">
      <w:pPr>
        <w:spacing w:after="160" w:line="240" w:lineRule="auto"/>
        <w:ind w:left="142" w:hanging="142"/>
        <w:contextualSpacing/>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Руководитель администрации</w:t>
      </w:r>
    </w:p>
    <w:p w14:paraId="17290231" w14:textId="77777777" w:rsidR="00627123" w:rsidRPr="00627123" w:rsidRDefault="00627123" w:rsidP="00627123">
      <w:pPr>
        <w:spacing w:after="160" w:line="240" w:lineRule="auto"/>
        <w:ind w:left="142" w:hanging="142"/>
        <w:contextualSpacing/>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района</w:t>
      </w:r>
      <w:r w:rsidRPr="00627123">
        <w:rPr>
          <w:rFonts w:ascii="Times New Roman" w:eastAsia="Calibri" w:hAnsi="Times New Roman" w:cs="Times New Roman"/>
          <w:sz w:val="24"/>
          <w:szCs w:val="24"/>
          <w:lang w:eastAsia="en-US"/>
        </w:rPr>
        <w:tab/>
        <w:t xml:space="preserve">                                                                             Л.Ю. Доронина</w:t>
      </w:r>
    </w:p>
    <w:p w14:paraId="1B45C08F" w14:textId="77777777" w:rsidR="00627123" w:rsidRDefault="0062712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5DF8EE9C"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anchor distT="0" distB="0" distL="6401435" distR="6401435" simplePos="0" relativeHeight="251676672" behindDoc="0" locked="0" layoutInCell="1" allowOverlap="1" wp14:anchorId="7578419D" wp14:editId="217A091E">
            <wp:simplePos x="0" y="0"/>
            <wp:positionH relativeFrom="margin">
              <wp:posOffset>2592070</wp:posOffset>
            </wp:positionH>
            <wp:positionV relativeFrom="paragraph">
              <wp:posOffset>13970</wp:posOffset>
            </wp:positionV>
            <wp:extent cx="800100" cy="9969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r w:rsidRPr="00627123">
        <w:rPr>
          <w:rFonts w:ascii="Times New Roman" w:eastAsia="Times New Roman" w:hAnsi="Times New Roman" w:cs="Times New Roman"/>
          <w:b/>
          <w:sz w:val="24"/>
          <w:szCs w:val="24"/>
        </w:rPr>
        <w:t>ПОСТАНОВЛЕНИЕ</w:t>
      </w:r>
    </w:p>
    <w:p w14:paraId="31E6CD82"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администрации муниципального образования</w:t>
      </w:r>
    </w:p>
    <w:p w14:paraId="7E66D136"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муниципального района «Сыктывдинский»</w:t>
      </w:r>
    </w:p>
    <w:p w14:paraId="4974EE6A" w14:textId="77777777" w:rsidR="00627123" w:rsidRPr="00627123" w:rsidRDefault="00627123" w:rsidP="00627123">
      <w:pPr>
        <w:spacing w:after="160" w:line="240" w:lineRule="auto"/>
        <w:contextualSpacing/>
        <w:jc w:val="center"/>
        <w:outlineLvl w:val="0"/>
        <w:rPr>
          <w:rFonts w:ascii="Times New Roman" w:eastAsia="Calibri" w:hAnsi="Times New Roman" w:cs="Times New Roman"/>
          <w:b/>
          <w:bCs/>
          <w:sz w:val="24"/>
          <w:szCs w:val="24"/>
          <w:lang w:eastAsia="en-US"/>
        </w:rPr>
      </w:pPr>
      <w:r>
        <w:rPr>
          <w:rFonts w:ascii="Calibri" w:eastAsia="Calibri" w:hAnsi="Calibri" w:cs="Times New Roman"/>
          <w:noProof/>
          <w:sz w:val="24"/>
          <w:szCs w:val="24"/>
        </w:rPr>
        <mc:AlternateContent>
          <mc:Choice Requires="wps">
            <w:drawing>
              <wp:anchor distT="4294967295" distB="4294967295" distL="114300" distR="114300" simplePos="0" relativeHeight="251675648" behindDoc="0" locked="0" layoutInCell="1" allowOverlap="1" wp14:anchorId="61BC78B9" wp14:editId="16702D39">
                <wp:simplePos x="0" y="0"/>
                <wp:positionH relativeFrom="column">
                  <wp:posOffset>-114300</wp:posOffset>
                </wp:positionH>
                <wp:positionV relativeFrom="paragraph">
                  <wp:posOffset>38099</wp:posOffset>
                </wp:positionV>
                <wp:extent cx="65151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7A111" id="Прямая соединительная линия 13"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Ue+AEAAJsDAAAOAAAAZHJzL2Uyb0RvYy54bWysU82O0zAQviPxDpbvNGlRVxA13UOX5bJA&#10;pV0ewLWdxsLxWLbbtDfgjNRH4BU4LNJKCzxD8kaM3R8WuCFysMbz83m+byaT802jyVo6r8CUdDjI&#10;KZGGg1BmWdK3N5dPnlHiAzOCaTCypFvp6fn08aNJaws5ghq0kI4giPFFa0tah2CLLPO8lg3zA7DS&#10;YLAC17CAV7fMhGMtojc6G+X5WdaCE9YBl96j92IfpNOEX1WShzdV5WUguqTYW0inS+cintl0woql&#10;Y7ZW/NAG+4cuGqYMPnqCumCBkZVTf0E1ijvwUIUBhyaDqlJcJg7IZpj/wea6ZlYmLiiOtyeZ/P+D&#10;5a/Xc0eUwNk9pcSwBmfUfe7f97vuW/el35H+Q/ej+9rddnfd9+6u/4j2ff8J7Rjs7g/uHcFy1LK1&#10;vkDImZm7qAbfmGt7BfydJwZmNTNLmTjdbC2+M4wV2W8l8eItdrRoX4HAHLYKkITdVK6JkCgZ2aT5&#10;bU/zk5tAODrPxsPxMMcx82MsY8Wx0DofXkpoSDRKqpWJ0rKCra98iI2w4pgS3QYuldZpPbQhbUmf&#10;j0fjVOBBKxGDMc275WKmHVmzuGDpS6ww8jDNwcqIBFZLJl4c7MCU3tv4uDYHMSL/vZILENu5O4qE&#10;G5C6PGxrXLGH91T965+a/gQ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AnonUe+AEAAJsDAAAOAAAAAAAAAAAAAAAAAC4CAABk&#10;cnMvZTJvRG9jLnhtbFBLAQItABQABgAIAAAAIQBrfz6+2wAAAAgBAAAPAAAAAAAAAAAAAAAAAFIE&#10;AABkcnMvZG93bnJldi54bWxQSwUGAAAAAAQABADzAAAAWgUAAAAA&#10;"/>
            </w:pict>
          </mc:Fallback>
        </mc:AlternateContent>
      </w:r>
      <w:r w:rsidRPr="00627123">
        <w:rPr>
          <w:rFonts w:ascii="Times New Roman" w:eastAsia="Calibri" w:hAnsi="Times New Roman" w:cs="Times New Roman"/>
          <w:b/>
          <w:bCs/>
          <w:sz w:val="24"/>
          <w:szCs w:val="24"/>
          <w:lang w:eastAsia="en-US"/>
        </w:rPr>
        <w:t>«Сыктывд</w:t>
      </w:r>
      <w:r w:rsidRPr="00627123">
        <w:rPr>
          <w:rFonts w:ascii="Times New Roman" w:eastAsia="Calibri" w:hAnsi="Times New Roman" w:cs="Times New Roman"/>
          <w:b/>
          <w:bCs/>
          <w:sz w:val="24"/>
          <w:szCs w:val="24"/>
          <w:lang w:val="en-US" w:eastAsia="en-US"/>
        </w:rPr>
        <w:t>i</w:t>
      </w:r>
      <w:r w:rsidRPr="00627123">
        <w:rPr>
          <w:rFonts w:ascii="Times New Roman" w:eastAsia="Calibri" w:hAnsi="Times New Roman" w:cs="Times New Roman"/>
          <w:b/>
          <w:bCs/>
          <w:sz w:val="24"/>
          <w:szCs w:val="24"/>
          <w:lang w:eastAsia="en-US"/>
        </w:rPr>
        <w:t>н» муниципальнöй район</w:t>
      </w:r>
      <w:r w:rsidRPr="00627123">
        <w:rPr>
          <w:rFonts w:ascii="Times New Roman" w:eastAsia="A" w:hAnsi="Times New Roman" w:cs="Times New Roman"/>
          <w:b/>
          <w:bCs/>
          <w:sz w:val="24"/>
          <w:szCs w:val="24"/>
          <w:lang w:eastAsia="en-US"/>
        </w:rPr>
        <w:t>ын</w:t>
      </w:r>
    </w:p>
    <w:p w14:paraId="25EB44A2"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bCs/>
          <w:sz w:val="24"/>
          <w:szCs w:val="24"/>
          <w:lang w:eastAsia="en-US"/>
        </w:rPr>
        <w:t xml:space="preserve">муниципальнöй </w:t>
      </w:r>
      <w:r w:rsidRPr="00627123">
        <w:rPr>
          <w:rFonts w:ascii="Times New Roman" w:eastAsia="A" w:hAnsi="Times New Roman" w:cs="Times New Roman"/>
          <w:b/>
          <w:bCs/>
          <w:sz w:val="24"/>
          <w:szCs w:val="24"/>
          <w:lang w:eastAsia="en-US"/>
        </w:rPr>
        <w:t>юк</w:t>
      </w:r>
      <w:r w:rsidRPr="00627123">
        <w:rPr>
          <w:rFonts w:ascii="Times New Roman" w:eastAsia="Calibri" w:hAnsi="Times New Roman" w:cs="Times New Roman"/>
          <w:b/>
          <w:bCs/>
          <w:sz w:val="24"/>
          <w:szCs w:val="24"/>
          <w:lang w:eastAsia="en-US"/>
        </w:rPr>
        <w:t>ö</w:t>
      </w:r>
      <w:r w:rsidRPr="00627123">
        <w:rPr>
          <w:rFonts w:ascii="Times New Roman" w:eastAsia="A" w:hAnsi="Times New Roman" w:cs="Times New Roman"/>
          <w:b/>
          <w:bCs/>
          <w:sz w:val="24"/>
          <w:szCs w:val="24"/>
          <w:lang w:eastAsia="en-US"/>
        </w:rPr>
        <w:t>нса</w:t>
      </w:r>
      <w:r w:rsidRPr="00627123">
        <w:rPr>
          <w:rFonts w:ascii="Times New Roman" w:eastAsia="Calibri" w:hAnsi="Times New Roman" w:cs="Times New Roman"/>
          <w:b/>
          <w:bCs/>
          <w:sz w:val="24"/>
          <w:szCs w:val="24"/>
          <w:lang w:eastAsia="en-US"/>
        </w:rPr>
        <w:t xml:space="preserve"> </w:t>
      </w:r>
      <w:r w:rsidRPr="00627123">
        <w:rPr>
          <w:rFonts w:ascii="Times New Roman" w:eastAsia="A" w:hAnsi="Times New Roman" w:cs="Times New Roman"/>
          <w:b/>
          <w:bCs/>
          <w:sz w:val="24"/>
          <w:szCs w:val="24"/>
          <w:lang w:eastAsia="en-US"/>
        </w:rPr>
        <w:t>а</w:t>
      </w:r>
      <w:r w:rsidRPr="00627123">
        <w:rPr>
          <w:rFonts w:ascii="Times New Roman" w:eastAsia="Calibri" w:hAnsi="Times New Roman" w:cs="Times New Roman"/>
          <w:b/>
          <w:bCs/>
          <w:sz w:val="24"/>
          <w:szCs w:val="24"/>
          <w:lang w:eastAsia="en-US"/>
        </w:rPr>
        <w:t>дминистрациялöн</w:t>
      </w:r>
    </w:p>
    <w:p w14:paraId="4DB4B273"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ШУÖМ</w:t>
      </w:r>
    </w:p>
    <w:p w14:paraId="282EB714" w14:textId="77777777" w:rsidR="00627123" w:rsidRPr="00627123" w:rsidRDefault="00627123" w:rsidP="00627123">
      <w:pPr>
        <w:spacing w:after="16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от 21 мая 2020 года </w:t>
      </w:r>
      <w:r w:rsidRPr="00627123">
        <w:rPr>
          <w:rFonts w:ascii="Times New Roman" w:eastAsia="Calibri" w:hAnsi="Times New Roman" w:cs="Times New Roman"/>
          <w:sz w:val="24"/>
          <w:szCs w:val="24"/>
          <w:lang w:eastAsia="en-US"/>
        </w:rPr>
        <w:tab/>
        <w:t xml:space="preserve">                                                                                                               № 5/637</w:t>
      </w:r>
    </w:p>
    <w:p w14:paraId="233230D1" w14:textId="77777777" w:rsidR="00627123" w:rsidRPr="00627123" w:rsidRDefault="00627123" w:rsidP="00627123">
      <w:pPr>
        <w:spacing w:after="160" w:line="259" w:lineRule="auto"/>
        <w:jc w:val="both"/>
        <w:rPr>
          <w:rFonts w:ascii="Calibri" w:eastAsia="Calibri" w:hAnsi="Calibri" w:cs="Times New Roman"/>
          <w:sz w:val="24"/>
          <w:szCs w:val="24"/>
          <w:lang w:eastAsia="en-US"/>
        </w:rPr>
      </w:pPr>
    </w:p>
    <w:tbl>
      <w:tblPr>
        <w:tblW w:w="0" w:type="auto"/>
        <w:tblLook w:val="04A0" w:firstRow="1" w:lastRow="0" w:firstColumn="1" w:lastColumn="0" w:noHBand="0" w:noVBand="1"/>
      </w:tblPr>
      <w:tblGrid>
        <w:gridCol w:w="4644"/>
      </w:tblGrid>
      <w:tr w:rsidR="00627123" w:rsidRPr="00627123" w14:paraId="5CB768A0" w14:textId="77777777" w:rsidTr="00627123">
        <w:tc>
          <w:tcPr>
            <w:tcW w:w="4644" w:type="dxa"/>
            <w:shd w:val="clear" w:color="auto" w:fill="auto"/>
          </w:tcPr>
          <w:p w14:paraId="57877E64"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Об утверждении новой редакции Устава </w:t>
            </w:r>
          </w:p>
          <w:p w14:paraId="0408B293"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бюджетного общеобразовательного учреждения «Ыбская средняя общеобразовательная школа»</w:t>
            </w:r>
          </w:p>
        </w:tc>
      </w:tr>
    </w:tbl>
    <w:p w14:paraId="033596F3"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p>
    <w:p w14:paraId="39EC8D11"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Руководствуясь пунктом 4 статьи 51 Федерального закона от 6 октября 2003 года      № 131-ФЗ «Об общих принципах организации местного самоуправления в Российской Федерации», частью 1 статьи 25 Федерального закона от 29 декабря 2012 года № 273-ФЗ «Об образовании в Российской Федерации», пунктом 2 статьи 50 Устава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42ECA623"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0BAE58D8" w14:textId="77777777" w:rsidR="00627123" w:rsidRPr="00627123" w:rsidRDefault="00627123" w:rsidP="00627123">
      <w:pPr>
        <w:spacing w:after="0" w:line="259" w:lineRule="auto"/>
        <w:jc w:val="both"/>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ПОСТАНОВЛЯЕТ:</w:t>
      </w:r>
    </w:p>
    <w:p w14:paraId="3A931EED"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39163660"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Утвердить новую редакцию Устава муниципального бюджетного общеобразовательного учреждения «Ыбская средняя общеобразовательная школа» согласно приложению.</w:t>
      </w:r>
    </w:p>
    <w:p w14:paraId="2430D745"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Признать утратившим силу:</w:t>
      </w:r>
    </w:p>
    <w:p w14:paraId="00BF361B"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постановление администрации муниципального образования муниципального района  «Сыктывдинский» от 10 февраля 2020 года № 2/203 «Об утверждении новой редакции Устава</w:t>
      </w:r>
      <w:r w:rsidRPr="00627123">
        <w:rPr>
          <w:rFonts w:ascii="Calibri" w:eastAsia="Calibri" w:hAnsi="Calibri" w:cs="Times New Roman"/>
          <w:lang w:eastAsia="en-US"/>
        </w:rPr>
        <w:t xml:space="preserve"> </w:t>
      </w:r>
      <w:r w:rsidRPr="00627123">
        <w:rPr>
          <w:rFonts w:ascii="Times New Roman" w:eastAsia="Calibri" w:hAnsi="Times New Roman" w:cs="Times New Roman"/>
          <w:sz w:val="24"/>
          <w:szCs w:val="24"/>
          <w:lang w:eastAsia="en-US"/>
        </w:rPr>
        <w:t>муниципального бюджетного общеобразовательного учреждения «Ыбская средняя общеобразовательная школа»;</w:t>
      </w:r>
    </w:p>
    <w:p w14:paraId="428B5A96"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Возложить полномочия по государственной регистрации новой редакции Устава на директора муниципального бюджетного общеобразовательного учреждения «Ыбская средняя общеобразовательная школа» (Г.В. Колегова).</w:t>
      </w:r>
    </w:p>
    <w:p w14:paraId="771F0FD8"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Контроль за исполнением настоящего постановления возложить на заместителя руководителя администрации муниципального района (В.Ю. Носов).</w:t>
      </w:r>
    </w:p>
    <w:p w14:paraId="7DAFD796"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Настоящее постановление вступает в силу со дня его официального опубликования.</w:t>
      </w:r>
    </w:p>
    <w:p w14:paraId="5DEE9B16"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25C0961A"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684B27A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Руководитель администрации </w:t>
      </w:r>
    </w:p>
    <w:p w14:paraId="263C309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района</w:t>
      </w:r>
      <w:r w:rsidRPr="00627123">
        <w:rPr>
          <w:rFonts w:ascii="Times New Roman" w:eastAsia="Calibri" w:hAnsi="Times New Roman" w:cs="Times New Roman"/>
          <w:sz w:val="24"/>
          <w:szCs w:val="24"/>
          <w:lang w:eastAsia="en-US"/>
        </w:rPr>
        <w:tab/>
        <w:t xml:space="preserve">                                                                    </w:t>
      </w:r>
      <w:r w:rsidRPr="00627123">
        <w:rPr>
          <w:rFonts w:ascii="Times New Roman" w:eastAsia="Calibri" w:hAnsi="Times New Roman" w:cs="Times New Roman"/>
          <w:sz w:val="24"/>
          <w:szCs w:val="24"/>
          <w:lang w:eastAsia="en-US"/>
        </w:rPr>
        <w:tab/>
        <w:t xml:space="preserve">               Л.Ю. Доронина</w:t>
      </w:r>
    </w:p>
    <w:p w14:paraId="6E2005C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5D8AEB6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57694B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2134A58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7BBDD1A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C1FD4D2" w14:textId="77777777" w:rsidR="00627123" w:rsidRPr="00627123" w:rsidRDefault="00627123" w:rsidP="00627123">
      <w:pPr>
        <w:spacing w:after="0" w:line="259"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ab/>
        <w:t>УТВЕРЖДЕН:</w:t>
      </w:r>
    </w:p>
    <w:p w14:paraId="2C345322" w14:textId="77777777" w:rsidR="00627123" w:rsidRPr="00627123" w:rsidRDefault="00627123" w:rsidP="00627123">
      <w:pPr>
        <w:spacing w:after="0" w:line="259"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постановлением администрации МО МР «Сыктывдинский» </w:t>
      </w:r>
    </w:p>
    <w:p w14:paraId="6E6606D5" w14:textId="77777777" w:rsidR="00627123" w:rsidRPr="00627123" w:rsidRDefault="00627123" w:rsidP="00627123">
      <w:pPr>
        <w:spacing w:after="0" w:line="259"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от 21 мая 2020 г. № 5/637</w:t>
      </w:r>
    </w:p>
    <w:p w14:paraId="5B20FE2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1BC32A3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29371FC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w:t>
      </w:r>
    </w:p>
    <w:p w14:paraId="42C9E33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561D8B7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467D3F8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4DFC222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5CB7C7E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117DB60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1EBDDA3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7469C42D"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УСТАВ</w:t>
      </w:r>
    </w:p>
    <w:p w14:paraId="1897DBC6"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p>
    <w:p w14:paraId="14D7044A"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бюджетного</w:t>
      </w:r>
    </w:p>
    <w:p w14:paraId="17CC37B1"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общеобразовательного учреждения</w:t>
      </w:r>
    </w:p>
    <w:p w14:paraId="10814C9B"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«Ыбская средняя общеобразовательная школа»</w:t>
      </w:r>
    </w:p>
    <w:p w14:paraId="4B649ED7"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p>
    <w:p w14:paraId="6E2E7159"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p>
    <w:p w14:paraId="06BF5BF8"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(новая редакция)</w:t>
      </w:r>
    </w:p>
    <w:p w14:paraId="7637FDA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5D0AD13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030964B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1A6A186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7337D3C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FC57E3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16890CD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22BE07F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6F447E9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1B994B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78A0D5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462F721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2537C26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6728D2A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24268BE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75D266C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23BDA0C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CCEE7D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689FDC6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57D6F39E"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 Ыб,</w:t>
      </w:r>
    </w:p>
    <w:p w14:paraId="6C4CE7EF"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2020 год</w:t>
      </w:r>
    </w:p>
    <w:p w14:paraId="5D6ABF7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6340645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856403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5FEA32F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6B1A49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5804088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2DC8DEF1"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lastRenderedPageBreak/>
        <w:t>1. ОБЩИЕ ПОЛОЖЕНИЯ</w:t>
      </w:r>
    </w:p>
    <w:p w14:paraId="0E1D959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w:t>
      </w:r>
      <w:r w:rsidRPr="00627123">
        <w:rPr>
          <w:rFonts w:ascii="Times New Roman" w:eastAsia="Calibri" w:hAnsi="Times New Roman" w:cs="Times New Roman"/>
          <w:sz w:val="24"/>
          <w:szCs w:val="24"/>
          <w:lang w:eastAsia="en-US"/>
        </w:rPr>
        <w:tab/>
        <w:t>Полное наименование – муниципальное бюджетное общеобразовательное учреждение «Ыбская средняя общеобразовательная школа», наименование на коми языке – «Ыбса шöр школа» муниципальнöй велöдан сьöмкуд учреждение, сокращенное наименование – МБОУ «Ыбская СОШ» (далее – Школа), создано постановлением главы администрации МО «Сыктывдинский район» от 18.11.1999 г. № 11/185 в целях реализации прав граждан на образование, гарантии общедоступности и бесплатности, дошкольного, начального общего, основного общего, среднего общего образования в пределах федеральных государственных образовательных стандартов. Школа является правопреемником муниципального бюджетного дошкольного образовательного учреждения «Детский сад» с. Ыб.</w:t>
      </w:r>
    </w:p>
    <w:p w14:paraId="2000E47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 Место нахождения Школы (юридический и фактический адрес Школы): 168226, Республика Коми, Сыктывдинский район, с. Ыб, м. Погост, д. 123.</w:t>
      </w:r>
    </w:p>
    <w:p w14:paraId="5D48EFC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168226, Республика Коми, Сыктывдинский район, с. Ыб, м. Погост, д. 120 (школьная библиотека).</w:t>
      </w:r>
    </w:p>
    <w:p w14:paraId="5222D97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168226, Республика Коми, Сыктывдинский район, с. Ыб, м. Погост, д. 123 а (школьная мастерская).</w:t>
      </w:r>
    </w:p>
    <w:p w14:paraId="1DFD8AF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168226, Республика Коми, Сыктывдинский район, с. Ыб, м. Погост, д. 131 (детский сад).</w:t>
      </w:r>
    </w:p>
    <w:p w14:paraId="22C8EC5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1.3. Организационно-правовая форма Школы: некоммерческая организация – муниципальное бюджетное общеобразовательное учреждение.</w:t>
      </w:r>
    </w:p>
    <w:p w14:paraId="111E96F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Тип – общеобразовательная организация.</w:t>
      </w:r>
    </w:p>
    <w:p w14:paraId="5D91B29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1.4. Учредителем Школы и собственником ее имущества является администрация муниципального образования муниципального района «Сыктывдинский», действующая от имени муниципального образования муниципального района «Сыктывдинский» (далее – Учредитель). Юридический и фактический адрес Учредителя: 168220, Республика Коми, Сыктывдинский район, с. Выльгорт, ул. Д. Каликовой, д.62. тел. 7-18-41, факс 7-10-42. </w:t>
      </w:r>
    </w:p>
    <w:p w14:paraId="397DC55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1.5. Школа подведомственна управлению образования администрации муниципального образования муниципального района «Сыктывдинский» (далее – управление образования), осуществляющему организационно-методическую функцию, координацию и контроль деятельности Школы.</w:t>
      </w:r>
    </w:p>
    <w:p w14:paraId="29087D1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1.6. Школа в своей деятельности руководствуется Конституцией Российской Федерации,  Федеральным законом «Об образовании в Российской Федерации», а также другими федеральными законами, иными нормативными правовыми актами Российской Федерации, законами и иными нормативными правовыми актами Республики Коми, содержащими нормы, регулирующие отношения в сфере образования (далее – законодательство об образовании), нормативными правовыми актами Учредителя, управления образования, настоящим Уставом и локальными актами.</w:t>
      </w:r>
    </w:p>
    <w:p w14:paraId="45B29C3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1.7. Школа является некоммерческой организацией и не ставит основной целью своей деятельности извлечение прибыли. Школа является юридическим лицом, за которым закреплено обособленное имущество, находящееся в муниципальной собственности на праве оперативного управления. Школа имеет штамп, бланки, вывеску и печать с изображением герба муниципального образования муниципального района «Сыктывдинский и своим наименованием.</w:t>
      </w:r>
    </w:p>
    <w:p w14:paraId="701FB5C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1.8. Школа является муниципальным учреждением бюджетного типа, она создана Учредителем для выполнения работ, оказания услуг в целях обеспечения реализации предусмотренных законодательством Российской Федерации сфере образования и полномочий Учредителя. </w:t>
      </w:r>
    </w:p>
    <w:p w14:paraId="0B8E992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Муниципальные задания для Школы в соответствии с предусмотренными настоящим Уставом основными видами деятельности формирует и утверждает Учредитель. Школа как бюджетное учреждение не вправе отказаться от выполнения муниципального задания. </w:t>
      </w:r>
    </w:p>
    <w:p w14:paraId="7895FD4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lastRenderedPageBreak/>
        <w:t>1.9 Школа имеет лицевой счет, отвечает по своим обязательствам, находящимися в ее распоряжении денежными средствами.</w:t>
      </w:r>
    </w:p>
    <w:p w14:paraId="2D2268A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Школа вправе от своего имени заключать договоры, приобретать имущественные права, нести обязанности, быть истцом и ответчиком в суде. </w:t>
      </w:r>
    </w:p>
    <w:p w14:paraId="1C15C32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1.10. Отношения между Школой и Учредителем, отношения Школы с воспитанниками, учащимися и их родителями (законными представителями) регламентируются в порядке, установленным настоящим Уставом и локальными актами Школы.</w:t>
      </w:r>
    </w:p>
    <w:p w14:paraId="09EDA6D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1.11. Права юридического лица в части ведения финансово-хозяйственной деятельности, предусмотренной его Уставом и направленной на подготовку образовательного процесса, возникают у Школы с момента ее государственной регистрации. </w:t>
      </w:r>
    </w:p>
    <w:p w14:paraId="7D27160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1.12. Право на ведение образовательной деятельности и получение льгот, предусмотренных законодательством Российской Федерации и Республики Коми, возникает у Школы с момента выдачи ей лицензии (разрешение). Лицензирование образовательной деятельности осуществляется в соответствии с законодательством Российской Федерации..</w:t>
      </w:r>
    </w:p>
    <w:p w14:paraId="5F849E5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1.13. Школа проходит государственную аккредитацию в порядке, установленном законодательством Российской Федерации. Государственная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 </w:t>
      </w:r>
    </w:p>
    <w:p w14:paraId="7DBAAE3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1.14. Порядок приема в Школу на обучение по основным и дополнительным образовательным программам в части, не урегулированной законодательством об образовании, устанавливается  Школой самостоятельно, и регламентируется Правилами приема в Школу. </w:t>
      </w:r>
    </w:p>
    <w:p w14:paraId="7DB9780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1.15. Участники образовательных отношений Школы являются: образовательные организации, учащиеся родители (законные представители) несовершеннолетних учащихся, педагогические работники.</w:t>
      </w:r>
    </w:p>
    <w:p w14:paraId="4F3F541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Взаимоотношения участников образовательных отношений строятся на основе приоритета общечеловеческих ценностей, сотрудничества, уважения личности и регламентируются соответствующими локальными актами Школы. </w:t>
      </w:r>
    </w:p>
    <w:p w14:paraId="4B89568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1.16. Порядок образовательной деятельности по основным и дополнительным образовательным программам в части, не урегулированной законодательством об образовании, устанавливается Школой самостоятельно и регламентируется локальными нормативными актами.</w:t>
      </w:r>
    </w:p>
    <w:p w14:paraId="6EC8B1D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1.17. Школа разрабатывает, принимает и утверждает в установленном порядке следующие виды локальных нормативных актов: положения, инструкции, правила, порядок, приказы, решения, расписания, планы, отчеты, графики, протоколы, справки и иные локальные акты, содержащие нормы, регулирующие уставные и иные направления деятельности в пределах своей компетенции в соответствии с законодательством Российской Федерации. </w:t>
      </w:r>
    </w:p>
    <w:p w14:paraId="245C2FB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1.18. Школа обязана ознакомить всех участников образовательных отношений с настоящим Уставом, лицензией на образовательную деятельность,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 Документы для ознакомления размещаются на информационном стенде (уголке потребителя образовательных услуг) и на официальном сайте Школы.</w:t>
      </w:r>
    </w:p>
    <w:p w14:paraId="7F9E935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1.19.</w:t>
      </w:r>
      <w:r w:rsidRPr="00627123">
        <w:rPr>
          <w:rFonts w:ascii="Times New Roman" w:eastAsia="Calibri" w:hAnsi="Times New Roman" w:cs="Times New Roman"/>
          <w:sz w:val="24"/>
          <w:szCs w:val="24"/>
          <w:lang w:eastAsia="en-US"/>
        </w:rPr>
        <w:tab/>
        <w:t>Школа осуществляет обучение и воспитание учащихся в интересах личности, общества, государства, обеспечивает охрану здоровья и создание благоприятных условий для разностороннего развития личности, в т.ч. возможности удовлетворения потребности учащегося в самообразовании и получении дополнительного образования.</w:t>
      </w:r>
    </w:p>
    <w:p w14:paraId="0188062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1.20. Школа несет ответственность в установленном законодательством Российской Федерации и Республики Коми  порядке за невыполнение или ненадлежащее выполнение </w:t>
      </w:r>
      <w:r w:rsidRPr="00627123">
        <w:rPr>
          <w:rFonts w:ascii="Times New Roman" w:eastAsia="Calibri" w:hAnsi="Times New Roman" w:cs="Times New Roman"/>
          <w:sz w:val="24"/>
          <w:szCs w:val="24"/>
          <w:lang w:eastAsia="en-US"/>
        </w:rPr>
        <w:lastRenderedPageBreak/>
        <w:t>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Школы. За нарушение или незаконное ограничения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14:paraId="5A60652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1.21. Школа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 обучения и режима пребывания учащихся.</w:t>
      </w:r>
    </w:p>
    <w:p w14:paraId="3F14527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1.22. Организацию оказания первичной медико-санитарной помощи учащимся осуществляют органы исполнительской власти в сфере здравоохранения. Школа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 </w:t>
      </w:r>
    </w:p>
    <w:p w14:paraId="09AD973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1.23. Организация питания обучающихся в Школе осуществляется через школьную столовую, являющуюся структурным подразделением Школы и действующую в соответствии с Положением.</w:t>
      </w:r>
    </w:p>
    <w:p w14:paraId="638F2B5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1.24. В Школе в целях обеспечения реализации общеобразовательных программ формируется библиотека, обеспечивающая доступ к профессиональным базам данных, информационным справочным и поисковым системам, а также иным информационным ресурсам. Комплектование библиотечного фонда и деятельность библиотеки, как структурного подразделения, регламентируется соответствующими локальными актами.  </w:t>
      </w:r>
    </w:p>
    <w:p w14:paraId="067D927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1.25. Обеспечение учебниками и учебными пособиями, а также учебно-методическими материалами, средствами обучения и воспитания Школы по основным образовательным программам, в пределах федеральных государственных образовательных стандартов, образовательных стандартов осуществляется за счет бюджетных ассигнований федерального бюджета, республиканского и местного бюджетов.</w:t>
      </w:r>
    </w:p>
    <w:p w14:paraId="1A681F5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1.26. Пользование учебниками и учебными пособиями учащимися, осваивающими учебные предметы, курсы за пределами федеральных государственных образовательных стандартов, образовательных стандартов и (или) получающими платные образовательные услуги, осуществляется в порядке, установленном Школой. </w:t>
      </w:r>
    </w:p>
    <w:p w14:paraId="2786429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1.27. На уровне основного общего образования в Школе может быть открыт кадетский класс, функционирующий  на основе соответствующего  Положения.</w:t>
      </w:r>
    </w:p>
    <w:p w14:paraId="64B55E5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1CF208E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ЦЕЛИ, ПРЕДМЕТ И ВИДЫ ДЕЯТЕЛЬНОСТИ</w:t>
      </w:r>
    </w:p>
    <w:p w14:paraId="0C4B533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2.1. Основной целью деятельности Школы является:</w:t>
      </w:r>
    </w:p>
    <w:p w14:paraId="40C436A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2.1.1. образовательная деятельность по образовательным программам дошкольного образования, начального общего, основного общего и среднего общего образования;</w:t>
      </w:r>
    </w:p>
    <w:p w14:paraId="42717E0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2.1.2. присмотр и уход за детьми дошкольного возраста.</w:t>
      </w:r>
    </w:p>
    <w:p w14:paraId="16FDD3A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2.2. Предметом деятельности Школы является реализация прав граждан на получение образования, гарантии общедоступности и бесплатности дошкольного,  начального общего, основного общего, среднего общего образования в пределах федеральных государственных образовательных стандартов; создание условий для развития личности, обеспечение охраны и укрепления здоровья.</w:t>
      </w:r>
    </w:p>
    <w:p w14:paraId="22AE5F9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2.3.</w:t>
      </w:r>
      <w:r w:rsidRPr="00627123">
        <w:rPr>
          <w:rFonts w:ascii="Times New Roman" w:eastAsia="Calibri" w:hAnsi="Times New Roman" w:cs="Times New Roman"/>
          <w:sz w:val="24"/>
          <w:szCs w:val="24"/>
          <w:lang w:eastAsia="en-US"/>
        </w:rPr>
        <w:tab/>
        <w:t xml:space="preserve">Основными видами деятельности является реализация основных общеобразовательных программ дошкольного, начального общего, основного общего и среднего общего образования. Общее образование обучающихся с ограниченными </w:t>
      </w:r>
      <w:r w:rsidRPr="00627123">
        <w:rPr>
          <w:rFonts w:ascii="Times New Roman" w:eastAsia="Calibri" w:hAnsi="Times New Roman" w:cs="Times New Roman"/>
          <w:sz w:val="24"/>
          <w:szCs w:val="24"/>
          <w:lang w:eastAsia="en-US"/>
        </w:rPr>
        <w:lastRenderedPageBreak/>
        <w:t xml:space="preserve">возможностями здоровья может осуществляться по адаптированным основным общеобразовательным программам. </w:t>
      </w:r>
    </w:p>
    <w:p w14:paraId="169662E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2.4. Перечень иных (неосновных) видов деятельности Школы:</w:t>
      </w:r>
    </w:p>
    <w:p w14:paraId="225DD89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2.4.1 реализация дополнительных общеобразовательных программ – дополнительных общеразвивающих программ;</w:t>
      </w:r>
    </w:p>
    <w:p w14:paraId="054BF9E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2.4.2 предоставление услуг за пределами основных общеобразовательных программ, регламентированные соответствующим положением;</w:t>
      </w:r>
    </w:p>
    <w:p w14:paraId="4EBF820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2.4.3 осуществление услуги по присмотру и уходу за детьми в группах продленного дня.</w:t>
      </w:r>
    </w:p>
    <w:p w14:paraId="23EB9E8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2.4.4 предоставление услуг в сфере охраны здоровья граждан, в том числе осуществление организации отдыха и оздоровления учащихся.</w:t>
      </w:r>
    </w:p>
    <w:p w14:paraId="212DA16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6E957F4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ОРГАНИЗАЦИЯ ОБРАЗОВАТЕЛЬНОЙ ДЕЯТЕЛЬНОСТИ</w:t>
      </w:r>
    </w:p>
    <w:p w14:paraId="78417E1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w:t>
      </w:r>
      <w:r w:rsidRPr="00627123">
        <w:rPr>
          <w:rFonts w:ascii="Times New Roman" w:eastAsia="Calibri" w:hAnsi="Times New Roman" w:cs="Times New Roman"/>
          <w:sz w:val="24"/>
          <w:szCs w:val="24"/>
          <w:lang w:eastAsia="en-US"/>
        </w:rPr>
        <w:tab/>
        <w:t>Школа свободна в определении содержания образования, выборе учебно-методического обеспечения, образовательных технологий по реализуемым  основным и дополнительным общеобразовательным программам. Содержание образования в Школе определяется образовательными программами, разрабатываемыми, утверждаемыми и реализуемыми Школой самостоятельно в соответствии с федеральными государственными образовательными стандартами, на основе примерных основных образовательных  программ. Содержание образования и условия организации обучения и воспитания обучающихся с ограниченными возможностями здоровья определяются адаптированными образовательными программами, на основе адаптированных примерных основных образовательных  программ, а для инвалидов также в соответствии с индивидуальной программой реабилитации инвалида.</w:t>
      </w:r>
    </w:p>
    <w:p w14:paraId="03903A5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3.2.</w:t>
      </w:r>
      <w:r w:rsidRPr="00627123">
        <w:rPr>
          <w:rFonts w:ascii="Times New Roman" w:eastAsia="Calibri" w:hAnsi="Times New Roman" w:cs="Times New Roman"/>
          <w:sz w:val="24"/>
          <w:szCs w:val="24"/>
          <w:lang w:eastAsia="en-US"/>
        </w:rPr>
        <w:tab/>
        <w:t>Обучение в Школе осуществляется в очной, очно-заочной, заочной форме, вне Школы - в форме семейного образования и самообразования. Получение образования в разных формах регламентируется соответствующим локальным актом.</w:t>
      </w:r>
    </w:p>
    <w:p w14:paraId="4F19DAD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3.3.</w:t>
      </w:r>
      <w:r w:rsidRPr="00627123">
        <w:rPr>
          <w:rFonts w:ascii="Times New Roman" w:eastAsia="Calibri" w:hAnsi="Times New Roman" w:cs="Times New Roman"/>
          <w:sz w:val="24"/>
          <w:szCs w:val="24"/>
          <w:lang w:eastAsia="en-US"/>
        </w:rPr>
        <w:tab/>
        <w:t xml:space="preserve">Наполняемость в разновозрастной дошкольной группе общеразвивающей направленности устанавливается исходя из расчета площади групповой (игровой) для детей, согласно санитарно-гигиеническим требованиям. </w:t>
      </w:r>
    </w:p>
    <w:p w14:paraId="2DEC4FE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3.4.</w:t>
      </w:r>
      <w:r w:rsidRPr="00627123">
        <w:rPr>
          <w:rFonts w:ascii="Times New Roman" w:eastAsia="Calibri" w:hAnsi="Times New Roman" w:cs="Times New Roman"/>
          <w:sz w:val="24"/>
          <w:szCs w:val="24"/>
          <w:lang w:eastAsia="en-US"/>
        </w:rPr>
        <w:tab/>
        <w:t>Присмотр и уход за обучающимися осуществляется за плату, взимаемую с родителей (законных представителей) (далее – родительская плата). Ее размер устанавливает Учредитель, если иное не установлено законодательством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14:paraId="5DC231C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3.5.</w:t>
      </w:r>
      <w:r w:rsidRPr="00627123">
        <w:rPr>
          <w:rFonts w:ascii="Times New Roman" w:eastAsia="Calibri" w:hAnsi="Times New Roman" w:cs="Times New Roman"/>
          <w:sz w:val="24"/>
          <w:szCs w:val="24"/>
          <w:lang w:eastAsia="en-US"/>
        </w:rPr>
        <w:tab/>
        <w:t>Порядок обращения за получением компенсации части родительской платы, порядок ее выплаты устанавливается Учредителем.</w:t>
      </w:r>
    </w:p>
    <w:p w14:paraId="7DFD59F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3.6.</w:t>
      </w:r>
      <w:r w:rsidRPr="00627123">
        <w:rPr>
          <w:rFonts w:ascii="Times New Roman" w:eastAsia="Calibri" w:hAnsi="Times New Roman" w:cs="Times New Roman"/>
          <w:sz w:val="24"/>
          <w:szCs w:val="24"/>
          <w:lang w:eastAsia="en-US"/>
        </w:rPr>
        <w:tab/>
        <w:t>В Школе по запросам родителей (законных представителей)  созданы условия для осуществления присмотра и ухода за детьми в группах продленного дня, организация работы которых регламентируется соответствующим локальным актом.</w:t>
      </w:r>
    </w:p>
    <w:p w14:paraId="7B723AE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3.7.</w:t>
      </w:r>
      <w:r w:rsidRPr="00627123">
        <w:rPr>
          <w:rFonts w:ascii="Times New Roman" w:eastAsia="Calibri" w:hAnsi="Times New Roman" w:cs="Times New Roman"/>
          <w:sz w:val="24"/>
          <w:szCs w:val="24"/>
          <w:lang w:eastAsia="en-US"/>
        </w:rPr>
        <w:tab/>
        <w:t>Количество классов в Школе зависит от числа поданных заявлений граждан и условий, созданных для осуществления образовательного процесса с учетом санитарных норм. Наполняемость классов в Школе устанавливается в количестве не более 25 человек. При наличии необходимых условий и средств возможно комплектование классов с меньшей наполняемостью с согласия Учредителя.</w:t>
      </w:r>
    </w:p>
    <w:p w14:paraId="684B148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3.8.</w:t>
      </w:r>
      <w:r w:rsidRPr="00627123">
        <w:rPr>
          <w:rFonts w:ascii="Times New Roman" w:eastAsia="Calibri" w:hAnsi="Times New Roman" w:cs="Times New Roman"/>
          <w:sz w:val="24"/>
          <w:szCs w:val="24"/>
          <w:lang w:eastAsia="en-US"/>
        </w:rPr>
        <w:tab/>
        <w:t xml:space="preserve">Для обеспечения доступности общего образования обеспечивается подвоз обучающихся с отдаленных закрепленных территорий муниципального района «Сыктывдинский» за школой.  </w:t>
      </w:r>
    </w:p>
    <w:p w14:paraId="235F39B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3.9.</w:t>
      </w:r>
      <w:r w:rsidRPr="00627123">
        <w:rPr>
          <w:rFonts w:ascii="Times New Roman" w:eastAsia="Calibri" w:hAnsi="Times New Roman" w:cs="Times New Roman"/>
          <w:sz w:val="24"/>
          <w:szCs w:val="24"/>
          <w:lang w:eastAsia="en-US"/>
        </w:rPr>
        <w:tab/>
        <w:t xml:space="preserve">Обучение и воспитание в Школе ведутся на русском языке – государственном языке Российской Федерации. Коми язык изучается как один из государственных языков </w:t>
      </w:r>
      <w:r w:rsidRPr="00627123">
        <w:rPr>
          <w:rFonts w:ascii="Times New Roman" w:eastAsia="Calibri" w:hAnsi="Times New Roman" w:cs="Times New Roman"/>
          <w:sz w:val="24"/>
          <w:szCs w:val="24"/>
          <w:lang w:eastAsia="en-US"/>
        </w:rPr>
        <w:lastRenderedPageBreak/>
        <w:t>Республики Коми. Выбор языка образования осуществляется родителями (законными представителями) при приеме в Школу.</w:t>
      </w:r>
    </w:p>
    <w:p w14:paraId="1735DD9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3.10.</w:t>
      </w:r>
      <w:r w:rsidRPr="00627123">
        <w:rPr>
          <w:rFonts w:ascii="Times New Roman" w:eastAsia="Calibri" w:hAnsi="Times New Roman" w:cs="Times New Roman"/>
          <w:sz w:val="24"/>
          <w:szCs w:val="24"/>
          <w:lang w:eastAsia="en-US"/>
        </w:rPr>
        <w:tab/>
        <w:t>При реализации образовательных программ в Школе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14:paraId="08821DC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3.11.</w:t>
      </w:r>
      <w:r w:rsidRPr="00627123">
        <w:rPr>
          <w:rFonts w:ascii="Times New Roman" w:eastAsia="Calibri" w:hAnsi="Times New Roman" w:cs="Times New Roman"/>
          <w:sz w:val="24"/>
          <w:szCs w:val="24"/>
          <w:lang w:eastAsia="en-US"/>
        </w:rPr>
        <w:tab/>
        <w:t>В Школе может осуществляться инновационная деятельность, которая ориентирована на совершенствование учебно-методического, организационного, финансово-экономического, кадрового, материально-технического обеспечения деятельности Школы и осуществляется в форме реализации инновационных проектов и программ, регламентируется соответствующим локальным актом.</w:t>
      </w:r>
    </w:p>
    <w:p w14:paraId="02BE33A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3.12.</w:t>
      </w:r>
      <w:r w:rsidRPr="00627123">
        <w:rPr>
          <w:rFonts w:ascii="Times New Roman" w:eastAsia="Calibri" w:hAnsi="Times New Roman" w:cs="Times New Roman"/>
          <w:sz w:val="24"/>
          <w:szCs w:val="24"/>
          <w:lang w:eastAsia="en-US"/>
        </w:rPr>
        <w:tab/>
        <w:t>В целях выявления и поддержки лиц, проявивших выдающиеся способности, в Школе организуются и проводятся олимпиады и иные интеллектуальные и (или) творческие конкурсы, физкультурные и спортивные мероприятия (далее – конкурсы). Обучающиеся принимают участие в конкурсах на добровольной основе. Для лиц, проявивших выдающиеся способности, могут предусматриваться специальные денежные поощрения и иные меры стимулирования указанных лиц, регламентированными соответствующими локальными актами Школы.</w:t>
      </w:r>
    </w:p>
    <w:p w14:paraId="55D0D3B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3.13.</w:t>
      </w:r>
      <w:r w:rsidRPr="00627123">
        <w:rPr>
          <w:rFonts w:ascii="Times New Roman" w:eastAsia="Calibri" w:hAnsi="Times New Roman" w:cs="Times New Roman"/>
          <w:sz w:val="24"/>
          <w:szCs w:val="24"/>
          <w:lang w:eastAsia="en-US"/>
        </w:rPr>
        <w:tab/>
        <w:t>В Школе создаются специальные условия для получения образования обучающимися с ограниченными возможностями здоровья, включающие в себя проведение групповых и индивидуальных коррекционных занятий, обеспечение доступа в здания Школы и другие условия, без которых невозможно или затруднено освоение образовательных программ обучающимися с ограниченными возможностями здоровья. Образование обучающихся с ограниченными возможностями здоровья регламентируется в соответствии с законодательством РФ в сфере образования и локальным актом Школы.</w:t>
      </w:r>
    </w:p>
    <w:p w14:paraId="47567D2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3.14.</w:t>
      </w:r>
      <w:r w:rsidRPr="00627123">
        <w:rPr>
          <w:rFonts w:ascii="Times New Roman" w:eastAsia="Calibri" w:hAnsi="Times New Roman" w:cs="Times New Roman"/>
          <w:sz w:val="24"/>
          <w:szCs w:val="24"/>
          <w:lang w:eastAsia="en-US"/>
        </w:rPr>
        <w:tab/>
        <w:t xml:space="preserve"> Текущий контроль успеваемости обучающихся со 2 класса по 11 класс осуществляется учителями по пятибалльной системе. Учитель, проверяя и оценивая работы, в том числе контрольные, устные ответы обучающихся, достигнутые результаты, выставляет отметку в электронный журнал. Организация текущего контроля успеваемости обучающихся регламентируется соответствующим локальным актом Школы. Освоение образовательных программ дошкольного образования не сопровождается проведением промежуточной аттестации и итоговой аттестации обучающихся. Школа обеспечивает функционирование внутренней системы оценки качества образования на основании соответствующего Положения.</w:t>
      </w:r>
    </w:p>
    <w:p w14:paraId="5C0C2D1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3.15.</w:t>
      </w:r>
      <w:r w:rsidRPr="00627123">
        <w:rPr>
          <w:rFonts w:ascii="Times New Roman" w:eastAsia="Calibri" w:hAnsi="Times New Roman" w:cs="Times New Roman"/>
          <w:sz w:val="24"/>
          <w:szCs w:val="24"/>
          <w:lang w:eastAsia="en-US"/>
        </w:rPr>
        <w:tab/>
        <w:t>Освоение общеобразовательной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соответствующим локальным актом Школы.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согласно соответствующему локальному акту Школы.</w:t>
      </w:r>
    </w:p>
    <w:p w14:paraId="5A29AE3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3.16.</w:t>
      </w:r>
      <w:r w:rsidRPr="00627123">
        <w:rPr>
          <w:rFonts w:ascii="Times New Roman" w:eastAsia="Calibri" w:hAnsi="Times New Roman" w:cs="Times New Roman"/>
          <w:sz w:val="24"/>
          <w:szCs w:val="24"/>
          <w:lang w:eastAsia="en-US"/>
        </w:rPr>
        <w:tab/>
        <w:t>Обучающиеся, освоившие в полном объеме образовательные программы учебного года и успешно прошедшие промежуточную аттестацию, переводятся в следующий класс по решению педагогического совета, которое оформляется приказом директора. Обучающиеся первых классов переводятся во второй класс без прохождения промежуточной аттестации.</w:t>
      </w:r>
    </w:p>
    <w:p w14:paraId="0C0DEB1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3.17.</w:t>
      </w:r>
      <w:r w:rsidRPr="00627123">
        <w:rPr>
          <w:rFonts w:ascii="Times New Roman" w:eastAsia="Calibri" w:hAnsi="Times New Roman" w:cs="Times New Roman"/>
          <w:sz w:val="24"/>
          <w:szCs w:val="24"/>
          <w:lang w:eastAsia="en-US"/>
        </w:rPr>
        <w:tab/>
        <w:t xml:space="preserve">Освоение имеющих государственную аккредитацию основных образовательных программ основного общего и среднего общего образования завершается государственной </w:t>
      </w:r>
      <w:r w:rsidRPr="00627123">
        <w:rPr>
          <w:rFonts w:ascii="Times New Roman" w:eastAsia="Calibri" w:hAnsi="Times New Roman" w:cs="Times New Roman"/>
          <w:sz w:val="24"/>
          <w:szCs w:val="24"/>
          <w:lang w:eastAsia="en-US"/>
        </w:rPr>
        <w:lastRenderedPageBreak/>
        <w:t>итоговой аттестацией в соответствии с законодательством об образовании. К государственной итоговой аттестации допускается обучающийся, не имеющий академической задолженности и в полном объеме выполнивший учебный план, если иное не установлено законодательством об образовании.</w:t>
      </w:r>
    </w:p>
    <w:p w14:paraId="0D00D38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3.18.</w:t>
      </w:r>
      <w:r w:rsidRPr="00627123">
        <w:rPr>
          <w:rFonts w:ascii="Times New Roman" w:eastAsia="Calibri" w:hAnsi="Times New Roman" w:cs="Times New Roman"/>
          <w:sz w:val="24"/>
          <w:szCs w:val="24"/>
          <w:lang w:eastAsia="en-US"/>
        </w:rPr>
        <w:tab/>
        <w:t xml:space="preserve">Обучающимся, успешно прошедшим государственную итоговую аттестацию, выдаются, если иное не установлено законодательством об образовании, документы об образовании. Образцы таких документов об образовании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73BEE94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3.19.</w:t>
      </w:r>
      <w:r w:rsidRPr="00627123">
        <w:rPr>
          <w:rFonts w:ascii="Times New Roman" w:eastAsia="Calibri" w:hAnsi="Times New Roman" w:cs="Times New Roman"/>
          <w:sz w:val="24"/>
          <w:szCs w:val="24"/>
          <w:lang w:eastAsia="en-US"/>
        </w:rPr>
        <w:tab/>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14:paraId="7E076A4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w:t>
      </w:r>
      <w:r w:rsidRPr="00627123">
        <w:rPr>
          <w:rFonts w:ascii="Times New Roman" w:eastAsia="Calibri" w:hAnsi="Times New Roman" w:cs="Times New Roman"/>
          <w:sz w:val="24"/>
          <w:szCs w:val="24"/>
          <w:lang w:eastAsia="en-US"/>
        </w:rPr>
        <w:tab/>
        <w:t>основное общее образование (подтверждается аттестатом об основном общем образовании);</w:t>
      </w:r>
    </w:p>
    <w:p w14:paraId="7D8630B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w:t>
      </w:r>
      <w:r w:rsidRPr="00627123">
        <w:rPr>
          <w:rFonts w:ascii="Times New Roman" w:eastAsia="Calibri" w:hAnsi="Times New Roman" w:cs="Times New Roman"/>
          <w:sz w:val="24"/>
          <w:szCs w:val="24"/>
          <w:lang w:eastAsia="en-US"/>
        </w:rPr>
        <w:tab/>
        <w:t>среднее общее образование (подтверждается аттестатом о среднем общем образовании).</w:t>
      </w:r>
    </w:p>
    <w:p w14:paraId="2008ACF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3.20. Лицам,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учебным предметам, изучавшимся в соответствии с учебным планом, Школа одновременно с выдачей соответствующего документа об образовании вручает медаль "За особые успехи в учении", образец, описание и порядок выдачи которой устанавливается Федеральным органом исполнительной власти, осуществляющим функции по выработке государственной политики и нормативно-правовому урегулированию в сфере образования.</w:t>
      </w:r>
    </w:p>
    <w:p w14:paraId="07E10FC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3.21.</w:t>
      </w:r>
      <w:r w:rsidRPr="00627123">
        <w:rPr>
          <w:rFonts w:ascii="Times New Roman" w:eastAsia="Calibri" w:hAnsi="Times New Roman" w:cs="Times New Roman"/>
          <w:sz w:val="24"/>
          <w:szCs w:val="24"/>
          <w:lang w:eastAsia="en-US"/>
        </w:rPr>
        <w:tab/>
        <w:t xml:space="preserve"> 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Школы, выдается справка об обучении или о периоде обучения по образцу, самостоятельно устанавливаемому Школой.</w:t>
      </w:r>
    </w:p>
    <w:p w14:paraId="6027CD3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3.22.</w:t>
      </w:r>
      <w:r w:rsidRPr="00627123">
        <w:rPr>
          <w:rFonts w:ascii="Times New Roman" w:eastAsia="Calibri" w:hAnsi="Times New Roman" w:cs="Times New Roman"/>
          <w:sz w:val="24"/>
          <w:szCs w:val="24"/>
          <w:lang w:eastAsia="en-US"/>
        </w:rPr>
        <w:tab/>
        <w:t>Школа вправе выдавать лицам, освоившим образовательные программы, по которым не предусмотрено проведение государственной итоговой аттестации, документы об обучении по образцу и порядку, которые установлены Школой самостоятельно.</w:t>
      </w:r>
    </w:p>
    <w:p w14:paraId="71F7A09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3.23.</w:t>
      </w:r>
      <w:r w:rsidRPr="00627123">
        <w:rPr>
          <w:rFonts w:ascii="Times New Roman" w:eastAsia="Calibri" w:hAnsi="Times New Roman" w:cs="Times New Roman"/>
          <w:sz w:val="24"/>
          <w:szCs w:val="24"/>
          <w:lang w:eastAsia="en-US"/>
        </w:rPr>
        <w:tab/>
        <w:t>Освоение образовательной программы дошкольного образования не сопровождается промежуточной и итоговой аттестацией обучающихся.</w:t>
      </w:r>
    </w:p>
    <w:p w14:paraId="43D8F89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3.24.</w:t>
      </w:r>
      <w:r w:rsidRPr="00627123">
        <w:rPr>
          <w:rFonts w:ascii="Times New Roman" w:eastAsia="Calibri" w:hAnsi="Times New Roman" w:cs="Times New Roman"/>
          <w:sz w:val="24"/>
          <w:szCs w:val="24"/>
          <w:lang w:eastAsia="en-US"/>
        </w:rPr>
        <w:tab/>
        <w:t>Администрация Школы осуществляет контроль за организацией образовательной деятельности и за деятельностью работников Школы согласно соответствующему локальному акту.</w:t>
      </w:r>
    </w:p>
    <w:p w14:paraId="75C52E4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УПРАВЛЕНИЕ ШКОЛОЙ</w:t>
      </w:r>
    </w:p>
    <w:p w14:paraId="288DB5A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 Компетенция, права, обязанности и ответственность Школы:</w:t>
      </w:r>
    </w:p>
    <w:p w14:paraId="5F7DDF4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4.1.1. Школа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об образовании, нормативными правовыми актами Российской Федерации и настоящим Уставом.</w:t>
      </w:r>
    </w:p>
    <w:p w14:paraId="7AEC191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4.1.2. Школа свободна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14:paraId="4E8C315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lastRenderedPageBreak/>
        <w:t>4.1.3. Компетенция Школы определяется действующим законодательством Российской Федерации в сфере образования, настоящим Уставом.</w:t>
      </w:r>
    </w:p>
    <w:p w14:paraId="734DE5A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4.2. К компетенции Учредителя относятся: </w:t>
      </w:r>
    </w:p>
    <w:p w14:paraId="0E6FBB4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 утверждение Устава Школы, изменений и дополнений в него; </w:t>
      </w:r>
    </w:p>
    <w:p w14:paraId="6F6FEEC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создание, реорганизация и ликвидация Школы;</w:t>
      </w:r>
    </w:p>
    <w:p w14:paraId="34272DC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передача Школе на праве оперативного управления имущества, находящегося в муниципальной собственности;</w:t>
      </w:r>
    </w:p>
    <w:p w14:paraId="5E1489E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осуществление контроля за использованием по назначению и сохранностью закрепленного за Школой имущества;</w:t>
      </w:r>
    </w:p>
    <w:p w14:paraId="54FB55D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изымание неиспользуемого имущества;</w:t>
      </w:r>
    </w:p>
    <w:p w14:paraId="4919A4D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согласование и контроль условий аренды зданий, помещений и иного имущества Школы, подготовка документов для выдачи уполномоченным органом актов экспертной оценки в соответствии с п. 2 ст. 13 Федерального закона «Об основных гарантиях прав ребенка в Российской Федерации»;</w:t>
      </w:r>
    </w:p>
    <w:p w14:paraId="77D50C9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оказание помощи Школе по защите интересов в административных, надзорных и судебных органах в установленном законом порядке;</w:t>
      </w:r>
    </w:p>
    <w:p w14:paraId="434FEF5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обеспечение содержания зданий и сооружений Школы, обустройство прилегающих к ней территорий;</w:t>
      </w:r>
    </w:p>
    <w:p w14:paraId="6C9CCBC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финансовое обеспечение Школы в соответствии с нормативами и законодательством Российской Федерации;</w:t>
      </w:r>
    </w:p>
    <w:p w14:paraId="56421A2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10) осуществление реконструкции и капитального ремонта зданий и сооружений Школы, оплата оказываемых Школе коммунальных услуг и приобретаемого для Школы оборудования длительного пользования (технологического кухонного, медицинского оборудования, инженерного оборудования, электрощитовые, распределительные шкафы, водяные счетчики и др.), необходимого для обслуживания зданий Школы;</w:t>
      </w:r>
    </w:p>
    <w:p w14:paraId="40F174F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 выделение средств на выполнение санитарных норм и правил, норм и Правил пожарной безопасности капитального характера;</w:t>
      </w:r>
    </w:p>
    <w:p w14:paraId="0A21608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 содействие Школе в решении вопросов ее материально-технического обеспечения;</w:t>
      </w:r>
    </w:p>
    <w:p w14:paraId="3D800BD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13) обеспечение предусмотренных законом социальных прав воспитанников и обучающихся, работников Школы;</w:t>
      </w:r>
    </w:p>
    <w:p w14:paraId="7453A5F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14) закрепление определенной территории муниципального района за Школой.</w:t>
      </w:r>
    </w:p>
    <w:p w14:paraId="4813445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4.3. К компетенции органа управления образованием относятся: </w:t>
      </w:r>
    </w:p>
    <w:p w14:paraId="26323D7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 назначение директора Школы по согласованию с Учредителем и прекращение его полномочий, заключение и расторжение трудового договора с руководителем Школы; </w:t>
      </w:r>
    </w:p>
    <w:p w14:paraId="706DA37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2) осуществление методической помощи и контроля организации учебно-воспитательного процесса, поддержания в Школе необходимых условий для обучения, воспитания, охраны жизни и здоровья  воспитанников и обучающихся,  работников Школы; </w:t>
      </w:r>
    </w:p>
    <w:p w14:paraId="39263D1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учет детей, подлежащих обязательному обучению в Школе;</w:t>
      </w:r>
    </w:p>
    <w:p w14:paraId="0B02823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утверждение плана финансово- хозяйственной деятельности, в соответствии с требованиями и порядком, установленным учредителем; осуществление контроля за финансовой деятельностью Школы;</w:t>
      </w:r>
    </w:p>
    <w:p w14:paraId="7A4AFA5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согласование проектной документации на строительство, реконструкцию и капитальный ремонт зданий и сооружений Школы, участие в приемке вводимых в эксплуатацию объектов;</w:t>
      </w:r>
    </w:p>
    <w:p w14:paraId="2972741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обеспечение соблюдения действующего законодательства об образовании;</w:t>
      </w:r>
    </w:p>
    <w:p w14:paraId="26DD18E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согласование программы развития Школы;</w:t>
      </w:r>
    </w:p>
    <w:p w14:paraId="0B125C9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проведение аттестации на соответствии занимаемой должности «руководитель» директора Школы в соответствии с Положением;</w:t>
      </w:r>
    </w:p>
    <w:p w14:paraId="5A770FE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lastRenderedPageBreak/>
        <w:t>9) принятие решений, направленных на улучшение финансово-экономического состояния Школы;</w:t>
      </w:r>
    </w:p>
    <w:p w14:paraId="24AA053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10) участие в формировании муниципального задания для Школы;</w:t>
      </w:r>
    </w:p>
    <w:p w14:paraId="2996988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 применение к директору Школы мер поощрений, мер дисциплинарного воздействия в соответствии с законодательством.</w:t>
      </w:r>
    </w:p>
    <w:p w14:paraId="11651C9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4.4. Управление Школой осуществляется в соответствии с законодательством об образовании. Управление Школой осуществляется на основе сочетания принципов единоначалия и коллегиальности.</w:t>
      </w:r>
    </w:p>
    <w:p w14:paraId="6F06F8F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4.5. Единоличным исполнительным органом Школы является директор, который осуществляет текущее руководство деятельностью Школы.</w:t>
      </w:r>
    </w:p>
    <w:p w14:paraId="7989FE5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4.5.1. К полномочиям директора относятся:</w:t>
      </w:r>
    </w:p>
    <w:p w14:paraId="3DEF049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привлечение для осуществления деятельности, предусмотренного Уставом Школы, дополнительных источников финансовых и материальных средств;</w:t>
      </w:r>
    </w:p>
    <w:p w14:paraId="158F8BC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распоряжение имуществом и материальными средствами; совершение сделок от имени Школы;</w:t>
      </w:r>
    </w:p>
    <w:p w14:paraId="3EF29F0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формирование и утверждение структуры управления деятельностью Школы;</w:t>
      </w:r>
    </w:p>
    <w:p w14:paraId="7CCC60F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управление структурными подразделениями Школы;</w:t>
      </w:r>
    </w:p>
    <w:p w14:paraId="47B0696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издание приказов и инструкций, обязательных для выполнения всеми работниками, воспитанниками и обучающимися Школы;</w:t>
      </w:r>
    </w:p>
    <w:p w14:paraId="55C94CF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распределение совместно с тарификационной комиссией учебной нагрузки, установление заработной платы работникам Школы, в т.ч. доплат и других выплат стимулирующего характера в пределах имеющихся средств;</w:t>
      </w:r>
    </w:p>
    <w:p w14:paraId="2699AB4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иные полномочия, предусмотренные настоящим Уставом и нормативными локальными актами Школы, а также установленные законодательством Российской Федерации и Республики Коми об образовании.</w:t>
      </w:r>
    </w:p>
    <w:p w14:paraId="704D2BB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4.5.2. Директор действует без доверенности от имени Школы. На период отсутствия директора обязанности по исполнению его функций возлагаются на заместителя или лицо, назначаемое приказом директора.</w:t>
      </w:r>
    </w:p>
    <w:p w14:paraId="5B940D8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4.5.3. Директор Школы несет полную ответственность:</w:t>
      </w:r>
    </w:p>
    <w:p w14:paraId="59D72D3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за обеспечение осуществления образовательного процесса в соответствии с настоящим Уставом, лицензией и свидетельством о государственной аккредитации;</w:t>
      </w:r>
    </w:p>
    <w:p w14:paraId="2EEF3E0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за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 и обучающихся;</w:t>
      </w:r>
    </w:p>
    <w:p w14:paraId="2B2C37B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за деятельность Школы перед Учредителем, государственными органами и общественностью;</w:t>
      </w:r>
    </w:p>
    <w:p w14:paraId="5A631E4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за нецелевое использование бюджетных средств.</w:t>
      </w:r>
    </w:p>
    <w:p w14:paraId="278D9B1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4.6. Школа самостоятельна в формировании своей структуры, если иное не установлено федеральными законами.</w:t>
      </w:r>
    </w:p>
    <w:p w14:paraId="7E832FD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4.7. Структура, порядок формирования, срок полномочий и компетенция органов управления Школой, порядок принятия ими решений и выступления от имени Школы устанавливаются Уставом Школы, положениями, разработанными в соответствии с законодательством Российской Федерации в области образования.</w:t>
      </w:r>
    </w:p>
    <w:p w14:paraId="09CE782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4.8. В Школе формируются коллегиальные органы управления, к которым относятся: совет Школы; общее собрание работников и педагогический совет. Орган управления создается и действует в соответствии с действующим Уставом.</w:t>
      </w:r>
    </w:p>
    <w:p w14:paraId="50E493E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4.8.1.Совет Школы является представительным коллегиальным органом управления.</w:t>
      </w:r>
    </w:p>
    <w:p w14:paraId="6C0A40E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Полномочия совета Школы:</w:t>
      </w:r>
    </w:p>
    <w:p w14:paraId="6067FAA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определение перспективных направлений функционирования и развития Школы;</w:t>
      </w:r>
    </w:p>
    <w:p w14:paraId="100725A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lastRenderedPageBreak/>
        <w:t>2) привлечение общественности к решению вопросов развития Школы, содействие привлечению внебюджетных средств для обеспечения деятельности и развития Школы;</w:t>
      </w:r>
    </w:p>
    <w:p w14:paraId="7D3BEA0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обсуждение, внесение предложений в программу развития Школы, если иное не установлено законодательством в области образования;</w:t>
      </w:r>
    </w:p>
    <w:p w14:paraId="7E8E0C7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заслушивание отчета директора Школы по итогам учебного и финансового года, предоставление общественности информации о деятельности Школы и перспективах ее развития через СМИ и сайт Школы;</w:t>
      </w:r>
    </w:p>
    <w:p w14:paraId="2A824B0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согласование для направления ходатайств, писем в различные административные органы, общественные организации, учебные заведения, предприятия и организации различных форм собственности по вопросам перспективного развития Школы;</w:t>
      </w:r>
    </w:p>
    <w:p w14:paraId="63849B1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обсуждение внесения изменений и дополнений в Устав Школы;</w:t>
      </w:r>
    </w:p>
    <w:p w14:paraId="713DA10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обсуждение Правил внутреннего распорядка учащихся; Правил приема в Школу;</w:t>
      </w:r>
    </w:p>
    <w:p w14:paraId="6456AEA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установление требований к одежде обучающихся, если иное не установлено  законодательством в области образования;</w:t>
      </w:r>
    </w:p>
    <w:p w14:paraId="6C77304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рассмотрение вопросов создания здоровых и безопасных условий обучения и воспитания в Школе.</w:t>
      </w:r>
    </w:p>
    <w:p w14:paraId="33841E6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В состав Совета школы входят представители педагогических работников, общественности, родителей (законных представителей) учащихся, учащиеся 8-11 классов, директор Школы. Общая численность членов Совета Школы не менее 9 и не более 25 человек, в том числе: педагоги – 3 человека, учащиеся – 3 человека, родители (законные представители)  по одному человеку от каждого класса, директор Школы, заместитель директора, заместитель главы администрации села.</w:t>
      </w:r>
    </w:p>
    <w:p w14:paraId="6E8F7D7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Выборы в Совет школы проходят открытым или закрытым голосованием на родительском собрании, педагогическом совете, классных собраниях.</w:t>
      </w:r>
    </w:p>
    <w:p w14:paraId="11CDC1A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Руководство деятельностью Совета школы осуществляет избранный на первом заседании председатель. Директор Школы входит в состав Совета школы на правах сопредседателя. С правом совещательного голоса в состав Совета школы могут входить представители Учредителя, общественности.</w:t>
      </w:r>
    </w:p>
    <w:p w14:paraId="1D8A37B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Совет школы избирается на два года, собирается 2 раза в год. О повестке дня, времени и месте его проведения должно быть объявлено не менее чем за 7 дней. Заседания Совета школы оформляются протоколами. Совет школы считается правомочным, если на нем присутствует не менее двух третей членов Совета школы, решение принимается открытым голосованием простым большинством голосов в пределах его полномочий и своевременно доводятся до сведения участников образовательных отношений. При необходимости на основании решений Совета школы издается приказ директора Школы.</w:t>
      </w:r>
    </w:p>
    <w:p w14:paraId="5A878B5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Совет школы не вправе выступать от имени Школы.</w:t>
      </w:r>
    </w:p>
    <w:p w14:paraId="1CF8929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4.8.2. Общее собрание работников Школы. Общее собрание работников является постоянно действующим коллегиальным органом управления, имеет бессрочный срок полномочий. В состав Общего собрания входят все штатные работники Школы, в том числе лица, работающие по совместительству.</w:t>
      </w:r>
    </w:p>
    <w:p w14:paraId="071CA7D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Полномочия общего собрания работников:</w:t>
      </w:r>
    </w:p>
    <w:p w14:paraId="715F95A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обсуждение, принятие изменений в Устав Школы, Коллективный договор, Правила внутреннего трудового распорядка, Положение «Об оплате труда работников школы», должностные инструкции, инструкции по охране труда;</w:t>
      </w:r>
    </w:p>
    <w:p w14:paraId="7AFE255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содействие созданию оптимальных условий для организации труда и профессионального совершенствования работников;</w:t>
      </w:r>
    </w:p>
    <w:p w14:paraId="02EBD25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выдвижение коллективных требований работников Школы и избрание полномочных представителей для участия в решении коллективного трудового спора;</w:t>
      </w:r>
    </w:p>
    <w:p w14:paraId="2BF091E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lastRenderedPageBreak/>
        <w:t>4) внесение предложений по вопросам охраны труда и безопасности условий образовательного процесса и трудовой деятельности, охраны жизни и здоровья обучающихся и работников Школы;</w:t>
      </w:r>
    </w:p>
    <w:p w14:paraId="4719CC9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внесение предложений по порядку и условиям предоставления социальных гарантий и льгот обучающимся и работникам в пределах компетенции Школы;</w:t>
      </w:r>
    </w:p>
    <w:p w14:paraId="43C9C75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внесение предложений о поощрении работников Школы;</w:t>
      </w:r>
    </w:p>
    <w:p w14:paraId="2EF2422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выдвижение представителей работников в органы и комиссии Школы;</w:t>
      </w:r>
    </w:p>
    <w:p w14:paraId="1EE1C12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иные вопросы деятельности Школы, принятые общим собранием работников к своему рассмотрению либо вынесенные на его рассмотрение директором Школы.</w:t>
      </w:r>
    </w:p>
    <w:p w14:paraId="55BC5C0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 инициативе директора Школы на рассмотрение могут быть вынесены и иные вопросы.</w:t>
      </w:r>
    </w:p>
    <w:p w14:paraId="36231E0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Руководство общим собранием работников осуществляет председатель, ведение протоколов общего собрания работников - секретарь, которые избираются на первом заседании сроком на один календарный год. </w:t>
      </w:r>
    </w:p>
    <w:p w14:paraId="7C4305A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Общее собрание работников проводится не реже 2 раз в год или по мере необходимости. О повестке дня, времени и месте его проведения должно быть объявлено не менее чем за 5 дней. Общее собрание работников созывается по инициативе работников или по требованию директора Школы. </w:t>
      </w:r>
    </w:p>
    <w:p w14:paraId="323D743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Общее собрание работников считается правомочным, если на нем присутствует не менее двух третей списочного состава работников Школы, решение принимается открытым голосованием простым большинством голосов и является обязательным для всех работников Школы. Заседания оформляются протоколами. При необходимости на основании решений Совета Школы издается приказ директора Школы.</w:t>
      </w:r>
    </w:p>
    <w:p w14:paraId="7AA169E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Общее собрание работников вправе выступать от имени Школы по вопросам, отнесенным к его полномочиям. По вопросам, не отнесенным к компетенции Общего собрания работников пунктом 4.8.2. настоящего устава, Общее собрание работников не выступает от имени Школы.</w:t>
      </w:r>
    </w:p>
    <w:p w14:paraId="1D69AF8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4.8.3.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Школе действует педагогический совет. Педагогический совет является постоянно действующим коллегиональным органом управления Школой, имеет бессрочный срок полномочий.</w:t>
      </w:r>
    </w:p>
    <w:p w14:paraId="7A7F560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Полномочия педагогического совета:</w:t>
      </w:r>
    </w:p>
    <w:p w14:paraId="0215680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обсуждение и принятие Программы развития Школы, разработка и принятие образовательных программ, годового плана работы Школы, внесение изменений и дополнений в Устав Школы;</w:t>
      </w:r>
    </w:p>
    <w:p w14:paraId="0A4386D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принятие локальных актов, относящихся к организации учебно-воспитательного процесса в Школе;</w:t>
      </w:r>
    </w:p>
    <w:p w14:paraId="5B99B55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3) использование и совершенствование методов обучения и воспитания, образовательных технологий, электронного обучения; </w:t>
      </w:r>
    </w:p>
    <w:p w14:paraId="32CE880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4) организация работы по повышению квалификации педагогических работников, развитию их творческих инициатив; </w:t>
      </w:r>
    </w:p>
    <w:p w14:paraId="3845B01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организация и совершенствование методического обеспечения образовательного процесса; содействие деятельности методических объединений;</w:t>
      </w:r>
    </w:p>
    <w:p w14:paraId="64812EA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6) установление форм, периодичности и порядка проведения промежуточной аттестации; </w:t>
      </w:r>
    </w:p>
    <w:p w14:paraId="4AE6D33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7) принятие решений о переводе учащихся в следующий класс, в том числе об условном переводе, о допуске выпускников 9, 11 классов к государственной (итоговой) аттестации и выпуске учащихся, а также по согласованию с родителями (законными представителями) учащихся об оставлении его на повторное обучение в том же классе, продолжении обучения в форме семейного образования; об исключении учащегося, достигшего возраста 15 лет, из </w:t>
      </w:r>
      <w:r w:rsidRPr="00627123">
        <w:rPr>
          <w:rFonts w:ascii="Times New Roman" w:eastAsia="Calibri" w:hAnsi="Times New Roman" w:cs="Times New Roman"/>
          <w:sz w:val="24"/>
          <w:szCs w:val="24"/>
          <w:lang w:eastAsia="en-US"/>
        </w:rPr>
        <w:lastRenderedPageBreak/>
        <w:t>Школы (с учетом мнения его родителей (законных представителей) и согласия комиссии по делам несовершеннолетних и защите их прав);</w:t>
      </w:r>
    </w:p>
    <w:p w14:paraId="1442DBE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разработка и принятие образовательных программ Школы, в т.ч. рабочих учебных программ;</w:t>
      </w:r>
    </w:p>
    <w:p w14:paraId="63FBC3E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решение вопросов, связанных с дальнейшим пребыванием учащихся в Школе, в случаях нарушения Устава Школы;</w:t>
      </w:r>
    </w:p>
    <w:p w14:paraId="4C964BB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10)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14:paraId="3CE4193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 рассмотрение и обсуждение вопросов материально-технического обеспечения и информационно-ресурсного оснащения образовательного процесса.</w:t>
      </w:r>
    </w:p>
    <w:p w14:paraId="15A8AD2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Членами педагогического совета являются все учителя, воспитатели, музыкальный руководитель, включая совместителей, и воспитатели группы продленного дня Школы. </w:t>
      </w:r>
    </w:p>
    <w:p w14:paraId="0308486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Председателем педагогического совета является директор Школы. Он назначает своим приказом секретаря </w:t>
      </w:r>
      <w:r w:rsidRPr="00627123">
        <w:rPr>
          <w:rFonts w:ascii="Times New Roman" w:eastAsia="Calibri" w:hAnsi="Times New Roman" w:cs="Times New Roman"/>
          <w:sz w:val="24"/>
          <w:szCs w:val="24"/>
          <w:lang w:eastAsia="en-US"/>
        </w:rPr>
        <w:tab/>
        <w:t>педагогического совета сроком на один год.</w:t>
      </w:r>
    </w:p>
    <w:p w14:paraId="6FCF567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Педагогический совет собирается по мере необходимости, но не реже 4-х раз в год. Ход педагогических советов и решения оформляются протоколами. Протоколы хранятся в Школе постоянно. Решение педагогического совета Школы является правомочным, если на его заседании присутствуют не менее двух третей педагогических работников Школы и если за него проголосуют более половины присутствующих педагогов. Процедура голосования определяется педагогическим советом Школы. Решения педагогического совета Школы реализуются приказом директора Школы. </w:t>
      </w:r>
    </w:p>
    <w:p w14:paraId="0034D70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Педагогический совет не вправе выступать от имени Школы.</w:t>
      </w:r>
    </w:p>
    <w:p w14:paraId="062A9A3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4.9. В целях учета мнения учащихся, родителей (законных представителей) несовершеннолетних учащихся по вопросам управления Школой и при принятии Школой локальных нормативных актов, затрагивающих их права и законные интересы, по инициативе обучащихся, родителей (законных представителей) несовершеннолетних обучащихся  в Школе могут создаваться:</w:t>
      </w:r>
    </w:p>
    <w:p w14:paraId="2B6BD67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советы учащихся (ученическая конференция), советы родителей (законных представителей) несовершеннолетних учащихся (общешкольное родительское собрание) или иные органы (далее – советы учащихся, советы родителей)  действующие на основании соответствующих Положений.</w:t>
      </w:r>
    </w:p>
    <w:p w14:paraId="630EDC2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2) профессиональные союзы работников Школы. </w:t>
      </w:r>
    </w:p>
    <w:p w14:paraId="4C204D5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4.10. В целях обеспечения целенаправленной методической работы в Школе, научно-методического обеспечения реализации программы развития Школы создаются  методические объединения. В состав методических объединений на добровольных началах входят педагогические работники Школы. Деятельность методических объединений регламентируется соответствующим локальным актом.</w:t>
      </w:r>
    </w:p>
    <w:p w14:paraId="0E441FA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4.11. Управление структурными подразделениями осуществляет директор Школы и заместитель директора по административно-хозяйственной работе.</w:t>
      </w:r>
    </w:p>
    <w:p w14:paraId="667F3F1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4.12. При директоре формируется совещание, которое собирается для решения оперативных вопросов деятельности Школы. Заседания и решения совещания при директоре оформляются протоколом. Деятельность совещания при директоре регламентируется соответствующим Положением.</w:t>
      </w:r>
    </w:p>
    <w:p w14:paraId="3AA3D44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A149FB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ИМУЩЕСТВО, ФИНАНСОВАЯ И ХОЗЯЙСТВЕННАЯ ДЕЯТЕЛЬНОСТЬ</w:t>
      </w:r>
    </w:p>
    <w:p w14:paraId="443FC7C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5.1. Имущество Школы:</w:t>
      </w:r>
    </w:p>
    <w:p w14:paraId="5DDF319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lastRenderedPageBreak/>
        <w:t>5.1.1. Школа имеет на праве оперативного управления имущество, необходимое для осуществления образовательной деятельности, а также иной деятельности предусмотренной Уставом Школы.</w:t>
      </w:r>
    </w:p>
    <w:p w14:paraId="567F79E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5.1.2. Школа, закрепленные за ней на праве оперативного управления объекты (здания, строения, сооружения) учебной, социальной инфраструктуры, включая жилые помещения, расположенные в зданиях учебного, социального назначения, приватизации не подлежат.</w:t>
      </w:r>
    </w:p>
    <w:p w14:paraId="737558C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5.1.3. При ликвидации Школы ее имущество после удовлетворения требований кредиторов направляется на цели развития образования в соответствии с Уставом Школы.</w:t>
      </w:r>
    </w:p>
    <w:p w14:paraId="77DBC8C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5.1.4. Учредитель закрепляет за Школой движимое и недвижимое имущество на праве оперативного управления. Школа самостоятельно осуществляет финансово-хозяйственную деятельность. Она обладает обособленным имуществом, отвечает по своим обязательствам и находящимися в ее распоряжении денежными средствами. Школа вправе  иметь расчетные и другие счета в банке.</w:t>
      </w:r>
    </w:p>
    <w:p w14:paraId="45B21EC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5.1.5. Земельный участок, необходимый для выполнения Школой своих уставных задач, предоставляется Школе на праве постоянного (бессрочного) пользования.</w:t>
      </w:r>
    </w:p>
    <w:p w14:paraId="5D53CA2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5.1.6. Школа как бюджетное учреждение без согласия Учредителя не вправе распоряжаться особо ценным движимым имуществом, закрепленным за ней собственником или приобретенным Школой за счет средств, выделенных ей Учредителем на приобретение такого имущества, а также недвижимым имуществом. Остальным имуществом, находящимся у нее на праве оперативного управления, Школа вправе распоряжаться самостоятельно, если иное не установлено законом. Виды и перечни особо ценного движимого имущества определяются в порядке, установленном Учредителем.</w:t>
      </w:r>
    </w:p>
    <w:p w14:paraId="7280134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5.1.7. Школа вправе выступать в качестве арендатора и арендодателя имущества. В случае сдачи в аренду с согласия Учредителя недвижимого имущества и особо ценного движимого имущества, закрепленного за Школой Учредителем или приобретенного Школой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3670C9C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5.1.8. Школа как бюджетное учреждение отвечает по своим обязательствам всем находящимся у нее на праве оперативного управления имуществом  как закрепленным за Школой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Школой Учредителем (собственником этого имущества) или приобретенного Школой за счет выделенных Учредителем средств, а также недвижимого имущества. </w:t>
      </w:r>
    </w:p>
    <w:p w14:paraId="1FF9FE0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 Особенности финансового обеспечения оказания муниципальных услуг в сфере образования:</w:t>
      </w:r>
    </w:p>
    <w:p w14:paraId="5492725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5.2.1. Финансовое обеспечение оказания муниципальных услуг в сфере образования осуществляется в соответствии с законодательством Российской Федерации и с учетом особенностей, установленных законодательством об образовании.</w:t>
      </w:r>
    </w:p>
    <w:p w14:paraId="11391E6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5.2.2. Нормативы, определяемые органами государственной власти Республики Коми, нормативные затраты на оказание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сетевой формы реализации образовательных программ, образовательных технологий, специальных условий получения образования учащихся с ограниченными возможностями здоровья, обеспечения безопасных условий обучения и воспитания, охраны здоровья воспитанников и учащихся, а также с учетом иных предусмотренных законодательством об образовании особенностей организации и осуществления образовательной деятельности.</w:t>
      </w:r>
    </w:p>
    <w:p w14:paraId="574FB14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5.2.3. Нормативные затраты на оказание муниципальных услуг в сфере образования включают в себя затраты на оплату труда педагогических работников с учетом обеспечения </w:t>
      </w:r>
      <w:r w:rsidRPr="00627123">
        <w:rPr>
          <w:rFonts w:ascii="Times New Roman" w:eastAsia="Calibri" w:hAnsi="Times New Roman" w:cs="Times New Roman"/>
          <w:sz w:val="24"/>
          <w:szCs w:val="24"/>
          <w:lang w:eastAsia="en-US"/>
        </w:rPr>
        <w:lastRenderedPageBreak/>
        <w:t xml:space="preserve">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решениями органов государственной власти Республики Коми, органов местного самоуправления. </w:t>
      </w:r>
    </w:p>
    <w:p w14:paraId="2751C20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5.2.4. Финансовое обеспечение деятельности Школы осуществляется Учредителем в соответствии с договором между ними. Финансовое обеспечение выполнения муниципального задания Школой осуществляется на основе региональных нормативов финансового обеспечения образовательной деятельности. Финансовое обеспечение выполнения муниципального задания осуществляется в виде субсидий из соответствующего бюджета бюджетной системы Республики Коми.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Школой Учредителем или приобретенных Школой за счет средств, выделенных ему Учредителем на приобретение такого имущества, расходов на оплату налогов, в качестве объекта налогообложения по которым признается соответствующее имущество, в том числе земельные участки.</w:t>
      </w:r>
    </w:p>
    <w:p w14:paraId="068E0F7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5.2.5. Источниками формирования имущества и финансовых средств Школы являются:</w:t>
      </w:r>
    </w:p>
    <w:p w14:paraId="12F5130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а) бюджетные средства;</w:t>
      </w:r>
    </w:p>
    <w:p w14:paraId="5EE83E4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б) внебюджетные средства;</w:t>
      </w:r>
    </w:p>
    <w:p w14:paraId="0EAAD76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в) имущество, находящееся у Школы на праве оперативного управления;</w:t>
      </w:r>
    </w:p>
    <w:p w14:paraId="4B15820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г) добровольные пожертвования, целевые взносы физических и юридических лиц;</w:t>
      </w:r>
    </w:p>
    <w:p w14:paraId="132AF01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д) доход от платных образовательных услуг;</w:t>
      </w:r>
    </w:p>
    <w:p w14:paraId="71493AC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е) другие источники, не запрещенные законодательством.</w:t>
      </w:r>
    </w:p>
    <w:p w14:paraId="2160ECBD"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Привлечение Школой дополнительных средств не влечет за собой снижения нормативов и (или) абсолютных размеров ее финансирования из бюджета. </w:t>
      </w:r>
    </w:p>
    <w:p w14:paraId="1E66DFA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5.2.6. Школа осуществляет операции с поступающими ей в соответствии с законодательством Российской Федерации средствами через лицевые счета, открываемые в отделении по Сыктывдинскому району Управлении Федерального Казначейства по Республике Коми в порядке, установленном законодательством Российской Федерации (за исключением случаев, установленных федеральным законом). Лицевые счета, открываемые Школе в управлении финансов администрации муниципального образования муниципального района «Сыктывдинский» ведутся в порядке, установленном данным финансовым органом.</w:t>
      </w:r>
    </w:p>
    <w:p w14:paraId="6B9F176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5.2.7. 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её основным видам деятельности, предусмотренным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14:paraId="5152CA4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5.2.8. Школа осуществляет в порядке, определенном Учредителем, его полномочия по исполнению публичных обязательств перед физическим лицом, подлежащих исполнению в денежной форме. Финансовое обеспечение осуществления данных полномочий определяется в порядке, утвержденным Учредителем. Школа самостоятельно устанавливает заработную плату (должностные оклады) работников бюджетной сферы в соответствии с тарифно-квалификационными требованиями по должностям работников учреждений образования и на основании решения аттестационных комиссий; определяет виды и размеры надбавок, доплат и других выплат стимулирующего характера в пределах, направляемых на оплату труда, а также структуру управления деятельностью Школы, штатное расписание, </w:t>
      </w:r>
      <w:r w:rsidRPr="00627123">
        <w:rPr>
          <w:rFonts w:ascii="Times New Roman" w:eastAsia="Calibri" w:hAnsi="Times New Roman" w:cs="Times New Roman"/>
          <w:sz w:val="24"/>
          <w:szCs w:val="24"/>
          <w:lang w:eastAsia="en-US"/>
        </w:rPr>
        <w:lastRenderedPageBreak/>
        <w:t>Положение о выплатах стимулирующего характера, распределение должностных обязанностей.</w:t>
      </w:r>
    </w:p>
    <w:p w14:paraId="7026CE3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5.2.9. 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1BC3398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5.2.10. Запрещено совершение сделок Школой, возможными последствиями которых является отчуждение или обременение имущества, находящееся у Школы, или имущества, приобретенного за счет средств, выделенных Учредителем, за исключением случаев, если совершение таких сделок допускается федеральными законами.</w:t>
      </w:r>
    </w:p>
    <w:p w14:paraId="2B82C69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5.3. Школа вправе осуществлять образовательную деятельность за пределами основных образовательных программ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Школой в соответствии с уставными целями. Оказание Школой платных образовательных услуг регламентируется соответствующим положением.</w:t>
      </w:r>
    </w:p>
    <w:p w14:paraId="53093A7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5.4. Школа вправе в соответствии с законодательством РФ самостоятельно распоряжаться средст¬вами, полученными за счет внебюджетных источников. </w:t>
      </w:r>
    </w:p>
    <w:p w14:paraId="2414B62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5.5. Школа обеспечивает исполнение своих обязательств в пределах, доведенных до нее Учредителем планом финансово-хозяйственной деятельности.</w:t>
      </w:r>
    </w:p>
    <w:p w14:paraId="499BF41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7EF009F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РЕОРГАНИЗАЦИЯ И ЛИКВИДАЦИЯ</w:t>
      </w:r>
    </w:p>
    <w:p w14:paraId="59BB535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6.1. Школа создается в форме, установленной гражданским законодательством для некоммерческих организаций.</w:t>
      </w:r>
    </w:p>
    <w:p w14:paraId="027958A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6.2. Школа является муниципальной образовательной организацией, т.к. создана муниципальным образованием муниципальным районом «Сыктывдинский».</w:t>
      </w:r>
    </w:p>
    <w:p w14:paraId="044B821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6.3. Школа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14:paraId="5FC9C03C"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6.4. Принятие Учредителем решения о реорганизации или ликвидации Школы допускается на основании положительного заключения комиссии по оценке последствий такого решения. Принятие решения о реорганизации или ликвидации Школы, не допускается без учета мнения жителей сельского поселения «Ыб».</w:t>
      </w:r>
    </w:p>
    <w:p w14:paraId="59E0AA8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6.5. Порядок проведения оценки последствий принятия решения о реорганизации или ликвидации Школы,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Коми.</w:t>
      </w:r>
    </w:p>
    <w:p w14:paraId="1AFA1D4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6.6. Реорганизация Школы может быть осуществлена в форме слияния, присоединения, разделения, выделения и преобразования.</w:t>
      </w:r>
    </w:p>
    <w:p w14:paraId="08424E1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6.7. Ликвидация Школы допускается только с согласия схода жителей населенных пунктов, обслуживаемых данной Школой, и осуществляется согласно действующему законодательству. Ликвидация Школы возможна по решению учредителя или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ее уставным целям. </w:t>
      </w:r>
    </w:p>
    <w:p w14:paraId="72BB8B2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6.8. При ликвидации Школы оставшееся после удовлетворения требований кредиторов имущество направляется в соответствии с учредительными документами Школы на цели, в интересах которых она была создана, и (или) на благотворительные цели.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14:paraId="1FD5F7C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6.9. Все документы ликвидации Школы передаются в архив Учредителя.</w:t>
      </w:r>
    </w:p>
    <w:p w14:paraId="6E8ECE4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lastRenderedPageBreak/>
        <w:t>6.10.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14:paraId="778C5CD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6.11. Ликвидация Школы считается завершенной, а Школа прекратившей свое существование с момента внесения соответствующей записи в Единый государственный реестр юридических лиц. </w:t>
      </w:r>
    </w:p>
    <w:p w14:paraId="5ED2CFC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6.12. При ликвидации Школы, при прекращении ее деятельности в результате реорганизации в форме слияния, разделения, присоединения действие свидетельства о государственной аккредитации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14:paraId="5879717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6.13. Изменение типа Школы осуществляется в порядке, установленном Учредителем, и не является её реорганизацией. При изменении типа Школы в ее учредительные документы вносятся соответствующие изменения.</w:t>
      </w:r>
    </w:p>
    <w:p w14:paraId="4601AA5B"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48F148A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ЗАКЛЮЧИТЕЛЬНЫЕ ПОЛОЖЕНИЯ</w:t>
      </w:r>
    </w:p>
    <w:p w14:paraId="6B7C7E6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7.1. Изменения и дополнения к настоящему Уставу вносятся органами управления Школой, принимаются собранием трудового коллектива, утверждаются Учредителем и регистрируются в установленном законодательством порядке.</w:t>
      </w:r>
    </w:p>
    <w:p w14:paraId="220A834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Изменения и дополнения в Устав вступают в силу, а предыдущая редакция утрачивает силу с момента их государственной регистрации в установленном законом порядке.      </w:t>
      </w:r>
    </w:p>
    <w:p w14:paraId="0859E08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Локальные нормативные акты утверждаются директором Школы на основании решений коллегиальных органов управления Школой – общего собрания работников и педагогического совета. Локальные нормативные акты, затрагивающие права учащихся и родителей (законных представителей) учащихся, принимаются коллегиальными органами и утверждаются директором Школы с учетом мнения учащихся и родителей (законных представителей). Локальные нормативные акты, затрагивающие права педагогических работников, утверждаются директором Школы с учетом мнения профессионального союза работников Школы.</w:t>
      </w:r>
    </w:p>
    <w:p w14:paraId="7B07704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ab/>
        <w:t xml:space="preserve">Принимаемые локальные нормативные акты Школы не должны противоречить настоящему Уставу и действующему законодательству об образовании. </w:t>
      </w:r>
    </w:p>
    <w:p w14:paraId="676C7BA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7.2. Школа формирует открытые и общедоступные информационные ресурсы, содержащие информацию о её деятельности, и обеспечивает доступ к ресурсам посредством размещения их в информационно-телекоммуникационных сетях, в том числе на официальном сайте Школы   в сети «Интернет». </w:t>
      </w:r>
    </w:p>
    <w:p w14:paraId="47D0F110"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7.3. Информация и документы подлежат размещению на официальном сайте Школы в сети «Интернет»,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Школы в сети «Интернет» и обновления информации регламентируется соответствующим локальным актом Школы.</w:t>
      </w:r>
    </w:p>
    <w:p w14:paraId="35BCD78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7.4. Информация о системе образования в Школе включает в себя данные официального статистического учета, касающиеся системы образования, данные мониторинга системы образования и иные данные, получаемые при осуществлении своих функций Школой. Порядок сбора и обновления информации о системе образования  регламентируется соответствующим локальным актом Школы и входит в общую систему федеральных органов госстатистики, Министерства образования Республики Коми и управления образования.</w:t>
      </w:r>
    </w:p>
    <w:p w14:paraId="28A4C197"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7.5. Для организации гражданской обороны и воинской обязанности Школа обязана выполнять мероприятия по защите работников Школы, воспитанников и учащихся от чрезвычайных ситуаций, обучать способам защиты и действиям в этих ситуациях; вести </w:t>
      </w:r>
      <w:r w:rsidRPr="00627123">
        <w:rPr>
          <w:rFonts w:ascii="Times New Roman" w:eastAsia="Calibri" w:hAnsi="Times New Roman" w:cs="Times New Roman"/>
          <w:sz w:val="24"/>
          <w:szCs w:val="24"/>
          <w:lang w:eastAsia="en-US"/>
        </w:rPr>
        <w:lastRenderedPageBreak/>
        <w:t>военно-учетную работу, обеспечить гражданам призывного возраста своевременную явку в военкомат и систематически проводить работу по военно-патриотическому воспитанию граждан.</w:t>
      </w:r>
    </w:p>
    <w:p w14:paraId="53A38124"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7.6. Школа осуществляет бухгалтерский учет своей деятельности в соответствии с договором на обслуживание с централизованной бухгалтерией управления образования, ведет статистическую отчетность. Школа обязана представлять отчетность в порядке, установленном финансовым управлением администрации муниципального образования муниципального района «Сыктывдинский». Должностные лица Школы за искажение бухгалтерской отчетности и несоблюдение сроков ее представления несут административную или уголовную ответственность согласно законодательству Российской Федерации. </w:t>
      </w:r>
    </w:p>
    <w:p w14:paraId="429E204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7.7. Контроль деятельности Школы осуществляется управлением образования администрации муниципального образования муниципального района «Сыктывдинский». Контроль распоряжения имуществом, закрепленным за Школой, осуществляется органом управления муниципальным имуществом администрации муниципального образования муниципального района «Сыктывдинский», а также иными органами в случаях, предусмотренных законодательством в области образования. </w:t>
      </w:r>
    </w:p>
    <w:p w14:paraId="4748908B" w14:textId="77777777" w:rsidR="00627123" w:rsidRPr="00627123" w:rsidRDefault="00627123" w:rsidP="00627123">
      <w:pPr>
        <w:spacing w:after="0" w:line="259" w:lineRule="auto"/>
        <w:jc w:val="right"/>
        <w:rPr>
          <w:rFonts w:ascii="Times New Roman" w:eastAsia="Calibri" w:hAnsi="Times New Roman" w:cs="Times New Roman"/>
          <w:sz w:val="24"/>
          <w:szCs w:val="24"/>
          <w:lang w:eastAsia="en-US"/>
        </w:rPr>
      </w:pPr>
    </w:p>
    <w:p w14:paraId="45DDF50B" w14:textId="77777777" w:rsidR="00627123" w:rsidRPr="00627123" w:rsidRDefault="00627123" w:rsidP="00627123">
      <w:pPr>
        <w:spacing w:after="0" w:line="259"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Принято на заседании общего собрания работников </w:t>
      </w:r>
    </w:p>
    <w:p w14:paraId="6F0E8AF3" w14:textId="77777777" w:rsidR="00627123" w:rsidRPr="00627123" w:rsidRDefault="00627123" w:rsidP="00627123">
      <w:pPr>
        <w:spacing w:after="0" w:line="259"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протокол от 06.05.2020 г. № 11</w:t>
      </w:r>
    </w:p>
    <w:p w14:paraId="1BF571F5" w14:textId="77777777" w:rsidR="00627123" w:rsidRPr="00627123" w:rsidRDefault="00627123" w:rsidP="00627123">
      <w:pPr>
        <w:spacing w:after="0" w:line="259" w:lineRule="auto"/>
        <w:jc w:val="right"/>
        <w:rPr>
          <w:rFonts w:ascii="Times New Roman" w:eastAsia="Calibri" w:hAnsi="Times New Roman" w:cs="Times New Roman"/>
          <w:sz w:val="24"/>
          <w:szCs w:val="24"/>
          <w:lang w:eastAsia="en-US"/>
        </w:rPr>
      </w:pPr>
    </w:p>
    <w:p w14:paraId="32218A3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4BC01B0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23D9941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6D13FBB1"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32ABA95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7E8D3C8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0B5929BF"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p>
    <w:p w14:paraId="76A33829" w14:textId="77777777" w:rsidR="00627123" w:rsidRDefault="0062712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6EAE6A70"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anchor distT="0" distB="0" distL="6401435" distR="6401435" simplePos="0" relativeHeight="251679744" behindDoc="0" locked="0" layoutInCell="1" allowOverlap="1" wp14:anchorId="68839947" wp14:editId="1B9C3421">
            <wp:simplePos x="0" y="0"/>
            <wp:positionH relativeFrom="margin">
              <wp:posOffset>2592070</wp:posOffset>
            </wp:positionH>
            <wp:positionV relativeFrom="paragraph">
              <wp:posOffset>13970</wp:posOffset>
            </wp:positionV>
            <wp:extent cx="800100" cy="99695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r w:rsidRPr="00627123">
        <w:rPr>
          <w:rFonts w:ascii="Times New Roman" w:eastAsia="Times New Roman" w:hAnsi="Times New Roman" w:cs="Times New Roman"/>
          <w:b/>
          <w:sz w:val="24"/>
          <w:szCs w:val="24"/>
        </w:rPr>
        <w:t>ПОСТАНОВЛЕНИЕ</w:t>
      </w:r>
    </w:p>
    <w:p w14:paraId="34363A1B"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администрации муниципального образования</w:t>
      </w:r>
    </w:p>
    <w:p w14:paraId="1F5FFB8C"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муниципального района «Сыктывдинский»</w:t>
      </w:r>
    </w:p>
    <w:p w14:paraId="4041E640" w14:textId="77777777" w:rsidR="00627123" w:rsidRPr="00627123" w:rsidRDefault="00627123" w:rsidP="00627123">
      <w:pPr>
        <w:spacing w:after="160" w:line="240" w:lineRule="auto"/>
        <w:contextualSpacing/>
        <w:jc w:val="center"/>
        <w:outlineLvl w:val="0"/>
        <w:rPr>
          <w:rFonts w:ascii="Times New Roman" w:eastAsia="Calibri" w:hAnsi="Times New Roman" w:cs="Times New Roman"/>
          <w:b/>
          <w:bCs/>
          <w:sz w:val="24"/>
          <w:szCs w:val="24"/>
          <w:lang w:eastAsia="en-US"/>
        </w:rPr>
      </w:pPr>
      <w:r>
        <w:rPr>
          <w:rFonts w:ascii="Calibri" w:eastAsia="Calibri" w:hAnsi="Calibri" w:cs="Times New Roman"/>
          <w:noProof/>
          <w:sz w:val="24"/>
          <w:szCs w:val="24"/>
        </w:rPr>
        <mc:AlternateContent>
          <mc:Choice Requires="wps">
            <w:drawing>
              <wp:anchor distT="4294967295" distB="4294967295" distL="114300" distR="114300" simplePos="0" relativeHeight="251678720" behindDoc="0" locked="0" layoutInCell="1" allowOverlap="1" wp14:anchorId="528888B7" wp14:editId="5AF1AD32">
                <wp:simplePos x="0" y="0"/>
                <wp:positionH relativeFrom="column">
                  <wp:posOffset>-114300</wp:posOffset>
                </wp:positionH>
                <wp:positionV relativeFrom="paragraph">
                  <wp:posOffset>38099</wp:posOffset>
                </wp:positionV>
                <wp:extent cx="6515100" cy="0"/>
                <wp:effectExtent l="0" t="0" r="1905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B9ED3" id="Прямая соединительная линия 15"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mk+AEAAJsDAAAOAAAAZHJzL2Uyb0RvYy54bWysU82O0zAQviPxDpbvNG2lriBquoddlssC&#10;lXZ5gKnjNBaOx7Ldpr0BZ6Q+Aq/AAaSVFniG5I0Yuz8scEPkYI3n5/N830ym55tGs7V0XqEp+Ggw&#10;5EwagaUyy4K/ub168pQzH8CUoNHIgm+l5+ezx4+mrc3lGGvUpXSMQIzPW1vwOgSbZ5kXtWzAD9BK&#10;Q8EKXQOBrm6ZlQ5aQm90Nh4Oz7IWXWkdCuk9eS/3QT5L+FUlRXhdVV4GpgtOvYV0unQu4pnNppAv&#10;HdhaiUMb8A9dNKAMPXqCuoQAbOXUX1CNEg49VmEgsMmwqpSQiQOxGQ3/YHNTg5WJC4nj7Ukm//9g&#10;xav13DFV0uwmnBloaEbdp/5dv+u+dZ/7Hevfdz+6r92X7q773t31H8i+7z+SHYPd/cG9Y1ROWrbW&#10;5wR5YeYuqiE25sZeo3jrmcGLGsxSJk63W0vvjGJF9ltJvHhLHS3al1hSDqwCJmE3lWsiJEnGNml+&#10;29P85CYwQc6zyWgyGtKYxTGWQX4stM6HFxIbFo2Ca2WitJDD+tqH2Ajkx5ToNniltE7roQ1rC/5s&#10;Mp6kAo9alTEY07xbLi60Y2uIC5a+xIoiD9McrkyZwGoJ5fODHUDpvU2Pa3MQI/LfK7nAcjt3R5Fo&#10;A1KXh22NK/bwnqp//VOznwA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Cvjpmk+AEAAJsDAAAOAAAAAAAAAAAAAAAAAC4CAABk&#10;cnMvZTJvRG9jLnhtbFBLAQItABQABgAIAAAAIQBrfz6+2wAAAAgBAAAPAAAAAAAAAAAAAAAAAFIE&#10;AABkcnMvZG93bnJldi54bWxQSwUGAAAAAAQABADzAAAAWgUAAAAA&#10;"/>
            </w:pict>
          </mc:Fallback>
        </mc:AlternateContent>
      </w:r>
      <w:r w:rsidRPr="00627123">
        <w:rPr>
          <w:rFonts w:ascii="Times New Roman" w:eastAsia="Calibri" w:hAnsi="Times New Roman" w:cs="Times New Roman"/>
          <w:b/>
          <w:bCs/>
          <w:sz w:val="24"/>
          <w:szCs w:val="24"/>
          <w:lang w:eastAsia="en-US"/>
        </w:rPr>
        <w:t>«Сыктывд</w:t>
      </w:r>
      <w:r w:rsidRPr="00627123">
        <w:rPr>
          <w:rFonts w:ascii="Times New Roman" w:eastAsia="Calibri" w:hAnsi="Times New Roman" w:cs="Times New Roman"/>
          <w:b/>
          <w:bCs/>
          <w:sz w:val="24"/>
          <w:szCs w:val="24"/>
          <w:lang w:val="en-US" w:eastAsia="en-US"/>
        </w:rPr>
        <w:t>i</w:t>
      </w:r>
      <w:r w:rsidRPr="00627123">
        <w:rPr>
          <w:rFonts w:ascii="Times New Roman" w:eastAsia="Calibri" w:hAnsi="Times New Roman" w:cs="Times New Roman"/>
          <w:b/>
          <w:bCs/>
          <w:sz w:val="24"/>
          <w:szCs w:val="24"/>
          <w:lang w:eastAsia="en-US"/>
        </w:rPr>
        <w:t>н» муниципальнöй район</w:t>
      </w:r>
      <w:r w:rsidRPr="00627123">
        <w:rPr>
          <w:rFonts w:ascii="Times New Roman" w:eastAsia="A" w:hAnsi="Times New Roman" w:cs="Times New Roman"/>
          <w:b/>
          <w:bCs/>
          <w:sz w:val="24"/>
          <w:szCs w:val="24"/>
          <w:lang w:eastAsia="en-US"/>
        </w:rPr>
        <w:t>ын</w:t>
      </w:r>
    </w:p>
    <w:p w14:paraId="3B2B0E86"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bCs/>
          <w:sz w:val="24"/>
          <w:szCs w:val="24"/>
          <w:lang w:eastAsia="en-US"/>
        </w:rPr>
        <w:t xml:space="preserve">муниципальнöй </w:t>
      </w:r>
      <w:r w:rsidRPr="00627123">
        <w:rPr>
          <w:rFonts w:ascii="Times New Roman" w:eastAsia="A" w:hAnsi="Times New Roman" w:cs="Times New Roman"/>
          <w:b/>
          <w:bCs/>
          <w:sz w:val="24"/>
          <w:szCs w:val="24"/>
          <w:lang w:eastAsia="en-US"/>
        </w:rPr>
        <w:t>юк</w:t>
      </w:r>
      <w:r w:rsidRPr="00627123">
        <w:rPr>
          <w:rFonts w:ascii="Times New Roman" w:eastAsia="Calibri" w:hAnsi="Times New Roman" w:cs="Times New Roman"/>
          <w:b/>
          <w:bCs/>
          <w:sz w:val="24"/>
          <w:szCs w:val="24"/>
          <w:lang w:eastAsia="en-US"/>
        </w:rPr>
        <w:t>ö</w:t>
      </w:r>
      <w:r w:rsidRPr="00627123">
        <w:rPr>
          <w:rFonts w:ascii="Times New Roman" w:eastAsia="A" w:hAnsi="Times New Roman" w:cs="Times New Roman"/>
          <w:b/>
          <w:bCs/>
          <w:sz w:val="24"/>
          <w:szCs w:val="24"/>
          <w:lang w:eastAsia="en-US"/>
        </w:rPr>
        <w:t>нса</w:t>
      </w:r>
      <w:r w:rsidRPr="00627123">
        <w:rPr>
          <w:rFonts w:ascii="Times New Roman" w:eastAsia="Calibri" w:hAnsi="Times New Roman" w:cs="Times New Roman"/>
          <w:b/>
          <w:bCs/>
          <w:sz w:val="24"/>
          <w:szCs w:val="24"/>
          <w:lang w:eastAsia="en-US"/>
        </w:rPr>
        <w:t xml:space="preserve"> </w:t>
      </w:r>
      <w:r w:rsidRPr="00627123">
        <w:rPr>
          <w:rFonts w:ascii="Times New Roman" w:eastAsia="A" w:hAnsi="Times New Roman" w:cs="Times New Roman"/>
          <w:b/>
          <w:bCs/>
          <w:sz w:val="24"/>
          <w:szCs w:val="24"/>
          <w:lang w:eastAsia="en-US"/>
        </w:rPr>
        <w:t>а</w:t>
      </w:r>
      <w:r w:rsidRPr="00627123">
        <w:rPr>
          <w:rFonts w:ascii="Times New Roman" w:eastAsia="Calibri" w:hAnsi="Times New Roman" w:cs="Times New Roman"/>
          <w:b/>
          <w:bCs/>
          <w:sz w:val="24"/>
          <w:szCs w:val="24"/>
          <w:lang w:eastAsia="en-US"/>
        </w:rPr>
        <w:t>дминистрациялöн</w:t>
      </w:r>
    </w:p>
    <w:p w14:paraId="7DD90C62"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ШУÖМ</w:t>
      </w:r>
    </w:p>
    <w:p w14:paraId="0ABD066A" w14:textId="77777777" w:rsidR="00627123" w:rsidRPr="00627123" w:rsidRDefault="00627123" w:rsidP="00627123">
      <w:pPr>
        <w:spacing w:after="16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от 21 мая 2020 года                                                                                                                № 5/638</w:t>
      </w:r>
    </w:p>
    <w:tbl>
      <w:tblPr>
        <w:tblW w:w="0" w:type="auto"/>
        <w:tblLook w:val="04A0" w:firstRow="1" w:lastRow="0" w:firstColumn="1" w:lastColumn="0" w:noHBand="0" w:noVBand="1"/>
      </w:tblPr>
      <w:tblGrid>
        <w:gridCol w:w="4644"/>
      </w:tblGrid>
      <w:tr w:rsidR="00627123" w:rsidRPr="00627123" w14:paraId="20B141EB" w14:textId="77777777" w:rsidTr="00627123">
        <w:tc>
          <w:tcPr>
            <w:tcW w:w="4644" w:type="dxa"/>
            <w:shd w:val="clear" w:color="auto" w:fill="auto"/>
          </w:tcPr>
          <w:p w14:paraId="10ABB8E6"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Об утверждении новой редакции Устава </w:t>
            </w:r>
          </w:p>
          <w:p w14:paraId="26E0FF5C"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бюджетного общеобразовательного учреждения «Шошкинская средняя общеобразовательная школа»</w:t>
            </w:r>
          </w:p>
        </w:tc>
      </w:tr>
    </w:tbl>
    <w:p w14:paraId="4B3A9183"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p>
    <w:p w14:paraId="20ED30D3"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Руководствуясь пунктом 4 статьи 51 Федерального закона от 6 октября 2003 года      № 131-ФЗ «Об общих принципах организации местного самоуправления в Российской Федерации», частью 1 статьи 25 Федерального закона от 29 декабря 2012 года № 273-ФЗ      «Об образовании в Российской Федерации», пунктом 2 статьи 50 Устава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4676C726"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55C2D4FF" w14:textId="77777777" w:rsidR="00627123" w:rsidRPr="00627123" w:rsidRDefault="00627123" w:rsidP="00627123">
      <w:pPr>
        <w:spacing w:after="0" w:line="259" w:lineRule="auto"/>
        <w:jc w:val="both"/>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ПОСТАНОВЛЯЕТ:</w:t>
      </w:r>
    </w:p>
    <w:p w14:paraId="2E720C76"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6854CBD4"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Утвердить новую редакцию Устава муниципального бюджетного общеобразовательного учреждения «Шошкинская средняя общеобразовательная школа» согласно приложению.</w:t>
      </w:r>
    </w:p>
    <w:p w14:paraId="181C705D"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Признать утратившим силу:</w:t>
      </w:r>
    </w:p>
    <w:p w14:paraId="160F6C4A"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постановление администрации муниципального образования муниципального района  «Сыктывдинский» от 17 февраля 2020 года № 2/276 «Об утверждении новой редакции Устава</w:t>
      </w:r>
      <w:r w:rsidRPr="00627123">
        <w:rPr>
          <w:rFonts w:ascii="Calibri" w:eastAsia="Calibri" w:hAnsi="Calibri" w:cs="Times New Roman"/>
          <w:lang w:eastAsia="en-US"/>
        </w:rPr>
        <w:t xml:space="preserve"> </w:t>
      </w:r>
      <w:r w:rsidRPr="00627123">
        <w:rPr>
          <w:rFonts w:ascii="Times New Roman" w:eastAsia="Calibri" w:hAnsi="Times New Roman" w:cs="Times New Roman"/>
          <w:sz w:val="24"/>
          <w:szCs w:val="24"/>
          <w:lang w:eastAsia="en-US"/>
        </w:rPr>
        <w:t>муниципального бюджетного общеобразовательного учреждения «Шошкинская средняя общеобразовательная школа».</w:t>
      </w:r>
    </w:p>
    <w:p w14:paraId="68BA17D1"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Возложить полномочия по государственной регистрации новой редакции Устава на директора муниципального бюджетного общеобразовательного учреждения «Шошкинская средняя общеобразовательная школа» (Н.А. Попова).</w:t>
      </w:r>
    </w:p>
    <w:p w14:paraId="46308AF6"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Контроль за исполнением настоящего постановления возложить на заместителя руководителя администрации муниципального района (В.Ю. Носов).</w:t>
      </w:r>
    </w:p>
    <w:p w14:paraId="4F4FD7A2"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Настоящее постановление вступает в силу со дня его официального опубликования.</w:t>
      </w:r>
    </w:p>
    <w:p w14:paraId="45103AA4"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1AA688C9"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01DA4D62"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Руководитель администрации </w:t>
      </w:r>
    </w:p>
    <w:p w14:paraId="2ED74B38"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района</w:t>
      </w:r>
      <w:r w:rsidRPr="00627123">
        <w:rPr>
          <w:rFonts w:ascii="Times New Roman" w:eastAsia="Calibri" w:hAnsi="Times New Roman" w:cs="Times New Roman"/>
          <w:sz w:val="24"/>
          <w:szCs w:val="24"/>
          <w:lang w:eastAsia="en-US"/>
        </w:rPr>
        <w:tab/>
        <w:t xml:space="preserve">                                                                    </w:t>
      </w:r>
      <w:r w:rsidRPr="00627123">
        <w:rPr>
          <w:rFonts w:ascii="Times New Roman" w:eastAsia="Calibri" w:hAnsi="Times New Roman" w:cs="Times New Roman"/>
          <w:sz w:val="24"/>
          <w:szCs w:val="24"/>
          <w:lang w:eastAsia="en-US"/>
        </w:rPr>
        <w:tab/>
        <w:t xml:space="preserve">               Л.Ю. Доронина</w:t>
      </w:r>
    </w:p>
    <w:p w14:paraId="146D7A0B"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46EFA22E"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722DA2AA"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5BC6396F"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5E9643E5"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45B78999"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2D269185"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627123">
        <w:rPr>
          <w:rFonts w:ascii="Times New Roman" w:eastAsia="Times New Roman" w:hAnsi="Times New Roman" w:cs="Times New Roman"/>
          <w:sz w:val="24"/>
          <w:szCs w:val="24"/>
          <w:lang w:val="x-none" w:eastAsia="x-none"/>
        </w:rPr>
        <w:lastRenderedPageBreak/>
        <w:t>УТВЕРЖДЁН</w:t>
      </w:r>
    </w:p>
    <w:p w14:paraId="3BA9541D"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627123">
        <w:rPr>
          <w:rFonts w:ascii="Times New Roman" w:eastAsia="Times New Roman" w:hAnsi="Times New Roman" w:cs="Times New Roman"/>
          <w:sz w:val="24"/>
          <w:szCs w:val="24"/>
          <w:lang w:val="x-none" w:eastAsia="x-none"/>
        </w:rPr>
        <w:t>постановлением администрации</w:t>
      </w:r>
    </w:p>
    <w:p w14:paraId="6A0CAA3C"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627123">
        <w:rPr>
          <w:rFonts w:ascii="Times New Roman" w:eastAsia="Times New Roman" w:hAnsi="Times New Roman" w:cs="Times New Roman"/>
          <w:sz w:val="24"/>
          <w:szCs w:val="24"/>
          <w:lang w:val="x-none" w:eastAsia="x-none"/>
        </w:rPr>
        <w:t>муниципального образования</w:t>
      </w:r>
    </w:p>
    <w:p w14:paraId="02EBA780"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r w:rsidRPr="00627123">
        <w:rPr>
          <w:rFonts w:ascii="Times New Roman" w:eastAsia="Times New Roman" w:hAnsi="Times New Roman" w:cs="Times New Roman"/>
          <w:sz w:val="24"/>
          <w:szCs w:val="24"/>
          <w:lang w:val="x-none" w:eastAsia="x-none"/>
        </w:rPr>
        <w:t>муниципального района  «Сыктывдинский»</w:t>
      </w:r>
    </w:p>
    <w:p w14:paraId="25859BF7"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x-none"/>
        </w:rPr>
      </w:pPr>
      <w:r w:rsidRPr="00627123">
        <w:rPr>
          <w:rFonts w:ascii="Times New Roman" w:eastAsia="Times New Roman" w:hAnsi="Times New Roman" w:cs="Times New Roman"/>
          <w:sz w:val="24"/>
          <w:szCs w:val="24"/>
          <w:lang w:val="x-none" w:eastAsia="x-none"/>
        </w:rPr>
        <w:t>от</w:t>
      </w:r>
      <w:r w:rsidRPr="00627123">
        <w:rPr>
          <w:rFonts w:ascii="Times New Roman" w:eastAsia="Times New Roman" w:hAnsi="Times New Roman" w:cs="Times New Roman"/>
          <w:sz w:val="24"/>
          <w:szCs w:val="24"/>
          <w:lang w:eastAsia="x-none"/>
        </w:rPr>
        <w:t xml:space="preserve"> 21 мая </w:t>
      </w:r>
      <w:r w:rsidRPr="00627123">
        <w:rPr>
          <w:rFonts w:ascii="Times New Roman" w:eastAsia="Times New Roman" w:hAnsi="Times New Roman" w:cs="Times New Roman"/>
          <w:sz w:val="24"/>
          <w:szCs w:val="24"/>
          <w:lang w:val="x-none" w:eastAsia="x-none"/>
        </w:rPr>
        <w:t xml:space="preserve">2020 года № </w:t>
      </w:r>
      <w:r w:rsidRPr="00627123">
        <w:rPr>
          <w:rFonts w:ascii="Times New Roman" w:eastAsia="Times New Roman" w:hAnsi="Times New Roman" w:cs="Times New Roman"/>
          <w:sz w:val="24"/>
          <w:szCs w:val="24"/>
          <w:lang w:eastAsia="x-none"/>
        </w:rPr>
        <w:t>5/638</w:t>
      </w:r>
    </w:p>
    <w:p w14:paraId="11BD0AA2"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val="x-none" w:eastAsia="x-none"/>
        </w:rPr>
      </w:pPr>
    </w:p>
    <w:p w14:paraId="1C4DA04D" w14:textId="77777777" w:rsidR="00627123" w:rsidRPr="00627123" w:rsidRDefault="00627123" w:rsidP="00627123">
      <w:pPr>
        <w:widowControl w:val="0"/>
        <w:shd w:val="clear" w:color="auto" w:fill="FFFFFF"/>
        <w:suppressAutoHyphens/>
        <w:autoSpaceDE w:val="0"/>
        <w:spacing w:after="0" w:line="360" w:lineRule="auto"/>
        <w:ind w:right="50"/>
        <w:jc w:val="right"/>
        <w:rPr>
          <w:rFonts w:ascii="Times New Roman" w:eastAsia="Times New Roman" w:hAnsi="Times New Roman" w:cs="Times New Roman"/>
          <w:sz w:val="24"/>
          <w:szCs w:val="24"/>
          <w:lang w:eastAsia="ar-SA"/>
        </w:rPr>
      </w:pPr>
    </w:p>
    <w:p w14:paraId="690B6D55" w14:textId="77777777" w:rsidR="00627123" w:rsidRPr="00627123" w:rsidRDefault="00627123" w:rsidP="00627123">
      <w:pPr>
        <w:widowControl w:val="0"/>
        <w:shd w:val="clear" w:color="auto" w:fill="FFFFFF"/>
        <w:suppressAutoHyphens/>
        <w:autoSpaceDE w:val="0"/>
        <w:spacing w:after="0" w:line="360" w:lineRule="auto"/>
        <w:ind w:right="50"/>
        <w:jc w:val="right"/>
        <w:rPr>
          <w:rFonts w:ascii="Times New Roman" w:eastAsia="Times New Roman" w:hAnsi="Times New Roman" w:cs="Times New Roman"/>
          <w:sz w:val="24"/>
          <w:szCs w:val="24"/>
          <w:lang w:eastAsia="ar-SA"/>
        </w:rPr>
      </w:pPr>
    </w:p>
    <w:p w14:paraId="766E3B07" w14:textId="77777777" w:rsidR="00627123" w:rsidRPr="00627123" w:rsidRDefault="00627123" w:rsidP="00627123">
      <w:pPr>
        <w:widowControl w:val="0"/>
        <w:shd w:val="clear" w:color="auto" w:fill="FFFFFF"/>
        <w:suppressAutoHyphens/>
        <w:autoSpaceDE w:val="0"/>
        <w:spacing w:after="0" w:line="360" w:lineRule="auto"/>
        <w:ind w:right="50"/>
        <w:jc w:val="right"/>
        <w:rPr>
          <w:rFonts w:ascii="Times New Roman" w:eastAsia="Times New Roman" w:hAnsi="Times New Roman" w:cs="Times New Roman"/>
          <w:sz w:val="24"/>
          <w:szCs w:val="24"/>
          <w:lang w:eastAsia="ar-SA"/>
        </w:rPr>
      </w:pPr>
    </w:p>
    <w:p w14:paraId="7DDB83FC" w14:textId="77777777" w:rsidR="00627123" w:rsidRPr="00627123" w:rsidRDefault="00627123" w:rsidP="00627123">
      <w:pPr>
        <w:widowControl w:val="0"/>
        <w:shd w:val="clear" w:color="auto" w:fill="FFFFFF"/>
        <w:suppressAutoHyphens/>
        <w:autoSpaceDE w:val="0"/>
        <w:spacing w:after="0" w:line="360" w:lineRule="auto"/>
        <w:ind w:right="50"/>
        <w:jc w:val="right"/>
        <w:rPr>
          <w:rFonts w:ascii="Times New Roman" w:eastAsia="Times New Roman" w:hAnsi="Times New Roman" w:cs="Times New Roman"/>
          <w:sz w:val="24"/>
          <w:szCs w:val="24"/>
          <w:lang w:eastAsia="ar-SA"/>
        </w:rPr>
      </w:pPr>
    </w:p>
    <w:p w14:paraId="696351E8" w14:textId="77777777" w:rsidR="00627123" w:rsidRPr="00627123" w:rsidRDefault="00627123" w:rsidP="00627123">
      <w:pPr>
        <w:widowControl w:val="0"/>
        <w:shd w:val="clear" w:color="auto" w:fill="FFFFFF"/>
        <w:suppressAutoHyphens/>
        <w:autoSpaceDE w:val="0"/>
        <w:spacing w:after="0" w:line="360" w:lineRule="auto"/>
        <w:ind w:right="50"/>
        <w:jc w:val="right"/>
        <w:rPr>
          <w:rFonts w:ascii="Times New Roman" w:eastAsia="Times New Roman" w:hAnsi="Times New Roman" w:cs="Times New Roman"/>
          <w:sz w:val="24"/>
          <w:szCs w:val="24"/>
          <w:lang w:eastAsia="ar-SA"/>
        </w:rPr>
      </w:pPr>
    </w:p>
    <w:p w14:paraId="224A18C2" w14:textId="77777777" w:rsidR="00627123" w:rsidRPr="00627123" w:rsidRDefault="00627123" w:rsidP="00627123">
      <w:pPr>
        <w:widowControl w:val="0"/>
        <w:shd w:val="clear" w:color="auto" w:fill="FFFFFF"/>
        <w:suppressAutoHyphens/>
        <w:autoSpaceDE w:val="0"/>
        <w:spacing w:after="0" w:line="360" w:lineRule="auto"/>
        <w:ind w:right="50"/>
        <w:jc w:val="right"/>
        <w:rPr>
          <w:rFonts w:ascii="Times New Roman" w:eastAsia="Times New Roman" w:hAnsi="Times New Roman" w:cs="Times New Roman"/>
          <w:sz w:val="24"/>
          <w:szCs w:val="24"/>
          <w:lang w:eastAsia="ar-SA"/>
        </w:rPr>
      </w:pPr>
    </w:p>
    <w:p w14:paraId="0FA49E66" w14:textId="77777777" w:rsidR="00627123" w:rsidRPr="00627123" w:rsidRDefault="00627123" w:rsidP="00627123">
      <w:pPr>
        <w:widowControl w:val="0"/>
        <w:shd w:val="clear" w:color="auto" w:fill="FFFFFF"/>
        <w:suppressAutoHyphens/>
        <w:autoSpaceDE w:val="0"/>
        <w:spacing w:after="0" w:line="360" w:lineRule="auto"/>
        <w:ind w:right="50"/>
        <w:jc w:val="right"/>
        <w:rPr>
          <w:rFonts w:ascii="Times New Roman" w:eastAsia="Times New Roman" w:hAnsi="Times New Roman" w:cs="Times New Roman"/>
          <w:sz w:val="24"/>
          <w:szCs w:val="24"/>
          <w:lang w:eastAsia="ar-SA"/>
        </w:rPr>
      </w:pPr>
    </w:p>
    <w:p w14:paraId="395D7351" w14:textId="77777777" w:rsidR="00627123" w:rsidRPr="00627123" w:rsidRDefault="00627123" w:rsidP="00627123">
      <w:pPr>
        <w:widowControl w:val="0"/>
        <w:shd w:val="clear" w:color="auto" w:fill="FFFFFF"/>
        <w:suppressAutoHyphens/>
        <w:autoSpaceDE w:val="0"/>
        <w:spacing w:after="0" w:line="360" w:lineRule="auto"/>
        <w:ind w:right="50"/>
        <w:jc w:val="right"/>
        <w:rPr>
          <w:rFonts w:ascii="Times New Roman" w:eastAsia="Times New Roman" w:hAnsi="Times New Roman" w:cs="Times New Roman"/>
          <w:sz w:val="24"/>
          <w:szCs w:val="24"/>
          <w:lang w:eastAsia="ar-SA"/>
        </w:rPr>
      </w:pPr>
    </w:p>
    <w:p w14:paraId="511DB01C" w14:textId="77777777" w:rsidR="00627123" w:rsidRPr="00627123" w:rsidRDefault="00627123" w:rsidP="00627123">
      <w:pPr>
        <w:widowControl w:val="0"/>
        <w:shd w:val="clear" w:color="auto" w:fill="FFFFFF"/>
        <w:suppressAutoHyphens/>
        <w:autoSpaceDE w:val="0"/>
        <w:spacing w:after="0" w:line="360" w:lineRule="auto"/>
        <w:ind w:right="50"/>
        <w:jc w:val="right"/>
        <w:rPr>
          <w:rFonts w:ascii="Times New Roman" w:eastAsia="Times New Roman" w:hAnsi="Times New Roman" w:cs="Times New Roman"/>
          <w:sz w:val="24"/>
          <w:szCs w:val="24"/>
          <w:lang w:eastAsia="ar-SA"/>
        </w:rPr>
      </w:pPr>
    </w:p>
    <w:p w14:paraId="7AF9F929"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b/>
          <w:sz w:val="32"/>
          <w:szCs w:val="32"/>
          <w:lang w:eastAsia="ar-SA"/>
        </w:rPr>
      </w:pPr>
      <w:r w:rsidRPr="00627123">
        <w:rPr>
          <w:rFonts w:ascii="Times New Roman" w:eastAsia="Times New Roman" w:hAnsi="Times New Roman" w:cs="Times New Roman"/>
          <w:b/>
          <w:sz w:val="32"/>
          <w:szCs w:val="32"/>
          <w:lang w:eastAsia="ar-SA"/>
        </w:rPr>
        <w:t>УСТАВ</w:t>
      </w:r>
    </w:p>
    <w:p w14:paraId="62D895AD"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2"/>
          <w:szCs w:val="32"/>
          <w:lang w:eastAsia="ar-SA"/>
        </w:rPr>
      </w:pPr>
    </w:p>
    <w:p w14:paraId="29F2EA63"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b/>
          <w:sz w:val="32"/>
          <w:szCs w:val="32"/>
          <w:lang w:eastAsia="ar-SA"/>
        </w:rPr>
      </w:pPr>
      <w:r w:rsidRPr="00627123">
        <w:rPr>
          <w:rFonts w:ascii="Times New Roman" w:eastAsia="Times New Roman" w:hAnsi="Times New Roman" w:cs="Times New Roman"/>
          <w:sz w:val="32"/>
          <w:szCs w:val="32"/>
          <w:lang w:eastAsia="ar-SA"/>
        </w:rPr>
        <w:t>муниципального бюджетного</w:t>
      </w:r>
      <w:r w:rsidRPr="00627123">
        <w:rPr>
          <w:rFonts w:ascii="Times New Roman" w:eastAsia="Times New Roman" w:hAnsi="Times New Roman" w:cs="Times New Roman"/>
          <w:b/>
          <w:sz w:val="32"/>
          <w:szCs w:val="32"/>
          <w:lang w:eastAsia="ar-SA"/>
        </w:rPr>
        <w:t xml:space="preserve"> </w:t>
      </w:r>
    </w:p>
    <w:p w14:paraId="671697F4"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2"/>
          <w:szCs w:val="32"/>
          <w:lang w:eastAsia="ar-SA"/>
        </w:rPr>
      </w:pPr>
      <w:r w:rsidRPr="00627123">
        <w:rPr>
          <w:rFonts w:ascii="Times New Roman" w:eastAsia="Times New Roman" w:hAnsi="Times New Roman" w:cs="Times New Roman"/>
          <w:sz w:val="32"/>
          <w:szCs w:val="32"/>
          <w:lang w:eastAsia="ar-SA"/>
        </w:rPr>
        <w:t>общеобразовательного учреждения</w:t>
      </w:r>
    </w:p>
    <w:p w14:paraId="68D04A1F"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2"/>
          <w:szCs w:val="32"/>
          <w:lang w:eastAsia="ar-SA"/>
        </w:rPr>
      </w:pPr>
      <w:r w:rsidRPr="00627123">
        <w:rPr>
          <w:rFonts w:ascii="Times New Roman" w:eastAsia="Times New Roman" w:hAnsi="Times New Roman" w:cs="Times New Roman"/>
          <w:sz w:val="32"/>
          <w:szCs w:val="32"/>
          <w:lang w:eastAsia="ar-SA"/>
        </w:rPr>
        <w:t xml:space="preserve">«Шошкинская  средняя общеобразовательная школа» </w:t>
      </w:r>
    </w:p>
    <w:p w14:paraId="19B88957" w14:textId="77777777" w:rsidR="00627123" w:rsidRPr="00627123" w:rsidRDefault="00627123" w:rsidP="00627123">
      <w:pPr>
        <w:widowControl w:val="0"/>
        <w:suppressAutoHyphens/>
        <w:autoSpaceDE w:val="0"/>
        <w:spacing w:after="0" w:line="240" w:lineRule="auto"/>
        <w:rPr>
          <w:rFonts w:ascii="Times New Roman" w:eastAsia="Times New Roman" w:hAnsi="Times New Roman" w:cs="Times New Roman"/>
          <w:sz w:val="32"/>
          <w:szCs w:val="32"/>
          <w:lang w:eastAsia="ar-SA"/>
        </w:rPr>
      </w:pPr>
    </w:p>
    <w:p w14:paraId="57798EAB"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627123">
        <w:rPr>
          <w:rFonts w:ascii="Times New Roman" w:eastAsia="Times New Roman" w:hAnsi="Times New Roman" w:cs="Times New Roman"/>
          <w:sz w:val="28"/>
          <w:szCs w:val="28"/>
          <w:lang w:eastAsia="ar-SA"/>
        </w:rPr>
        <w:t>(новая редакция)</w:t>
      </w:r>
    </w:p>
    <w:p w14:paraId="6D631B92"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0E25ADFF"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5690D026"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0C8E2AB5"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4509209E"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0A353674"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3676A694"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00E15C94"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60A940F4"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582DAA68"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6AEF2DF2"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74C298C5"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686BA125"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0411F1B8" w14:textId="77777777" w:rsidR="00627123" w:rsidRPr="00627123" w:rsidRDefault="00627123" w:rsidP="00627123">
      <w:pPr>
        <w:widowControl w:val="0"/>
        <w:suppressAutoHyphens/>
        <w:autoSpaceDE w:val="0"/>
        <w:spacing w:after="0" w:line="240" w:lineRule="auto"/>
        <w:rPr>
          <w:rFonts w:ascii="Times New Roman" w:eastAsia="Times New Roman" w:hAnsi="Times New Roman" w:cs="Times New Roman"/>
          <w:sz w:val="28"/>
          <w:szCs w:val="28"/>
          <w:lang w:eastAsia="ar-SA"/>
        </w:rPr>
      </w:pPr>
    </w:p>
    <w:p w14:paraId="3F72DB30"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4"/>
          <w:szCs w:val="28"/>
          <w:lang w:eastAsia="ar-SA"/>
        </w:rPr>
      </w:pPr>
      <w:r w:rsidRPr="00627123">
        <w:rPr>
          <w:rFonts w:ascii="Times New Roman" w:eastAsia="Times New Roman" w:hAnsi="Times New Roman" w:cs="Times New Roman"/>
          <w:sz w:val="24"/>
          <w:szCs w:val="28"/>
          <w:lang w:eastAsia="ar-SA"/>
        </w:rPr>
        <w:t>с. Шошка</w:t>
      </w:r>
    </w:p>
    <w:p w14:paraId="344F94E2"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b/>
          <w:szCs w:val="24"/>
          <w:lang w:eastAsia="ar-SA"/>
        </w:rPr>
      </w:pPr>
      <w:r w:rsidRPr="00627123">
        <w:rPr>
          <w:rFonts w:ascii="Times New Roman" w:eastAsia="Times New Roman" w:hAnsi="Times New Roman" w:cs="Times New Roman"/>
          <w:sz w:val="24"/>
          <w:szCs w:val="28"/>
          <w:lang w:eastAsia="ar-SA"/>
        </w:rPr>
        <w:t>2020 год</w:t>
      </w:r>
    </w:p>
    <w:p w14:paraId="6C0F70C6" w14:textId="77777777" w:rsidR="00627123" w:rsidRPr="00627123" w:rsidRDefault="00627123" w:rsidP="00627123">
      <w:pPr>
        <w:pageBreakBefore/>
        <w:widowControl w:val="0"/>
        <w:suppressAutoHyphens/>
        <w:autoSpaceDE w:val="0"/>
        <w:spacing w:after="0" w:line="240" w:lineRule="auto"/>
        <w:jc w:val="center"/>
        <w:rPr>
          <w:rFonts w:ascii="Arial" w:eastAsia="Times New Roman" w:hAnsi="Arial" w:cs="Times New Roman"/>
          <w:sz w:val="24"/>
          <w:szCs w:val="24"/>
          <w:u w:val="single"/>
          <w:lang w:eastAsia="ar-SA"/>
        </w:rPr>
      </w:pPr>
      <w:r w:rsidRPr="00627123">
        <w:rPr>
          <w:rFonts w:ascii="Times New Roman" w:eastAsia="Times New Roman" w:hAnsi="Times New Roman" w:cs="Times New Roman"/>
          <w:b/>
          <w:sz w:val="24"/>
          <w:szCs w:val="24"/>
          <w:lang w:eastAsia="ar-SA"/>
        </w:rPr>
        <w:lastRenderedPageBreak/>
        <w:t>ОБЩИЕ ПОЛОЖЕНИЯ</w:t>
      </w:r>
    </w:p>
    <w:p w14:paraId="2766517E" w14:textId="77777777" w:rsidR="00627123" w:rsidRPr="00627123" w:rsidRDefault="00627123" w:rsidP="00627123">
      <w:pPr>
        <w:tabs>
          <w:tab w:val="left" w:pos="1080"/>
        </w:tabs>
        <w:spacing w:after="0" w:line="40" w:lineRule="atLeast"/>
        <w:jc w:val="both"/>
        <w:rPr>
          <w:rFonts w:ascii="Times New Roman" w:eastAsia="Times New Roman" w:hAnsi="Times New Roman" w:cs="Times New Roman"/>
          <w:b/>
          <w:i/>
          <w:sz w:val="24"/>
          <w:szCs w:val="24"/>
          <w:lang w:eastAsia="ar-SA"/>
        </w:rPr>
      </w:pPr>
      <w:r w:rsidRPr="00627123">
        <w:rPr>
          <w:rFonts w:ascii="Times New Roman" w:eastAsia="Times New Roman" w:hAnsi="Times New Roman" w:cs="Times New Roman"/>
          <w:sz w:val="24"/>
          <w:szCs w:val="24"/>
          <w:lang w:eastAsia="ar-SA"/>
        </w:rPr>
        <w:t>1.1.Полное наименование – муниципальное бюджетное общеобразовательное учреждение «Шошкинская средняя общеобразовательная школа», наименование на коми языке – «Сёськаса шöр школа» муниципальнöй велöдан сьöмкуд учреждение, сокращенное наименование – МБОУ «Шошкинская СОШ» (далее – Школа) создано постановлением главы администрации МО «Сыктывдинский район» от 14.06.2011 г. № 6/1291 в целях реализации прав граждан на образование, гарантии общедоступности и бесплатности дошкольного образования, начального общего, основного общего, среднего общего образования</w:t>
      </w:r>
      <w:r w:rsidRPr="00627123">
        <w:rPr>
          <w:rFonts w:ascii="Times New Roman" w:eastAsia="Times New Roman" w:hAnsi="Times New Roman" w:cs="Times New Roman"/>
          <w:i/>
          <w:sz w:val="24"/>
          <w:szCs w:val="24"/>
          <w:lang w:eastAsia="ar-SA"/>
        </w:rPr>
        <w:t xml:space="preserve"> </w:t>
      </w:r>
      <w:r w:rsidRPr="00627123">
        <w:rPr>
          <w:rFonts w:ascii="Times New Roman" w:eastAsia="Times New Roman" w:hAnsi="Times New Roman" w:cs="Times New Roman"/>
          <w:sz w:val="24"/>
          <w:szCs w:val="24"/>
          <w:lang w:eastAsia="ar-SA"/>
        </w:rPr>
        <w:t>в пределах федеральных государственных образовательных стандартов. Школа является правопреемником муниципального общеобразовательного учреждения «Нювчимская средняя общеобразовательная школа» и муниципального общеобразовательного учреждения «Шошкинская основная общеобразовательная школа»      (с изучением основных общеобразовательных программ дошкольного образования).</w:t>
      </w:r>
    </w:p>
    <w:p w14:paraId="1B512877" w14:textId="77777777" w:rsidR="00627123" w:rsidRPr="00627123" w:rsidRDefault="00627123" w:rsidP="00627123">
      <w:pPr>
        <w:tabs>
          <w:tab w:val="left" w:pos="1080"/>
        </w:tabs>
        <w:spacing w:after="0" w:line="40" w:lineRule="atLeast"/>
        <w:jc w:val="both"/>
        <w:rPr>
          <w:rFonts w:ascii="Times New Roman" w:eastAsia="Times New Roman" w:hAnsi="Times New Roman" w:cs="Times New Roman"/>
          <w:b/>
          <w:i/>
          <w:sz w:val="24"/>
          <w:szCs w:val="24"/>
          <w:lang w:eastAsia="ar-SA"/>
        </w:rPr>
      </w:pPr>
      <w:r w:rsidRPr="00627123">
        <w:rPr>
          <w:rFonts w:ascii="Times New Roman" w:eastAsia="Times New Roman" w:hAnsi="Times New Roman" w:cs="Times New Roman"/>
          <w:sz w:val="24"/>
          <w:szCs w:val="24"/>
          <w:lang w:eastAsia="ar-SA"/>
        </w:rPr>
        <w:t>1.2.Место нахождения Школы: 168212, Республика Коми, Сыктывдинский район,          с. Шошка, м. Вичкодор, д. 54.</w:t>
      </w:r>
    </w:p>
    <w:p w14:paraId="138A20F8" w14:textId="77777777" w:rsidR="00627123" w:rsidRPr="00627123" w:rsidRDefault="00627123" w:rsidP="00627123">
      <w:pPr>
        <w:widowControl w:val="0"/>
        <w:tabs>
          <w:tab w:val="left" w:pos="108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1.3.Организационно-правовая форма Школы: некоммерческая организация – муниципальное бюджетное общеобразовательное учреждение. </w:t>
      </w:r>
    </w:p>
    <w:p w14:paraId="351F855D" w14:textId="77777777" w:rsidR="00627123" w:rsidRPr="00627123" w:rsidRDefault="00627123" w:rsidP="00627123">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Тип – общеобразовательная организация.</w:t>
      </w:r>
    </w:p>
    <w:p w14:paraId="154C0E44" w14:textId="77777777" w:rsidR="00627123" w:rsidRPr="00627123" w:rsidRDefault="00627123" w:rsidP="00627123">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1.4.Учредителем Школы и собственником её имущества является администрация муниципального образования муниципального района «Сыктывдинский», действующая от имени муниципального образования муниципального района «Сыктывдинский» (далее – Учредитель). Юридический и фактический адрес Учредителя: 168220, Республика Коми, Сыктывдинский район, с. Выльгорт, ул. Д. Каликовой, д.62. тел. 7-18-41, факс 7-10-42. </w:t>
      </w:r>
    </w:p>
    <w:p w14:paraId="21CBF323"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1.5. Функции и полномочия Учредителя осуществляет управление образования администрации муниципального образования муниципального района «Сыктывдинский» (далее – управление образования). </w:t>
      </w:r>
    </w:p>
    <w:p w14:paraId="283B548B" w14:textId="77777777" w:rsidR="00627123" w:rsidRPr="00627123" w:rsidRDefault="00627123" w:rsidP="00627123">
      <w:pPr>
        <w:widowControl w:val="0"/>
        <w:tabs>
          <w:tab w:val="left" w:pos="0"/>
          <w:tab w:val="left" w:pos="993"/>
        </w:tabs>
        <w:suppressAutoHyphens/>
        <w:autoSpaceDE w:val="0"/>
        <w:spacing w:after="0" w:line="0" w:lineRule="atLeast"/>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 xml:space="preserve">1.6. Школа в своей деятельности руководствуется </w:t>
      </w:r>
      <w:r w:rsidRPr="00627123">
        <w:rPr>
          <w:rFonts w:ascii="Times New Roman" w:eastAsia="Times New Roman" w:hAnsi="Times New Roman" w:cs="Times New Roman"/>
          <w:spacing w:val="-3"/>
          <w:sz w:val="24"/>
          <w:szCs w:val="24"/>
          <w:lang w:eastAsia="ar-SA"/>
        </w:rPr>
        <w:t>Конституцией Российской Федерации,  Федеральным законом «Об образовании в Российской Федерации», а также другими федеральными законами, иными нормативными правовыми актами Российской Федерации, законами и иными нормативными правовыми актами Республики Коми, содержащими нормы, регулирующие отношения в сфере образования (далее – законодательство об образовании),</w:t>
      </w:r>
      <w:r w:rsidRPr="00627123">
        <w:rPr>
          <w:rFonts w:ascii="Times New Roman" w:eastAsia="Times New Roman" w:hAnsi="Times New Roman" w:cs="Times New Roman"/>
          <w:iCs/>
          <w:sz w:val="24"/>
          <w:szCs w:val="24"/>
          <w:lang w:eastAsia="ar-SA"/>
        </w:rPr>
        <w:t xml:space="preserve"> </w:t>
      </w:r>
      <w:r w:rsidRPr="00627123">
        <w:rPr>
          <w:rFonts w:ascii="Times New Roman" w:eastAsia="Times New Roman" w:hAnsi="Times New Roman" w:cs="Times New Roman"/>
          <w:sz w:val="24"/>
          <w:szCs w:val="24"/>
          <w:lang w:eastAsia="ar-SA"/>
        </w:rPr>
        <w:t>нормативными правовыми актами Учредителя, управления образования, настоящим Уставом и локальными актами Школы.</w:t>
      </w:r>
    </w:p>
    <w:p w14:paraId="07270F46"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1.7. Школа является некоммерческой организацией и не ставит основной целью своей деятельности извлечение прибыли. Школа является юридическим лицом, за которым закреплено обособленное имущество, находящееся в муниципальной собственности на праве оперативного управления. Школа имеет штамп, бланки, вывеску и печать с изображением герба муниципального образования муниципального района «Сыктывдинский» со своим наименованием.</w:t>
      </w:r>
    </w:p>
    <w:p w14:paraId="00819B71" w14:textId="77777777" w:rsidR="00627123" w:rsidRPr="00627123" w:rsidRDefault="00627123" w:rsidP="0041361E">
      <w:pPr>
        <w:widowControl w:val="0"/>
        <w:numPr>
          <w:ilvl w:val="1"/>
          <w:numId w:val="14"/>
        </w:numPr>
        <w:tabs>
          <w:tab w:val="left" w:pos="180"/>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Школа является муниципальным учреждением бюджетного типа, она создана Учредителем для выполнения работ, оказания муниципальных услуг в целях обеспечения реализации предусмотренных законодательством Российской Федерации сфере образования и полномочий Учредителя. </w:t>
      </w:r>
    </w:p>
    <w:p w14:paraId="0734FB92"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Муниципальные задания для Школы в соответствии с предусмотренными настоящим Уставом основными видами деятельности формирует и утверждает Учредитель. Школа как бюджетное учреждение не вправе отказаться от выполнения муниципального задания. </w:t>
      </w:r>
    </w:p>
    <w:p w14:paraId="16A3C864" w14:textId="77777777" w:rsidR="00627123" w:rsidRPr="00627123" w:rsidRDefault="00627123" w:rsidP="0041361E">
      <w:pPr>
        <w:widowControl w:val="0"/>
        <w:numPr>
          <w:ilvl w:val="1"/>
          <w:numId w:val="14"/>
        </w:numPr>
        <w:tabs>
          <w:tab w:val="left" w:pos="180"/>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Школа имеет лицевой счет, отвечает по своим обязательствам, находящимися в ее распоряжении денежными средствами.</w:t>
      </w:r>
    </w:p>
    <w:p w14:paraId="244B53B9" w14:textId="77777777" w:rsidR="00627123" w:rsidRPr="00627123" w:rsidRDefault="00627123" w:rsidP="00627123">
      <w:pPr>
        <w:widowControl w:val="0"/>
        <w:tabs>
          <w:tab w:val="left" w:pos="0"/>
          <w:tab w:val="left" w:pos="180"/>
          <w:tab w:val="left" w:pos="993"/>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Школа вправе от своего имени заключать договоры, приобретать имущественные права, нести обязанности, быть истцом и ответчиком в суде. </w:t>
      </w:r>
    </w:p>
    <w:p w14:paraId="78D7A28E"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1.10. Отношения между Школой и Учредителем, отношения Школы с обучающимися и их родителями (законными представителями) регламентируются в порядке, установленном настоящим Уставом и локальными актами Школы.</w:t>
      </w:r>
    </w:p>
    <w:p w14:paraId="03840894"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lastRenderedPageBreak/>
        <w:t>1.11.Права юридического лица в части ведения финансово-хозяйственной деятельности, предусмотренной его Уставом и направленной на подготовку образовательного процесса, возникают у Школы с момента ее государственной регистрации.</w:t>
      </w:r>
      <w:r w:rsidRPr="00627123">
        <w:rPr>
          <w:rFonts w:ascii="Arial" w:eastAsia="Times New Roman" w:hAnsi="Arial" w:cs="Arial"/>
          <w:sz w:val="20"/>
          <w:szCs w:val="20"/>
          <w:lang w:eastAsia="ar-SA"/>
        </w:rPr>
        <w:t xml:space="preserve"> </w:t>
      </w:r>
    </w:p>
    <w:p w14:paraId="7B49CFAF"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1.12. Право на ведение образовательной деятельности и получение льгот, предусмотренных законодательством Российской Федерации и Республики Коми, возникает у Школы с момента выдачи ей лицензии (разрешение). Лицензирование образовательной деятельности осуществляется в соответствии с законодательством Российской Федерации. </w:t>
      </w:r>
    </w:p>
    <w:p w14:paraId="59B15612"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 xml:space="preserve">1.13. Школа проходит государственную аккредитацию в порядке, установленном законодательством Российской Федерации. </w:t>
      </w:r>
      <w:r w:rsidRPr="00627123">
        <w:rPr>
          <w:rFonts w:ascii="Times New Roman" w:eastAsia="Times New Roman" w:hAnsi="Times New Roman" w:cs="Times New Roman"/>
          <w:sz w:val="24"/>
          <w:szCs w:val="24"/>
          <w:lang w:eastAsia="ar-SA"/>
        </w:rPr>
        <w:t xml:space="preserve">Государственная аккредитация образовательной деятельности Школы проводится по основным общеобразовательным программам, реализуемым в соответствии с федеральными государственными образовательными стандартами. </w:t>
      </w:r>
    </w:p>
    <w:p w14:paraId="033FE728"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1.14. </w:t>
      </w:r>
      <w:r w:rsidRPr="00627123">
        <w:rPr>
          <w:rFonts w:ascii="Times New Roman" w:eastAsia="Times New Roman" w:hAnsi="Times New Roman" w:cs="Arial"/>
          <w:sz w:val="24"/>
          <w:szCs w:val="24"/>
          <w:lang w:eastAsia="ar-SA"/>
        </w:rPr>
        <w:t>Порядок приема в Школу на обучение по основным и дополнительным общеобразовательным программам в части, не урегулированной законодательством об образовании, устанавливается Школой самостоятельно, и регламентируется Правилами приема в Школу.</w:t>
      </w:r>
      <w:r w:rsidRPr="00627123">
        <w:rPr>
          <w:rFonts w:ascii="Times New Roman" w:eastAsia="Times New Roman" w:hAnsi="Times New Roman" w:cs="Times New Roman"/>
          <w:sz w:val="24"/>
          <w:szCs w:val="24"/>
          <w:lang w:eastAsia="ar-SA"/>
        </w:rPr>
        <w:t xml:space="preserve"> </w:t>
      </w:r>
    </w:p>
    <w:p w14:paraId="45938B40"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1.15. </w:t>
      </w:r>
      <w:r w:rsidRPr="00627123">
        <w:rPr>
          <w:rFonts w:ascii="Times New Roman" w:eastAsia="Times New Roman" w:hAnsi="Times New Roman" w:cs="Times New Roman"/>
          <w:sz w:val="24"/>
          <w:lang w:eastAsia="ar-SA"/>
        </w:rPr>
        <w:t xml:space="preserve">Участниками образовательных отношений Школы являются: образовательные организации, обучающиеся, родители (законные представители) несовершеннолетних учащихся, педагогические работники. </w:t>
      </w:r>
      <w:r w:rsidRPr="00627123">
        <w:rPr>
          <w:rFonts w:ascii="Times New Roman" w:eastAsia="Times New Roman" w:hAnsi="Times New Roman" w:cs="Arial"/>
          <w:sz w:val="24"/>
          <w:szCs w:val="24"/>
          <w:lang w:eastAsia="ar-SA"/>
        </w:rPr>
        <w:t>Права и обязанности участников образовательных отношений в Учреждении (Школе) определяются в соответствии с действующим законодательством. Взаимоотношения участников образовательных отношений строятся на основе приоритета общечеловеческих ценностей, сотрудничества, уважения личности и устанавливаются в части, не урегулированной законодательством об образовании, (Учреждением) Школой самостоятельно и регламентируются локальными нормативными актами.</w:t>
      </w:r>
    </w:p>
    <w:p w14:paraId="4851E60D" w14:textId="77777777" w:rsidR="00627123" w:rsidRPr="00627123" w:rsidRDefault="00627123" w:rsidP="00627123">
      <w:pPr>
        <w:widowControl w:val="0"/>
        <w:shd w:val="clear" w:color="auto" w:fill="FFFFFF"/>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1.16. Порядок </w:t>
      </w:r>
      <w:r w:rsidRPr="00627123">
        <w:rPr>
          <w:rFonts w:ascii="Times New Roman" w:eastAsia="Times New Roman" w:hAnsi="Times New Roman" w:cs="Arial"/>
          <w:sz w:val="24"/>
          <w:szCs w:val="24"/>
          <w:lang w:eastAsia="ar-SA"/>
        </w:rPr>
        <w:t>образовательной деятельности по основным и дополнительным общеобразовательным программам в части, не урегулированной законодательством об образовании, устанавливается Школой самостоятельно и регламентируется локальными нормативными актами.</w:t>
      </w:r>
    </w:p>
    <w:p w14:paraId="08F35C5D"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1.17. Школа разрабатывает, принимает и утверждает в установленном порядке следующие виды локальных нормативных актов: положения, инструкции, правила, порядок, приказы, решения, расписания, планы, отчеты, графики, протоколы, справки и иные локальные акты, содержащие нормы, регулирующие уставные и иные направления деятельности в пределах своей компетенции в соответствии с законодательством Российской Федерации.</w:t>
      </w:r>
      <w:r w:rsidRPr="00627123">
        <w:rPr>
          <w:rFonts w:ascii="Times New Roman" w:eastAsia="Times New Roman" w:hAnsi="Times New Roman" w:cs="Times New Roman"/>
          <w:sz w:val="24"/>
          <w:lang w:eastAsia="ar-SA"/>
        </w:rPr>
        <w:t xml:space="preserve"> </w:t>
      </w:r>
    </w:p>
    <w:p w14:paraId="7B2B14E1"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1.18. Школа обязана ознакомить всех участников образовательных отношений с настоящим Уставом, лицензией на образовательную деятельность,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 Документы для ознакомления размещаются на информационном стенде (уголке потребителя образовательных услуг) и на официальном сайте Школы.</w:t>
      </w:r>
    </w:p>
    <w:p w14:paraId="3ECCE550"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1.19. Школа осуществляет обучение и воспитание обучающихся в интересах личности, общества, государства, обеспечивает охрану здоровья и создание благоприятных условий для разностороннего развития личности, в т.ч. возможности удовлетворения потребности обучающегося в самообразовании и получении дополнительного образования.</w:t>
      </w:r>
    </w:p>
    <w:p w14:paraId="5586055A" w14:textId="77777777" w:rsidR="00627123" w:rsidRPr="00627123" w:rsidRDefault="00627123" w:rsidP="00627123">
      <w:pPr>
        <w:widowControl w:val="0"/>
        <w:tabs>
          <w:tab w:val="left" w:pos="0"/>
        </w:tabs>
        <w:suppressAutoHyphens/>
        <w:autoSpaceDE w:val="0"/>
        <w:spacing w:after="0" w:line="240" w:lineRule="auto"/>
        <w:jc w:val="both"/>
        <w:rPr>
          <w:rFonts w:ascii="Arial" w:eastAsia="Times New Roman" w:hAnsi="Arial" w:cs="Arial"/>
          <w:lang w:eastAsia="ar-SA"/>
        </w:rPr>
      </w:pPr>
      <w:r w:rsidRPr="00627123">
        <w:rPr>
          <w:rFonts w:ascii="Times New Roman" w:eastAsia="Times New Roman" w:hAnsi="Times New Roman" w:cs="Times New Roman"/>
          <w:sz w:val="24"/>
          <w:lang w:eastAsia="ar-SA"/>
        </w:rPr>
        <w:t>1.20.</w:t>
      </w:r>
      <w:r w:rsidRPr="00627123">
        <w:rPr>
          <w:rFonts w:ascii="Times New Roman" w:eastAsia="Times New Roman" w:hAnsi="Times New Roman" w:cs="Times New Roman"/>
          <w:i/>
          <w:iCs/>
          <w:sz w:val="24"/>
          <w:szCs w:val="24"/>
          <w:lang w:eastAsia="ar-SA"/>
        </w:rPr>
        <w:t xml:space="preserve"> </w:t>
      </w:r>
      <w:r w:rsidRPr="00627123">
        <w:rPr>
          <w:rFonts w:ascii="Times New Roman" w:eastAsia="Times New Roman" w:hAnsi="Times New Roman" w:cs="Times New Roman"/>
          <w:sz w:val="24"/>
          <w:lang w:eastAsia="ar-SA"/>
        </w:rPr>
        <w:t xml:space="preserve">Школа несет ответственность в установленном законодательством Российской Федерации и Республики Коми порядке </w:t>
      </w:r>
      <w:r w:rsidRPr="00627123">
        <w:rPr>
          <w:rFonts w:ascii="Times New Roman" w:eastAsia="Times New Roman" w:hAnsi="Times New Roman" w:cs="Times New Roman"/>
          <w:sz w:val="24"/>
          <w:szCs w:val="24"/>
          <w:lang w:eastAsia="ar-SA"/>
        </w:rPr>
        <w:t xml:space="preserve">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Школы. 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детей,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w:t>
      </w:r>
      <w:r w:rsidRPr="00627123">
        <w:rPr>
          <w:rFonts w:ascii="Times New Roman" w:eastAsia="Times New Roman" w:hAnsi="Times New Roman" w:cs="Times New Roman"/>
          <w:sz w:val="24"/>
          <w:szCs w:val="24"/>
          <w:lang w:eastAsia="ar-SA"/>
        </w:rPr>
        <w:lastRenderedPageBreak/>
        <w:t xml:space="preserve">Кодексом Российской Федерации об административных правонарушениях. </w:t>
      </w:r>
    </w:p>
    <w:p w14:paraId="11883EFD"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1.21. Школа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14:paraId="32E53BF7"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4"/>
          <w:szCs w:val="24"/>
          <w:lang w:eastAsia="ar-SA"/>
        </w:rPr>
        <w:t>1.22. Организацию оказания первичной медико-санитарной помощи обучающимся осуществляют органы исполнительной власти в сфере здравоохранения. Школа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r w:rsidRPr="00627123">
        <w:rPr>
          <w:rFonts w:ascii="Times New Roman" w:eastAsia="Times New Roman" w:hAnsi="Times New Roman" w:cs="Times New Roman"/>
          <w:sz w:val="20"/>
          <w:szCs w:val="20"/>
          <w:lang w:eastAsia="ar-SA"/>
        </w:rPr>
        <w:t xml:space="preserve"> </w:t>
      </w:r>
    </w:p>
    <w:p w14:paraId="1F3A3438"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1.23. Организация питания обучающихся в Школе осуществляется через школьную столовую, являющуюся структурным подразделением Школы и действующую в соответствии с Положением.</w:t>
      </w:r>
    </w:p>
    <w:p w14:paraId="16F218BF"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1.24. В Школе в целях обеспечения реализации общеобразовательных программ формируется библиотека, обеспечивающая доступ к профессиональным базам данных, информационным справочным и поисковым системам, а также иным информационным ресурсам. Комплектование библиотечного фонда и деятельность библиотеки, как структурного подразделения, регламентируется соответствующими локальными актами. </w:t>
      </w:r>
    </w:p>
    <w:p w14:paraId="60AC070A"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1.25. Обеспечение учебниками и учебными пособиями, а также учебно-методическими материалами, средствами обучения и воспитания Школы по основным образовательным программам, в пределах федеральных государственных образовательных стандартов, образовательных стандартов осуществляется за счет бюджетных ассигнований федерального бюджета, республиканского и местного бюджетов.</w:t>
      </w:r>
    </w:p>
    <w:p w14:paraId="4296F88E"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1.26. Пользование учебниками и учебными пособиями обучающимися, осваивающими учебные предметы, курсы за пределами федеральных государственных образовательных стандартов, образовательных стандартов и (или) получающими платные образовательные услуги, осуществляется в порядке, установленном Школой.</w:t>
      </w:r>
    </w:p>
    <w:p w14:paraId="34CA24F8"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1.27.</w:t>
      </w:r>
      <w:r w:rsidRPr="00627123">
        <w:rPr>
          <w:rFonts w:ascii="Times New Roman" w:eastAsia="Times New Roman" w:hAnsi="Times New Roman" w:cs="Times New Roman"/>
          <w:sz w:val="24"/>
          <w:szCs w:val="24"/>
          <w:lang w:eastAsia="ar-SA"/>
        </w:rPr>
        <w:t xml:space="preserve"> В Школе функционирует музей, являющийся структурным подразделением и действующий на основании соответствующего Положения.</w:t>
      </w:r>
    </w:p>
    <w:p w14:paraId="49F91F93" w14:textId="77777777" w:rsidR="00627123" w:rsidRPr="00627123" w:rsidRDefault="00627123" w:rsidP="00627123">
      <w:pPr>
        <w:widowControl w:val="0"/>
        <w:suppressAutoHyphens/>
        <w:autoSpaceDE w:val="0"/>
        <w:spacing w:after="0" w:line="0" w:lineRule="atLeast"/>
        <w:jc w:val="center"/>
        <w:rPr>
          <w:rFonts w:ascii="Times New Roman" w:eastAsia="Times New Roman" w:hAnsi="Times New Roman" w:cs="Times New Roman"/>
          <w:b/>
          <w:sz w:val="16"/>
          <w:szCs w:val="16"/>
          <w:lang w:eastAsia="ar-SA"/>
        </w:rPr>
      </w:pPr>
    </w:p>
    <w:p w14:paraId="753D304D" w14:textId="77777777" w:rsidR="00627123" w:rsidRPr="00627123" w:rsidRDefault="00627123" w:rsidP="00627123">
      <w:pPr>
        <w:widowControl w:val="0"/>
        <w:suppressAutoHyphens/>
        <w:autoSpaceDE w:val="0"/>
        <w:spacing w:after="0" w:line="0" w:lineRule="atLeast"/>
        <w:jc w:val="center"/>
        <w:rPr>
          <w:rFonts w:ascii="Times New Roman" w:eastAsia="Times New Roman" w:hAnsi="Times New Roman" w:cs="Times New Roman"/>
          <w:b/>
          <w:sz w:val="16"/>
          <w:szCs w:val="16"/>
          <w:lang w:eastAsia="ar-SA"/>
        </w:rPr>
      </w:pPr>
    </w:p>
    <w:p w14:paraId="4772FB60" w14:textId="77777777" w:rsidR="00627123" w:rsidRPr="00627123" w:rsidRDefault="00627123" w:rsidP="00627123">
      <w:pPr>
        <w:widowControl w:val="0"/>
        <w:suppressAutoHyphens/>
        <w:autoSpaceDE w:val="0"/>
        <w:spacing w:after="0" w:line="0" w:lineRule="atLeast"/>
        <w:jc w:val="center"/>
        <w:rPr>
          <w:rFonts w:ascii="Times New Roman" w:eastAsia="Times New Roman" w:hAnsi="Times New Roman" w:cs="Times New Roman"/>
          <w:sz w:val="24"/>
          <w:szCs w:val="24"/>
          <w:lang w:eastAsia="ar-SA"/>
        </w:rPr>
      </w:pPr>
      <w:r w:rsidRPr="00627123">
        <w:rPr>
          <w:rFonts w:ascii="Times New Roman" w:eastAsia="Times New Roman" w:hAnsi="Times New Roman" w:cs="Times New Roman"/>
          <w:b/>
          <w:sz w:val="24"/>
          <w:szCs w:val="24"/>
          <w:lang w:eastAsia="ar-SA"/>
        </w:rPr>
        <w:t>2. ЦЕЛИ, ПРЕДМЕТ И ВИДЫ ДЕЯТЕЛЬНОСТИ</w:t>
      </w:r>
    </w:p>
    <w:p w14:paraId="21226007"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2.1. Целью деятельности Школы является осуществление образовательной деятельности следующих уровней общего образования: </w:t>
      </w:r>
    </w:p>
    <w:p w14:paraId="3ECAB154"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дошкольное образование</w:t>
      </w:r>
    </w:p>
    <w:p w14:paraId="0101B39E"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начальное общее образование</w:t>
      </w:r>
    </w:p>
    <w:p w14:paraId="39546E8B"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основное общее образование</w:t>
      </w:r>
    </w:p>
    <w:p w14:paraId="7721A289"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среднее общее образование</w:t>
      </w:r>
    </w:p>
    <w:p w14:paraId="6065577B"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 xml:space="preserve">2.2. Предметом деятельности Школы является </w:t>
      </w:r>
      <w:r w:rsidRPr="00627123">
        <w:rPr>
          <w:rFonts w:ascii="Times New Roman" w:eastAsia="Times New Roman" w:hAnsi="Times New Roman" w:cs="Times New Roman"/>
          <w:sz w:val="24"/>
          <w:szCs w:val="24"/>
          <w:lang w:eastAsia="ar-SA"/>
        </w:rPr>
        <w:t>реализация прав граждан на получение образования, гарантии общедоступности и бесплатности дошкольного образования, начального общего, основного общего, среднего общего образования</w:t>
      </w:r>
      <w:r w:rsidRPr="00627123">
        <w:rPr>
          <w:rFonts w:ascii="Times New Roman" w:eastAsia="Times New Roman" w:hAnsi="Times New Roman" w:cs="Times New Roman"/>
          <w:i/>
          <w:sz w:val="24"/>
          <w:szCs w:val="24"/>
          <w:lang w:eastAsia="ar-SA"/>
        </w:rPr>
        <w:t xml:space="preserve"> </w:t>
      </w:r>
      <w:r w:rsidRPr="00627123">
        <w:rPr>
          <w:rFonts w:ascii="Times New Roman" w:eastAsia="Times New Roman" w:hAnsi="Times New Roman" w:cs="Times New Roman"/>
          <w:sz w:val="24"/>
          <w:szCs w:val="24"/>
          <w:lang w:eastAsia="ar-SA"/>
        </w:rPr>
        <w:t>в пределах федеральных государственных образовательных стандартов; создание условий для развития личности, обеспечение охраны и укрепления здоровья.</w:t>
      </w:r>
    </w:p>
    <w:p w14:paraId="2AD9F150" w14:textId="77777777" w:rsidR="00627123" w:rsidRPr="00627123" w:rsidRDefault="00627123" w:rsidP="0041361E">
      <w:pPr>
        <w:widowControl w:val="0"/>
        <w:numPr>
          <w:ilvl w:val="1"/>
          <w:numId w:val="18"/>
        </w:numPr>
        <w:tabs>
          <w:tab w:val="left" w:pos="567"/>
          <w:tab w:val="left" w:pos="1134"/>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Основными видами деятельности является реализация основных общеобразовательных программ дошкольного, начального общего, основного общего и среднего общего образования, осуществление услуги по присмотру и уходу за детьми в дошкольной группе.</w:t>
      </w:r>
    </w:p>
    <w:p w14:paraId="060B458F"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2.4. Перечень иных (неосновных) видов деятельности Школы:</w:t>
      </w:r>
    </w:p>
    <w:p w14:paraId="79783AF7"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b/>
          <w:sz w:val="24"/>
          <w:lang w:eastAsia="ar-SA"/>
        </w:rPr>
      </w:pPr>
      <w:r w:rsidRPr="00627123">
        <w:rPr>
          <w:rFonts w:ascii="Times New Roman" w:eastAsia="Times New Roman" w:hAnsi="Times New Roman" w:cs="Times New Roman"/>
          <w:sz w:val="24"/>
          <w:lang w:eastAsia="ar-SA"/>
        </w:rPr>
        <w:t xml:space="preserve">2.4.1. реализация дополнительных общеобразовательных программ </w:t>
      </w:r>
      <w:r w:rsidRPr="00627123">
        <w:rPr>
          <w:rFonts w:ascii="Times New Roman" w:eastAsia="Times New Roman" w:hAnsi="Times New Roman" w:cs="Times New Roman"/>
          <w:sz w:val="24"/>
          <w:szCs w:val="24"/>
          <w:lang w:eastAsia="ar-SA"/>
        </w:rPr>
        <w:t>– дополнительных общеразвивающих программ</w:t>
      </w:r>
      <w:r w:rsidRPr="00627123">
        <w:rPr>
          <w:rFonts w:ascii="Times New Roman" w:eastAsia="Times New Roman" w:hAnsi="Times New Roman" w:cs="Times New Roman"/>
          <w:sz w:val="24"/>
          <w:lang w:eastAsia="ar-SA"/>
        </w:rPr>
        <w:t>;</w:t>
      </w:r>
    </w:p>
    <w:p w14:paraId="147B0288"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2.4.2 предоставление услуг за пределами основных общеобразовательных программ, регламентированные соответствующим положением;</w:t>
      </w:r>
    </w:p>
    <w:p w14:paraId="4E1CC4FE"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2.4.3 осуществление услуги по присмотру и уходу за детьми в группе продленного дня;</w:t>
      </w:r>
    </w:p>
    <w:p w14:paraId="40BE16D8"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2.4.4.</w:t>
      </w:r>
      <w:r w:rsidRPr="00627123">
        <w:rPr>
          <w:rFonts w:ascii="Arial" w:eastAsia="Times New Roman" w:hAnsi="Arial" w:cs="Arial"/>
          <w:lang w:eastAsia="ar-SA"/>
        </w:rPr>
        <w:t xml:space="preserve"> </w:t>
      </w:r>
      <w:r w:rsidRPr="00627123">
        <w:rPr>
          <w:rFonts w:ascii="Times New Roman" w:eastAsia="Times New Roman" w:hAnsi="Times New Roman" w:cs="Times New Roman"/>
          <w:sz w:val="24"/>
          <w:szCs w:val="24"/>
          <w:lang w:eastAsia="ar-SA"/>
        </w:rPr>
        <w:t>предоставление услуг в сфере охраны здоровья граждан, в том числе осуществление организации отдыха и оздоровления учащихся.</w:t>
      </w:r>
    </w:p>
    <w:p w14:paraId="577F3CC0" w14:textId="77777777" w:rsidR="00627123" w:rsidRPr="00627123" w:rsidRDefault="00627123" w:rsidP="00627123">
      <w:pPr>
        <w:keepNext/>
        <w:widowControl w:val="0"/>
        <w:suppressAutoHyphens/>
        <w:autoSpaceDE w:val="0"/>
        <w:spacing w:after="0" w:line="240" w:lineRule="auto"/>
        <w:jc w:val="center"/>
        <w:outlineLvl w:val="1"/>
        <w:rPr>
          <w:rFonts w:ascii="Times New Roman" w:eastAsia="Times New Roman" w:hAnsi="Times New Roman" w:cs="Times New Roman"/>
          <w:b/>
          <w:sz w:val="24"/>
          <w:szCs w:val="24"/>
          <w:lang w:eastAsia="ar-SA"/>
        </w:rPr>
      </w:pPr>
    </w:p>
    <w:p w14:paraId="474A7B40" w14:textId="77777777" w:rsidR="00627123" w:rsidRPr="00627123" w:rsidRDefault="00627123" w:rsidP="00627123">
      <w:pPr>
        <w:widowControl w:val="0"/>
        <w:suppressAutoHyphens/>
        <w:autoSpaceDE w:val="0"/>
        <w:spacing w:after="0" w:line="396" w:lineRule="auto"/>
        <w:rPr>
          <w:rFonts w:ascii="Arial" w:eastAsia="Times New Roman" w:hAnsi="Arial" w:cs="Arial"/>
          <w:lang w:eastAsia="ar-SA"/>
        </w:rPr>
      </w:pPr>
    </w:p>
    <w:p w14:paraId="0F671680" w14:textId="77777777" w:rsidR="00627123" w:rsidRPr="00627123" w:rsidRDefault="00627123" w:rsidP="00627123">
      <w:pPr>
        <w:keepNext/>
        <w:widowControl w:val="0"/>
        <w:suppressAutoHyphens/>
        <w:autoSpaceDE w:val="0"/>
        <w:spacing w:after="0" w:line="240" w:lineRule="auto"/>
        <w:jc w:val="center"/>
        <w:outlineLvl w:val="1"/>
        <w:rPr>
          <w:rFonts w:ascii="Times New Roman" w:eastAsia="Times New Roman" w:hAnsi="Times New Roman" w:cs="Times New Roman"/>
          <w:b/>
          <w:i/>
          <w:sz w:val="24"/>
          <w:szCs w:val="24"/>
          <w:lang w:eastAsia="ar-SA"/>
        </w:rPr>
      </w:pPr>
      <w:r w:rsidRPr="00627123">
        <w:rPr>
          <w:rFonts w:ascii="Times New Roman" w:eastAsia="Times New Roman" w:hAnsi="Times New Roman" w:cs="Times New Roman"/>
          <w:b/>
          <w:sz w:val="24"/>
          <w:szCs w:val="24"/>
          <w:lang w:eastAsia="ar-SA"/>
        </w:rPr>
        <w:t>3</w:t>
      </w:r>
      <w:r w:rsidRPr="00627123">
        <w:rPr>
          <w:rFonts w:ascii="Times New Roman" w:eastAsia="Times New Roman" w:hAnsi="Times New Roman" w:cs="Times New Roman"/>
          <w:b/>
          <w:sz w:val="24"/>
          <w:szCs w:val="24"/>
          <w:lang w:val="en-US" w:eastAsia="ar-SA"/>
        </w:rPr>
        <w:t xml:space="preserve">. </w:t>
      </w:r>
      <w:r w:rsidRPr="00627123">
        <w:rPr>
          <w:rFonts w:ascii="Times New Roman" w:eastAsia="Times New Roman" w:hAnsi="Times New Roman" w:cs="Times New Roman"/>
          <w:b/>
          <w:sz w:val="24"/>
          <w:szCs w:val="24"/>
          <w:lang w:eastAsia="ar-SA"/>
        </w:rPr>
        <w:t>ОРГАНИЗАЦИЯ ОБРАЗОВАТЕЛЬНОЙ ДЕЯТЕЛЬНОСТИ</w:t>
      </w:r>
    </w:p>
    <w:p w14:paraId="00D6F496" w14:textId="77777777" w:rsidR="00627123" w:rsidRPr="00627123" w:rsidRDefault="00627123" w:rsidP="0041361E">
      <w:pPr>
        <w:widowControl w:val="0"/>
        <w:numPr>
          <w:ilvl w:val="1"/>
          <w:numId w:val="15"/>
        </w:numPr>
        <w:tabs>
          <w:tab w:val="left" w:pos="993"/>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Школа</w:t>
      </w:r>
      <w:r w:rsidRPr="00627123">
        <w:rPr>
          <w:rFonts w:ascii="Times New Roman" w:eastAsia="Times New Roman" w:hAnsi="Times New Roman" w:cs="Times New Roman"/>
          <w:sz w:val="24"/>
          <w:szCs w:val="24"/>
          <w:lang w:eastAsia="ar-SA"/>
        </w:rPr>
        <w:t xml:space="preserve"> свободна в определении содержания образования, выборе учебно-методического обеспечения, образовательных технологий по реализуемым основным и дополнительным общеобразовательным программам. </w:t>
      </w:r>
      <w:r w:rsidRPr="00627123">
        <w:rPr>
          <w:rFonts w:ascii="Times New Roman" w:eastAsia="Times New Roman" w:hAnsi="Times New Roman" w:cs="Times New Roman"/>
          <w:sz w:val="24"/>
          <w:lang w:eastAsia="ar-SA"/>
        </w:rPr>
        <w:t>Содержание образования в Школе определяется образовательными программами</w:t>
      </w:r>
      <w:r w:rsidRPr="00627123">
        <w:rPr>
          <w:rFonts w:ascii="Times New Roman" w:eastAsia="Times New Roman" w:hAnsi="Times New Roman" w:cs="Times New Roman"/>
          <w:i/>
          <w:sz w:val="24"/>
          <w:lang w:eastAsia="ar-SA"/>
        </w:rPr>
        <w:t>,</w:t>
      </w:r>
      <w:r w:rsidRPr="00627123">
        <w:rPr>
          <w:rFonts w:ascii="Times New Roman" w:eastAsia="Times New Roman" w:hAnsi="Times New Roman" w:cs="Times New Roman"/>
          <w:sz w:val="24"/>
          <w:lang w:eastAsia="ar-SA"/>
        </w:rPr>
        <w:t xml:space="preserve"> разрабатываемыми, утверждаемыми и реализуемыми Школой самостоятельно на основе примерных основных образовательных программ, установленных федеральными государственными образовательными стандартами и региональными особенностями. </w:t>
      </w:r>
    </w:p>
    <w:p w14:paraId="5171C7ED" w14:textId="77777777" w:rsidR="00627123" w:rsidRPr="00627123" w:rsidRDefault="00627123" w:rsidP="00627123">
      <w:pPr>
        <w:widowControl w:val="0"/>
        <w:tabs>
          <w:tab w:val="left" w:pos="993"/>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3.2. Обучение в Школе осуществляется в очной, заочной  и очно-заочной форме, вне Школы – в форме семейного образования и самообразования. Получение образования в разных формах регламентируется соответствующим локальным актом.</w:t>
      </w:r>
    </w:p>
    <w:p w14:paraId="150FBA19" w14:textId="77777777" w:rsidR="00627123" w:rsidRPr="00627123" w:rsidRDefault="00627123" w:rsidP="00627123">
      <w:pPr>
        <w:widowControl w:val="0"/>
        <w:tabs>
          <w:tab w:val="left" w:pos="993"/>
        </w:tabs>
        <w:suppressAutoHyphens/>
        <w:autoSpaceDE w:val="0"/>
        <w:spacing w:after="0" w:line="240" w:lineRule="auto"/>
        <w:jc w:val="both"/>
        <w:rPr>
          <w:rFonts w:ascii="Times New Roman" w:eastAsia="Times New Roman" w:hAnsi="Times New Roman" w:cs="Times New Roman"/>
          <w:color w:val="FF0000"/>
          <w:sz w:val="24"/>
          <w:szCs w:val="24"/>
          <w:lang w:eastAsia="ar-SA"/>
        </w:rPr>
      </w:pPr>
      <w:r w:rsidRPr="00627123">
        <w:rPr>
          <w:rFonts w:ascii="Times New Roman" w:eastAsia="Times New Roman" w:hAnsi="Times New Roman" w:cs="Times New Roman"/>
          <w:sz w:val="24"/>
          <w:lang w:eastAsia="ar-SA"/>
        </w:rPr>
        <w:t xml:space="preserve">3.3. Школа </w:t>
      </w:r>
      <w:r w:rsidRPr="00627123">
        <w:rPr>
          <w:rFonts w:ascii="Times New Roman" w:eastAsia="Times New Roman" w:hAnsi="Times New Roman" w:cs="Times New Roman"/>
          <w:sz w:val="24"/>
          <w:szCs w:val="24"/>
          <w:lang w:eastAsia="ar-SA"/>
        </w:rPr>
        <w:t>самостоятельно</w:t>
      </w:r>
      <w:r w:rsidRPr="00627123">
        <w:rPr>
          <w:rFonts w:ascii="Times New Roman" w:eastAsia="Times New Roman" w:hAnsi="Times New Roman" w:cs="Times New Roman"/>
          <w:sz w:val="24"/>
          <w:lang w:eastAsia="ar-SA"/>
        </w:rPr>
        <w:t xml:space="preserve"> осуществляет образовательный процесс в соответствии с основными образовательными программами дошкольного образования, начального общего, основного общего, среднего общего образования</w:t>
      </w:r>
      <w:r w:rsidRPr="00627123">
        <w:rPr>
          <w:rFonts w:ascii="Times New Roman" w:eastAsia="Times New Roman" w:hAnsi="Times New Roman" w:cs="Times New Roman"/>
          <w:sz w:val="24"/>
          <w:szCs w:val="24"/>
          <w:lang w:eastAsia="ar-SA"/>
        </w:rPr>
        <w:t>.</w:t>
      </w:r>
    </w:p>
    <w:p w14:paraId="17631EB6"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Основная образовательная программа дошкольного, начального общего образования,</w:t>
      </w:r>
      <w:r w:rsidRPr="00627123">
        <w:rPr>
          <w:rFonts w:ascii="Times New Roman" w:eastAsia="Times New Roman" w:hAnsi="Times New Roman" w:cs="Times New Roman"/>
          <w:sz w:val="24"/>
          <w:lang w:eastAsia="ar-SA"/>
        </w:rPr>
        <w:t xml:space="preserve"> основного общего, среднего общего образования</w:t>
      </w:r>
      <w:r w:rsidRPr="00627123">
        <w:rPr>
          <w:rFonts w:ascii="Times New Roman" w:eastAsia="Times New Roman" w:hAnsi="Times New Roman" w:cs="Times New Roman"/>
          <w:sz w:val="24"/>
          <w:szCs w:val="24"/>
          <w:lang w:eastAsia="ar-SA"/>
        </w:rPr>
        <w:t xml:space="preserve"> представляет комплекс характеристик образования обучающихся (объем, содержание, планируемые результаты), организационно-педагогические условия направлены на разностороннее развитие детей дошкольного и младшего школьного возраста с учетом их возрастных и индивидуальных особенностей, в т.ч. достижение детьми дошкольного возраста уровня развития, необходимого для успешного освоения ими образовательных программ начального общего образования и достижение обучающимися школьного возраста уровня развития, необходимого для успешного продолжения обучения на последующих уровнях образования.</w:t>
      </w:r>
      <w:r w:rsidRPr="00627123">
        <w:rPr>
          <w:rFonts w:ascii="Arial" w:eastAsia="Times New Roman" w:hAnsi="Arial" w:cs="Arial"/>
          <w:lang w:eastAsia="ar-SA"/>
        </w:rPr>
        <w:t xml:space="preserve"> </w:t>
      </w:r>
    </w:p>
    <w:p w14:paraId="509DE67C"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Количество классов в Школе зависит от числа поданных заявлений граждан и условий, созданных для осуществления образовательного процесса с учетом санитарных норм. Наполняемость классов в Школе </w:t>
      </w:r>
      <w:r w:rsidRPr="00627123">
        <w:rPr>
          <w:rFonts w:ascii="Times New Roman" w:eastAsia="Times New Roman" w:hAnsi="Times New Roman" w:cs="Times New Roman"/>
          <w:sz w:val="24"/>
          <w:szCs w:val="24"/>
          <w:lang w:eastAsia="ar-SA"/>
        </w:rPr>
        <w:t>устанавливается</w:t>
      </w:r>
      <w:r w:rsidRPr="00627123">
        <w:rPr>
          <w:rFonts w:ascii="Times New Roman" w:eastAsia="Times New Roman" w:hAnsi="Times New Roman" w:cs="Times New Roman"/>
          <w:sz w:val="24"/>
          <w:szCs w:val="24"/>
          <w:shd w:val="clear" w:color="auto" w:fill="FFFFFF"/>
          <w:lang w:eastAsia="ar-SA"/>
        </w:rPr>
        <w:t xml:space="preserve"> исходя из расчета соблюдения нормы площади на одного обучающегося согласно санитарно-гигиеническим требованиям</w:t>
      </w:r>
      <w:r w:rsidRPr="00627123">
        <w:rPr>
          <w:rFonts w:ascii="Times New Roman" w:eastAsia="Times New Roman" w:hAnsi="Times New Roman" w:cs="Times New Roman"/>
          <w:sz w:val="24"/>
          <w:szCs w:val="24"/>
          <w:lang w:eastAsia="ar-SA"/>
        </w:rPr>
        <w:t>. При</w:t>
      </w:r>
      <w:r w:rsidRPr="00627123">
        <w:rPr>
          <w:rFonts w:ascii="Times New Roman" w:eastAsia="Times New Roman" w:hAnsi="Times New Roman" w:cs="Times New Roman"/>
          <w:sz w:val="24"/>
          <w:lang w:eastAsia="ar-SA"/>
        </w:rPr>
        <w:t xml:space="preserve"> наличии необходимых условий и средств возможно комплектование классов с меньшей наполняемостью с согласия Учредителя.</w:t>
      </w:r>
    </w:p>
    <w:p w14:paraId="54A00FFE"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 xml:space="preserve">Образовательные программы в Школе могут реализовываться </w:t>
      </w:r>
      <w:r w:rsidRPr="00627123">
        <w:rPr>
          <w:rFonts w:ascii="Times New Roman" w:eastAsia="Times New Roman" w:hAnsi="Times New Roman" w:cs="Times New Roman"/>
          <w:sz w:val="24"/>
          <w:lang w:eastAsia="ar-SA"/>
        </w:rPr>
        <w:t>с использованием</w:t>
      </w:r>
      <w:r w:rsidRPr="00627123">
        <w:rPr>
          <w:rFonts w:ascii="Times New Roman" w:eastAsia="Times New Roman" w:hAnsi="Times New Roman" w:cs="Times New Roman"/>
          <w:bCs/>
          <w:sz w:val="24"/>
          <w:szCs w:val="24"/>
          <w:shd w:val="clear" w:color="auto" w:fill="FFFFFF"/>
          <w:lang w:eastAsia="ar-SA"/>
        </w:rPr>
        <w:t xml:space="preserve"> сетевой формы.</w:t>
      </w:r>
      <w:r w:rsidRPr="00627123">
        <w:rPr>
          <w:rFonts w:ascii="Times New Roman" w:eastAsia="Times New Roman" w:hAnsi="Times New Roman" w:cs="Times New Roman"/>
          <w:sz w:val="24"/>
          <w:szCs w:val="24"/>
          <w:shd w:val="clear" w:color="auto" w:fill="FFFFFF"/>
          <w:lang w:eastAsia="ar-SA"/>
        </w:rPr>
        <w:t xml:space="preserve"> </w:t>
      </w:r>
      <w:r w:rsidRPr="00627123">
        <w:rPr>
          <w:rFonts w:ascii="Times New Roman" w:eastAsia="Times New Roman" w:hAnsi="Times New Roman" w:cs="Times New Roman"/>
          <w:bCs/>
          <w:sz w:val="24"/>
          <w:szCs w:val="24"/>
          <w:shd w:val="clear" w:color="auto" w:fill="FFFFFF"/>
        </w:rPr>
        <w:t>Сетевые формы реализации образовательных программ обеспечивают</w:t>
      </w:r>
      <w:r w:rsidRPr="00627123">
        <w:rPr>
          <w:rFonts w:ascii="Verdana" w:eastAsia="Times New Roman" w:hAnsi="Verdana" w:cs="Times New Roman"/>
          <w:bCs/>
          <w:sz w:val="20"/>
          <w:szCs w:val="20"/>
          <w:shd w:val="clear" w:color="auto" w:fill="FFFFFF"/>
        </w:rPr>
        <w:t xml:space="preserve"> </w:t>
      </w:r>
      <w:r w:rsidRPr="00627123">
        <w:rPr>
          <w:rFonts w:ascii="Times New Roman" w:eastAsia="Times New Roman" w:hAnsi="Times New Roman" w:cs="Times New Roman"/>
          <w:bCs/>
          <w:sz w:val="24"/>
          <w:szCs w:val="24"/>
          <w:shd w:val="clear" w:color="auto" w:fill="FFFFFF"/>
        </w:rPr>
        <w:t xml:space="preserve">возможность освоения обучающимися образовательной программы с использованием ресурсов нескольких организаций. </w:t>
      </w:r>
      <w:r w:rsidRPr="00627123">
        <w:rPr>
          <w:rFonts w:ascii="Times New Roman" w:eastAsia="Times New Roman" w:hAnsi="Times New Roman" w:cs="Times New Roman"/>
          <w:sz w:val="24"/>
          <w:lang w:eastAsia="ar-SA"/>
        </w:rPr>
        <w:t xml:space="preserve">Образовательные программы для этого разрабатываются и утверждаются Школой совместно с образовательными организациями. </w:t>
      </w:r>
      <w:r w:rsidRPr="00627123">
        <w:rPr>
          <w:rFonts w:ascii="Times New Roman" w:eastAsia="Times New Roman" w:hAnsi="Times New Roman" w:cs="Times New Roman"/>
          <w:bCs/>
          <w:sz w:val="24"/>
          <w:szCs w:val="24"/>
          <w:shd w:val="clear" w:color="auto" w:fill="FFFFFF"/>
        </w:rPr>
        <w:t>Порядок взаимоотношения между Школой и организациями регулируется договором о сетевой форме реализации образовательных программ.</w:t>
      </w:r>
    </w:p>
    <w:p w14:paraId="1B926129"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Основная образовательная программа Учреждения разрабатывается на основе примерной основной образовательной программы дошкольного, начального общего, основного общего, среднего  общего образования.</w:t>
      </w:r>
    </w:p>
    <w:p w14:paraId="59A62C39"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Образовательная деятельность в Учреждении осуществляется в соответствии с учебным планом, расписанием учебных занятий и регламентируется соответствующим локальным нормативным актом.</w:t>
      </w:r>
    </w:p>
    <w:p w14:paraId="56FB67BD"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Учреждение </w:t>
      </w:r>
      <w:r w:rsidRPr="00627123">
        <w:rPr>
          <w:rFonts w:ascii="Times New Roman" w:eastAsia="Times New Roman" w:hAnsi="Times New Roman" w:cs="Times New Roman"/>
          <w:sz w:val="24"/>
          <w:szCs w:val="24"/>
          <w:lang w:eastAsia="ar-SA"/>
        </w:rPr>
        <w:t>самостоятельно</w:t>
      </w:r>
      <w:r w:rsidRPr="00627123">
        <w:rPr>
          <w:rFonts w:ascii="Times New Roman" w:eastAsia="Times New Roman" w:hAnsi="Times New Roman" w:cs="Times New Roman"/>
          <w:sz w:val="24"/>
          <w:lang w:eastAsia="ar-SA"/>
        </w:rPr>
        <w:t xml:space="preserve"> осуществляет образовательный процесс, регламентируемый </w:t>
      </w:r>
      <w:r w:rsidRPr="00627123">
        <w:rPr>
          <w:rFonts w:ascii="Times New Roman" w:eastAsia="Times New Roman" w:hAnsi="Times New Roman" w:cs="Times New Roman"/>
          <w:sz w:val="24"/>
          <w:szCs w:val="24"/>
          <w:lang w:eastAsia="ar-SA"/>
        </w:rPr>
        <w:t>соответствующим локальным актом.</w:t>
      </w:r>
    </w:p>
    <w:p w14:paraId="05C7A01F"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Arial"/>
          <w:sz w:val="24"/>
          <w:szCs w:val="24"/>
          <w:lang w:eastAsia="ar-SA"/>
        </w:rPr>
        <w:t>Занятия обучающихся в дошкольных группах организуются в групповых комнатах, которые регламентируются Положением о групповой комнате.</w:t>
      </w:r>
    </w:p>
    <w:p w14:paraId="56566C4C"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Порядок обращения за получением компенсации, порядок ее выплаты устанавливается Учредителем.</w:t>
      </w:r>
    </w:p>
    <w:p w14:paraId="4C8591CD"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Для обеспечения доступности общего образования обеспечивается ежедневный подвоз обучающихся согласно Положению о школьном автобусе, предназначенном для перевозки детей.</w:t>
      </w:r>
    </w:p>
    <w:p w14:paraId="3B37386B" w14:textId="77777777" w:rsidR="00627123" w:rsidRPr="00627123" w:rsidRDefault="00627123" w:rsidP="0041361E">
      <w:pPr>
        <w:widowControl w:val="0"/>
        <w:numPr>
          <w:ilvl w:val="1"/>
          <w:numId w:val="16"/>
        </w:numPr>
        <w:tabs>
          <w:tab w:val="left" w:pos="993"/>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lastRenderedPageBreak/>
        <w:t xml:space="preserve">В Школе по желанию и запросам родителей (законных представителей) обучающихся </w:t>
      </w:r>
      <w:r w:rsidRPr="00627123">
        <w:rPr>
          <w:rFonts w:ascii="Times New Roman" w:eastAsia="Times New Roman" w:hAnsi="Times New Roman" w:cs="Arial"/>
          <w:sz w:val="24"/>
          <w:szCs w:val="24"/>
          <w:lang w:eastAsia="ar-SA"/>
        </w:rPr>
        <w:t>созданы условия для осуществления присмотра и ухода за детьми в группах продленного дня, организация работы которых</w:t>
      </w:r>
      <w:r w:rsidRPr="00627123">
        <w:rPr>
          <w:rFonts w:ascii="Times New Roman" w:eastAsia="Times New Roman" w:hAnsi="Times New Roman" w:cs="Times New Roman"/>
          <w:sz w:val="24"/>
          <w:lang w:eastAsia="ar-SA"/>
        </w:rPr>
        <w:t xml:space="preserve"> регламентируется </w:t>
      </w:r>
      <w:r w:rsidRPr="00627123">
        <w:rPr>
          <w:rFonts w:ascii="Times New Roman" w:eastAsia="Times New Roman" w:hAnsi="Times New Roman" w:cs="Times New Roman"/>
          <w:sz w:val="24"/>
          <w:szCs w:val="24"/>
          <w:lang w:eastAsia="ar-SA"/>
        </w:rPr>
        <w:t>соответствующим локальным актом.</w:t>
      </w:r>
    </w:p>
    <w:p w14:paraId="507C3DA2" w14:textId="77777777" w:rsidR="00627123" w:rsidRPr="00627123" w:rsidRDefault="00627123" w:rsidP="00627123">
      <w:pPr>
        <w:widowControl w:val="0"/>
        <w:tabs>
          <w:tab w:val="left" w:pos="993"/>
        </w:tabs>
        <w:suppressAutoHyphens/>
        <w:autoSpaceDE w:val="0"/>
        <w:spacing w:after="0" w:line="240" w:lineRule="auto"/>
        <w:jc w:val="both"/>
        <w:rPr>
          <w:rFonts w:ascii="Times New Roman" w:eastAsia="Times New Roman" w:hAnsi="Times New Roman" w:cs="Times New Roman"/>
          <w:b/>
          <w:sz w:val="24"/>
          <w:szCs w:val="24"/>
          <w:u w:val="single"/>
          <w:lang w:eastAsia="ar-SA"/>
        </w:rPr>
      </w:pPr>
      <w:r w:rsidRPr="00627123">
        <w:rPr>
          <w:rFonts w:ascii="Times New Roman" w:eastAsia="Times New Roman" w:hAnsi="Times New Roman" w:cs="Times New Roman"/>
          <w:sz w:val="24"/>
          <w:lang w:eastAsia="ar-SA"/>
        </w:rPr>
        <w:t>3.14. Обучение и воспитание в Школе ведутся на русском языке – государственном языке Российской Федерации. Коми язык изучается как один из государственных языков Республики Коми.  В качестве иностранного языка преподается немецкий язык.</w:t>
      </w:r>
    </w:p>
    <w:p w14:paraId="495544BF" w14:textId="77777777" w:rsidR="00627123" w:rsidRPr="00627123" w:rsidRDefault="00627123" w:rsidP="00627123">
      <w:pPr>
        <w:widowControl w:val="0"/>
        <w:tabs>
          <w:tab w:val="left" w:pos="0"/>
          <w:tab w:val="left" w:pos="1080"/>
        </w:tabs>
        <w:suppressAutoHyphens/>
        <w:autoSpaceDE w:val="0"/>
        <w:spacing w:after="0" w:line="240" w:lineRule="auto"/>
        <w:jc w:val="both"/>
        <w:rPr>
          <w:rFonts w:ascii="Times New Roman" w:eastAsia="Times New Roman" w:hAnsi="Times New Roman" w:cs="Arial"/>
          <w:sz w:val="24"/>
          <w:szCs w:val="24"/>
          <w:lang w:eastAsia="ar-SA"/>
        </w:rPr>
      </w:pPr>
      <w:r w:rsidRPr="00627123">
        <w:rPr>
          <w:rFonts w:ascii="Times New Roman" w:eastAsia="Times New Roman" w:hAnsi="Times New Roman" w:cs="Arial"/>
          <w:sz w:val="24"/>
          <w:szCs w:val="24"/>
          <w:lang w:eastAsia="ar-SA"/>
        </w:rPr>
        <w:t>3.15.При реализации образовательных программ в Школе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14:paraId="673B2582"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3.16.В Школе может осуществляться инновационная деятельность, которая  ориентирована на совершенствование учебно-методического, организационного, финансово-экономического, кадрового, материально-технического обеспечения деятельности Школы и осуществляется в форме реализации инновационных проектов и программ, регламентируется соответствующим локальным актом.</w:t>
      </w:r>
    </w:p>
    <w:p w14:paraId="631AC910" w14:textId="77777777" w:rsidR="00627123" w:rsidRPr="00627123" w:rsidRDefault="00627123" w:rsidP="00627123">
      <w:pPr>
        <w:widowControl w:val="0"/>
        <w:tabs>
          <w:tab w:val="left" w:pos="993"/>
          <w:tab w:val="left" w:pos="1134"/>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3.17.В целях выявления и поддержки лиц, проявивших выдающиеся способности, в Школе организуются и проводятся олимпиады и иные интеллектуальные и (или) творческие конкурсы, физкультурные и спортивные мероприятия (далее – конкурсы). Обучающиеся принимают участие в конкурсах на добровольной основе.</w:t>
      </w:r>
      <w:r w:rsidRPr="00627123">
        <w:rPr>
          <w:rFonts w:ascii="Arial" w:eastAsia="Times New Roman" w:hAnsi="Arial" w:cs="Arial"/>
          <w:lang w:eastAsia="ar-SA"/>
        </w:rPr>
        <w:t xml:space="preserve"> </w:t>
      </w:r>
      <w:r w:rsidRPr="00627123">
        <w:rPr>
          <w:rFonts w:ascii="Times New Roman" w:eastAsia="Times New Roman" w:hAnsi="Times New Roman" w:cs="Times New Roman"/>
          <w:sz w:val="24"/>
          <w:lang w:eastAsia="ar-SA"/>
        </w:rPr>
        <w:t>Для лиц, проявивших выдающиеся способности, могут предусматриваться специальные денежные поощрения и иные меры стимулирования указанных лиц, регламентированными соответствующими локальными актами  Школы.</w:t>
      </w:r>
    </w:p>
    <w:p w14:paraId="15A046AD"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3.18. В Школе создаются специальные условия для получения образования обучающимися с ограниченными возможностями здоровья, включающие в себя проведение групповых и индивидуальных коррекционных занятий, обеспечение доступа в здание Школы  и другие условия, без которых невозможно или затруднено освоение образовательных программ обучающимися с ограниченными возможностями здоровья. Получение образования обучающимися с ограниченными возможностями здоровья регламентируется  соответствующим локальным актом Школы и может быть организовано как совместно с другими обучающимися, так и в отдельных классах, группах или с учетом </w:t>
      </w:r>
      <w:r w:rsidRPr="00627123">
        <w:rPr>
          <w:rFonts w:ascii="Times New Roman" w:eastAsia="Times New Roman" w:hAnsi="Times New Roman" w:cs="Times New Roman"/>
          <w:bCs/>
          <w:sz w:val="24"/>
          <w:szCs w:val="24"/>
          <w:shd w:val="clear" w:color="auto" w:fill="FFFFFF"/>
          <w:lang w:eastAsia="ar-SA"/>
        </w:rPr>
        <w:t>сетевой формы  реализации образовательных программ</w:t>
      </w:r>
      <w:r w:rsidRPr="00627123">
        <w:rPr>
          <w:rFonts w:ascii="Times New Roman" w:eastAsia="Times New Roman" w:hAnsi="Times New Roman" w:cs="Times New Roman"/>
          <w:sz w:val="24"/>
          <w:lang w:eastAsia="ar-SA"/>
        </w:rPr>
        <w:t xml:space="preserve"> с организациями, осуществляющими образовательную деятельность.</w:t>
      </w:r>
    </w:p>
    <w:p w14:paraId="40C428D9"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3.19.Текущий контроль успеваемости обучающихся со 2 полугодия 2 класса по 11 класс осуществляется учителями по пятибалльной системе. Учитель, проверяя и оценивая работы, в том числе контрольные, устные ответы обучающихся, достигнутые ими навыки и умения, выставляет отметку в классный журнал и дневник обучающегося. Возможно ведение электронного журнала и электронного дневника. Организация текущего контроля успеваемости обучающихся регламентируется соответствующим локальным актом Школы. Школа обеспечивает функционирование внутренней системы оценки качества образования на основании соответствующего Положения.</w:t>
      </w:r>
    </w:p>
    <w:p w14:paraId="405FEA0B" w14:textId="77777777" w:rsidR="00627123" w:rsidRPr="00627123" w:rsidRDefault="00627123" w:rsidP="0041361E">
      <w:pPr>
        <w:widowControl w:val="0"/>
        <w:numPr>
          <w:ilvl w:val="1"/>
          <w:numId w:val="19"/>
        </w:numPr>
        <w:tabs>
          <w:tab w:val="left" w:pos="0"/>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Освоение общеобразовательной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соответствующим локальным актом Школы.</w:t>
      </w:r>
      <w:r w:rsidRPr="00627123">
        <w:rPr>
          <w:rFonts w:ascii="Arial" w:eastAsia="Times New Roman" w:hAnsi="Arial" w:cs="Arial"/>
          <w:color w:val="000000"/>
          <w:sz w:val="13"/>
          <w:szCs w:val="13"/>
          <w:shd w:val="clear" w:color="auto" w:fill="FFFFFF"/>
          <w:lang w:eastAsia="ar-SA"/>
        </w:rPr>
        <w:t xml:space="preserve"> </w:t>
      </w:r>
      <w:r w:rsidRPr="00627123">
        <w:rPr>
          <w:rFonts w:ascii="Times New Roman" w:eastAsia="Times New Roman" w:hAnsi="Times New Roman" w:cs="Times New Roman"/>
          <w:color w:val="000000"/>
          <w:sz w:val="24"/>
          <w:szCs w:val="24"/>
          <w:shd w:val="clear" w:color="auto" w:fill="FFFFFF"/>
          <w:lang w:eastAsia="ar-SA"/>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r w:rsidRPr="00627123">
        <w:rPr>
          <w:rFonts w:ascii="Arial" w:eastAsia="Times New Roman" w:hAnsi="Arial" w:cs="Arial"/>
          <w:color w:val="000000"/>
          <w:sz w:val="13"/>
          <w:szCs w:val="13"/>
          <w:shd w:val="clear" w:color="auto" w:fill="FFFFFF"/>
          <w:lang w:eastAsia="ar-SA"/>
        </w:rPr>
        <w:t xml:space="preserve"> </w:t>
      </w:r>
      <w:r w:rsidRPr="00627123">
        <w:rPr>
          <w:rFonts w:ascii="Times New Roman" w:eastAsia="Times New Roman" w:hAnsi="Times New Roman" w:cs="Times New Roman"/>
          <w:color w:val="000000"/>
          <w:sz w:val="24"/>
          <w:szCs w:val="24"/>
          <w:shd w:val="clear" w:color="auto" w:fill="FFFFFF"/>
          <w:lang w:eastAsia="ar-SA"/>
        </w:rPr>
        <w:t xml:space="preserve">Учащиеся обязаны ликвидировать академическую </w:t>
      </w:r>
      <w:r w:rsidRPr="00627123">
        <w:rPr>
          <w:rFonts w:ascii="Times New Roman" w:eastAsia="Times New Roman" w:hAnsi="Times New Roman" w:cs="Times New Roman"/>
          <w:sz w:val="24"/>
          <w:szCs w:val="24"/>
          <w:shd w:val="clear" w:color="auto" w:fill="FFFFFF"/>
          <w:lang w:eastAsia="ar-SA"/>
        </w:rPr>
        <w:t>задолженность согласно соответствующему локальному акту Школы.</w:t>
      </w:r>
    </w:p>
    <w:p w14:paraId="3AA28056" w14:textId="77777777" w:rsidR="00627123" w:rsidRPr="00627123" w:rsidRDefault="00627123" w:rsidP="0041361E">
      <w:pPr>
        <w:widowControl w:val="0"/>
        <w:numPr>
          <w:ilvl w:val="1"/>
          <w:numId w:val="19"/>
        </w:numPr>
        <w:tabs>
          <w:tab w:val="left" w:pos="993"/>
          <w:tab w:val="left" w:pos="1134"/>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Обучающиеся</w:t>
      </w:r>
      <w:r w:rsidRPr="00627123">
        <w:rPr>
          <w:rFonts w:ascii="Times New Roman" w:eastAsia="Times New Roman" w:hAnsi="Times New Roman" w:cs="Times New Roman"/>
          <w:sz w:val="24"/>
          <w:szCs w:val="24"/>
          <w:lang w:eastAsia="ar-SA"/>
        </w:rPr>
        <w:t xml:space="preserve">, освоившие в полном объеме образовательные программы учебного года и успешно прошедшие промежуточную аттестацию, переводятся в следующий класс по решению педагогического совета, которое оформляется приказом директора. </w:t>
      </w:r>
      <w:r w:rsidRPr="00627123">
        <w:rPr>
          <w:rFonts w:ascii="Times New Roman" w:eastAsia="Times New Roman" w:hAnsi="Times New Roman" w:cs="Times New Roman"/>
          <w:sz w:val="24"/>
          <w:szCs w:val="24"/>
          <w:lang w:eastAsia="ar-SA"/>
        </w:rPr>
        <w:lastRenderedPageBreak/>
        <w:t>Обучающиеся первых классов переводятся во второй класс без прохождения промежуточной аттестации.</w:t>
      </w:r>
    </w:p>
    <w:p w14:paraId="07224301" w14:textId="77777777" w:rsidR="00627123" w:rsidRPr="00627123" w:rsidRDefault="00627123" w:rsidP="0041361E">
      <w:pPr>
        <w:widowControl w:val="0"/>
        <w:numPr>
          <w:ilvl w:val="1"/>
          <w:numId w:val="19"/>
        </w:numPr>
        <w:tabs>
          <w:tab w:val="left" w:pos="993"/>
          <w:tab w:val="left" w:pos="1134"/>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Основные образовательные программы дошкольного образования не сопровождаются проведением промежуточной и итоговой аттестацией обучающихся.</w:t>
      </w:r>
    </w:p>
    <w:p w14:paraId="48713615" w14:textId="77777777" w:rsidR="00627123" w:rsidRPr="00627123" w:rsidRDefault="00627123" w:rsidP="0041361E">
      <w:pPr>
        <w:widowControl w:val="0"/>
        <w:numPr>
          <w:ilvl w:val="1"/>
          <w:numId w:val="19"/>
        </w:numPr>
        <w:tabs>
          <w:tab w:val="left" w:pos="0"/>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Освоение имеющих государственную аккредитацию основных образовательных программ основного общего и среднего общего образования завершается государственной итоговой аттестацией в соответствии с законодательством об образовании. К государственной итоговой аттестации допускается обучающийся, не имеющий академической задолженности и в полном объеме выполнивший учебный план, если иное не установлено законодательством об образовании.</w:t>
      </w:r>
    </w:p>
    <w:p w14:paraId="3A34B0BA" w14:textId="77777777" w:rsidR="00627123" w:rsidRPr="00627123" w:rsidRDefault="00627123" w:rsidP="0041361E">
      <w:pPr>
        <w:widowControl w:val="0"/>
        <w:numPr>
          <w:ilvl w:val="1"/>
          <w:numId w:val="19"/>
        </w:numPr>
        <w:tabs>
          <w:tab w:val="left" w:pos="0"/>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Обучающимся, успешно прошедшим государственную итоговую аттестацию, выдаются, если иное не установлено законодательством об образовании, документы об образовании. Образцы таких документов об образовании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126C9508" w14:textId="77777777" w:rsidR="00627123" w:rsidRPr="00627123" w:rsidRDefault="00627123" w:rsidP="0041361E">
      <w:pPr>
        <w:widowControl w:val="0"/>
        <w:numPr>
          <w:ilvl w:val="1"/>
          <w:numId w:val="19"/>
        </w:numPr>
        <w:tabs>
          <w:tab w:val="left" w:pos="0"/>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14:paraId="6A9E15FE" w14:textId="77777777" w:rsidR="00627123" w:rsidRPr="00627123" w:rsidRDefault="00627123" w:rsidP="0041361E">
      <w:pPr>
        <w:widowControl w:val="0"/>
        <w:numPr>
          <w:ilvl w:val="0"/>
          <w:numId w:val="17"/>
        </w:numPr>
        <w:tabs>
          <w:tab w:val="left" w:pos="0"/>
          <w:tab w:val="left" w:pos="709"/>
        </w:tabs>
        <w:suppressAutoHyphens/>
        <w:autoSpaceDE w:val="0"/>
        <w:spacing w:after="0" w:line="240" w:lineRule="auto"/>
        <w:ind w:left="0"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основное общее образование (подтверждается аттестатом об основном общем образовании);</w:t>
      </w:r>
    </w:p>
    <w:p w14:paraId="4DBE930E" w14:textId="77777777" w:rsidR="00627123" w:rsidRPr="00627123" w:rsidRDefault="00627123" w:rsidP="0041361E">
      <w:pPr>
        <w:widowControl w:val="0"/>
        <w:numPr>
          <w:ilvl w:val="0"/>
          <w:numId w:val="17"/>
        </w:numPr>
        <w:tabs>
          <w:tab w:val="left" w:pos="0"/>
        </w:tabs>
        <w:suppressAutoHyphens/>
        <w:autoSpaceDE w:val="0"/>
        <w:spacing w:after="0" w:line="240" w:lineRule="auto"/>
        <w:ind w:left="142" w:firstLine="425"/>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среднее общее образование (подтверждается аттестатом о среднем общем образовании).</w:t>
      </w:r>
    </w:p>
    <w:p w14:paraId="231C5B80"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shd w:val="clear" w:color="auto" w:fill="FFFFFF"/>
          <w:lang w:eastAsia="ar-SA"/>
        </w:rPr>
        <w:t xml:space="preserve">         3.26.</w:t>
      </w:r>
      <w:r w:rsidRPr="00627123">
        <w:rPr>
          <w:rFonts w:ascii="Times New Roman" w:eastAsia="Times New Roman" w:hAnsi="Times New Roman" w:cs="Times New Roman"/>
          <w:color w:val="000000"/>
          <w:sz w:val="24"/>
          <w:szCs w:val="24"/>
          <w:shd w:val="clear" w:color="auto" w:fill="FFFFFF"/>
          <w:lang w:eastAsia="ar-SA"/>
        </w:rPr>
        <w:t xml:space="preserve"> Лицам,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учебным предметам, изучавшимся в соответствии с учебным планом, Школа одновременно с выдачей соответствующего документа об образовании вручает медаль "За особые успехи в учении", образец, описание и порядок выдачи которой устанавливается Федеральным органом исполнительной власти, осуществляющим функции по выработке государственной политики и нормативно-правовому урегулированию в сфере образования.</w:t>
      </w:r>
    </w:p>
    <w:p w14:paraId="11EF080F"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3.27.Лицам,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Школы, выдается справка об обучении или о периоде обучения по образцу, самостоятельно устанавливаемому Школой.</w:t>
      </w:r>
    </w:p>
    <w:p w14:paraId="1A14D0AA"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3.28.Школа вправе выдавать лицам, освоившим образовательные программы, по которым не предусмотрено проведение государственной итоговой аттестации, документы об обучении по образцу и в порядке, которые установлены Школой самостоятельно.</w:t>
      </w:r>
    </w:p>
    <w:p w14:paraId="2B95B97D" w14:textId="77777777" w:rsidR="00627123" w:rsidRPr="00627123" w:rsidRDefault="00627123" w:rsidP="00627123">
      <w:pPr>
        <w:widowControl w:val="0"/>
        <w:tabs>
          <w:tab w:val="left" w:pos="0"/>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3.29.Администрация Школы осуществляет контроль за организацией образовательной деятельности и за деятельностью работников Школы согласно соответствующему локальному акту.</w:t>
      </w:r>
    </w:p>
    <w:p w14:paraId="29F9BEF0" w14:textId="77777777" w:rsidR="00627123" w:rsidRPr="00627123" w:rsidRDefault="00627123" w:rsidP="00627123">
      <w:pPr>
        <w:keepNext/>
        <w:widowControl w:val="0"/>
        <w:suppressAutoHyphens/>
        <w:autoSpaceDE w:val="0"/>
        <w:spacing w:before="240" w:after="60" w:line="240" w:lineRule="auto"/>
        <w:jc w:val="center"/>
        <w:outlineLvl w:val="1"/>
        <w:rPr>
          <w:rFonts w:ascii="Times New Roman" w:eastAsia="Times New Roman" w:hAnsi="Times New Roman" w:cs="Times New Roman"/>
          <w:b/>
          <w:i/>
          <w:sz w:val="24"/>
          <w:szCs w:val="24"/>
          <w:lang w:eastAsia="ar-SA"/>
        </w:rPr>
      </w:pPr>
      <w:r w:rsidRPr="00627123">
        <w:rPr>
          <w:rFonts w:ascii="Times New Roman" w:eastAsia="Times New Roman" w:hAnsi="Times New Roman" w:cs="Times New Roman"/>
          <w:b/>
          <w:sz w:val="24"/>
          <w:lang w:eastAsia="ar-SA"/>
        </w:rPr>
        <w:t>4. УПРАВЛЕНИЕ ШКОЛОЙ</w:t>
      </w:r>
    </w:p>
    <w:p w14:paraId="6D1EBE73"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 Компетенция, права, обязанности и ответственность Школы:</w:t>
      </w:r>
    </w:p>
    <w:p w14:paraId="4F7D23A2"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4.1.1. Школа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об образовании, нормативными правовыми актами Российской Федерации, Республики Коми  и настоящим Уставом.</w:t>
      </w:r>
    </w:p>
    <w:p w14:paraId="0ECCE063"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4.1.2. Школа свободна в определении содержания образования, выборе учебно-методического обеспечения, образовательных технологий по реализуемым образовательным </w:t>
      </w:r>
      <w:r w:rsidRPr="00627123">
        <w:rPr>
          <w:rFonts w:ascii="Times New Roman" w:eastAsia="Times New Roman" w:hAnsi="Times New Roman" w:cs="Times New Roman"/>
          <w:sz w:val="24"/>
          <w:szCs w:val="24"/>
          <w:lang w:eastAsia="ar-SA"/>
        </w:rPr>
        <w:lastRenderedPageBreak/>
        <w:t>программам.</w:t>
      </w:r>
    </w:p>
    <w:p w14:paraId="64C8E3F8"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4.1.3. Компетенция Школы определяется </w:t>
      </w:r>
      <w:r w:rsidRPr="00627123">
        <w:rPr>
          <w:rFonts w:ascii="Times New Roman" w:eastAsia="Times New Roman" w:hAnsi="Times New Roman" w:cs="Times New Roman"/>
          <w:sz w:val="24"/>
          <w:szCs w:val="24"/>
        </w:rPr>
        <w:t>действующим  законодательством Российской Федерации в сфере образования</w:t>
      </w:r>
      <w:r w:rsidRPr="00627123">
        <w:rPr>
          <w:rFonts w:ascii="Times New Roman" w:eastAsia="Times New Roman" w:hAnsi="Times New Roman" w:cs="Times New Roman"/>
          <w:sz w:val="24"/>
          <w:szCs w:val="24"/>
          <w:lang w:eastAsia="ar-SA"/>
        </w:rPr>
        <w:t>, настоящим Уставом.</w:t>
      </w:r>
    </w:p>
    <w:p w14:paraId="09DE8F2B"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4.2. К компетенции Учредителя относится: </w:t>
      </w:r>
    </w:p>
    <w:p w14:paraId="3A271194"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 утверждение Устава Школы, изменений и дополнений в него; </w:t>
      </w:r>
    </w:p>
    <w:p w14:paraId="07DA3402"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создание, реорганизация и ликвидация Школы;</w:t>
      </w:r>
    </w:p>
    <w:p w14:paraId="5909F104"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передача Школе на праве оперативного управления имущества, находящегося в муниципальной собственности;</w:t>
      </w:r>
    </w:p>
    <w:p w14:paraId="6D6FFA72"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осуществление контроля за использованием по назначению и сохранностью закрепленного за Школой имущества;</w:t>
      </w:r>
    </w:p>
    <w:p w14:paraId="7BE7D901"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 изымание неиспользуемого имущества;</w:t>
      </w:r>
    </w:p>
    <w:p w14:paraId="087CE34B"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согласование и контроль условий аренды зданий, помещений и иного имущества Школы, подготовка документов для выдачи уполномоченным органом актов экспертной оценки в соответствии с п. 2 ст. 13 Федерального закона «Об основных гарантиях прав ребенка в Российской Федерации»;</w:t>
      </w:r>
    </w:p>
    <w:p w14:paraId="3A286553"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7) оказание помощи Школе по защите интересов в административных, надзорных и судебных органах в установленном законом порядке;</w:t>
      </w:r>
    </w:p>
    <w:p w14:paraId="3AC3FA05"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8) обеспечение содержания зданий и сооружений Школы, обустройство прилегающих к ней территорий;</w:t>
      </w:r>
    </w:p>
    <w:p w14:paraId="0B5B55A1"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9) финансовое обеспечение Школы в соответствии с нормативами и законодательством Российской Федерации;</w:t>
      </w:r>
    </w:p>
    <w:p w14:paraId="49F0C3BA"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10) осуществление реконструкции и капитального ремонта зданий и сооружений Школы, оплата оказываемых Школе коммунальных услуг и приобретаемого для Школы оборудования длительного пользования (технологического кухонного, медицинского оборудования, инженерного оборудования, электрощитовые, распределительные шкафы, водяные счетчики и др.), необходимого для обслуживания здания Школы;</w:t>
      </w:r>
    </w:p>
    <w:p w14:paraId="34917FED"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11) выделение средств на выполнение санитарных норм и Правил, норм и Правил пожарной безопасности капитального характера;</w:t>
      </w:r>
    </w:p>
    <w:p w14:paraId="4CE57A45"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 содействие Школе в решении вопросов ее материально-технического обеспечения;</w:t>
      </w:r>
    </w:p>
    <w:p w14:paraId="1A90745F"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13) обеспечение предусмотренных законом социальных прав учащихся и работников Школы;</w:t>
      </w:r>
    </w:p>
    <w:p w14:paraId="32CD290B"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15) закрепление определенной территории муниципального района за Школой.</w:t>
      </w:r>
    </w:p>
    <w:p w14:paraId="03AC5E3F"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4.3. К компетенции органа управления образования относится: </w:t>
      </w:r>
    </w:p>
    <w:p w14:paraId="06A842CC"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shd w:val="clear" w:color="auto" w:fill="FFFFFF"/>
          <w:lang w:eastAsia="ar-SA"/>
        </w:rPr>
        <w:t>1) назначение директора Школы по согласованию с Учредителем и прекращение его полномочий, заключение и прекращение трудового договора с ним;</w:t>
      </w:r>
    </w:p>
    <w:p w14:paraId="00175086"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2) осуществление методической помощи и контроля организации учебно-воспитательного процесса, поддержания в Школе необходимых условий для обучения, воспитания, охраны жизни и здоровья обучающихся и работников Школы; </w:t>
      </w:r>
    </w:p>
    <w:p w14:paraId="1978D1F0"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учет детей, подлежащих обязательному обучению в Школе;</w:t>
      </w:r>
    </w:p>
    <w:p w14:paraId="4B1AB2F0"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утверждение плана финансово- хозяйственной деятельности, в соответствии с требованиями и порядком, установленным учредителем; осуществление контроля за финансовой деятельностью Школы;</w:t>
      </w:r>
    </w:p>
    <w:p w14:paraId="5A4F8502"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 согласование проектной документации на строительство, реконструкцию и капитальный ремонт здания и сооружений Школы, участие в приемке вводимых в эксплуатацию объектов;</w:t>
      </w:r>
    </w:p>
    <w:p w14:paraId="37AE93F7"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обеспечение соблюдения действующего законодательства об образовании;</w:t>
      </w:r>
    </w:p>
    <w:p w14:paraId="3F6F3655"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7) согласование программы развития Школы;</w:t>
      </w:r>
    </w:p>
    <w:p w14:paraId="28843F49"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8) проведение аттестации  на соответствие занимаемой должности «руководитель» директора Школы в соответствии с Положением;</w:t>
      </w:r>
    </w:p>
    <w:p w14:paraId="747C9647"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9) принятие решений, направленных на улучшение финансово-экономического состояния Школы;</w:t>
      </w:r>
    </w:p>
    <w:p w14:paraId="6A9E1BEC"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10) участие в формировании муниципального задания для Школы;</w:t>
      </w:r>
    </w:p>
    <w:p w14:paraId="4EA22FEF"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11) применение к директору Школы мер поощрений, мер дисциплинарного воздействия в соответствии с законодательством.</w:t>
      </w:r>
    </w:p>
    <w:p w14:paraId="3F15BFB0"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lastRenderedPageBreak/>
        <w:t>4.4. Управление Школой осуществляется в соответствии с законодательством об образовании. Управление Школой осуществляется на основе сочетания принципов единоначалия и коллегиальности.</w:t>
      </w:r>
    </w:p>
    <w:p w14:paraId="406790F0"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 Единоличным исполнительным органом Школы является директор, который осуществляет текущее руководство деятельностью Школы.</w:t>
      </w:r>
    </w:p>
    <w:p w14:paraId="60302466"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4.5.1. К полномочиям директора относятся:</w:t>
      </w:r>
    </w:p>
    <w:p w14:paraId="31F13565"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привлечение для осуществления деятельности, предусмотренной Уставом Школы, дополнительных источников финансовых и материальных средств;</w:t>
      </w:r>
    </w:p>
    <w:p w14:paraId="0D9A4374"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распоряжение имуществом и материальными средствами;</w:t>
      </w:r>
      <w:r w:rsidRPr="00627123">
        <w:rPr>
          <w:rFonts w:ascii="Times New Roman" w:eastAsia="Times New Roman" w:hAnsi="Times New Roman" w:cs="Times New Roman"/>
          <w:b/>
          <w:sz w:val="24"/>
          <w:szCs w:val="24"/>
          <w:lang w:eastAsia="ar-SA"/>
        </w:rPr>
        <w:t xml:space="preserve"> </w:t>
      </w:r>
      <w:r w:rsidRPr="00627123">
        <w:rPr>
          <w:rFonts w:ascii="Times New Roman" w:eastAsia="Times New Roman" w:hAnsi="Times New Roman" w:cs="Times New Roman"/>
          <w:sz w:val="24"/>
          <w:szCs w:val="24"/>
          <w:lang w:eastAsia="ar-SA"/>
        </w:rPr>
        <w:t>совершение сделок от имени Школы;</w:t>
      </w:r>
    </w:p>
    <w:p w14:paraId="721A71DC"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формирование и утверждение структуры управления деятельностью Школы;</w:t>
      </w:r>
    </w:p>
    <w:p w14:paraId="7B8EF204"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управление структурными подразделениями Школы;</w:t>
      </w:r>
    </w:p>
    <w:p w14:paraId="35E76F47"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 издание приказов и инструкций, обязательных для выполнения всеми работниками и учащимися Школы;</w:t>
      </w:r>
    </w:p>
    <w:p w14:paraId="0AA4B8F5"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распределение, совместно с тарификационной комиссией, учебной нагрузки, установление заработной платы работникам Школы, в том числе доплат и других выплат стимулирующего характера в пределах имеющихся средств;</w:t>
      </w:r>
    </w:p>
    <w:p w14:paraId="6C585163" w14:textId="77777777" w:rsidR="00627123" w:rsidRPr="00627123" w:rsidRDefault="00627123" w:rsidP="00627123">
      <w:pPr>
        <w:tabs>
          <w:tab w:val="left" w:pos="0"/>
          <w:tab w:val="left" w:pos="180"/>
          <w:tab w:val="left" w:pos="709"/>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7) иные полномочия, предусмотренные настоящим Уставом и нормативными локальными актами Школы, а также установленные законодательством Российской Федерации.</w:t>
      </w:r>
    </w:p>
    <w:p w14:paraId="1337409F"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4.5.2.</w:t>
      </w:r>
      <w:r w:rsidRPr="00627123">
        <w:rPr>
          <w:rFonts w:ascii="Times New Roman" w:eastAsia="Times New Roman" w:hAnsi="Times New Roman" w:cs="Times New Roman"/>
          <w:sz w:val="24"/>
          <w:szCs w:val="24"/>
          <w:shd w:val="clear" w:color="auto" w:fill="FFFFFF"/>
          <w:lang w:eastAsia="ar-SA"/>
        </w:rPr>
        <w:t xml:space="preserve"> Директор действует без доверенности от имени Школы.</w:t>
      </w:r>
    </w:p>
    <w:p w14:paraId="49B6DEC4" w14:textId="77777777" w:rsidR="00627123" w:rsidRPr="00627123" w:rsidRDefault="00627123" w:rsidP="00627123">
      <w:pPr>
        <w:widowControl w:val="0"/>
        <w:tabs>
          <w:tab w:val="left" w:pos="180"/>
        </w:tabs>
        <w:suppressAutoHyphens/>
        <w:autoSpaceDE w:val="0"/>
        <w:spacing w:after="0" w:line="240" w:lineRule="auto"/>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t>4.5.3. Директор Школы несет полную ответственность:</w:t>
      </w:r>
    </w:p>
    <w:p w14:paraId="078CD83A"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за обеспечение осуществления образовательного процесса в соответствии с настоящим Уставом, лицензией и свидетельством о государственной аккредитации;</w:t>
      </w:r>
    </w:p>
    <w:p w14:paraId="414FE670"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за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31482776"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за деятельность Школы перед Учредителем, государственными органами и общественностью;</w:t>
      </w:r>
    </w:p>
    <w:p w14:paraId="381EAC5D"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за нецелевое использование бюджетных средств.</w:t>
      </w:r>
    </w:p>
    <w:p w14:paraId="0BC7451A"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4.6. Школа самостоятельна в формировании своей структуры, если иное не установлено федеральными законами.</w:t>
      </w:r>
    </w:p>
    <w:p w14:paraId="76B2BDB3"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4.7. Структура, порядок формирования, срок полномочий и компетенция органов управления Школой, порядок принятия ими решений и выступления от имени Школы устанавливаются Уставом Школы, положениями, разработанными в соответствии с законодательством Российской Федерации в области образования.</w:t>
      </w:r>
    </w:p>
    <w:p w14:paraId="42247244"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color w:val="7030A0"/>
          <w:sz w:val="24"/>
          <w:szCs w:val="24"/>
          <w:lang w:eastAsia="ar-SA"/>
        </w:rPr>
      </w:pPr>
      <w:r w:rsidRPr="00627123">
        <w:rPr>
          <w:rFonts w:ascii="Times New Roman" w:eastAsia="Times New Roman" w:hAnsi="Times New Roman" w:cs="Times New Roman"/>
          <w:sz w:val="24"/>
          <w:szCs w:val="24"/>
          <w:lang w:eastAsia="ar-SA"/>
        </w:rPr>
        <w:t>4.8. В Школе формируются коллегиальные органы управления, к которым относятся:</w:t>
      </w:r>
      <w:r w:rsidRPr="00627123">
        <w:rPr>
          <w:rFonts w:ascii="Times New Roman" w:eastAsia="Times New Roman" w:hAnsi="Times New Roman" w:cs="Times New Roman"/>
          <w:color w:val="7030A0"/>
          <w:sz w:val="24"/>
          <w:szCs w:val="24"/>
          <w:lang w:eastAsia="ar-SA"/>
        </w:rPr>
        <w:t xml:space="preserve"> </w:t>
      </w:r>
      <w:r w:rsidRPr="00627123">
        <w:rPr>
          <w:rFonts w:ascii="Times New Roman" w:eastAsia="Times New Roman" w:hAnsi="Times New Roman" w:cs="Times New Roman"/>
          <w:sz w:val="24"/>
          <w:szCs w:val="24"/>
          <w:lang w:eastAsia="ar-SA"/>
        </w:rPr>
        <w:t>Совет Школы, общее собрание работников, педагогический совет.</w:t>
      </w:r>
      <w:r w:rsidRPr="00627123">
        <w:rPr>
          <w:rFonts w:ascii="Times New Roman" w:eastAsia="Times New Roman" w:hAnsi="Times New Roman" w:cs="Times New Roman"/>
          <w:color w:val="7030A0"/>
          <w:sz w:val="24"/>
          <w:szCs w:val="24"/>
          <w:lang w:eastAsia="ar-SA"/>
        </w:rPr>
        <w:t xml:space="preserve"> </w:t>
      </w:r>
    </w:p>
    <w:p w14:paraId="0B406676"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4.8.1. Совет Школы является коллегиальным органом управления. Полномочия Совета Школы:</w:t>
      </w:r>
    </w:p>
    <w:p w14:paraId="40A7627B" w14:textId="77777777" w:rsidR="00627123" w:rsidRPr="00627123" w:rsidRDefault="00627123" w:rsidP="00627123">
      <w:pPr>
        <w:tabs>
          <w:tab w:val="left" w:pos="180"/>
          <w:tab w:val="left" w:pos="426"/>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определение перспективных направлений функционирования и развития Школы;</w:t>
      </w:r>
    </w:p>
    <w:p w14:paraId="7079E990" w14:textId="77777777" w:rsidR="00627123" w:rsidRPr="00627123" w:rsidRDefault="00627123" w:rsidP="00627123">
      <w:pPr>
        <w:tabs>
          <w:tab w:val="left" w:pos="180"/>
          <w:tab w:val="left" w:pos="426"/>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привлечение общественности к решению вопросов развития Школы, содействие привлечению внебюджетных средств для обеспечения деятельности и развития Школы;</w:t>
      </w:r>
    </w:p>
    <w:p w14:paraId="10023433" w14:textId="77777777" w:rsidR="00627123" w:rsidRPr="00627123" w:rsidRDefault="00627123" w:rsidP="00627123">
      <w:pPr>
        <w:tabs>
          <w:tab w:val="left" w:pos="180"/>
          <w:tab w:val="left" w:pos="426"/>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обсуждение, внесение предложений в программу развития Школы, если иное не установлено законодательством в области образования;</w:t>
      </w:r>
    </w:p>
    <w:p w14:paraId="3F9937CF" w14:textId="77777777" w:rsidR="00627123" w:rsidRPr="00627123" w:rsidRDefault="00627123" w:rsidP="00627123">
      <w:pPr>
        <w:tabs>
          <w:tab w:val="left" w:pos="180"/>
          <w:tab w:val="left" w:pos="426"/>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заслушивание отчета директора Школы по итогам учебного и финансового года, предоставление общественности информации о деятельности Школы и перспективах ее развития через СМИ и сайт Школы;</w:t>
      </w:r>
    </w:p>
    <w:p w14:paraId="73FECB46" w14:textId="77777777" w:rsidR="00627123" w:rsidRPr="00627123" w:rsidRDefault="00627123" w:rsidP="00627123">
      <w:pPr>
        <w:tabs>
          <w:tab w:val="left" w:pos="180"/>
          <w:tab w:val="left" w:pos="426"/>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 согласование для направления ходатайств, писем в различные административные органы, общественные организации, учебные заведения, предприятия и организации различных форм собственности по вопросам перспективного развития Школы;</w:t>
      </w:r>
    </w:p>
    <w:p w14:paraId="10C93CC9" w14:textId="77777777" w:rsidR="00627123" w:rsidRPr="00627123" w:rsidRDefault="00627123" w:rsidP="00627123">
      <w:pPr>
        <w:tabs>
          <w:tab w:val="left" w:pos="180"/>
          <w:tab w:val="left" w:pos="426"/>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обсуждение и внесение изменений и дополнений в Устав Школы;</w:t>
      </w:r>
    </w:p>
    <w:p w14:paraId="132DA458" w14:textId="77777777" w:rsidR="00627123" w:rsidRPr="00627123" w:rsidRDefault="00627123" w:rsidP="00627123">
      <w:pPr>
        <w:tabs>
          <w:tab w:val="left" w:pos="180"/>
          <w:tab w:val="left" w:pos="426"/>
        </w:tabs>
        <w:suppressAutoHyphens/>
        <w:spacing w:after="0" w:line="240" w:lineRule="auto"/>
        <w:jc w:val="both"/>
        <w:rPr>
          <w:rFonts w:ascii="Times New Roman" w:eastAsia="Times New Roman" w:hAnsi="Times New Roman" w:cs="Times New Roman"/>
          <w:color w:val="7030A0"/>
          <w:sz w:val="24"/>
          <w:szCs w:val="24"/>
          <w:lang w:eastAsia="ar-SA"/>
        </w:rPr>
      </w:pPr>
      <w:r w:rsidRPr="00627123">
        <w:rPr>
          <w:rFonts w:ascii="Times New Roman" w:eastAsia="Times New Roman" w:hAnsi="Times New Roman" w:cs="Times New Roman"/>
          <w:sz w:val="24"/>
          <w:szCs w:val="24"/>
          <w:lang w:eastAsia="ar-SA"/>
        </w:rPr>
        <w:t>7) обсуждение Правил внутреннего распорядка обучающихся, родителей (законных представителей) обучающихся, Правил приема в Школу;</w:t>
      </w:r>
    </w:p>
    <w:p w14:paraId="590675B8" w14:textId="77777777" w:rsidR="00627123" w:rsidRPr="00627123" w:rsidRDefault="00627123" w:rsidP="00627123">
      <w:pPr>
        <w:tabs>
          <w:tab w:val="left" w:pos="180"/>
          <w:tab w:val="left" w:pos="426"/>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lastRenderedPageBreak/>
        <w:t>8) установление требований к одежде обучающихся, если иное не установлено  законодательством в области образования;</w:t>
      </w:r>
    </w:p>
    <w:p w14:paraId="67DF050F" w14:textId="77777777" w:rsidR="00627123" w:rsidRPr="00627123" w:rsidRDefault="00627123" w:rsidP="00627123">
      <w:pPr>
        <w:tabs>
          <w:tab w:val="left" w:pos="180"/>
          <w:tab w:val="left" w:pos="426"/>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9) рассмотрение вопросов создания здоровых и безопасных условий обучения и воспитания в Школе.</w:t>
      </w:r>
    </w:p>
    <w:p w14:paraId="71D1FBE5"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shd w:val="clear" w:color="auto" w:fill="FFFFFF"/>
          <w:lang w:eastAsia="ar-SA"/>
        </w:rPr>
      </w:pPr>
      <w:r w:rsidRPr="00627123">
        <w:rPr>
          <w:rFonts w:ascii="Times New Roman" w:eastAsia="Times New Roman" w:hAnsi="Times New Roman" w:cs="Times New Roman"/>
          <w:sz w:val="24"/>
          <w:szCs w:val="24"/>
          <w:shd w:val="clear" w:color="auto" w:fill="FFFFFF"/>
          <w:lang w:eastAsia="ar-SA"/>
        </w:rPr>
        <w:t>В состав Совета Школы входят директор, заместитель директора по учебно-воспитательной работе, заместитель директора по воспитательной работе, старший воспитатель, представители сотрудников Школы, общественности, родителей (законных представителей) обучающихся, обучающиеся 8-11 классов. Общая численность членов Совета составляет не более 15 человек.</w:t>
      </w:r>
    </w:p>
    <w:p w14:paraId="1FB96C2A"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shd w:val="clear" w:color="auto" w:fill="FFFFFF"/>
          <w:lang w:eastAsia="ar-SA"/>
        </w:rPr>
      </w:pPr>
      <w:r w:rsidRPr="00627123">
        <w:rPr>
          <w:rFonts w:ascii="Times New Roman" w:eastAsia="Times New Roman" w:hAnsi="Times New Roman" w:cs="Times New Roman"/>
          <w:sz w:val="24"/>
          <w:lang w:eastAsia="ar-SA"/>
        </w:rPr>
        <w:t>Выборы в Совет школы могут проходить открытым или закрытым голосованием на родительском собрании, педагогическом совете, классных собраниях.</w:t>
      </w:r>
    </w:p>
    <w:p w14:paraId="2777575C"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Руководство деятельностью Совета Школы осуществляет избранный на первом заседании председатель. Директор школы входит в состав Совета на правах сопредседателя. С правом совещательного голоса в состав Совета школы могут входить представители Учредителя, общественности.</w:t>
      </w:r>
    </w:p>
    <w:p w14:paraId="285F1E91" w14:textId="77777777" w:rsidR="00627123" w:rsidRPr="00627123" w:rsidRDefault="00627123" w:rsidP="00627123">
      <w:pPr>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w:t>
      </w:r>
      <w:r w:rsidRPr="00627123">
        <w:rPr>
          <w:rFonts w:ascii="Times New Roman" w:eastAsia="Times New Roman" w:hAnsi="Times New Roman" w:cs="Times New Roman"/>
          <w:sz w:val="24"/>
          <w:szCs w:val="24"/>
          <w:shd w:val="clear" w:color="auto" w:fill="FFFFFF"/>
          <w:lang w:eastAsia="ar-SA"/>
        </w:rPr>
        <w:t xml:space="preserve">Совет </w:t>
      </w:r>
      <w:r w:rsidRPr="00627123">
        <w:rPr>
          <w:rFonts w:ascii="Times New Roman" w:eastAsia="Times New Roman" w:hAnsi="Times New Roman" w:cs="Times New Roman"/>
          <w:sz w:val="24"/>
          <w:szCs w:val="24"/>
          <w:lang w:eastAsia="ar-SA"/>
        </w:rPr>
        <w:t>Школы</w:t>
      </w:r>
      <w:r w:rsidRPr="00627123">
        <w:rPr>
          <w:rFonts w:ascii="Times New Roman" w:eastAsia="Times New Roman" w:hAnsi="Times New Roman" w:cs="Times New Roman"/>
          <w:sz w:val="24"/>
          <w:szCs w:val="24"/>
          <w:shd w:val="clear" w:color="auto" w:fill="FFFFFF"/>
          <w:lang w:eastAsia="ar-SA"/>
        </w:rPr>
        <w:t xml:space="preserve"> избирается на два года, </w:t>
      </w:r>
      <w:r w:rsidRPr="00627123">
        <w:rPr>
          <w:rFonts w:ascii="Times New Roman" w:eastAsia="Times New Roman" w:hAnsi="Times New Roman" w:cs="Times New Roman"/>
          <w:sz w:val="24"/>
          <w:szCs w:val="24"/>
          <w:lang w:eastAsia="ar-SA"/>
        </w:rPr>
        <w:t xml:space="preserve">собирается не менее 2 раз в год. О повестке дня, времени и месте его проведения должно быть объявлено не менее, чем за 7 дней. Заседания Совета Школы оформляются протоколами. Совет Школы считается правомочным, если на нем присутствует не менее двух третей членов Совета Школы, решение принимается открытым голосованием простым большинством голосов в пределах его полномочий и своевременно доводятся до сведения участников образовательных отношений. При необходимости на основании решений Совета Школы издается приказ директора Школы. </w:t>
      </w:r>
    </w:p>
    <w:p w14:paraId="642478B7" w14:textId="77777777" w:rsidR="00627123" w:rsidRPr="00627123" w:rsidRDefault="00627123" w:rsidP="00627123">
      <w:pPr>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Совет школы не вправе выступать от имени Школы.</w:t>
      </w:r>
    </w:p>
    <w:p w14:paraId="6637EEBA" w14:textId="77777777" w:rsidR="00627123" w:rsidRPr="00627123" w:rsidRDefault="00627123" w:rsidP="00627123">
      <w:pPr>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4.8.2. Общее собрание работников Школы. Общее собрание работников является коллегиальным органом управления, который включает в себя всех работников Школы. </w:t>
      </w:r>
    </w:p>
    <w:p w14:paraId="0ACE4524"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Полномочия общего собрания работников:</w:t>
      </w:r>
    </w:p>
    <w:p w14:paraId="263F3B50"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обсуждение, принятие изменений и дополнений в Устав Школы, коллективный договор, правила внутреннего трудового распорядка, Положение об оплате труда работников Школы  (в части их касающейся),  должностные инструкции;</w:t>
      </w:r>
    </w:p>
    <w:p w14:paraId="62D33F9B"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определение численности комиссии по трудовым спорам Школы и сроки ее полномочий, избирание ее членов;</w:t>
      </w:r>
    </w:p>
    <w:p w14:paraId="5D3C0B74"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выдвижение коллективных требований работников Школы и избирание полномочных представителей для участия в решении коллективного трудового спора;</w:t>
      </w:r>
    </w:p>
    <w:p w14:paraId="63903B6D"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обсуждение вопросов улучшения условий труда работников.</w:t>
      </w:r>
    </w:p>
    <w:p w14:paraId="2F44C015" w14:textId="77777777" w:rsidR="00627123" w:rsidRPr="00627123" w:rsidRDefault="00627123" w:rsidP="00627123">
      <w:pPr>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По инициативе директора Школы на рассмотрение могут быть вынесены и иные вопросы.</w:t>
      </w:r>
    </w:p>
    <w:p w14:paraId="7B89A64A" w14:textId="77777777" w:rsidR="00627123" w:rsidRPr="00627123" w:rsidRDefault="00627123" w:rsidP="00627123">
      <w:pPr>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Общее собрание работников Школы действует бессрочно. </w:t>
      </w:r>
    </w:p>
    <w:p w14:paraId="6ABD5BB8" w14:textId="77777777" w:rsidR="00627123" w:rsidRPr="00627123" w:rsidRDefault="00627123" w:rsidP="00627123">
      <w:pPr>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Руководство общим собранием работников осуществляет председатель, ведение протоколов общего собрания работников - секретарь, которые избираются на первом заседании сроком на один календарный год. </w:t>
      </w:r>
    </w:p>
    <w:p w14:paraId="7D747EFA" w14:textId="77777777" w:rsidR="00627123" w:rsidRPr="00627123" w:rsidRDefault="00627123" w:rsidP="00627123">
      <w:pPr>
        <w:tabs>
          <w:tab w:val="left" w:pos="180"/>
        </w:tabs>
        <w:suppressAutoHyphens/>
        <w:spacing w:after="0" w:line="240" w:lineRule="auto"/>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t>Общее собрание работников проводится не реже 2 раз в год или по мере необходимости. О повестке дня, времени и месте его проведения должно быть объявлено не менее чем за 5 дней. Общее собрание работников созывается по инициативе работников или по требованию директора Школы.</w:t>
      </w:r>
      <w:r w:rsidRPr="00627123">
        <w:rPr>
          <w:rFonts w:ascii="Arial" w:eastAsia="Times New Roman" w:hAnsi="Arial" w:cs="Arial"/>
          <w:lang w:eastAsia="ar-SA"/>
        </w:rPr>
        <w:t xml:space="preserve"> </w:t>
      </w:r>
    </w:p>
    <w:p w14:paraId="7938348D" w14:textId="77777777" w:rsidR="00627123" w:rsidRPr="00627123" w:rsidRDefault="00627123" w:rsidP="00627123">
      <w:pPr>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Общее собрание работников считается правомочным, если на нем присутствует не менее двух третей списочного состава работников Школы, решение принимается открытым голосованием простым большинством голосов и является обязательным для всех работников Школы. Заседания оформляются протоколами. При необходимости на основании решений Совета Школы издается приказ директора Школы.</w:t>
      </w:r>
    </w:p>
    <w:p w14:paraId="7C450F9D"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Общее собрание работников вправе выступать от имени Школы по вопросам, отнесенным к его полномочиям. По вопросам, не отнесенным к компетенции Общего собрания работников пунктом 4.8.2. настоящего устава общее собрание работников не выступает от имени Школы.</w:t>
      </w:r>
    </w:p>
    <w:p w14:paraId="0074E6C3" w14:textId="77777777" w:rsidR="00627123" w:rsidRPr="00627123" w:rsidRDefault="00627123" w:rsidP="00627123">
      <w:pPr>
        <w:tabs>
          <w:tab w:val="left" w:pos="180"/>
          <w:tab w:val="left" w:pos="1353"/>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lastRenderedPageBreak/>
        <w:t>4.8.3. В целях развития и совершенствования учебно-воспитательного процесса, повышения профессионального мастерства и творческого роста педагогов в Школе действует педагогический совет. Педагогический совет является постоянно действующим органом коллегиального управления, осуществляющим общее руководство образовательным процессом. Педагогический совет действует бессрочно.</w:t>
      </w:r>
    </w:p>
    <w:p w14:paraId="1FC56989" w14:textId="77777777" w:rsidR="00627123" w:rsidRPr="00627123" w:rsidRDefault="00627123" w:rsidP="00627123">
      <w:pPr>
        <w:tabs>
          <w:tab w:val="left" w:pos="180"/>
          <w:tab w:val="left" w:pos="1353"/>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Полномочия педагогического совета:</w:t>
      </w:r>
    </w:p>
    <w:p w14:paraId="736E6411"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обсуждение и принятие Программы развития Школы, календарного учебного графика, школьного учебного плана, годового плана работы Школы, внесение изменений и дополнений в Устав Школы;</w:t>
      </w:r>
    </w:p>
    <w:p w14:paraId="6D01C776"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разработка и принятие образовательных программ Школы, в том числе учебных программ;</w:t>
      </w:r>
    </w:p>
    <w:p w14:paraId="784DF605"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принятие локальных актов, относящихся к организации учебно-воспитательного процесса в Школе;</w:t>
      </w:r>
    </w:p>
    <w:p w14:paraId="61E41D45"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 использование и совершенствование методов обучения и воспитания, образовательных технологий, электронного обучения; </w:t>
      </w:r>
    </w:p>
    <w:p w14:paraId="0743B8DC"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 организация работы по повышению квалификации педагогических работников, развитию их творческих инициатив; </w:t>
      </w:r>
    </w:p>
    <w:p w14:paraId="4C178CC3"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организация и совершенствование методического обеспечения образовательного процесса; содействие деятельности методических объединений;</w:t>
      </w:r>
    </w:p>
    <w:p w14:paraId="3E800190"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i/>
          <w:sz w:val="24"/>
          <w:szCs w:val="24"/>
          <w:lang w:eastAsia="ar-SA"/>
        </w:rPr>
      </w:pPr>
      <w:r w:rsidRPr="00627123">
        <w:rPr>
          <w:rFonts w:ascii="Times New Roman" w:eastAsia="Times New Roman" w:hAnsi="Times New Roman" w:cs="Times New Roman"/>
          <w:sz w:val="24"/>
          <w:szCs w:val="24"/>
          <w:lang w:eastAsia="ar-SA"/>
        </w:rPr>
        <w:t xml:space="preserve">7) установление форм, периодичности и порядка проведения промежуточной аттестации; </w:t>
      </w:r>
    </w:p>
    <w:p w14:paraId="4FC8BA4B"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8) принятие решений о переводе обучающихся в следующий класс, в том числе об условном переводе; о допуске выпускников 9, 11 классов к государственной итоговой аттестации и выпуске обучающихся; а также по согласованию с родителями (законными представителями) обучающихся об оставлении его на повторное обучение в том же классе; об отчислении обучающегося, достигшего возраста 15 лет и не получившего основного общего образования, из Школы, как мера дисциплинарного взыскания принимается с учетом мнения его родителей (законных представителей) и согласия комиссии по делам несовершеннолетних и защите их прав;</w:t>
      </w:r>
    </w:p>
    <w:p w14:paraId="629FA5F0"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9) решение вопросов, связанных с дальнейшим пребыванием обучающихся в Школе, в случаях нарушения Устава Школы;</w:t>
      </w:r>
    </w:p>
    <w:p w14:paraId="21ADC819"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color w:val="7030A0"/>
          <w:sz w:val="24"/>
          <w:szCs w:val="24"/>
          <w:lang w:eastAsia="ar-SA"/>
        </w:rPr>
      </w:pPr>
      <w:r w:rsidRPr="00627123">
        <w:rPr>
          <w:rFonts w:ascii="Times New Roman" w:eastAsia="Times New Roman" w:hAnsi="Times New Roman" w:cs="Times New Roman"/>
          <w:sz w:val="24"/>
          <w:szCs w:val="24"/>
          <w:lang w:eastAsia="ar-SA"/>
        </w:rPr>
        <w:t>10)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 в том числе учебных пособий и образовательных программ дошкольного образования;</w:t>
      </w:r>
    </w:p>
    <w:p w14:paraId="22E22DBE"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11) рассмотрение и обсуждение вопросов материально-технического обеспечения и информационно-ресурсного оснащения образовательного процесса.</w:t>
      </w:r>
    </w:p>
    <w:p w14:paraId="5A019083"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12).контроль за реализацией в полном объеме образовательных программ в соответствии с учебным планом и графиком учебного процесса.</w:t>
      </w:r>
    </w:p>
    <w:p w14:paraId="0911DE2A"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Членами педагогического совета являются все учителя, включая совместителей, воспитатели группы продленного дня Школы, воспитатели дошкольной группы. </w:t>
      </w:r>
    </w:p>
    <w:p w14:paraId="0D84AC4E" w14:textId="77777777" w:rsidR="00627123" w:rsidRPr="00627123" w:rsidRDefault="00627123" w:rsidP="00627123">
      <w:pPr>
        <w:widowControl w:val="0"/>
        <w:tabs>
          <w:tab w:val="left" w:pos="180"/>
        </w:tabs>
        <w:suppressAutoHyphens/>
        <w:autoSpaceDE w:val="0"/>
        <w:spacing w:after="0" w:line="240" w:lineRule="auto"/>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t xml:space="preserve">Председателем педагогического совета является директор Школы. Он назначает своим приказом секретаря </w:t>
      </w:r>
      <w:r w:rsidRPr="00627123">
        <w:rPr>
          <w:rFonts w:ascii="Times New Roman" w:eastAsia="Times New Roman" w:hAnsi="Times New Roman" w:cs="Times New Roman"/>
          <w:sz w:val="24"/>
          <w:szCs w:val="24"/>
          <w:lang w:eastAsia="ar-SA"/>
        </w:rPr>
        <w:tab/>
        <w:t>педагогического совета сроком на один год.</w:t>
      </w:r>
    </w:p>
    <w:p w14:paraId="35D2E4E8"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Педагогический совет собирается по мере необходимости, но не реже 4-х раз в год. Ход педагогических советов и решения оформляются протоколами. Протоколы хранятся в Школе постоянно. Решение педагогического совета Школы является правомочным, если на его заседании присутствуют не менее двух третей педагогических работников Школы и если за него проголосуют более половины присутствующих педагогов. Решения педагогического совета Школы реализуются приказом директора Школы. </w:t>
      </w:r>
    </w:p>
    <w:p w14:paraId="76A47770" w14:textId="77777777" w:rsidR="00627123" w:rsidRPr="00627123" w:rsidRDefault="00627123" w:rsidP="00627123">
      <w:pPr>
        <w:widowControl w:val="0"/>
        <w:tabs>
          <w:tab w:val="left" w:pos="180"/>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Педсовет не вправе выступать от имени Школы.</w:t>
      </w:r>
    </w:p>
    <w:p w14:paraId="1E86F7C1"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4.9.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w:t>
      </w:r>
      <w:r w:rsidRPr="00627123">
        <w:rPr>
          <w:rFonts w:ascii="Times New Roman" w:eastAsia="Times New Roman" w:hAnsi="Times New Roman" w:cs="Times New Roman"/>
          <w:sz w:val="24"/>
          <w:szCs w:val="24"/>
          <w:lang w:eastAsia="ar-SA"/>
        </w:rPr>
        <w:lastRenderedPageBreak/>
        <w:t>Школой и при принятии Школой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Школе:</w:t>
      </w:r>
    </w:p>
    <w:p w14:paraId="3ADB6887"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могут создаваться советы обучающихся, советы родителей (законных представителей) несовершеннолетних обучающихся и/или родительский комитет, общешкольное родительское собрание, действующие на основании соответствующих положений;</w:t>
      </w:r>
    </w:p>
    <w:p w14:paraId="0E45CC7A" w14:textId="77777777" w:rsidR="00627123" w:rsidRPr="00627123" w:rsidRDefault="00627123" w:rsidP="00627123">
      <w:pPr>
        <w:tabs>
          <w:tab w:val="left" w:pos="180"/>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действуют профессиональные союзы работников Школы.</w:t>
      </w:r>
    </w:p>
    <w:p w14:paraId="26C21819"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w:t>
      </w:r>
      <w:r w:rsidRPr="00627123">
        <w:rPr>
          <w:rFonts w:ascii="Times New Roman" w:eastAsia="Times New Roman" w:hAnsi="Times New Roman" w:cs="Times New Roman"/>
          <w:sz w:val="24"/>
          <w:lang w:eastAsia="ar-SA"/>
        </w:rPr>
        <w:t>4.10. В Школе созданы методические объединения. В состав учебно-методических объединений на добровольных началах входят педагогические работники Школы.</w:t>
      </w:r>
      <w:r w:rsidRPr="00627123">
        <w:rPr>
          <w:rFonts w:ascii="Times New Roman" w:eastAsia="Times New Roman" w:hAnsi="Times New Roman" w:cs="Times New Roman"/>
          <w:sz w:val="24"/>
          <w:szCs w:val="24"/>
          <w:lang w:eastAsia="ar-SA"/>
        </w:rPr>
        <w:t xml:space="preserve"> Деятельность методических объединений регламентируется соответствующим локальным актом.</w:t>
      </w:r>
    </w:p>
    <w:p w14:paraId="7F233E43"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27123">
        <w:rPr>
          <w:rFonts w:ascii="Times New Roman" w:eastAsia="Times New Roman" w:hAnsi="Times New Roman" w:cs="Times New Roman"/>
          <w:color w:val="000000"/>
          <w:sz w:val="24"/>
          <w:szCs w:val="24"/>
        </w:rPr>
        <w:t xml:space="preserve">       4.11. Управление структурными подразделениями осуществляет директор Школы и заместитель директора по административно-хозяйственной работе. </w:t>
      </w:r>
    </w:p>
    <w:p w14:paraId="06187F9D"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4.12. При директоре формируется совещание, которое собирается для решения оперативных вопросов деятельности Школы. Заседания и решения совещания при директоре оформляются протоколом. Деятельность совещания при директоре регламентируется соответствующим Положением.</w:t>
      </w:r>
    </w:p>
    <w:p w14:paraId="74E45378" w14:textId="77777777" w:rsidR="00627123" w:rsidRPr="00627123" w:rsidRDefault="00627123" w:rsidP="00627123">
      <w:pPr>
        <w:keepNext/>
        <w:widowControl w:val="0"/>
        <w:suppressAutoHyphens/>
        <w:autoSpaceDE w:val="0"/>
        <w:spacing w:after="60" w:line="240" w:lineRule="auto"/>
        <w:jc w:val="center"/>
        <w:outlineLvl w:val="1"/>
        <w:rPr>
          <w:rFonts w:ascii="Times New Roman" w:eastAsia="Times New Roman" w:hAnsi="Times New Roman" w:cs="Times New Roman"/>
          <w:b/>
          <w:sz w:val="16"/>
          <w:szCs w:val="16"/>
          <w:lang w:eastAsia="ar-SA"/>
        </w:rPr>
      </w:pPr>
    </w:p>
    <w:p w14:paraId="76630D97" w14:textId="77777777" w:rsidR="00627123" w:rsidRPr="00627123" w:rsidRDefault="00627123" w:rsidP="00627123">
      <w:pPr>
        <w:keepNext/>
        <w:widowControl w:val="0"/>
        <w:suppressAutoHyphens/>
        <w:autoSpaceDE w:val="0"/>
        <w:spacing w:after="60" w:line="240" w:lineRule="auto"/>
        <w:jc w:val="center"/>
        <w:outlineLvl w:val="1"/>
        <w:rPr>
          <w:rFonts w:ascii="Times New Roman" w:eastAsia="Times New Roman" w:hAnsi="Times New Roman" w:cs="Times New Roman"/>
          <w:b/>
          <w:i/>
          <w:sz w:val="24"/>
          <w:lang w:eastAsia="ar-SA"/>
        </w:rPr>
      </w:pPr>
      <w:r w:rsidRPr="00627123">
        <w:rPr>
          <w:rFonts w:ascii="Times New Roman" w:eastAsia="Times New Roman" w:hAnsi="Times New Roman" w:cs="Times New Roman"/>
          <w:b/>
          <w:sz w:val="24"/>
          <w:lang w:eastAsia="ar-SA"/>
        </w:rPr>
        <w:t>5. ИМУЩЕСТВО, ФИНАНСОВАЯ И ХОЗЯЙСТВЕННАЯ ДЕЯТЕЛЬНОСТЬ</w:t>
      </w:r>
    </w:p>
    <w:p w14:paraId="510D4261"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 Имущество Школы:</w:t>
      </w:r>
    </w:p>
    <w:p w14:paraId="04B86C11"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5.1.1. Школа имеет на праве оперативного управления имущество, необходимое для осуществления образовательной деятельности, а также иной деятельности предусмотренной Уставом Школы.</w:t>
      </w:r>
    </w:p>
    <w:p w14:paraId="32168013"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5.1.2. Школа, закрепленные за ней на праве оперативного управления объекты (здания, строения, сооружения) учебной, социальной инфраструктуры, включая жилые помещения, расположенные в зданиях учебного, социального назначения, приватизации не подлежат.</w:t>
      </w:r>
    </w:p>
    <w:p w14:paraId="243C1FB6"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5.1.3. При ликвидации Школы ее имущество после удовлетворения требований кредиторов направляется на цели развития образования в соответствии с Уставом Школы.</w:t>
      </w:r>
    </w:p>
    <w:p w14:paraId="3199558C"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5.1.4. Учредитель закрепляет за Школой движимое и недвижимое имущество на праве оперативного управления. Школа самостоятельно осуществляет финансово-хозяйственную деятельность. Она обладает обособленным имуществом, отвечает по своим обязательствам и находящимися в ее распоряжении денежными средствами. Школа вправе  иметь расчетные и другие счета в банке.</w:t>
      </w:r>
    </w:p>
    <w:p w14:paraId="627399D3"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5.1.5. Земельный участок, необходимый для выполнения Школой своих уставных задач, предоставляется Школе на праве постоянного (бессрочного) пользования.</w:t>
      </w:r>
    </w:p>
    <w:p w14:paraId="07E115D0"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5.1.6. Школа как бюджетное учреждение без согласия Учредителя не вправе распоряжаться особо ценным движимым имуществом, закрепленным за ней собственником или приобретенным Школой за счет средств, выделенных ей Учредителем на приобретение такого имущества, а также недвижимым имуществом. Остальным имуществом, находящимся у нее на праве оперативного управления, Школа вправе распоряжаться самостоятельно, если иное не установлено законом. Виды и перечни особо ценного движимого имущества определяются в порядке, установленном Учредителем.</w:t>
      </w:r>
    </w:p>
    <w:p w14:paraId="610E7E17" w14:textId="77777777" w:rsidR="00627123" w:rsidRPr="00627123" w:rsidRDefault="00627123" w:rsidP="00627123">
      <w:pPr>
        <w:widowControl w:val="0"/>
        <w:suppressAutoHyphens/>
        <w:autoSpaceDE w:val="0"/>
        <w:spacing w:after="0" w:line="240" w:lineRule="auto"/>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t>5.1.7. Школа вправе выступать в качестве арендатора и арендодателя имущества. В случае сдачи в аренду</w:t>
      </w:r>
      <w:r w:rsidRPr="00627123">
        <w:rPr>
          <w:rFonts w:ascii="Arial" w:eastAsia="Times New Roman" w:hAnsi="Arial" w:cs="Calibri"/>
          <w:lang w:eastAsia="ar-SA"/>
        </w:rPr>
        <w:t xml:space="preserve"> </w:t>
      </w:r>
      <w:r w:rsidRPr="00627123">
        <w:rPr>
          <w:rFonts w:ascii="Times New Roman" w:eastAsia="Times New Roman" w:hAnsi="Times New Roman" w:cs="Times New Roman"/>
          <w:sz w:val="24"/>
          <w:szCs w:val="24"/>
          <w:lang w:eastAsia="ar-SA"/>
        </w:rPr>
        <w:t>с согласия Учредителя недвижимого имущества и особо ценного движимого имущества, закрепленного за Школой Учредителем или приобретенного Школой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040814AC"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5.1.8. Школа как бюджетное учреждение отвечает по своим обязательствам всем находящимся у нее на праве оперативного управления имуществом  как закрепленным за Школой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Школой Учредителем (собственником этого имущества) или приобретенного Школой за счет выделенных Учредителем средств, а также недвижимого имущества. </w:t>
      </w:r>
    </w:p>
    <w:p w14:paraId="450DB591"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lastRenderedPageBreak/>
        <w:t>5.2. Особенности финансового обеспечения оказания муниципальных услуг в сфере образования:</w:t>
      </w:r>
    </w:p>
    <w:p w14:paraId="39FB6686"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5.2.1. Финансовое обеспечение оказания муниципальных услуг в сфере образования осуществляется в соответствии с законодательством Российской Федерации и с учетом особенностей, установленных законодательством об образовании.</w:t>
      </w:r>
    </w:p>
    <w:p w14:paraId="7C98FD44"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5.2.2. Нормативы, определяемые органами государственной власти Республики Коми, нормативные затраты на оказание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сетевой формы реализации образовательных программ, образовательных технологий, специальных условий получения образования учащихся с ограниченными возможностями здоровья, обеспечения безопасных условий обучения и воспитания, охраны здоровья учащихся, а также с учетом иных предусмотренных законодательством об образовании особенностей организации и осуществления образовательной деятельности.</w:t>
      </w:r>
    </w:p>
    <w:p w14:paraId="14390AB3"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5.2.3. Нормативные затраты на оказание муниципальных услуг в сфере образования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решениями органов государственной власти Республики Коми, органов местного самоуправления. </w:t>
      </w:r>
    </w:p>
    <w:p w14:paraId="6B5C2534"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5.2.4. Финансовое обеспечение деятельности Школы осуществляется Учредителем в соответствии с договором между ними. Финансовое обеспечение выполнения муниципального задания Школой осуществляется на основе региональных нормативов финансового обеспечения образовательной деятельности. Финансовое обеспечение выполнения муниципального задания осуществляется в виде субсидий из соответствующего бюджета бюджетной системы Республики Коми.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Школой Учредителем или приобретенных Школой за счет средств, выделенных ему Учредителем на приобретение такого имущества, расходов на оплату налогов, в качестве объекта налогообложения,  по которым признается соответствующее имущество, в том числе земельные участки.</w:t>
      </w:r>
    </w:p>
    <w:p w14:paraId="490C343A"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5.2.5. Источниками формирования имущества и финансовых средств Школы являются:</w:t>
      </w:r>
    </w:p>
    <w:p w14:paraId="743C641E"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а)</w:t>
      </w:r>
      <w:r w:rsidRPr="00627123">
        <w:rPr>
          <w:rFonts w:ascii="Times New Roman" w:eastAsia="Times New Roman" w:hAnsi="Times New Roman" w:cs="Times New Roman"/>
          <w:sz w:val="24"/>
          <w:szCs w:val="24"/>
          <w:lang w:eastAsia="ar-SA"/>
        </w:rPr>
        <w:t xml:space="preserve"> </w:t>
      </w:r>
      <w:r w:rsidRPr="00627123">
        <w:rPr>
          <w:rFonts w:ascii="Times New Roman" w:eastAsia="Times New Roman" w:hAnsi="Times New Roman" w:cs="Times New Roman"/>
          <w:sz w:val="24"/>
          <w:lang w:eastAsia="ar-SA"/>
        </w:rPr>
        <w:t xml:space="preserve">бюджетные средства; </w:t>
      </w:r>
      <w:r w:rsidRPr="00627123">
        <w:rPr>
          <w:rFonts w:ascii="Times New Roman" w:eastAsia="Times New Roman" w:hAnsi="Times New Roman" w:cs="Times New Roman"/>
          <w:sz w:val="24"/>
          <w:szCs w:val="24"/>
          <w:lang w:eastAsia="ar-SA"/>
        </w:rPr>
        <w:t>средства, полученные от Учредителя на основе нормативного финансирования дошкольной группы, количества дошкольных групп, режима работы, численности обучающихся, персонала и прочих затрат;</w:t>
      </w:r>
    </w:p>
    <w:p w14:paraId="4BD9C4F0"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б) внебюджетные средства; </w:t>
      </w:r>
      <w:r w:rsidRPr="00627123">
        <w:rPr>
          <w:rFonts w:ascii="Times New Roman" w:eastAsia="Times New Roman" w:hAnsi="Times New Roman" w:cs="Times New Roman"/>
          <w:sz w:val="24"/>
          <w:szCs w:val="24"/>
          <w:lang w:eastAsia="ar-SA"/>
        </w:rPr>
        <w:t>плата родителей (законных представителей) за содержание ребенка в дошкольной группе, могут быть дополнительные финансовые средства, полученные за счет предоставления платных дополнительных образовательных услуг, предусмотренных Уставом</w:t>
      </w:r>
    </w:p>
    <w:p w14:paraId="7C6516B5"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в) имущество, находящееся у Школы на праве оперативного управления;</w:t>
      </w:r>
    </w:p>
    <w:p w14:paraId="4D2510B2"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г) добровольные пожертвования, целевые взносы физических и юридических лиц;</w:t>
      </w:r>
    </w:p>
    <w:p w14:paraId="21FE48B8"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д) доход от платных образовательных услуг;</w:t>
      </w:r>
    </w:p>
    <w:p w14:paraId="33387C55" w14:textId="77777777" w:rsidR="00627123" w:rsidRPr="00627123" w:rsidRDefault="00627123" w:rsidP="00627123">
      <w:pPr>
        <w:widowControl w:val="0"/>
        <w:suppressAutoHyphens/>
        <w:autoSpaceDE w:val="0"/>
        <w:spacing w:after="0" w:line="240" w:lineRule="auto"/>
        <w:jc w:val="both"/>
        <w:rPr>
          <w:rFonts w:ascii="Arial" w:eastAsia="Times New Roman" w:hAnsi="Arial" w:cs="Arial"/>
          <w:lang w:eastAsia="ar-SA"/>
        </w:rPr>
      </w:pPr>
      <w:r w:rsidRPr="00627123">
        <w:rPr>
          <w:rFonts w:ascii="Times New Roman" w:eastAsia="Times New Roman" w:hAnsi="Times New Roman" w:cs="Times New Roman"/>
          <w:sz w:val="24"/>
          <w:lang w:eastAsia="ar-SA"/>
        </w:rPr>
        <w:t>е) другие источники, не запрещенные законодательством.</w:t>
      </w:r>
    </w:p>
    <w:p w14:paraId="19069948"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Привлечение Школой дополнительных средств не влечет за собой снижения нормативов и (или) абсолютных размеров ее финансирования из бюджета. </w:t>
      </w:r>
    </w:p>
    <w:p w14:paraId="2D330ED0"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5.2.6. Учреждение является собственником финансовых и материальных средств, полученных за счет своих доходов и средств, переданных в форме дара физическими и (или) юридическими лицами, и использует их по своему усмотрению.</w:t>
      </w:r>
    </w:p>
    <w:p w14:paraId="1ACC091F"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5.2.7. Не использованные в текущем финансовом году остатки средств, предоставленные Учреждению из соответствующего бюджета бюджетной системы Российской Федерации в соответствии с Бюджетным кодексом Российской Федерации, используются в очередном </w:t>
      </w:r>
      <w:r w:rsidRPr="00627123">
        <w:rPr>
          <w:rFonts w:ascii="Times New Roman" w:eastAsia="Times New Roman" w:hAnsi="Times New Roman" w:cs="Times New Roman"/>
          <w:sz w:val="24"/>
          <w:szCs w:val="24"/>
          <w:lang w:eastAsia="ar-SA"/>
        </w:rPr>
        <w:lastRenderedPageBreak/>
        <w:t>финансовом году на те же цели.</w:t>
      </w:r>
    </w:p>
    <w:p w14:paraId="2086AFA6"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5.2.8.Школа осуществляет операции с поступающими ей в соответствии с законодательством Российской Федерации средствами через лицевые счета, открываемые в отделении по Сыктывдинскому району Управлении Федерального Казначейства по Республике Коми в порядке, установленном законодательством Российской Федерации (за исключением случаев, установленных федеральным законом). Лицевые счета, открываемые Школе в управлении финансов администрации муниципального образования муниципального района «Сыктывдинский» ведутся в порядке, установленном данным финансовым органом.</w:t>
      </w:r>
    </w:p>
    <w:p w14:paraId="6A0D2E6C"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 xml:space="preserve">5.2.9. Школа вправе </w:t>
      </w:r>
      <w:r w:rsidRPr="00627123">
        <w:rPr>
          <w:rFonts w:ascii="Times New Roman" w:eastAsia="Times New Roman" w:hAnsi="Times New Roman" w:cs="Times New Roman"/>
          <w:sz w:val="24"/>
          <w:szCs w:val="24"/>
          <w:lang w:eastAsia="ar-SA"/>
        </w:rPr>
        <w:t>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её основным видам деятельности, предусмотренным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14:paraId="16BACB24"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5.2.10. Школа осуществляет в порядке, определенном Учредителем, его полномочия по исполнению публичных обязательств перед физическим лицом, подлежащих исполнению в денежной форме. Финансовое обеспечение осуществления данных полномочий определяется в порядке, утвержденным Учредителем. Школа самостоятельно устанавливает заработную плату (должностные оклады) работников бюджетной сферы в соответствии с тарифно-квалификационными требованиями по должностям работников учреждений образования и на основании решения аттестационных комиссий; определяет виды и размеры надбавок, доплат и других выплат стимулирующего характера в пределах, направляемых на оплату труда, а также структуру управления деятельностью Школы, штатное расписание, Положение об оплате труда работников Школы, распределение должностных обязанностей.</w:t>
      </w:r>
    </w:p>
    <w:p w14:paraId="170FD8C1"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5.2.11. 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55FB3230" w14:textId="77777777" w:rsidR="00627123" w:rsidRPr="00627123" w:rsidRDefault="00627123" w:rsidP="00627123">
      <w:pPr>
        <w:widowControl w:val="0"/>
        <w:suppressAutoHyphens/>
        <w:autoSpaceDE w:val="0"/>
        <w:spacing w:after="0" w:line="240" w:lineRule="auto"/>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t>5.2.12. Запрещено совершение сделок Школой, возможными последствиями которых является отчуждение или обременение имущества, находящееся у Школы, или имущества, приобретенного за счет средств, выделенных Учредителем, за исключением случаев, если совершение таких сделок допускается федеральными законами.</w:t>
      </w:r>
    </w:p>
    <w:p w14:paraId="20C13F9E"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5.3.</w:t>
      </w:r>
      <w:r w:rsidRPr="00627123">
        <w:rPr>
          <w:rFonts w:ascii="Arial" w:eastAsia="Times New Roman" w:hAnsi="Arial" w:cs="Arial"/>
          <w:lang w:eastAsia="ar-SA"/>
        </w:rPr>
        <w:t xml:space="preserve"> </w:t>
      </w:r>
      <w:r w:rsidRPr="00627123">
        <w:rPr>
          <w:rFonts w:ascii="Times New Roman" w:eastAsia="Times New Roman" w:hAnsi="Times New Roman" w:cs="Times New Roman"/>
          <w:sz w:val="24"/>
          <w:lang w:eastAsia="ar-SA"/>
        </w:rPr>
        <w:t>Школа вправе осуществлять образовательную деятельность за пределами основных образовательных программ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Школой в соответствии с уставными целями. Оказание Школой платных образовательных услуг регламентируется соответствующим положением.</w:t>
      </w:r>
    </w:p>
    <w:p w14:paraId="30B2649E"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5.4. Школа вправе в соответствии с законодательством Российской Федерации самостоятельно распоряжаться средст</w:t>
      </w:r>
      <w:r w:rsidRPr="00627123">
        <w:rPr>
          <w:rFonts w:ascii="Times New Roman" w:eastAsia="Times New Roman" w:hAnsi="Times New Roman" w:cs="Times New Roman"/>
          <w:sz w:val="24"/>
          <w:szCs w:val="24"/>
          <w:lang w:eastAsia="ar-SA"/>
        </w:rPr>
        <w:softHyphen/>
        <w:t xml:space="preserve">вами, полученными за счет внебюджетных источников. </w:t>
      </w:r>
    </w:p>
    <w:p w14:paraId="46CAE188"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5.5. Школа обеспечивает исполнение своих обязательств в пределах, доведенных до нее Учредителем планом финансово-хозяйственной деятельности.</w:t>
      </w:r>
    </w:p>
    <w:p w14:paraId="703AF9F7" w14:textId="77777777" w:rsidR="00627123" w:rsidRPr="00627123" w:rsidRDefault="00627123" w:rsidP="00627123">
      <w:pPr>
        <w:keepNext/>
        <w:widowControl w:val="0"/>
        <w:suppressAutoHyphens/>
        <w:autoSpaceDE w:val="0"/>
        <w:spacing w:before="240" w:after="60" w:line="240" w:lineRule="auto"/>
        <w:jc w:val="center"/>
        <w:outlineLvl w:val="1"/>
        <w:rPr>
          <w:rFonts w:ascii="Times New Roman" w:eastAsia="Times New Roman" w:hAnsi="Times New Roman" w:cs="Times New Roman"/>
          <w:b/>
          <w:i/>
          <w:sz w:val="24"/>
          <w:lang w:eastAsia="ar-SA"/>
        </w:rPr>
      </w:pPr>
      <w:r w:rsidRPr="00627123">
        <w:rPr>
          <w:rFonts w:ascii="Times New Roman" w:eastAsia="Times New Roman" w:hAnsi="Times New Roman" w:cs="Times New Roman"/>
          <w:b/>
          <w:sz w:val="24"/>
          <w:lang w:eastAsia="ar-SA"/>
        </w:rPr>
        <w:t>6. РЕОРГАНИЗАЦИЯ И ЛИКВИДАЦИЯ</w:t>
      </w:r>
    </w:p>
    <w:p w14:paraId="21947796"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6.1. Школа создается в форме, установленной гражданским законодательством для некоммерческих организаций.</w:t>
      </w:r>
    </w:p>
    <w:p w14:paraId="57BC7CE6"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6.2. Школа является муниципальной образовательной организацией, т.к. создана муниципальным образованием муниципальным районом «Сыктывдинский».</w:t>
      </w:r>
    </w:p>
    <w:p w14:paraId="7510615D"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6.3. Школа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14:paraId="10741683"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6.4. Принятие Учредителем решения о реорганизации или ликвидации Школы допускается на основании положительного заключения комиссии по оценке последствий такого решения. Принятие решения о реорганизации или ликвидации Школы, не допускается без учета мнения жителей сельских поселений «Шошка», «Граддор», «Нювчим».</w:t>
      </w:r>
    </w:p>
    <w:p w14:paraId="50905E74"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lastRenderedPageBreak/>
        <w:t>6.5. Порядок проведения оценки последствий принятия решения о реорганизации или ликвидации Школы,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Коми.</w:t>
      </w:r>
    </w:p>
    <w:p w14:paraId="4D847131"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6.6. Реорганизация Школы может быть осуществлена в форме слияния, присоединения, разделения, выделения и преобразования.</w:t>
      </w:r>
    </w:p>
    <w:p w14:paraId="6CF7319A"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6.7. Ликвидация Школы допускается только с согласия схода жителей населенных пунктов, обслуживаемых Школой, и осуществляется согласно действующему законодательству. Ликвидация Школы возможна по решению Учредителя или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ее уставным целям. </w:t>
      </w:r>
    </w:p>
    <w:p w14:paraId="6236C1C0"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6.8. При ликвидации Школы оставшееся после удовлетворения требований кредиторов имущество направляется в соответствии с учредительными документами Школы на цели, в интересах которых она была создана, и (или) на благотворительные цели.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14:paraId="69B3D6A9"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6.9. Все документы ликвидации Школы передаются в архив Учредителя.</w:t>
      </w:r>
    </w:p>
    <w:p w14:paraId="333F1186" w14:textId="77777777" w:rsidR="00627123" w:rsidRPr="00627123" w:rsidRDefault="00627123" w:rsidP="00627123">
      <w:pPr>
        <w:widowControl w:val="0"/>
        <w:suppressAutoHyphens/>
        <w:autoSpaceDE w:val="0"/>
        <w:spacing w:after="0" w:line="240" w:lineRule="auto"/>
        <w:jc w:val="both"/>
        <w:rPr>
          <w:rFonts w:ascii="Arial" w:eastAsia="Times New Roman" w:hAnsi="Arial" w:cs="Arial"/>
          <w:lang w:eastAsia="ar-SA"/>
        </w:rPr>
      </w:pPr>
      <w:r w:rsidRPr="00627123">
        <w:rPr>
          <w:rFonts w:ascii="Times New Roman" w:eastAsia="Times New Roman" w:hAnsi="Times New Roman" w:cs="Times New Roman"/>
          <w:sz w:val="24"/>
          <w:lang w:eastAsia="ar-SA"/>
        </w:rPr>
        <w:t>6.10. Как правило, по окончании учебного года Учредитель берет на себя ответственность за перевод учащихся в другие общеобразовательные учреждения по согласованию с их родителями (законными представителями).</w:t>
      </w:r>
    </w:p>
    <w:p w14:paraId="15900C63"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6.11. Ликвидация Школы считается завершенной, а Школа прекратившей свое существование с момента внесения соответствующей записи в Единый государственный реестр юридических лиц. </w:t>
      </w:r>
    </w:p>
    <w:p w14:paraId="5237E91C"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6.12. При ликвидации Школы, при прекращении ее деятельности в результате реорганизации в форме слияния, разделения, присоединения действие свидетельства о государственной аккредитации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14:paraId="45F6CB63"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6.13. Изменение типа Школы осуществляется в порядке, установленном Учредителем, и не является её реорганизацией. При изменении типа Школы в ее учредительные документы вносятся соответствующие изменения.</w:t>
      </w:r>
    </w:p>
    <w:p w14:paraId="27E5643E" w14:textId="77777777" w:rsidR="00627123" w:rsidRPr="00627123" w:rsidRDefault="00627123" w:rsidP="00627123">
      <w:pPr>
        <w:keepNext/>
        <w:widowControl w:val="0"/>
        <w:suppressAutoHyphens/>
        <w:autoSpaceDE w:val="0"/>
        <w:spacing w:before="240" w:after="60" w:line="240" w:lineRule="auto"/>
        <w:jc w:val="center"/>
        <w:outlineLvl w:val="1"/>
        <w:rPr>
          <w:rFonts w:ascii="Times New Roman" w:eastAsia="Times New Roman" w:hAnsi="Times New Roman" w:cs="Times New Roman"/>
          <w:b/>
          <w:i/>
          <w:sz w:val="24"/>
          <w:lang w:eastAsia="ar-SA"/>
        </w:rPr>
      </w:pPr>
      <w:r w:rsidRPr="00627123">
        <w:rPr>
          <w:rFonts w:ascii="Times New Roman" w:eastAsia="Times New Roman" w:hAnsi="Times New Roman" w:cs="Times New Roman"/>
          <w:b/>
          <w:iCs/>
          <w:sz w:val="24"/>
          <w:szCs w:val="28"/>
          <w:lang w:eastAsia="ar-SA"/>
        </w:rPr>
        <w:t>7.</w:t>
      </w:r>
      <w:r w:rsidRPr="00627123">
        <w:rPr>
          <w:rFonts w:ascii="Times New Roman" w:eastAsia="Times New Roman" w:hAnsi="Times New Roman" w:cs="Times New Roman"/>
          <w:b/>
          <w:sz w:val="24"/>
          <w:lang w:eastAsia="ar-SA"/>
        </w:rPr>
        <w:t xml:space="preserve"> ЗАКЛЮЧИТЕЛЬНЫЕ ПОЛОЖЕНИЯ</w:t>
      </w:r>
    </w:p>
    <w:p w14:paraId="264358BF"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7.1. Изменения и дополнения к настоящему Уставу вносятся коллегиальными органами управления Школой, принимаются общим собранием работников, утверждаются Учредителем и регистрируются в установленном законодательством порядке.</w:t>
      </w:r>
    </w:p>
    <w:p w14:paraId="00B05009"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Изменения и дополнения в Устав вступают в силу, а предыдущая редакция утрачивает силу с момента их государственной регистрации в установленном законом порядке.      </w:t>
      </w:r>
    </w:p>
    <w:p w14:paraId="06FB290A"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shd w:val="clear" w:color="auto" w:fill="FFFFFF"/>
          <w:lang w:eastAsia="ar-SA"/>
        </w:rPr>
        <w:t>Локальные нормативные акты утверждаются директором Школы на основании решений коллегиальных органов управления Школой – общего собрания работников и педагогического совета. Локальные нормативные акты, затрагивающие права учащихся и родителей (законных представителей) учащихся, принимаются коллегиальными органами и утверждаются директором Школы с учетом мнения учащихся и родителей (законных представителей). Локальные нормативные акты, затрагивающие права педагогических работников, утверждаются директором Школы с учетом мнения профессионального союза работников Школы.</w:t>
      </w:r>
    </w:p>
    <w:p w14:paraId="6C6207D9"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i/>
          <w:sz w:val="24"/>
          <w:lang w:eastAsia="ar-SA"/>
        </w:rPr>
      </w:pPr>
      <w:r w:rsidRPr="00627123">
        <w:rPr>
          <w:rFonts w:ascii="Times New Roman" w:eastAsia="Times New Roman" w:hAnsi="Times New Roman" w:cs="Times New Roman"/>
          <w:sz w:val="24"/>
          <w:lang w:eastAsia="ar-SA"/>
        </w:rPr>
        <w:t>Принимаемые локальные нормативные акты Школы не должны противоречить настоящему Уставу и действующему законодательству об образовании.</w:t>
      </w:r>
    </w:p>
    <w:p w14:paraId="07D4036A"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7.2. Школа формирует открытые и общедоступные информационные ресурсы, содержащие информацию о её деятельности, и обеспечивает доступ к ресурсам посредством размещения их в информационно-телекоммуникационных сетях, в том числе на официальном сайте Школы   в сети «Интернет». </w:t>
      </w:r>
    </w:p>
    <w:p w14:paraId="6B93A0D8"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7.3. Информация и документы подлежат размещению на официальном сайте Школы в сети </w:t>
      </w:r>
      <w:r w:rsidRPr="00627123">
        <w:rPr>
          <w:rFonts w:ascii="Times New Roman" w:eastAsia="Times New Roman" w:hAnsi="Times New Roman" w:cs="Times New Roman"/>
          <w:sz w:val="24"/>
          <w:lang w:eastAsia="ar-SA"/>
        </w:rPr>
        <w:lastRenderedPageBreak/>
        <w:t>«Интернет»,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Школы в сети «Интернет» и обновления информации регламентируется соответствующим локальным актом Школы.</w:t>
      </w:r>
    </w:p>
    <w:p w14:paraId="198E662C"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7.4. Информация о системе образования в Школе включает в себя данные официального статистического учета, касающиеся системы образования, данные мониторинга системы образования и иные данные, получаемые при осуществлении своих функций Школой. Порядок сбора и обновления информации о системе образования  регламентируется соответствующим локальным актом Школы и входит в общую систему федеральных органов госстатистики, Министерства образования Республики Коми и управления образования.</w:t>
      </w:r>
    </w:p>
    <w:p w14:paraId="06F26873" w14:textId="77777777" w:rsidR="00627123" w:rsidRPr="00627123" w:rsidRDefault="00627123" w:rsidP="00627123">
      <w:pPr>
        <w:widowControl w:val="0"/>
        <w:tabs>
          <w:tab w:val="left" w:pos="426"/>
        </w:tabs>
        <w:suppressAutoHyphens/>
        <w:autoSpaceDE w:val="0"/>
        <w:spacing w:after="0" w:line="240" w:lineRule="auto"/>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7.5. Для организации гражданской обороны и воинской обязанности Школа обязана выполнять мероприятия по защите </w:t>
      </w:r>
      <w:r w:rsidRPr="00627123">
        <w:rPr>
          <w:rFonts w:ascii="Times New Roman" w:eastAsia="Times New Roman" w:hAnsi="Times New Roman" w:cs="Times New Roman"/>
          <w:sz w:val="24"/>
          <w:szCs w:val="24"/>
          <w:lang w:eastAsia="ar-SA"/>
        </w:rPr>
        <w:t xml:space="preserve">работников Школы и учащихся от чрезвычайных ситуаций, обучать способам защиты и действиям в этих ситуациях; </w:t>
      </w:r>
      <w:r w:rsidRPr="00627123">
        <w:rPr>
          <w:rFonts w:ascii="Times New Roman" w:eastAsia="Times New Roman" w:hAnsi="Times New Roman" w:cs="Times New Roman"/>
          <w:sz w:val="24"/>
          <w:lang w:eastAsia="ar-SA"/>
        </w:rPr>
        <w:t>вести военно-учетную работу, обеспечить гражданам призывного возраста своевременную явку в военкомат и систематически проводить работу по военно-патриотическому воспитанию граждан.</w:t>
      </w:r>
    </w:p>
    <w:p w14:paraId="1C9DBBAD"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7.6. Школа осуществляет бухгалтерский учет своей деятельности в соответствии с договором на обслуживание с централизованной бухгалтерией управления образования, ведет статистическую отчетность. Школа обязана представлять отчетность в порядке, установленном управлением финансов администрации муниципального образования муниципального района «Сыктывдинский». Должностные лица Школы за искажение бухгалтерской отчетности и несоблюдение сроков ее представления несут административную или уголовную ответственность согласно законодательству Российской Федерации. </w:t>
      </w:r>
    </w:p>
    <w:p w14:paraId="6A35A2A7"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7.7. Контроль деятельности Школы осуществляется управлением образования администрации муниципального образования муниципального района «Сыктывдинский». Контроль распоряжения имуществом, закрепленным за Школой, осуществляется органом управления муниципальным имуществом администрации муниципального образования муниципального района «Сыктывдинский», а также иными органами в случаях, предусмотренных законодательством в области образования. </w:t>
      </w:r>
    </w:p>
    <w:p w14:paraId="26ADD376" w14:textId="77777777" w:rsidR="00627123" w:rsidRPr="00627123" w:rsidRDefault="00627123" w:rsidP="00627123">
      <w:pPr>
        <w:widowControl w:val="0"/>
        <w:suppressAutoHyphens/>
        <w:autoSpaceDE w:val="0"/>
        <w:spacing w:after="0" w:line="240" w:lineRule="auto"/>
        <w:jc w:val="both"/>
        <w:rPr>
          <w:rFonts w:ascii="Times New Roman" w:eastAsia="Times New Roman" w:hAnsi="Times New Roman" w:cs="Times New Roman"/>
          <w:i/>
          <w:sz w:val="20"/>
          <w:szCs w:val="20"/>
          <w:lang w:eastAsia="ar-SA"/>
        </w:rPr>
      </w:pPr>
    </w:p>
    <w:p w14:paraId="759613D4" w14:textId="77777777" w:rsidR="00627123" w:rsidRPr="00627123" w:rsidRDefault="00627123" w:rsidP="00627123">
      <w:pPr>
        <w:widowControl w:val="0"/>
        <w:suppressAutoHyphens/>
        <w:autoSpaceDE w:val="0"/>
        <w:spacing w:after="0" w:line="396" w:lineRule="auto"/>
        <w:rPr>
          <w:rFonts w:ascii="Times New Roman" w:eastAsia="Times New Roman" w:hAnsi="Times New Roman" w:cs="Times New Roman"/>
          <w:sz w:val="24"/>
          <w:lang w:eastAsia="ar-SA"/>
        </w:rPr>
      </w:pPr>
    </w:p>
    <w:p w14:paraId="1983B48A" w14:textId="77777777" w:rsidR="00627123" w:rsidRPr="00627123" w:rsidRDefault="00627123" w:rsidP="00627123">
      <w:pPr>
        <w:widowControl w:val="0"/>
        <w:suppressAutoHyphens/>
        <w:autoSpaceDE w:val="0"/>
        <w:spacing w:after="0" w:line="240" w:lineRule="auto"/>
        <w:jc w:val="right"/>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Принято на заседании общего собрания работников</w:t>
      </w:r>
    </w:p>
    <w:p w14:paraId="6CB1C3CF" w14:textId="77777777" w:rsidR="00627123" w:rsidRPr="00627123" w:rsidRDefault="00627123" w:rsidP="00627123">
      <w:pPr>
        <w:widowControl w:val="0"/>
        <w:suppressAutoHyphens/>
        <w:autoSpaceDE w:val="0"/>
        <w:spacing w:after="0" w:line="240" w:lineRule="auto"/>
        <w:jc w:val="right"/>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протокол от 11.05.2020 г. № 5</w:t>
      </w:r>
    </w:p>
    <w:p w14:paraId="7AB1C672" w14:textId="77777777" w:rsidR="00627123" w:rsidRPr="00627123" w:rsidRDefault="00627123" w:rsidP="00627123">
      <w:pPr>
        <w:widowControl w:val="0"/>
        <w:suppressAutoHyphens/>
        <w:autoSpaceDE w:val="0"/>
        <w:spacing w:after="0" w:line="240" w:lineRule="auto"/>
        <w:jc w:val="right"/>
        <w:rPr>
          <w:rFonts w:ascii="Times New Roman" w:eastAsia="Times New Roman" w:hAnsi="Times New Roman" w:cs="Times New Roman"/>
          <w:sz w:val="24"/>
          <w:lang w:eastAsia="ar-SA"/>
        </w:rPr>
      </w:pPr>
    </w:p>
    <w:p w14:paraId="1116F323" w14:textId="77777777" w:rsidR="00627123" w:rsidRPr="00627123" w:rsidRDefault="00627123" w:rsidP="00627123">
      <w:pPr>
        <w:spacing w:after="0" w:line="240" w:lineRule="auto"/>
        <w:rPr>
          <w:rFonts w:ascii="Times New Roman" w:eastAsia="Calibri" w:hAnsi="Times New Roman" w:cs="Times New Roman"/>
          <w:sz w:val="20"/>
          <w:szCs w:val="20"/>
          <w:lang w:eastAsia="en-US"/>
        </w:rPr>
      </w:pPr>
    </w:p>
    <w:p w14:paraId="387A3299" w14:textId="77777777" w:rsidR="00627123" w:rsidRDefault="0062712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42F3E9DA"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Pr>
          <w:rFonts w:ascii="Times New Roman" w:eastAsia="Calibri" w:hAnsi="Times New Roman" w:cs="Times New Roman"/>
          <w:noProof/>
        </w:rPr>
        <w:lastRenderedPageBreak/>
        <w:drawing>
          <wp:anchor distT="0" distB="0" distL="6401435" distR="6401435" simplePos="0" relativeHeight="251682816" behindDoc="0" locked="0" layoutInCell="1" allowOverlap="1" wp14:anchorId="048E3368" wp14:editId="5E56C0E5">
            <wp:simplePos x="0" y="0"/>
            <wp:positionH relativeFrom="margin">
              <wp:posOffset>2600325</wp:posOffset>
            </wp:positionH>
            <wp:positionV relativeFrom="paragraph">
              <wp:posOffset>-205740</wp:posOffset>
            </wp:positionV>
            <wp:extent cx="800100" cy="99695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123">
        <w:rPr>
          <w:rFonts w:ascii="Times New Roman" w:eastAsia="Calibri" w:hAnsi="Times New Roman" w:cs="Times New Roman"/>
          <w:b/>
          <w:sz w:val="24"/>
          <w:szCs w:val="24"/>
          <w:lang w:eastAsia="en-US"/>
        </w:rPr>
        <w:t xml:space="preserve"> ПОСТАНОВЛЕНИЕ                                           </w:t>
      </w:r>
    </w:p>
    <w:p w14:paraId="225F3AF8"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администрации муниципального образования</w:t>
      </w:r>
    </w:p>
    <w:p w14:paraId="3A660FB7"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муниципального района «Сыктывдинский»</w:t>
      </w:r>
    </w:p>
    <w:p w14:paraId="7875AE3A" w14:textId="77777777" w:rsidR="00627123" w:rsidRPr="00627123" w:rsidRDefault="00627123" w:rsidP="00627123">
      <w:pPr>
        <w:spacing w:after="160" w:line="240" w:lineRule="auto"/>
        <w:contextualSpacing/>
        <w:jc w:val="center"/>
        <w:outlineLvl w:val="0"/>
        <w:rPr>
          <w:rFonts w:ascii="Times New Roman" w:eastAsia="Calibri" w:hAnsi="Times New Roman" w:cs="Times New Roman"/>
          <w:b/>
          <w:bCs/>
          <w:sz w:val="24"/>
          <w:szCs w:val="24"/>
          <w:lang w:eastAsia="en-US"/>
        </w:rPr>
      </w:pPr>
      <w:r>
        <w:rPr>
          <w:rFonts w:ascii="Calibri" w:eastAsia="Calibri" w:hAnsi="Calibri" w:cs="Times New Roman"/>
          <w:noProof/>
        </w:rPr>
        <mc:AlternateContent>
          <mc:Choice Requires="wps">
            <w:drawing>
              <wp:anchor distT="4294967295" distB="4294967295" distL="114300" distR="114300" simplePos="0" relativeHeight="251681792" behindDoc="0" locked="0" layoutInCell="1" allowOverlap="1" wp14:anchorId="41330029" wp14:editId="5C99FF1B">
                <wp:simplePos x="0" y="0"/>
                <wp:positionH relativeFrom="column">
                  <wp:posOffset>-114300</wp:posOffset>
                </wp:positionH>
                <wp:positionV relativeFrom="paragraph">
                  <wp:posOffset>38099</wp:posOffset>
                </wp:positionV>
                <wp:extent cx="6515100" cy="0"/>
                <wp:effectExtent l="0" t="0" r="1905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79317" id="Прямая соединительная линия 17"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17+AEAAJsDAAAOAAAAZHJzL2Uyb0RvYy54bWysU82O0zAQviPxDpbvNGmlLhA13UOX5bJA&#10;pV0eYGo7jYVjW7bbtDfgjNRH4BU4LNJKCzxD8kaM3R8WuCFysMbz83m+byaT802jyFo4L40u6XCQ&#10;UyI0M1zqZUnf3lw+eUaJD6A5KKNFSbfC0/Pp40eT1hZiZGqjuHAEQbQvWlvSOgRbZJlntWjAD4wV&#10;GoOVcQ0EvLplxh20iN6obJTnZ1lrHLfOMOE9ei/2QTpN+FUlWHhTVV4EokqKvYV0unQu4plNJ1As&#10;HdhaskMb8A9dNCA1PnqCuoAAZOXkX1CNZM54U4UBM01mqkoykTggm2H+B5vrGqxIXFAcb08y+f8H&#10;y16v545IjrN7SomGBmfUfe7f97vuW/el35H+Q/ej+9rddnfd9+6u/4j2ff8J7Rjs7g/uHcFy1LK1&#10;vkDImZ67qAbb6Gt7Zdg7T7SZ1aCXInG62Vp8Zxgrst9K4sVb7GjRvjIcc2AVTBJ2U7kmQqJkZJPm&#10;tz3NT2wCYeg8Gw/HwxzHzI6xDIpjoXU+vBSmIdEoqZI6SgsFrK98iI1AcUyJbm0upVJpPZQmbUmf&#10;j0fjVOCNkjwGY5p3y8VMObKGuGDpS6ww8jDNmZXmCawWwF8c7ABS7W18XOmDGJH/XsmF4du5O4qE&#10;G5C6PGxrXLGH91T965+a/gQ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DoaO17+AEAAJsDAAAOAAAAAAAAAAAAAAAAAC4CAABk&#10;cnMvZTJvRG9jLnhtbFBLAQItABQABgAIAAAAIQBrfz6+2wAAAAgBAAAPAAAAAAAAAAAAAAAAAFIE&#10;AABkcnMvZG93bnJldi54bWxQSwUGAAAAAAQABADzAAAAWgUAAAAA&#10;"/>
            </w:pict>
          </mc:Fallback>
        </mc:AlternateContent>
      </w:r>
      <w:r w:rsidRPr="00627123">
        <w:rPr>
          <w:rFonts w:ascii="Times New Roman" w:eastAsia="Calibri" w:hAnsi="Times New Roman" w:cs="Times New Roman"/>
          <w:b/>
          <w:bCs/>
          <w:sz w:val="24"/>
          <w:szCs w:val="24"/>
          <w:lang w:eastAsia="en-US"/>
        </w:rPr>
        <w:t>«Сыктывд</w:t>
      </w:r>
      <w:r w:rsidRPr="00627123">
        <w:rPr>
          <w:rFonts w:ascii="Times New Roman" w:eastAsia="Calibri" w:hAnsi="Times New Roman" w:cs="Times New Roman"/>
          <w:b/>
          <w:bCs/>
          <w:sz w:val="24"/>
          <w:szCs w:val="24"/>
          <w:lang w:val="en-US" w:eastAsia="en-US"/>
        </w:rPr>
        <w:t>i</w:t>
      </w:r>
      <w:r w:rsidRPr="00627123">
        <w:rPr>
          <w:rFonts w:ascii="Times New Roman" w:eastAsia="Calibri" w:hAnsi="Times New Roman" w:cs="Times New Roman"/>
          <w:b/>
          <w:bCs/>
          <w:sz w:val="24"/>
          <w:szCs w:val="24"/>
          <w:lang w:eastAsia="en-US"/>
        </w:rPr>
        <w:t>н» муниципальнöй район</w:t>
      </w:r>
      <w:r w:rsidRPr="00627123">
        <w:rPr>
          <w:rFonts w:ascii="Times New Roman" w:eastAsia="A" w:hAnsi="Times New Roman" w:cs="Times New Roman"/>
          <w:b/>
          <w:bCs/>
          <w:sz w:val="24"/>
          <w:szCs w:val="24"/>
          <w:lang w:eastAsia="en-US"/>
        </w:rPr>
        <w:t>ын</w:t>
      </w:r>
    </w:p>
    <w:p w14:paraId="55A9E39A" w14:textId="77777777" w:rsidR="00627123" w:rsidRPr="00627123" w:rsidRDefault="00627123" w:rsidP="00627123">
      <w:pPr>
        <w:spacing w:after="0" w:line="240" w:lineRule="auto"/>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bCs/>
          <w:sz w:val="24"/>
          <w:szCs w:val="24"/>
          <w:lang w:eastAsia="en-US"/>
        </w:rPr>
        <w:t xml:space="preserve">муниципальнöй </w:t>
      </w:r>
      <w:r w:rsidRPr="00627123">
        <w:rPr>
          <w:rFonts w:ascii="Times New Roman" w:eastAsia="A" w:hAnsi="Times New Roman" w:cs="Times New Roman"/>
          <w:b/>
          <w:bCs/>
          <w:sz w:val="24"/>
          <w:szCs w:val="24"/>
          <w:lang w:eastAsia="en-US"/>
        </w:rPr>
        <w:t>юк</w:t>
      </w:r>
      <w:r w:rsidRPr="00627123">
        <w:rPr>
          <w:rFonts w:ascii="Times New Roman" w:eastAsia="Calibri" w:hAnsi="Times New Roman" w:cs="Times New Roman"/>
          <w:b/>
          <w:bCs/>
          <w:sz w:val="24"/>
          <w:szCs w:val="24"/>
          <w:lang w:eastAsia="en-US"/>
        </w:rPr>
        <w:t>ö</w:t>
      </w:r>
      <w:r w:rsidRPr="00627123">
        <w:rPr>
          <w:rFonts w:ascii="Times New Roman" w:eastAsia="A" w:hAnsi="Times New Roman" w:cs="Times New Roman"/>
          <w:b/>
          <w:bCs/>
          <w:sz w:val="24"/>
          <w:szCs w:val="24"/>
          <w:lang w:eastAsia="en-US"/>
        </w:rPr>
        <w:t>нса</w:t>
      </w:r>
      <w:r w:rsidRPr="00627123">
        <w:rPr>
          <w:rFonts w:ascii="Times New Roman" w:eastAsia="Calibri" w:hAnsi="Times New Roman" w:cs="Times New Roman"/>
          <w:b/>
          <w:bCs/>
          <w:sz w:val="24"/>
          <w:szCs w:val="24"/>
          <w:lang w:eastAsia="en-US"/>
        </w:rPr>
        <w:t xml:space="preserve"> </w:t>
      </w:r>
      <w:r w:rsidRPr="00627123">
        <w:rPr>
          <w:rFonts w:ascii="Times New Roman" w:eastAsia="A" w:hAnsi="Times New Roman" w:cs="Times New Roman"/>
          <w:b/>
          <w:bCs/>
          <w:sz w:val="24"/>
          <w:szCs w:val="24"/>
          <w:lang w:eastAsia="en-US"/>
        </w:rPr>
        <w:t>а</w:t>
      </w:r>
      <w:r w:rsidRPr="00627123">
        <w:rPr>
          <w:rFonts w:ascii="Times New Roman" w:eastAsia="Calibri" w:hAnsi="Times New Roman" w:cs="Times New Roman"/>
          <w:b/>
          <w:bCs/>
          <w:sz w:val="24"/>
          <w:szCs w:val="24"/>
          <w:lang w:eastAsia="en-US"/>
        </w:rPr>
        <w:t>дминистрациялöн</w:t>
      </w:r>
    </w:p>
    <w:p w14:paraId="718D6096" w14:textId="77777777" w:rsidR="00627123" w:rsidRPr="00627123" w:rsidRDefault="00627123" w:rsidP="00627123">
      <w:pPr>
        <w:keepNext/>
        <w:spacing w:after="0" w:line="240" w:lineRule="auto"/>
        <w:jc w:val="center"/>
        <w:outlineLvl w:val="0"/>
        <w:rPr>
          <w:rFonts w:ascii="Times New Roman" w:eastAsia="Times New Roman" w:hAnsi="Times New Roman" w:cs="Times New Roman"/>
          <w:b/>
          <w:sz w:val="24"/>
          <w:szCs w:val="24"/>
          <w:lang w:val="x-none" w:eastAsia="x-none"/>
        </w:rPr>
      </w:pPr>
      <w:r w:rsidRPr="00627123">
        <w:rPr>
          <w:rFonts w:ascii="Times New Roman" w:eastAsia="Times New Roman" w:hAnsi="Times New Roman" w:cs="Times New Roman"/>
          <w:b/>
          <w:sz w:val="24"/>
          <w:szCs w:val="24"/>
          <w:lang w:val="x-none" w:eastAsia="x-none"/>
        </w:rPr>
        <w:t>ШУÖМ</w:t>
      </w:r>
    </w:p>
    <w:p w14:paraId="57BF4BEF" w14:textId="77777777" w:rsidR="00627123" w:rsidRPr="00627123" w:rsidRDefault="00627123" w:rsidP="00627123">
      <w:pPr>
        <w:spacing w:after="0" w:line="240" w:lineRule="auto"/>
        <w:ind w:right="2976"/>
        <w:jc w:val="both"/>
        <w:rPr>
          <w:rFonts w:ascii="Times New Roman" w:eastAsia="Calibri" w:hAnsi="Times New Roman" w:cs="Times New Roman"/>
          <w:sz w:val="20"/>
          <w:szCs w:val="20"/>
          <w:lang w:eastAsia="en-US"/>
        </w:rPr>
      </w:pPr>
    </w:p>
    <w:p w14:paraId="60D0E9F6" w14:textId="77777777" w:rsidR="00627123" w:rsidRPr="00627123" w:rsidRDefault="00627123" w:rsidP="00627123">
      <w:pPr>
        <w:spacing w:after="0" w:line="240" w:lineRule="auto"/>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от 21 мая 2020 года                                                                                                                 № 5/639</w:t>
      </w:r>
    </w:p>
    <w:p w14:paraId="49AC6FE9" w14:textId="77777777" w:rsidR="00627123" w:rsidRPr="00627123" w:rsidRDefault="00627123" w:rsidP="00627123">
      <w:pPr>
        <w:spacing w:after="0" w:line="240" w:lineRule="auto"/>
        <w:rPr>
          <w:rFonts w:ascii="Times New Roman" w:eastAsia="Calibri" w:hAnsi="Times New Roman" w:cs="Times New Roman"/>
          <w:sz w:val="24"/>
          <w:szCs w:val="24"/>
          <w:lang w:eastAsia="en-US"/>
        </w:rPr>
      </w:pPr>
    </w:p>
    <w:p w14:paraId="774E2CE9" w14:textId="77777777" w:rsidR="00627123" w:rsidRPr="00627123" w:rsidRDefault="00627123" w:rsidP="00627123">
      <w:pPr>
        <w:tabs>
          <w:tab w:val="left" w:pos="4536"/>
        </w:tabs>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Об утверждении новой редакции Устава </w:t>
      </w:r>
    </w:p>
    <w:p w14:paraId="0D1DDCBC" w14:textId="77777777" w:rsidR="00627123" w:rsidRPr="00627123" w:rsidRDefault="00627123" w:rsidP="00627123">
      <w:pPr>
        <w:tabs>
          <w:tab w:val="left" w:pos="4536"/>
        </w:tabs>
        <w:spacing w:after="0" w:line="240" w:lineRule="auto"/>
        <w:ind w:right="5386"/>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бюджетного общеобразовательного учреждения «Выльгортская средняя общеобразовательная школа № 2» им. В.П. Налимова</w:t>
      </w:r>
    </w:p>
    <w:p w14:paraId="4DA9D5F6"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w:t>
      </w:r>
    </w:p>
    <w:p w14:paraId="07822B04"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Руководствуясь пунктом 4 статьи 51 Федерального закона от 6 октября 2003 года      № 131-ФЗ «Об общих принципах организации местного самоуправления в Российской Федерации», частью 1 статьи 25 Федерального закона от 29 декабря 2012 года № 273-ФЗ      «Об образовании в Российской Федерации», пунктом 2 статьи 50 Устава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27B8FA77"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p>
    <w:p w14:paraId="7E6D820A" w14:textId="77777777" w:rsidR="00627123" w:rsidRPr="00627123" w:rsidRDefault="00627123" w:rsidP="00627123">
      <w:pPr>
        <w:spacing w:after="0" w:line="240" w:lineRule="auto"/>
        <w:jc w:val="both"/>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ПОСТАНОВЛЯЕТ:</w:t>
      </w:r>
    </w:p>
    <w:p w14:paraId="4A22BF88" w14:textId="77777777" w:rsidR="00627123" w:rsidRPr="00627123" w:rsidRDefault="00627123" w:rsidP="00627123">
      <w:pPr>
        <w:spacing w:after="0" w:line="240" w:lineRule="auto"/>
        <w:jc w:val="both"/>
        <w:rPr>
          <w:rFonts w:ascii="Times New Roman" w:eastAsia="Calibri" w:hAnsi="Times New Roman" w:cs="Times New Roman"/>
          <w:b/>
          <w:sz w:val="24"/>
          <w:szCs w:val="24"/>
          <w:lang w:eastAsia="en-US"/>
        </w:rPr>
      </w:pPr>
    </w:p>
    <w:p w14:paraId="321A8EA9"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Утвердить новую редакцию Устава муниципального бюджетного общеобразовательного учреждения «Выльгортская средняя общеобразовательная школа         № 2»  им. В.П. Налимова согласно приложению.</w:t>
      </w:r>
    </w:p>
    <w:p w14:paraId="3FDFC375"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Признать утратившим силу:</w:t>
      </w:r>
    </w:p>
    <w:p w14:paraId="065A4616"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постановление администрации муниципального образования муниципального района  «Сыктывдинский» от 16 марта  2018 года № 3/224 «Об утверждении новой редакции Устава</w:t>
      </w:r>
      <w:r w:rsidRPr="00627123">
        <w:rPr>
          <w:rFonts w:ascii="Calibri" w:eastAsia="Calibri" w:hAnsi="Calibri" w:cs="Times New Roman"/>
          <w:lang w:eastAsia="en-US"/>
        </w:rPr>
        <w:t xml:space="preserve"> </w:t>
      </w:r>
      <w:r w:rsidRPr="00627123">
        <w:rPr>
          <w:rFonts w:ascii="Times New Roman" w:eastAsia="Calibri" w:hAnsi="Times New Roman" w:cs="Times New Roman"/>
          <w:sz w:val="24"/>
          <w:szCs w:val="24"/>
          <w:lang w:eastAsia="en-US"/>
        </w:rPr>
        <w:t>муниципального бюджетного общеобразовательного учреждения «Выльгортская средняя общеобразовательная школа  № 2»  им. В.П. Налимова.</w:t>
      </w:r>
    </w:p>
    <w:p w14:paraId="503F60A8"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постановление администрации муниципального образования муниципального района  «Сыктывдинский» от 27 января 2020 года № 1/88 «О внесении изменений в Устав муниципального бюджетного общеобразовательного учреждения «Выльгортская средняя общеобразовательная школа № 2»  им. В.П. Налимова.</w:t>
      </w:r>
    </w:p>
    <w:p w14:paraId="2A6BDC62" w14:textId="77777777" w:rsidR="00627123" w:rsidRPr="00627123" w:rsidRDefault="00627123" w:rsidP="00627123">
      <w:pPr>
        <w:tabs>
          <w:tab w:val="left" w:pos="1080"/>
          <w:tab w:val="left" w:pos="1260"/>
        </w:tabs>
        <w:spacing w:after="0" w:line="240" w:lineRule="auto"/>
        <w:ind w:firstLine="709"/>
        <w:contextualSpacing/>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Возложить полномочия по государственной регистрации новой редакции Устава на директора муниципального бюджетного общеобразовательного учреждения «Выльгортская средняя общеобразовательная школа № 2» им. В.П. Налимова (Р.С. Торлопова).</w:t>
      </w:r>
    </w:p>
    <w:p w14:paraId="06F25CCB" w14:textId="77777777" w:rsidR="00627123" w:rsidRPr="00627123" w:rsidRDefault="00627123" w:rsidP="00627123">
      <w:pPr>
        <w:tabs>
          <w:tab w:val="left" w:pos="1080"/>
          <w:tab w:val="left" w:pos="1260"/>
        </w:tabs>
        <w:spacing w:after="0" w:line="240" w:lineRule="auto"/>
        <w:ind w:firstLine="709"/>
        <w:contextualSpacing/>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Контроль за исполнением настоящего постановления возложить на заместителя руководителя администрации муниципального района (В.Ю. Носов).</w:t>
      </w:r>
    </w:p>
    <w:p w14:paraId="1ADE8C46" w14:textId="77777777" w:rsidR="00627123" w:rsidRPr="00627123" w:rsidRDefault="00627123" w:rsidP="00627123">
      <w:pPr>
        <w:tabs>
          <w:tab w:val="left" w:pos="993"/>
        </w:tabs>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Настоящее постановление вступает в силу со дня его официального опубликования.</w:t>
      </w:r>
    </w:p>
    <w:p w14:paraId="66B81991" w14:textId="77777777" w:rsidR="00627123" w:rsidRPr="00627123" w:rsidRDefault="00627123" w:rsidP="00627123">
      <w:pPr>
        <w:spacing w:after="0" w:line="240" w:lineRule="auto"/>
        <w:ind w:left="360"/>
        <w:jc w:val="both"/>
        <w:rPr>
          <w:rFonts w:ascii="Times New Roman" w:eastAsia="Calibri" w:hAnsi="Times New Roman" w:cs="Times New Roman"/>
          <w:sz w:val="24"/>
          <w:szCs w:val="24"/>
          <w:lang w:eastAsia="en-US"/>
        </w:rPr>
      </w:pPr>
    </w:p>
    <w:p w14:paraId="3FB9BC19" w14:textId="77777777" w:rsidR="00627123" w:rsidRPr="00627123" w:rsidRDefault="00627123" w:rsidP="00627123">
      <w:pPr>
        <w:spacing w:after="0" w:line="240" w:lineRule="auto"/>
        <w:ind w:left="360"/>
        <w:jc w:val="both"/>
        <w:rPr>
          <w:rFonts w:ascii="Times New Roman" w:eastAsia="Calibri" w:hAnsi="Times New Roman" w:cs="Times New Roman"/>
          <w:sz w:val="24"/>
          <w:szCs w:val="24"/>
          <w:lang w:eastAsia="en-US"/>
        </w:rPr>
      </w:pPr>
    </w:p>
    <w:p w14:paraId="5371DE8D"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Руководитель администрации </w:t>
      </w:r>
    </w:p>
    <w:p w14:paraId="5273AE66"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sectPr w:rsidR="00627123" w:rsidRPr="00627123" w:rsidSect="00627123">
          <w:pgSz w:w="11906" w:h="16838"/>
          <w:pgMar w:top="851" w:right="849" w:bottom="284" w:left="1418" w:header="709" w:footer="709" w:gutter="0"/>
          <w:cols w:space="708"/>
          <w:docGrid w:linePitch="360"/>
        </w:sectPr>
      </w:pPr>
      <w:r w:rsidRPr="00627123">
        <w:rPr>
          <w:rFonts w:ascii="Times New Roman" w:eastAsia="Calibri" w:hAnsi="Times New Roman" w:cs="Times New Roman"/>
          <w:sz w:val="24"/>
          <w:szCs w:val="24"/>
          <w:lang w:eastAsia="en-US"/>
        </w:rPr>
        <w:t>муниципального района</w:t>
      </w:r>
      <w:r w:rsidRPr="00627123">
        <w:rPr>
          <w:rFonts w:ascii="Times New Roman" w:eastAsia="Calibri" w:hAnsi="Times New Roman" w:cs="Times New Roman"/>
          <w:sz w:val="24"/>
          <w:szCs w:val="24"/>
          <w:lang w:eastAsia="en-US"/>
        </w:rPr>
        <w:tab/>
        <w:t xml:space="preserve">                                                                                      Л.Ю. Доронина</w:t>
      </w:r>
    </w:p>
    <w:p w14:paraId="3AF65D77" w14:textId="77777777" w:rsidR="00627123" w:rsidRPr="00627123" w:rsidRDefault="00627123" w:rsidP="00627123">
      <w:pPr>
        <w:widowControl w:val="0"/>
        <w:shd w:val="clear" w:color="auto" w:fill="FFFFFF"/>
        <w:suppressAutoHyphens/>
        <w:autoSpaceDE w:val="0"/>
        <w:spacing w:after="0" w:line="240" w:lineRule="auto"/>
        <w:ind w:right="17"/>
        <w:jc w:val="right"/>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lastRenderedPageBreak/>
        <w:t xml:space="preserve">Утвержден </w:t>
      </w:r>
    </w:p>
    <w:p w14:paraId="186C72FA" w14:textId="77777777" w:rsidR="00627123" w:rsidRPr="00627123" w:rsidRDefault="00627123" w:rsidP="00627123">
      <w:pPr>
        <w:widowControl w:val="0"/>
        <w:shd w:val="clear" w:color="auto" w:fill="FFFFFF"/>
        <w:suppressAutoHyphens/>
        <w:autoSpaceDE w:val="0"/>
        <w:spacing w:after="0" w:line="240" w:lineRule="auto"/>
        <w:ind w:right="17"/>
        <w:jc w:val="right"/>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постановлением администрации МО МР</w:t>
      </w:r>
    </w:p>
    <w:p w14:paraId="1383A502" w14:textId="77777777" w:rsidR="00627123" w:rsidRPr="00627123" w:rsidRDefault="00627123" w:rsidP="00627123">
      <w:pPr>
        <w:widowControl w:val="0"/>
        <w:shd w:val="clear" w:color="auto" w:fill="FFFFFF"/>
        <w:suppressAutoHyphens/>
        <w:autoSpaceDE w:val="0"/>
        <w:spacing w:after="0" w:line="240" w:lineRule="auto"/>
        <w:ind w:right="17"/>
        <w:jc w:val="right"/>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«Сыктывдинский»</w:t>
      </w:r>
    </w:p>
    <w:p w14:paraId="3C5DFC71" w14:textId="77777777" w:rsidR="00627123" w:rsidRPr="00627123" w:rsidRDefault="00627123" w:rsidP="00627123">
      <w:pPr>
        <w:widowControl w:val="0"/>
        <w:shd w:val="clear" w:color="auto" w:fill="FFFFFF"/>
        <w:suppressAutoHyphens/>
        <w:autoSpaceDE w:val="0"/>
        <w:spacing w:after="0" w:line="240" w:lineRule="auto"/>
        <w:ind w:right="17"/>
        <w:jc w:val="right"/>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от 21 мая 2020 года № 5/639</w:t>
      </w:r>
    </w:p>
    <w:p w14:paraId="7CAA5629" w14:textId="77777777" w:rsidR="00627123" w:rsidRPr="00627123" w:rsidRDefault="00627123" w:rsidP="00627123">
      <w:pPr>
        <w:widowControl w:val="0"/>
        <w:shd w:val="clear" w:color="auto" w:fill="FFFFFF"/>
        <w:suppressAutoHyphens/>
        <w:autoSpaceDE w:val="0"/>
        <w:spacing w:after="0" w:line="240" w:lineRule="auto"/>
        <w:ind w:right="17"/>
        <w:jc w:val="right"/>
        <w:rPr>
          <w:rFonts w:ascii="Times New Roman" w:eastAsia="Times New Roman" w:hAnsi="Times New Roman" w:cs="Times New Roman"/>
          <w:sz w:val="24"/>
          <w:szCs w:val="24"/>
          <w:lang w:eastAsia="ar-SA"/>
        </w:rPr>
      </w:pPr>
    </w:p>
    <w:p w14:paraId="2DB85E4E" w14:textId="77777777" w:rsidR="00627123" w:rsidRPr="00627123" w:rsidRDefault="00627123" w:rsidP="00627123">
      <w:pPr>
        <w:widowControl w:val="0"/>
        <w:shd w:val="clear" w:color="auto" w:fill="FFFFFF"/>
        <w:suppressAutoHyphens/>
        <w:autoSpaceDE w:val="0"/>
        <w:spacing w:after="0" w:line="240" w:lineRule="auto"/>
        <w:ind w:right="17"/>
        <w:jc w:val="right"/>
        <w:rPr>
          <w:rFonts w:ascii="Times New Roman" w:eastAsia="Times New Roman" w:hAnsi="Times New Roman" w:cs="Times New Roman"/>
          <w:sz w:val="24"/>
          <w:szCs w:val="24"/>
          <w:lang w:eastAsia="ar-SA"/>
        </w:rPr>
      </w:pPr>
    </w:p>
    <w:p w14:paraId="1506901C" w14:textId="77777777" w:rsidR="00627123" w:rsidRPr="00627123" w:rsidRDefault="00627123" w:rsidP="00627123">
      <w:pPr>
        <w:widowControl w:val="0"/>
        <w:shd w:val="clear" w:color="auto" w:fill="FFFFFF"/>
        <w:suppressAutoHyphens/>
        <w:autoSpaceDE w:val="0"/>
        <w:spacing w:after="0" w:line="240" w:lineRule="auto"/>
        <w:ind w:right="17"/>
        <w:jc w:val="right"/>
        <w:rPr>
          <w:rFonts w:ascii="Times New Roman" w:eastAsia="Times New Roman" w:hAnsi="Times New Roman" w:cs="Times New Roman"/>
          <w:sz w:val="24"/>
          <w:szCs w:val="24"/>
          <w:lang w:eastAsia="ar-SA"/>
        </w:rPr>
      </w:pPr>
    </w:p>
    <w:p w14:paraId="37D3375F" w14:textId="77777777" w:rsidR="00627123" w:rsidRPr="00627123" w:rsidRDefault="00627123" w:rsidP="00627123">
      <w:pPr>
        <w:widowControl w:val="0"/>
        <w:shd w:val="clear" w:color="auto" w:fill="FFFFFF"/>
        <w:suppressAutoHyphens/>
        <w:autoSpaceDE w:val="0"/>
        <w:spacing w:after="0" w:line="240" w:lineRule="auto"/>
        <w:ind w:right="17"/>
        <w:jc w:val="right"/>
        <w:rPr>
          <w:rFonts w:ascii="Times New Roman" w:eastAsia="Times New Roman" w:hAnsi="Times New Roman" w:cs="Times New Roman"/>
          <w:sz w:val="24"/>
          <w:szCs w:val="24"/>
          <w:lang w:eastAsia="ar-SA"/>
        </w:rPr>
      </w:pPr>
    </w:p>
    <w:p w14:paraId="3D001001" w14:textId="77777777" w:rsidR="00627123" w:rsidRPr="00627123" w:rsidRDefault="00627123" w:rsidP="00627123">
      <w:pPr>
        <w:widowControl w:val="0"/>
        <w:shd w:val="clear" w:color="auto" w:fill="FFFFFF"/>
        <w:suppressAutoHyphens/>
        <w:autoSpaceDE w:val="0"/>
        <w:spacing w:after="0" w:line="240" w:lineRule="auto"/>
        <w:ind w:right="17"/>
        <w:jc w:val="right"/>
        <w:rPr>
          <w:rFonts w:ascii="Times New Roman" w:eastAsia="Times New Roman" w:hAnsi="Times New Roman" w:cs="Times New Roman"/>
          <w:sz w:val="24"/>
          <w:szCs w:val="24"/>
          <w:lang w:eastAsia="ar-SA"/>
        </w:rPr>
      </w:pPr>
    </w:p>
    <w:p w14:paraId="4672BDB2"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6"/>
          <w:szCs w:val="36"/>
          <w:lang w:eastAsia="ar-SA"/>
        </w:rPr>
      </w:pPr>
    </w:p>
    <w:p w14:paraId="3AE42C82"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6"/>
          <w:szCs w:val="36"/>
          <w:lang w:eastAsia="ar-SA"/>
        </w:rPr>
      </w:pPr>
    </w:p>
    <w:p w14:paraId="5E8C3EB5"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6"/>
          <w:szCs w:val="36"/>
          <w:lang w:eastAsia="ar-SA"/>
        </w:rPr>
      </w:pPr>
    </w:p>
    <w:p w14:paraId="454E8A88"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6"/>
          <w:szCs w:val="36"/>
          <w:lang w:eastAsia="ar-SA"/>
        </w:rPr>
      </w:pPr>
    </w:p>
    <w:p w14:paraId="71256902"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2"/>
          <w:szCs w:val="32"/>
          <w:lang w:eastAsia="ar-SA"/>
        </w:rPr>
      </w:pPr>
      <w:r w:rsidRPr="00627123">
        <w:rPr>
          <w:rFonts w:ascii="Times New Roman" w:eastAsia="Times New Roman" w:hAnsi="Times New Roman" w:cs="Times New Roman"/>
          <w:sz w:val="32"/>
          <w:szCs w:val="32"/>
          <w:lang w:eastAsia="ar-SA"/>
        </w:rPr>
        <w:t>УСТАВ</w:t>
      </w:r>
    </w:p>
    <w:p w14:paraId="433A5741"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2"/>
          <w:szCs w:val="32"/>
          <w:lang w:eastAsia="ar-SA"/>
        </w:rPr>
      </w:pPr>
    </w:p>
    <w:p w14:paraId="30323740"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b/>
          <w:sz w:val="32"/>
          <w:szCs w:val="32"/>
          <w:lang w:eastAsia="ar-SA"/>
        </w:rPr>
      </w:pPr>
      <w:r w:rsidRPr="00627123">
        <w:rPr>
          <w:rFonts w:ascii="Times New Roman" w:eastAsia="Times New Roman" w:hAnsi="Times New Roman" w:cs="Times New Roman"/>
          <w:sz w:val="32"/>
          <w:szCs w:val="32"/>
          <w:lang w:eastAsia="ar-SA"/>
        </w:rPr>
        <w:t>муниципального бюджетного</w:t>
      </w:r>
      <w:r w:rsidRPr="00627123">
        <w:rPr>
          <w:rFonts w:ascii="Times New Roman" w:eastAsia="Times New Roman" w:hAnsi="Times New Roman" w:cs="Times New Roman"/>
          <w:b/>
          <w:sz w:val="32"/>
          <w:szCs w:val="32"/>
          <w:lang w:eastAsia="ar-SA"/>
        </w:rPr>
        <w:t xml:space="preserve"> </w:t>
      </w:r>
    </w:p>
    <w:p w14:paraId="117E558A"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2"/>
          <w:szCs w:val="32"/>
          <w:lang w:eastAsia="ar-SA"/>
        </w:rPr>
      </w:pPr>
      <w:r w:rsidRPr="00627123">
        <w:rPr>
          <w:rFonts w:ascii="Times New Roman" w:eastAsia="Times New Roman" w:hAnsi="Times New Roman" w:cs="Times New Roman"/>
          <w:sz w:val="32"/>
          <w:szCs w:val="32"/>
          <w:lang w:eastAsia="ar-SA"/>
        </w:rPr>
        <w:t>общеобразовательного учреждения</w:t>
      </w:r>
    </w:p>
    <w:p w14:paraId="36A446F5"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2"/>
          <w:szCs w:val="32"/>
          <w:lang w:eastAsia="ar-SA"/>
        </w:rPr>
      </w:pPr>
      <w:r w:rsidRPr="00627123">
        <w:rPr>
          <w:rFonts w:ascii="Times New Roman" w:eastAsia="Times New Roman" w:hAnsi="Times New Roman" w:cs="Times New Roman"/>
          <w:sz w:val="32"/>
          <w:szCs w:val="32"/>
          <w:lang w:eastAsia="ar-SA"/>
        </w:rPr>
        <w:t xml:space="preserve">«Выльгортская средняя общеобразовательная школа №2» </w:t>
      </w:r>
    </w:p>
    <w:p w14:paraId="5742E4D7"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b/>
          <w:sz w:val="32"/>
          <w:szCs w:val="32"/>
          <w:lang w:eastAsia="ar-SA"/>
        </w:rPr>
      </w:pPr>
      <w:r w:rsidRPr="00627123">
        <w:rPr>
          <w:rFonts w:ascii="Times New Roman" w:eastAsia="Times New Roman" w:hAnsi="Times New Roman" w:cs="Times New Roman"/>
          <w:sz w:val="32"/>
          <w:szCs w:val="32"/>
          <w:lang w:eastAsia="ar-SA"/>
        </w:rPr>
        <w:t>имени В.П. Налимова</w:t>
      </w:r>
    </w:p>
    <w:p w14:paraId="3C520304"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32"/>
          <w:szCs w:val="32"/>
          <w:lang w:eastAsia="ar-SA"/>
        </w:rPr>
      </w:pPr>
    </w:p>
    <w:p w14:paraId="314A9469"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r w:rsidRPr="00627123">
        <w:rPr>
          <w:rFonts w:ascii="Times New Roman" w:eastAsia="Times New Roman" w:hAnsi="Times New Roman" w:cs="Times New Roman"/>
          <w:sz w:val="28"/>
          <w:szCs w:val="28"/>
          <w:lang w:eastAsia="ar-SA"/>
        </w:rPr>
        <w:t>(новая редакция)</w:t>
      </w:r>
    </w:p>
    <w:p w14:paraId="152C3F76"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5D8B5800"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45BBD270"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5184F5BE"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74D458CE"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115FCE6D"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237EDB2E"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54AB344C"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4702377A"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3B17246E"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01DD5307"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22C6D676"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411E3912"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3F804DF7"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383BE22F"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6C60FCAA"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5FC9EC8F"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60850BE1"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6B25A016"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1D7B54AB"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14:paraId="1F6BF485" w14:textId="77777777" w:rsidR="00627123" w:rsidRPr="00627123" w:rsidRDefault="00627123" w:rsidP="00627123">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627123">
        <w:rPr>
          <w:rFonts w:ascii="Times New Roman" w:eastAsia="Times New Roman" w:hAnsi="Times New Roman" w:cs="Times New Roman"/>
          <w:sz w:val="28"/>
          <w:szCs w:val="28"/>
          <w:lang w:eastAsia="ar-SA"/>
        </w:rPr>
        <w:t>с. Выльгорт, 2020 год</w:t>
      </w:r>
    </w:p>
    <w:p w14:paraId="0B906856" w14:textId="77777777" w:rsidR="00627123" w:rsidRPr="00627123" w:rsidRDefault="00627123" w:rsidP="00627123">
      <w:pPr>
        <w:pageBreakBefore/>
        <w:widowControl w:val="0"/>
        <w:suppressAutoHyphens/>
        <w:autoSpaceDE w:val="0"/>
        <w:spacing w:after="0" w:line="240" w:lineRule="auto"/>
        <w:jc w:val="center"/>
        <w:rPr>
          <w:rFonts w:ascii="Arial" w:eastAsia="Times New Roman" w:hAnsi="Arial" w:cs="Times New Roman"/>
          <w:sz w:val="24"/>
          <w:szCs w:val="24"/>
          <w:u w:val="single"/>
          <w:lang w:eastAsia="ar-SA"/>
        </w:rPr>
      </w:pPr>
      <w:r w:rsidRPr="00627123">
        <w:rPr>
          <w:rFonts w:ascii="Times New Roman" w:eastAsia="Times New Roman" w:hAnsi="Times New Roman" w:cs="Times New Roman"/>
          <w:b/>
          <w:sz w:val="24"/>
          <w:szCs w:val="24"/>
          <w:lang w:eastAsia="ar-SA"/>
        </w:rPr>
        <w:lastRenderedPageBreak/>
        <w:t>1. ОБЩИЕ ПОЛОЖЕНИЯ</w:t>
      </w:r>
    </w:p>
    <w:p w14:paraId="3DFF72CD" w14:textId="77777777" w:rsidR="00627123" w:rsidRPr="00627123" w:rsidRDefault="00627123" w:rsidP="0041361E">
      <w:pPr>
        <w:widowControl w:val="0"/>
        <w:numPr>
          <w:ilvl w:val="1"/>
          <w:numId w:val="22"/>
        </w:numPr>
        <w:tabs>
          <w:tab w:val="num" w:pos="142"/>
          <w:tab w:val="left" w:pos="1080"/>
        </w:tabs>
        <w:suppressAutoHyphens/>
        <w:autoSpaceDE w:val="0"/>
        <w:spacing w:after="0" w:line="40" w:lineRule="atLeast"/>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Полное наименование – муниципальное бюджетное общеобразовательное учреждение «Выльгортская средняя общеобразовательная школа №2» имени В.П. Налимова, наименование на коми языке – В.П. Налимов нима «Выльгортса 2 №-а шöр школа» муниципальнöй велöдан сьöмкуд учреждение, сокращенное наименование – МБОУ «Выльгортская средняя общеобразовательная школа №2» (далее – Школа) создано постановлением главы администрации МО «Сыктывдинский район» от 18.11.1999 г. № 11/ 185 в целях реализации прав граждан на образование, гарантии общедоступности и бесплатности дошкольного, начального общего, основного общего, среднего общего образования в пределах федеральных государственных образовательных стандартов. Школа является правопреемником муниципального общеобразовательного учреждения «Выльгортская средняя общеобразовательная школа №2».</w:t>
      </w:r>
    </w:p>
    <w:p w14:paraId="0BE3E7DC" w14:textId="77777777" w:rsidR="00627123" w:rsidRPr="00627123" w:rsidRDefault="00627123" w:rsidP="0041361E">
      <w:pPr>
        <w:widowControl w:val="0"/>
        <w:numPr>
          <w:ilvl w:val="1"/>
          <w:numId w:val="22"/>
        </w:numPr>
        <w:tabs>
          <w:tab w:val="num" w:pos="0"/>
          <w:tab w:val="num" w:pos="142"/>
        </w:tabs>
        <w:suppressAutoHyphens/>
        <w:autoSpaceDE w:val="0"/>
        <w:spacing w:after="0" w:line="40" w:lineRule="atLeast"/>
        <w:ind w:left="0" w:firstLine="53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Место нахождения Школы: </w:t>
      </w:r>
    </w:p>
    <w:p w14:paraId="41429E0A" w14:textId="77777777" w:rsidR="00627123" w:rsidRPr="00627123" w:rsidRDefault="00627123" w:rsidP="00627123">
      <w:pPr>
        <w:widowControl w:val="0"/>
        <w:tabs>
          <w:tab w:val="num" w:pos="0"/>
          <w:tab w:val="num" w:pos="142"/>
        </w:tabs>
        <w:suppressAutoHyphens/>
        <w:autoSpaceDE w:val="0"/>
        <w:spacing w:after="0" w:line="40" w:lineRule="atLeast"/>
        <w:ind w:firstLine="53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Юридический адрес: 168220, Республика Коми, Сыктывдинский район, с. Выльгорт, ул. Д. Каликовой, д. 83.</w:t>
      </w:r>
    </w:p>
    <w:p w14:paraId="33B5CB89" w14:textId="77777777" w:rsidR="00627123" w:rsidRPr="00627123" w:rsidRDefault="00627123" w:rsidP="00627123">
      <w:pPr>
        <w:widowControl w:val="0"/>
        <w:tabs>
          <w:tab w:val="num" w:pos="0"/>
          <w:tab w:val="num" w:pos="142"/>
        </w:tabs>
        <w:suppressAutoHyphens/>
        <w:autoSpaceDE w:val="0"/>
        <w:spacing w:after="0" w:line="40" w:lineRule="atLeast"/>
        <w:ind w:firstLine="53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Фактические адреса: </w:t>
      </w:r>
    </w:p>
    <w:p w14:paraId="604E21CE" w14:textId="77777777" w:rsidR="00627123" w:rsidRPr="00627123" w:rsidRDefault="00627123" w:rsidP="00627123">
      <w:pPr>
        <w:widowControl w:val="0"/>
        <w:tabs>
          <w:tab w:val="num" w:pos="0"/>
          <w:tab w:val="num" w:pos="142"/>
        </w:tabs>
        <w:suppressAutoHyphens/>
        <w:autoSpaceDE w:val="0"/>
        <w:spacing w:after="0" w:line="40" w:lineRule="atLeast"/>
        <w:ind w:firstLine="53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168220, Республика Коми, Сыктывдинский район, с. Выльгорт, ул. Д. Каликовой, д. 83.</w:t>
      </w:r>
    </w:p>
    <w:p w14:paraId="3073D047" w14:textId="77777777" w:rsidR="00627123" w:rsidRPr="00627123" w:rsidRDefault="00627123" w:rsidP="00627123">
      <w:pPr>
        <w:widowControl w:val="0"/>
        <w:tabs>
          <w:tab w:val="num" w:pos="0"/>
          <w:tab w:val="num" w:pos="142"/>
        </w:tabs>
        <w:suppressAutoHyphens/>
        <w:autoSpaceDE w:val="0"/>
        <w:spacing w:after="0" w:line="40" w:lineRule="atLeast"/>
        <w:ind w:firstLine="53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168220, Республика Коми, Сыктывдинский район, с. Выльгорт, ул. СПТУ-2, д. 2.</w:t>
      </w:r>
    </w:p>
    <w:p w14:paraId="6609F19B" w14:textId="77777777" w:rsidR="00627123" w:rsidRPr="00627123" w:rsidRDefault="00627123" w:rsidP="0041361E">
      <w:pPr>
        <w:widowControl w:val="0"/>
        <w:numPr>
          <w:ilvl w:val="1"/>
          <w:numId w:val="26"/>
        </w:numPr>
        <w:tabs>
          <w:tab w:val="num" w:pos="0"/>
          <w:tab w:val="num" w:pos="142"/>
          <w:tab w:val="num" w:pos="540"/>
          <w:tab w:val="num" w:pos="567"/>
          <w:tab w:val="num" w:pos="1080"/>
        </w:tabs>
        <w:suppressAutoHyphens/>
        <w:autoSpaceDE w:val="0"/>
        <w:autoSpaceDN w:val="0"/>
        <w:adjustRightInd w:val="0"/>
        <w:spacing w:after="0" w:line="240" w:lineRule="auto"/>
        <w:ind w:left="0" w:firstLine="539"/>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Организационно-правовая форма Школы: некоммерческая организация – муниципальное бюджетное общеобразовательное учреждение. </w:t>
      </w:r>
    </w:p>
    <w:p w14:paraId="2686C1E5" w14:textId="77777777" w:rsidR="00627123" w:rsidRPr="00627123" w:rsidRDefault="00627123" w:rsidP="00627123">
      <w:pPr>
        <w:widowControl w:val="0"/>
        <w:tabs>
          <w:tab w:val="num" w:pos="0"/>
          <w:tab w:val="num" w:pos="142"/>
          <w:tab w:val="num" w:pos="1080"/>
        </w:tabs>
        <w:autoSpaceDE w:val="0"/>
        <w:autoSpaceDN w:val="0"/>
        <w:adjustRightInd w:val="0"/>
        <w:spacing w:after="0" w:line="240" w:lineRule="auto"/>
        <w:ind w:firstLine="539"/>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ab/>
        <w:t>Тип – общеобразовательная организация.</w:t>
      </w:r>
    </w:p>
    <w:p w14:paraId="1AC927F7" w14:textId="77777777" w:rsidR="00627123" w:rsidRPr="00627123" w:rsidRDefault="00627123" w:rsidP="00627123">
      <w:pPr>
        <w:widowControl w:val="0"/>
        <w:tabs>
          <w:tab w:val="num" w:pos="0"/>
          <w:tab w:val="num" w:pos="142"/>
          <w:tab w:val="num" w:pos="1080"/>
        </w:tabs>
        <w:autoSpaceDE w:val="0"/>
        <w:autoSpaceDN w:val="0"/>
        <w:adjustRightInd w:val="0"/>
        <w:spacing w:after="0" w:line="240" w:lineRule="auto"/>
        <w:ind w:firstLine="539"/>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1.4. Учредителем Школы и собственником его имущества является администрация муниципального образования муниципального района «Сыктывдинский», действующая от имени муниципального образования муниципального района «Сыктывдинский» (далее – Учредитель). Юридический и фактический адрес Учредителя: 168220, Республика Коми, Сыктывдинский район, с. Выльгорт, ул. Д. Каликовой, д. 62. тел. 7-18-41, факс 7-10-42. </w:t>
      </w:r>
    </w:p>
    <w:p w14:paraId="320EE3EE" w14:textId="77777777" w:rsidR="00627123" w:rsidRPr="00627123" w:rsidRDefault="00627123" w:rsidP="00627123">
      <w:pPr>
        <w:widowControl w:val="0"/>
        <w:tabs>
          <w:tab w:val="num" w:pos="0"/>
          <w:tab w:val="num" w:pos="142"/>
          <w:tab w:val="num" w:pos="1080"/>
        </w:tabs>
        <w:autoSpaceDE w:val="0"/>
        <w:autoSpaceDN w:val="0"/>
        <w:adjustRightInd w:val="0"/>
        <w:spacing w:after="0" w:line="240" w:lineRule="auto"/>
        <w:ind w:firstLine="539"/>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1.5. Школа подведомственна управлению образования администрации муниципального образования муниципального района «Сыктывдинский» (далее – управление образования), осуществляющему организационно-методическую функцию, координацию и контроль деятельности Школы.</w:t>
      </w:r>
    </w:p>
    <w:p w14:paraId="004AF9F5" w14:textId="77777777" w:rsidR="00627123" w:rsidRPr="00627123" w:rsidRDefault="00627123" w:rsidP="00627123">
      <w:pPr>
        <w:widowControl w:val="0"/>
        <w:tabs>
          <w:tab w:val="num" w:pos="142"/>
          <w:tab w:val="left" w:pos="993"/>
        </w:tabs>
        <w:suppressAutoHyphens/>
        <w:autoSpaceDE w:val="0"/>
        <w:spacing w:after="0" w:line="0" w:lineRule="atLeast"/>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 xml:space="preserve">1.6. Школа в своей деятельности руководствуется </w:t>
      </w:r>
      <w:r w:rsidRPr="00627123">
        <w:rPr>
          <w:rFonts w:ascii="Times New Roman" w:eastAsia="Times New Roman" w:hAnsi="Times New Roman" w:cs="Times New Roman"/>
          <w:spacing w:val="-3"/>
          <w:sz w:val="24"/>
          <w:szCs w:val="24"/>
          <w:lang w:eastAsia="ar-SA"/>
        </w:rPr>
        <w:t>Конституцией Российской Федерации,  Федеральным законом «Об образовании в Российской Федерации», а также другими федеральными законами, законами, иными нормативными правовыми актами Российской Федерации, законами и иными нормативными правовыми актами Республики Коми, содержащими нормы, регулирующие отношения в сфере образования (далее - законодательство об образовании),</w:t>
      </w:r>
      <w:r w:rsidRPr="00627123">
        <w:rPr>
          <w:rFonts w:ascii="Times New Roman" w:eastAsia="Times New Roman" w:hAnsi="Times New Roman" w:cs="Times New Roman"/>
          <w:i/>
          <w:iCs/>
          <w:sz w:val="24"/>
          <w:szCs w:val="24"/>
          <w:lang w:eastAsia="ar-SA"/>
        </w:rPr>
        <w:t xml:space="preserve"> </w:t>
      </w:r>
      <w:r w:rsidRPr="00627123">
        <w:rPr>
          <w:rFonts w:ascii="Times New Roman" w:eastAsia="Times New Roman" w:hAnsi="Times New Roman" w:cs="Times New Roman"/>
          <w:sz w:val="24"/>
          <w:szCs w:val="24"/>
          <w:lang w:eastAsia="ar-SA"/>
        </w:rPr>
        <w:t>нормативными правовыми актами Учредителя, управления образования, настоящим Уставом и локальными актами Школы.</w:t>
      </w:r>
    </w:p>
    <w:p w14:paraId="5763CCF9"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1.7. Школа является некоммерческой организацией и не ставит основной целью своей деятельности извлечение прибыли. Школа является юридическим лицом, за которым закреплено обособленное имущество, находящееся в муниципальной собственности на праве оперативного управления. Школа имеет штамп, бланки, вывеску и печать с изображением Государственного герба Российской Федерации со своим наименованием.</w:t>
      </w:r>
    </w:p>
    <w:p w14:paraId="2ABB434D" w14:textId="77777777" w:rsidR="00627123" w:rsidRPr="00627123" w:rsidRDefault="00627123" w:rsidP="0041361E">
      <w:pPr>
        <w:widowControl w:val="0"/>
        <w:numPr>
          <w:ilvl w:val="1"/>
          <w:numId w:val="14"/>
        </w:numPr>
        <w:tabs>
          <w:tab w:val="num" w:pos="142"/>
          <w:tab w:val="left" w:pos="180"/>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Школа является муниципальным учреждением бюджетного типа, она создана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сфере образования и полномочий Учредителя. </w:t>
      </w:r>
    </w:p>
    <w:p w14:paraId="6D11B6D7"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Муниципальные задания для Школы в соответствии с предусмотренными настоящим Уставом основными видами деятельности формирует и утверждает Учредитель. Школа как бюджетное учреждение не вправе отказаться от выполнения муниципального задания. </w:t>
      </w:r>
    </w:p>
    <w:p w14:paraId="5BA03616" w14:textId="77777777" w:rsidR="00627123" w:rsidRPr="00627123" w:rsidRDefault="00627123" w:rsidP="0041361E">
      <w:pPr>
        <w:widowControl w:val="0"/>
        <w:numPr>
          <w:ilvl w:val="1"/>
          <w:numId w:val="14"/>
        </w:numPr>
        <w:tabs>
          <w:tab w:val="num" w:pos="142"/>
          <w:tab w:val="left" w:pos="180"/>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Школа имеет лицевой счет, отвечает по своим обязательствам, находящимися в ее распоряжении денежными средствами.</w:t>
      </w:r>
    </w:p>
    <w:p w14:paraId="2C47DE0F" w14:textId="77777777" w:rsidR="00627123" w:rsidRPr="00627123" w:rsidRDefault="00627123" w:rsidP="00627123">
      <w:pPr>
        <w:widowControl w:val="0"/>
        <w:tabs>
          <w:tab w:val="num" w:pos="142"/>
          <w:tab w:val="left" w:pos="180"/>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Школа вправе от своего имени заключать договоры, приобретать имущественные </w:t>
      </w:r>
      <w:r w:rsidRPr="00627123">
        <w:rPr>
          <w:rFonts w:ascii="Times New Roman" w:eastAsia="Times New Roman" w:hAnsi="Times New Roman" w:cs="Times New Roman"/>
          <w:sz w:val="24"/>
          <w:lang w:eastAsia="ar-SA"/>
        </w:rPr>
        <w:lastRenderedPageBreak/>
        <w:t xml:space="preserve">права, нести обязанности, быть истцом и ответчиком в суде. </w:t>
      </w:r>
    </w:p>
    <w:p w14:paraId="5C1EA6C9"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1.10. Отношения между Школой и Учредителем, отношения Школы с учащимися и их родителями (законными представителями) регламентируются в порядке, установленным настоящим Уставом и локальными актами Школы.</w:t>
      </w:r>
    </w:p>
    <w:p w14:paraId="1EF155D9"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1.11. Права юридического лица в части ведения финансово-хозяйственной деятельности, предусмотренной его уставом и направленной на подготовку образовательного процесса, возникают у Школы с момента ее государственной регистрации.</w:t>
      </w:r>
      <w:r w:rsidRPr="00627123">
        <w:rPr>
          <w:rFonts w:ascii="Arial" w:eastAsia="Times New Roman" w:hAnsi="Arial" w:cs="Arial"/>
          <w:sz w:val="20"/>
          <w:szCs w:val="20"/>
          <w:lang w:eastAsia="ar-SA"/>
        </w:rPr>
        <w:t xml:space="preserve"> </w:t>
      </w:r>
    </w:p>
    <w:p w14:paraId="2B771DBB"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1.12. Право на ведение образовательной деятельности и получение льгот, предусмотренных законодательством Российской Федерации и Республики Коми, возникает у Школы с момента выдачи ей лицензии (разрешение). Лицензирование образовательной деятельности осуществляется в соответствии с законодательством Российской Федерации. </w:t>
      </w:r>
    </w:p>
    <w:p w14:paraId="13BC55BE"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 xml:space="preserve">1.13. Школа проходит государственную аккредитацию в порядке, установленном законодательством Российской Федерации. </w:t>
      </w:r>
      <w:r w:rsidRPr="00627123">
        <w:rPr>
          <w:rFonts w:ascii="Times New Roman" w:eastAsia="Times New Roman" w:hAnsi="Times New Roman" w:cs="Times New Roman"/>
          <w:sz w:val="24"/>
          <w:szCs w:val="24"/>
          <w:lang w:eastAsia="ar-SA"/>
        </w:rPr>
        <w:t xml:space="preserve">Государственная аккредитация образовательной деятельности Школы проводится по основным общеобразовательным программам, реализуемым в соответствии с федеральными государственными образовательными стандартами. </w:t>
      </w:r>
    </w:p>
    <w:p w14:paraId="3B322673"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1.14. </w:t>
      </w:r>
      <w:r w:rsidRPr="00627123">
        <w:rPr>
          <w:rFonts w:ascii="Times New Roman" w:eastAsia="Times New Roman" w:hAnsi="Times New Roman" w:cs="Arial"/>
          <w:sz w:val="24"/>
          <w:szCs w:val="24"/>
          <w:lang w:eastAsia="ar-SA"/>
        </w:rPr>
        <w:t>Правила приема в Школу на обучение по основным и дополнительным общеобразовательным программам в части, не урегулированной законодательством об образовании, устанавливаются Школой самостоятельно, и регламентируется соответствующим локальным актом.</w:t>
      </w:r>
      <w:r w:rsidRPr="00627123">
        <w:rPr>
          <w:rFonts w:ascii="Times New Roman" w:eastAsia="Times New Roman" w:hAnsi="Times New Roman" w:cs="Times New Roman"/>
          <w:sz w:val="24"/>
          <w:szCs w:val="24"/>
          <w:lang w:eastAsia="ar-SA"/>
        </w:rPr>
        <w:t xml:space="preserve"> </w:t>
      </w:r>
    </w:p>
    <w:p w14:paraId="0DF9EE1C"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1.15. </w:t>
      </w:r>
      <w:r w:rsidRPr="00627123">
        <w:rPr>
          <w:rFonts w:ascii="Times New Roman" w:eastAsia="Times New Roman" w:hAnsi="Times New Roman" w:cs="Times New Roman"/>
          <w:sz w:val="24"/>
          <w:lang w:eastAsia="ar-SA"/>
        </w:rPr>
        <w:t>Участниками образовательных отношений Школы являются: Школа, обучающиеся, воспитанники,  родители (законные представители) несовершеннолетних учащихся, педагогические работники.</w:t>
      </w:r>
    </w:p>
    <w:p w14:paraId="483063F7" w14:textId="77777777" w:rsidR="00627123" w:rsidRPr="00627123" w:rsidRDefault="00627123" w:rsidP="00627123">
      <w:pPr>
        <w:widowControl w:val="0"/>
        <w:shd w:val="clear" w:color="auto" w:fill="FFFFFF"/>
        <w:tabs>
          <w:tab w:val="num" w:pos="142"/>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Взаимоотношения участников образовательных отношений строятся на основе приоритета общечеловеческих ценностей, сотрудничества, уважения личности и регламентируются соответствующими локальными актами Школы</w:t>
      </w:r>
      <w:r w:rsidRPr="00627123">
        <w:rPr>
          <w:rFonts w:ascii="Times New Roman" w:eastAsia="Times New Roman" w:hAnsi="Times New Roman" w:cs="Times New Roman"/>
          <w:color w:val="000000"/>
          <w:sz w:val="24"/>
          <w:szCs w:val="24"/>
          <w:lang w:eastAsia="ar-SA"/>
        </w:rPr>
        <w:t xml:space="preserve">. </w:t>
      </w:r>
    </w:p>
    <w:p w14:paraId="0377D2A0" w14:textId="77777777" w:rsidR="00627123" w:rsidRPr="00627123" w:rsidRDefault="00627123" w:rsidP="00627123">
      <w:pPr>
        <w:widowControl w:val="0"/>
        <w:shd w:val="clear" w:color="auto" w:fill="FFFFFF"/>
        <w:tabs>
          <w:tab w:val="num" w:pos="142"/>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1.16. Порядок </w:t>
      </w:r>
      <w:r w:rsidRPr="00627123">
        <w:rPr>
          <w:rFonts w:ascii="Times New Roman" w:eastAsia="Times New Roman" w:hAnsi="Times New Roman" w:cs="Arial"/>
          <w:sz w:val="24"/>
          <w:szCs w:val="24"/>
          <w:lang w:eastAsia="ar-SA"/>
        </w:rPr>
        <w:t>образовательной деятельности по основным и дополнительным общеобразовательным программам в части, не урегулированной законодательством об образовании, устанавливается Школой самостоятельно и регламентируются локальными нормативными актами.</w:t>
      </w:r>
    </w:p>
    <w:p w14:paraId="26D7FA13"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1.17. Школа разрабатывает, принимает и утверждает в установленном порядке следующие виды локальных нормативных актов: положения, инструкции, правила, приказы, решения, расписания, планы, отчеты, графики, протоколы, справки и иные локальные акты, содержащие нормы, регулирующие уставные и иные направления деятельности в пределах своей компетенции в соответствии с законодательством Российской Федерации.</w:t>
      </w:r>
      <w:r w:rsidRPr="00627123">
        <w:rPr>
          <w:rFonts w:ascii="Times New Roman" w:eastAsia="Times New Roman" w:hAnsi="Times New Roman" w:cs="Times New Roman"/>
          <w:sz w:val="24"/>
          <w:lang w:eastAsia="ar-SA"/>
        </w:rPr>
        <w:t xml:space="preserve"> Принимаемые локальные нормативные акты Школы не должны противоречить настоящему Уставу и действующему законодательству об образовании.</w:t>
      </w:r>
    </w:p>
    <w:p w14:paraId="46A17C59" w14:textId="77777777" w:rsidR="00627123" w:rsidRPr="00627123" w:rsidRDefault="00627123" w:rsidP="00627123">
      <w:pPr>
        <w:widowControl w:val="0"/>
        <w:tabs>
          <w:tab w:val="num" w:pos="142"/>
          <w:tab w:val="left" w:pos="993"/>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1.18. Школа создает условия для ознакомления всех участников образовательных отношений с настоящим Уставом, лицензией на образовательную деятельность,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 Документы для ознакомления размещаются на информационном стенде (уголке потребителя образовательных услуг) и на официальном сайте школы.</w:t>
      </w:r>
    </w:p>
    <w:p w14:paraId="3C2C4D2E" w14:textId="77777777" w:rsidR="00627123" w:rsidRPr="00627123" w:rsidRDefault="00627123" w:rsidP="00627123">
      <w:pPr>
        <w:widowControl w:val="0"/>
        <w:tabs>
          <w:tab w:val="num" w:pos="142"/>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1.19. 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т.ч. возможности удовлетворения потребности обучающегося в самообразовании и получении дополнительного образования.</w:t>
      </w:r>
    </w:p>
    <w:p w14:paraId="0A99B84E" w14:textId="77777777" w:rsidR="00627123" w:rsidRPr="00627123" w:rsidRDefault="00627123" w:rsidP="00627123">
      <w:pPr>
        <w:widowControl w:val="0"/>
        <w:tabs>
          <w:tab w:val="num" w:pos="142"/>
        </w:tabs>
        <w:suppressAutoHyphens/>
        <w:autoSpaceDE w:val="0"/>
        <w:spacing w:after="0" w:line="240" w:lineRule="auto"/>
        <w:ind w:firstLine="540"/>
        <w:jc w:val="both"/>
        <w:rPr>
          <w:rFonts w:ascii="Arial" w:eastAsia="Times New Roman" w:hAnsi="Arial" w:cs="Arial"/>
          <w:lang w:eastAsia="ar-SA"/>
        </w:rPr>
      </w:pPr>
      <w:r w:rsidRPr="00627123">
        <w:rPr>
          <w:rFonts w:ascii="Times New Roman" w:eastAsia="Times New Roman" w:hAnsi="Times New Roman" w:cs="Times New Roman"/>
          <w:sz w:val="24"/>
          <w:lang w:eastAsia="ar-SA"/>
        </w:rPr>
        <w:t>1.20.</w:t>
      </w:r>
      <w:r w:rsidRPr="00627123">
        <w:rPr>
          <w:rFonts w:ascii="Times New Roman" w:eastAsia="Times New Roman" w:hAnsi="Times New Roman" w:cs="Times New Roman"/>
          <w:i/>
          <w:iCs/>
          <w:sz w:val="24"/>
          <w:szCs w:val="24"/>
          <w:lang w:eastAsia="ar-SA"/>
        </w:rPr>
        <w:t xml:space="preserve"> </w:t>
      </w:r>
      <w:r w:rsidRPr="00627123">
        <w:rPr>
          <w:rFonts w:ascii="Times New Roman" w:eastAsia="Times New Roman" w:hAnsi="Times New Roman" w:cs="Times New Roman"/>
          <w:sz w:val="24"/>
          <w:lang w:eastAsia="ar-SA"/>
        </w:rPr>
        <w:t xml:space="preserve">Школа несет ответственность в установленном законодательством Российской Федерации и Республики Коми порядке </w:t>
      </w:r>
      <w:r w:rsidRPr="00627123">
        <w:rPr>
          <w:rFonts w:ascii="Times New Roman" w:eastAsia="Times New Roman" w:hAnsi="Times New Roman" w:cs="Times New Roman"/>
          <w:sz w:val="24"/>
          <w:szCs w:val="24"/>
          <w:lang w:eastAsia="ar-SA"/>
        </w:rPr>
        <w:t xml:space="preserve">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w:t>
      </w:r>
      <w:r w:rsidRPr="00627123">
        <w:rPr>
          <w:rFonts w:ascii="Times New Roman" w:eastAsia="Times New Roman" w:hAnsi="Times New Roman" w:cs="Times New Roman"/>
          <w:sz w:val="24"/>
          <w:szCs w:val="24"/>
          <w:lang w:eastAsia="ar-SA"/>
        </w:rPr>
        <w:lastRenderedPageBreak/>
        <w:t>также за жизнь и здоровье учащихся,  воспитанников,</w:t>
      </w:r>
      <w:r w:rsidRPr="00627123">
        <w:rPr>
          <w:rFonts w:ascii="Arial" w:eastAsia="Times New Roman" w:hAnsi="Arial" w:cs="Arial"/>
          <w:lang w:eastAsia="ar-SA"/>
        </w:rPr>
        <w:t xml:space="preserve"> </w:t>
      </w:r>
      <w:r w:rsidRPr="00627123">
        <w:rPr>
          <w:rFonts w:ascii="Times New Roman" w:eastAsia="Times New Roman" w:hAnsi="Times New Roman" w:cs="Times New Roman"/>
          <w:sz w:val="24"/>
          <w:szCs w:val="24"/>
          <w:lang w:eastAsia="ar-SA"/>
        </w:rPr>
        <w:t xml:space="preserve">работников Школы. За нарушение или незаконное ограничение права на образование и предусмотренных законодательством об образовании прав и свобод учащихся, воспитанников, родителей (законных представителей) несовершеннолетних детей,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 </w:t>
      </w:r>
    </w:p>
    <w:p w14:paraId="46402C9A" w14:textId="77777777" w:rsidR="00627123" w:rsidRPr="00627123" w:rsidRDefault="00627123" w:rsidP="00627123">
      <w:pPr>
        <w:widowControl w:val="0"/>
        <w:tabs>
          <w:tab w:val="num" w:pos="142"/>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1.21. Школа может иметь структурные подразделения, отделения или образовательные подразделения, которые проходят регистрацию по фактическому адресу. Лицензию в данном случае получает Школа с указанием в приложении к лицензии фактических адресов ведения образовательной деятельности. Создаваемые Школой отделения или образовательные подразделения не являются юридическими лицами. В соответствии с законодательством РФ они наделяются имуществом создавшей их Школы и действуют на основании утвержденного им Положения.</w:t>
      </w:r>
    </w:p>
    <w:p w14:paraId="26FBE67D" w14:textId="77777777" w:rsidR="00627123" w:rsidRPr="00627123" w:rsidRDefault="00627123" w:rsidP="00627123">
      <w:pPr>
        <w:widowControl w:val="0"/>
        <w:tabs>
          <w:tab w:val="num" w:pos="142"/>
        </w:tabs>
        <w:suppressAutoHyphens/>
        <w:autoSpaceDE w:val="0"/>
        <w:spacing w:after="0" w:line="240" w:lineRule="auto"/>
        <w:ind w:firstLine="540"/>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4"/>
          <w:szCs w:val="24"/>
          <w:lang w:eastAsia="ar-SA"/>
        </w:rPr>
        <w:t>1.22. Медицинское обслуживание учащихся и воспитанников в Школе обеспечивается специально закрепленным медицинским работником лечебного учреждения, согласно договору о медицинском обслуживании, заключенному между Школой и лечебным учреждением. Школа предоставляет соответствующее помещение для работы медицинского работника.</w:t>
      </w:r>
      <w:r w:rsidRPr="00627123">
        <w:rPr>
          <w:rFonts w:ascii="Times New Roman" w:eastAsia="Times New Roman" w:hAnsi="Times New Roman" w:cs="Times New Roman"/>
          <w:sz w:val="20"/>
          <w:szCs w:val="20"/>
          <w:lang w:eastAsia="ar-SA"/>
        </w:rPr>
        <w:t xml:space="preserve"> </w:t>
      </w:r>
    </w:p>
    <w:p w14:paraId="28C61B62" w14:textId="77777777" w:rsidR="00627123" w:rsidRPr="00627123" w:rsidRDefault="00627123" w:rsidP="00627123">
      <w:pPr>
        <w:widowControl w:val="0"/>
        <w:tabs>
          <w:tab w:val="num" w:pos="142"/>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1.23. Организация питания учащихся и воспитанников в Школе осуществляется через школьную столовую, являющуюся структурным подразделением Школы и действующую в соответствии с Положением.</w:t>
      </w:r>
    </w:p>
    <w:p w14:paraId="53154D80" w14:textId="77777777" w:rsidR="00627123" w:rsidRPr="00627123" w:rsidRDefault="00627123" w:rsidP="00627123">
      <w:pPr>
        <w:widowControl w:val="0"/>
        <w:tabs>
          <w:tab w:val="num" w:pos="142"/>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1.24. В Школе в целях обеспечения реализации общеобразовательных программ формируется библиотека, обеспечивающая доступ к профессиональным базам данных, информационным справочным и поисковым системам, а также иным информационным ресурсам. Комплектование библиотечного фонда и деятельность библиотеки, как структурного подразделения, регламентируется соответствующим локальным актом. </w:t>
      </w:r>
    </w:p>
    <w:p w14:paraId="734B0B9A" w14:textId="77777777" w:rsidR="00627123" w:rsidRPr="00627123" w:rsidRDefault="00627123" w:rsidP="00627123">
      <w:pPr>
        <w:widowControl w:val="0"/>
        <w:tabs>
          <w:tab w:val="num" w:pos="142"/>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1.25. Обеспечение учебниками и учебными пособиями, а также учебно-методическими материалами, средствами обучения и воспитания Школы по основным образовательным программам, в пределах федеральных государственных образовательных стандартов, образовательных стандартов осуществляется за счет бюджетных ассигнований федерального бюджета, республиканского и местного бюджетов.</w:t>
      </w:r>
    </w:p>
    <w:p w14:paraId="21090690" w14:textId="77777777" w:rsidR="00627123" w:rsidRPr="00627123" w:rsidRDefault="00627123" w:rsidP="00627123">
      <w:pPr>
        <w:widowControl w:val="0"/>
        <w:tabs>
          <w:tab w:val="num" w:pos="142"/>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1.26. Пользование учебниками и учебными пособиями учащимися, осваивающими учебные предметы, курсы за пределами федеральных государственных образовательных стандартов, образовательных стандартов и (или) получающими платные образовательные услуги, осуществляется в порядке, установленном Школой.</w:t>
      </w:r>
    </w:p>
    <w:p w14:paraId="724D8047" w14:textId="77777777" w:rsidR="00627123" w:rsidRPr="00627123" w:rsidRDefault="00627123" w:rsidP="00627123">
      <w:pPr>
        <w:widowControl w:val="0"/>
        <w:tabs>
          <w:tab w:val="num" w:pos="142"/>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1.27.</w:t>
      </w:r>
      <w:r w:rsidRPr="00627123">
        <w:rPr>
          <w:rFonts w:ascii="Times New Roman" w:eastAsia="Times New Roman" w:hAnsi="Times New Roman" w:cs="Times New Roman"/>
          <w:sz w:val="24"/>
          <w:szCs w:val="24"/>
          <w:lang w:eastAsia="ar-SA"/>
        </w:rPr>
        <w:t xml:space="preserve"> В Школе функционируют историко-краеведческий музей, являющийся структурным подразделением и действующий на основании соответствующего положения.</w:t>
      </w:r>
    </w:p>
    <w:p w14:paraId="223F05F4" w14:textId="77777777" w:rsidR="00627123" w:rsidRPr="00627123" w:rsidRDefault="00627123" w:rsidP="00627123">
      <w:pPr>
        <w:widowControl w:val="0"/>
        <w:tabs>
          <w:tab w:val="num" w:pos="142"/>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1.28. В Школе реализуются образовательные программы дошкольного образования. </w:t>
      </w:r>
    </w:p>
    <w:p w14:paraId="66D41351" w14:textId="77777777" w:rsidR="00627123" w:rsidRPr="00627123" w:rsidRDefault="00627123" w:rsidP="00627123">
      <w:pPr>
        <w:widowControl w:val="0"/>
        <w:suppressAutoHyphens/>
        <w:autoSpaceDE w:val="0"/>
        <w:spacing w:after="0" w:line="0" w:lineRule="atLeast"/>
        <w:ind w:firstLine="720"/>
        <w:jc w:val="both"/>
        <w:rPr>
          <w:rFonts w:ascii="Times New Roman" w:eastAsia="Times New Roman" w:hAnsi="Times New Roman" w:cs="Times New Roman"/>
          <w:sz w:val="24"/>
          <w:szCs w:val="24"/>
          <w:lang w:eastAsia="ar-SA"/>
        </w:rPr>
      </w:pPr>
    </w:p>
    <w:p w14:paraId="70F5F4AC" w14:textId="77777777" w:rsidR="00627123" w:rsidRPr="00627123" w:rsidRDefault="00627123" w:rsidP="00627123">
      <w:pPr>
        <w:widowControl w:val="0"/>
        <w:suppressAutoHyphens/>
        <w:autoSpaceDE w:val="0"/>
        <w:spacing w:after="0" w:line="0" w:lineRule="atLeast"/>
        <w:jc w:val="center"/>
        <w:rPr>
          <w:rFonts w:ascii="Times New Roman" w:eastAsia="Times New Roman" w:hAnsi="Times New Roman" w:cs="Times New Roman"/>
          <w:sz w:val="24"/>
          <w:szCs w:val="24"/>
          <w:lang w:eastAsia="ar-SA"/>
        </w:rPr>
      </w:pPr>
      <w:r w:rsidRPr="00627123">
        <w:rPr>
          <w:rFonts w:ascii="Times New Roman" w:eastAsia="Times New Roman" w:hAnsi="Times New Roman" w:cs="Times New Roman"/>
          <w:b/>
          <w:sz w:val="24"/>
          <w:szCs w:val="24"/>
          <w:lang w:eastAsia="ar-SA"/>
        </w:rPr>
        <w:t>2. ЦЕЛИ, ПРЕДМЕТ И ВИДЫ ДЕЯТЕЛЬНОСТИ</w:t>
      </w:r>
    </w:p>
    <w:p w14:paraId="26B85A0E"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2.1. Основными целями Школы являются: </w:t>
      </w:r>
    </w:p>
    <w:p w14:paraId="09639066" w14:textId="77777777" w:rsidR="00627123" w:rsidRPr="00627123" w:rsidRDefault="00627123" w:rsidP="0041361E">
      <w:pPr>
        <w:widowControl w:val="0"/>
        <w:numPr>
          <w:ilvl w:val="0"/>
          <w:numId w:val="21"/>
        </w:numPr>
        <w:tabs>
          <w:tab w:val="left" w:pos="709"/>
          <w:tab w:val="num" w:pos="1080"/>
        </w:tabs>
        <w:suppressAutoHyphens/>
        <w:autoSpaceDE w:val="0"/>
        <w:spacing w:after="0" w:line="240" w:lineRule="auto"/>
        <w:ind w:left="0"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создание условий для реализации прав граждан на образование, гарантии общедоступности и бесплатности дошкольного образования, начального общего, основного общего, среднего общего образования</w:t>
      </w:r>
      <w:r w:rsidRPr="00627123">
        <w:rPr>
          <w:rFonts w:ascii="Times New Roman" w:eastAsia="Times New Roman" w:hAnsi="Times New Roman" w:cs="Times New Roman"/>
          <w:i/>
          <w:sz w:val="24"/>
          <w:szCs w:val="24"/>
          <w:lang w:eastAsia="ar-SA"/>
        </w:rPr>
        <w:t xml:space="preserve"> </w:t>
      </w:r>
      <w:r w:rsidRPr="00627123">
        <w:rPr>
          <w:rFonts w:ascii="Times New Roman" w:eastAsia="Times New Roman" w:hAnsi="Times New Roman" w:cs="Times New Roman"/>
          <w:sz w:val="24"/>
          <w:szCs w:val="24"/>
          <w:lang w:eastAsia="ar-SA"/>
        </w:rPr>
        <w:t>в пределах федеральных государственных образовательных стандартов;</w:t>
      </w:r>
    </w:p>
    <w:p w14:paraId="4BA74D34" w14:textId="77777777" w:rsidR="00627123" w:rsidRPr="00627123" w:rsidRDefault="00627123" w:rsidP="0041361E">
      <w:pPr>
        <w:widowControl w:val="0"/>
        <w:numPr>
          <w:ilvl w:val="0"/>
          <w:numId w:val="21"/>
        </w:numPr>
        <w:tabs>
          <w:tab w:val="left" w:pos="709"/>
          <w:tab w:val="num" w:pos="1080"/>
        </w:tabs>
        <w:suppressAutoHyphens/>
        <w:autoSpaceDE w:val="0"/>
        <w:spacing w:after="0" w:line="240" w:lineRule="auto"/>
        <w:ind w:left="0"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формирование общей культуры личности учащихся и воспитанников на основе усвоения федеральных государственных образовательных стандартов и региональных особенностей, их адаптации к жизни в обществе; </w:t>
      </w:r>
    </w:p>
    <w:p w14:paraId="6C49ADE9" w14:textId="77777777" w:rsidR="00627123" w:rsidRPr="00627123" w:rsidRDefault="00627123" w:rsidP="0041361E">
      <w:pPr>
        <w:widowControl w:val="0"/>
        <w:numPr>
          <w:ilvl w:val="0"/>
          <w:numId w:val="21"/>
        </w:numPr>
        <w:tabs>
          <w:tab w:val="left" w:pos="709"/>
          <w:tab w:val="num" w:pos="1080"/>
          <w:tab w:val="left" w:pos="1260"/>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создание основы для осознанного выбора и последующего освоения профессиональных образовательных программ; </w:t>
      </w:r>
    </w:p>
    <w:p w14:paraId="61A1C4AB" w14:textId="77777777" w:rsidR="00627123" w:rsidRPr="00627123" w:rsidRDefault="00627123" w:rsidP="0041361E">
      <w:pPr>
        <w:widowControl w:val="0"/>
        <w:numPr>
          <w:ilvl w:val="0"/>
          <w:numId w:val="21"/>
        </w:numPr>
        <w:tabs>
          <w:tab w:val="left" w:pos="709"/>
          <w:tab w:val="num" w:pos="1080"/>
          <w:tab w:val="left" w:pos="1260"/>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воспитание гражданственности, трудолюбия, уважения к правам и свободам человека, </w:t>
      </w:r>
      <w:r w:rsidRPr="00627123">
        <w:rPr>
          <w:rFonts w:ascii="Times New Roman" w:eastAsia="Times New Roman" w:hAnsi="Times New Roman" w:cs="Times New Roman"/>
          <w:sz w:val="24"/>
          <w:szCs w:val="24"/>
          <w:lang w:eastAsia="ar-SA"/>
        </w:rPr>
        <w:lastRenderedPageBreak/>
        <w:t>любви к окружающей природе, Родине, семье;</w:t>
      </w:r>
      <w:r w:rsidRPr="00627123">
        <w:rPr>
          <w:rFonts w:ascii="Times New Roman" w:eastAsia="Times New Roman" w:hAnsi="Times New Roman" w:cs="Times New Roman"/>
          <w:b/>
          <w:sz w:val="24"/>
          <w:szCs w:val="24"/>
          <w:lang w:eastAsia="ar-SA"/>
        </w:rPr>
        <w:t xml:space="preserve"> </w:t>
      </w:r>
    </w:p>
    <w:p w14:paraId="1602CC3C" w14:textId="77777777" w:rsidR="00627123" w:rsidRPr="00627123" w:rsidRDefault="00627123" w:rsidP="0041361E">
      <w:pPr>
        <w:widowControl w:val="0"/>
        <w:numPr>
          <w:ilvl w:val="0"/>
          <w:numId w:val="21"/>
        </w:numPr>
        <w:tabs>
          <w:tab w:val="left" w:pos="709"/>
          <w:tab w:val="num" w:pos="1080"/>
          <w:tab w:val="left" w:pos="1260"/>
        </w:tabs>
        <w:suppressAutoHyphens/>
        <w:autoSpaceDE w:val="0"/>
        <w:spacing w:after="0" w:line="240" w:lineRule="auto"/>
        <w:ind w:left="0"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формирование здорового образа жизни;</w:t>
      </w:r>
    </w:p>
    <w:p w14:paraId="0461D3CC" w14:textId="77777777" w:rsidR="00627123" w:rsidRPr="00627123" w:rsidRDefault="00627123" w:rsidP="0041361E">
      <w:pPr>
        <w:widowControl w:val="0"/>
        <w:numPr>
          <w:ilvl w:val="0"/>
          <w:numId w:val="21"/>
        </w:numPr>
        <w:tabs>
          <w:tab w:val="left" w:pos="709"/>
          <w:tab w:val="num" w:pos="1080"/>
          <w:tab w:val="left" w:pos="1260"/>
        </w:tabs>
        <w:suppressAutoHyphens/>
        <w:autoSpaceDE w:val="0"/>
        <w:spacing w:after="0" w:line="240" w:lineRule="auto"/>
        <w:ind w:left="0"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присмотр и уход за детьми.</w:t>
      </w:r>
    </w:p>
    <w:p w14:paraId="3806DCDA" w14:textId="77777777" w:rsidR="00627123" w:rsidRPr="00627123" w:rsidRDefault="00627123" w:rsidP="00627123">
      <w:pPr>
        <w:widowControl w:val="0"/>
        <w:tabs>
          <w:tab w:val="left" w:pos="709"/>
        </w:tabs>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2.2. Предметом деятельности Школы является:</w:t>
      </w:r>
    </w:p>
    <w:p w14:paraId="7A536352"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а) предоставление муниципальных услуг гражданам по основным общеобразовательным программам дошкольного, начального общего, основного общего и среднего общего образования;</w:t>
      </w:r>
    </w:p>
    <w:p w14:paraId="6C162F9B"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trike/>
          <w:sz w:val="24"/>
          <w:lang w:eastAsia="ar-SA"/>
        </w:rPr>
      </w:pPr>
      <w:r w:rsidRPr="00627123">
        <w:rPr>
          <w:rFonts w:ascii="Times New Roman" w:eastAsia="Times New Roman" w:hAnsi="Times New Roman" w:cs="Times New Roman"/>
          <w:sz w:val="24"/>
          <w:lang w:eastAsia="ar-SA"/>
        </w:rPr>
        <w:t xml:space="preserve">б) обучение по дополнительным общеобразовательным программам </w:t>
      </w:r>
    </w:p>
    <w:p w14:paraId="2A2D4007"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Исчерпывающий перечень иных (неосновных) видов деятельности Школы:</w:t>
      </w:r>
    </w:p>
    <w:p w14:paraId="24FE039E"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а) платные образовательные услуги за пределами основных общеобразовательных программ, регламентированные соответствующим положением;</w:t>
      </w:r>
    </w:p>
    <w:p w14:paraId="3FDD8B48"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б) деятельность, приносящая доход Школе, регламентированная соответствующим положением.</w:t>
      </w:r>
    </w:p>
    <w:p w14:paraId="31351C8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в) предоставление услуг в сфере охраны здоровья граждан, в том числе осуществление организации отдыха и оздоровления учащихся.</w:t>
      </w:r>
    </w:p>
    <w:p w14:paraId="5D952D6E" w14:textId="77777777" w:rsidR="00627123" w:rsidRPr="00627123" w:rsidRDefault="00627123" w:rsidP="00627123">
      <w:pPr>
        <w:tabs>
          <w:tab w:val="left" w:pos="3119"/>
        </w:tabs>
        <w:suppressAutoHyphens/>
        <w:spacing w:after="0" w:line="200" w:lineRule="atLeast"/>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2.3. В Школе реализуется следующие уровни общего образования: дошкольное образование;  начальное общее образование; основное общее образование; среднее общее образование.</w:t>
      </w:r>
    </w:p>
    <w:p w14:paraId="3EFCB77E" w14:textId="77777777" w:rsidR="00627123" w:rsidRPr="00627123" w:rsidRDefault="00627123" w:rsidP="00627123">
      <w:pPr>
        <w:widowControl w:val="0"/>
        <w:shd w:val="clear" w:color="auto" w:fill="FFFFFF"/>
        <w:suppressAutoHyphens/>
        <w:autoSpaceDE w:val="0"/>
        <w:spacing w:after="0" w:line="200" w:lineRule="atLeast"/>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В Школе созданы условия для реализации программ дополнительного образования детей.</w:t>
      </w:r>
    </w:p>
    <w:p w14:paraId="00183126" w14:textId="77777777" w:rsidR="00627123" w:rsidRPr="00627123" w:rsidRDefault="00627123" w:rsidP="00627123">
      <w:pPr>
        <w:widowControl w:val="0"/>
        <w:suppressAutoHyphens/>
        <w:autoSpaceDE w:val="0"/>
        <w:spacing w:after="0" w:line="200" w:lineRule="atLeast"/>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2.4. Образовательные программы самостоятельно разрабатываются Школой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и утверждаются директором Школы согласно соответствующему локальному акту. </w:t>
      </w:r>
    </w:p>
    <w:p w14:paraId="3B222026" w14:textId="77777777" w:rsidR="00627123" w:rsidRPr="00627123" w:rsidRDefault="00627123" w:rsidP="00627123">
      <w:pPr>
        <w:widowControl w:val="0"/>
        <w:suppressAutoHyphens/>
        <w:autoSpaceDE w:val="0"/>
        <w:spacing w:after="0" w:line="200" w:lineRule="atLeast"/>
        <w:ind w:firstLine="540"/>
        <w:jc w:val="both"/>
        <w:rPr>
          <w:rFonts w:ascii="Times New Roman" w:eastAsia="Times New Roman" w:hAnsi="Times New Roman" w:cs="Times New Roman"/>
          <w:b/>
          <w:lang w:eastAsia="ar-SA"/>
        </w:rPr>
      </w:pPr>
      <w:r w:rsidRPr="00627123">
        <w:rPr>
          <w:rFonts w:ascii="Times New Roman" w:eastAsia="Times New Roman" w:hAnsi="Times New Roman" w:cs="Times New Roman"/>
          <w:color w:val="000000"/>
          <w:sz w:val="24"/>
          <w:szCs w:val="24"/>
        </w:rPr>
        <w:t>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 воспитанников.</w:t>
      </w:r>
    </w:p>
    <w:p w14:paraId="27382521" w14:textId="77777777" w:rsidR="00627123" w:rsidRPr="00627123" w:rsidRDefault="00627123" w:rsidP="00627123">
      <w:pPr>
        <w:widowControl w:val="0"/>
        <w:suppressAutoHyphens/>
        <w:autoSpaceDE w:val="0"/>
        <w:spacing w:after="0" w:line="200" w:lineRule="atLeast"/>
        <w:ind w:firstLine="736"/>
        <w:jc w:val="both"/>
        <w:rPr>
          <w:rFonts w:ascii="Times New Roman" w:eastAsia="Times New Roman" w:hAnsi="Times New Roman" w:cs="Arial"/>
          <w:sz w:val="24"/>
          <w:szCs w:val="24"/>
          <w:lang w:eastAsia="ar-SA"/>
        </w:rPr>
      </w:pPr>
    </w:p>
    <w:p w14:paraId="2FF52381" w14:textId="77777777" w:rsidR="00627123" w:rsidRPr="00627123" w:rsidRDefault="00627123" w:rsidP="00627123">
      <w:pPr>
        <w:keepNext/>
        <w:widowControl w:val="0"/>
        <w:tabs>
          <w:tab w:val="num" w:pos="0"/>
        </w:tabs>
        <w:suppressAutoHyphens/>
        <w:autoSpaceDE w:val="0"/>
        <w:spacing w:after="0" w:line="240" w:lineRule="auto"/>
        <w:jc w:val="center"/>
        <w:outlineLvl w:val="1"/>
        <w:rPr>
          <w:rFonts w:ascii="Times New Roman" w:eastAsia="Times New Roman" w:hAnsi="Times New Roman" w:cs="Times New Roman"/>
          <w:b/>
          <w:i/>
          <w:sz w:val="24"/>
          <w:szCs w:val="24"/>
          <w:lang w:eastAsia="ar-SA"/>
        </w:rPr>
      </w:pPr>
      <w:r w:rsidRPr="00627123">
        <w:rPr>
          <w:rFonts w:ascii="Times New Roman" w:eastAsia="Times New Roman" w:hAnsi="Times New Roman" w:cs="Times New Roman"/>
          <w:b/>
          <w:sz w:val="24"/>
          <w:szCs w:val="24"/>
          <w:lang w:eastAsia="ar-SA"/>
        </w:rPr>
        <w:t>3</w:t>
      </w:r>
      <w:r w:rsidRPr="00627123">
        <w:rPr>
          <w:rFonts w:ascii="Times New Roman" w:eastAsia="Times New Roman" w:hAnsi="Times New Roman" w:cs="Times New Roman"/>
          <w:b/>
          <w:sz w:val="24"/>
          <w:szCs w:val="24"/>
          <w:lang w:val="en-US" w:eastAsia="ar-SA"/>
        </w:rPr>
        <w:t xml:space="preserve">. </w:t>
      </w:r>
      <w:r w:rsidRPr="00627123">
        <w:rPr>
          <w:rFonts w:ascii="Times New Roman" w:eastAsia="Times New Roman" w:hAnsi="Times New Roman" w:cs="Times New Roman"/>
          <w:b/>
          <w:sz w:val="24"/>
          <w:szCs w:val="24"/>
          <w:lang w:eastAsia="ar-SA"/>
        </w:rPr>
        <w:t>ОРГАНИЗАЦИЯ ОБРАЗОВАТЕЛЬНОЙ ДЕЯТЕЛЬНОСТИ</w:t>
      </w:r>
    </w:p>
    <w:p w14:paraId="6A5FCE66" w14:textId="77777777" w:rsidR="00627123" w:rsidRPr="00627123" w:rsidRDefault="00627123" w:rsidP="0041361E">
      <w:pPr>
        <w:widowControl w:val="0"/>
        <w:numPr>
          <w:ilvl w:val="1"/>
          <w:numId w:val="15"/>
        </w:numPr>
        <w:tabs>
          <w:tab w:val="num" w:pos="0"/>
          <w:tab w:val="left" w:pos="993"/>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Школа</w:t>
      </w:r>
      <w:r w:rsidRPr="00627123">
        <w:rPr>
          <w:rFonts w:ascii="Times New Roman" w:eastAsia="Times New Roman" w:hAnsi="Times New Roman" w:cs="Times New Roman"/>
          <w:sz w:val="24"/>
          <w:szCs w:val="24"/>
          <w:lang w:eastAsia="ar-SA"/>
        </w:rPr>
        <w:t xml:space="preserve"> свободна в определении содержания образования, выборе учебно-методического обеспечения, образовательных технологий по реализуемым  основным и дополнительным общеобразовательным программам. </w:t>
      </w:r>
      <w:r w:rsidRPr="00627123">
        <w:rPr>
          <w:rFonts w:ascii="Times New Roman" w:eastAsia="Times New Roman" w:hAnsi="Times New Roman" w:cs="Times New Roman"/>
          <w:sz w:val="24"/>
          <w:lang w:eastAsia="ar-SA"/>
        </w:rPr>
        <w:t>Содержание образования в Школе определяется образовательными программами</w:t>
      </w:r>
      <w:r w:rsidRPr="00627123">
        <w:rPr>
          <w:rFonts w:ascii="Times New Roman" w:eastAsia="Times New Roman" w:hAnsi="Times New Roman" w:cs="Times New Roman"/>
          <w:i/>
          <w:sz w:val="24"/>
          <w:lang w:eastAsia="ar-SA"/>
        </w:rPr>
        <w:t>,</w:t>
      </w:r>
      <w:r w:rsidRPr="00627123">
        <w:rPr>
          <w:rFonts w:ascii="Times New Roman" w:eastAsia="Times New Roman" w:hAnsi="Times New Roman" w:cs="Times New Roman"/>
          <w:sz w:val="24"/>
          <w:lang w:eastAsia="ar-SA"/>
        </w:rPr>
        <w:t xml:space="preserve"> разрабатываемыми, утверждаемыми и реализуемыми Школой самостоятельно на основе примерных основных образовательных программ, установленных федеральными государственными образовательными стандартами и региональными особенностями. </w:t>
      </w:r>
    </w:p>
    <w:p w14:paraId="787E0448" w14:textId="77777777" w:rsidR="00627123" w:rsidRPr="00627123" w:rsidRDefault="00627123" w:rsidP="0041361E">
      <w:pPr>
        <w:widowControl w:val="0"/>
        <w:numPr>
          <w:ilvl w:val="1"/>
          <w:numId w:val="15"/>
        </w:numPr>
        <w:tabs>
          <w:tab w:val="left" w:pos="993"/>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 xml:space="preserve">Школа </w:t>
      </w:r>
      <w:r w:rsidRPr="00627123">
        <w:rPr>
          <w:rFonts w:ascii="Times New Roman" w:eastAsia="Times New Roman" w:hAnsi="Times New Roman" w:cs="Times New Roman"/>
          <w:sz w:val="24"/>
          <w:szCs w:val="24"/>
          <w:lang w:eastAsia="ar-SA"/>
        </w:rPr>
        <w:t>самостоятельно</w:t>
      </w:r>
      <w:r w:rsidRPr="00627123">
        <w:rPr>
          <w:rFonts w:ascii="Times New Roman" w:eastAsia="Times New Roman" w:hAnsi="Times New Roman" w:cs="Times New Roman"/>
          <w:sz w:val="24"/>
          <w:lang w:eastAsia="ar-SA"/>
        </w:rPr>
        <w:t xml:space="preserve"> осуществляет образовательный процесс, регламентируемый  </w:t>
      </w:r>
      <w:r w:rsidRPr="00627123">
        <w:rPr>
          <w:rFonts w:ascii="Times New Roman" w:eastAsia="Times New Roman" w:hAnsi="Times New Roman" w:cs="Times New Roman"/>
          <w:sz w:val="24"/>
          <w:szCs w:val="24"/>
          <w:lang w:eastAsia="ar-SA"/>
        </w:rPr>
        <w:t>соответствующим локальным актом.</w:t>
      </w:r>
    </w:p>
    <w:p w14:paraId="15772735" w14:textId="77777777" w:rsidR="00627123" w:rsidRPr="00627123" w:rsidRDefault="00627123" w:rsidP="0041361E">
      <w:pPr>
        <w:widowControl w:val="0"/>
        <w:numPr>
          <w:ilvl w:val="1"/>
          <w:numId w:val="15"/>
        </w:numPr>
        <w:tabs>
          <w:tab w:val="left" w:pos="993"/>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Количество классов (групп) в Школе  и их наполняемость зависит от числа поданных заявлений граждан и условий, созданных для осуществления образовательного процесса с учетом санитарных норм. </w:t>
      </w:r>
    </w:p>
    <w:p w14:paraId="1727E935" w14:textId="77777777" w:rsidR="00627123" w:rsidRPr="00627123" w:rsidRDefault="00627123" w:rsidP="0041361E">
      <w:pPr>
        <w:widowControl w:val="0"/>
        <w:numPr>
          <w:ilvl w:val="1"/>
          <w:numId w:val="15"/>
        </w:numPr>
        <w:tabs>
          <w:tab w:val="left" w:pos="993"/>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При проведении занятии по коми языку в 5-9 классах, иностранному языку во 2-11 классах, технологии в 5-9 классах, физической культуре в 10-11, по информатике и информационно-коммуникационным технологиям, физике и химии (во время практических занятий) классы могут делиться на две группы при наполняемости не менее 20 человек. При наличии необходимых средств Школы и с согласия управления образования возможно деление на группы классов с меньшей наполняемостью.</w:t>
      </w:r>
    </w:p>
    <w:p w14:paraId="712A5EA2" w14:textId="77777777" w:rsidR="00627123" w:rsidRPr="00627123" w:rsidRDefault="00627123" w:rsidP="0041361E">
      <w:pPr>
        <w:widowControl w:val="0"/>
        <w:numPr>
          <w:ilvl w:val="1"/>
          <w:numId w:val="15"/>
        </w:numPr>
        <w:tabs>
          <w:tab w:val="left" w:pos="993"/>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Для обеспечения качества обучения и содержания условий для учебно-воспитательного процесса по учебным предметам в Школе функционируют учебные кабинеты по физике, информатике и информационно-коммуникационным технологиям, биологии, химии, кулинарии и домоводству, столярная и слесарная мастерские. </w:t>
      </w:r>
      <w:r w:rsidRPr="00627123">
        <w:rPr>
          <w:rFonts w:ascii="Times New Roman" w:eastAsia="Times New Roman" w:hAnsi="Times New Roman" w:cs="Times New Roman"/>
          <w:sz w:val="24"/>
          <w:lang w:eastAsia="ar-SA"/>
        </w:rPr>
        <w:lastRenderedPageBreak/>
        <w:t>Деятельность учебных кабинетов регулируется Положением об учебных кабинетах.</w:t>
      </w:r>
    </w:p>
    <w:p w14:paraId="017D5887" w14:textId="77777777" w:rsidR="00627123" w:rsidRPr="00627123" w:rsidRDefault="00627123" w:rsidP="0041361E">
      <w:pPr>
        <w:widowControl w:val="0"/>
        <w:numPr>
          <w:ilvl w:val="1"/>
          <w:numId w:val="15"/>
        </w:numPr>
        <w:tabs>
          <w:tab w:val="left" w:pos="993"/>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Для обеспечения доступности общего образования обеспечивается ежедневный подвоз учащихся согласно Положению о школьном автобусе, предназначенном для перевозки детей.</w:t>
      </w:r>
    </w:p>
    <w:p w14:paraId="40B9E745" w14:textId="77777777" w:rsidR="00627123" w:rsidRPr="00627123" w:rsidRDefault="00627123" w:rsidP="0041361E">
      <w:pPr>
        <w:widowControl w:val="0"/>
        <w:numPr>
          <w:ilvl w:val="1"/>
          <w:numId w:val="15"/>
        </w:numPr>
        <w:tabs>
          <w:tab w:val="left" w:pos="993"/>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 xml:space="preserve">В Школе по желанию и запросам родителей (законных представителей) </w:t>
      </w:r>
      <w:r w:rsidRPr="00627123">
        <w:rPr>
          <w:rFonts w:ascii="Times New Roman" w:eastAsia="Times New Roman" w:hAnsi="Times New Roman" w:cs="Arial"/>
          <w:sz w:val="24"/>
          <w:szCs w:val="24"/>
          <w:lang w:eastAsia="ar-SA"/>
        </w:rPr>
        <w:t>могут быть созданы условия для осуществления присмотра и ухода за детьми в группах продленного дня, организация работы которых</w:t>
      </w:r>
      <w:r w:rsidRPr="00627123">
        <w:rPr>
          <w:rFonts w:ascii="Times New Roman" w:eastAsia="Times New Roman" w:hAnsi="Times New Roman" w:cs="Times New Roman"/>
          <w:sz w:val="24"/>
          <w:lang w:eastAsia="ar-SA"/>
        </w:rPr>
        <w:t xml:space="preserve"> регламентируется </w:t>
      </w:r>
      <w:r w:rsidRPr="00627123">
        <w:rPr>
          <w:rFonts w:ascii="Times New Roman" w:eastAsia="Times New Roman" w:hAnsi="Times New Roman" w:cs="Times New Roman"/>
          <w:sz w:val="24"/>
          <w:szCs w:val="24"/>
          <w:lang w:eastAsia="ar-SA"/>
        </w:rPr>
        <w:t>соответствующим локальным актом.</w:t>
      </w:r>
    </w:p>
    <w:p w14:paraId="36EA0CB2" w14:textId="77777777" w:rsidR="00627123" w:rsidRPr="00627123" w:rsidRDefault="00627123" w:rsidP="0041361E">
      <w:pPr>
        <w:widowControl w:val="0"/>
        <w:numPr>
          <w:ilvl w:val="1"/>
          <w:numId w:val="15"/>
        </w:numPr>
        <w:tabs>
          <w:tab w:val="left" w:pos="993"/>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Обучение и воспитание в Школе ведутся на русском языке – государственном языке Российской Федерации. Коми язык изучается как один из государственных языков Республики Коми по выбору родителей (законных представителей). В качестве иностранного языка в Школе преподается английский язык.</w:t>
      </w:r>
    </w:p>
    <w:p w14:paraId="4BF5EAAB" w14:textId="77777777" w:rsidR="00627123" w:rsidRPr="00627123" w:rsidRDefault="00627123" w:rsidP="0041361E">
      <w:pPr>
        <w:widowControl w:val="0"/>
        <w:numPr>
          <w:ilvl w:val="1"/>
          <w:numId w:val="15"/>
        </w:numPr>
        <w:tabs>
          <w:tab w:val="left" w:pos="993"/>
        </w:tabs>
        <w:suppressAutoHyphens/>
        <w:autoSpaceDE w:val="0"/>
        <w:spacing w:after="0" w:line="240" w:lineRule="auto"/>
        <w:ind w:firstLine="567"/>
        <w:jc w:val="both"/>
        <w:rPr>
          <w:rFonts w:ascii="Times New Roman" w:eastAsia="Times New Roman" w:hAnsi="Times New Roman" w:cs="Arial"/>
          <w:sz w:val="24"/>
          <w:szCs w:val="24"/>
          <w:lang w:eastAsia="ar-SA"/>
        </w:rPr>
      </w:pPr>
      <w:r w:rsidRPr="00627123">
        <w:rPr>
          <w:rFonts w:ascii="Times New Roman" w:eastAsia="Times New Roman" w:hAnsi="Times New Roman" w:cs="Arial"/>
          <w:sz w:val="24"/>
          <w:szCs w:val="24"/>
          <w:lang w:eastAsia="ar-SA"/>
        </w:rPr>
        <w:t>При реализации образовательных программ в Школе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14:paraId="34389271"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Arial"/>
          <w:sz w:val="24"/>
          <w:szCs w:val="24"/>
          <w:lang w:eastAsia="ar-SA"/>
        </w:rPr>
      </w:pPr>
      <w:r w:rsidRPr="00627123">
        <w:rPr>
          <w:rFonts w:ascii="Times New Roman" w:eastAsia="Times New Roman" w:hAnsi="Times New Roman" w:cs="Times New Roman"/>
          <w:sz w:val="24"/>
          <w:lang w:eastAsia="ar-SA"/>
        </w:rPr>
        <w:t>В целях расширения знаний, развития интереса к учебному предмету в Школе ведутся предметные кружки.</w:t>
      </w:r>
    </w:p>
    <w:p w14:paraId="7956B73D"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В Школе может осуществляться инновационная деятельность, которая  ориентирована на совершенствование учебно-методического, организационного, финансово-экономического, кадрового, материально-технического обеспечения деятельности Школы и осуществляется в форме реализации инновационных проектов и программ, регламентируется соответствующим локальным актом.</w:t>
      </w:r>
    </w:p>
    <w:p w14:paraId="0EC09639"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В целях выявления и поддержки лиц, проявивших выдающиеся способности, в Школе организуются и проводятся олимпиады и иные интеллектуальные и (или) творческие конкурсы, физкультурные и спортивные мероприятия (далее - конкурсы). Учащиеся и воспитанники принимают участие в конкурсах на добровольной основе.</w:t>
      </w:r>
      <w:r w:rsidRPr="00627123">
        <w:rPr>
          <w:rFonts w:ascii="Arial" w:eastAsia="Times New Roman" w:hAnsi="Arial" w:cs="Arial"/>
          <w:lang w:eastAsia="ar-SA"/>
        </w:rPr>
        <w:t xml:space="preserve"> </w:t>
      </w:r>
      <w:r w:rsidRPr="00627123">
        <w:rPr>
          <w:rFonts w:ascii="Times New Roman" w:eastAsia="Times New Roman" w:hAnsi="Times New Roman" w:cs="Times New Roman"/>
          <w:sz w:val="24"/>
          <w:lang w:eastAsia="ar-SA"/>
        </w:rPr>
        <w:t>Для лиц, проявивших выдающиеся способности, могут предусматриваться специальные денежные поощрения и иные меры стимулирования указанных лиц, регламентированными соответствующими локальными актами  Школы.</w:t>
      </w:r>
    </w:p>
    <w:p w14:paraId="0D4FD450"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 В Школе создаются специальные условия для получения образования учащимися и воспитанникам с ограниченными возможностями здоровья, включающие в себя проведение групповых и индивидуальных коррекционных занятий, обеспечение доступа в здания Школы  и другие условия, без которых невозможно или затруднено освоение образовательных программ учащимися и воспитанникам с ограниченными возможностями здоровья. Образование учащихся с ограниченными возможностями здоровья регламентируется  соответствующим локальным актом Школы и может быть организовано как совместно с другими учащимися, так и в отдельных классах, группах или с учетом сетевого взаимодействия с организациями, осуществляющими образовательную деятельность.</w:t>
      </w:r>
    </w:p>
    <w:p w14:paraId="4A90BF1A"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Текущий контроль успеваемости учащихся со 2 полугодия 2 класса по 11 класс осуществляется учителями по пятибалльной системе. Учитель, проверяя и оценивая работы, в том числе контрольные, устные ответы учащихся, достигнутые ими навыки и умения, выставляет отметку в классный журнал и дневник учащегося. Организация текущего  контроля успеваемости учащихся регламентируется соответствующим локальным актом Школы. Школа обеспечивает проведение самообследования и функционирование внутренней системы оценки качества образования на основании соответствующего Положения. При реализации программ дошкольного образования может проводиться оценка индивидуального развития воспитанников педагогическими работниками Школы.</w:t>
      </w:r>
    </w:p>
    <w:p w14:paraId="2E003192" w14:textId="77777777" w:rsidR="00627123" w:rsidRPr="00627123" w:rsidRDefault="00627123" w:rsidP="0041361E">
      <w:pPr>
        <w:widowControl w:val="0"/>
        <w:numPr>
          <w:ilvl w:val="1"/>
          <w:numId w:val="15"/>
        </w:numPr>
        <w:tabs>
          <w:tab w:val="num" w:pos="0"/>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Освоение общеобразовательной программы, в том числе отдельной </w:t>
      </w:r>
      <w:r w:rsidRPr="00627123">
        <w:rPr>
          <w:rFonts w:ascii="Times New Roman" w:eastAsia="Times New Roman" w:hAnsi="Times New Roman" w:cs="Times New Roman"/>
          <w:sz w:val="24"/>
          <w:lang w:eastAsia="ar-SA"/>
        </w:rPr>
        <w:lastRenderedPageBreak/>
        <w:t>части или всего объема учебного предмета, курса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Школой.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14:paraId="587A81CF"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Ежегодная промежуточная аттестация в форме годовых контрольных работ (тестов), защиты реферата, творческой работы и другим формам проводится в конце учебного года во 2-11 классах по всем предметам учебного плана. Решение о проведении промежуточной аттестации в данном учебном году принимается не позднее 31 августа педагогическим советом Школы, который определяет порядок проведения аттестации. Решение педагогического совета по данному вопросу доводится до сведения участников образовательного процесса приказом директора Школы.</w:t>
      </w:r>
    </w:p>
    <w:p w14:paraId="6ED2BEE2"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Неудовлетворительные результаты промежуточной аттестации по одному или нескольким учебным предметам, курсам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 Учащиеся обязаны ликвидировать академическую задолженность в сроки, указанные в соответствующем положении.</w:t>
      </w:r>
    </w:p>
    <w:p w14:paraId="25F1D864"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Школа, родители (законные представители) несовершеннолетнего учащегося, обеспечивающие получение учащимся общего образования в форме семейного образования, обязаны создать условия учащемуся для ликвидации академической задолженности и обеспечить контроль за своевременностью ее ликвидации.</w:t>
      </w:r>
    </w:p>
    <w:p w14:paraId="4A074A92"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Учащиеся, имеющие академическую задолженность, вправе пройти промежуточную аттестацию по соответствующим учебному предмету, курсу не более двух раз в сроки, определяемые Школой, в пределах одного года с момента образования академической задолженности. В указанный период не включаются время болезни учащегося, нахождение его в академическом отпуске или отпуске по беременности и родам. 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14:paraId="14C49F81"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Учащиеся в Школе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в порядке, предусмотренном в соответствующем локальном акте Школы.</w:t>
      </w:r>
    </w:p>
    <w:p w14:paraId="5627D0E2"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Учащиеся</w:t>
      </w:r>
      <w:r w:rsidRPr="00627123">
        <w:rPr>
          <w:rFonts w:ascii="Times New Roman" w:eastAsia="Times New Roman" w:hAnsi="Times New Roman" w:cs="Times New Roman"/>
          <w:sz w:val="24"/>
          <w:szCs w:val="24"/>
          <w:lang w:eastAsia="ar-SA"/>
        </w:rPr>
        <w:t>, освоившие в полном объеме образовательные программы учебного года и успешно прошедшие промежуточную аттестацию, переводятся в следующий класс по решению педагогического совета, которое оформляется приказом директора. Учащиеся  первых классов переводятся во второй класс без прохождения промежуточной аттестации.</w:t>
      </w:r>
    </w:p>
    <w:p w14:paraId="508550B5"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Учащиеся переводного класса, имеющие по всем предметам, изучавшимися в этом классе, четвертные и годовые отметки «5», награждаются похвальным листом «За отличные успехи в учении»</w:t>
      </w:r>
      <w:r w:rsidRPr="00627123">
        <w:rPr>
          <w:rFonts w:ascii="Times New Roman" w:eastAsia="Times New Roman" w:hAnsi="Times New Roman" w:cs="Times New Roman"/>
          <w:sz w:val="24"/>
          <w:lang w:eastAsia="ar-SA"/>
        </w:rPr>
        <w:t xml:space="preserve"> в порядке и в форме, которые установлены Школой, если иное не установлено законодательством в области образования.</w:t>
      </w:r>
    </w:p>
    <w:p w14:paraId="25760B18"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Итоговая аттестация, завершающая освоение основных образовательных программ основного общего и среднего общего образования, является обязательной и проводится в порядке и в форме, которые установлены Школой, если иное не установлено законодательством в области образования.</w:t>
      </w:r>
    </w:p>
    <w:p w14:paraId="3C945B4E"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lastRenderedPageBreak/>
        <w:t>Лицам, успешно прошедшим итоговую аттестацию, выдаются документы об образовании, образцы которых самостоятельно устанавливаются Школой.</w:t>
      </w:r>
    </w:p>
    <w:p w14:paraId="227F9308"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Учащимся, успешно прошедшим государственную итоговую аттестацию, выдаются, если иное не установлено законодательством об образовании, документы об образовании. Образцы таких документов об образовании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13386FA1"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Учащиеся 9, 11 классов, достигшие особых успехов в изучении одного или нескольких предметов на ступени образования, могут награждаться похвальной грамотой «За особые успехи в изучении отдельных предметов»</w:t>
      </w:r>
      <w:r w:rsidRPr="00627123">
        <w:rPr>
          <w:rFonts w:ascii="Times New Roman" w:eastAsia="Times New Roman" w:hAnsi="Times New Roman" w:cs="Times New Roman"/>
          <w:sz w:val="24"/>
          <w:lang w:eastAsia="ar-SA"/>
        </w:rPr>
        <w:t xml:space="preserve"> в порядке и в форме, которые установлены Школой, если иное не установлено законодательством в области образования.</w:t>
      </w:r>
    </w:p>
    <w:p w14:paraId="771F1F2B"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Лицам, не прошедшим итоговую аттестацию или получившим на итоговой аттестации неудовлетворительные результаты, а также лицам, освоившим часть образовательной программы и (или) отчисленным из Школы, выдается справка об обучении или о периоде обучения по образцу, самостоятельно устанавливаемому Школой.</w:t>
      </w:r>
    </w:p>
    <w:p w14:paraId="7FFBB0D9"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Школа вправе выдавать лицам, освоившим образовательные программы, по которым не предусмотрено проведение итоговой аттестации, документы об обучении по образцу и в порядке, которые установлены Школой самостоятельно.</w:t>
      </w:r>
    </w:p>
    <w:p w14:paraId="75BC7B53"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Администрация Школы осуществляет контроль за организацией образовательной деятельности и за деятельностью работников Школы согласно Положению о внутришкольном контроле.</w:t>
      </w:r>
    </w:p>
    <w:p w14:paraId="5AD42127" w14:textId="77777777" w:rsidR="00627123" w:rsidRPr="00627123" w:rsidRDefault="00627123" w:rsidP="0041361E">
      <w:pPr>
        <w:widowControl w:val="0"/>
        <w:numPr>
          <w:ilvl w:val="1"/>
          <w:numId w:val="15"/>
        </w:numPr>
        <w:tabs>
          <w:tab w:val="left" w:pos="993"/>
          <w:tab w:val="left" w:pos="1134"/>
        </w:tabs>
        <w:suppressAutoHyphens/>
        <w:autoSpaceDE w:val="0"/>
        <w:spacing w:after="0" w:line="240" w:lineRule="auto"/>
        <w:ind w:firstLine="567"/>
        <w:jc w:val="both"/>
        <w:rPr>
          <w:rFonts w:ascii="Times New Roman" w:eastAsia="Times New Roman" w:hAnsi="Times New Roman" w:cs="Arial"/>
          <w:sz w:val="24"/>
          <w:szCs w:val="24"/>
          <w:lang w:eastAsia="ar-SA"/>
        </w:rPr>
      </w:pPr>
      <w:r w:rsidRPr="00627123">
        <w:rPr>
          <w:rFonts w:ascii="Times New Roman" w:eastAsia="Times New Roman" w:hAnsi="Times New Roman" w:cs="Arial"/>
          <w:sz w:val="24"/>
          <w:szCs w:val="24"/>
          <w:lang w:eastAsia="ar-SA"/>
        </w:rPr>
        <w:t xml:space="preserve">За присмотр и уход за воспитанником дошкольного возраста Учредитель вправе устанавливать плату, взимаемую с родителей (законных представителей) (далее – родительская плата) и ее размер, если иное не установлено законом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Порядок обращения на получение компенсации, порядок ее выплаты устанавливается Учредителем. </w:t>
      </w:r>
    </w:p>
    <w:p w14:paraId="1708B4B4" w14:textId="77777777" w:rsidR="00627123" w:rsidRPr="00627123" w:rsidRDefault="00627123" w:rsidP="00627123">
      <w:pPr>
        <w:keepNext/>
        <w:widowControl w:val="0"/>
        <w:tabs>
          <w:tab w:val="num" w:pos="0"/>
        </w:tabs>
        <w:suppressAutoHyphens/>
        <w:autoSpaceDE w:val="0"/>
        <w:spacing w:before="240" w:after="60" w:line="240" w:lineRule="auto"/>
        <w:jc w:val="center"/>
        <w:outlineLvl w:val="1"/>
        <w:rPr>
          <w:rFonts w:ascii="Times New Roman" w:eastAsia="Times New Roman" w:hAnsi="Times New Roman" w:cs="Times New Roman"/>
          <w:b/>
          <w:i/>
          <w:sz w:val="24"/>
          <w:szCs w:val="24"/>
          <w:lang w:eastAsia="ar-SA"/>
        </w:rPr>
      </w:pPr>
      <w:r w:rsidRPr="00627123">
        <w:rPr>
          <w:rFonts w:ascii="Times New Roman" w:eastAsia="Times New Roman" w:hAnsi="Times New Roman" w:cs="Times New Roman"/>
          <w:b/>
          <w:sz w:val="24"/>
          <w:lang w:eastAsia="ar-SA"/>
        </w:rPr>
        <w:t>4. УПРАВЛЕНИЕ ШКОЛОЙ</w:t>
      </w:r>
    </w:p>
    <w:p w14:paraId="44092792"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 Компетенция, права, обязанности и ответственность Школы:</w:t>
      </w:r>
    </w:p>
    <w:p w14:paraId="2E3FDF23"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4.1.1. Школа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об образовании, нормативными правовыми актами Российской Федерации и настоящим Уставом.</w:t>
      </w:r>
    </w:p>
    <w:p w14:paraId="6360060C"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4.1.2. Школа свободна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14:paraId="75D4ED5F"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4.1.3. К компетенции Школы в установленной сфере деятельности относятся:</w:t>
      </w:r>
    </w:p>
    <w:p w14:paraId="04A34EC0"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1) разработка и принятие правил внутреннего распорядка обучающихся, правил внутреннего трудового распорядка, иных локальных нормативных актов;</w:t>
      </w:r>
    </w:p>
    <w:p w14:paraId="0810CB55"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14:paraId="07553C79"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r w:rsidRPr="00627123">
        <w:rPr>
          <w:rFonts w:ascii="Times New Roman" w:eastAsia="Times New Roman" w:hAnsi="Times New Roman" w:cs="Times New Roman"/>
          <w:sz w:val="24"/>
          <w:szCs w:val="24"/>
          <w:lang w:eastAsia="ar-SA"/>
        </w:rPr>
        <w:lastRenderedPageBreak/>
        <w:t>самообследования;</w:t>
      </w:r>
    </w:p>
    <w:p w14:paraId="6BFD9119"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установление штатного расписания, если иное не установлено нормативными правовыми актами Российской Федерации;</w:t>
      </w:r>
    </w:p>
    <w:p w14:paraId="79B44D30"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5) прием на работу работников, заключение с ними и расторжение трудовых договоров, если иное не установлено законодательством об образовании, распределение должностных обязанностей, создание условий и организация дополнительного профессионального образования работников;</w:t>
      </w:r>
    </w:p>
    <w:p w14:paraId="150213DD"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разработка и утверждение образовательных программ;</w:t>
      </w:r>
    </w:p>
    <w:p w14:paraId="0BC0CEA5"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7) разработка и утверждение по согласованию с Учредителем программы развития Школы, если иное не установлено законодательством об образовании;</w:t>
      </w:r>
    </w:p>
    <w:p w14:paraId="7EC43CBF"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8) прием учащихся и воспитанников в Школу;</w:t>
      </w:r>
    </w:p>
    <w:p w14:paraId="495B5D0D"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 а также программ дошкольного образования;</w:t>
      </w:r>
    </w:p>
    <w:p w14:paraId="510DAAB1"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14:paraId="145A2284"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11) индивидуальный учет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14:paraId="60EAF01A"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 использование и совершенствование методов обучения и воспитания, образовательных технологий, электронного обучения;</w:t>
      </w:r>
    </w:p>
    <w:p w14:paraId="300A0098"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13) проведение самообследования, обеспечение функционирования внутренней системы оценки качества образования;</w:t>
      </w:r>
    </w:p>
    <w:p w14:paraId="0AC59752"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14) создание необходимых условий для охраны и укрепления здоровья, организации питания воспитанников, учащихся и работников Школы;</w:t>
      </w:r>
    </w:p>
    <w:p w14:paraId="594ADEEF"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15) создание условий для занятия воспитанников и учащихся физической культурой и спортом;</w:t>
      </w:r>
    </w:p>
    <w:p w14:paraId="28574EDE"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16) приобретение или изготовление бланков документов об образовании и (или) о квалификации;</w:t>
      </w:r>
    </w:p>
    <w:p w14:paraId="38795E89"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17) содействие деятельности общественных объединений учащихся, родителей (законных представителей) несовершеннолетних учащихся и воспитанников, осуществляемой в Школе и не запрещенной законодательством Российской Федерации;</w:t>
      </w:r>
    </w:p>
    <w:p w14:paraId="232C76FA"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18) организация научно-методической работы, в том числе организация и проведение научных и методических конференций, семинаров;</w:t>
      </w:r>
    </w:p>
    <w:p w14:paraId="7BDD1A0D"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19) обеспечение создания и ведения официального сайта Школы в сети «Интернет»;</w:t>
      </w:r>
    </w:p>
    <w:p w14:paraId="6C3D5EA1"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20) иные вопросы в соответствии с законодательством Российской Федерации.</w:t>
      </w:r>
    </w:p>
    <w:p w14:paraId="096434B6"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4.1.4. Школа вправе вести консультационную, просветительскую деятельность, деятельность в сфере охраны здоровья граждан и иную не противоречащую целям создания Школы деятельность, в том числе осуществлять организацию отдыха и оздоровления учащихся и воспитанников в каникулярное время (с круглосуточным или дневным пребыванием).</w:t>
      </w:r>
    </w:p>
    <w:p w14:paraId="6446E515"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4.1.5. Школа обязана осуществлять свою деятельность в соответствии с законодательством об образовании, в том числе:</w:t>
      </w:r>
    </w:p>
    <w:p w14:paraId="0ECF54F6"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2FB1E49"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2) создавать безопасные условия обучения, воспитания учащихся и воспитанников, присмотра и ухода за учащимися и воспитанниками, их содержания в соответствии с </w:t>
      </w:r>
      <w:r w:rsidRPr="00627123">
        <w:rPr>
          <w:rFonts w:ascii="Times New Roman" w:eastAsia="Times New Roman" w:hAnsi="Times New Roman" w:cs="Times New Roman"/>
          <w:sz w:val="24"/>
          <w:szCs w:val="24"/>
          <w:lang w:eastAsia="ar-SA"/>
        </w:rPr>
        <w:lastRenderedPageBreak/>
        <w:t>установленными нормами, обеспечивающими жизнь и здоровье учащихся и воспитанников, работников Школы;</w:t>
      </w:r>
    </w:p>
    <w:p w14:paraId="36C5A3D9"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соблюдать права и свободы учащихся и воспитанников, родителей (законных представителей) несовершеннолетних обучающихся, работников Школы.</w:t>
      </w:r>
    </w:p>
    <w:p w14:paraId="572B80B1" w14:textId="77777777" w:rsidR="00627123" w:rsidRPr="00627123" w:rsidRDefault="00627123" w:rsidP="00627123">
      <w:pPr>
        <w:widowControl w:val="0"/>
        <w:suppressAutoHyphens/>
        <w:autoSpaceDE w:val="0"/>
        <w:spacing w:after="0" w:line="240" w:lineRule="auto"/>
        <w:ind w:firstLine="544"/>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4.1.6. Школа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и воспитанников, работников образовательной организации. За нарушение или незаконное ограничение права на образование и предусмотренных законодательством об образовании прав и свобод учащихся и воспитанников, родителей (законных представителей) несовершеннолетних учащихся и воспитанников,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14:paraId="3AF4DD5E"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4.2. К компетенции Учредителя относятся: </w:t>
      </w:r>
    </w:p>
    <w:p w14:paraId="5EDD3B89"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утверждение Устава Школы, изменений и дополнений в него; </w:t>
      </w:r>
    </w:p>
    <w:p w14:paraId="6841CF2F"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создание, реорганизация и ликвидация Школы;</w:t>
      </w:r>
    </w:p>
    <w:p w14:paraId="3FB624C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передача Школе на праве оперативного управления имущества, находящегося в муниципальной собственности;</w:t>
      </w:r>
    </w:p>
    <w:p w14:paraId="49AEA76F"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осуществление контроля за использованием по назначению и сохранностью закрепленного за Школой имущества;</w:t>
      </w:r>
    </w:p>
    <w:p w14:paraId="4C5A3ACB"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изымание неиспользуемого имущества;</w:t>
      </w:r>
    </w:p>
    <w:p w14:paraId="3C8E660C"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согласование и контроль условий аренды зданий, помещений и иного имущества Школы, подготовка документов для выдачи уполномоченным органом актов экспертной оценки в соответствии с п.2 ст. 13 Федерального закона «Об основных гарантиях прав ребенка в Российской Федерации»;</w:t>
      </w:r>
    </w:p>
    <w:p w14:paraId="3DEDAE3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заключение договора о взаимоотношениях со Школой;</w:t>
      </w:r>
    </w:p>
    <w:p w14:paraId="6240E48B"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оказание помощи Школе по защите интересов в административных, надзорных и судебных органах в установленном законом порядке;</w:t>
      </w:r>
    </w:p>
    <w:p w14:paraId="6E8C98A9"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обеспечение содержания зданий и сооружений Школы, обустройство прилегающих к ней территорий;</w:t>
      </w:r>
    </w:p>
    <w:p w14:paraId="22C98861"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финансовое обеспечение Школы в соответствии с нормативами и законодательством Российской Федерации;</w:t>
      </w:r>
    </w:p>
    <w:p w14:paraId="2881A3D1"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осуществление реконструкции и капитального ремонта зданий и сооружений Школы, оплата оказываемых Школе коммунальных услуг и приобретаемого для Школы оборудования длительного пользования (технологического кухонного, медицинского оборудования, инженерного оборудования, электрощитовые, распределительные шкафы, водяные счетчики и др.), необходимого для обслуживания зданий Школы;</w:t>
      </w:r>
    </w:p>
    <w:p w14:paraId="107653B5"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выделение средств на выполнение санитарных норм и правил, норм и Правил пожарной безопасности капитального характера;</w:t>
      </w:r>
    </w:p>
    <w:p w14:paraId="267604DF"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содействие Школе в решении вопросов ее материально-технического обеспечения;</w:t>
      </w:r>
    </w:p>
    <w:p w14:paraId="18A5A8BE"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обеспечение предусмотренных законом социальных прав обучающихся и работников Школы;</w:t>
      </w:r>
    </w:p>
    <w:p w14:paraId="264750A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закрепление определенной территории муниципального района за Школой.</w:t>
      </w:r>
    </w:p>
    <w:p w14:paraId="18EEB38C"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4.5. К компетенции органа управления образованием относятся: </w:t>
      </w:r>
    </w:p>
    <w:p w14:paraId="186ACC4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4.5.1. назначение директора Школы по согласованию с Учредителем и прекращение его полномочий, заключение и прекращение трудового договора с ним;</w:t>
      </w:r>
    </w:p>
    <w:p w14:paraId="542B0E57"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4.5.2. осуществление методической помощи и контроля организации учебно-воспитательного процесса, поддержания в Школе необходимых условий для обучения, воспитания, охраны жизни и здоровья учащихся, воспитанников и работников Школы; </w:t>
      </w:r>
    </w:p>
    <w:p w14:paraId="12D1FDF1"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4.5.3. подготовка предложений по внесению изменений и дополнений в Устав Школы;</w:t>
      </w:r>
    </w:p>
    <w:p w14:paraId="1D07D45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lastRenderedPageBreak/>
        <w:t>4.5.4. учет детей, подлежащих обязательному обучению в Школе;</w:t>
      </w:r>
    </w:p>
    <w:p w14:paraId="506962D2" w14:textId="77777777" w:rsidR="00627123" w:rsidRPr="00627123" w:rsidRDefault="00627123" w:rsidP="00627123">
      <w:pPr>
        <w:widowControl w:val="0"/>
        <w:tabs>
          <w:tab w:val="left" w:pos="851"/>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4.5.5. утверждение плана финансово-хозяйственной деятельности, в соответствии  с требованиями и порядком, установленным учредителем; осуществление контроля за финансовой деятельностью Школы;</w:t>
      </w:r>
    </w:p>
    <w:p w14:paraId="7600F6F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4.5.6. внесение предложений в Министерство образования, науки и молодёжной политики Республики Коми по формированию нормативов финансирования образовательных учреждений;</w:t>
      </w:r>
    </w:p>
    <w:p w14:paraId="1E104CE9"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4.5.7. участие в приемке вводимых в эксплуатацию объектов;</w:t>
      </w:r>
    </w:p>
    <w:p w14:paraId="72634A01"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4.5.8.  обеспечение соблюдения действующего законодательства об образовании;</w:t>
      </w:r>
    </w:p>
    <w:p w14:paraId="661AED8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4.5.9.  рассмотрение и согласование программы развития Школы;</w:t>
      </w:r>
    </w:p>
    <w:p w14:paraId="3216C32F"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4.5.10. проведение аттестации на соответствие занимаемой должности «руководитель» директора Школы в соответствии с Положением;</w:t>
      </w:r>
    </w:p>
    <w:p w14:paraId="2E4AC0EF"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4.5.11. принятие решений, направленных на улучшение финансово-экономического состояния Школы;</w:t>
      </w:r>
    </w:p>
    <w:p w14:paraId="04D86905"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4.5.12. участие в формировании муниципального задания для Школы;</w:t>
      </w:r>
    </w:p>
    <w:p w14:paraId="7D419045"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4.5.13.применение к директору Школы мер поощрений, мер дисциплинарного воздействия в соответствии с законодательством.  </w:t>
      </w:r>
    </w:p>
    <w:p w14:paraId="5748B4C1"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4.6. Управление Школой осуществляется в соответствии с Федеральным законом от 29.12.2012 г. № 273-ФЗ «Об образовании». Управление Школой осуществляется на основе сочетания принципов единоначалия и коллегиальности.</w:t>
      </w:r>
    </w:p>
    <w:p w14:paraId="1B4B3C89" w14:textId="77777777" w:rsidR="00627123" w:rsidRPr="00627123" w:rsidRDefault="00627123" w:rsidP="00627123">
      <w:pPr>
        <w:widowControl w:val="0"/>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4.7. Единоличным исполнительным органом Школы является директор, который осуществляет текущее руководство деятельностью Школы.</w:t>
      </w:r>
    </w:p>
    <w:p w14:paraId="305E273E"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4.7.1. К полномочиям директора относятся:</w:t>
      </w:r>
    </w:p>
    <w:p w14:paraId="27143657" w14:textId="77777777" w:rsidR="00627123" w:rsidRPr="00627123" w:rsidRDefault="00627123" w:rsidP="0041361E">
      <w:pPr>
        <w:widowControl w:val="0"/>
        <w:numPr>
          <w:ilvl w:val="0"/>
          <w:numId w:val="23"/>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привлечение для осуществления деятельности, предусмотренного Уставом Школы, дополнительных источников финансовых и материальных средств;</w:t>
      </w:r>
    </w:p>
    <w:p w14:paraId="4D755FA7" w14:textId="77777777" w:rsidR="00627123" w:rsidRPr="00627123" w:rsidRDefault="00627123" w:rsidP="0041361E">
      <w:pPr>
        <w:widowControl w:val="0"/>
        <w:numPr>
          <w:ilvl w:val="0"/>
          <w:numId w:val="23"/>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распоряжение имуществом и материальными средствами;</w:t>
      </w:r>
      <w:r w:rsidRPr="00627123">
        <w:rPr>
          <w:rFonts w:ascii="Times New Roman" w:eastAsia="Times New Roman" w:hAnsi="Times New Roman" w:cs="Times New Roman"/>
          <w:b/>
          <w:sz w:val="24"/>
          <w:szCs w:val="24"/>
          <w:lang w:eastAsia="ar-SA"/>
        </w:rPr>
        <w:t xml:space="preserve"> </w:t>
      </w:r>
      <w:r w:rsidRPr="00627123">
        <w:rPr>
          <w:rFonts w:ascii="Times New Roman" w:eastAsia="Times New Roman" w:hAnsi="Times New Roman" w:cs="Times New Roman"/>
          <w:sz w:val="24"/>
          <w:szCs w:val="24"/>
          <w:lang w:eastAsia="ar-SA"/>
        </w:rPr>
        <w:t>совершение сделок от имени Школы;</w:t>
      </w:r>
    </w:p>
    <w:p w14:paraId="2AE35E6A" w14:textId="77777777" w:rsidR="00627123" w:rsidRPr="00627123" w:rsidRDefault="00627123" w:rsidP="0041361E">
      <w:pPr>
        <w:widowControl w:val="0"/>
        <w:numPr>
          <w:ilvl w:val="0"/>
          <w:numId w:val="23"/>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формирование и утверждение структуры управления деятельностью Школы;</w:t>
      </w:r>
    </w:p>
    <w:p w14:paraId="6FA9CCB1" w14:textId="77777777" w:rsidR="00627123" w:rsidRPr="00627123" w:rsidRDefault="00627123" w:rsidP="0041361E">
      <w:pPr>
        <w:widowControl w:val="0"/>
        <w:numPr>
          <w:ilvl w:val="0"/>
          <w:numId w:val="23"/>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издание приказов и инструкций, обязательных для выполнения всеми работниками и обучающимися Школы;</w:t>
      </w:r>
    </w:p>
    <w:p w14:paraId="601E8761" w14:textId="77777777" w:rsidR="00627123" w:rsidRPr="00627123" w:rsidRDefault="00627123" w:rsidP="0041361E">
      <w:pPr>
        <w:widowControl w:val="0"/>
        <w:numPr>
          <w:ilvl w:val="0"/>
          <w:numId w:val="23"/>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распределение совместно с тарификационной комиссией учебной нагрузки, установление заработной платы работникам Школы, в т.ч. доплат и других выплат стимулирующего характера в пределах имеющихся средств;</w:t>
      </w:r>
    </w:p>
    <w:p w14:paraId="0E3C6F6E" w14:textId="77777777" w:rsidR="00627123" w:rsidRPr="00627123" w:rsidRDefault="00627123" w:rsidP="0041361E">
      <w:pPr>
        <w:widowControl w:val="0"/>
        <w:numPr>
          <w:ilvl w:val="0"/>
          <w:numId w:val="23"/>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контроль совместно со всеми заместителями по учебно-воспитательной работе за деятельностью педагогов, в том числе путем посещения уроков, всех других видов учебных занятий, воспитательных мероприятий в соответствии с Положением о внутришкольном контроле;</w:t>
      </w:r>
    </w:p>
    <w:p w14:paraId="3F8B849C" w14:textId="77777777" w:rsidR="00627123" w:rsidRPr="00627123" w:rsidRDefault="00627123" w:rsidP="0041361E">
      <w:pPr>
        <w:widowControl w:val="0"/>
        <w:numPr>
          <w:ilvl w:val="0"/>
          <w:numId w:val="23"/>
        </w:numPr>
        <w:tabs>
          <w:tab w:val="left" w:pos="0"/>
          <w:tab w:val="left" w:pos="180"/>
          <w:tab w:val="left" w:pos="709"/>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иные полномочия, предусмотренные настоящим Уставом и нормативными локальными актами Школы, а также установленные законодательством Российской Федерации и Республики Коми об образовании.</w:t>
      </w:r>
    </w:p>
    <w:p w14:paraId="666B309B" w14:textId="77777777" w:rsidR="00627123" w:rsidRPr="00627123" w:rsidRDefault="00627123" w:rsidP="00627123">
      <w:pPr>
        <w:widowControl w:val="0"/>
        <w:tabs>
          <w:tab w:val="left" w:pos="180"/>
        </w:tabs>
        <w:suppressAutoHyphens/>
        <w:autoSpaceDE w:val="0"/>
        <w:spacing w:after="0" w:line="240" w:lineRule="auto"/>
        <w:ind w:firstLine="567"/>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t>4.7.2. Директор Школы несет полную ответственность:</w:t>
      </w:r>
    </w:p>
    <w:p w14:paraId="3934A5A4" w14:textId="77777777" w:rsidR="00627123" w:rsidRPr="00627123" w:rsidRDefault="00627123" w:rsidP="0041361E">
      <w:pPr>
        <w:widowControl w:val="0"/>
        <w:numPr>
          <w:ilvl w:val="0"/>
          <w:numId w:val="24"/>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за обеспечение осуществления образовательного процесса в соответствии с настоящим Уставом, лицензией и свидетельством о государственной аккредитации;</w:t>
      </w:r>
    </w:p>
    <w:p w14:paraId="33C35DAB" w14:textId="77777777" w:rsidR="00627123" w:rsidRPr="00627123" w:rsidRDefault="00627123" w:rsidP="0041361E">
      <w:pPr>
        <w:widowControl w:val="0"/>
        <w:numPr>
          <w:ilvl w:val="0"/>
          <w:numId w:val="24"/>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за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 и учащихся;</w:t>
      </w:r>
    </w:p>
    <w:p w14:paraId="68ED41D6" w14:textId="77777777" w:rsidR="00627123" w:rsidRPr="00627123" w:rsidRDefault="00627123" w:rsidP="0041361E">
      <w:pPr>
        <w:widowControl w:val="0"/>
        <w:numPr>
          <w:ilvl w:val="0"/>
          <w:numId w:val="24"/>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за деятельность Школы перед Учредителем, государственными органами и общественностью;</w:t>
      </w:r>
    </w:p>
    <w:p w14:paraId="71038AFA" w14:textId="77777777" w:rsidR="00627123" w:rsidRPr="00627123" w:rsidRDefault="00627123" w:rsidP="0041361E">
      <w:pPr>
        <w:widowControl w:val="0"/>
        <w:numPr>
          <w:ilvl w:val="0"/>
          <w:numId w:val="24"/>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за нецелевое использование бюджетных средств.</w:t>
      </w:r>
    </w:p>
    <w:p w14:paraId="2FF789AA"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4.8. Школа самостоятельна в формировании своей структуры, если иное не установлено законодательством РФ.</w:t>
      </w:r>
    </w:p>
    <w:p w14:paraId="46690783"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lastRenderedPageBreak/>
        <w:t>4.9. Структура, порядок формирования, срок полномочий и компетенция органов управления Школой, порядок принятия ими решений и выступления от имени Школы устанавливаются уставом Школы, положениями, разработанными в соответствии с законодательством Российской Федерации в области образования.</w:t>
      </w:r>
    </w:p>
    <w:p w14:paraId="465214BD"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4.10. В Школе формируются коллегиальные органы управления, к которым относятся: совет Школы; общее собрание работников; педагогический совет; общешкольное родительское собрание; ученическая конференция и другие коллегиальные органы управления, предусмотренные настоящим уставом. Орган управления создается и действует в соответствии с действующим Уставом и Положением об этом органе.</w:t>
      </w:r>
    </w:p>
    <w:p w14:paraId="55F282EE"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4.10.1. Совет Школы является коллегиальным органом управления. </w:t>
      </w:r>
    </w:p>
    <w:p w14:paraId="5395D05B"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Полномочия совета Школы:</w:t>
      </w:r>
    </w:p>
    <w:p w14:paraId="3567227A"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определение перспективных направлений функционирования и развития Школы;</w:t>
      </w:r>
    </w:p>
    <w:p w14:paraId="50A27FFB"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привлечение общественности к решению вопросов развития Школы, содействие привлечению внебюджетных средств для обеспечения деятельности и развития Школы;</w:t>
      </w:r>
    </w:p>
    <w:p w14:paraId="05149BFA"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разработка программы развития Школы, если иное не установлено законодательством в области образования;</w:t>
      </w:r>
    </w:p>
    <w:p w14:paraId="02B0667E"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выдвижение Школы, педагогов и обучающихся на участие в региональных и российских конкурсах;</w:t>
      </w:r>
    </w:p>
    <w:p w14:paraId="4458AABE"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заслушивание отчета директора Школы по итогам учебного и финансового года, предоставление общественности информации о деятельности Школы и перспективах ее развития через СМИ и сайт Школы;</w:t>
      </w:r>
    </w:p>
    <w:p w14:paraId="189B12FF"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согласование для направления ходатайств, писем в различные административные органы, общественные организации, учебные заведения, предприятия и организации различных форм собственности по вопросам перспективного развития Школы;</w:t>
      </w:r>
    </w:p>
    <w:p w14:paraId="10346E32"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обсуждение, внесение изменений и дополнений в Устав Школы;</w:t>
      </w:r>
    </w:p>
    <w:p w14:paraId="4674386C"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обсуждение правил внутреннего распорядка учащихся, родителей (законных представителей);</w:t>
      </w:r>
    </w:p>
    <w:p w14:paraId="73A57347"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установление требований к одежде учащихся, если иное не установлено  законодательством в области образования;</w:t>
      </w:r>
    </w:p>
    <w:p w14:paraId="2D446826" w14:textId="77777777" w:rsidR="00627123" w:rsidRPr="00627123" w:rsidRDefault="00627123" w:rsidP="0041361E">
      <w:pPr>
        <w:widowControl w:val="0"/>
        <w:numPr>
          <w:ilvl w:val="0"/>
          <w:numId w:val="20"/>
        </w:numPr>
        <w:tabs>
          <w:tab w:val="left" w:pos="180"/>
          <w:tab w:val="left" w:pos="426"/>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рассмотрение вопросов создания здоровых и безопасных условий обучения и воспитания в Школе.</w:t>
      </w:r>
    </w:p>
    <w:p w14:paraId="345C4F4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shd w:val="clear" w:color="auto" w:fill="FFFFFF"/>
          <w:lang w:eastAsia="ar-SA"/>
        </w:rPr>
      </w:pPr>
      <w:r w:rsidRPr="00627123">
        <w:rPr>
          <w:rFonts w:ascii="Times New Roman" w:eastAsia="Times New Roman" w:hAnsi="Times New Roman" w:cs="Times New Roman"/>
          <w:sz w:val="24"/>
          <w:szCs w:val="24"/>
          <w:shd w:val="clear" w:color="auto" w:fill="FFFFFF"/>
          <w:lang w:eastAsia="ar-SA"/>
        </w:rPr>
        <w:t xml:space="preserve">В состав Совета Школы входят представители педагогических работников, общественности, родителей (законных представителей) учащихся, учащиеся 8-11 классов, директор Школы. Общая численность членов Совета составляет </w:t>
      </w:r>
      <w:r w:rsidRPr="00627123">
        <w:rPr>
          <w:rFonts w:ascii="Times New Roman" w:eastAsia="Times New Roman" w:hAnsi="Times New Roman" w:cs="Times New Roman"/>
          <w:sz w:val="24"/>
          <w:szCs w:val="24"/>
          <w:lang w:eastAsia="ar-SA"/>
        </w:rPr>
        <w:t xml:space="preserve">не менее 9 и </w:t>
      </w:r>
      <w:r w:rsidRPr="00627123">
        <w:rPr>
          <w:rFonts w:ascii="Times New Roman" w:eastAsia="Times New Roman" w:hAnsi="Times New Roman" w:cs="Times New Roman"/>
          <w:sz w:val="24"/>
          <w:szCs w:val="24"/>
          <w:shd w:val="clear" w:color="auto" w:fill="FFFFFF"/>
          <w:lang w:eastAsia="ar-SA"/>
        </w:rPr>
        <w:t>не более 25 человек, в том числе: педагоги - 3 человека, учащиеся - 4 человека, родители (законные представители) – по одному человеку от каждого класса, директор Школы, заместитель директора, заместитель главы администрации села.</w:t>
      </w:r>
    </w:p>
    <w:p w14:paraId="545AFA1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shd w:val="clear" w:color="auto" w:fill="FFFFFF"/>
          <w:lang w:eastAsia="ar-SA"/>
        </w:rPr>
      </w:pPr>
      <w:r w:rsidRPr="00627123">
        <w:rPr>
          <w:rFonts w:ascii="Times New Roman" w:eastAsia="Times New Roman" w:hAnsi="Times New Roman" w:cs="Times New Roman"/>
          <w:sz w:val="24"/>
          <w:lang w:eastAsia="ar-SA"/>
        </w:rPr>
        <w:t>Выборы в Совет школы проходят открытым или закрытым голосованием на родительском собрании, педагогическом совете, классных собраниях.</w:t>
      </w:r>
    </w:p>
    <w:p w14:paraId="413A0CC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Руководство деятельностью Совета Школы осуществляет избранный на первом заседании председатель.</w:t>
      </w:r>
      <w:r w:rsidRPr="00627123">
        <w:rPr>
          <w:rFonts w:ascii="Times New Roman" w:eastAsia="Times New Roman" w:hAnsi="Times New Roman" w:cs="Times New Roman"/>
          <w:color w:val="000000"/>
          <w:sz w:val="24"/>
          <w:szCs w:val="24"/>
          <w:lang w:eastAsia="ar-SA"/>
        </w:rPr>
        <w:t xml:space="preserve"> Директор школы входит в состав Совета на правах сопредседателя. </w:t>
      </w:r>
      <w:r w:rsidRPr="00627123">
        <w:rPr>
          <w:rFonts w:ascii="Times New Roman" w:eastAsia="Times New Roman" w:hAnsi="Times New Roman" w:cs="Times New Roman"/>
          <w:sz w:val="24"/>
          <w:szCs w:val="24"/>
          <w:lang w:eastAsia="ar-SA"/>
        </w:rPr>
        <w:t>С правом совещательного голоса в состав Совета школы могут входить представители Учредителя, общественности.</w:t>
      </w:r>
    </w:p>
    <w:p w14:paraId="6B089A0F" w14:textId="77777777" w:rsidR="00627123" w:rsidRPr="00627123" w:rsidRDefault="00627123" w:rsidP="00627123">
      <w:pPr>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w:t>
      </w:r>
      <w:r w:rsidRPr="00627123">
        <w:rPr>
          <w:rFonts w:ascii="Times New Roman" w:eastAsia="Times New Roman" w:hAnsi="Times New Roman" w:cs="Times New Roman"/>
          <w:sz w:val="24"/>
          <w:szCs w:val="24"/>
          <w:shd w:val="clear" w:color="auto" w:fill="FFFFFF"/>
          <w:lang w:eastAsia="ar-SA"/>
        </w:rPr>
        <w:t xml:space="preserve">Совет </w:t>
      </w:r>
      <w:r w:rsidRPr="00627123">
        <w:rPr>
          <w:rFonts w:ascii="Times New Roman" w:eastAsia="Times New Roman" w:hAnsi="Times New Roman" w:cs="Times New Roman"/>
          <w:sz w:val="24"/>
          <w:szCs w:val="24"/>
          <w:lang w:eastAsia="ar-SA"/>
        </w:rPr>
        <w:t>Школы</w:t>
      </w:r>
      <w:r w:rsidRPr="00627123">
        <w:rPr>
          <w:rFonts w:ascii="Times New Roman" w:eastAsia="Times New Roman" w:hAnsi="Times New Roman" w:cs="Times New Roman"/>
          <w:sz w:val="24"/>
          <w:szCs w:val="24"/>
          <w:shd w:val="clear" w:color="auto" w:fill="FFFFFF"/>
          <w:lang w:eastAsia="ar-SA"/>
        </w:rPr>
        <w:t xml:space="preserve"> избирается на два года, </w:t>
      </w:r>
      <w:r w:rsidRPr="00627123">
        <w:rPr>
          <w:rFonts w:ascii="Times New Roman" w:eastAsia="Times New Roman" w:hAnsi="Times New Roman" w:cs="Times New Roman"/>
          <w:sz w:val="24"/>
          <w:szCs w:val="24"/>
          <w:lang w:eastAsia="ar-SA"/>
        </w:rPr>
        <w:t>собирается 2 раз в год. О повестке дня, времени и месте его проведения должно быть объявлено не менее чем за 7 дней. Заседания Совета Школы оформляются протоколами. Совет Школы считается правомочным, если на нем присутствует не менее двух третей членов Совета Школы, решение принимается открытым голосованием простым большинством голосов в пределах его полномочий и своевременно доводятся до сведения участников образовательных отношений. При необходимости на основании решений Совета Школы издается приказ директора Школы.</w:t>
      </w:r>
    </w:p>
    <w:p w14:paraId="440B3001" w14:textId="77777777" w:rsidR="00627123" w:rsidRPr="00627123" w:rsidRDefault="00627123" w:rsidP="00627123">
      <w:pPr>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Совет школы не вправе выступать от имени Школы.</w:t>
      </w:r>
    </w:p>
    <w:p w14:paraId="7C3D6842"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lastRenderedPageBreak/>
        <w:t>4.10.2. Общее собрание работников Школы. Общее собрание работников является коллегиальным органом управления, который включает в себя всех работников Школы. Полномочия общего собрания  работников Школы:</w:t>
      </w:r>
    </w:p>
    <w:p w14:paraId="5AD59A45" w14:textId="77777777" w:rsidR="00627123" w:rsidRPr="00627123" w:rsidRDefault="00627123" w:rsidP="0041361E">
      <w:pPr>
        <w:widowControl w:val="0"/>
        <w:numPr>
          <w:ilvl w:val="0"/>
          <w:numId w:val="25"/>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обсуждение, принятие изменений и дополнений в Устав Школы, коллективный договор, правила внутреннего трудового распорядка, Положение об оплате труда и выплатах стимулирующего характера (в части их касающейся), должностные инструкции;</w:t>
      </w:r>
    </w:p>
    <w:p w14:paraId="4F8C314B" w14:textId="77777777" w:rsidR="00627123" w:rsidRPr="00627123" w:rsidRDefault="00627123" w:rsidP="0041361E">
      <w:pPr>
        <w:widowControl w:val="0"/>
        <w:numPr>
          <w:ilvl w:val="0"/>
          <w:numId w:val="25"/>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определение численности комиссии по  урегулированию споров между участниками образовательных отношений Школы и сроки ее полномочий, избрание ее членов;</w:t>
      </w:r>
    </w:p>
    <w:p w14:paraId="504BD71F" w14:textId="77777777" w:rsidR="00627123" w:rsidRPr="00627123" w:rsidRDefault="00627123" w:rsidP="0041361E">
      <w:pPr>
        <w:widowControl w:val="0"/>
        <w:numPr>
          <w:ilvl w:val="0"/>
          <w:numId w:val="25"/>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выдвижение коллективных требований работников Школы и избирание полномочных представителей для участия в решении коллективного трудового спора;</w:t>
      </w:r>
    </w:p>
    <w:p w14:paraId="0888A80B" w14:textId="77777777" w:rsidR="00627123" w:rsidRPr="00627123" w:rsidRDefault="00627123" w:rsidP="0041361E">
      <w:pPr>
        <w:widowControl w:val="0"/>
        <w:numPr>
          <w:ilvl w:val="0"/>
          <w:numId w:val="25"/>
        </w:numPr>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обсуждение вопросов улучшения условий труда работников.</w:t>
      </w:r>
    </w:p>
    <w:p w14:paraId="7DA3510F" w14:textId="77777777" w:rsidR="00627123" w:rsidRPr="00627123" w:rsidRDefault="00627123" w:rsidP="00627123">
      <w:pPr>
        <w:spacing w:after="0" w:line="240" w:lineRule="auto"/>
        <w:ind w:left="60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По инициативе директора Школы на рассмотрение могут быть вынесены и иные вопросы.</w:t>
      </w:r>
    </w:p>
    <w:p w14:paraId="7D69ACF3" w14:textId="77777777" w:rsidR="00627123" w:rsidRPr="00627123" w:rsidRDefault="00627123" w:rsidP="00627123">
      <w:pPr>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Руководство общим собранием работников осуществляет председатель, ведение протоколов общего собрания работников - секретарь, которые избираются на первом заседании сроком на один календарный год. </w:t>
      </w:r>
    </w:p>
    <w:p w14:paraId="5A1CD3E5" w14:textId="77777777" w:rsidR="00627123" w:rsidRPr="00627123" w:rsidRDefault="00627123" w:rsidP="00627123">
      <w:pPr>
        <w:tabs>
          <w:tab w:val="left" w:pos="180"/>
        </w:tabs>
        <w:suppressAutoHyphens/>
        <w:spacing w:after="0" w:line="240" w:lineRule="auto"/>
        <w:ind w:firstLine="567"/>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t>Общее собрание работников проводится не реже 2 раз в год или по мере необходимости. О повестке дня, времени и месте его проведения должно быть объявлено не менее чем за 5 дней. Общее собрание работников созывается по инициативе работников или по требованию директора Школы.</w:t>
      </w:r>
      <w:r w:rsidRPr="00627123">
        <w:rPr>
          <w:rFonts w:ascii="Arial" w:eastAsia="Times New Roman" w:hAnsi="Arial" w:cs="Arial"/>
          <w:lang w:eastAsia="ar-SA"/>
        </w:rPr>
        <w:t xml:space="preserve"> </w:t>
      </w:r>
    </w:p>
    <w:p w14:paraId="1EF9EE81" w14:textId="77777777" w:rsidR="00627123" w:rsidRPr="00627123" w:rsidRDefault="00627123" w:rsidP="00627123">
      <w:pPr>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Общее собрание работников считается правомочным, если на нем присутствует не менее двух третей списочного состава работников Школы, решение принимается открытым голосованием простым большинством голосов и является обязательным для всех работников Школы. Заседания оформляются протоколами.</w:t>
      </w:r>
      <w:r w:rsidRPr="00627123">
        <w:rPr>
          <w:rFonts w:ascii="Times New Roman" w:eastAsia="Times New Roman" w:hAnsi="Times New Roman" w:cs="Times New Roman"/>
          <w:color w:val="FF0000"/>
          <w:sz w:val="24"/>
          <w:szCs w:val="24"/>
          <w:lang w:eastAsia="ar-SA"/>
        </w:rPr>
        <w:t xml:space="preserve"> </w:t>
      </w:r>
      <w:r w:rsidRPr="00627123">
        <w:rPr>
          <w:rFonts w:ascii="Times New Roman" w:eastAsia="Times New Roman" w:hAnsi="Times New Roman" w:cs="Times New Roman"/>
          <w:sz w:val="24"/>
          <w:szCs w:val="24"/>
          <w:lang w:eastAsia="ar-SA"/>
        </w:rPr>
        <w:t>При необходимости на основании решений Совета Школы издается приказ директора Школы.</w:t>
      </w:r>
    </w:p>
    <w:p w14:paraId="753F9D6E"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Общее собрание работников вправе выступать от имени Школы по вопросам, отнесенным к его полномочиям. По вопросам, не отнесенным к компетенции Общего собрания работников пунктом 4.10.2. настоящего устава, Общее собрание работников не выступает от имени Школы.</w:t>
      </w:r>
    </w:p>
    <w:p w14:paraId="24878B9C"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Порядок организации деятельности общего собрания работников Школы регламентируется Положением об общем собрании работников Школы. </w:t>
      </w:r>
    </w:p>
    <w:p w14:paraId="7F03A2E1" w14:textId="77777777" w:rsidR="00627123" w:rsidRPr="00627123" w:rsidRDefault="00627123" w:rsidP="00627123">
      <w:pPr>
        <w:tabs>
          <w:tab w:val="left" w:pos="180"/>
          <w:tab w:val="left" w:pos="1353"/>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4.10.3.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Школе действует педагогический совет, деятельность которого регламентируется Положением о педагогическом совете.</w:t>
      </w:r>
    </w:p>
    <w:p w14:paraId="498C8F51" w14:textId="77777777" w:rsidR="00627123" w:rsidRPr="00627123" w:rsidRDefault="00627123" w:rsidP="00627123">
      <w:pPr>
        <w:tabs>
          <w:tab w:val="left" w:pos="180"/>
          <w:tab w:val="left" w:pos="1353"/>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Полномочия педагогического совета:</w:t>
      </w:r>
    </w:p>
    <w:p w14:paraId="306300C0"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обсуждение и принятие Программы развития Школы, годового плана работы Школы, внесение изменений и дополнений в Устав Школы;</w:t>
      </w:r>
    </w:p>
    <w:p w14:paraId="612095EC"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2) разработка и принятие образовательных программ Школы, в т.ч. рабочих программ учебных предметов, курсов; </w:t>
      </w:r>
    </w:p>
    <w:p w14:paraId="3A246636"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принятие локальных актов, относящихся к организации учебно-воспитательного процесса в Школе;</w:t>
      </w:r>
    </w:p>
    <w:p w14:paraId="2171F98A"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 использование и совершенствование методов обучения и воспитания, образовательных технологий, электронного обучения; </w:t>
      </w:r>
    </w:p>
    <w:p w14:paraId="2C7EE765"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 организация работы по повышению квалификации педагогических работников, развитию их творческих инициатив; </w:t>
      </w:r>
    </w:p>
    <w:p w14:paraId="1B7FD361"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организация и совершенствование методического обеспечения образовательного процесса; содействие деятельности методических объединений;</w:t>
      </w:r>
    </w:p>
    <w:p w14:paraId="11DCE0DF"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 установление форм, периодичности и порядка проведения промежуточной аттестации; </w:t>
      </w:r>
    </w:p>
    <w:p w14:paraId="61AB7A11"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lastRenderedPageBreak/>
        <w:t>8) принятие решений о переводе учащихся в следующий класс, в том числе об условном переводе, о допуске выпускников 9, 11 классов к государственной итоговой аттестации и выпуске учащихся, а также об исключении учащегося, достигшего возраста 15 лет, из Школы (с учетом мнения его родителей (законных представителей) и согласия комиссии по делам несовершеннолетних и защите их прав);</w:t>
      </w:r>
    </w:p>
    <w:p w14:paraId="0A76BAB7"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9) решение вопросов, связанных с дальнейшим пребыванием учащихся в Школе, в случаях нарушения Устава Школы;</w:t>
      </w:r>
    </w:p>
    <w:p w14:paraId="07E5BE79"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10)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 а также программ дошкольного образования;</w:t>
      </w:r>
    </w:p>
    <w:p w14:paraId="13C8E015"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11) рассмотрение и обсуждение вопросов материально-технического обеспечения и информационно-ресурсного оснащения образовательного процесса.</w:t>
      </w:r>
    </w:p>
    <w:p w14:paraId="1C493AFB" w14:textId="77777777" w:rsidR="00627123" w:rsidRPr="00627123" w:rsidRDefault="00627123" w:rsidP="00627123">
      <w:pPr>
        <w:widowControl w:val="0"/>
        <w:tabs>
          <w:tab w:val="left" w:pos="180"/>
        </w:tabs>
        <w:suppressAutoHyphens/>
        <w:autoSpaceDE w:val="0"/>
        <w:spacing w:after="0" w:line="240" w:lineRule="auto"/>
        <w:ind w:firstLine="567"/>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t xml:space="preserve">Членами педагогического совета являются все педагоги Школы, включая совместителей. Председателем педагогического совета является директор Школы. Он назначает своим приказом секретаря </w:t>
      </w:r>
      <w:r w:rsidRPr="00627123">
        <w:rPr>
          <w:rFonts w:ascii="Times New Roman" w:eastAsia="Times New Roman" w:hAnsi="Times New Roman" w:cs="Times New Roman"/>
          <w:sz w:val="24"/>
          <w:szCs w:val="24"/>
          <w:lang w:eastAsia="ar-SA"/>
        </w:rPr>
        <w:tab/>
        <w:t>педагогического совета сроком на один год.</w:t>
      </w:r>
    </w:p>
    <w:p w14:paraId="40686F3F" w14:textId="77777777" w:rsidR="00627123" w:rsidRPr="00627123" w:rsidRDefault="00627123" w:rsidP="00627123">
      <w:pPr>
        <w:widowControl w:val="0"/>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Педагогический совет собирается по мере необходимости, но не реже 4-х раз в год. Ход педагогических советов и решения оформляются протоколами. Протоколы хранятся в Школе постоянно. Решение педагогического совета Школы является правомочным, если на его заседании присутствуют не менее двух третей педагогических работников Школы и если за него проголосуют более половины присутствующих педагогов. Процедура голосования определяется педагогическим советом Школы. Решения педагогического совета Школы реализуются приказом директора Школы. </w:t>
      </w:r>
    </w:p>
    <w:p w14:paraId="0180A958" w14:textId="77777777" w:rsidR="00627123" w:rsidRPr="00627123" w:rsidRDefault="00627123" w:rsidP="00627123">
      <w:pPr>
        <w:widowControl w:val="0"/>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Педсовет не вправе выступать от имени Школы.</w:t>
      </w:r>
    </w:p>
    <w:p w14:paraId="3FED4632" w14:textId="77777777" w:rsidR="00627123" w:rsidRPr="00627123" w:rsidRDefault="00627123" w:rsidP="00627123">
      <w:pPr>
        <w:tabs>
          <w:tab w:val="left" w:pos="180"/>
        </w:tabs>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4.11. В целях учета мнения учащихся, родителей (законных представителей) несовершеннолетних воспитанников и учащихся по вопросам управления Школой и при принятии Школой локальных нормативных актов, затрагивающих их права и законные интересы, по инициативе учащихся, родителей (законных представителей) несовершеннолетних воспитанников и учащихся в Школе создаются советы учащихся (ученическая конференция), советы родителей (законных представителей) несовершеннолетних воспитанников и учащихся (общешкольное родительское собрание) или иные органы (далее - советы учащихся, советы родителей), действующие на основании соответствующих Положений.</w:t>
      </w:r>
    </w:p>
    <w:p w14:paraId="0CAAD2F8" w14:textId="77777777" w:rsidR="00627123" w:rsidRPr="00627123" w:rsidRDefault="00627123" w:rsidP="00627123">
      <w:pPr>
        <w:widowControl w:val="0"/>
        <w:suppressAutoHyphens/>
        <w:autoSpaceDE w:val="0"/>
        <w:spacing w:after="0" w:line="240" w:lineRule="auto"/>
        <w:ind w:firstLine="60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4.12</w:t>
      </w:r>
      <w:r w:rsidRPr="00627123">
        <w:rPr>
          <w:rFonts w:ascii="Times New Roman" w:eastAsia="Times New Roman" w:hAnsi="Times New Roman" w:cs="Times New Roman"/>
          <w:sz w:val="24"/>
          <w:szCs w:val="24"/>
          <w:lang w:eastAsia="ar-SA"/>
        </w:rPr>
        <w:t>.  В целях обеспечения целенаправленной методической работы в Школе, научно-методического обеспечения реализации программы развития Школы создается  методический совет Школы. Методический совет осуществляет общее руководство методической, инновационной  работой педагогического коллектива Школы, направленной на повышение качества образования. Состав методического совета утверждается приказом директора Школы сроком на 1 год. Деятельность методического совета регламентируется соответствующим локальным актом.</w:t>
      </w:r>
    </w:p>
    <w:p w14:paraId="106C3B21" w14:textId="77777777" w:rsidR="00627123" w:rsidRPr="00627123" w:rsidRDefault="00627123" w:rsidP="00627123">
      <w:pPr>
        <w:widowControl w:val="0"/>
        <w:suppressAutoHyphens/>
        <w:autoSpaceDE w:val="0"/>
        <w:spacing w:after="0" w:line="240" w:lineRule="auto"/>
        <w:ind w:firstLine="60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4.13. В Школе могут быть созданы методические объединения. В состав учебно-методических объединений на добровольных началах входят педагогические работники Школы.</w:t>
      </w:r>
      <w:r w:rsidRPr="00627123">
        <w:rPr>
          <w:rFonts w:ascii="Times New Roman" w:eastAsia="Times New Roman" w:hAnsi="Times New Roman" w:cs="Times New Roman"/>
          <w:sz w:val="24"/>
          <w:szCs w:val="24"/>
          <w:lang w:eastAsia="ar-SA"/>
        </w:rPr>
        <w:t xml:space="preserve"> Деятельность методических объединений регламентируется соответствующим локальным актом.</w:t>
      </w:r>
    </w:p>
    <w:p w14:paraId="23251BF5"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4.14. Управление структурными подразделениями осуществляет директор Школы и заместитель директора по административно-хозяйственной работе.</w:t>
      </w:r>
    </w:p>
    <w:p w14:paraId="61AE5DF8" w14:textId="77777777" w:rsidR="00627123" w:rsidRPr="00627123" w:rsidRDefault="00627123" w:rsidP="00627123">
      <w:pPr>
        <w:widowControl w:val="0"/>
        <w:suppressAutoHyphens/>
        <w:autoSpaceDE w:val="0"/>
        <w:spacing w:after="0" w:line="240" w:lineRule="auto"/>
        <w:ind w:firstLine="60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4.15. При директоре формируется совещание, которое собирается для решения оперативных вопросов деятельности Школы. Заседания и решения совещания при директоре оформляются протоколом.</w:t>
      </w:r>
      <w:r w:rsidRPr="00627123">
        <w:rPr>
          <w:rFonts w:ascii="Times New Roman" w:eastAsia="Times New Roman" w:hAnsi="Times New Roman" w:cs="Times New Roman"/>
          <w:sz w:val="24"/>
          <w:szCs w:val="24"/>
          <w:lang w:eastAsia="ar-SA"/>
        </w:rPr>
        <w:t xml:space="preserve"> Деятельность </w:t>
      </w:r>
      <w:r w:rsidRPr="00627123">
        <w:rPr>
          <w:rFonts w:ascii="Times New Roman" w:eastAsia="Times New Roman" w:hAnsi="Times New Roman" w:cs="Times New Roman"/>
          <w:sz w:val="24"/>
          <w:lang w:eastAsia="ar-SA"/>
        </w:rPr>
        <w:t xml:space="preserve">совещания при директоре </w:t>
      </w:r>
      <w:r w:rsidRPr="00627123">
        <w:rPr>
          <w:rFonts w:ascii="Times New Roman" w:eastAsia="Times New Roman" w:hAnsi="Times New Roman" w:cs="Times New Roman"/>
          <w:sz w:val="24"/>
          <w:szCs w:val="24"/>
          <w:lang w:eastAsia="ar-SA"/>
        </w:rPr>
        <w:t>регламентируется соответствующим Положением.</w:t>
      </w:r>
    </w:p>
    <w:p w14:paraId="7957D65F" w14:textId="77777777" w:rsidR="00627123" w:rsidRPr="00627123" w:rsidRDefault="00627123" w:rsidP="00627123">
      <w:pPr>
        <w:keepNext/>
        <w:widowControl w:val="0"/>
        <w:tabs>
          <w:tab w:val="num" w:pos="0"/>
        </w:tabs>
        <w:suppressAutoHyphens/>
        <w:autoSpaceDE w:val="0"/>
        <w:spacing w:after="60" w:line="240" w:lineRule="auto"/>
        <w:jc w:val="center"/>
        <w:outlineLvl w:val="1"/>
        <w:rPr>
          <w:rFonts w:ascii="Times New Roman" w:eastAsia="Times New Roman" w:hAnsi="Times New Roman" w:cs="Times New Roman"/>
          <w:b/>
          <w:i/>
          <w:sz w:val="24"/>
          <w:lang w:eastAsia="ar-SA"/>
        </w:rPr>
      </w:pPr>
      <w:r w:rsidRPr="00627123">
        <w:rPr>
          <w:rFonts w:ascii="Times New Roman" w:eastAsia="Times New Roman" w:hAnsi="Times New Roman" w:cs="Times New Roman"/>
          <w:b/>
          <w:sz w:val="24"/>
          <w:lang w:eastAsia="ar-SA"/>
        </w:rPr>
        <w:lastRenderedPageBreak/>
        <w:t>5. ИМУЩЕСТВО, ФИНАНСОВАЯ И ХОЗЯЙСТВЕННАЯ ДЕЯТЕЛЬНОСТЬ</w:t>
      </w:r>
    </w:p>
    <w:p w14:paraId="39C7EE34"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 Имущество Школы:</w:t>
      </w:r>
    </w:p>
    <w:p w14:paraId="460A05C0"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5.1.1. Школа имеет на праве оперативного управления имущество, необходимое для осуществления образовательной деятельности, а также иной деятельности предусмотренной уставом Школы.</w:t>
      </w:r>
    </w:p>
    <w:p w14:paraId="098B6DD2"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5.1.2. Школа, закрепленные за ней на праве оперативного управления объекты (здания, строения, сооружения) учебной, социальной инфраструктуры, включая жилые помещения, расположенные в зданиях учебного, социального назначения, приватизации не подлежат.</w:t>
      </w:r>
    </w:p>
    <w:p w14:paraId="4500C750"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5.1.3. При ликвидации Школы ее имущество после удовлетворения требований кредиторов направляется на цели развития образования в соответствии с уставом Школы.</w:t>
      </w:r>
    </w:p>
    <w:p w14:paraId="49EB207A"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5.1.4. Учредитель закрепляет за Школой движимое и недвижимое имущество на праве оперативного управления. Школа самостоятельно осуществляет финансово-хозяйственную деятельность. Она обладает обособленным имуществом, отвечает по своим обязательствам и находящимися в ее распоряжении денежными средствами. Школа вправе  иметь расчетные и другие счета в банке.</w:t>
      </w:r>
    </w:p>
    <w:p w14:paraId="5C49CF0C"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5.1.5. Земельный участок, необходимый для выполнения Школой своих уставных задач, предоставляется Школе на праве постоянного (бессрочного) пользования.</w:t>
      </w:r>
    </w:p>
    <w:p w14:paraId="1698DA5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szCs w:val="24"/>
          <w:lang w:eastAsia="ar-SA"/>
        </w:rPr>
        <w:t>5.1.6. Школа как бюджетное учреждение без согласия Учредителя не вправе распоряжаться особо ценным движимым имуществом, закрепленным за ней собственником или приобретенным Школой за счет средств, выделенных ей Учредителем на приобретение такого имущества, а также недвижимым имуществом. Остальным имуществом, находящимся у нее на праве оперативного управления, Школа вправе распоряжаться самостоятельно, если иное не установлено законом. Виды и перечни особо ценного движимого имущества определяются в порядке, установленном Учредителем.</w:t>
      </w:r>
    </w:p>
    <w:p w14:paraId="00FC6943" w14:textId="77777777" w:rsidR="00627123" w:rsidRPr="00627123" w:rsidRDefault="00627123" w:rsidP="00627123">
      <w:pPr>
        <w:widowControl w:val="0"/>
        <w:suppressAutoHyphens/>
        <w:autoSpaceDE w:val="0"/>
        <w:spacing w:after="0" w:line="240" w:lineRule="auto"/>
        <w:ind w:firstLine="567"/>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t>5.1.7. Школа вправе выступать в качестве арендатора и арендодателя имущества. В случае сдачи в аренду</w:t>
      </w:r>
      <w:r w:rsidRPr="00627123">
        <w:rPr>
          <w:rFonts w:ascii="Arial" w:eastAsia="Times New Roman" w:hAnsi="Arial" w:cs="Calibri"/>
          <w:lang w:eastAsia="ar-SA"/>
        </w:rPr>
        <w:t xml:space="preserve"> </w:t>
      </w:r>
      <w:r w:rsidRPr="00627123">
        <w:rPr>
          <w:rFonts w:ascii="Times New Roman" w:eastAsia="Times New Roman" w:hAnsi="Times New Roman" w:cs="Times New Roman"/>
          <w:sz w:val="24"/>
          <w:szCs w:val="24"/>
          <w:lang w:eastAsia="ar-SA"/>
        </w:rPr>
        <w:t>с согласия Учредителя недвижимого имущества и особо ценного движимого имущества, закрепленного за Школой Учредителем или приобретенного Школой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6E5EF146"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5.1.8. Школа как бюджетное учреждение отвечает по своим обязательствам всем находящимся у нее на праве оперативного управления имуществом  как закрепленным за Школой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Школой Учредителем (собственником этого имущества) или приобретенного Школой за счет выделенных Учредителем средств, а также недвижимого имущества. </w:t>
      </w:r>
    </w:p>
    <w:p w14:paraId="4B5B04A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5.2. Особенности финансового обеспечения оказания муниципальных услуг в сфере образования:</w:t>
      </w:r>
    </w:p>
    <w:p w14:paraId="7DCDD07B"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5.2.1. Финансовое обеспечение оказания муниципальных услуг в сфере образования осуществляется в соответствии с законодательством Российской Федерации и с учетом особенностей, установленных законодательством об образовании.</w:t>
      </w:r>
    </w:p>
    <w:p w14:paraId="5BC3F4C5"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5.2.2. Нормативы, определяемые органами государственной власти Республики Коми, нормативные затраты на оказание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сетевой формы реализации образовательных программ, образовательных технологий, специальных условий получения образования учащихся с ограниченными возможностями здоровья, обеспечения безопасных условий обучения и воспитания, охраны здоровья учащихся, а также с учетом иных предусмотренных законодательством об образовании особенностей организации и осуществления образовательной деятельности.</w:t>
      </w:r>
    </w:p>
    <w:p w14:paraId="07920D99"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5.2.3. Нормативные затраты на оказание муниципальных услуг в сфере образования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w:t>
      </w:r>
      <w:r w:rsidRPr="00627123">
        <w:rPr>
          <w:rFonts w:ascii="Times New Roman" w:eastAsia="Times New Roman" w:hAnsi="Times New Roman" w:cs="Times New Roman"/>
          <w:sz w:val="24"/>
          <w:lang w:eastAsia="ar-SA"/>
        </w:rPr>
        <w:lastRenderedPageBreak/>
        <w:t xml:space="preserve">(преподавательскую) работу и другую работу, определяемого в соответствии с решениями органов государственной власти Республики Коми, органов местного самоуправления. </w:t>
      </w:r>
    </w:p>
    <w:p w14:paraId="09206CDE"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5.2.4. Финансовое обеспечение деятельности Школы осуществляется Учредителем в соответствии с договором между ними. Финансовое обеспечение выполнения муниципального задания Школой осуществляется на основе региональных нормативов финансового обеспечения образовательной деятельности. Финансовое обеспечение выполнения муниципального задания осуществляется в виде субсидий из соответствующего бюджета бюджетной системы Республики Коми.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Школой Учредителем или приобретенных Школой за счет средств, выделенных ему Учредителем на приобретение такого имущества, расходов на оплату налогов, в качестве объекта налогообложения по которым признается соответствующее имущество, в том числе земельные участки.</w:t>
      </w:r>
    </w:p>
    <w:p w14:paraId="3BFD42A9"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5.2.5. Источниками формирования имущества и финансовых средств Школы являются:</w:t>
      </w:r>
    </w:p>
    <w:p w14:paraId="7DF32834"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а) бюджетные средства;</w:t>
      </w:r>
    </w:p>
    <w:p w14:paraId="745A58C9"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б) внебюджетные средства;</w:t>
      </w:r>
    </w:p>
    <w:p w14:paraId="490D07A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в) имущество, находящееся у Школы на праве оперативного управления;</w:t>
      </w:r>
    </w:p>
    <w:p w14:paraId="13EAD25B"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г) добровольные пожертвования, целевые взносы физических и юридических лиц;</w:t>
      </w:r>
    </w:p>
    <w:p w14:paraId="3294B43E"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д) доход от платных образовательных услуг;</w:t>
      </w:r>
    </w:p>
    <w:p w14:paraId="0DD3776F" w14:textId="77777777" w:rsidR="00627123" w:rsidRPr="00627123" w:rsidRDefault="00627123" w:rsidP="00627123">
      <w:pPr>
        <w:widowControl w:val="0"/>
        <w:suppressAutoHyphens/>
        <w:autoSpaceDE w:val="0"/>
        <w:spacing w:after="0" w:line="240" w:lineRule="auto"/>
        <w:ind w:firstLine="567"/>
        <w:jc w:val="both"/>
        <w:rPr>
          <w:rFonts w:ascii="Arial" w:eastAsia="Times New Roman" w:hAnsi="Arial" w:cs="Arial"/>
          <w:lang w:eastAsia="ar-SA"/>
        </w:rPr>
      </w:pPr>
      <w:r w:rsidRPr="00627123">
        <w:rPr>
          <w:rFonts w:ascii="Times New Roman" w:eastAsia="Times New Roman" w:hAnsi="Times New Roman" w:cs="Times New Roman"/>
          <w:sz w:val="24"/>
          <w:lang w:eastAsia="ar-SA"/>
        </w:rPr>
        <w:t>е) другие источники, не запрещенные законодательством.</w:t>
      </w:r>
    </w:p>
    <w:p w14:paraId="049986B0"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Привлечение Школой дополнительных средств не влечет за собой снижения нормативов и (или) абсолютных размеров ее финансирования из бюджета. </w:t>
      </w:r>
    </w:p>
    <w:p w14:paraId="10D0CB9B"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5.2.6. Школа осуществляет операции с поступающими ей в соответствии с законодательством Российской Федерации средствами через лицевые счета, открываемые в отделении по Сыктывдинскому району Управлении Федерального Казначейства по Республике Коми в порядке, установленном законодательством Российской Федерации (за исключением случаев, установленных федеральным законом). Лицевые счета, открываемые Школе в управлении финансов администрации муниципального образования муниципального района «Сыктывдинский» ведутся в порядке, установленном данным финансовым органом.</w:t>
      </w:r>
    </w:p>
    <w:p w14:paraId="351FBF98"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 xml:space="preserve">5.2.7. Школа вправе </w:t>
      </w:r>
      <w:r w:rsidRPr="00627123">
        <w:rPr>
          <w:rFonts w:ascii="Times New Roman" w:eastAsia="Times New Roman" w:hAnsi="Times New Roman" w:cs="Times New Roman"/>
          <w:sz w:val="24"/>
          <w:szCs w:val="24"/>
          <w:lang w:eastAsia="ar-SA"/>
        </w:rPr>
        <w:t>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её основным видам деятельности, предусмотренным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14:paraId="1E05EC3C"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lang w:eastAsia="ar-SA"/>
        </w:rPr>
        <w:t>5.2.8. Школа осуществляет в порядке, определенном Учредителем, его полномочия по исполнению публичных обязательств перед физическим лицом, подлежащих исполнению в денежной форме. Финансовое обеспечение осуществления данных полномочий определяется в порядке, утвержденным Учредителем. Школа самостоятельно устанавливает заработную плату (должностные оклады) работников бюджетной сферы в соответствии с тарифно-квалификационными требованиями по должностям работников учреждений образования и на основании решения аттестационных комиссий; определяет виды и размеры надбавок, доплат и других выплат стимулирующего характера в пределах, направляемых на оплату труда, а также структуру управления деятельностью Школы, штатное расписание, Положение об оплате труда, распределение должностных обязанностей.</w:t>
      </w:r>
    </w:p>
    <w:p w14:paraId="64446E3F"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5.2.9. 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3046466C" w14:textId="77777777" w:rsidR="00627123" w:rsidRPr="00627123" w:rsidRDefault="00627123" w:rsidP="00627123">
      <w:pPr>
        <w:widowControl w:val="0"/>
        <w:suppressAutoHyphens/>
        <w:autoSpaceDE w:val="0"/>
        <w:spacing w:after="0" w:line="240" w:lineRule="auto"/>
        <w:ind w:firstLine="567"/>
        <w:jc w:val="both"/>
        <w:rPr>
          <w:rFonts w:ascii="Arial" w:eastAsia="Times New Roman" w:hAnsi="Arial" w:cs="Arial"/>
          <w:lang w:eastAsia="ar-SA"/>
        </w:rPr>
      </w:pPr>
      <w:r w:rsidRPr="00627123">
        <w:rPr>
          <w:rFonts w:ascii="Times New Roman" w:eastAsia="Times New Roman" w:hAnsi="Times New Roman" w:cs="Times New Roman"/>
          <w:sz w:val="24"/>
          <w:szCs w:val="24"/>
          <w:lang w:eastAsia="ar-SA"/>
        </w:rPr>
        <w:lastRenderedPageBreak/>
        <w:t>5.2.10. Запрещено совершение сделок Школой, возможными последствиями которых является отчуждение или обременение имущества, находящееся у Школы, или имущества, приобретенного за счет средств, выделенных Учредителем, за исключением случаев, если совершение таких сделок допускается федеральными законами.</w:t>
      </w:r>
    </w:p>
    <w:p w14:paraId="1308676B"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5.3.</w:t>
      </w:r>
      <w:r w:rsidRPr="00627123">
        <w:rPr>
          <w:rFonts w:ascii="Arial" w:eastAsia="Times New Roman" w:hAnsi="Arial" w:cs="Arial"/>
          <w:lang w:eastAsia="ar-SA"/>
        </w:rPr>
        <w:t xml:space="preserve"> </w:t>
      </w:r>
      <w:r w:rsidRPr="00627123">
        <w:rPr>
          <w:rFonts w:ascii="Times New Roman" w:eastAsia="Times New Roman" w:hAnsi="Times New Roman" w:cs="Times New Roman"/>
          <w:sz w:val="24"/>
          <w:lang w:eastAsia="ar-SA"/>
        </w:rPr>
        <w:t>Школа вправе осуществлять образовательную деятельность за пределами основных образовательных программ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Школой в соответствии с уставными целями. Оказание Школой платных образовательных услуг регламентируется соответствующим положением.</w:t>
      </w:r>
    </w:p>
    <w:p w14:paraId="4474209A"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5.4. Школа вправе в соответствии с законодательством РФ самостоятельно распоряжаться средст</w:t>
      </w:r>
      <w:r w:rsidRPr="00627123">
        <w:rPr>
          <w:rFonts w:ascii="Times New Roman" w:eastAsia="Times New Roman" w:hAnsi="Times New Roman" w:cs="Times New Roman"/>
          <w:sz w:val="24"/>
          <w:szCs w:val="24"/>
          <w:lang w:eastAsia="ar-SA"/>
        </w:rPr>
        <w:softHyphen/>
        <w:t xml:space="preserve">вами, полученными за счет внебюджетных источников. </w:t>
      </w:r>
    </w:p>
    <w:p w14:paraId="36139EA5"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5.5. Школа обеспечивает исполнение своих обязательств в пределах, доведенных до нее Учредителем планом финансово-хозяйственной деятельности.</w:t>
      </w:r>
    </w:p>
    <w:p w14:paraId="29B9EC98" w14:textId="77777777" w:rsidR="00627123" w:rsidRPr="00627123" w:rsidRDefault="00627123" w:rsidP="00627123">
      <w:pPr>
        <w:keepNext/>
        <w:widowControl w:val="0"/>
        <w:tabs>
          <w:tab w:val="num" w:pos="0"/>
        </w:tabs>
        <w:suppressAutoHyphens/>
        <w:autoSpaceDE w:val="0"/>
        <w:spacing w:after="60" w:line="240" w:lineRule="auto"/>
        <w:ind w:left="879" w:hanging="278"/>
        <w:jc w:val="center"/>
        <w:outlineLvl w:val="1"/>
        <w:rPr>
          <w:rFonts w:ascii="Times New Roman" w:eastAsia="Times New Roman" w:hAnsi="Times New Roman" w:cs="Times New Roman"/>
          <w:b/>
          <w:sz w:val="24"/>
          <w:lang w:eastAsia="ar-SA"/>
        </w:rPr>
      </w:pPr>
    </w:p>
    <w:p w14:paraId="5CB65617" w14:textId="77777777" w:rsidR="00627123" w:rsidRPr="00627123" w:rsidRDefault="00627123" w:rsidP="00627123">
      <w:pPr>
        <w:keepNext/>
        <w:widowControl w:val="0"/>
        <w:tabs>
          <w:tab w:val="num" w:pos="0"/>
        </w:tabs>
        <w:suppressAutoHyphens/>
        <w:autoSpaceDE w:val="0"/>
        <w:spacing w:before="240" w:after="60" w:line="240" w:lineRule="auto"/>
        <w:jc w:val="center"/>
        <w:outlineLvl w:val="1"/>
        <w:rPr>
          <w:rFonts w:ascii="Times New Roman" w:eastAsia="Times New Roman" w:hAnsi="Times New Roman" w:cs="Times New Roman"/>
          <w:b/>
          <w:i/>
          <w:sz w:val="24"/>
          <w:lang w:eastAsia="ar-SA"/>
        </w:rPr>
      </w:pPr>
      <w:r w:rsidRPr="00627123">
        <w:rPr>
          <w:rFonts w:ascii="Times New Roman" w:eastAsia="Times New Roman" w:hAnsi="Times New Roman" w:cs="Times New Roman"/>
          <w:b/>
          <w:sz w:val="24"/>
          <w:lang w:eastAsia="ar-SA"/>
        </w:rPr>
        <w:t>6. РЕОРГАНИЗАЦИЯ И ЛИКВИДАЦИЯ</w:t>
      </w:r>
    </w:p>
    <w:p w14:paraId="5A118626"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6.1. Школа создается в форме, установленной гражданским законодательством для некоммерческих организаций.</w:t>
      </w:r>
    </w:p>
    <w:p w14:paraId="6D5438D1"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6.2. Школа является муниципальной образовательной организацией, т.к. создана муниципальным образованием муниципальным районом «Сыктывдинский».</w:t>
      </w:r>
    </w:p>
    <w:p w14:paraId="5314A209"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6.3. Школа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14:paraId="599913B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6.4. Принятие Учредителем решения о реорганизации или ликвидации Школы допускается на основании положительного заключения комиссии по оценке последствий такого решения. Принятие решения о реорганизации или ликвидации Школы, не допускается без учета мнения жителей данного сельского поселения «Выльгорт».</w:t>
      </w:r>
    </w:p>
    <w:p w14:paraId="6095B176"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6.5. Порядок проведения оценки последствий принятия решения о реорганизации или ликвидации Школы,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Коми.</w:t>
      </w:r>
    </w:p>
    <w:p w14:paraId="69C5EA3C"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6.6. Реорганизация Школы может быть осуществлена в форме слияния, присоединения, разделения, выделения и преобразования.</w:t>
      </w:r>
    </w:p>
    <w:p w14:paraId="68B7EEFD"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6.7. Ликвидация Школы допускается только с согласия схода жителей населенных пунктов, обслуживаемых данной Школой, и осуществляется согласно действующему законодательству. Ликвидация Школы возможна по решению Учредителя или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ее уставным целям. </w:t>
      </w:r>
    </w:p>
    <w:p w14:paraId="73584F07"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6.8. При ликвидации Школы оставшееся после удовлетворения требований кредиторов имущество направляется в соответствии с учредительными документами Школы на цели, в интересах которых она была создана, и (или) на благотворительные цели.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14:paraId="1DDCA7B2"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6.9. Все документы при ликвидации Школы передаются в архив Учредителя.</w:t>
      </w:r>
    </w:p>
    <w:p w14:paraId="351A1DB9" w14:textId="77777777" w:rsidR="00627123" w:rsidRPr="00627123" w:rsidRDefault="00627123" w:rsidP="00627123">
      <w:pPr>
        <w:widowControl w:val="0"/>
        <w:suppressAutoHyphens/>
        <w:autoSpaceDE w:val="0"/>
        <w:spacing w:after="0" w:line="240" w:lineRule="auto"/>
        <w:ind w:firstLine="567"/>
        <w:jc w:val="both"/>
        <w:rPr>
          <w:rFonts w:ascii="Arial" w:eastAsia="Times New Roman" w:hAnsi="Arial" w:cs="Arial"/>
          <w:lang w:eastAsia="ar-SA"/>
        </w:rPr>
      </w:pPr>
      <w:r w:rsidRPr="00627123">
        <w:rPr>
          <w:rFonts w:ascii="Times New Roman" w:eastAsia="Times New Roman" w:hAnsi="Times New Roman" w:cs="Times New Roman"/>
          <w:sz w:val="24"/>
          <w:lang w:eastAsia="ar-SA"/>
        </w:rPr>
        <w:t>6.10.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14:paraId="45F315AD"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6.11. Ликвидация Школы считается завершенной, а Школа прекратившей свое существование с момента внесения соответствующей записи в Единый государственный реестр юридических лиц. </w:t>
      </w:r>
    </w:p>
    <w:p w14:paraId="19937507"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6.12. При ликвидации Школы, при прекращении ее деятельности в результате реорганизации в форме разделения действие лицензии прекращается со дня внесения в </w:t>
      </w:r>
      <w:r w:rsidRPr="00627123">
        <w:rPr>
          <w:rFonts w:ascii="Times New Roman" w:eastAsia="Times New Roman" w:hAnsi="Times New Roman" w:cs="Times New Roman"/>
          <w:sz w:val="24"/>
          <w:szCs w:val="24"/>
          <w:lang w:eastAsia="ar-SA"/>
        </w:rPr>
        <w:lastRenderedPageBreak/>
        <w:t>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14:paraId="48FD4597"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6.13. При ликвидации Школы, при прекращении ее деятельности в результате реорганизации в форме слияния, разделения, присоединения действие свидетельства о государственной аккредитации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14:paraId="3763869A"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6.14. Изменение типа Школы осуществляется в порядке, установленном Учредителем, и не является её реорганизацией. При изменении типа Школы в его учредительные документы вносятся соответствующие изменения.</w:t>
      </w:r>
    </w:p>
    <w:p w14:paraId="002F8622" w14:textId="77777777" w:rsidR="00627123" w:rsidRPr="00627123" w:rsidRDefault="00627123" w:rsidP="00627123">
      <w:pPr>
        <w:keepNext/>
        <w:widowControl w:val="0"/>
        <w:tabs>
          <w:tab w:val="num" w:pos="0"/>
        </w:tabs>
        <w:suppressAutoHyphens/>
        <w:autoSpaceDE w:val="0"/>
        <w:spacing w:before="240" w:after="60" w:line="240" w:lineRule="auto"/>
        <w:jc w:val="center"/>
        <w:outlineLvl w:val="1"/>
        <w:rPr>
          <w:rFonts w:ascii="Times New Roman" w:eastAsia="Times New Roman" w:hAnsi="Times New Roman" w:cs="Times New Roman"/>
          <w:b/>
          <w:i/>
          <w:sz w:val="24"/>
          <w:lang w:eastAsia="ar-SA"/>
        </w:rPr>
      </w:pPr>
      <w:r w:rsidRPr="00627123">
        <w:rPr>
          <w:rFonts w:ascii="Times New Roman" w:eastAsia="Times New Roman" w:hAnsi="Times New Roman" w:cs="Times New Roman"/>
          <w:b/>
          <w:iCs/>
          <w:sz w:val="24"/>
          <w:szCs w:val="28"/>
          <w:lang w:eastAsia="ar-SA"/>
        </w:rPr>
        <w:t>7.</w:t>
      </w:r>
      <w:r w:rsidRPr="00627123">
        <w:rPr>
          <w:rFonts w:ascii="Times New Roman" w:eastAsia="Times New Roman" w:hAnsi="Times New Roman" w:cs="Times New Roman"/>
          <w:b/>
          <w:sz w:val="24"/>
          <w:lang w:eastAsia="ar-SA"/>
        </w:rPr>
        <w:t xml:space="preserve"> ЗАКЛЮЧИТЕЛЬНЫЕ ПОЛОЖЕНИЯ</w:t>
      </w:r>
    </w:p>
    <w:p w14:paraId="3A398511"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7.1. Изменения и дополнения к настоящему Уставу вносятся органами управления Школой, принимаются собранием трудового коллектива, утверждаются Учредителем и регистрируются в установленном законодательством порядке.</w:t>
      </w:r>
    </w:p>
    <w:p w14:paraId="4BB2B84A"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Изменения и дополнения в Устав, а также новая редакция Устава принимаются общим собранием трудового коллектива и утверждаются Учредителем.</w:t>
      </w:r>
    </w:p>
    <w:p w14:paraId="2254D251"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lang w:eastAsia="ar-SA"/>
        </w:rPr>
      </w:pPr>
      <w:r w:rsidRPr="00627123">
        <w:rPr>
          <w:rFonts w:ascii="Times New Roman" w:eastAsia="Times New Roman" w:hAnsi="Times New Roman" w:cs="Times New Roman"/>
          <w:sz w:val="24"/>
          <w:lang w:eastAsia="ar-SA"/>
        </w:rPr>
        <w:t xml:space="preserve">Изменения и дополнения в Устав вступают в силу, а предыдущая редакция утрачивает силу с момента их государственной регистрации в установленном законом порядке. </w:t>
      </w:r>
    </w:p>
    <w:p w14:paraId="2B152254"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7.2. Школа формирует открытые и общедоступные информационные ресурсы, содержащие информацию о её деятельности, и обеспечивает доступ к ресурсам посредством размещения их в информационно-телекоммуникационных сетях, в том числе на официальном сайте Школы   в сети «Интернет». </w:t>
      </w:r>
    </w:p>
    <w:p w14:paraId="64D2AD21"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7.3. Информация и документы подлежат размещению на официальном сайте Школы в сети «Интернет»,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Школы в сети «Интернет» и обновления информации регламентируется соответствующим локальным актом Школы.</w:t>
      </w:r>
    </w:p>
    <w:p w14:paraId="0148C92C"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7.4. Информация о системе образования в Школе включает в себя данные официального статистического учета, касающиеся системы образования, данные мониторинга системы образования и иные данные, получаемые при осуществлении своих функций Школой. Порядок сбора и обновления информации о системе образования  регламентируется соответствующим локальным актом Школы и входит в общую систему федеральных органов государственной статистики, Министерства образования Республики Коми и управления образования.</w:t>
      </w:r>
    </w:p>
    <w:p w14:paraId="605A4BF6" w14:textId="77777777" w:rsidR="00627123" w:rsidRPr="00627123" w:rsidRDefault="00627123" w:rsidP="00627123">
      <w:pPr>
        <w:widowControl w:val="0"/>
        <w:tabs>
          <w:tab w:val="left" w:pos="426"/>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7.5. Для организации гражданской обороны и воинской обязанности Школа обязана выполнять мероприятия по защите </w:t>
      </w:r>
      <w:r w:rsidRPr="00627123">
        <w:rPr>
          <w:rFonts w:ascii="Times New Roman" w:eastAsia="Times New Roman" w:hAnsi="Times New Roman" w:cs="Times New Roman"/>
          <w:sz w:val="24"/>
          <w:szCs w:val="24"/>
          <w:lang w:eastAsia="ar-SA"/>
        </w:rPr>
        <w:t xml:space="preserve">работников Школы и учащихся от чрезвычайных ситуаций, обучать способам защиты и действиям в этих ситуациях; </w:t>
      </w:r>
      <w:r w:rsidRPr="00627123">
        <w:rPr>
          <w:rFonts w:ascii="Times New Roman" w:eastAsia="Times New Roman" w:hAnsi="Times New Roman" w:cs="Times New Roman"/>
          <w:sz w:val="24"/>
          <w:lang w:eastAsia="ar-SA"/>
        </w:rPr>
        <w:t>вести военно-учетную работу, обеспечить гражданам призывного возраста своевременную явку в военкомат и систематически проводить работу по военно-патриотическому воспитанию граждан.</w:t>
      </w:r>
    </w:p>
    <w:p w14:paraId="0321184E"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7.6. Школа осуществляет бухгалтерский учет своей деятельности в соответствии с договором на обслуживание с централизованной бухгалтерией управления образования, ведет статистическую отчетность. Школа обязана представлять отчетность в порядке, установленном финансовым управлением администрации муниципального образования муниципального района «Сыктывдинский». Должностные лица Школы за искажение бухгалтерской отчетности и несоблюдение сроков ее представления несут административную или уголовную ответственность согласно законодательству Российской Федерации. </w:t>
      </w:r>
    </w:p>
    <w:p w14:paraId="27AE118C"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7.7. Контроль деятельности Школы осуществляется управлением образования администрации муниципального образования муниципального района «Сыктывдинский». Контроль распоряжения имуществом, закрепленным за Школой, осуществляется органом управления муниципальным имуществом администрации муниципального образования </w:t>
      </w:r>
      <w:r w:rsidRPr="00627123">
        <w:rPr>
          <w:rFonts w:ascii="Times New Roman" w:eastAsia="Times New Roman" w:hAnsi="Times New Roman" w:cs="Times New Roman"/>
          <w:sz w:val="24"/>
          <w:szCs w:val="24"/>
          <w:lang w:eastAsia="ar-SA"/>
        </w:rPr>
        <w:lastRenderedPageBreak/>
        <w:t xml:space="preserve">муниципального района «Сыктывдинский», а также иными органами в случаях, предусмотренных законодательством в области образования. </w:t>
      </w:r>
    </w:p>
    <w:p w14:paraId="5BE3FDF4"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i/>
          <w:sz w:val="20"/>
          <w:szCs w:val="20"/>
          <w:lang w:eastAsia="ar-SA"/>
        </w:rPr>
      </w:pPr>
    </w:p>
    <w:p w14:paraId="54925F2B" w14:textId="77777777" w:rsidR="00627123" w:rsidRPr="00627123" w:rsidRDefault="00627123" w:rsidP="00627123">
      <w:pPr>
        <w:widowControl w:val="0"/>
        <w:suppressAutoHyphens/>
        <w:autoSpaceDE w:val="0"/>
        <w:spacing w:after="0" w:line="240" w:lineRule="auto"/>
        <w:ind w:left="880" w:hanging="280"/>
        <w:jc w:val="right"/>
        <w:rPr>
          <w:rFonts w:ascii="Times New Roman" w:eastAsia="Times New Roman" w:hAnsi="Times New Roman" w:cs="Times New Roman"/>
          <w:sz w:val="20"/>
          <w:szCs w:val="20"/>
          <w:lang w:eastAsia="ar-SA"/>
        </w:rPr>
      </w:pPr>
    </w:p>
    <w:p w14:paraId="0E59D32F" w14:textId="77777777" w:rsidR="00627123" w:rsidRPr="00627123" w:rsidRDefault="00627123" w:rsidP="00627123">
      <w:pPr>
        <w:widowControl w:val="0"/>
        <w:suppressAutoHyphens/>
        <w:autoSpaceDE w:val="0"/>
        <w:spacing w:after="0" w:line="240" w:lineRule="auto"/>
        <w:ind w:left="880" w:hanging="280"/>
        <w:jc w:val="right"/>
        <w:rPr>
          <w:rFonts w:ascii="Times New Roman" w:eastAsia="Times New Roman" w:hAnsi="Times New Roman" w:cs="Times New Roman"/>
          <w:sz w:val="24"/>
          <w:szCs w:val="24"/>
          <w:lang w:eastAsia="ar-SA"/>
        </w:rPr>
      </w:pPr>
    </w:p>
    <w:p w14:paraId="27076E65" w14:textId="77777777" w:rsidR="00627123" w:rsidRPr="00627123" w:rsidRDefault="00627123" w:rsidP="00627123">
      <w:pPr>
        <w:widowControl w:val="0"/>
        <w:suppressAutoHyphens/>
        <w:autoSpaceDE w:val="0"/>
        <w:spacing w:after="0" w:line="240" w:lineRule="auto"/>
        <w:ind w:left="880" w:hanging="280"/>
        <w:jc w:val="right"/>
        <w:rPr>
          <w:rFonts w:ascii="Times New Roman" w:eastAsia="Times New Roman" w:hAnsi="Times New Roman" w:cs="Times New Roman"/>
          <w:lang w:eastAsia="ar-SA"/>
        </w:rPr>
      </w:pPr>
      <w:r w:rsidRPr="00627123">
        <w:rPr>
          <w:rFonts w:ascii="Times New Roman" w:eastAsia="Times New Roman" w:hAnsi="Times New Roman" w:cs="Times New Roman"/>
          <w:lang w:eastAsia="ar-SA"/>
        </w:rPr>
        <w:t>Принят</w:t>
      </w:r>
    </w:p>
    <w:p w14:paraId="6322D4A2" w14:textId="77777777" w:rsidR="00627123" w:rsidRPr="00627123" w:rsidRDefault="00627123" w:rsidP="00627123">
      <w:pPr>
        <w:widowControl w:val="0"/>
        <w:suppressAutoHyphens/>
        <w:autoSpaceDE w:val="0"/>
        <w:spacing w:after="0" w:line="240" w:lineRule="auto"/>
        <w:ind w:left="880" w:hanging="280"/>
        <w:jc w:val="right"/>
        <w:rPr>
          <w:rFonts w:ascii="Times New Roman" w:eastAsia="Times New Roman" w:hAnsi="Times New Roman" w:cs="Times New Roman"/>
          <w:lang w:eastAsia="ar-SA"/>
        </w:rPr>
      </w:pPr>
      <w:r w:rsidRPr="00627123">
        <w:rPr>
          <w:rFonts w:ascii="Times New Roman" w:eastAsia="Times New Roman" w:hAnsi="Times New Roman" w:cs="Times New Roman"/>
          <w:lang w:eastAsia="ar-SA"/>
        </w:rPr>
        <w:t>на заседании общего собрания работников</w:t>
      </w:r>
    </w:p>
    <w:p w14:paraId="4A4430AE" w14:textId="77777777" w:rsidR="00627123" w:rsidRPr="00627123" w:rsidRDefault="00627123" w:rsidP="00627123">
      <w:pPr>
        <w:widowControl w:val="0"/>
        <w:suppressAutoHyphens/>
        <w:autoSpaceDE w:val="0"/>
        <w:spacing w:after="0" w:line="240" w:lineRule="auto"/>
        <w:ind w:left="880" w:hanging="280"/>
        <w:jc w:val="right"/>
        <w:rPr>
          <w:rFonts w:ascii="Times New Roman" w:eastAsia="Times New Roman" w:hAnsi="Times New Roman" w:cs="Times New Roman"/>
          <w:lang w:eastAsia="ar-SA"/>
        </w:rPr>
      </w:pPr>
      <w:r w:rsidRPr="00627123">
        <w:rPr>
          <w:rFonts w:ascii="Times New Roman" w:eastAsia="Times New Roman" w:hAnsi="Times New Roman" w:cs="Times New Roman"/>
          <w:lang w:eastAsia="ar-SA"/>
        </w:rPr>
        <w:t>протокол   от 30.04. 2020 г. № 1</w:t>
      </w:r>
    </w:p>
    <w:p w14:paraId="350C5748" w14:textId="77777777" w:rsidR="00627123" w:rsidRPr="00627123" w:rsidRDefault="00627123" w:rsidP="00627123">
      <w:pPr>
        <w:spacing w:after="0" w:line="240" w:lineRule="auto"/>
        <w:rPr>
          <w:rFonts w:ascii="Times New Roman" w:eastAsia="Arial" w:hAnsi="Times New Roman" w:cs="Times New Roman"/>
          <w:sz w:val="20"/>
          <w:szCs w:val="20"/>
        </w:rPr>
      </w:pPr>
    </w:p>
    <w:p w14:paraId="357D375B" w14:textId="77777777" w:rsidR="00627123" w:rsidRDefault="0062712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1FC15B81" w14:textId="77777777" w:rsidR="00627123" w:rsidRPr="00627123" w:rsidRDefault="00627123" w:rsidP="00627123">
      <w:pPr>
        <w:suppressAutoHyphens/>
        <w:spacing w:after="0" w:line="240" w:lineRule="auto"/>
        <w:jc w:val="right"/>
        <w:rPr>
          <w:rFonts w:ascii="Times New Roman" w:eastAsia="Times New Roman" w:hAnsi="Times New Roman" w:cs="Times New Roman"/>
          <w:b/>
          <w:sz w:val="24"/>
          <w:szCs w:val="20"/>
          <w:lang w:eastAsia="ar-SA"/>
        </w:rPr>
      </w:pPr>
    </w:p>
    <w:p w14:paraId="57E0153D"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4"/>
          <w:szCs w:val="20"/>
          <w:lang w:eastAsia="ar-SA"/>
        </w:rPr>
      </w:pPr>
      <w:r>
        <w:rPr>
          <w:rFonts w:ascii="Times New Roman" w:eastAsia="Times New Roman" w:hAnsi="Times New Roman" w:cs="Times New Roman"/>
          <w:b/>
          <w:noProof/>
          <w:sz w:val="28"/>
          <w:szCs w:val="28"/>
        </w:rPr>
        <w:drawing>
          <wp:anchor distT="0" distB="0" distL="6401435" distR="6401435" simplePos="0" relativeHeight="251684864" behindDoc="0" locked="0" layoutInCell="1" allowOverlap="1" wp14:anchorId="1ADCA353" wp14:editId="1D726BF0">
            <wp:simplePos x="0" y="0"/>
            <wp:positionH relativeFrom="margin">
              <wp:posOffset>2524125</wp:posOffset>
            </wp:positionH>
            <wp:positionV relativeFrom="paragraph">
              <wp:posOffset>-374650</wp:posOffset>
            </wp:positionV>
            <wp:extent cx="748665" cy="91694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8665" cy="916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27123">
        <w:rPr>
          <w:rFonts w:ascii="Times New Roman" w:eastAsia="Times New Roman" w:hAnsi="Times New Roman" w:cs="Times New Roman"/>
          <w:b/>
          <w:sz w:val="24"/>
          <w:szCs w:val="20"/>
          <w:lang w:eastAsia="ar-SA"/>
        </w:rPr>
        <w:t>ПОСТАНОВЛЕНИЕ</w:t>
      </w:r>
    </w:p>
    <w:p w14:paraId="4A9BB9E6" w14:textId="77777777" w:rsidR="00627123" w:rsidRPr="00627123" w:rsidRDefault="00627123" w:rsidP="00627123">
      <w:pPr>
        <w:pBdr>
          <w:bottom w:val="single" w:sz="4" w:space="1" w:color="000000"/>
        </w:pBdr>
        <w:suppressAutoHyphens/>
        <w:spacing w:after="0" w:line="240" w:lineRule="auto"/>
        <w:jc w:val="center"/>
        <w:rPr>
          <w:rFonts w:ascii="Times New Roman" w:eastAsia="Times New Roman" w:hAnsi="Times New Roman" w:cs="Times New Roman"/>
          <w:b/>
          <w:sz w:val="24"/>
          <w:szCs w:val="20"/>
          <w:lang w:eastAsia="ar-SA"/>
        </w:rPr>
      </w:pPr>
      <w:r w:rsidRPr="00627123">
        <w:rPr>
          <w:rFonts w:ascii="Times New Roman" w:eastAsia="Times New Roman" w:hAnsi="Times New Roman" w:cs="Times New Roman"/>
          <w:b/>
          <w:sz w:val="24"/>
          <w:szCs w:val="20"/>
          <w:lang w:eastAsia="ar-SA"/>
        </w:rPr>
        <w:t xml:space="preserve">администрации муниципального образования </w:t>
      </w:r>
    </w:p>
    <w:p w14:paraId="5337863E" w14:textId="77777777" w:rsidR="00627123" w:rsidRPr="00627123" w:rsidRDefault="00627123" w:rsidP="00627123">
      <w:pPr>
        <w:pBdr>
          <w:bottom w:val="single" w:sz="4" w:space="1" w:color="000000"/>
        </w:pBdr>
        <w:suppressAutoHyphens/>
        <w:spacing w:after="0" w:line="240" w:lineRule="auto"/>
        <w:jc w:val="center"/>
        <w:rPr>
          <w:rFonts w:ascii="Times New Roman" w:eastAsia="Times New Roman" w:hAnsi="Times New Roman" w:cs="Times New Roman"/>
          <w:b/>
          <w:sz w:val="24"/>
          <w:szCs w:val="20"/>
          <w:lang w:eastAsia="ar-SA"/>
        </w:rPr>
      </w:pPr>
      <w:r w:rsidRPr="00627123">
        <w:rPr>
          <w:rFonts w:ascii="Times New Roman" w:eastAsia="Times New Roman" w:hAnsi="Times New Roman" w:cs="Times New Roman"/>
          <w:b/>
          <w:sz w:val="24"/>
          <w:szCs w:val="20"/>
          <w:lang w:eastAsia="ar-SA"/>
        </w:rPr>
        <w:t>муниципального района «Сыктывдинский»</w:t>
      </w:r>
    </w:p>
    <w:p w14:paraId="1425E2A0"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4"/>
          <w:szCs w:val="24"/>
          <w:lang w:eastAsia="ar-SA"/>
        </w:rPr>
      </w:pPr>
      <w:r w:rsidRPr="00627123">
        <w:rPr>
          <w:rFonts w:ascii="Times New Roman" w:eastAsia="Times New Roman" w:hAnsi="Times New Roman" w:cs="Times New Roman"/>
          <w:b/>
          <w:sz w:val="24"/>
          <w:szCs w:val="24"/>
          <w:lang w:eastAsia="ar-SA"/>
        </w:rPr>
        <w:t xml:space="preserve"> «Сыктывд</w:t>
      </w:r>
      <w:r w:rsidRPr="00627123">
        <w:rPr>
          <w:rFonts w:ascii="Times New Roman" w:eastAsia="Times New Roman" w:hAnsi="Times New Roman" w:cs="Times New Roman"/>
          <w:b/>
          <w:sz w:val="24"/>
          <w:szCs w:val="24"/>
          <w:lang w:val="en-US" w:eastAsia="ar-SA"/>
        </w:rPr>
        <w:t>i</w:t>
      </w:r>
      <w:r w:rsidRPr="00627123">
        <w:rPr>
          <w:rFonts w:ascii="Times New Roman" w:eastAsia="Times New Roman" w:hAnsi="Times New Roman" w:cs="Times New Roman"/>
          <w:b/>
          <w:sz w:val="24"/>
          <w:szCs w:val="24"/>
          <w:lang w:eastAsia="ar-SA"/>
        </w:rPr>
        <w:t xml:space="preserve">н» муниципальнöй районын </w:t>
      </w:r>
    </w:p>
    <w:p w14:paraId="0C73CF66"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4"/>
          <w:szCs w:val="24"/>
          <w:lang w:eastAsia="ar-SA"/>
        </w:rPr>
      </w:pPr>
      <w:r w:rsidRPr="00627123">
        <w:rPr>
          <w:rFonts w:ascii="Times New Roman" w:eastAsia="Times New Roman" w:hAnsi="Times New Roman" w:cs="Times New Roman"/>
          <w:b/>
          <w:sz w:val="24"/>
          <w:szCs w:val="24"/>
          <w:lang w:eastAsia="ar-SA"/>
        </w:rPr>
        <w:t>муниципальнöй юкöнса администрациялöн</w:t>
      </w:r>
    </w:p>
    <w:p w14:paraId="51E8232B" w14:textId="77777777" w:rsidR="00627123" w:rsidRPr="00627123" w:rsidRDefault="00627123" w:rsidP="00627123">
      <w:pPr>
        <w:keepNext/>
        <w:tabs>
          <w:tab w:val="num" w:pos="432"/>
        </w:tabs>
        <w:suppressAutoHyphens/>
        <w:spacing w:after="0" w:line="240" w:lineRule="auto"/>
        <w:ind w:left="432" w:hanging="432"/>
        <w:jc w:val="center"/>
        <w:outlineLvl w:val="0"/>
        <w:rPr>
          <w:rFonts w:ascii="Times New Roman" w:eastAsia="Times New Roman" w:hAnsi="Times New Roman" w:cs="Times New Roman"/>
          <w:b/>
          <w:sz w:val="24"/>
          <w:szCs w:val="24"/>
          <w:lang w:eastAsia="ar-SA"/>
        </w:rPr>
      </w:pPr>
      <w:r w:rsidRPr="00627123">
        <w:rPr>
          <w:rFonts w:ascii="Times New Roman" w:eastAsia="Times New Roman" w:hAnsi="Times New Roman" w:cs="Times New Roman"/>
          <w:b/>
          <w:sz w:val="24"/>
          <w:szCs w:val="24"/>
          <w:lang w:eastAsia="ar-SA"/>
        </w:rPr>
        <w:t>ШУÖМ</w:t>
      </w:r>
    </w:p>
    <w:p w14:paraId="5199FB6B" w14:textId="77777777" w:rsidR="00627123" w:rsidRPr="00627123" w:rsidRDefault="00627123" w:rsidP="00627123">
      <w:pPr>
        <w:suppressAutoHyphens/>
        <w:spacing w:after="0" w:line="240" w:lineRule="auto"/>
        <w:jc w:val="both"/>
        <w:rPr>
          <w:rFonts w:ascii="Times New Roman" w:eastAsia="Times New Roman" w:hAnsi="Times New Roman" w:cs="Times New Roman"/>
          <w:sz w:val="24"/>
          <w:szCs w:val="20"/>
          <w:lang w:eastAsia="ar-SA"/>
        </w:rPr>
      </w:pPr>
    </w:p>
    <w:p w14:paraId="1B4F06B3" w14:textId="77777777" w:rsidR="00627123" w:rsidRPr="00627123" w:rsidRDefault="00627123" w:rsidP="00627123">
      <w:pPr>
        <w:suppressAutoHyphens/>
        <w:spacing w:after="0" w:line="240" w:lineRule="auto"/>
        <w:jc w:val="both"/>
        <w:rPr>
          <w:rFonts w:ascii="Times New Roman" w:eastAsia="Times New Roman" w:hAnsi="Times New Roman" w:cs="Times New Roman"/>
          <w:sz w:val="24"/>
          <w:szCs w:val="20"/>
          <w:lang w:eastAsia="ar-SA"/>
        </w:rPr>
      </w:pPr>
    </w:p>
    <w:p w14:paraId="41C0B7CD" w14:textId="77777777" w:rsidR="00627123" w:rsidRPr="00627123" w:rsidRDefault="00627123" w:rsidP="00627123">
      <w:pPr>
        <w:suppressAutoHyphens/>
        <w:spacing w:after="0" w:line="240" w:lineRule="auto"/>
        <w:jc w:val="both"/>
        <w:rPr>
          <w:rFonts w:ascii="Times New Roman" w:eastAsia="Times New Roman" w:hAnsi="Times New Roman" w:cs="Times New Roman"/>
          <w:sz w:val="24"/>
          <w:szCs w:val="20"/>
          <w:lang w:eastAsia="ar-SA"/>
        </w:rPr>
      </w:pPr>
      <w:r w:rsidRPr="00627123">
        <w:rPr>
          <w:rFonts w:ascii="Times New Roman" w:eastAsia="Times New Roman" w:hAnsi="Times New Roman" w:cs="Times New Roman"/>
          <w:sz w:val="24"/>
          <w:szCs w:val="20"/>
          <w:lang w:eastAsia="ar-SA"/>
        </w:rPr>
        <w:t>от 21 мая 2020 года                                                                                                     № 5/644</w:t>
      </w:r>
    </w:p>
    <w:p w14:paraId="195804D9" w14:textId="77777777" w:rsidR="00627123" w:rsidRPr="00627123" w:rsidRDefault="00627123" w:rsidP="00627123">
      <w:pPr>
        <w:suppressAutoHyphens/>
        <w:spacing w:after="0" w:line="240" w:lineRule="auto"/>
        <w:jc w:val="both"/>
        <w:rPr>
          <w:rFonts w:ascii="Times New Roman" w:eastAsia="Times New Roman" w:hAnsi="Times New Roman" w:cs="Times New Roman"/>
          <w:b/>
          <w:sz w:val="24"/>
          <w:szCs w:val="20"/>
          <w:lang w:eastAsia="ar-SA"/>
        </w:rPr>
      </w:pPr>
    </w:p>
    <w:p w14:paraId="60BEB659" w14:textId="77777777" w:rsidR="00627123" w:rsidRPr="00627123" w:rsidRDefault="00627123" w:rsidP="00627123">
      <w:pPr>
        <w:tabs>
          <w:tab w:val="left" w:pos="3969"/>
          <w:tab w:val="left" w:pos="4111"/>
          <w:tab w:val="left" w:pos="4536"/>
        </w:tabs>
        <w:suppressAutoHyphens/>
        <w:spacing w:after="0" w:line="240" w:lineRule="auto"/>
        <w:jc w:val="both"/>
        <w:rPr>
          <w:rFonts w:ascii="Times New Roman" w:eastAsia="Times New Roman" w:hAnsi="Times New Roman" w:cs="Times New Roman"/>
          <w:sz w:val="24"/>
          <w:szCs w:val="20"/>
          <w:lang w:eastAsia="ar-SA"/>
        </w:rPr>
      </w:pPr>
      <w:r w:rsidRPr="00627123">
        <w:rPr>
          <w:rFonts w:ascii="Times New Roman" w:eastAsia="Times New Roman" w:hAnsi="Times New Roman" w:cs="Times New Roman"/>
          <w:sz w:val="24"/>
          <w:szCs w:val="20"/>
          <w:lang w:eastAsia="ar-SA"/>
        </w:rPr>
        <w:t xml:space="preserve">Об организации аукциона по продаже </w:t>
      </w:r>
    </w:p>
    <w:p w14:paraId="0F66530B" w14:textId="77777777" w:rsidR="00627123" w:rsidRPr="00627123" w:rsidRDefault="00627123" w:rsidP="00627123">
      <w:pPr>
        <w:tabs>
          <w:tab w:val="left" w:pos="3969"/>
          <w:tab w:val="left" w:pos="4111"/>
          <w:tab w:val="left" w:pos="4536"/>
        </w:tabs>
        <w:suppressAutoHyphens/>
        <w:spacing w:after="0" w:line="240" w:lineRule="auto"/>
        <w:jc w:val="both"/>
        <w:rPr>
          <w:rFonts w:ascii="Times New Roman" w:eastAsia="Times New Roman" w:hAnsi="Times New Roman" w:cs="Times New Roman"/>
          <w:sz w:val="24"/>
          <w:szCs w:val="20"/>
          <w:lang w:eastAsia="ar-SA"/>
        </w:rPr>
      </w:pPr>
      <w:r w:rsidRPr="00627123">
        <w:rPr>
          <w:rFonts w:ascii="Times New Roman" w:eastAsia="Times New Roman" w:hAnsi="Times New Roman" w:cs="Times New Roman"/>
          <w:sz w:val="24"/>
          <w:szCs w:val="20"/>
          <w:lang w:eastAsia="ar-SA"/>
        </w:rPr>
        <w:t>(продаже права на заключение договора аренды)</w:t>
      </w:r>
    </w:p>
    <w:p w14:paraId="638C9740" w14:textId="77777777" w:rsidR="00627123" w:rsidRPr="00627123" w:rsidRDefault="00627123" w:rsidP="00627123">
      <w:pPr>
        <w:tabs>
          <w:tab w:val="left" w:pos="3969"/>
          <w:tab w:val="left" w:pos="4111"/>
          <w:tab w:val="left" w:pos="4536"/>
        </w:tabs>
        <w:suppressAutoHyphens/>
        <w:spacing w:after="0" w:line="240" w:lineRule="auto"/>
        <w:jc w:val="both"/>
        <w:rPr>
          <w:rFonts w:ascii="Times New Roman" w:eastAsia="Times New Roman" w:hAnsi="Times New Roman" w:cs="Times New Roman"/>
          <w:sz w:val="24"/>
          <w:szCs w:val="20"/>
          <w:lang w:eastAsia="ar-SA"/>
        </w:rPr>
      </w:pPr>
      <w:r w:rsidRPr="00627123">
        <w:rPr>
          <w:rFonts w:ascii="Times New Roman" w:eastAsia="Times New Roman" w:hAnsi="Times New Roman" w:cs="Times New Roman"/>
          <w:sz w:val="24"/>
          <w:szCs w:val="20"/>
          <w:lang w:eastAsia="ar-SA"/>
        </w:rPr>
        <w:t xml:space="preserve">земельных участков в Сыктывдинском районе </w:t>
      </w:r>
    </w:p>
    <w:p w14:paraId="23934C51" w14:textId="77777777" w:rsidR="00627123" w:rsidRPr="00627123" w:rsidRDefault="00627123" w:rsidP="00627123">
      <w:pPr>
        <w:suppressAutoHyphens/>
        <w:spacing w:after="0" w:line="240" w:lineRule="auto"/>
        <w:ind w:firstLine="426"/>
        <w:jc w:val="both"/>
        <w:rPr>
          <w:rFonts w:ascii="Times New Roman" w:eastAsia="Times New Roman" w:hAnsi="Times New Roman" w:cs="Times New Roman"/>
          <w:sz w:val="24"/>
          <w:szCs w:val="20"/>
          <w:lang w:eastAsia="ar-SA"/>
        </w:rPr>
      </w:pPr>
    </w:p>
    <w:p w14:paraId="64E37FA3" w14:textId="77777777" w:rsidR="00627123" w:rsidRPr="00627123" w:rsidRDefault="00627123" w:rsidP="00627123">
      <w:pPr>
        <w:suppressAutoHyphens/>
        <w:spacing w:after="0" w:line="240" w:lineRule="auto"/>
        <w:ind w:firstLine="709"/>
        <w:jc w:val="both"/>
        <w:rPr>
          <w:rFonts w:ascii="Times New Roman" w:eastAsia="Times New Roman" w:hAnsi="Times New Roman" w:cs="Times New Roman"/>
          <w:sz w:val="24"/>
          <w:szCs w:val="20"/>
          <w:lang w:eastAsia="ar-SA"/>
        </w:rPr>
      </w:pPr>
    </w:p>
    <w:p w14:paraId="06A4839C" w14:textId="77777777" w:rsidR="00627123" w:rsidRPr="00627123" w:rsidRDefault="00627123" w:rsidP="00627123">
      <w:pPr>
        <w:tabs>
          <w:tab w:val="left" w:pos="3969"/>
          <w:tab w:val="left" w:pos="4111"/>
          <w:tab w:val="left" w:pos="4536"/>
        </w:tabs>
        <w:suppressAutoHyphens/>
        <w:spacing w:after="0" w:line="240" w:lineRule="auto"/>
        <w:ind w:firstLine="709"/>
        <w:jc w:val="both"/>
        <w:rPr>
          <w:rFonts w:ascii="Times New Roman" w:eastAsia="Times New Roman" w:hAnsi="Times New Roman" w:cs="Times New Roman"/>
          <w:sz w:val="24"/>
          <w:szCs w:val="20"/>
          <w:lang w:eastAsia="ar-SA"/>
        </w:rPr>
      </w:pPr>
      <w:r w:rsidRPr="00627123">
        <w:rPr>
          <w:rFonts w:ascii="Times New Roman" w:eastAsia="Times New Roman" w:hAnsi="Times New Roman" w:cs="Times New Roman"/>
          <w:sz w:val="24"/>
          <w:szCs w:val="20"/>
          <w:lang w:eastAsia="ar-SA"/>
        </w:rPr>
        <w:t>Руководствуясь статьей 39.11., статьей 39.12 Земельного кодекса Российской Федерации, в целях проведения аукциона по продаже (продаже права на заключение договора аренды) земельных участков в Сыктывдинском районе, администрация муниципального образования муниципального района «Сыктывдинский»</w:t>
      </w:r>
    </w:p>
    <w:p w14:paraId="7059A0A8" w14:textId="77777777" w:rsidR="00627123" w:rsidRPr="00627123" w:rsidRDefault="00627123" w:rsidP="00627123">
      <w:pPr>
        <w:suppressAutoHyphens/>
        <w:spacing w:after="0" w:line="240" w:lineRule="auto"/>
        <w:ind w:firstLine="709"/>
        <w:jc w:val="both"/>
        <w:rPr>
          <w:rFonts w:ascii="Times New Roman" w:eastAsia="Times New Roman" w:hAnsi="Times New Roman" w:cs="Times New Roman"/>
          <w:sz w:val="24"/>
          <w:szCs w:val="20"/>
          <w:lang w:eastAsia="ar-SA"/>
        </w:rPr>
      </w:pPr>
    </w:p>
    <w:p w14:paraId="39753495" w14:textId="77777777" w:rsidR="00627123" w:rsidRPr="00627123" w:rsidRDefault="00627123" w:rsidP="00627123">
      <w:pPr>
        <w:suppressAutoHyphens/>
        <w:spacing w:after="0" w:line="240" w:lineRule="auto"/>
        <w:jc w:val="both"/>
        <w:rPr>
          <w:rFonts w:ascii="Times New Roman" w:eastAsia="Times New Roman" w:hAnsi="Times New Roman" w:cs="Times New Roman"/>
          <w:b/>
          <w:bCs/>
          <w:sz w:val="24"/>
          <w:szCs w:val="20"/>
          <w:lang w:eastAsia="ar-SA"/>
        </w:rPr>
      </w:pPr>
      <w:r w:rsidRPr="00627123">
        <w:rPr>
          <w:rFonts w:ascii="Times New Roman" w:eastAsia="Times New Roman" w:hAnsi="Times New Roman" w:cs="Times New Roman"/>
          <w:b/>
          <w:bCs/>
          <w:sz w:val="24"/>
          <w:szCs w:val="20"/>
          <w:lang w:eastAsia="ar-SA"/>
        </w:rPr>
        <w:t>ПОСТАНОВЛЯЕТ:</w:t>
      </w:r>
    </w:p>
    <w:p w14:paraId="606F132A" w14:textId="77777777" w:rsidR="00627123" w:rsidRPr="00627123" w:rsidRDefault="00627123" w:rsidP="00627123">
      <w:pPr>
        <w:tabs>
          <w:tab w:val="left" w:pos="709"/>
          <w:tab w:val="left" w:pos="2835"/>
        </w:tabs>
        <w:suppressAutoHyphens/>
        <w:spacing w:after="0" w:line="240" w:lineRule="auto"/>
        <w:ind w:firstLine="709"/>
        <w:jc w:val="both"/>
        <w:rPr>
          <w:rFonts w:ascii="Times New Roman" w:eastAsia="Times New Roman" w:hAnsi="Times New Roman" w:cs="Times New Roman"/>
          <w:lang w:eastAsia="ar-SA"/>
        </w:rPr>
      </w:pPr>
    </w:p>
    <w:p w14:paraId="203F26B3" w14:textId="77777777" w:rsidR="00627123" w:rsidRPr="00627123" w:rsidRDefault="00627123" w:rsidP="0041361E">
      <w:pPr>
        <w:numPr>
          <w:ilvl w:val="0"/>
          <w:numId w:val="27"/>
        </w:numPr>
        <w:tabs>
          <w:tab w:val="left" w:pos="709"/>
          <w:tab w:val="left" w:pos="1418"/>
        </w:tabs>
        <w:suppressAutoHyphens/>
        <w:spacing w:after="0" w:line="240" w:lineRule="auto"/>
        <w:ind w:left="0"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Объявить аукцион по</w:t>
      </w:r>
      <w:r w:rsidRPr="00627123">
        <w:rPr>
          <w:rFonts w:ascii="Times New Roman" w:eastAsia="Times New Roman" w:hAnsi="Times New Roman" w:cs="Times New Roman"/>
          <w:sz w:val="24"/>
          <w:szCs w:val="20"/>
          <w:lang w:eastAsia="ar-SA"/>
        </w:rPr>
        <w:t xml:space="preserve"> продаже (продаже </w:t>
      </w:r>
      <w:r w:rsidRPr="00627123">
        <w:rPr>
          <w:rFonts w:ascii="Times New Roman" w:eastAsia="Times New Roman" w:hAnsi="Times New Roman" w:cs="Times New Roman"/>
          <w:sz w:val="24"/>
          <w:szCs w:val="24"/>
          <w:lang w:eastAsia="ar-SA"/>
        </w:rPr>
        <w:t xml:space="preserve">права на заключение договора аренды) </w:t>
      </w:r>
      <w:r w:rsidRPr="00627123">
        <w:rPr>
          <w:rFonts w:ascii="Times New Roman" w:eastAsia="Times New Roman" w:hAnsi="Times New Roman" w:cs="Times New Roman"/>
          <w:sz w:val="24"/>
          <w:szCs w:val="20"/>
          <w:lang w:eastAsia="ar-SA"/>
        </w:rPr>
        <w:t xml:space="preserve">земельных участков в Сыктывдинском районе </w:t>
      </w:r>
      <w:r w:rsidRPr="00627123">
        <w:rPr>
          <w:rFonts w:ascii="Times New Roman" w:eastAsia="Times New Roman" w:hAnsi="Times New Roman" w:cs="Times New Roman"/>
          <w:sz w:val="24"/>
          <w:szCs w:val="24"/>
          <w:lang w:eastAsia="ar-SA"/>
        </w:rPr>
        <w:t>в форме открытого аукциона.</w:t>
      </w:r>
    </w:p>
    <w:p w14:paraId="31BC5ED8" w14:textId="77777777" w:rsidR="00627123" w:rsidRPr="00627123" w:rsidRDefault="00627123" w:rsidP="0041361E">
      <w:pPr>
        <w:numPr>
          <w:ilvl w:val="0"/>
          <w:numId w:val="27"/>
        </w:numPr>
        <w:tabs>
          <w:tab w:val="left" w:pos="426"/>
          <w:tab w:val="left" w:pos="709"/>
          <w:tab w:val="left" w:pos="1418"/>
        </w:tabs>
        <w:suppressAutoHyphens/>
        <w:spacing w:after="0" w:line="240" w:lineRule="auto"/>
        <w:ind w:left="0"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Провести аукцион по продаже следующих</w:t>
      </w:r>
      <w:r w:rsidRPr="00627123">
        <w:rPr>
          <w:rFonts w:ascii="Times New Roman" w:eastAsia="Times New Roman" w:hAnsi="Times New Roman" w:cs="Times New Roman"/>
          <w:sz w:val="24"/>
          <w:szCs w:val="20"/>
          <w:lang w:eastAsia="ar-SA"/>
        </w:rPr>
        <w:t xml:space="preserve"> земельных участков:</w:t>
      </w:r>
    </w:p>
    <w:p w14:paraId="228F58B1" w14:textId="77777777" w:rsidR="00627123" w:rsidRPr="00627123" w:rsidRDefault="00627123" w:rsidP="00627123">
      <w:pPr>
        <w:tabs>
          <w:tab w:val="left" w:pos="426"/>
          <w:tab w:val="left" w:pos="709"/>
          <w:tab w:val="left" w:pos="1418"/>
        </w:tabs>
        <w:suppressAutoHyphens/>
        <w:spacing w:after="0" w:line="240" w:lineRule="auto"/>
        <w:ind w:firstLine="709"/>
        <w:jc w:val="both"/>
        <w:rPr>
          <w:rFonts w:ascii="Times New Roman" w:eastAsia="Times New Roman" w:hAnsi="Times New Roman" w:cs="Times New Roman"/>
          <w:color w:val="343434"/>
          <w:sz w:val="24"/>
          <w:szCs w:val="24"/>
          <w:shd w:val="clear" w:color="auto" w:fill="FFFFFF"/>
          <w:lang w:eastAsia="ar-SA"/>
        </w:rPr>
      </w:pPr>
      <w:r w:rsidRPr="00627123">
        <w:rPr>
          <w:rFonts w:ascii="Times New Roman" w:eastAsia="Times New Roman" w:hAnsi="Times New Roman" w:cs="Times New Roman"/>
          <w:sz w:val="24"/>
          <w:szCs w:val="24"/>
          <w:lang w:eastAsia="ar-SA"/>
        </w:rPr>
        <w:t xml:space="preserve">1) Земельного участка с кадастровым номером </w:t>
      </w:r>
      <w:bookmarkStart w:id="43" w:name="_Hlk35416365"/>
      <w:r w:rsidRPr="00627123">
        <w:rPr>
          <w:rFonts w:ascii="Times New Roman" w:eastAsia="Times New Roman" w:hAnsi="Times New Roman" w:cs="Times New Roman"/>
          <w:sz w:val="24"/>
          <w:szCs w:val="24"/>
          <w:lang w:eastAsia="ar-SA"/>
        </w:rPr>
        <w:t>11:04:0401001:7786</w:t>
      </w:r>
      <w:bookmarkEnd w:id="43"/>
      <w:r w:rsidRPr="00627123">
        <w:rPr>
          <w:rFonts w:ascii="Times New Roman" w:eastAsia="Times New Roman" w:hAnsi="Times New Roman" w:cs="Times New Roman"/>
          <w:sz w:val="24"/>
          <w:szCs w:val="24"/>
          <w:lang w:eastAsia="ar-SA"/>
        </w:rPr>
        <w:t xml:space="preserve">, площадью 4997 кв. метров в составе земель населенных пунктов, расположенного по адресу: Республика Коми, Сыктывдинский район, </w:t>
      </w:r>
      <w:r w:rsidRPr="00627123">
        <w:rPr>
          <w:rFonts w:ascii="Times New Roman" w:eastAsia="Times New Roman" w:hAnsi="Times New Roman" w:cs="Times New Roman"/>
          <w:sz w:val="24"/>
          <w:szCs w:val="20"/>
          <w:lang w:eastAsia="ar-SA"/>
        </w:rPr>
        <w:t>с. Выльгорт,</w:t>
      </w:r>
      <w:r w:rsidRPr="00627123">
        <w:rPr>
          <w:rFonts w:ascii="Times New Roman" w:eastAsia="Times New Roman" w:hAnsi="Times New Roman" w:cs="Times New Roman"/>
          <w:sz w:val="24"/>
          <w:szCs w:val="24"/>
          <w:lang w:eastAsia="ar-SA"/>
        </w:rPr>
        <w:t xml:space="preserve"> вид разрешенного использования «ведение личного подсобного хозяйства». Установить начальную цену продажи в размере кадастровой стоимости – </w:t>
      </w:r>
      <w:r w:rsidRPr="00627123">
        <w:rPr>
          <w:rFonts w:ascii="Times New Roman" w:eastAsia="Times New Roman" w:hAnsi="Times New Roman" w:cs="Times New Roman"/>
          <w:color w:val="343434"/>
          <w:sz w:val="24"/>
          <w:szCs w:val="24"/>
          <w:shd w:val="clear" w:color="auto" w:fill="FFFFFF"/>
          <w:lang w:eastAsia="ar-SA"/>
        </w:rPr>
        <w:t>818 058,87 рублей, размер задатка 20% - 163 611,774 рублей, шаг аукциона 3% - 24 541,76 рублей.</w:t>
      </w:r>
    </w:p>
    <w:p w14:paraId="704A3811" w14:textId="77777777" w:rsidR="00627123" w:rsidRPr="00627123" w:rsidRDefault="00627123" w:rsidP="00627123">
      <w:pPr>
        <w:tabs>
          <w:tab w:val="left" w:pos="426"/>
          <w:tab w:val="left" w:pos="709"/>
          <w:tab w:val="left" w:pos="1418"/>
        </w:tabs>
        <w:suppressAutoHyphens/>
        <w:spacing w:after="0" w:line="240" w:lineRule="auto"/>
        <w:ind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2) Земельного участка с кадастровым номером 11:04:5901001:307, площадью 1000 кв. метров в составе земель сельскохозяйственного назначения, расположенного по адресу: Республика Коми, Сыктывдинский район, </w:t>
      </w:r>
      <w:r w:rsidRPr="00627123">
        <w:rPr>
          <w:rFonts w:ascii="Times New Roman" w:eastAsia="Times New Roman" w:hAnsi="Times New Roman" w:cs="Times New Roman"/>
          <w:sz w:val="24"/>
          <w:szCs w:val="20"/>
          <w:lang w:eastAsia="ar-SA"/>
        </w:rPr>
        <w:t>Садоводческий комплекс Мырты-Ю, сдт Речник, проезд № 17, участок № 307,</w:t>
      </w:r>
      <w:r w:rsidRPr="00627123">
        <w:rPr>
          <w:rFonts w:ascii="Times New Roman" w:eastAsia="Times New Roman" w:hAnsi="Times New Roman" w:cs="Times New Roman"/>
          <w:sz w:val="24"/>
          <w:szCs w:val="24"/>
          <w:lang w:eastAsia="ar-SA"/>
        </w:rPr>
        <w:t xml:space="preserve"> вид разрешенного использования «ведение садоводства». Установить начальную цену продажи в размере кадастровой стоимости – </w:t>
      </w:r>
      <w:r w:rsidRPr="00627123">
        <w:rPr>
          <w:rFonts w:ascii="Times New Roman" w:eastAsia="Times New Roman" w:hAnsi="Times New Roman" w:cs="Times New Roman"/>
          <w:color w:val="343434"/>
          <w:sz w:val="24"/>
          <w:szCs w:val="24"/>
          <w:shd w:val="clear" w:color="auto" w:fill="FFFFFF"/>
          <w:lang w:eastAsia="ar-SA"/>
        </w:rPr>
        <w:t>70 120,00 рублей, размер задатка 20% - 14 024,00 рублей, шаг аукциона 3% - 2 103,60 рублей.</w:t>
      </w:r>
    </w:p>
    <w:p w14:paraId="6A55E619" w14:textId="77777777" w:rsidR="00627123" w:rsidRPr="00627123" w:rsidRDefault="00627123" w:rsidP="0041361E">
      <w:pPr>
        <w:numPr>
          <w:ilvl w:val="0"/>
          <w:numId w:val="27"/>
        </w:numPr>
        <w:tabs>
          <w:tab w:val="left" w:pos="426"/>
          <w:tab w:val="left" w:pos="709"/>
        </w:tabs>
        <w:suppressAutoHyphens/>
        <w:spacing w:after="0" w:line="240" w:lineRule="auto"/>
        <w:ind w:left="0"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Провести аукцион по продаже права на заключение договора аренды следующих</w:t>
      </w:r>
      <w:r w:rsidRPr="00627123">
        <w:rPr>
          <w:rFonts w:ascii="Times New Roman" w:eastAsia="Times New Roman" w:hAnsi="Times New Roman" w:cs="Times New Roman"/>
          <w:sz w:val="24"/>
          <w:szCs w:val="20"/>
          <w:lang w:eastAsia="ar-SA"/>
        </w:rPr>
        <w:t xml:space="preserve"> земельных участков:</w:t>
      </w:r>
    </w:p>
    <w:p w14:paraId="7C694C15" w14:textId="77777777" w:rsidR="00627123" w:rsidRPr="00627123" w:rsidRDefault="00627123" w:rsidP="00627123">
      <w:pPr>
        <w:tabs>
          <w:tab w:val="left" w:pos="426"/>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Земельного участка с кадастровым номером 11:04:3401005:301, площадью 1900 кв. метров в составе земель населенных пунктов, расположенного по адресу: Республика Коми, Сыктывдинский район, с. Пажга</w:t>
      </w:r>
      <w:r w:rsidRPr="00627123">
        <w:rPr>
          <w:rFonts w:ascii="Times New Roman" w:eastAsia="Times New Roman" w:hAnsi="Times New Roman" w:cs="Times New Roman"/>
          <w:sz w:val="24"/>
          <w:szCs w:val="20"/>
          <w:lang w:eastAsia="ar-SA"/>
        </w:rPr>
        <w:t>,</w:t>
      </w:r>
      <w:r w:rsidRPr="00627123">
        <w:rPr>
          <w:rFonts w:ascii="Times New Roman" w:eastAsia="Times New Roman" w:hAnsi="Times New Roman" w:cs="Times New Roman"/>
          <w:sz w:val="24"/>
          <w:szCs w:val="24"/>
          <w:lang w:eastAsia="ar-SA"/>
        </w:rPr>
        <w:t xml:space="preserve"> вид разрешенного использования «магазины». Установить годовой размер арендной платы в размере рыночной стоимости, размер задатка 20%, размер шага аукциона 3 %.</w:t>
      </w:r>
    </w:p>
    <w:p w14:paraId="6E98BD42" w14:textId="77777777" w:rsidR="00627123" w:rsidRPr="00627123" w:rsidRDefault="00627123" w:rsidP="00627123">
      <w:pPr>
        <w:tabs>
          <w:tab w:val="left" w:pos="426"/>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Земельного участка с кадастровым номером 11:04:2401001:155, площадью 1500 кв. метров в составе земель населенных пунктов, расположенного по адресу: Республика Коми, Сыктывдинский район, пст. Кэччойяг</w:t>
      </w:r>
      <w:r w:rsidRPr="00627123">
        <w:rPr>
          <w:rFonts w:ascii="Times New Roman" w:eastAsia="Times New Roman" w:hAnsi="Times New Roman" w:cs="Times New Roman"/>
          <w:sz w:val="24"/>
          <w:szCs w:val="20"/>
          <w:lang w:eastAsia="ar-SA"/>
        </w:rPr>
        <w:t>,</w:t>
      </w:r>
      <w:r w:rsidRPr="00627123">
        <w:rPr>
          <w:rFonts w:ascii="Times New Roman" w:eastAsia="Times New Roman" w:hAnsi="Times New Roman" w:cs="Times New Roman"/>
          <w:sz w:val="24"/>
          <w:szCs w:val="24"/>
          <w:lang w:eastAsia="ar-SA"/>
        </w:rPr>
        <w:t xml:space="preserve"> вид разрешенного использования «магазины». </w:t>
      </w:r>
      <w:r w:rsidRPr="00627123">
        <w:rPr>
          <w:rFonts w:ascii="Times New Roman" w:eastAsia="Times New Roman" w:hAnsi="Times New Roman" w:cs="Times New Roman"/>
          <w:sz w:val="24"/>
          <w:szCs w:val="24"/>
          <w:lang w:eastAsia="ar-SA"/>
        </w:rPr>
        <w:lastRenderedPageBreak/>
        <w:t>Установить годовой размер арендной платы в размере рыночной стоимости, размер задатка 20%, размер шага аукциона 3 %.</w:t>
      </w:r>
    </w:p>
    <w:p w14:paraId="74A18216" w14:textId="77777777" w:rsidR="00627123" w:rsidRPr="00627123" w:rsidRDefault="00627123" w:rsidP="00627123">
      <w:pPr>
        <w:tabs>
          <w:tab w:val="left" w:pos="426"/>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3) Земельного участка с кадастровым номером 11:04:5603001:113, площадью 600 кв. метров в составе земель сельскохозяйственного назначения, расположенного по адресу: Республика Коми, Сыктывдинский район, </w:t>
      </w:r>
      <w:r w:rsidRPr="00627123">
        <w:rPr>
          <w:rFonts w:ascii="Times New Roman" w:eastAsia="Times New Roman" w:hAnsi="Times New Roman" w:cs="Times New Roman"/>
          <w:sz w:val="24"/>
          <w:szCs w:val="20"/>
          <w:lang w:eastAsia="ar-SA"/>
        </w:rPr>
        <w:t>Садоводческий комплекс Тыла-Ю, сдт Мелиоратор, участок № 103,</w:t>
      </w:r>
      <w:r w:rsidRPr="00627123">
        <w:rPr>
          <w:rFonts w:ascii="Times New Roman" w:eastAsia="Times New Roman" w:hAnsi="Times New Roman" w:cs="Times New Roman"/>
          <w:sz w:val="24"/>
          <w:szCs w:val="24"/>
          <w:lang w:eastAsia="ar-SA"/>
        </w:rPr>
        <w:t xml:space="preserve"> вид разрешенного использования «ведение садоводства». Установить годовой размер арендной платы в размере рыночной стоимости, размер задатка 20%, размер шага аукциона 3 %.</w:t>
      </w:r>
    </w:p>
    <w:p w14:paraId="73088298" w14:textId="77777777" w:rsidR="00627123" w:rsidRPr="00627123" w:rsidRDefault="00627123" w:rsidP="00627123">
      <w:pPr>
        <w:tabs>
          <w:tab w:val="left" w:pos="426"/>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 Земельного участка с кадастровым номером 11:04:1701006:316, площадью 700 кв. метров в составе земель населенных пунктов, расположенного по адресу: Республика Коми, Сыктывдинский район, </w:t>
      </w:r>
      <w:r w:rsidRPr="00627123">
        <w:rPr>
          <w:rFonts w:ascii="Times New Roman" w:eastAsia="Times New Roman" w:hAnsi="Times New Roman" w:cs="Times New Roman"/>
          <w:sz w:val="24"/>
          <w:szCs w:val="20"/>
          <w:lang w:eastAsia="ar-SA"/>
        </w:rPr>
        <w:t>с. Зеленец,</w:t>
      </w:r>
      <w:r w:rsidRPr="00627123">
        <w:rPr>
          <w:rFonts w:ascii="Times New Roman" w:eastAsia="Times New Roman" w:hAnsi="Times New Roman" w:cs="Times New Roman"/>
          <w:sz w:val="24"/>
          <w:szCs w:val="24"/>
          <w:lang w:eastAsia="ar-SA"/>
        </w:rPr>
        <w:t xml:space="preserve"> вид разрешенного использования «магазины». Установить годовой размер арендной платы в размере рыночной стоимости, размер задатка 20%, размер шага аукциона 3 %.</w:t>
      </w:r>
    </w:p>
    <w:p w14:paraId="2887041F" w14:textId="77777777" w:rsidR="00627123" w:rsidRPr="00627123" w:rsidRDefault="00627123" w:rsidP="00627123">
      <w:pPr>
        <w:tabs>
          <w:tab w:val="left" w:pos="426"/>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 Земельного участка с кадастровым номером 11:04:5911001:402, площадью 1000 кв. метров в составе земель сельскохозяйственного назначения, расположенного по адресу: Республика Коми, Сыктывдинский район, </w:t>
      </w:r>
      <w:r w:rsidRPr="00627123">
        <w:rPr>
          <w:rFonts w:ascii="Times New Roman" w:eastAsia="Times New Roman" w:hAnsi="Times New Roman" w:cs="Times New Roman"/>
          <w:sz w:val="24"/>
          <w:szCs w:val="20"/>
          <w:lang w:eastAsia="ar-SA"/>
        </w:rPr>
        <w:t>Садоводческий комплекс Мырты-Ю, сдт «Русь» участок № 402,</w:t>
      </w:r>
      <w:r w:rsidRPr="00627123">
        <w:rPr>
          <w:rFonts w:ascii="Times New Roman" w:eastAsia="Times New Roman" w:hAnsi="Times New Roman" w:cs="Times New Roman"/>
          <w:sz w:val="24"/>
          <w:szCs w:val="24"/>
          <w:lang w:eastAsia="ar-SA"/>
        </w:rPr>
        <w:t xml:space="preserve"> вид разрешенного использования «ведение садоводства». Установить годовой размер арендной платы в размере рыночной стоимости, размер задатка 20%, размер шага аукциона 3 %.</w:t>
      </w:r>
    </w:p>
    <w:p w14:paraId="5EB5D953" w14:textId="77777777" w:rsidR="00627123" w:rsidRPr="00627123" w:rsidRDefault="00627123" w:rsidP="00627123">
      <w:pPr>
        <w:tabs>
          <w:tab w:val="left" w:pos="426"/>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Земельного участка с кадастровым номером 11:04:0401001:1894, площадью 3000 кв. метров в составе земель промышленности, расположенного по адресу: Республика Коми, Сыктывдинский район, вид разрешенного использования «склады». Установить годовой размер арендной платы в размере рыночной стоимости, размер задатка 20%, размер шага аукциона 3 %.</w:t>
      </w:r>
    </w:p>
    <w:p w14:paraId="015F2A9C" w14:textId="77777777" w:rsidR="00627123" w:rsidRPr="00627123" w:rsidRDefault="00627123" w:rsidP="0041361E">
      <w:pPr>
        <w:numPr>
          <w:ilvl w:val="0"/>
          <w:numId w:val="27"/>
        </w:numPr>
        <w:tabs>
          <w:tab w:val="left" w:pos="-142"/>
          <w:tab w:val="left" w:pos="0"/>
          <w:tab w:val="left" w:pos="426"/>
          <w:tab w:val="left" w:pos="709"/>
        </w:tabs>
        <w:suppressAutoHyphens/>
        <w:spacing w:after="0" w:line="240" w:lineRule="auto"/>
        <w:ind w:left="0"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Утвердить форму заявки на участие в аукционе по продаже права аренды на земельный участок, согласно приложению 1.</w:t>
      </w:r>
    </w:p>
    <w:p w14:paraId="3AF253E7" w14:textId="77777777" w:rsidR="00627123" w:rsidRPr="00627123" w:rsidRDefault="00627123" w:rsidP="0041361E">
      <w:pPr>
        <w:numPr>
          <w:ilvl w:val="0"/>
          <w:numId w:val="27"/>
        </w:numPr>
        <w:tabs>
          <w:tab w:val="left" w:pos="-142"/>
          <w:tab w:val="left" w:pos="0"/>
          <w:tab w:val="left" w:pos="426"/>
          <w:tab w:val="left" w:pos="709"/>
        </w:tabs>
        <w:suppressAutoHyphens/>
        <w:spacing w:after="0" w:line="240" w:lineRule="auto"/>
        <w:ind w:left="0"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Утвердить форму заявки на участие в аукционе по продаже земельного участка, согласно приложению 2.</w:t>
      </w:r>
    </w:p>
    <w:p w14:paraId="7D89855B" w14:textId="77777777" w:rsidR="00627123" w:rsidRPr="00627123" w:rsidRDefault="00627123" w:rsidP="0041361E">
      <w:pPr>
        <w:numPr>
          <w:ilvl w:val="0"/>
          <w:numId w:val="27"/>
        </w:numPr>
        <w:tabs>
          <w:tab w:val="left" w:pos="-142"/>
          <w:tab w:val="left" w:pos="0"/>
          <w:tab w:val="left" w:pos="426"/>
          <w:tab w:val="left" w:pos="709"/>
        </w:tabs>
        <w:suppressAutoHyphens/>
        <w:spacing w:after="0" w:line="240" w:lineRule="auto"/>
        <w:ind w:left="0"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Контроль за исполнением настоящего постановления возложить на первого заместителя руководителя администрации муниципального района (А.Н. Грищук).</w:t>
      </w:r>
    </w:p>
    <w:p w14:paraId="1FCDE175" w14:textId="77777777" w:rsidR="00627123" w:rsidRPr="00627123" w:rsidRDefault="00627123" w:rsidP="0041361E">
      <w:pPr>
        <w:numPr>
          <w:ilvl w:val="0"/>
          <w:numId w:val="27"/>
        </w:numPr>
        <w:tabs>
          <w:tab w:val="left" w:pos="-142"/>
          <w:tab w:val="left" w:pos="0"/>
          <w:tab w:val="left" w:pos="426"/>
          <w:tab w:val="left" w:pos="709"/>
        </w:tabs>
        <w:suppressAutoHyphens/>
        <w:spacing w:after="0" w:line="240" w:lineRule="auto"/>
        <w:ind w:left="0" w:firstLine="709"/>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Настоящее постановление вступает в силу со дня его официального опубликования.</w:t>
      </w:r>
    </w:p>
    <w:p w14:paraId="384F0079" w14:textId="77777777" w:rsidR="00627123" w:rsidRPr="00627123" w:rsidRDefault="00627123" w:rsidP="00627123">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49D1F9EC" w14:textId="77777777" w:rsidR="00627123" w:rsidRPr="00627123" w:rsidRDefault="00627123" w:rsidP="00627123">
      <w:pPr>
        <w:tabs>
          <w:tab w:val="left" w:pos="993"/>
        </w:tabs>
        <w:suppressAutoHyphens/>
        <w:spacing w:after="0" w:line="240" w:lineRule="auto"/>
        <w:jc w:val="both"/>
        <w:rPr>
          <w:rFonts w:ascii="Times New Roman" w:eastAsia="Times New Roman" w:hAnsi="Times New Roman" w:cs="Times New Roman"/>
          <w:sz w:val="24"/>
          <w:szCs w:val="24"/>
          <w:lang w:eastAsia="ar-SA"/>
        </w:rPr>
      </w:pPr>
    </w:p>
    <w:p w14:paraId="176DB604" w14:textId="77777777" w:rsidR="00627123" w:rsidRPr="00627123" w:rsidRDefault="00627123" w:rsidP="00627123">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Руководитель администрации</w:t>
      </w:r>
    </w:p>
    <w:p w14:paraId="66EC84C7" w14:textId="77777777" w:rsidR="00627123" w:rsidRPr="00627123" w:rsidRDefault="00627123" w:rsidP="00627123">
      <w:pPr>
        <w:tabs>
          <w:tab w:val="left" w:pos="993"/>
        </w:tabs>
        <w:suppressAutoHyphens/>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муниципального района                                                                                  Л.Ю. Доронина</w:t>
      </w:r>
    </w:p>
    <w:p w14:paraId="1AAEB185"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3ADCEC05"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48575834"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59DF9B4E"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7255E60F"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6467CEC6"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7D746F8C"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76E84418"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47893ED6"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773C63CB"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62CD4A98"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78B3A020"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1E12F5F2"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58720461"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291ED14F"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1E5095E6"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14935600"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7356EF60"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692A2A9C"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11B1A2E1"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lastRenderedPageBreak/>
        <w:t>Приложение 1</w:t>
      </w:r>
    </w:p>
    <w:p w14:paraId="66C23D0B"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к постановлению администрации </w:t>
      </w:r>
    </w:p>
    <w:p w14:paraId="44ACCEC0"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МО МР «Сыктывдинский»</w:t>
      </w:r>
    </w:p>
    <w:p w14:paraId="348469FA"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                                                                                    от   мая 2020 года № 5/</w:t>
      </w:r>
    </w:p>
    <w:p w14:paraId="56E26792" w14:textId="77777777" w:rsidR="00627123" w:rsidRPr="00627123" w:rsidRDefault="00627123" w:rsidP="00627123">
      <w:pPr>
        <w:suppressAutoHyphens/>
        <w:spacing w:after="0" w:line="240" w:lineRule="auto"/>
        <w:rPr>
          <w:rFonts w:ascii="Times New Roman" w:eastAsia="Times New Roman" w:hAnsi="Times New Roman" w:cs="Times New Roman"/>
          <w:b/>
          <w:i/>
          <w:sz w:val="20"/>
          <w:szCs w:val="20"/>
          <w:lang w:eastAsia="ar-SA"/>
        </w:rPr>
      </w:pPr>
      <w:r w:rsidRPr="00627123">
        <w:rPr>
          <w:rFonts w:ascii="Times New Roman" w:eastAsia="Times New Roman" w:hAnsi="Times New Roman" w:cs="Times New Roman"/>
          <w:b/>
          <w:i/>
          <w:sz w:val="20"/>
          <w:szCs w:val="20"/>
          <w:lang w:eastAsia="ar-SA"/>
        </w:rPr>
        <w:t>с. Выльгорт</w:t>
      </w:r>
    </w:p>
    <w:p w14:paraId="46AC3E61"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0"/>
          <w:szCs w:val="20"/>
          <w:lang w:eastAsia="ar-SA"/>
        </w:rPr>
      </w:pPr>
      <w:r w:rsidRPr="00627123">
        <w:rPr>
          <w:rFonts w:ascii="Times New Roman" w:eastAsia="Times New Roman" w:hAnsi="Times New Roman" w:cs="Times New Roman"/>
          <w:b/>
          <w:sz w:val="20"/>
          <w:szCs w:val="20"/>
          <w:lang w:eastAsia="ar-SA"/>
        </w:rPr>
        <w:t>Заявка на участие в аукционе</w:t>
      </w:r>
    </w:p>
    <w:p w14:paraId="58E1F01F"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0"/>
          <w:szCs w:val="20"/>
          <w:lang w:eastAsia="ar-SA"/>
        </w:rPr>
      </w:pPr>
    </w:p>
    <w:p w14:paraId="6EC5A9C7" w14:textId="77777777" w:rsidR="00627123" w:rsidRPr="00627123" w:rsidRDefault="00627123" w:rsidP="00627123">
      <w:pPr>
        <w:suppressAutoHyphens/>
        <w:spacing w:after="0" w:line="240" w:lineRule="auto"/>
        <w:jc w:val="both"/>
        <w:rPr>
          <w:rFonts w:ascii="Times New Roman" w:eastAsia="Times New Roman" w:hAnsi="Times New Roman" w:cs="Times New Roman"/>
          <w:b/>
          <w:sz w:val="20"/>
          <w:szCs w:val="20"/>
          <w:lang w:eastAsia="ar-SA"/>
        </w:rPr>
      </w:pPr>
      <w:r w:rsidRPr="00627123">
        <w:rPr>
          <w:rFonts w:ascii="Times New Roman" w:eastAsia="Times New Roman" w:hAnsi="Times New Roman" w:cs="Times New Roman"/>
          <w:sz w:val="20"/>
          <w:szCs w:val="20"/>
          <w:lang w:eastAsia="ar-SA"/>
        </w:rPr>
        <w:t xml:space="preserve">Заявитель </w:t>
      </w:r>
      <w:r w:rsidRPr="00627123">
        <w:rPr>
          <w:rFonts w:ascii="Times New Roman" w:eastAsia="Times New Roman" w:hAnsi="Times New Roman" w:cs="Times New Roman"/>
          <w:b/>
          <w:sz w:val="20"/>
          <w:szCs w:val="20"/>
          <w:lang w:eastAsia="ar-SA"/>
        </w:rPr>
        <w:t>______________________________________________________________________</w:t>
      </w:r>
    </w:p>
    <w:p w14:paraId="300F334D"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(полное наименование юридического лица, подающего заявку, фамилия, имя, отчество и паспортные данные физического лица подающего заявку)</w:t>
      </w:r>
    </w:p>
    <w:p w14:paraId="522FDC20"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w:t>
      </w:r>
    </w:p>
    <w:p w14:paraId="111C9896"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p>
    <w:p w14:paraId="1116679F"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w:t>
      </w:r>
    </w:p>
    <w:p w14:paraId="2391E9EC"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p>
    <w:p w14:paraId="2FC7CE30"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w:t>
      </w:r>
    </w:p>
    <w:p w14:paraId="1F3DDDE8"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адрес регистрации заявителя, почтовый адрес, контактные данные</w:t>
      </w:r>
    </w:p>
    <w:p w14:paraId="2376D849"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 именуемый далее – </w:t>
      </w:r>
      <w:r w:rsidRPr="00627123">
        <w:rPr>
          <w:rFonts w:ascii="Times New Roman" w:eastAsia="Times New Roman" w:hAnsi="Times New Roman" w:cs="Times New Roman"/>
          <w:i/>
          <w:sz w:val="20"/>
          <w:szCs w:val="20"/>
          <w:lang w:eastAsia="ar-SA"/>
        </w:rPr>
        <w:t>Претендент</w:t>
      </w:r>
      <w:r w:rsidRPr="00627123">
        <w:rPr>
          <w:rFonts w:ascii="Times New Roman" w:eastAsia="Times New Roman" w:hAnsi="Times New Roman" w:cs="Times New Roman"/>
          <w:sz w:val="20"/>
          <w:szCs w:val="20"/>
          <w:lang w:eastAsia="ar-SA"/>
        </w:rPr>
        <w:t>, в лице_____________________________________________</w:t>
      </w:r>
    </w:p>
    <w:p w14:paraId="21543B8B"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w:t>
      </w:r>
    </w:p>
    <w:p w14:paraId="377D00DD"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(фамилия, имя, отчество, должность)</w:t>
      </w:r>
    </w:p>
    <w:p w14:paraId="5196EF0F"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действующего на основании _______________________________________________________</w:t>
      </w:r>
    </w:p>
    <w:p w14:paraId="265DE4F2"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________________________________________________________________________________</w:t>
      </w:r>
    </w:p>
    <w:p w14:paraId="7B24F13A"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(наименование документа)</w:t>
      </w:r>
    </w:p>
    <w:p w14:paraId="53472BB1" w14:textId="77777777" w:rsidR="00627123" w:rsidRPr="00627123" w:rsidRDefault="00627123" w:rsidP="00627123">
      <w:pPr>
        <w:suppressAutoHyphens/>
        <w:spacing w:after="0" w:line="240" w:lineRule="auto"/>
        <w:ind w:right="-58" w:firstLine="720"/>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Изучив извещение о проведении аукциона, а также проект договора аренды земельного участка, я, нижеподписавшийся, выражаю готовность принять участие в открытом аукционе </w:t>
      </w:r>
      <w:r w:rsidRPr="00627123">
        <w:rPr>
          <w:rFonts w:ascii="Times New Roman" w:eastAsia="Times New Roman" w:hAnsi="Times New Roman" w:cs="Times New Roman"/>
          <w:b/>
          <w:sz w:val="20"/>
          <w:szCs w:val="20"/>
          <w:lang w:eastAsia="ar-SA"/>
        </w:rPr>
        <w:t>на право заключения договора аренды земельного участка</w:t>
      </w:r>
      <w:r w:rsidRPr="00627123">
        <w:rPr>
          <w:rFonts w:ascii="Times New Roman" w:eastAsia="Times New Roman" w:hAnsi="Times New Roman" w:cs="Times New Roman"/>
          <w:sz w:val="20"/>
          <w:szCs w:val="20"/>
          <w:lang w:eastAsia="ar-SA"/>
        </w:rPr>
        <w:t xml:space="preserve">, расположенного по адресу: Республика Коми, Сыктывдинский район, </w:t>
      </w:r>
    </w:p>
    <w:p w14:paraId="6C63F53F" w14:textId="77777777" w:rsidR="00627123" w:rsidRPr="00627123" w:rsidRDefault="00627123" w:rsidP="00627123">
      <w:pPr>
        <w:suppressAutoHyphens/>
        <w:spacing w:after="0" w:line="240" w:lineRule="auto"/>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______________________________________________________________________________________________________________________________________________________________________________вид разрешенного использования__________________________________________________________________________</w:t>
      </w:r>
    </w:p>
    <w:p w14:paraId="51C46AD2" w14:textId="77777777" w:rsidR="00627123" w:rsidRPr="00627123" w:rsidRDefault="00627123" w:rsidP="00627123">
      <w:pPr>
        <w:suppressAutoHyphens/>
        <w:spacing w:after="0" w:line="240" w:lineRule="auto"/>
        <w:ind w:right="-58"/>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кадастровый номер ___________________________________, площадью _______ кв.м., </w:t>
      </w:r>
    </w:p>
    <w:p w14:paraId="7742DAB8" w14:textId="77777777" w:rsidR="00627123" w:rsidRPr="00627123" w:rsidRDefault="00627123" w:rsidP="00627123">
      <w:pPr>
        <w:suppressAutoHyphens/>
        <w:spacing w:after="0" w:line="240" w:lineRule="auto"/>
        <w:ind w:right="-58"/>
        <w:rPr>
          <w:rFonts w:ascii="Times New Roman" w:eastAsia="Times New Roman" w:hAnsi="Times New Roman" w:cs="Times New Roman"/>
          <w:sz w:val="20"/>
          <w:szCs w:val="20"/>
          <w:lang w:eastAsia="ar-SA"/>
        </w:rPr>
      </w:pPr>
    </w:p>
    <w:p w14:paraId="5ACDBC47"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и если мои предложения будут признаны лучшими, обязуюсь заключить договор аренды в соответствии с условиями, требованиями и в сроки, установленными в извещении о проведении аукциона через 10 (десять) дней со дня размещения информации о результатах аукциона на официальном сайте Российской Федерации в сети «Интернет». Я согласен с тем, что при признании меня победителем торгов и в случае отказа от подписания протокола о результатах торгов задаток, внесенный мною по условиям проведения торгов, утрачивается.</w:t>
      </w:r>
    </w:p>
    <w:p w14:paraId="21BCDE50" w14:textId="77777777" w:rsidR="00627123" w:rsidRPr="00627123" w:rsidRDefault="00627123" w:rsidP="00627123">
      <w:pPr>
        <w:suppressAutoHyphens/>
        <w:autoSpaceDN w:val="0"/>
        <w:adjustRightInd w:val="0"/>
        <w:spacing w:after="0" w:line="240" w:lineRule="auto"/>
        <w:ind w:firstLine="567"/>
        <w:jc w:val="both"/>
        <w:rPr>
          <w:rFonts w:ascii="Times New Roman" w:eastAsia="Times New Roman" w:hAnsi="Times New Roman" w:cs="Times New Roman"/>
          <w:sz w:val="20"/>
          <w:szCs w:val="20"/>
          <w:lang w:eastAsia="en-US"/>
        </w:rPr>
      </w:pPr>
      <w:r w:rsidRPr="00627123">
        <w:rPr>
          <w:rFonts w:ascii="Times New Roman" w:eastAsia="Times New Roman" w:hAnsi="Times New Roman" w:cs="Times New Roman"/>
          <w:sz w:val="20"/>
          <w:szCs w:val="20"/>
          <w:lang w:eastAsia="en-US"/>
        </w:rPr>
        <w:t>Подача заявки на участие в аукционе является акцептом такой оферты в соответствии со статьей 438 Гражданского кодекса Российской Федерации.</w:t>
      </w:r>
    </w:p>
    <w:p w14:paraId="65A979D4"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Удостоверяю, что представленные сведения являются полными и верными.</w:t>
      </w:r>
    </w:p>
    <w:p w14:paraId="31B3A0E5"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Обязуюсь соблюдать условия аукциона.</w:t>
      </w:r>
    </w:p>
    <w:p w14:paraId="533033BA"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Банковские реквизиты </w:t>
      </w:r>
      <w:r w:rsidRPr="00627123">
        <w:rPr>
          <w:rFonts w:ascii="Times New Roman" w:eastAsia="Times New Roman" w:hAnsi="Times New Roman" w:cs="Times New Roman"/>
          <w:i/>
          <w:sz w:val="20"/>
          <w:szCs w:val="20"/>
          <w:lang w:eastAsia="ar-SA"/>
        </w:rPr>
        <w:t>Претендента</w:t>
      </w:r>
      <w:r w:rsidRPr="00627123">
        <w:rPr>
          <w:rFonts w:ascii="Times New Roman" w:eastAsia="Times New Roman" w:hAnsi="Times New Roman" w:cs="Times New Roman"/>
          <w:sz w:val="20"/>
          <w:szCs w:val="20"/>
          <w:lang w:eastAsia="ar-SA"/>
        </w:rPr>
        <w:t xml:space="preserve"> (для возврата задатка):</w:t>
      </w:r>
    </w:p>
    <w:p w14:paraId="7B3D4BCC"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991BA28"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К заявке прилагаются следующие документы:</w:t>
      </w:r>
    </w:p>
    <w:p w14:paraId="669F83D8"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b/>
          <w:sz w:val="20"/>
          <w:szCs w:val="20"/>
          <w:lang w:eastAsia="ar-SA"/>
        </w:rPr>
      </w:pPr>
      <w:r w:rsidRPr="00627123">
        <w:rPr>
          <w:rFonts w:ascii="Times New Roman" w:eastAsia="Times New Roman" w:hAnsi="Times New Roman" w:cs="Times New Roman"/>
          <w:b/>
          <w:sz w:val="20"/>
          <w:szCs w:val="20"/>
          <w:lang w:eastAsia="ar-SA"/>
        </w:rPr>
        <w:t>______________________________________________________________________________________________________________________________________________________________________________</w:t>
      </w:r>
    </w:p>
    <w:p w14:paraId="1091E44A"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b/>
          <w:sz w:val="20"/>
          <w:szCs w:val="20"/>
          <w:lang w:eastAsia="ar-SA"/>
        </w:rPr>
      </w:pPr>
    </w:p>
    <w:p w14:paraId="47EFB729"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b/>
          <w:sz w:val="20"/>
          <w:szCs w:val="20"/>
          <w:lang w:eastAsia="ar-SA"/>
        </w:rPr>
        <w:t xml:space="preserve">подпись </w:t>
      </w:r>
      <w:r w:rsidRPr="00627123">
        <w:rPr>
          <w:rFonts w:ascii="Times New Roman" w:eastAsia="Times New Roman" w:hAnsi="Times New Roman" w:cs="Times New Roman"/>
          <w:b/>
          <w:i/>
          <w:sz w:val="20"/>
          <w:szCs w:val="20"/>
          <w:lang w:eastAsia="ar-SA"/>
        </w:rPr>
        <w:t>Претендента</w:t>
      </w:r>
      <w:r w:rsidRPr="00627123">
        <w:rPr>
          <w:rFonts w:ascii="Times New Roman" w:eastAsia="Times New Roman" w:hAnsi="Times New Roman" w:cs="Times New Roman"/>
          <w:sz w:val="20"/>
          <w:szCs w:val="20"/>
          <w:lang w:eastAsia="ar-SA"/>
        </w:rPr>
        <w:t xml:space="preserve"> (его полномочного представителя)_____________/____________________/</w:t>
      </w:r>
    </w:p>
    <w:p w14:paraId="52527649" w14:textId="77777777" w:rsidR="00627123" w:rsidRPr="00627123" w:rsidRDefault="00627123" w:rsidP="00627123">
      <w:pPr>
        <w:suppressAutoHyphens/>
        <w:autoSpaceDE w:val="0"/>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М.П.</w:t>
      </w:r>
    </w:p>
    <w:p w14:paraId="4090B8EB" w14:textId="77777777" w:rsidR="00627123" w:rsidRPr="00627123" w:rsidRDefault="00627123" w:rsidP="00627123">
      <w:pPr>
        <w:suppressAutoHyphens/>
        <w:autoSpaceDE w:val="0"/>
        <w:spacing w:after="0" w:line="240" w:lineRule="auto"/>
        <w:rPr>
          <w:rFonts w:ascii="Times New Roman" w:eastAsia="Times New Roman" w:hAnsi="Times New Roman" w:cs="Times New Roman"/>
          <w:b/>
          <w:sz w:val="20"/>
          <w:szCs w:val="20"/>
          <w:lang w:eastAsia="ar-SA"/>
        </w:rPr>
      </w:pPr>
      <w:r w:rsidRPr="00627123">
        <w:rPr>
          <w:rFonts w:ascii="Times New Roman" w:eastAsia="Times New Roman" w:hAnsi="Times New Roman" w:cs="Times New Roman"/>
          <w:b/>
          <w:sz w:val="20"/>
          <w:szCs w:val="20"/>
          <w:lang w:eastAsia="ar-SA"/>
        </w:rPr>
        <w:t>Дата «___»_____________20___г.</w:t>
      </w:r>
    </w:p>
    <w:p w14:paraId="0B12E684" w14:textId="77777777" w:rsidR="00627123" w:rsidRPr="00627123" w:rsidRDefault="00627123" w:rsidP="00627123">
      <w:pPr>
        <w:suppressAutoHyphens/>
        <w:autoSpaceDE w:val="0"/>
        <w:spacing w:after="0" w:line="240" w:lineRule="auto"/>
        <w:rPr>
          <w:rFonts w:ascii="Times New Roman" w:eastAsia="Times New Roman" w:hAnsi="Times New Roman" w:cs="Times New Roman"/>
          <w:b/>
          <w:sz w:val="20"/>
          <w:szCs w:val="20"/>
          <w:lang w:eastAsia="ar-SA"/>
        </w:rPr>
      </w:pPr>
    </w:p>
    <w:p w14:paraId="6F2212F1"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Заявка принята Организатором: </w:t>
      </w:r>
    </w:p>
    <w:p w14:paraId="093DA236"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p>
    <w:p w14:paraId="1C84B26F"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час. ___ мин. ___ "____" _____________20____ г. N ___</w:t>
      </w:r>
    </w:p>
    <w:p w14:paraId="29BE045F"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p>
    <w:p w14:paraId="79BA8541"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Подпись уполномоченного лица Организатора___________________/_______________________/</w:t>
      </w:r>
    </w:p>
    <w:p w14:paraId="0396F92A" w14:textId="77777777" w:rsidR="00D86E70" w:rsidRDefault="00D86E70">
      <w:pPr>
        <w:rPr>
          <w:rFonts w:ascii="Times New Roman" w:eastAsia="Times New Roman" w:hAnsi="Times New Roman" w:cs="Times New Roman"/>
          <w:sz w:val="20"/>
          <w:szCs w:val="20"/>
          <w:lang w:val="en-US" w:eastAsia="ar-SA"/>
        </w:rPr>
      </w:pPr>
      <w:r>
        <w:rPr>
          <w:rFonts w:ascii="Times New Roman" w:eastAsia="Times New Roman" w:hAnsi="Times New Roman" w:cs="Times New Roman"/>
          <w:sz w:val="20"/>
          <w:szCs w:val="20"/>
          <w:lang w:val="en-US" w:eastAsia="ar-SA"/>
        </w:rPr>
        <w:br w:type="page"/>
      </w:r>
    </w:p>
    <w:p w14:paraId="51E17F1F"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lastRenderedPageBreak/>
        <w:t>Приложение 2</w:t>
      </w:r>
    </w:p>
    <w:p w14:paraId="52D6B14F"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к постановлению администрации </w:t>
      </w:r>
    </w:p>
    <w:p w14:paraId="115D16DE"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МО МР «Сыктывдинский»</w:t>
      </w:r>
    </w:p>
    <w:p w14:paraId="3B42FD18"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                                                                                    от  мая 2020 года № 5/</w:t>
      </w:r>
    </w:p>
    <w:p w14:paraId="13F44F46" w14:textId="77777777" w:rsidR="00627123" w:rsidRPr="00627123" w:rsidRDefault="00627123" w:rsidP="00627123">
      <w:pPr>
        <w:suppressAutoHyphens/>
        <w:spacing w:after="0" w:line="240" w:lineRule="auto"/>
        <w:jc w:val="right"/>
        <w:rPr>
          <w:rFonts w:ascii="Times New Roman" w:eastAsia="Times New Roman" w:hAnsi="Times New Roman" w:cs="Times New Roman"/>
          <w:sz w:val="20"/>
          <w:szCs w:val="20"/>
          <w:lang w:eastAsia="ar-SA"/>
        </w:rPr>
      </w:pPr>
    </w:p>
    <w:p w14:paraId="1E91E3D5" w14:textId="77777777" w:rsidR="00627123" w:rsidRPr="00627123" w:rsidRDefault="00627123" w:rsidP="00627123">
      <w:pPr>
        <w:suppressAutoHyphens/>
        <w:spacing w:after="0" w:line="240" w:lineRule="auto"/>
        <w:rPr>
          <w:rFonts w:ascii="Times New Roman" w:eastAsia="Times New Roman" w:hAnsi="Times New Roman" w:cs="Times New Roman"/>
          <w:b/>
          <w:i/>
          <w:sz w:val="20"/>
          <w:szCs w:val="20"/>
          <w:lang w:eastAsia="ar-SA"/>
        </w:rPr>
      </w:pPr>
      <w:r w:rsidRPr="00627123">
        <w:rPr>
          <w:rFonts w:ascii="Times New Roman" w:eastAsia="Times New Roman" w:hAnsi="Times New Roman" w:cs="Times New Roman"/>
          <w:b/>
          <w:i/>
          <w:sz w:val="20"/>
          <w:szCs w:val="20"/>
          <w:lang w:eastAsia="ar-SA"/>
        </w:rPr>
        <w:t>с. Выльгорт</w:t>
      </w:r>
    </w:p>
    <w:p w14:paraId="5DDE2D15"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0"/>
          <w:szCs w:val="20"/>
          <w:lang w:eastAsia="ar-SA"/>
        </w:rPr>
      </w:pPr>
      <w:r w:rsidRPr="00627123">
        <w:rPr>
          <w:rFonts w:ascii="Times New Roman" w:eastAsia="Times New Roman" w:hAnsi="Times New Roman" w:cs="Times New Roman"/>
          <w:b/>
          <w:sz w:val="20"/>
          <w:szCs w:val="20"/>
          <w:lang w:eastAsia="ar-SA"/>
        </w:rPr>
        <w:t>Заявка на участие в аукционе</w:t>
      </w:r>
    </w:p>
    <w:p w14:paraId="2F745C24"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0"/>
          <w:szCs w:val="20"/>
          <w:lang w:eastAsia="ar-SA"/>
        </w:rPr>
      </w:pPr>
    </w:p>
    <w:p w14:paraId="1DFF9EEE" w14:textId="77777777" w:rsidR="00627123" w:rsidRPr="00627123" w:rsidRDefault="00627123" w:rsidP="00627123">
      <w:pPr>
        <w:suppressAutoHyphens/>
        <w:spacing w:after="0" w:line="240" w:lineRule="auto"/>
        <w:jc w:val="both"/>
        <w:rPr>
          <w:rFonts w:ascii="Times New Roman" w:eastAsia="Times New Roman" w:hAnsi="Times New Roman" w:cs="Times New Roman"/>
          <w:b/>
          <w:sz w:val="20"/>
          <w:szCs w:val="20"/>
          <w:lang w:eastAsia="ar-SA"/>
        </w:rPr>
      </w:pPr>
      <w:r w:rsidRPr="00627123">
        <w:rPr>
          <w:rFonts w:ascii="Times New Roman" w:eastAsia="Times New Roman" w:hAnsi="Times New Roman" w:cs="Times New Roman"/>
          <w:sz w:val="20"/>
          <w:szCs w:val="20"/>
          <w:lang w:eastAsia="ar-SA"/>
        </w:rPr>
        <w:t xml:space="preserve">Заявитель </w:t>
      </w:r>
      <w:r w:rsidRPr="00627123">
        <w:rPr>
          <w:rFonts w:ascii="Times New Roman" w:eastAsia="Times New Roman" w:hAnsi="Times New Roman" w:cs="Times New Roman"/>
          <w:b/>
          <w:sz w:val="20"/>
          <w:szCs w:val="20"/>
          <w:lang w:eastAsia="ar-SA"/>
        </w:rPr>
        <w:t>______________________________________________________________________</w:t>
      </w:r>
    </w:p>
    <w:p w14:paraId="7280DFBB"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(полное наименование юридического лица, подающего заявку, фамилия, имя, отчество и паспортные данные физического лица подающего заявку)</w:t>
      </w:r>
    </w:p>
    <w:p w14:paraId="55140FE1"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w:t>
      </w:r>
    </w:p>
    <w:p w14:paraId="7DB209D2"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p>
    <w:p w14:paraId="322FAA63"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w:t>
      </w:r>
    </w:p>
    <w:p w14:paraId="69A85D6C"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p>
    <w:p w14:paraId="7B14E0AE"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w:t>
      </w:r>
    </w:p>
    <w:p w14:paraId="6AFC7B5A"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адрес регистрации заявителя, почтовый адрес, контактные данные</w:t>
      </w:r>
    </w:p>
    <w:p w14:paraId="73152D8B"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 именуемый далее – </w:t>
      </w:r>
      <w:r w:rsidRPr="00627123">
        <w:rPr>
          <w:rFonts w:ascii="Times New Roman" w:eastAsia="Times New Roman" w:hAnsi="Times New Roman" w:cs="Times New Roman"/>
          <w:i/>
          <w:sz w:val="20"/>
          <w:szCs w:val="20"/>
          <w:lang w:eastAsia="ar-SA"/>
        </w:rPr>
        <w:t>Претендент</w:t>
      </w:r>
      <w:r w:rsidRPr="00627123">
        <w:rPr>
          <w:rFonts w:ascii="Times New Roman" w:eastAsia="Times New Roman" w:hAnsi="Times New Roman" w:cs="Times New Roman"/>
          <w:sz w:val="20"/>
          <w:szCs w:val="20"/>
          <w:lang w:eastAsia="ar-SA"/>
        </w:rPr>
        <w:t>, в лице_____________________________________________</w:t>
      </w:r>
    </w:p>
    <w:p w14:paraId="0E812576"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w:t>
      </w:r>
    </w:p>
    <w:p w14:paraId="0B86CC01"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(фамилия, имя, отчество, должность)</w:t>
      </w:r>
    </w:p>
    <w:p w14:paraId="4D4CF550"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действующего на основании _______________________________________________________</w:t>
      </w:r>
    </w:p>
    <w:p w14:paraId="1C6BEBAF" w14:textId="77777777" w:rsidR="00627123" w:rsidRPr="00627123" w:rsidRDefault="00627123" w:rsidP="00627123">
      <w:pPr>
        <w:suppressAutoHyphens/>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________________________________________________________________________________</w:t>
      </w:r>
    </w:p>
    <w:p w14:paraId="733D6872" w14:textId="77777777" w:rsidR="00627123" w:rsidRPr="00627123" w:rsidRDefault="00627123" w:rsidP="00627123">
      <w:pPr>
        <w:suppressAutoHyphens/>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(наименование документа)</w:t>
      </w:r>
    </w:p>
    <w:p w14:paraId="15DCCF62" w14:textId="77777777" w:rsidR="00627123" w:rsidRPr="00627123" w:rsidRDefault="00627123" w:rsidP="00627123">
      <w:pPr>
        <w:suppressAutoHyphens/>
        <w:spacing w:after="0" w:line="240" w:lineRule="auto"/>
        <w:ind w:right="-58" w:firstLine="720"/>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Изучив извещение о проведении аукциона, а также проект договора купли – продажи земельного участка, я, нижеподписавшийся, выражаю готовность принять участие в открытом аукционе </w:t>
      </w:r>
      <w:r w:rsidRPr="00627123">
        <w:rPr>
          <w:rFonts w:ascii="Times New Roman" w:eastAsia="Times New Roman" w:hAnsi="Times New Roman" w:cs="Times New Roman"/>
          <w:b/>
          <w:sz w:val="20"/>
          <w:szCs w:val="20"/>
          <w:lang w:eastAsia="ar-SA"/>
        </w:rPr>
        <w:t>по продаже земельного участка</w:t>
      </w:r>
      <w:r w:rsidRPr="00627123">
        <w:rPr>
          <w:rFonts w:ascii="Times New Roman" w:eastAsia="Times New Roman" w:hAnsi="Times New Roman" w:cs="Times New Roman"/>
          <w:sz w:val="20"/>
          <w:szCs w:val="20"/>
          <w:lang w:eastAsia="ar-SA"/>
        </w:rPr>
        <w:t xml:space="preserve">, расположенного по адресу: Республика Коми, Сыктывдинский район, </w:t>
      </w:r>
    </w:p>
    <w:p w14:paraId="530CA0B7" w14:textId="77777777" w:rsidR="00627123" w:rsidRPr="00627123" w:rsidRDefault="00627123" w:rsidP="00627123">
      <w:pPr>
        <w:suppressAutoHyphens/>
        <w:spacing w:after="0" w:line="240" w:lineRule="auto"/>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______________________________________________________________________________________________________________________________________________________________________________вид разрешенного использования__________________________________________________________________________</w:t>
      </w:r>
    </w:p>
    <w:p w14:paraId="267E7C93" w14:textId="77777777" w:rsidR="00627123" w:rsidRPr="00627123" w:rsidRDefault="00627123" w:rsidP="00627123">
      <w:pPr>
        <w:suppressAutoHyphens/>
        <w:spacing w:after="0" w:line="240" w:lineRule="auto"/>
        <w:ind w:right="-58"/>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кадастровый номер ___________________________________, площадью ________ кв.м., </w:t>
      </w:r>
    </w:p>
    <w:p w14:paraId="5D7DE30D" w14:textId="77777777" w:rsidR="00627123" w:rsidRPr="00627123" w:rsidRDefault="00627123" w:rsidP="00627123">
      <w:pPr>
        <w:suppressAutoHyphens/>
        <w:spacing w:after="0" w:line="240" w:lineRule="auto"/>
        <w:ind w:right="-58"/>
        <w:rPr>
          <w:rFonts w:ascii="Times New Roman" w:eastAsia="Times New Roman" w:hAnsi="Times New Roman" w:cs="Times New Roman"/>
          <w:sz w:val="20"/>
          <w:szCs w:val="20"/>
          <w:lang w:eastAsia="ar-SA"/>
        </w:rPr>
      </w:pPr>
    </w:p>
    <w:p w14:paraId="417C46C9"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и если мои предложения будут признаны лучшими, обязуюсь заключить договор купли - продажи в соответствии с условиями, требованиями и в сроки, установленными в извещении о проведении аукциона через 10 (десять) дней со дня размещения информации о результатах аукциона на официальном сайте Российской Федерации в сети «Интернет». Я согласен с тем, что при признании меня победителем торгов и в случае отказа от подписания протокола о результатах торгов задаток, внесенный мною по условиям проведения торгов, утрачивается.</w:t>
      </w:r>
    </w:p>
    <w:p w14:paraId="57B4576C" w14:textId="77777777" w:rsidR="00627123" w:rsidRPr="00627123" w:rsidRDefault="00627123" w:rsidP="00627123">
      <w:pPr>
        <w:suppressAutoHyphens/>
        <w:autoSpaceDN w:val="0"/>
        <w:adjustRightInd w:val="0"/>
        <w:spacing w:after="0" w:line="240" w:lineRule="auto"/>
        <w:ind w:firstLine="567"/>
        <w:jc w:val="both"/>
        <w:rPr>
          <w:rFonts w:ascii="Times New Roman" w:eastAsia="Times New Roman" w:hAnsi="Times New Roman" w:cs="Times New Roman"/>
          <w:sz w:val="20"/>
          <w:szCs w:val="20"/>
          <w:lang w:eastAsia="en-US"/>
        </w:rPr>
      </w:pPr>
      <w:r w:rsidRPr="00627123">
        <w:rPr>
          <w:rFonts w:ascii="Times New Roman" w:eastAsia="Times New Roman" w:hAnsi="Times New Roman" w:cs="Times New Roman"/>
          <w:sz w:val="20"/>
          <w:szCs w:val="20"/>
          <w:lang w:eastAsia="en-US"/>
        </w:rPr>
        <w:t>Подача заявки на участие в аукционе является акцептом такой оферты в соответствии со статьей 438 Гражданского кодекса Российской Федерации.</w:t>
      </w:r>
    </w:p>
    <w:p w14:paraId="3C8AB23C"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Удостоверяю, что представленные сведения являются полными и верными.</w:t>
      </w:r>
    </w:p>
    <w:p w14:paraId="2FE48622"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Обязуюсь соблюдать условия аукциона.</w:t>
      </w:r>
    </w:p>
    <w:p w14:paraId="6CFA9420"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Банковские реквизиты </w:t>
      </w:r>
      <w:r w:rsidRPr="00627123">
        <w:rPr>
          <w:rFonts w:ascii="Times New Roman" w:eastAsia="Times New Roman" w:hAnsi="Times New Roman" w:cs="Times New Roman"/>
          <w:i/>
          <w:sz w:val="20"/>
          <w:szCs w:val="20"/>
          <w:lang w:eastAsia="ar-SA"/>
        </w:rPr>
        <w:t>Претендента</w:t>
      </w:r>
      <w:r w:rsidRPr="00627123">
        <w:rPr>
          <w:rFonts w:ascii="Times New Roman" w:eastAsia="Times New Roman" w:hAnsi="Times New Roman" w:cs="Times New Roman"/>
          <w:sz w:val="20"/>
          <w:szCs w:val="20"/>
          <w:lang w:eastAsia="ar-SA"/>
        </w:rPr>
        <w:t xml:space="preserve"> (для возврата задатка):</w:t>
      </w:r>
    </w:p>
    <w:p w14:paraId="64117E4B"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E26E807"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p>
    <w:p w14:paraId="05A013C9" w14:textId="77777777" w:rsidR="00627123" w:rsidRPr="00627123" w:rsidRDefault="00627123" w:rsidP="00627123">
      <w:pPr>
        <w:suppressAutoHyphens/>
        <w:autoSpaceDE w:val="0"/>
        <w:spacing w:after="0" w:line="240" w:lineRule="auto"/>
        <w:ind w:firstLine="708"/>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К заявке прилагаются следующие документы:</w:t>
      </w:r>
    </w:p>
    <w:p w14:paraId="6923C52F"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b/>
          <w:sz w:val="20"/>
          <w:szCs w:val="20"/>
          <w:lang w:eastAsia="ar-SA"/>
        </w:rPr>
      </w:pPr>
      <w:r w:rsidRPr="00627123">
        <w:rPr>
          <w:rFonts w:ascii="Times New Roman" w:eastAsia="Times New Roman" w:hAnsi="Times New Roman" w:cs="Times New Roman"/>
          <w:b/>
          <w:sz w:val="20"/>
          <w:szCs w:val="20"/>
          <w:lang w:eastAsia="ar-SA"/>
        </w:rPr>
        <w:t>______________________________________________________________________________________________________________________________________________________________________________</w:t>
      </w:r>
    </w:p>
    <w:p w14:paraId="1C507AA3"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b/>
          <w:sz w:val="20"/>
          <w:szCs w:val="20"/>
          <w:lang w:eastAsia="ar-SA"/>
        </w:rPr>
      </w:pPr>
    </w:p>
    <w:p w14:paraId="567D7B88"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b/>
          <w:sz w:val="20"/>
          <w:szCs w:val="20"/>
          <w:lang w:eastAsia="ar-SA"/>
        </w:rPr>
        <w:t xml:space="preserve">подпись </w:t>
      </w:r>
      <w:r w:rsidRPr="00627123">
        <w:rPr>
          <w:rFonts w:ascii="Times New Roman" w:eastAsia="Times New Roman" w:hAnsi="Times New Roman" w:cs="Times New Roman"/>
          <w:b/>
          <w:i/>
          <w:sz w:val="20"/>
          <w:szCs w:val="20"/>
          <w:lang w:eastAsia="ar-SA"/>
        </w:rPr>
        <w:t>Претендента</w:t>
      </w:r>
      <w:r w:rsidRPr="00627123">
        <w:rPr>
          <w:rFonts w:ascii="Times New Roman" w:eastAsia="Times New Roman" w:hAnsi="Times New Roman" w:cs="Times New Roman"/>
          <w:sz w:val="20"/>
          <w:szCs w:val="20"/>
          <w:lang w:eastAsia="ar-SA"/>
        </w:rPr>
        <w:t xml:space="preserve"> (его полномочного представителя)____________/____________________/</w:t>
      </w:r>
    </w:p>
    <w:p w14:paraId="26F8F2B7" w14:textId="77777777" w:rsidR="00627123" w:rsidRPr="00627123" w:rsidRDefault="00627123" w:rsidP="00627123">
      <w:pPr>
        <w:suppressAutoHyphens/>
        <w:autoSpaceDE w:val="0"/>
        <w:spacing w:after="0" w:line="240" w:lineRule="auto"/>
        <w:jc w:val="center"/>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М.П.</w:t>
      </w:r>
    </w:p>
    <w:p w14:paraId="378415F2" w14:textId="77777777" w:rsidR="00627123" w:rsidRPr="00627123" w:rsidRDefault="00627123" w:rsidP="00627123">
      <w:pPr>
        <w:suppressAutoHyphens/>
        <w:autoSpaceDE w:val="0"/>
        <w:spacing w:after="0" w:line="240" w:lineRule="auto"/>
        <w:rPr>
          <w:rFonts w:ascii="Times New Roman" w:eastAsia="Times New Roman" w:hAnsi="Times New Roman" w:cs="Times New Roman"/>
          <w:b/>
          <w:sz w:val="20"/>
          <w:szCs w:val="20"/>
          <w:lang w:eastAsia="ar-SA"/>
        </w:rPr>
      </w:pPr>
      <w:r w:rsidRPr="00627123">
        <w:rPr>
          <w:rFonts w:ascii="Times New Roman" w:eastAsia="Times New Roman" w:hAnsi="Times New Roman" w:cs="Times New Roman"/>
          <w:b/>
          <w:sz w:val="20"/>
          <w:szCs w:val="20"/>
          <w:lang w:eastAsia="ar-SA"/>
        </w:rPr>
        <w:t>Дата «___» ____________20___г.</w:t>
      </w:r>
    </w:p>
    <w:p w14:paraId="614AB8FB" w14:textId="77777777" w:rsidR="00627123" w:rsidRPr="00627123" w:rsidRDefault="00627123" w:rsidP="00627123">
      <w:pPr>
        <w:suppressAutoHyphens/>
        <w:autoSpaceDE w:val="0"/>
        <w:spacing w:after="0" w:line="240" w:lineRule="auto"/>
        <w:rPr>
          <w:rFonts w:ascii="Times New Roman" w:eastAsia="Times New Roman" w:hAnsi="Times New Roman" w:cs="Times New Roman"/>
          <w:b/>
          <w:sz w:val="20"/>
          <w:szCs w:val="20"/>
          <w:lang w:eastAsia="ar-SA"/>
        </w:rPr>
      </w:pPr>
    </w:p>
    <w:p w14:paraId="0AA76DBF"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 xml:space="preserve">Заявка принята Организатором: </w:t>
      </w:r>
    </w:p>
    <w:p w14:paraId="5429F5D4"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p>
    <w:p w14:paraId="68C89DC1" w14:textId="77777777" w:rsidR="00627123" w:rsidRPr="00627123" w:rsidRDefault="00627123" w:rsidP="00627123">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час. ___ мин. ___ "____" _____________20____ г. N ___</w:t>
      </w:r>
    </w:p>
    <w:p w14:paraId="7358E9D9" w14:textId="77777777" w:rsidR="003F6724" w:rsidRDefault="003F6724" w:rsidP="00627123">
      <w:pPr>
        <w:suppressAutoHyphens/>
        <w:autoSpaceDE w:val="0"/>
        <w:spacing w:after="0" w:line="240" w:lineRule="auto"/>
        <w:jc w:val="both"/>
        <w:rPr>
          <w:rFonts w:ascii="Times New Roman" w:eastAsia="Times New Roman" w:hAnsi="Times New Roman" w:cs="Times New Roman"/>
          <w:sz w:val="20"/>
          <w:szCs w:val="20"/>
          <w:lang w:val="en-US" w:eastAsia="ar-SA"/>
        </w:rPr>
      </w:pPr>
    </w:p>
    <w:p w14:paraId="351029E3" w14:textId="77777777" w:rsidR="00627123" w:rsidRPr="00D86E70" w:rsidRDefault="00627123" w:rsidP="00D86E70">
      <w:pPr>
        <w:suppressAutoHyphens/>
        <w:autoSpaceDE w:val="0"/>
        <w:spacing w:after="0" w:line="240" w:lineRule="auto"/>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0"/>
          <w:szCs w:val="20"/>
          <w:lang w:eastAsia="ar-SA"/>
        </w:rPr>
        <w:t>Подпись уполномоченного лица Организатора___________________/_______________________/</w:t>
      </w:r>
      <w:r>
        <w:rPr>
          <w:rFonts w:ascii="Times New Roman" w:eastAsia="Calibri" w:hAnsi="Times New Roman" w:cs="Times New Roman"/>
          <w:sz w:val="24"/>
          <w:szCs w:val="24"/>
          <w:lang w:eastAsia="en-US"/>
        </w:rPr>
        <w:br w:type="page"/>
      </w:r>
    </w:p>
    <w:p w14:paraId="4823AD46"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anchor distT="0" distB="0" distL="6401435" distR="6401435" simplePos="0" relativeHeight="251687936" behindDoc="0" locked="0" layoutInCell="1" allowOverlap="1" wp14:anchorId="49A3A649" wp14:editId="262F1F07">
            <wp:simplePos x="0" y="0"/>
            <wp:positionH relativeFrom="margin">
              <wp:posOffset>2592070</wp:posOffset>
            </wp:positionH>
            <wp:positionV relativeFrom="paragraph">
              <wp:posOffset>13970</wp:posOffset>
            </wp:positionV>
            <wp:extent cx="800100" cy="99695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r w:rsidRPr="00627123">
        <w:rPr>
          <w:rFonts w:ascii="Times New Roman" w:eastAsia="Times New Roman" w:hAnsi="Times New Roman" w:cs="Times New Roman"/>
          <w:b/>
          <w:sz w:val="24"/>
          <w:szCs w:val="24"/>
        </w:rPr>
        <w:t>ПОСТАНОВЛЕНИЕ</w:t>
      </w:r>
    </w:p>
    <w:p w14:paraId="1BBB3F08"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администрации муниципального образования</w:t>
      </w:r>
    </w:p>
    <w:p w14:paraId="796DDF42"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муниципального района «Сыктывдинский»</w:t>
      </w:r>
    </w:p>
    <w:p w14:paraId="071AE084" w14:textId="77777777" w:rsidR="00627123" w:rsidRPr="00627123" w:rsidRDefault="00627123" w:rsidP="00627123">
      <w:pPr>
        <w:spacing w:after="160" w:line="240" w:lineRule="auto"/>
        <w:contextualSpacing/>
        <w:jc w:val="center"/>
        <w:outlineLvl w:val="0"/>
        <w:rPr>
          <w:rFonts w:ascii="Times New Roman" w:eastAsia="Calibri" w:hAnsi="Times New Roman" w:cs="Times New Roman"/>
          <w:b/>
          <w:bCs/>
          <w:sz w:val="24"/>
          <w:szCs w:val="24"/>
          <w:lang w:eastAsia="en-US"/>
        </w:rPr>
      </w:pPr>
      <w:r>
        <w:rPr>
          <w:rFonts w:ascii="Calibri" w:eastAsia="Calibri" w:hAnsi="Calibri" w:cs="Times New Roman"/>
          <w:noProof/>
          <w:sz w:val="24"/>
          <w:szCs w:val="24"/>
        </w:rPr>
        <mc:AlternateContent>
          <mc:Choice Requires="wps">
            <w:drawing>
              <wp:anchor distT="4294967295" distB="4294967295" distL="114300" distR="114300" simplePos="0" relativeHeight="251686912" behindDoc="0" locked="0" layoutInCell="1" allowOverlap="1" wp14:anchorId="78C62795" wp14:editId="64E96960">
                <wp:simplePos x="0" y="0"/>
                <wp:positionH relativeFrom="column">
                  <wp:posOffset>-114300</wp:posOffset>
                </wp:positionH>
                <wp:positionV relativeFrom="paragraph">
                  <wp:posOffset>38099</wp:posOffset>
                </wp:positionV>
                <wp:extent cx="6515100" cy="0"/>
                <wp:effectExtent l="0" t="0" r="1905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653D3" id="Прямая соединительная линия 20"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y9wEAAJsDAAAOAAAAZHJzL2Uyb0RvYy54bWysU02O0zAU3iNxB8t7mrZSRxA1ncUMw2aA&#10;SjMc4NVxGgvHz7Ldpt0Ba6QegSuwAGmkAc6Q3Ihn94cBdogsrPf7+X2fX6bnm0aztXReoSn4aDDk&#10;TBqBpTLLgr+5vXrylDMfwJSg0ciCb6Xn57PHj6atzeUYa9SldIxAjM9bW/A6BJtnmRe1bMAP0EpD&#10;yQpdA4Fct8xKBy2hNzobD4dnWYuutA6F9J6il/sknyX8qpIivK4qLwPTBafZQjpdOhfxzGZTyJcO&#10;bK3EYQz4hykaUIYuPUFdQgC2cuovqEYJhx6rMBDYZFhVSsjEgdiMhn+wuanBysSFxPH2JJP/f7Di&#10;1XrumCoLPiZ5DDT0Rt2n/l2/6751n/sd6993P7qv3Zfurvve3fUfyL7vP5Idk939Ibxj1E5attbn&#10;BHlh5i6qITbmxl6jeOuZwYsazFImTrdbS/eMYkf2W0t0vKWJFu1LLKkGVgGTsJvKNRGSJGOb9H7b&#10;0/vJTWCCgmeT0WQ0JB7imMsgPzZa58MLiQ2LRsG1MlFayGF97UMcBPJjSQwbvFJap/XQhrUFfzYZ&#10;T1KDR63KmIxl3i0XF9qxNcQFS19iRZmHZQ5XpkxgtYTy+cEOoPTepsu1OYgR+e+VXGC5nbujSLQB&#10;acrDtsYVe+in7l//1OwnAAAA//8DAFBLAwQUAAYACAAAACEAa38+vtsAAAAIAQAADwAAAGRycy9k&#10;b3ducmV2LnhtbEyPQU/DMAyF70j8h8hIXKYt2ZCmqdSdENAbFwaIq9eYtqJxuibbCr+elAucLL9n&#10;PX8v346uUyceQusFYbkwoFgqb1upEV5fyvkGVIgkljovjPDFAbbF5UVOmfVneebTLtYqhUjICKGJ&#10;sc+0DlXDjsLC9yzJ+/CDo5jWodZ2oHMKd51eGbPWjlpJHxrq+b7h6nN3dAihfOND+T2rZub9pva8&#10;Ojw8PRLi9dV4dwsq8hj/jmHCT+hQJKa9P4oNqkOYLzepS0RYpzH5xkzC/lfQRa7/Fyh+AAAA//8D&#10;AFBLAQItABQABgAIAAAAIQC2gziS/gAAAOEBAAATAAAAAAAAAAAAAAAAAAAAAABbQ29udGVudF9U&#10;eXBlc10ueG1sUEsBAi0AFAAGAAgAAAAhADj9If/WAAAAlAEAAAsAAAAAAAAAAAAAAAAALwEAAF9y&#10;ZWxzLy5yZWxzUEsBAi0AFAAGAAgAAAAhAPxH7zL3AQAAmwMAAA4AAAAAAAAAAAAAAAAALgIAAGRy&#10;cy9lMm9Eb2MueG1sUEsBAi0AFAAGAAgAAAAhAGt/Pr7bAAAACAEAAA8AAAAAAAAAAAAAAAAAUQQA&#10;AGRycy9kb3ducmV2LnhtbFBLBQYAAAAABAAEAPMAAABZBQAAAAA=&#10;"/>
            </w:pict>
          </mc:Fallback>
        </mc:AlternateContent>
      </w:r>
      <w:r w:rsidRPr="00627123">
        <w:rPr>
          <w:rFonts w:ascii="Times New Roman" w:eastAsia="Calibri" w:hAnsi="Times New Roman" w:cs="Times New Roman"/>
          <w:b/>
          <w:bCs/>
          <w:sz w:val="24"/>
          <w:szCs w:val="24"/>
          <w:lang w:eastAsia="en-US"/>
        </w:rPr>
        <w:t>«Сыктывд</w:t>
      </w:r>
      <w:r w:rsidRPr="00627123">
        <w:rPr>
          <w:rFonts w:ascii="Times New Roman" w:eastAsia="Calibri" w:hAnsi="Times New Roman" w:cs="Times New Roman"/>
          <w:b/>
          <w:bCs/>
          <w:sz w:val="24"/>
          <w:szCs w:val="24"/>
          <w:lang w:val="en-US" w:eastAsia="en-US"/>
        </w:rPr>
        <w:t>i</w:t>
      </w:r>
      <w:r w:rsidRPr="00627123">
        <w:rPr>
          <w:rFonts w:ascii="Times New Roman" w:eastAsia="Calibri" w:hAnsi="Times New Roman" w:cs="Times New Roman"/>
          <w:b/>
          <w:bCs/>
          <w:sz w:val="24"/>
          <w:szCs w:val="24"/>
          <w:lang w:eastAsia="en-US"/>
        </w:rPr>
        <w:t>н» муниципальнöй район</w:t>
      </w:r>
      <w:r w:rsidRPr="00627123">
        <w:rPr>
          <w:rFonts w:ascii="Times New Roman" w:eastAsia="A" w:hAnsi="Times New Roman" w:cs="Times New Roman"/>
          <w:b/>
          <w:bCs/>
          <w:sz w:val="24"/>
          <w:szCs w:val="24"/>
          <w:lang w:eastAsia="en-US"/>
        </w:rPr>
        <w:t>ын</w:t>
      </w:r>
    </w:p>
    <w:p w14:paraId="2D23CD0B"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bCs/>
          <w:sz w:val="24"/>
          <w:szCs w:val="24"/>
          <w:lang w:eastAsia="en-US"/>
        </w:rPr>
        <w:t xml:space="preserve">муниципальнöй </w:t>
      </w:r>
      <w:r w:rsidRPr="00627123">
        <w:rPr>
          <w:rFonts w:ascii="Times New Roman" w:eastAsia="A" w:hAnsi="Times New Roman" w:cs="Times New Roman"/>
          <w:b/>
          <w:bCs/>
          <w:sz w:val="24"/>
          <w:szCs w:val="24"/>
          <w:lang w:eastAsia="en-US"/>
        </w:rPr>
        <w:t>юк</w:t>
      </w:r>
      <w:r w:rsidRPr="00627123">
        <w:rPr>
          <w:rFonts w:ascii="Times New Roman" w:eastAsia="Calibri" w:hAnsi="Times New Roman" w:cs="Times New Roman"/>
          <w:b/>
          <w:bCs/>
          <w:sz w:val="24"/>
          <w:szCs w:val="24"/>
          <w:lang w:eastAsia="en-US"/>
        </w:rPr>
        <w:t>ö</w:t>
      </w:r>
      <w:r w:rsidRPr="00627123">
        <w:rPr>
          <w:rFonts w:ascii="Times New Roman" w:eastAsia="A" w:hAnsi="Times New Roman" w:cs="Times New Roman"/>
          <w:b/>
          <w:bCs/>
          <w:sz w:val="24"/>
          <w:szCs w:val="24"/>
          <w:lang w:eastAsia="en-US"/>
        </w:rPr>
        <w:t>нса</w:t>
      </w:r>
      <w:r w:rsidRPr="00627123">
        <w:rPr>
          <w:rFonts w:ascii="Times New Roman" w:eastAsia="Calibri" w:hAnsi="Times New Roman" w:cs="Times New Roman"/>
          <w:b/>
          <w:bCs/>
          <w:sz w:val="24"/>
          <w:szCs w:val="24"/>
          <w:lang w:eastAsia="en-US"/>
        </w:rPr>
        <w:t xml:space="preserve"> </w:t>
      </w:r>
      <w:r w:rsidRPr="00627123">
        <w:rPr>
          <w:rFonts w:ascii="Times New Roman" w:eastAsia="A" w:hAnsi="Times New Roman" w:cs="Times New Roman"/>
          <w:b/>
          <w:bCs/>
          <w:sz w:val="24"/>
          <w:szCs w:val="24"/>
          <w:lang w:eastAsia="en-US"/>
        </w:rPr>
        <w:t>а</w:t>
      </w:r>
      <w:r w:rsidRPr="00627123">
        <w:rPr>
          <w:rFonts w:ascii="Times New Roman" w:eastAsia="Calibri" w:hAnsi="Times New Roman" w:cs="Times New Roman"/>
          <w:b/>
          <w:bCs/>
          <w:sz w:val="24"/>
          <w:szCs w:val="24"/>
          <w:lang w:eastAsia="en-US"/>
        </w:rPr>
        <w:t>дминистрациялöн</w:t>
      </w:r>
    </w:p>
    <w:p w14:paraId="517DF576"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ШУÖМ</w:t>
      </w:r>
    </w:p>
    <w:p w14:paraId="683EA13B" w14:textId="77777777" w:rsidR="00627123" w:rsidRPr="00627123" w:rsidRDefault="00627123" w:rsidP="00627123">
      <w:pPr>
        <w:spacing w:after="16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от 25 мая 2020 года</w:t>
      </w:r>
      <w:r w:rsidRPr="00627123">
        <w:rPr>
          <w:rFonts w:ascii="Times New Roman" w:eastAsia="Calibri" w:hAnsi="Times New Roman" w:cs="Times New Roman"/>
          <w:sz w:val="24"/>
          <w:szCs w:val="24"/>
          <w:lang w:eastAsia="en-US"/>
        </w:rPr>
        <w:tab/>
        <w:t xml:space="preserve">                                                                                                              № 5/649</w:t>
      </w:r>
    </w:p>
    <w:p w14:paraId="45BC4DD1" w14:textId="77777777" w:rsidR="00627123" w:rsidRPr="00627123" w:rsidRDefault="00627123" w:rsidP="00627123">
      <w:pPr>
        <w:spacing w:after="160" w:line="259" w:lineRule="auto"/>
        <w:jc w:val="both"/>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644"/>
      </w:tblGrid>
      <w:tr w:rsidR="00627123" w:rsidRPr="00627123" w14:paraId="684E3B6B" w14:textId="77777777" w:rsidTr="00627123">
        <w:tc>
          <w:tcPr>
            <w:tcW w:w="4644" w:type="dxa"/>
            <w:shd w:val="clear" w:color="auto" w:fill="auto"/>
          </w:tcPr>
          <w:p w14:paraId="64022EA7"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Об утверждении новой редакции Устава </w:t>
            </w:r>
          </w:p>
          <w:p w14:paraId="42C4B3CE"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муниципального бюджетного общеобразовательного </w:t>
            </w:r>
          </w:p>
          <w:p w14:paraId="0F32B856"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учреждения «Пажгинская средняя общеобразовательная школа»</w:t>
            </w:r>
          </w:p>
          <w:p w14:paraId="27D66E32"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p>
        </w:tc>
      </w:tr>
    </w:tbl>
    <w:p w14:paraId="1C4A6E1C"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p>
    <w:p w14:paraId="6E6EF3C6"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p>
    <w:p w14:paraId="318AD756"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Руководствуясь пунктом 4 статьи 51 Федерального закона от 6 октября 2003 года             № 131-ФЗ «Об общих принципах организации местного самоуправления в Российской Федерации», частью 1 статьи 25 Федерального закона от 29 декабря 2012 года № 273-ФЗ «Об образовании в Российской Федерации», пунктом 2 статьи 50 Устава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3673C101"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11C01723" w14:textId="77777777" w:rsidR="00627123" w:rsidRPr="00627123" w:rsidRDefault="00627123" w:rsidP="00627123">
      <w:pPr>
        <w:spacing w:after="0" w:line="259" w:lineRule="auto"/>
        <w:jc w:val="both"/>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ПОСТАНОВЛЯЕТ:</w:t>
      </w:r>
    </w:p>
    <w:p w14:paraId="1144500B"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04BF5D90"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Утвердить новую редакцию Устава муниципального бюджетного общеобразовательного учреждения «Пажгинская средняя общеобразовательная школа» в редакции согласно приложения.</w:t>
      </w:r>
    </w:p>
    <w:p w14:paraId="3C750D31" w14:textId="77777777" w:rsidR="00627123" w:rsidRPr="00627123" w:rsidRDefault="00627123" w:rsidP="00627123">
      <w:pPr>
        <w:spacing w:after="0" w:line="240" w:lineRule="auto"/>
        <w:ind w:firstLine="709"/>
        <w:jc w:val="both"/>
        <w:rPr>
          <w:rFonts w:ascii="Times New Roman" w:eastAsia="Calibri" w:hAnsi="Times New Roman" w:cs="Times New Roman"/>
          <w:color w:val="FF0000"/>
          <w:sz w:val="24"/>
          <w:szCs w:val="24"/>
          <w:lang w:eastAsia="en-US"/>
        </w:rPr>
      </w:pPr>
      <w:r w:rsidRPr="00627123">
        <w:rPr>
          <w:rFonts w:ascii="Times New Roman" w:eastAsia="Calibri" w:hAnsi="Times New Roman" w:cs="Times New Roman"/>
          <w:sz w:val="24"/>
          <w:szCs w:val="24"/>
          <w:lang w:eastAsia="en-US"/>
        </w:rPr>
        <w:t>2. Признать утратившим силу постановление администрации МО МР «Сыктывдинский» от 23 июля 2019 года № 7/793 «Об утверждении новой редакции Устава муниципального бюджетного общеобразовательного учреждения «Пажгинская средняя общеобразовательная школа».</w:t>
      </w:r>
      <w:r w:rsidRPr="00627123">
        <w:rPr>
          <w:rFonts w:ascii="Times New Roman" w:eastAsia="Calibri" w:hAnsi="Times New Roman" w:cs="Times New Roman"/>
          <w:color w:val="FF0000"/>
          <w:sz w:val="24"/>
          <w:szCs w:val="24"/>
          <w:lang w:eastAsia="en-US"/>
        </w:rPr>
        <w:t xml:space="preserve">  </w:t>
      </w:r>
    </w:p>
    <w:p w14:paraId="7187ED42"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Возложить полномочия по государственной регистрации Устава на директора муниципального бюджетного общеобразовательного учреждения «Пажгинская средняя общеобразовательная школа» (Е.В. Иванова).</w:t>
      </w:r>
    </w:p>
    <w:p w14:paraId="06A602BA"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Контроль за исполнением настоящего постановления возложить на заместителя руководителя администрации муниципального района (В.Ю. Носов).</w:t>
      </w:r>
    </w:p>
    <w:p w14:paraId="29C355E4"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Настоящее постановление вступает в силу со дня его официального опубликования.</w:t>
      </w:r>
    </w:p>
    <w:p w14:paraId="45C2C7C5"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5C76B664"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514014C3"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Руководитель администрации </w:t>
      </w:r>
    </w:p>
    <w:p w14:paraId="22694F0A"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района</w:t>
      </w:r>
      <w:r w:rsidRPr="00627123">
        <w:rPr>
          <w:rFonts w:ascii="Times New Roman" w:eastAsia="Calibri" w:hAnsi="Times New Roman" w:cs="Times New Roman"/>
          <w:sz w:val="24"/>
          <w:szCs w:val="24"/>
          <w:lang w:eastAsia="en-US"/>
        </w:rPr>
        <w:tab/>
        <w:t xml:space="preserve">                                                                    </w:t>
      </w:r>
      <w:r w:rsidRPr="00627123">
        <w:rPr>
          <w:rFonts w:ascii="Times New Roman" w:eastAsia="Calibri" w:hAnsi="Times New Roman" w:cs="Times New Roman"/>
          <w:sz w:val="24"/>
          <w:szCs w:val="24"/>
          <w:lang w:eastAsia="en-US"/>
        </w:rPr>
        <w:tab/>
        <w:t xml:space="preserve">               Л.Ю. Доронина</w:t>
      </w:r>
    </w:p>
    <w:p w14:paraId="3D09F013"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414BE0A5" w14:textId="77777777" w:rsidR="00627123" w:rsidRPr="00627123" w:rsidRDefault="00627123" w:rsidP="00627123">
      <w:pPr>
        <w:spacing w:after="160" w:line="259" w:lineRule="auto"/>
        <w:rPr>
          <w:rFonts w:ascii="Times New Roman" w:eastAsia="Calibri" w:hAnsi="Times New Roman" w:cs="Times New Roman"/>
          <w:sz w:val="20"/>
          <w:szCs w:val="20"/>
          <w:lang w:eastAsia="en-US"/>
        </w:rPr>
      </w:pPr>
    </w:p>
    <w:p w14:paraId="16F5E852" w14:textId="77777777" w:rsidR="00627123" w:rsidRPr="00627123" w:rsidRDefault="00627123" w:rsidP="00627123">
      <w:pPr>
        <w:spacing w:after="160" w:line="259" w:lineRule="auto"/>
        <w:rPr>
          <w:rFonts w:ascii="Times New Roman" w:eastAsia="Calibri" w:hAnsi="Times New Roman" w:cs="Times New Roman"/>
          <w:sz w:val="20"/>
          <w:szCs w:val="20"/>
          <w:lang w:eastAsia="en-US"/>
        </w:rPr>
      </w:pPr>
    </w:p>
    <w:tbl>
      <w:tblPr>
        <w:tblpPr w:leftFromText="180" w:rightFromText="180" w:vertAnchor="text" w:horzAnchor="margin" w:tblpY="178"/>
        <w:tblW w:w="9854" w:type="dxa"/>
        <w:tblLook w:val="04A0" w:firstRow="1" w:lastRow="0" w:firstColumn="1" w:lastColumn="0" w:noHBand="0" w:noVBand="1"/>
      </w:tblPr>
      <w:tblGrid>
        <w:gridCol w:w="4927"/>
        <w:gridCol w:w="4927"/>
      </w:tblGrid>
      <w:tr w:rsidR="00627123" w:rsidRPr="00627123" w14:paraId="376B7F38" w14:textId="77777777" w:rsidTr="00627123">
        <w:tc>
          <w:tcPr>
            <w:tcW w:w="4927" w:type="dxa"/>
          </w:tcPr>
          <w:p w14:paraId="72DE451D" w14:textId="77777777" w:rsidR="00627123" w:rsidRPr="00627123" w:rsidRDefault="00627123" w:rsidP="00627123">
            <w:pPr>
              <w:spacing w:after="160" w:line="240" w:lineRule="auto"/>
              <w:rPr>
                <w:rFonts w:ascii="Times New Roman" w:eastAsia="Calibri" w:hAnsi="Times New Roman" w:cs="Times New Roman"/>
                <w:sz w:val="20"/>
                <w:szCs w:val="20"/>
                <w:lang w:eastAsia="en-US"/>
              </w:rPr>
            </w:pPr>
          </w:p>
        </w:tc>
        <w:tc>
          <w:tcPr>
            <w:tcW w:w="4927" w:type="dxa"/>
          </w:tcPr>
          <w:p w14:paraId="540E53A2" w14:textId="77777777" w:rsidR="00627123" w:rsidRPr="00627123" w:rsidRDefault="00627123" w:rsidP="00627123">
            <w:pPr>
              <w:spacing w:after="160" w:line="240"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Утвержден </w:t>
            </w:r>
          </w:p>
          <w:p w14:paraId="44AB4F7C" w14:textId="77777777" w:rsidR="00627123" w:rsidRPr="00627123" w:rsidRDefault="00627123" w:rsidP="00627123">
            <w:pPr>
              <w:spacing w:after="160" w:line="240"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постановлением администрации МО МР «Сыктывдинский»</w:t>
            </w:r>
          </w:p>
          <w:p w14:paraId="7B151585" w14:textId="77777777" w:rsidR="00627123" w:rsidRPr="00627123" w:rsidRDefault="00627123" w:rsidP="00627123">
            <w:pPr>
              <w:spacing w:after="160" w:line="240"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от 25 мая 2020 года № 5/649      </w:t>
            </w:r>
          </w:p>
          <w:p w14:paraId="72E78879" w14:textId="77777777" w:rsidR="00627123" w:rsidRPr="00627123" w:rsidRDefault="00627123" w:rsidP="00627123">
            <w:pPr>
              <w:spacing w:after="160" w:line="240" w:lineRule="auto"/>
              <w:jc w:val="right"/>
              <w:rPr>
                <w:rFonts w:ascii="Times New Roman" w:eastAsia="Calibri" w:hAnsi="Times New Roman" w:cs="Times New Roman"/>
                <w:sz w:val="20"/>
                <w:szCs w:val="20"/>
                <w:lang w:eastAsia="en-US"/>
              </w:rPr>
            </w:pPr>
          </w:p>
        </w:tc>
      </w:tr>
    </w:tbl>
    <w:p w14:paraId="31FC6B86" w14:textId="77777777" w:rsidR="00627123" w:rsidRPr="00627123" w:rsidRDefault="00627123" w:rsidP="00627123">
      <w:pPr>
        <w:shd w:val="clear" w:color="auto" w:fill="FFFFFF"/>
        <w:spacing w:after="160" w:line="360" w:lineRule="auto"/>
        <w:ind w:right="50"/>
        <w:jc w:val="right"/>
        <w:rPr>
          <w:rFonts w:ascii="Times New Roman" w:eastAsia="Calibri" w:hAnsi="Times New Roman" w:cs="Times New Roman"/>
          <w:sz w:val="24"/>
          <w:szCs w:val="24"/>
          <w:lang w:eastAsia="en-US"/>
        </w:rPr>
      </w:pPr>
    </w:p>
    <w:p w14:paraId="3BB5C7E6" w14:textId="77777777" w:rsidR="00627123" w:rsidRPr="00627123" w:rsidRDefault="00627123" w:rsidP="00627123">
      <w:pPr>
        <w:shd w:val="clear" w:color="auto" w:fill="FFFFFF"/>
        <w:spacing w:after="160" w:line="360" w:lineRule="auto"/>
        <w:ind w:right="50"/>
        <w:jc w:val="right"/>
        <w:rPr>
          <w:rFonts w:ascii="Times New Roman" w:eastAsia="Calibri" w:hAnsi="Times New Roman" w:cs="Times New Roman"/>
          <w:sz w:val="24"/>
          <w:szCs w:val="24"/>
          <w:lang w:eastAsia="en-US"/>
        </w:rPr>
      </w:pPr>
    </w:p>
    <w:p w14:paraId="47C2A2B0" w14:textId="77777777" w:rsidR="00627123" w:rsidRPr="00627123" w:rsidRDefault="00627123" w:rsidP="00627123">
      <w:pPr>
        <w:shd w:val="clear" w:color="auto" w:fill="FFFFFF"/>
        <w:spacing w:after="160" w:line="360" w:lineRule="auto"/>
        <w:ind w:right="50"/>
        <w:jc w:val="right"/>
        <w:rPr>
          <w:rFonts w:ascii="Times New Roman" w:eastAsia="Calibri" w:hAnsi="Times New Roman" w:cs="Times New Roman"/>
          <w:sz w:val="24"/>
          <w:szCs w:val="24"/>
          <w:lang w:eastAsia="en-US"/>
        </w:rPr>
      </w:pPr>
    </w:p>
    <w:p w14:paraId="10E81581" w14:textId="77777777" w:rsidR="00627123" w:rsidRPr="00627123" w:rsidRDefault="00627123" w:rsidP="00627123">
      <w:pPr>
        <w:shd w:val="clear" w:color="auto" w:fill="FFFFFF"/>
        <w:spacing w:after="160" w:line="360" w:lineRule="auto"/>
        <w:ind w:right="50"/>
        <w:jc w:val="right"/>
        <w:rPr>
          <w:rFonts w:ascii="Times New Roman" w:eastAsia="Calibri" w:hAnsi="Times New Roman" w:cs="Times New Roman"/>
          <w:sz w:val="24"/>
          <w:szCs w:val="24"/>
          <w:lang w:eastAsia="en-US"/>
        </w:rPr>
      </w:pPr>
    </w:p>
    <w:p w14:paraId="328DA7FE" w14:textId="77777777" w:rsidR="00627123" w:rsidRPr="00627123" w:rsidRDefault="00627123" w:rsidP="00627123">
      <w:pPr>
        <w:shd w:val="clear" w:color="auto" w:fill="FFFFFF"/>
        <w:spacing w:after="160" w:line="360" w:lineRule="auto"/>
        <w:ind w:right="50"/>
        <w:jc w:val="right"/>
        <w:rPr>
          <w:rFonts w:ascii="Times New Roman" w:eastAsia="Calibri" w:hAnsi="Times New Roman" w:cs="Times New Roman"/>
          <w:sz w:val="24"/>
          <w:szCs w:val="24"/>
          <w:lang w:eastAsia="en-US"/>
        </w:rPr>
      </w:pPr>
    </w:p>
    <w:p w14:paraId="7F72829A" w14:textId="77777777" w:rsidR="00627123" w:rsidRPr="00627123" w:rsidRDefault="00627123" w:rsidP="00627123">
      <w:pPr>
        <w:shd w:val="clear" w:color="auto" w:fill="FFFFFF"/>
        <w:spacing w:after="160" w:line="360" w:lineRule="auto"/>
        <w:ind w:right="50"/>
        <w:jc w:val="right"/>
        <w:rPr>
          <w:rFonts w:ascii="Times New Roman" w:eastAsia="Calibri" w:hAnsi="Times New Roman" w:cs="Times New Roman"/>
          <w:sz w:val="24"/>
          <w:szCs w:val="24"/>
          <w:lang w:eastAsia="en-US"/>
        </w:rPr>
      </w:pPr>
    </w:p>
    <w:p w14:paraId="67094B26" w14:textId="77777777" w:rsidR="00627123" w:rsidRPr="00627123" w:rsidRDefault="00627123" w:rsidP="00627123">
      <w:pPr>
        <w:shd w:val="clear" w:color="auto" w:fill="FFFFFF"/>
        <w:spacing w:after="160" w:line="360" w:lineRule="auto"/>
        <w:ind w:right="50"/>
        <w:jc w:val="right"/>
        <w:rPr>
          <w:rFonts w:ascii="Times New Roman" w:eastAsia="Calibri" w:hAnsi="Times New Roman" w:cs="Times New Roman"/>
          <w:sz w:val="24"/>
          <w:szCs w:val="24"/>
          <w:lang w:eastAsia="en-US"/>
        </w:rPr>
      </w:pPr>
    </w:p>
    <w:p w14:paraId="6A94DEB9" w14:textId="77777777" w:rsidR="00627123" w:rsidRPr="00627123" w:rsidRDefault="00627123" w:rsidP="00627123">
      <w:pPr>
        <w:shd w:val="clear" w:color="auto" w:fill="FFFFFF"/>
        <w:spacing w:after="160" w:line="360" w:lineRule="auto"/>
        <w:ind w:right="50"/>
        <w:jc w:val="right"/>
        <w:rPr>
          <w:rFonts w:ascii="Times New Roman" w:eastAsia="Calibri" w:hAnsi="Times New Roman" w:cs="Times New Roman"/>
          <w:sz w:val="24"/>
          <w:szCs w:val="24"/>
          <w:lang w:eastAsia="en-US"/>
        </w:rPr>
      </w:pPr>
    </w:p>
    <w:p w14:paraId="6C314AF4" w14:textId="77777777" w:rsidR="00627123" w:rsidRPr="00627123" w:rsidRDefault="00627123" w:rsidP="00627123">
      <w:pPr>
        <w:shd w:val="clear" w:color="auto" w:fill="FFFFFF"/>
        <w:spacing w:after="160" w:line="360" w:lineRule="auto"/>
        <w:ind w:right="50"/>
        <w:jc w:val="right"/>
        <w:rPr>
          <w:rFonts w:ascii="Times New Roman" w:eastAsia="Calibri" w:hAnsi="Times New Roman" w:cs="Times New Roman"/>
          <w:sz w:val="24"/>
          <w:szCs w:val="24"/>
          <w:lang w:eastAsia="en-US"/>
        </w:rPr>
      </w:pPr>
    </w:p>
    <w:p w14:paraId="3A15541F"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r w:rsidRPr="00627123">
        <w:rPr>
          <w:rFonts w:ascii="Times New Roman" w:eastAsia="Calibri" w:hAnsi="Times New Roman" w:cs="Times New Roman"/>
          <w:sz w:val="32"/>
          <w:szCs w:val="32"/>
          <w:lang w:eastAsia="en-US"/>
        </w:rPr>
        <w:t>УСТАВ</w:t>
      </w:r>
    </w:p>
    <w:p w14:paraId="5F490F3D"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p>
    <w:p w14:paraId="10DA792B" w14:textId="77777777" w:rsidR="00627123" w:rsidRPr="00627123" w:rsidRDefault="00627123" w:rsidP="00627123">
      <w:pPr>
        <w:spacing w:after="160" w:line="240" w:lineRule="auto"/>
        <w:jc w:val="center"/>
        <w:rPr>
          <w:rFonts w:ascii="Times New Roman" w:eastAsia="Calibri" w:hAnsi="Times New Roman" w:cs="Times New Roman"/>
          <w:b/>
          <w:sz w:val="32"/>
          <w:szCs w:val="32"/>
          <w:lang w:eastAsia="en-US"/>
        </w:rPr>
      </w:pPr>
      <w:r w:rsidRPr="00627123">
        <w:rPr>
          <w:rFonts w:ascii="Times New Roman" w:eastAsia="Calibri" w:hAnsi="Times New Roman" w:cs="Times New Roman"/>
          <w:sz w:val="32"/>
          <w:szCs w:val="32"/>
          <w:lang w:eastAsia="en-US"/>
        </w:rPr>
        <w:t>муниципального бюджетного</w:t>
      </w:r>
      <w:r w:rsidRPr="00627123">
        <w:rPr>
          <w:rFonts w:ascii="Times New Roman" w:eastAsia="Calibri" w:hAnsi="Times New Roman" w:cs="Times New Roman"/>
          <w:b/>
          <w:sz w:val="32"/>
          <w:szCs w:val="32"/>
          <w:lang w:eastAsia="en-US"/>
        </w:rPr>
        <w:t xml:space="preserve"> </w:t>
      </w:r>
    </w:p>
    <w:p w14:paraId="28673094"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r w:rsidRPr="00627123">
        <w:rPr>
          <w:rFonts w:ascii="Times New Roman" w:eastAsia="Calibri" w:hAnsi="Times New Roman" w:cs="Times New Roman"/>
          <w:sz w:val="32"/>
          <w:szCs w:val="32"/>
          <w:lang w:eastAsia="en-US"/>
        </w:rPr>
        <w:t>общеобразовательного учреждения</w:t>
      </w:r>
    </w:p>
    <w:p w14:paraId="19BF5BF5"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r w:rsidRPr="00627123">
        <w:rPr>
          <w:rFonts w:ascii="Times New Roman" w:eastAsia="Calibri" w:hAnsi="Times New Roman" w:cs="Times New Roman"/>
          <w:sz w:val="32"/>
          <w:szCs w:val="32"/>
          <w:lang w:eastAsia="en-US"/>
        </w:rPr>
        <w:t xml:space="preserve">«Пажгинская средняя общеобразовательная школа» </w:t>
      </w:r>
    </w:p>
    <w:p w14:paraId="5D3796B3" w14:textId="77777777" w:rsidR="00627123" w:rsidRPr="00627123" w:rsidRDefault="00627123" w:rsidP="00627123">
      <w:pPr>
        <w:spacing w:after="160" w:line="240" w:lineRule="auto"/>
        <w:rPr>
          <w:rFonts w:ascii="Times New Roman" w:eastAsia="Calibri" w:hAnsi="Times New Roman" w:cs="Times New Roman"/>
          <w:sz w:val="32"/>
          <w:szCs w:val="32"/>
          <w:lang w:eastAsia="en-US"/>
        </w:rPr>
      </w:pPr>
    </w:p>
    <w:p w14:paraId="389D42EB"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r w:rsidRPr="00627123">
        <w:rPr>
          <w:rFonts w:ascii="Times New Roman" w:eastAsia="Calibri" w:hAnsi="Times New Roman" w:cs="Times New Roman"/>
          <w:sz w:val="28"/>
          <w:szCs w:val="28"/>
          <w:lang w:eastAsia="en-US"/>
        </w:rPr>
        <w:t>(новая редакция)</w:t>
      </w:r>
    </w:p>
    <w:p w14:paraId="041D0ED0"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69CDE214"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1A671307"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7F51AD62"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7B75917E" w14:textId="77777777" w:rsidR="00627123" w:rsidRPr="00627123" w:rsidRDefault="00627123" w:rsidP="00627123">
      <w:pPr>
        <w:spacing w:after="160" w:line="240" w:lineRule="auto"/>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sz w:val="24"/>
          <w:szCs w:val="24"/>
          <w:lang w:eastAsia="en-US"/>
        </w:rPr>
        <w:t>с. Пажга, 2020 год</w:t>
      </w:r>
    </w:p>
    <w:p w14:paraId="685B8994" w14:textId="77777777" w:rsidR="00627123" w:rsidRPr="00627123" w:rsidRDefault="00627123" w:rsidP="00627123">
      <w:pPr>
        <w:shd w:val="clear" w:color="auto" w:fill="FFFFFF"/>
        <w:spacing w:after="160" w:line="360" w:lineRule="auto"/>
        <w:rPr>
          <w:rFonts w:ascii="Calibri" w:eastAsia="Calibri" w:hAnsi="Calibri" w:cs="Times New Roman"/>
          <w:lang w:eastAsia="en-US"/>
        </w:rPr>
        <w:sectPr w:rsidR="00627123" w:rsidRPr="00627123" w:rsidSect="00701411">
          <w:headerReference w:type="default" r:id="rId49"/>
          <w:footerReference w:type="default" r:id="rId50"/>
          <w:pgSz w:w="11907" w:h="16840" w:code="9"/>
          <w:pgMar w:top="1134" w:right="567" w:bottom="1077" w:left="1701" w:header="720" w:footer="720" w:gutter="0"/>
          <w:cols w:space="82"/>
          <w:titlePg/>
          <w:docGrid w:linePitch="360"/>
        </w:sectPr>
      </w:pPr>
    </w:p>
    <w:p w14:paraId="1AB9E7E2" w14:textId="77777777" w:rsidR="00627123" w:rsidRPr="00627123" w:rsidRDefault="00627123" w:rsidP="00627123">
      <w:pPr>
        <w:pageBreakBefore/>
        <w:spacing w:after="160" w:line="240" w:lineRule="auto"/>
        <w:jc w:val="center"/>
        <w:rPr>
          <w:rFonts w:ascii="Calibri" w:eastAsia="Calibri" w:hAnsi="Calibri" w:cs="Times New Roman"/>
          <w:sz w:val="24"/>
          <w:szCs w:val="24"/>
          <w:u w:val="single"/>
          <w:lang w:eastAsia="en-US"/>
        </w:rPr>
      </w:pPr>
      <w:r w:rsidRPr="00627123">
        <w:rPr>
          <w:rFonts w:ascii="Times New Roman" w:eastAsia="Calibri" w:hAnsi="Times New Roman" w:cs="Times New Roman"/>
          <w:b/>
          <w:sz w:val="24"/>
          <w:szCs w:val="24"/>
          <w:lang w:eastAsia="en-US"/>
        </w:rPr>
        <w:lastRenderedPageBreak/>
        <w:t>1. ОБЩИЕ ПОЛОЖЕНИЯ</w:t>
      </w:r>
    </w:p>
    <w:p w14:paraId="690178E7" w14:textId="77777777" w:rsidR="00627123" w:rsidRPr="00627123" w:rsidRDefault="00627123" w:rsidP="0041361E">
      <w:pPr>
        <w:numPr>
          <w:ilvl w:val="1"/>
          <w:numId w:val="22"/>
        </w:numPr>
        <w:tabs>
          <w:tab w:val="clear" w:pos="1260"/>
          <w:tab w:val="num" w:pos="0"/>
          <w:tab w:val="num" w:pos="786"/>
          <w:tab w:val="left" w:pos="1080"/>
        </w:tabs>
        <w:spacing w:after="0" w:line="40" w:lineRule="atLeast"/>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Полное наименование – муниципальное бюджетное общеобразовательное учреждение «Пажгинская средняя общеобразовательная школа», наименование на коми языке – «Паджгаса шöр школа» муниципальнöй велöдан сьöмкуд учреждение, сокращенное наименование – МБОУ «Пажгинская СОШ» (далее – Школа). Школа  создана постановлением главы администрации МО «Сыктывдинский район» от 16.08.1999 г. № 8/128.</w:t>
      </w:r>
    </w:p>
    <w:p w14:paraId="788831C5" w14:textId="77777777" w:rsidR="00627123" w:rsidRPr="00627123" w:rsidRDefault="00627123" w:rsidP="0041361E">
      <w:pPr>
        <w:numPr>
          <w:ilvl w:val="1"/>
          <w:numId w:val="22"/>
        </w:numPr>
        <w:tabs>
          <w:tab w:val="clear" w:pos="1260"/>
          <w:tab w:val="num" w:pos="0"/>
          <w:tab w:val="num" w:pos="786"/>
          <w:tab w:val="left" w:pos="1080"/>
        </w:tabs>
        <w:spacing w:after="0" w:line="40" w:lineRule="atLeast"/>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Место нахождения Школы: </w:t>
      </w:r>
    </w:p>
    <w:p w14:paraId="1BEA5C70" w14:textId="77777777" w:rsidR="00627123" w:rsidRPr="00627123" w:rsidRDefault="00627123" w:rsidP="00627123">
      <w:pPr>
        <w:tabs>
          <w:tab w:val="num" w:pos="786"/>
          <w:tab w:val="left" w:pos="1080"/>
        </w:tabs>
        <w:spacing w:after="120" w:line="40" w:lineRule="atLeast"/>
        <w:ind w:left="283"/>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юридический и фактический адрес: 168214, Республика Коми, Сыктывдинский район, с. Пажга, 1-й микрорайон, д. 23.</w:t>
      </w:r>
    </w:p>
    <w:p w14:paraId="08E8F08F" w14:textId="77777777" w:rsidR="00627123" w:rsidRPr="00627123" w:rsidRDefault="00627123" w:rsidP="0041361E">
      <w:pPr>
        <w:widowControl w:val="0"/>
        <w:numPr>
          <w:ilvl w:val="1"/>
          <w:numId w:val="22"/>
        </w:numPr>
        <w:tabs>
          <w:tab w:val="clear" w:pos="1260"/>
          <w:tab w:val="num" w:pos="0"/>
          <w:tab w:val="num" w:pos="786"/>
          <w:tab w:val="left" w:pos="1080"/>
        </w:tabs>
        <w:autoSpaceDE w:val="0"/>
        <w:autoSpaceDN w:val="0"/>
        <w:adjustRightInd w:val="0"/>
        <w:spacing w:after="0" w:line="240" w:lineRule="auto"/>
        <w:ind w:left="0" w:firstLine="540"/>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Организационно-правовая форма Школы: некоммерческая организация – муниципальное бюджетное общеобразовательное учреждение. </w:t>
      </w:r>
    </w:p>
    <w:p w14:paraId="6B615671" w14:textId="77777777" w:rsidR="00627123" w:rsidRPr="00627123" w:rsidRDefault="00627123" w:rsidP="00627123">
      <w:pPr>
        <w:widowControl w:val="0"/>
        <w:tabs>
          <w:tab w:val="num" w:pos="1080"/>
        </w:tab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Тип – общеобразовательная организация.</w:t>
      </w:r>
    </w:p>
    <w:p w14:paraId="103E2B9C" w14:textId="77777777" w:rsidR="00627123" w:rsidRPr="00627123" w:rsidRDefault="00627123" w:rsidP="0041361E">
      <w:pPr>
        <w:widowControl w:val="0"/>
        <w:numPr>
          <w:ilvl w:val="1"/>
          <w:numId w:val="22"/>
        </w:numPr>
        <w:tabs>
          <w:tab w:val="clear" w:pos="1260"/>
          <w:tab w:val="left" w:pos="0"/>
          <w:tab w:val="num" w:pos="786"/>
          <w:tab w:val="left" w:pos="993"/>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Учредителем Школы и собственником её имущества является администрация муниципального образования муниципального района «Сыктывдинский», действующая от имени муниципального образования муниципального района «Сыктывдинский» (далее – Учредитель). Юридический и фактический адрес Учредителя: 168220, Республика Коми, Сыктывдинский район, с. Выльгорт, ул. Д. Каликовой, д.62. тел. 7-18-41, факс 7-10-42. </w:t>
      </w:r>
    </w:p>
    <w:p w14:paraId="3C1BAB35" w14:textId="77777777" w:rsidR="00627123" w:rsidRPr="00627123" w:rsidRDefault="00627123" w:rsidP="00627123">
      <w:pPr>
        <w:widowControl w:val="0"/>
        <w:tabs>
          <w:tab w:val="left" w:pos="0"/>
          <w:tab w:val="left" w:pos="993"/>
        </w:tabs>
        <w:suppressAutoHyphens/>
        <w:autoSpaceDE w:val="0"/>
        <w:spacing w:after="0" w:line="240"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1.5. Функции и полномочия Учредителя осуществляет управление образования администрации муниципального образования муниципального района «Сыктывдинский» (далее – управление образования). </w:t>
      </w:r>
    </w:p>
    <w:p w14:paraId="0C83D830" w14:textId="77777777" w:rsidR="00627123" w:rsidRPr="00627123" w:rsidRDefault="00627123" w:rsidP="00627123">
      <w:pPr>
        <w:tabs>
          <w:tab w:val="left" w:pos="0"/>
          <w:tab w:val="left" w:pos="993"/>
        </w:tabs>
        <w:spacing w:after="160" w:line="0" w:lineRule="atLeast"/>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 xml:space="preserve">1.6. Школа в своей деятельности руководствуется </w:t>
      </w:r>
      <w:r w:rsidRPr="00627123">
        <w:rPr>
          <w:rFonts w:ascii="Times New Roman" w:eastAsia="Calibri" w:hAnsi="Times New Roman" w:cs="Times New Roman"/>
          <w:spacing w:val="-3"/>
          <w:sz w:val="24"/>
          <w:szCs w:val="24"/>
          <w:lang w:eastAsia="en-US"/>
        </w:rPr>
        <w:t>Конституцией Российской Федерации,  Федеральным законом «Об образовании в Российской Федерации», а также другими федеральными законами, иными нормативными правовыми актами Российской Федерации, законами и иными нормативными правовыми актами Республики Коми, содержащими нормы, регулирующие отношения в сфере образования (далее – законодательство об образовании),</w:t>
      </w:r>
      <w:r w:rsidRPr="00627123">
        <w:rPr>
          <w:rFonts w:ascii="Times New Roman" w:eastAsia="Calibri" w:hAnsi="Times New Roman" w:cs="Times New Roman"/>
          <w:i/>
          <w:iCs/>
          <w:sz w:val="24"/>
          <w:szCs w:val="24"/>
          <w:lang w:eastAsia="en-US"/>
        </w:rPr>
        <w:t xml:space="preserve"> </w:t>
      </w:r>
      <w:r w:rsidRPr="00627123">
        <w:rPr>
          <w:rFonts w:ascii="Times New Roman" w:eastAsia="Calibri" w:hAnsi="Times New Roman" w:cs="Times New Roman"/>
          <w:sz w:val="24"/>
          <w:szCs w:val="24"/>
          <w:lang w:eastAsia="en-US"/>
        </w:rPr>
        <w:t>нормативными правовыми актами Учредителя, управления образования, настоящим Уставом и локальными актами Школы.</w:t>
      </w:r>
    </w:p>
    <w:p w14:paraId="39096B4D"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1.7. Школа является некоммерческой организацией и не ставит основной целью своей деятельности извлечение прибыли. Школа является юридическим лицом, за которым закреплено обособленное имущество, находящееся в муниципальной собственности на праве оперативного управления. Школа имеет штамп, бланки, вывеску и печать с изображением герба муниципального образования муниципального района «Сыктывдинский» со своим наименованием.</w:t>
      </w:r>
    </w:p>
    <w:p w14:paraId="396635DA" w14:textId="77777777" w:rsidR="00627123" w:rsidRPr="00627123" w:rsidRDefault="00627123" w:rsidP="0041361E">
      <w:pPr>
        <w:widowControl w:val="0"/>
        <w:numPr>
          <w:ilvl w:val="1"/>
          <w:numId w:val="14"/>
        </w:numPr>
        <w:tabs>
          <w:tab w:val="num" w:pos="0"/>
          <w:tab w:val="left" w:pos="180"/>
          <w:tab w:val="left" w:pos="993"/>
        </w:tabs>
        <w:suppressAutoHyphens/>
        <w:autoSpaceDE w:val="0"/>
        <w:spacing w:after="0" w:line="240" w:lineRule="auto"/>
        <w:ind w:left="0"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 Школа является муниципальным учреждением бюджетного типа, она создана Учредителем для выполнения работ, оказания услуг в целях обеспечения реализации предусмотренных законодательством Российской Федерации сфере образования и полномочий Учредителя. </w:t>
      </w:r>
    </w:p>
    <w:p w14:paraId="212CAD9C" w14:textId="77777777" w:rsidR="00627123" w:rsidRPr="00627123" w:rsidRDefault="00627123" w:rsidP="00627123">
      <w:pPr>
        <w:tabs>
          <w:tab w:val="left" w:pos="0"/>
          <w:tab w:val="left" w:pos="993"/>
        </w:tabs>
        <w:spacing w:after="160" w:line="240" w:lineRule="auto"/>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         Муниципальные задания для Школы в соответствии с предусмотренными настоящим Уставом основными видами деятельности формирует и утверждает Учредитель. Школа как бюджетное учреждение не вправе отказаться от выполнения муниципального задания. </w:t>
      </w:r>
    </w:p>
    <w:p w14:paraId="4A0D031A" w14:textId="77777777" w:rsidR="00627123" w:rsidRPr="00627123" w:rsidRDefault="00627123" w:rsidP="0041361E">
      <w:pPr>
        <w:widowControl w:val="0"/>
        <w:numPr>
          <w:ilvl w:val="1"/>
          <w:numId w:val="14"/>
        </w:numPr>
        <w:tabs>
          <w:tab w:val="num" w:pos="0"/>
          <w:tab w:val="left" w:pos="180"/>
          <w:tab w:val="left" w:pos="993"/>
        </w:tabs>
        <w:suppressAutoHyphens/>
        <w:autoSpaceDE w:val="0"/>
        <w:spacing w:after="0" w:line="240" w:lineRule="auto"/>
        <w:ind w:left="0"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Школа имеет лицевой счет, отвечает по своим обязательствам, находящимися в ее распоряжении денежными средствами.</w:t>
      </w:r>
    </w:p>
    <w:p w14:paraId="703CD695" w14:textId="77777777" w:rsidR="00627123" w:rsidRPr="00627123" w:rsidRDefault="00627123" w:rsidP="00627123">
      <w:pPr>
        <w:tabs>
          <w:tab w:val="left" w:pos="0"/>
          <w:tab w:val="left" w:pos="18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Школа вправе от своего имени заключать договоры, приобретать имущественные права, нести обязанности, быть истцом и ответчиком в суде. </w:t>
      </w:r>
    </w:p>
    <w:p w14:paraId="6900FFAC"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1.10. Отношения между Школой и Учредителем, отношения Школы с учащимися и их родителями (законными представителями) регламентируются в порядке, установленном настоящим Уставом и локальными актами Школы.</w:t>
      </w:r>
    </w:p>
    <w:p w14:paraId="665D58E7"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lastRenderedPageBreak/>
        <w:t>1.11. Права юридического лица в части ведения финансово-хозяйственной деятельности, предусмотренной его Уставом и направленной на подготовку образовательного процесса, возникают у Школы с момента ее государственной регистрации.</w:t>
      </w:r>
      <w:r w:rsidRPr="00627123">
        <w:rPr>
          <w:rFonts w:ascii="Calibri" w:eastAsia="Calibri" w:hAnsi="Calibri" w:cs="Times New Roman"/>
          <w:sz w:val="20"/>
          <w:szCs w:val="20"/>
          <w:lang w:eastAsia="en-US"/>
        </w:rPr>
        <w:t xml:space="preserve"> </w:t>
      </w:r>
    </w:p>
    <w:p w14:paraId="26287395"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1.12. Право на ведение образовательной деятельности и получение льгот, предусмотренных законодательством Российской Федерации и Республики Коми, возникает у Школы с момента выдачи ей лицензии (разрешения). Лицензирование образовательной деятельности осуществляется в соответствии с законодательством Российской Федерации. </w:t>
      </w:r>
    </w:p>
    <w:p w14:paraId="78E6D08D"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1.13. Школа проходит государственную аккредитацию в порядке, установленном законодательством Российской Федерации. </w:t>
      </w:r>
      <w:r w:rsidRPr="00627123">
        <w:rPr>
          <w:rFonts w:ascii="Times New Roman" w:eastAsia="Calibri" w:hAnsi="Times New Roman" w:cs="Times New Roman"/>
          <w:sz w:val="24"/>
          <w:szCs w:val="24"/>
          <w:lang w:eastAsia="en-US"/>
        </w:rPr>
        <w:t xml:space="preserve">Государственная аккредитация образовательной деятельности Школы проводится по основным общеобразовательным программам, реализуемым в соответствии с федеральными государственными образовательными стандартами. </w:t>
      </w:r>
    </w:p>
    <w:p w14:paraId="49DB9E9E"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1.14. Порядок приема в Школу на обучение по основным и дополнительным общеобразовательным программам в части, не урегулированной законодательством об образовании, устанавливается Школой самостоятельно, и регламентируется Правилами приема в Школу. </w:t>
      </w:r>
    </w:p>
    <w:p w14:paraId="0960F4BC"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1.15. </w:t>
      </w:r>
      <w:r w:rsidRPr="00627123">
        <w:rPr>
          <w:rFonts w:ascii="Times New Roman" w:eastAsia="Calibri" w:hAnsi="Times New Roman" w:cs="Times New Roman"/>
          <w:sz w:val="24"/>
          <w:lang w:eastAsia="en-US"/>
        </w:rPr>
        <w:t>Участниками образовательных отношений Школы являются: образовательные организации, учащиеся, родители (законные представители) несовершеннолетних учащихся, педагогические работники.</w:t>
      </w:r>
    </w:p>
    <w:p w14:paraId="679981E6"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Взаимоотношения участников образовательных отношений строятся на основе приоритета общечеловеческих ценностей, сотрудничества, уважения личности и регламентируются соответствующими локальными актами Школы.</w:t>
      </w:r>
    </w:p>
    <w:p w14:paraId="071937D7" w14:textId="77777777" w:rsidR="00627123" w:rsidRPr="00627123" w:rsidRDefault="00627123" w:rsidP="00627123">
      <w:pPr>
        <w:shd w:val="clear" w:color="auto" w:fill="FFFFFF"/>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1.16. Порядок </w:t>
      </w:r>
      <w:r w:rsidRPr="00627123">
        <w:rPr>
          <w:rFonts w:ascii="Times New Roman" w:eastAsia="Calibri" w:hAnsi="Times New Roman" w:cs="Times New Roman"/>
          <w:sz w:val="24"/>
          <w:szCs w:val="24"/>
          <w:lang w:eastAsia="en-US"/>
        </w:rPr>
        <w:t>образовательной деятельности по основным и дополнительным общеобразовательным программам в части, не урегулированной законодательством об образовании, устанавливается Школой самостоятельно и регламентируется локальными нормативными актами.</w:t>
      </w:r>
    </w:p>
    <w:p w14:paraId="6D7FDA11"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1.17. Школа разрабатывает, принимает и утверждает в установленном порядке следующие виды локальных нормативных актов: положения, инструкции, правила, порядок, приказы, решения, расписания, планы, отчеты, графики, протоколы, справки и иные локальные акты, содержащие нормы, регулирующие уставные и иные направления деятельности в пределах своей компетенции в соответствии с законодательством Российской Федерации.</w:t>
      </w:r>
      <w:r w:rsidRPr="00627123">
        <w:rPr>
          <w:rFonts w:ascii="Times New Roman" w:eastAsia="Calibri" w:hAnsi="Times New Roman" w:cs="Times New Roman"/>
          <w:sz w:val="24"/>
          <w:lang w:eastAsia="en-US"/>
        </w:rPr>
        <w:t xml:space="preserve"> </w:t>
      </w:r>
    </w:p>
    <w:p w14:paraId="5CDDA966"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1.18. Школа обязана ознакомить всех участников образовательных отношений с настоящим Уставом, лицензией на образовательную деятельность,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 Документы для ознакомления размещаются на информационном стенде (уголке потребителя образовательных услуг) и на официальном сайте Школы.</w:t>
      </w:r>
    </w:p>
    <w:p w14:paraId="3EB88532" w14:textId="77777777" w:rsidR="00627123" w:rsidRPr="00627123" w:rsidRDefault="00627123" w:rsidP="00627123">
      <w:pPr>
        <w:tabs>
          <w:tab w:val="left" w:pos="0"/>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1.19. Школа осуществляет обучение и воспитание учащихся в интересах личности, общества, государства, обеспечивает охрану здоровья и создание благоприятных условий для разностороннего развития личности, в т.ч. возможности удовлетворения потребности учащегося в самообразовании и получении дополнительного образования.</w:t>
      </w:r>
    </w:p>
    <w:p w14:paraId="47DAB285" w14:textId="77777777" w:rsidR="00627123" w:rsidRPr="00627123" w:rsidRDefault="00627123" w:rsidP="00627123">
      <w:pPr>
        <w:tabs>
          <w:tab w:val="left" w:pos="0"/>
        </w:tabs>
        <w:spacing w:after="160" w:line="240" w:lineRule="auto"/>
        <w:ind w:firstLine="540"/>
        <w:jc w:val="both"/>
        <w:rPr>
          <w:rFonts w:ascii="Calibri" w:eastAsia="Calibri" w:hAnsi="Calibri" w:cs="Times New Roman"/>
          <w:lang w:eastAsia="en-US"/>
        </w:rPr>
      </w:pPr>
      <w:r w:rsidRPr="00627123">
        <w:rPr>
          <w:rFonts w:ascii="Times New Roman" w:eastAsia="Calibri" w:hAnsi="Times New Roman" w:cs="Times New Roman"/>
          <w:sz w:val="24"/>
          <w:lang w:eastAsia="en-US"/>
        </w:rPr>
        <w:t>1.20.</w:t>
      </w:r>
      <w:r w:rsidRPr="00627123">
        <w:rPr>
          <w:rFonts w:ascii="Times New Roman" w:eastAsia="Calibri" w:hAnsi="Times New Roman" w:cs="Times New Roman"/>
          <w:i/>
          <w:iCs/>
          <w:sz w:val="24"/>
          <w:szCs w:val="24"/>
          <w:lang w:eastAsia="en-US"/>
        </w:rPr>
        <w:t xml:space="preserve"> </w:t>
      </w:r>
      <w:r w:rsidRPr="00627123">
        <w:rPr>
          <w:rFonts w:ascii="Times New Roman" w:eastAsia="Calibri" w:hAnsi="Times New Roman" w:cs="Times New Roman"/>
          <w:sz w:val="24"/>
          <w:lang w:eastAsia="en-US"/>
        </w:rPr>
        <w:t xml:space="preserve">Школа несет ответственность в установленном законодательством Российской Федерации и Республики Коми порядке </w:t>
      </w:r>
      <w:r w:rsidRPr="00627123">
        <w:rPr>
          <w:rFonts w:ascii="Times New Roman" w:eastAsia="Calibri" w:hAnsi="Times New Roman" w:cs="Times New Roman"/>
          <w:sz w:val="24"/>
          <w:szCs w:val="24"/>
          <w:lang w:eastAsia="en-US"/>
        </w:rPr>
        <w:t xml:space="preserve">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Школы. За нарушение или незаконное </w:t>
      </w:r>
      <w:r w:rsidRPr="00627123">
        <w:rPr>
          <w:rFonts w:ascii="Times New Roman" w:eastAsia="Calibri" w:hAnsi="Times New Roman" w:cs="Times New Roman"/>
          <w:sz w:val="24"/>
          <w:szCs w:val="24"/>
          <w:lang w:eastAsia="en-US"/>
        </w:rPr>
        <w:lastRenderedPageBreak/>
        <w:t xml:space="preserve">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 </w:t>
      </w:r>
    </w:p>
    <w:p w14:paraId="2BFF6C9D"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1.21. Школа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учащихся.</w:t>
      </w:r>
    </w:p>
    <w:p w14:paraId="00F683C7"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4"/>
          <w:szCs w:val="24"/>
          <w:lang w:eastAsia="ar-SA"/>
        </w:rPr>
        <w:t>1.22. Организацию оказания первичной медико-санитарной помощи учащимся осуществляют органы исполнительной власти в сфере здравоохранения. Школа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r w:rsidRPr="00627123">
        <w:rPr>
          <w:rFonts w:ascii="Times New Roman" w:eastAsia="Times New Roman" w:hAnsi="Times New Roman" w:cs="Times New Roman"/>
          <w:sz w:val="20"/>
          <w:szCs w:val="20"/>
          <w:lang w:eastAsia="ar-SA"/>
        </w:rPr>
        <w:t xml:space="preserve"> </w:t>
      </w:r>
    </w:p>
    <w:p w14:paraId="0C2A1A60"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1.23. Организация питания учащихся в Школе осуществляется через школьную столовую, являющуюся структурным подразделением Школы и действующую в соответствии с Положением.</w:t>
      </w:r>
    </w:p>
    <w:p w14:paraId="46428761"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1.24. В Школе в целях обеспечения реализации общеобразовательных программ формируется библиотека, обеспечивающая доступ к профессиональным базам данных, информационным справочным и поисковым системам, а также иным информационным ресурсам. Комплектование библиотечного фонда и деятельность библиотеки, как структурного подразделения, регламентируется соответствующими локальными актами. </w:t>
      </w:r>
    </w:p>
    <w:p w14:paraId="0150638E"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1.25. Обеспечение учебниками и учебными пособиями, а также учебно-методическими материалами, средствами обучения и воспитания Школы по основным образовательным программам, в пределах федеральных государственных образовательных стандартов, образовательных стандартов осуществляется за счет бюджетных ассигнований федерального, республиканского и местного бюджетов.</w:t>
      </w:r>
    </w:p>
    <w:p w14:paraId="0407E926"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1.26. Пользование учебниками и учебными пособиями учащимися, осваивающими учебные предметы, курсы за пределами федеральных государственных образовательных стандартов, образовательных стандартов и (или) получающими платные образовательные услуги, осуществляется в порядке, установленном Школой.</w:t>
      </w:r>
    </w:p>
    <w:p w14:paraId="3E8810E0"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1.27.</w:t>
      </w:r>
      <w:r w:rsidRPr="00627123">
        <w:rPr>
          <w:rFonts w:ascii="Times New Roman" w:eastAsia="Calibri" w:hAnsi="Times New Roman" w:cs="Times New Roman"/>
          <w:sz w:val="24"/>
          <w:szCs w:val="24"/>
          <w:lang w:eastAsia="en-US"/>
        </w:rPr>
        <w:t xml:space="preserve"> В Школе может функционировать музей, как одно из структурных подразделений Школы, действующего на основании соответствующего Положения.</w:t>
      </w:r>
    </w:p>
    <w:p w14:paraId="04FC3DF3"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1.28. На уровне основного общего образования в Школе может быть открыт кадетский класс, функционирующий  на основе соответствующего  Положения.</w:t>
      </w:r>
    </w:p>
    <w:p w14:paraId="5BE13BF6" w14:textId="77777777" w:rsidR="00627123" w:rsidRPr="00627123" w:rsidRDefault="00627123" w:rsidP="00627123">
      <w:pPr>
        <w:spacing w:after="160" w:line="0" w:lineRule="atLeast"/>
        <w:ind w:firstLine="720"/>
        <w:jc w:val="center"/>
        <w:rPr>
          <w:rFonts w:ascii="Times New Roman" w:eastAsia="Calibri" w:hAnsi="Times New Roman" w:cs="Times New Roman"/>
          <w:b/>
          <w:sz w:val="16"/>
          <w:szCs w:val="16"/>
          <w:lang w:eastAsia="en-US"/>
        </w:rPr>
      </w:pPr>
    </w:p>
    <w:p w14:paraId="6AC63E68" w14:textId="77777777" w:rsidR="00627123" w:rsidRDefault="00627123">
      <w:pP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14:paraId="52550727" w14:textId="77777777" w:rsidR="00627123" w:rsidRPr="00627123" w:rsidRDefault="00627123" w:rsidP="00627123">
      <w:pPr>
        <w:spacing w:after="160" w:line="0" w:lineRule="atLeast"/>
        <w:ind w:firstLine="720"/>
        <w:jc w:val="center"/>
        <w:rPr>
          <w:rFonts w:ascii="Times New Roman" w:eastAsia="Calibri" w:hAnsi="Times New Roman" w:cs="Times New Roman"/>
          <w:sz w:val="24"/>
          <w:szCs w:val="24"/>
          <w:lang w:eastAsia="en-US"/>
        </w:rPr>
      </w:pPr>
      <w:r w:rsidRPr="00627123">
        <w:rPr>
          <w:rFonts w:ascii="Times New Roman" w:eastAsia="Calibri" w:hAnsi="Times New Roman" w:cs="Times New Roman"/>
          <w:b/>
          <w:sz w:val="24"/>
          <w:szCs w:val="24"/>
          <w:lang w:eastAsia="en-US"/>
        </w:rPr>
        <w:lastRenderedPageBreak/>
        <w:t>2. ЦЕЛИ, ПРЕДМЕТ И ВИДЫ ДЕЯТЕЛЬНОСТИ</w:t>
      </w:r>
    </w:p>
    <w:p w14:paraId="23004840" w14:textId="77777777" w:rsidR="00627123" w:rsidRDefault="00627123" w:rsidP="00627123">
      <w:pPr>
        <w:spacing w:after="160" w:line="240" w:lineRule="auto"/>
        <w:ind w:firstLine="540"/>
        <w:jc w:val="both"/>
        <w:rPr>
          <w:rFonts w:ascii="Times New Roman" w:eastAsia="Calibri" w:hAnsi="Times New Roman" w:cs="Times New Roman"/>
          <w:sz w:val="24"/>
          <w:szCs w:val="24"/>
          <w:lang w:val="en-US" w:eastAsia="en-US"/>
        </w:rPr>
      </w:pPr>
    </w:p>
    <w:p w14:paraId="5CE07400"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2.1. Целью деятельности Школы является осуществление образовательной деятельности следующих уровней общего образования: </w:t>
      </w:r>
    </w:p>
    <w:p w14:paraId="29CEF90C"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начальное общее образование,</w:t>
      </w:r>
    </w:p>
    <w:p w14:paraId="0434FB0F"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основное общее образование,</w:t>
      </w:r>
    </w:p>
    <w:p w14:paraId="7F901CAD"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среднее общее образование.</w:t>
      </w:r>
    </w:p>
    <w:p w14:paraId="56A91BD2"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2.2. Предметом деятельности Школы является </w:t>
      </w:r>
      <w:r w:rsidRPr="00627123">
        <w:rPr>
          <w:rFonts w:ascii="Times New Roman" w:eastAsia="Calibri" w:hAnsi="Times New Roman" w:cs="Times New Roman"/>
          <w:sz w:val="24"/>
          <w:szCs w:val="24"/>
          <w:lang w:eastAsia="en-US"/>
        </w:rPr>
        <w:t>реализация прав граждан на получение образования, гарантии общедоступности и бесплатности начального общего, основного общего, среднего общего образования</w:t>
      </w:r>
      <w:r w:rsidRPr="00627123">
        <w:rPr>
          <w:rFonts w:ascii="Times New Roman" w:eastAsia="Calibri" w:hAnsi="Times New Roman" w:cs="Times New Roman"/>
          <w:i/>
          <w:sz w:val="24"/>
          <w:szCs w:val="24"/>
          <w:lang w:eastAsia="en-US"/>
        </w:rPr>
        <w:t xml:space="preserve"> </w:t>
      </w:r>
      <w:r w:rsidRPr="00627123">
        <w:rPr>
          <w:rFonts w:ascii="Times New Roman" w:eastAsia="Calibri" w:hAnsi="Times New Roman" w:cs="Times New Roman"/>
          <w:sz w:val="24"/>
          <w:szCs w:val="24"/>
          <w:lang w:eastAsia="en-US"/>
        </w:rPr>
        <w:t>в пределах федеральных государственных образовательных стандартов; создание условий для развития личности, обеспечение охраны и укрепления здоровья.</w:t>
      </w:r>
    </w:p>
    <w:p w14:paraId="309D349C" w14:textId="77777777" w:rsidR="00627123" w:rsidRPr="00627123" w:rsidRDefault="00627123" w:rsidP="0041361E">
      <w:pPr>
        <w:widowControl w:val="0"/>
        <w:numPr>
          <w:ilvl w:val="1"/>
          <w:numId w:val="18"/>
        </w:numPr>
        <w:tabs>
          <w:tab w:val="left" w:pos="567"/>
          <w:tab w:val="left" w:pos="1134"/>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Основными видами деятельности является реализация основных общеобразовательных программ начального общего, основного общего и среднего общего образования.</w:t>
      </w:r>
    </w:p>
    <w:p w14:paraId="19F81F0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2.4. Перечень иных (неосновных) видов деятельности Школы:</w:t>
      </w:r>
    </w:p>
    <w:p w14:paraId="5ECB785B" w14:textId="77777777" w:rsidR="00627123" w:rsidRPr="00627123" w:rsidRDefault="00627123" w:rsidP="00627123">
      <w:pPr>
        <w:spacing w:after="160" w:line="240" w:lineRule="auto"/>
        <w:ind w:firstLine="567"/>
        <w:jc w:val="both"/>
        <w:rPr>
          <w:rFonts w:ascii="Times New Roman" w:eastAsia="Calibri" w:hAnsi="Times New Roman" w:cs="Times New Roman"/>
          <w:b/>
          <w:sz w:val="24"/>
          <w:lang w:eastAsia="en-US"/>
        </w:rPr>
      </w:pPr>
      <w:r w:rsidRPr="00627123">
        <w:rPr>
          <w:rFonts w:ascii="Times New Roman" w:eastAsia="Calibri" w:hAnsi="Times New Roman" w:cs="Times New Roman"/>
          <w:sz w:val="24"/>
          <w:lang w:eastAsia="en-US"/>
        </w:rPr>
        <w:t xml:space="preserve">2.4.1 реализация дополнительных общеобразовательных программ </w:t>
      </w:r>
      <w:r w:rsidRPr="00627123">
        <w:rPr>
          <w:rFonts w:ascii="Times New Roman" w:eastAsia="Calibri" w:hAnsi="Times New Roman" w:cs="Times New Roman"/>
          <w:sz w:val="24"/>
          <w:szCs w:val="24"/>
          <w:lang w:eastAsia="en-US"/>
        </w:rPr>
        <w:t>– дополнительных общеразвивающих программ</w:t>
      </w:r>
      <w:r w:rsidRPr="00627123">
        <w:rPr>
          <w:rFonts w:ascii="Times New Roman" w:eastAsia="Calibri" w:hAnsi="Times New Roman" w:cs="Times New Roman"/>
          <w:sz w:val="24"/>
          <w:lang w:eastAsia="en-US"/>
        </w:rPr>
        <w:t>;</w:t>
      </w:r>
    </w:p>
    <w:p w14:paraId="3ED51DF7"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2.4.2 предоставление услуг за пределами основных общеобразовательных программ, регламентированные соответствующим положением;</w:t>
      </w:r>
    </w:p>
    <w:p w14:paraId="10EB5D95"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2.4.3 осуществление услуги по присмотру и уходу за детьми в группах продленного дня;</w:t>
      </w:r>
    </w:p>
    <w:p w14:paraId="3071D03B" w14:textId="77777777" w:rsidR="00627123" w:rsidRPr="00627123" w:rsidRDefault="00627123" w:rsidP="00627123">
      <w:pPr>
        <w:tabs>
          <w:tab w:val="left" w:pos="0"/>
          <w:tab w:val="left" w:pos="851"/>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2.4.4 предоставление услуг в сфере охраны здоровья граждан, в том числе осуществление организации отдыха и оздоровления учащихся.</w:t>
      </w:r>
    </w:p>
    <w:p w14:paraId="194E3CA1" w14:textId="77777777" w:rsidR="00627123" w:rsidRPr="00627123" w:rsidRDefault="00627123" w:rsidP="00627123">
      <w:pPr>
        <w:keepNext/>
        <w:spacing w:after="0" w:line="240" w:lineRule="auto"/>
        <w:ind w:firstLine="429"/>
        <w:jc w:val="center"/>
        <w:outlineLvl w:val="1"/>
        <w:rPr>
          <w:rFonts w:ascii="Times New Roman" w:eastAsia="Times New Roman" w:hAnsi="Times New Roman" w:cs="Times New Roman"/>
          <w:b/>
          <w:bCs/>
          <w:iCs/>
          <w:sz w:val="28"/>
          <w:szCs w:val="24"/>
          <w:lang w:eastAsia="en-US"/>
        </w:rPr>
      </w:pPr>
    </w:p>
    <w:p w14:paraId="6978B41E" w14:textId="77777777" w:rsidR="00627123" w:rsidRDefault="00627123" w:rsidP="00627123">
      <w:pPr>
        <w:keepNext/>
        <w:spacing w:after="0" w:line="240" w:lineRule="auto"/>
        <w:jc w:val="center"/>
        <w:outlineLvl w:val="1"/>
        <w:rPr>
          <w:rFonts w:ascii="Times New Roman" w:eastAsia="Times New Roman" w:hAnsi="Times New Roman" w:cs="Times New Roman"/>
          <w:b/>
          <w:bCs/>
          <w:iCs/>
          <w:sz w:val="28"/>
          <w:szCs w:val="24"/>
          <w:lang w:val="en-US" w:eastAsia="en-US"/>
        </w:rPr>
      </w:pPr>
      <w:r w:rsidRPr="00627123">
        <w:rPr>
          <w:rFonts w:ascii="Times New Roman" w:eastAsia="Times New Roman" w:hAnsi="Times New Roman" w:cs="Times New Roman"/>
          <w:b/>
          <w:bCs/>
          <w:iCs/>
          <w:sz w:val="28"/>
          <w:szCs w:val="24"/>
          <w:lang w:eastAsia="en-US"/>
        </w:rPr>
        <w:t>3</w:t>
      </w:r>
      <w:r w:rsidRPr="00627123">
        <w:rPr>
          <w:rFonts w:ascii="Times New Roman" w:eastAsia="Times New Roman" w:hAnsi="Times New Roman" w:cs="Times New Roman"/>
          <w:b/>
          <w:bCs/>
          <w:iCs/>
          <w:sz w:val="28"/>
          <w:szCs w:val="24"/>
          <w:lang w:val="en-US" w:eastAsia="en-US"/>
        </w:rPr>
        <w:t xml:space="preserve">. </w:t>
      </w:r>
      <w:r w:rsidRPr="00627123">
        <w:rPr>
          <w:rFonts w:ascii="Times New Roman" w:eastAsia="Times New Roman" w:hAnsi="Times New Roman" w:cs="Times New Roman"/>
          <w:b/>
          <w:bCs/>
          <w:iCs/>
          <w:sz w:val="28"/>
          <w:szCs w:val="24"/>
          <w:lang w:eastAsia="en-US"/>
        </w:rPr>
        <w:t>ОРГАНИЗАЦИЯ ОБРАЗОВАТЕЛЬНОЙ ДЕЯТЕЛЬНОСТИ</w:t>
      </w:r>
    </w:p>
    <w:p w14:paraId="56A2D59D" w14:textId="77777777" w:rsidR="00627123" w:rsidRPr="00627123" w:rsidRDefault="00627123" w:rsidP="00627123">
      <w:pPr>
        <w:keepNext/>
        <w:spacing w:after="0" w:line="240" w:lineRule="auto"/>
        <w:jc w:val="center"/>
        <w:outlineLvl w:val="1"/>
        <w:rPr>
          <w:rFonts w:ascii="Times New Roman" w:eastAsia="Times New Roman" w:hAnsi="Times New Roman" w:cs="Times New Roman"/>
          <w:b/>
          <w:bCs/>
          <w:i/>
          <w:iCs/>
          <w:sz w:val="28"/>
          <w:szCs w:val="24"/>
          <w:lang w:val="en-US" w:eastAsia="en-US"/>
        </w:rPr>
      </w:pPr>
    </w:p>
    <w:p w14:paraId="3FE9C565" w14:textId="77777777" w:rsidR="00627123" w:rsidRPr="00627123" w:rsidRDefault="00627123" w:rsidP="0041361E">
      <w:pPr>
        <w:widowControl w:val="0"/>
        <w:numPr>
          <w:ilvl w:val="1"/>
          <w:numId w:val="15"/>
        </w:numPr>
        <w:tabs>
          <w:tab w:val="num" w:pos="0"/>
          <w:tab w:val="left" w:pos="993"/>
        </w:tabs>
        <w:suppressAutoHyphens/>
        <w:autoSpaceDE w:val="0"/>
        <w:spacing w:after="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Школа</w:t>
      </w:r>
      <w:r w:rsidRPr="00627123">
        <w:rPr>
          <w:rFonts w:ascii="Times New Roman" w:eastAsia="Calibri" w:hAnsi="Times New Roman" w:cs="Times New Roman"/>
          <w:sz w:val="24"/>
          <w:szCs w:val="24"/>
          <w:lang w:eastAsia="en-US"/>
        </w:rPr>
        <w:t xml:space="preserve"> свободна в определении содержания образования, выборе учебно-методического обеспечения, образовательных технологий по реализуемым  основным и дополнительным общеобразовательным программам. </w:t>
      </w:r>
      <w:r w:rsidRPr="00627123">
        <w:rPr>
          <w:rFonts w:ascii="Times New Roman" w:eastAsia="Calibri" w:hAnsi="Times New Roman" w:cs="Times New Roman"/>
          <w:sz w:val="24"/>
          <w:lang w:eastAsia="en-US"/>
        </w:rPr>
        <w:t>Содержание образования в Школе определяется образовательными программами</w:t>
      </w:r>
      <w:r w:rsidRPr="00627123">
        <w:rPr>
          <w:rFonts w:ascii="Times New Roman" w:eastAsia="Calibri" w:hAnsi="Times New Roman" w:cs="Times New Roman"/>
          <w:i/>
          <w:sz w:val="24"/>
          <w:lang w:eastAsia="en-US"/>
        </w:rPr>
        <w:t>,</w:t>
      </w:r>
      <w:r w:rsidRPr="00627123">
        <w:rPr>
          <w:rFonts w:ascii="Times New Roman" w:eastAsia="Calibri" w:hAnsi="Times New Roman" w:cs="Times New Roman"/>
          <w:sz w:val="24"/>
          <w:lang w:eastAsia="en-US"/>
        </w:rPr>
        <w:t xml:space="preserve"> разрабатываемыми, утверждаемыми и реализуемыми Школой самостоятельно</w:t>
      </w:r>
      <w:r w:rsidRPr="00627123">
        <w:rPr>
          <w:rFonts w:ascii="Times New Roman" w:eastAsia="Calibri" w:hAnsi="Times New Roman" w:cs="Times New Roman"/>
          <w:sz w:val="24"/>
          <w:szCs w:val="24"/>
          <w:lang w:eastAsia="en-US"/>
        </w:rPr>
        <w:t xml:space="preserve"> в соответствии с федеральными государственными образовательными стандартами, на основе примерных основных образовательных  программ.</w:t>
      </w:r>
    </w:p>
    <w:p w14:paraId="064699F9" w14:textId="77777777" w:rsidR="00627123" w:rsidRPr="00627123" w:rsidRDefault="00627123" w:rsidP="00627123">
      <w:pPr>
        <w:tabs>
          <w:tab w:val="left" w:pos="993"/>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3.2. Обучение в Школе осуществляется в очной, заочной  и очно-заочной форме, вне Школы – в форме семейного образования и самообразования. Получение образования в разных формах регламентируется соответствующим локальным актом.</w:t>
      </w:r>
    </w:p>
    <w:p w14:paraId="5D8D969C" w14:textId="77777777" w:rsidR="00627123" w:rsidRPr="00627123" w:rsidRDefault="00627123" w:rsidP="00627123">
      <w:pPr>
        <w:tabs>
          <w:tab w:val="left" w:pos="993"/>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3.3. Школа </w:t>
      </w:r>
      <w:r w:rsidRPr="00627123">
        <w:rPr>
          <w:rFonts w:ascii="Times New Roman" w:eastAsia="Calibri" w:hAnsi="Times New Roman" w:cs="Times New Roman"/>
          <w:sz w:val="24"/>
          <w:szCs w:val="24"/>
          <w:lang w:eastAsia="en-US"/>
        </w:rPr>
        <w:t>самостоятельно</w:t>
      </w:r>
      <w:r w:rsidRPr="00627123">
        <w:rPr>
          <w:rFonts w:ascii="Times New Roman" w:eastAsia="Calibri" w:hAnsi="Times New Roman" w:cs="Times New Roman"/>
          <w:sz w:val="24"/>
          <w:lang w:eastAsia="en-US"/>
        </w:rPr>
        <w:t xml:space="preserve"> осуществляет образовательный процесс в соответствии с основными образовательными программами начального общего, основного общего, среднего общего образования</w:t>
      </w:r>
      <w:r w:rsidRPr="00627123">
        <w:rPr>
          <w:rFonts w:ascii="Times New Roman" w:eastAsia="Calibri" w:hAnsi="Times New Roman" w:cs="Times New Roman"/>
          <w:sz w:val="24"/>
          <w:szCs w:val="24"/>
          <w:lang w:eastAsia="en-US"/>
        </w:rPr>
        <w:t>.</w:t>
      </w:r>
    </w:p>
    <w:p w14:paraId="1BD7BE82" w14:textId="77777777" w:rsidR="00627123" w:rsidRPr="00627123" w:rsidRDefault="00627123" w:rsidP="0041361E">
      <w:pPr>
        <w:widowControl w:val="0"/>
        <w:numPr>
          <w:ilvl w:val="1"/>
          <w:numId w:val="16"/>
        </w:numPr>
        <w:tabs>
          <w:tab w:val="left" w:pos="993"/>
        </w:tabs>
        <w:suppressAutoHyphens/>
        <w:autoSpaceDE w:val="0"/>
        <w:spacing w:after="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Количество классов в Школе зависит от числа поданных заявлений граждан и условий, созданных для осуществления образовательного процесса с учетом санитарных норм. Наполняемость классов в Школе </w:t>
      </w:r>
      <w:r w:rsidRPr="00627123">
        <w:rPr>
          <w:rFonts w:ascii="Times New Roman" w:eastAsia="Calibri" w:hAnsi="Times New Roman" w:cs="Times New Roman"/>
          <w:sz w:val="24"/>
          <w:szCs w:val="24"/>
          <w:lang w:eastAsia="en-US"/>
        </w:rPr>
        <w:t>устанавливается</w:t>
      </w:r>
      <w:r w:rsidRPr="00627123">
        <w:rPr>
          <w:rFonts w:ascii="Times New Roman" w:eastAsia="Calibri" w:hAnsi="Times New Roman" w:cs="Times New Roman"/>
          <w:sz w:val="24"/>
          <w:szCs w:val="24"/>
          <w:shd w:val="clear" w:color="auto" w:fill="FFFFFF"/>
          <w:lang w:eastAsia="en-US"/>
        </w:rPr>
        <w:t xml:space="preserve"> исходя из расчета соблюдения нормы площади на одного учащегося согласно санитарно-гигиеническим </w:t>
      </w:r>
      <w:r w:rsidRPr="00627123">
        <w:rPr>
          <w:rFonts w:ascii="Times New Roman" w:eastAsia="Calibri" w:hAnsi="Times New Roman" w:cs="Times New Roman"/>
          <w:sz w:val="24"/>
          <w:szCs w:val="24"/>
          <w:shd w:val="clear" w:color="auto" w:fill="FFFFFF"/>
          <w:lang w:eastAsia="en-US"/>
        </w:rPr>
        <w:lastRenderedPageBreak/>
        <w:t>требованиям</w:t>
      </w:r>
      <w:r w:rsidRPr="00627123">
        <w:rPr>
          <w:rFonts w:ascii="Times New Roman" w:eastAsia="Calibri" w:hAnsi="Times New Roman" w:cs="Times New Roman"/>
          <w:sz w:val="24"/>
          <w:szCs w:val="24"/>
          <w:lang w:eastAsia="en-US"/>
        </w:rPr>
        <w:t>. При</w:t>
      </w:r>
      <w:r w:rsidRPr="00627123">
        <w:rPr>
          <w:rFonts w:ascii="Times New Roman" w:eastAsia="Calibri" w:hAnsi="Times New Roman" w:cs="Times New Roman"/>
          <w:sz w:val="24"/>
          <w:lang w:eastAsia="en-US"/>
        </w:rPr>
        <w:t xml:space="preserve"> наличии необходимых условий и средств возможно комплектование классов с меньшей наполняемостью с согласия Учредителя.</w:t>
      </w:r>
    </w:p>
    <w:p w14:paraId="3EB440EB" w14:textId="77777777" w:rsidR="00627123" w:rsidRPr="00627123" w:rsidRDefault="00627123" w:rsidP="0041361E">
      <w:pPr>
        <w:widowControl w:val="0"/>
        <w:numPr>
          <w:ilvl w:val="1"/>
          <w:numId w:val="16"/>
        </w:numPr>
        <w:tabs>
          <w:tab w:val="left" w:pos="993"/>
        </w:tabs>
        <w:suppressAutoHyphens/>
        <w:autoSpaceDE w:val="0"/>
        <w:spacing w:after="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 xml:space="preserve">Образовательные программы в Школе могут реализовываться </w:t>
      </w:r>
      <w:r w:rsidRPr="00627123">
        <w:rPr>
          <w:rFonts w:ascii="Times New Roman" w:eastAsia="Calibri" w:hAnsi="Times New Roman" w:cs="Times New Roman"/>
          <w:sz w:val="24"/>
          <w:lang w:eastAsia="en-US"/>
        </w:rPr>
        <w:t>с использованием</w:t>
      </w:r>
      <w:r w:rsidRPr="00627123">
        <w:rPr>
          <w:rFonts w:ascii="Times New Roman" w:eastAsia="Calibri" w:hAnsi="Times New Roman" w:cs="Times New Roman"/>
          <w:bCs/>
          <w:sz w:val="24"/>
          <w:szCs w:val="24"/>
          <w:shd w:val="clear" w:color="auto" w:fill="FFFFFF"/>
          <w:lang w:eastAsia="en-US"/>
        </w:rPr>
        <w:t xml:space="preserve"> сетевой формы.</w:t>
      </w:r>
      <w:r w:rsidRPr="00627123">
        <w:rPr>
          <w:rFonts w:ascii="Times New Roman" w:eastAsia="Calibri" w:hAnsi="Times New Roman" w:cs="Times New Roman"/>
          <w:sz w:val="24"/>
          <w:szCs w:val="24"/>
          <w:shd w:val="clear" w:color="auto" w:fill="FFFFFF"/>
          <w:lang w:eastAsia="en-US"/>
        </w:rPr>
        <w:t xml:space="preserve"> </w:t>
      </w:r>
      <w:r w:rsidRPr="00627123">
        <w:rPr>
          <w:rFonts w:ascii="Times New Roman" w:eastAsia="Calibri" w:hAnsi="Times New Roman" w:cs="Times New Roman"/>
          <w:bCs/>
          <w:sz w:val="24"/>
          <w:szCs w:val="24"/>
          <w:shd w:val="clear" w:color="auto" w:fill="FFFFFF"/>
        </w:rPr>
        <w:t>Сетевые формы реализации образовательных программ обеспечивают</w:t>
      </w:r>
      <w:r w:rsidRPr="00627123">
        <w:rPr>
          <w:rFonts w:ascii="Verdana" w:eastAsia="Calibri" w:hAnsi="Verdana" w:cs="Times New Roman"/>
          <w:bCs/>
          <w:sz w:val="20"/>
          <w:szCs w:val="20"/>
          <w:shd w:val="clear" w:color="auto" w:fill="FFFFFF"/>
        </w:rPr>
        <w:t xml:space="preserve"> </w:t>
      </w:r>
      <w:r w:rsidRPr="00627123">
        <w:rPr>
          <w:rFonts w:ascii="Times New Roman" w:eastAsia="Calibri" w:hAnsi="Times New Roman" w:cs="Times New Roman"/>
          <w:bCs/>
          <w:sz w:val="24"/>
          <w:szCs w:val="24"/>
          <w:shd w:val="clear" w:color="auto" w:fill="FFFFFF"/>
        </w:rPr>
        <w:t xml:space="preserve">возможность освоения учащимися образовательной программы с использованием ресурсов нескольких организаций. </w:t>
      </w:r>
      <w:r w:rsidRPr="00627123">
        <w:rPr>
          <w:rFonts w:ascii="Times New Roman" w:eastAsia="Calibri" w:hAnsi="Times New Roman" w:cs="Times New Roman"/>
          <w:sz w:val="24"/>
          <w:lang w:eastAsia="en-US"/>
        </w:rPr>
        <w:t xml:space="preserve">Образовательные программы для этого разрабатываются и утверждаются Школой совместно с образовательными организациями. </w:t>
      </w:r>
      <w:r w:rsidRPr="00627123">
        <w:rPr>
          <w:rFonts w:ascii="Times New Roman" w:eastAsia="Calibri" w:hAnsi="Times New Roman" w:cs="Times New Roman"/>
          <w:bCs/>
          <w:sz w:val="24"/>
          <w:szCs w:val="24"/>
          <w:shd w:val="clear" w:color="auto" w:fill="FFFFFF"/>
        </w:rPr>
        <w:t>Порядок взаимоотношения между Школой и организациями регулируется договором о сетевой форме реализации образовательных программ.</w:t>
      </w:r>
    </w:p>
    <w:p w14:paraId="242B39FC" w14:textId="77777777" w:rsidR="00627123" w:rsidRPr="00627123" w:rsidRDefault="00627123" w:rsidP="0041361E">
      <w:pPr>
        <w:widowControl w:val="0"/>
        <w:numPr>
          <w:ilvl w:val="1"/>
          <w:numId w:val="16"/>
        </w:numPr>
        <w:tabs>
          <w:tab w:val="left" w:pos="993"/>
        </w:tabs>
        <w:suppressAutoHyphens/>
        <w:autoSpaceDE w:val="0"/>
        <w:spacing w:after="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Для обеспечения доступности общего образования обеспечивается ежедневный подвоз учащихся согласно Положению о школьном автобусе, предназначенном для перевозки детей.</w:t>
      </w:r>
    </w:p>
    <w:p w14:paraId="295C3E62" w14:textId="77777777" w:rsidR="00627123" w:rsidRPr="00627123" w:rsidRDefault="00627123" w:rsidP="0041361E">
      <w:pPr>
        <w:widowControl w:val="0"/>
        <w:numPr>
          <w:ilvl w:val="1"/>
          <w:numId w:val="16"/>
        </w:numPr>
        <w:tabs>
          <w:tab w:val="left" w:pos="993"/>
        </w:tabs>
        <w:suppressAutoHyphens/>
        <w:autoSpaceDE w:val="0"/>
        <w:spacing w:after="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В Школе по желанию и запросам родителей (законных представителей) учащихся </w:t>
      </w:r>
      <w:r w:rsidRPr="00627123">
        <w:rPr>
          <w:rFonts w:ascii="Times New Roman" w:eastAsia="Calibri" w:hAnsi="Times New Roman" w:cs="Times New Roman"/>
          <w:sz w:val="24"/>
          <w:szCs w:val="24"/>
          <w:lang w:eastAsia="en-US"/>
        </w:rPr>
        <w:t>созданы условия для осуществления присмотра и ухода за детьми в группах продленного дня, организация работы которых</w:t>
      </w:r>
      <w:r w:rsidRPr="00627123">
        <w:rPr>
          <w:rFonts w:ascii="Times New Roman" w:eastAsia="Calibri" w:hAnsi="Times New Roman" w:cs="Times New Roman"/>
          <w:sz w:val="24"/>
          <w:lang w:eastAsia="en-US"/>
        </w:rPr>
        <w:t xml:space="preserve"> регламентируется </w:t>
      </w:r>
      <w:r w:rsidRPr="00627123">
        <w:rPr>
          <w:rFonts w:ascii="Times New Roman" w:eastAsia="Calibri" w:hAnsi="Times New Roman" w:cs="Times New Roman"/>
          <w:sz w:val="24"/>
          <w:szCs w:val="24"/>
          <w:lang w:eastAsia="en-US"/>
        </w:rPr>
        <w:t>соответствующим локальным актом.</w:t>
      </w:r>
    </w:p>
    <w:p w14:paraId="52D1F42A" w14:textId="77777777" w:rsidR="00627123" w:rsidRPr="00627123" w:rsidRDefault="00627123" w:rsidP="00627123">
      <w:pPr>
        <w:tabs>
          <w:tab w:val="left" w:pos="993"/>
        </w:tabs>
        <w:spacing w:after="160" w:line="240" w:lineRule="auto"/>
        <w:ind w:firstLine="567"/>
        <w:jc w:val="both"/>
        <w:rPr>
          <w:rFonts w:ascii="Times New Roman" w:eastAsia="Calibri" w:hAnsi="Times New Roman" w:cs="Times New Roman"/>
          <w:b/>
          <w:sz w:val="24"/>
          <w:szCs w:val="24"/>
          <w:u w:val="single"/>
          <w:lang w:eastAsia="en-US"/>
        </w:rPr>
      </w:pPr>
      <w:r w:rsidRPr="00627123">
        <w:rPr>
          <w:rFonts w:ascii="Times New Roman" w:eastAsia="Calibri" w:hAnsi="Times New Roman" w:cs="Times New Roman"/>
          <w:sz w:val="24"/>
          <w:lang w:eastAsia="en-US"/>
        </w:rPr>
        <w:t xml:space="preserve">3.8. Обучение и воспитание в Школе ведутся на русском языке – государственном языке Российской Федерации. Коми язык изучается как один из государственных языков Республики Коми. </w:t>
      </w:r>
    </w:p>
    <w:p w14:paraId="5B90E2CC" w14:textId="77777777" w:rsidR="00627123" w:rsidRPr="00627123" w:rsidRDefault="00627123" w:rsidP="0041361E">
      <w:pPr>
        <w:widowControl w:val="0"/>
        <w:numPr>
          <w:ilvl w:val="1"/>
          <w:numId w:val="28"/>
        </w:numPr>
        <w:tabs>
          <w:tab w:val="left" w:pos="0"/>
          <w:tab w:val="left" w:pos="1080"/>
        </w:tabs>
        <w:suppressAutoHyphens/>
        <w:autoSpaceDE w:val="0"/>
        <w:spacing w:after="0" w:line="240" w:lineRule="auto"/>
        <w:ind w:left="0"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При реализации образовательных программ в Школе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14:paraId="60598965" w14:textId="77777777" w:rsidR="00627123" w:rsidRPr="00627123" w:rsidRDefault="00627123" w:rsidP="0041361E">
      <w:pPr>
        <w:widowControl w:val="0"/>
        <w:numPr>
          <w:ilvl w:val="1"/>
          <w:numId w:val="28"/>
        </w:numPr>
        <w:tabs>
          <w:tab w:val="left" w:pos="0"/>
          <w:tab w:val="left" w:pos="1080"/>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В Школе может осуществляться инновационная деятельность, которая  ориентирована на совершенствование учебно-методического, организационного, финансово-экономического, кадрового, материально-технического обеспечения деятельности Школы и осуществляется в форме реализации инновационных проектов и программ, регламентируется соответствующим локальным актом.</w:t>
      </w:r>
    </w:p>
    <w:p w14:paraId="65F8C700" w14:textId="77777777" w:rsidR="00627123" w:rsidRPr="00627123" w:rsidRDefault="00627123" w:rsidP="0041361E">
      <w:pPr>
        <w:widowControl w:val="0"/>
        <w:numPr>
          <w:ilvl w:val="1"/>
          <w:numId w:val="28"/>
        </w:numPr>
        <w:tabs>
          <w:tab w:val="left" w:pos="993"/>
          <w:tab w:val="left" w:pos="1134"/>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В целях выявления и поддержки лиц, проявивших выдающиеся способности, в Школе организуются и проводятся олимпиады и иные интеллектуальные и (или) творческие конкурсы, физкультурные и спортивные мероприятия (далее – конкурсы). Учащиеся принимают участие в конкурсах на добровольной основе.</w:t>
      </w:r>
      <w:r w:rsidRPr="00627123">
        <w:rPr>
          <w:rFonts w:ascii="Calibri" w:eastAsia="Calibri" w:hAnsi="Calibri" w:cs="Times New Roman"/>
          <w:lang w:eastAsia="en-US"/>
        </w:rPr>
        <w:t xml:space="preserve"> </w:t>
      </w:r>
      <w:r w:rsidRPr="00627123">
        <w:rPr>
          <w:rFonts w:ascii="Times New Roman" w:eastAsia="Calibri" w:hAnsi="Times New Roman" w:cs="Times New Roman"/>
          <w:sz w:val="24"/>
          <w:lang w:eastAsia="en-US"/>
        </w:rPr>
        <w:t>Для лиц, проявивших выдающиеся способности, могут предусматриваться специальные денежные поощрения и иные меры стимулирования указанных лиц, регламентированными соответствующими локальными актами  Школы.</w:t>
      </w:r>
    </w:p>
    <w:p w14:paraId="13F726A4" w14:textId="77777777" w:rsidR="00627123" w:rsidRPr="00627123" w:rsidRDefault="00627123" w:rsidP="0041361E">
      <w:pPr>
        <w:widowControl w:val="0"/>
        <w:numPr>
          <w:ilvl w:val="1"/>
          <w:numId w:val="28"/>
        </w:numPr>
        <w:tabs>
          <w:tab w:val="left" w:pos="993"/>
          <w:tab w:val="left" w:pos="1134"/>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В Школе создаются специальные условия для получения образования учащимися с ограниченными возможностями здоровья, включающие в себя проведение групповых и индивидуальных коррекционных занятий, обеспечение доступа в здание Школы  и другие условия, без которых невозможно или затруднено освоение образовательных программ учащимися с ограниченными возможностями здоровья. Получение образования учащимися с ограниченными возможностями здоровья регламентируется  соответствующим локальным актом Школы и может быть организовано как совместно с другими учащимися, так и в отдельных классах, группах или с учетом </w:t>
      </w:r>
      <w:r w:rsidRPr="00627123">
        <w:rPr>
          <w:rFonts w:ascii="Times New Roman" w:eastAsia="Calibri" w:hAnsi="Times New Roman" w:cs="Times New Roman"/>
          <w:bCs/>
          <w:sz w:val="24"/>
          <w:szCs w:val="24"/>
          <w:shd w:val="clear" w:color="auto" w:fill="FFFFFF"/>
          <w:lang w:eastAsia="en-US"/>
        </w:rPr>
        <w:t>сетевой формы  реализации образовательных программ</w:t>
      </w:r>
      <w:r w:rsidRPr="00627123">
        <w:rPr>
          <w:rFonts w:ascii="Times New Roman" w:eastAsia="Calibri" w:hAnsi="Times New Roman" w:cs="Times New Roman"/>
          <w:sz w:val="24"/>
          <w:lang w:eastAsia="en-US"/>
        </w:rPr>
        <w:t xml:space="preserve"> с организациями, осуществляющими образовательную деятельность.</w:t>
      </w:r>
    </w:p>
    <w:p w14:paraId="0B921AAD" w14:textId="77777777" w:rsidR="00627123" w:rsidRPr="00627123" w:rsidRDefault="00627123" w:rsidP="0041361E">
      <w:pPr>
        <w:widowControl w:val="0"/>
        <w:numPr>
          <w:ilvl w:val="1"/>
          <w:numId w:val="28"/>
        </w:numPr>
        <w:tabs>
          <w:tab w:val="left" w:pos="0"/>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Текущий контроль успеваемости учащихся со 2 полугодия 2 класса по 11 класс осуществляется учителями по пятибалльной системе. Учитель, проверяя и оценивая работы, в том числе контрольные, устные ответы учащихся, достигнутые ими навыки и умения, выставляет отметку в классный журнал и дневник учащегося. Возможно ведение электронного журнала и электронного дневника. Организация текущего контроля успеваемости учащихся регламентируется соответствующим локальным актом Школы. Школа обеспечивает функционирование внутренней системы оценки качества образования на основании соответствующего Положения.</w:t>
      </w:r>
    </w:p>
    <w:p w14:paraId="7F16220E" w14:textId="77777777" w:rsidR="00627123" w:rsidRPr="00627123" w:rsidRDefault="00627123" w:rsidP="0041361E">
      <w:pPr>
        <w:widowControl w:val="0"/>
        <w:numPr>
          <w:ilvl w:val="1"/>
          <w:numId w:val="28"/>
        </w:numPr>
        <w:tabs>
          <w:tab w:val="left" w:pos="0"/>
        </w:tabs>
        <w:suppressAutoHyphens/>
        <w:autoSpaceDE w:val="0"/>
        <w:spacing w:after="0" w:line="240" w:lineRule="auto"/>
        <w:ind w:left="0"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lastRenderedPageBreak/>
        <w:t>Освоение общеобразовательной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соответствующим локальным актом Школы.</w:t>
      </w:r>
      <w:r w:rsidRPr="00627123">
        <w:rPr>
          <w:rFonts w:ascii="Calibri" w:eastAsia="Calibri" w:hAnsi="Calibri" w:cs="Times New Roman"/>
          <w:color w:val="000000"/>
          <w:sz w:val="13"/>
          <w:szCs w:val="13"/>
          <w:shd w:val="clear" w:color="auto" w:fill="FFFFFF"/>
          <w:lang w:eastAsia="en-US"/>
        </w:rPr>
        <w:t xml:space="preserve"> </w:t>
      </w:r>
      <w:r w:rsidRPr="00627123">
        <w:rPr>
          <w:rFonts w:ascii="Times New Roman" w:eastAsia="Calibri" w:hAnsi="Times New Roman" w:cs="Times New Roman"/>
          <w:color w:val="000000"/>
          <w:sz w:val="24"/>
          <w:szCs w:val="24"/>
          <w:shd w:val="clear" w:color="auto" w:fill="FFFFFF"/>
          <w:lang w:eastAsia="en-US"/>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r w:rsidRPr="00627123">
        <w:rPr>
          <w:rFonts w:ascii="Calibri" w:eastAsia="Calibri" w:hAnsi="Calibri" w:cs="Times New Roman"/>
          <w:color w:val="000000"/>
          <w:sz w:val="13"/>
          <w:szCs w:val="13"/>
          <w:shd w:val="clear" w:color="auto" w:fill="FFFFFF"/>
          <w:lang w:eastAsia="en-US"/>
        </w:rPr>
        <w:t xml:space="preserve"> </w:t>
      </w:r>
      <w:r w:rsidRPr="00627123">
        <w:rPr>
          <w:rFonts w:ascii="Times New Roman" w:eastAsia="Calibri" w:hAnsi="Times New Roman" w:cs="Times New Roman"/>
          <w:color w:val="000000"/>
          <w:sz w:val="24"/>
          <w:szCs w:val="24"/>
          <w:shd w:val="clear" w:color="auto" w:fill="FFFFFF"/>
          <w:lang w:eastAsia="en-US"/>
        </w:rPr>
        <w:t xml:space="preserve">Учащиеся обязаны ликвидировать академическую </w:t>
      </w:r>
      <w:r w:rsidRPr="00627123">
        <w:rPr>
          <w:rFonts w:ascii="Times New Roman" w:eastAsia="Calibri" w:hAnsi="Times New Roman" w:cs="Times New Roman"/>
          <w:sz w:val="24"/>
          <w:szCs w:val="24"/>
          <w:shd w:val="clear" w:color="auto" w:fill="FFFFFF"/>
          <w:lang w:eastAsia="en-US"/>
        </w:rPr>
        <w:t>задолженность согласно соответствующему локальному акту Школы.</w:t>
      </w:r>
    </w:p>
    <w:p w14:paraId="0F2570AB" w14:textId="77777777" w:rsidR="00627123" w:rsidRPr="00627123" w:rsidRDefault="00627123" w:rsidP="0041361E">
      <w:pPr>
        <w:widowControl w:val="0"/>
        <w:numPr>
          <w:ilvl w:val="1"/>
          <w:numId w:val="28"/>
        </w:numPr>
        <w:tabs>
          <w:tab w:val="left" w:pos="993"/>
          <w:tab w:val="left" w:pos="1134"/>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Учащиеся</w:t>
      </w:r>
      <w:r w:rsidRPr="00627123">
        <w:rPr>
          <w:rFonts w:ascii="Times New Roman" w:eastAsia="Calibri" w:hAnsi="Times New Roman" w:cs="Times New Roman"/>
          <w:sz w:val="24"/>
          <w:szCs w:val="24"/>
          <w:lang w:eastAsia="en-US"/>
        </w:rPr>
        <w:t>, освоившие в полном объеме образовательные программы учебного года и успешно прошедшие промежуточную аттестацию, переводятся в следующий класс по решению педагогического совета, которое оформляется приказом директора. Учащиеся  первых классов переводятся во второй класс без прохождения промежуточной аттестации.</w:t>
      </w:r>
    </w:p>
    <w:p w14:paraId="2A601415" w14:textId="77777777" w:rsidR="00627123" w:rsidRPr="00627123" w:rsidRDefault="00627123" w:rsidP="0041361E">
      <w:pPr>
        <w:widowControl w:val="0"/>
        <w:numPr>
          <w:ilvl w:val="1"/>
          <w:numId w:val="28"/>
        </w:numPr>
        <w:tabs>
          <w:tab w:val="left" w:pos="0"/>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Освоение имеющих государственную аккредитацию основных образовательных программ основного общего и среднего общего образования завершается государственной итоговой аттестацией в соответствии с законодательством об образовании. К государственной итоговой аттестации допускается учащийся, не имеющий академической задолженности и в полном объеме выполнивший учебный план, если иное не установлено законодательством об образовании.</w:t>
      </w:r>
    </w:p>
    <w:p w14:paraId="42EF39CD" w14:textId="77777777" w:rsidR="00627123" w:rsidRPr="00627123" w:rsidRDefault="00627123" w:rsidP="0041361E">
      <w:pPr>
        <w:widowControl w:val="0"/>
        <w:numPr>
          <w:ilvl w:val="1"/>
          <w:numId w:val="28"/>
        </w:numPr>
        <w:tabs>
          <w:tab w:val="left" w:pos="0"/>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Учащимся, успешно прошедшим государственную итоговую аттестацию, выдаются, если иное не установлено законодательством об образовании, документы об образовании. Образцы таких документов об образовании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6E8954F2" w14:textId="77777777" w:rsidR="00627123" w:rsidRPr="00627123" w:rsidRDefault="00627123" w:rsidP="0041361E">
      <w:pPr>
        <w:widowControl w:val="0"/>
        <w:numPr>
          <w:ilvl w:val="1"/>
          <w:numId w:val="28"/>
        </w:numPr>
        <w:tabs>
          <w:tab w:val="left" w:pos="0"/>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14:paraId="258CC233" w14:textId="77777777" w:rsidR="00627123" w:rsidRPr="00627123" w:rsidRDefault="00627123" w:rsidP="0041361E">
      <w:pPr>
        <w:widowControl w:val="0"/>
        <w:numPr>
          <w:ilvl w:val="0"/>
          <w:numId w:val="17"/>
        </w:numPr>
        <w:tabs>
          <w:tab w:val="left" w:pos="0"/>
          <w:tab w:val="left" w:pos="709"/>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основное общее образование (подтверждается аттестатом об основном общем образовании);</w:t>
      </w:r>
    </w:p>
    <w:p w14:paraId="2402E2CA" w14:textId="77777777" w:rsidR="00627123" w:rsidRPr="00627123" w:rsidRDefault="00627123" w:rsidP="0041361E">
      <w:pPr>
        <w:widowControl w:val="0"/>
        <w:numPr>
          <w:ilvl w:val="0"/>
          <w:numId w:val="17"/>
        </w:numPr>
        <w:tabs>
          <w:tab w:val="left" w:pos="0"/>
        </w:tabs>
        <w:suppressAutoHyphens/>
        <w:autoSpaceDE w:val="0"/>
        <w:spacing w:after="0" w:line="240" w:lineRule="auto"/>
        <w:ind w:left="142" w:firstLine="425"/>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среднее общее образование (подтверждается аттестатом о среднем общем образовании).</w:t>
      </w:r>
    </w:p>
    <w:p w14:paraId="1DC32512" w14:textId="77777777" w:rsidR="00627123" w:rsidRPr="00627123" w:rsidRDefault="00627123" w:rsidP="00627123">
      <w:pPr>
        <w:tabs>
          <w:tab w:val="left" w:pos="0"/>
        </w:tabs>
        <w:spacing w:after="16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shd w:val="clear" w:color="auto" w:fill="FFFFFF"/>
          <w:lang w:eastAsia="en-US"/>
        </w:rPr>
        <w:t xml:space="preserve">       3.19.</w:t>
      </w:r>
      <w:r w:rsidRPr="00627123">
        <w:rPr>
          <w:rFonts w:ascii="Times New Roman" w:eastAsia="Calibri" w:hAnsi="Times New Roman" w:cs="Times New Roman"/>
          <w:color w:val="000000"/>
          <w:sz w:val="24"/>
          <w:szCs w:val="24"/>
          <w:shd w:val="clear" w:color="auto" w:fill="FFFFFF"/>
          <w:lang w:eastAsia="en-US"/>
        </w:rPr>
        <w:t xml:space="preserve"> Лицам,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учебным предметам, изучавшимся в соответствии с учебным планом, Школа одновременно с выдачей соответствующего документа об образовании вручает медаль "За особые успехи в учении", образец, описание и порядок выдачи которой устанавливается Федеральным органом исполнительной власти, осуществляющим функции по выработке государственной политики и нормативно-правовому урегулированию в сфере образования.</w:t>
      </w:r>
    </w:p>
    <w:p w14:paraId="6271D42A" w14:textId="77777777" w:rsidR="00627123" w:rsidRPr="00627123" w:rsidRDefault="00627123" w:rsidP="0041361E">
      <w:pPr>
        <w:widowControl w:val="0"/>
        <w:numPr>
          <w:ilvl w:val="1"/>
          <w:numId w:val="29"/>
        </w:numPr>
        <w:tabs>
          <w:tab w:val="left" w:pos="0"/>
        </w:tabs>
        <w:suppressAutoHyphens/>
        <w:autoSpaceDE w:val="0"/>
        <w:spacing w:after="0" w:line="240" w:lineRule="auto"/>
        <w:ind w:left="0" w:firstLine="426"/>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Школы, выдается справка об обучении или о периоде обучения по образцу, самостоятельно устанавливаемому Школой.</w:t>
      </w:r>
    </w:p>
    <w:p w14:paraId="43E54B0A" w14:textId="77777777" w:rsidR="00627123" w:rsidRPr="00627123" w:rsidRDefault="00627123" w:rsidP="0041361E">
      <w:pPr>
        <w:widowControl w:val="0"/>
        <w:numPr>
          <w:ilvl w:val="1"/>
          <w:numId w:val="29"/>
        </w:numPr>
        <w:tabs>
          <w:tab w:val="left" w:pos="0"/>
        </w:tabs>
        <w:suppressAutoHyphens/>
        <w:autoSpaceDE w:val="0"/>
        <w:spacing w:after="0" w:line="240" w:lineRule="auto"/>
        <w:ind w:left="0" w:firstLine="426"/>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Школа вправе выдавать лицам, освоившим образовательные программы, по которым не предусмотрено проведение государственной итоговой аттестации, документы об обучении по образцу и в порядке, которые установлены Школой самостоятельно.</w:t>
      </w:r>
    </w:p>
    <w:p w14:paraId="4E7C9B2B" w14:textId="77777777" w:rsidR="00627123" w:rsidRPr="00627123" w:rsidRDefault="00627123" w:rsidP="0041361E">
      <w:pPr>
        <w:widowControl w:val="0"/>
        <w:numPr>
          <w:ilvl w:val="1"/>
          <w:numId w:val="29"/>
        </w:numPr>
        <w:tabs>
          <w:tab w:val="left" w:pos="0"/>
        </w:tabs>
        <w:suppressAutoHyphens/>
        <w:autoSpaceDE w:val="0"/>
        <w:spacing w:after="0" w:line="240" w:lineRule="auto"/>
        <w:ind w:left="0" w:firstLine="426"/>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Администрация Школы осуществляет контроль за организацией образовательной деятельности и за деятельностью работников Школы согласно соответствующему локальному акту.</w:t>
      </w:r>
    </w:p>
    <w:p w14:paraId="1D59A6FA" w14:textId="77777777" w:rsidR="00627123" w:rsidRPr="00627123" w:rsidRDefault="00627123" w:rsidP="00627123">
      <w:pPr>
        <w:keepNext/>
        <w:spacing w:before="240" w:after="60" w:line="240" w:lineRule="auto"/>
        <w:jc w:val="center"/>
        <w:outlineLvl w:val="1"/>
        <w:rPr>
          <w:rFonts w:ascii="Times New Roman" w:eastAsia="Times New Roman" w:hAnsi="Times New Roman" w:cs="Times New Roman"/>
          <w:b/>
          <w:bCs/>
          <w:i/>
          <w:iCs/>
          <w:sz w:val="28"/>
          <w:szCs w:val="24"/>
          <w:lang w:eastAsia="en-US"/>
        </w:rPr>
      </w:pPr>
      <w:r w:rsidRPr="00627123">
        <w:rPr>
          <w:rFonts w:ascii="Times New Roman" w:eastAsia="Times New Roman" w:hAnsi="Times New Roman" w:cs="Times New Roman"/>
          <w:b/>
          <w:bCs/>
          <w:iCs/>
          <w:sz w:val="28"/>
          <w:szCs w:val="28"/>
          <w:lang w:eastAsia="en-US"/>
        </w:rPr>
        <w:lastRenderedPageBreak/>
        <w:t>4. УПРАВЛЕНИЕ ШКОЛОЙ</w:t>
      </w:r>
    </w:p>
    <w:p w14:paraId="13677CF2" w14:textId="77777777" w:rsid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lang w:val="en-US"/>
        </w:rPr>
      </w:pPr>
    </w:p>
    <w:p w14:paraId="04310544" w14:textId="77777777" w:rsid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lang w:val="en-US"/>
        </w:rPr>
      </w:pPr>
    </w:p>
    <w:p w14:paraId="67A3C1C4"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4.1. Компетенция, права, обязанности и ответственность Школы:</w:t>
      </w:r>
    </w:p>
    <w:p w14:paraId="104D61A9"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4.1.1. Школа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об образовании, нормативными правовыми актами Российской Федерации, Республики Коми  и настоящим Уставом.</w:t>
      </w:r>
    </w:p>
    <w:p w14:paraId="03A841A0"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4.1.2. Школа свободна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14:paraId="68EA5790"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4.1.3. Компетенция Школы определяется </w:t>
      </w:r>
      <w:r w:rsidRPr="00627123">
        <w:rPr>
          <w:rFonts w:ascii="Times New Roman" w:eastAsia="Calibri" w:hAnsi="Times New Roman" w:cs="Times New Roman"/>
          <w:sz w:val="24"/>
          <w:szCs w:val="24"/>
        </w:rPr>
        <w:t>действующим  законодательством Российской Федерации в сфере образования</w:t>
      </w:r>
      <w:r w:rsidRPr="00627123">
        <w:rPr>
          <w:rFonts w:ascii="Times New Roman" w:eastAsia="Calibri" w:hAnsi="Times New Roman" w:cs="Times New Roman"/>
          <w:sz w:val="24"/>
          <w:szCs w:val="24"/>
          <w:lang w:eastAsia="en-US"/>
        </w:rPr>
        <w:t>, настоящим Уставом.</w:t>
      </w:r>
    </w:p>
    <w:p w14:paraId="012E113F"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4.2. К компетенции Учредителя относится: </w:t>
      </w:r>
    </w:p>
    <w:p w14:paraId="5F5860DF"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 утверждение Устава Школы, изменений и дополнений в него; </w:t>
      </w:r>
    </w:p>
    <w:p w14:paraId="5C8933B0"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создание, реорганизация и ликвидация Школы;</w:t>
      </w:r>
    </w:p>
    <w:p w14:paraId="1690C2BA"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передача Школе на праве оперативного управления имущества, находящегося в муниципальной собственности;</w:t>
      </w:r>
    </w:p>
    <w:p w14:paraId="4A8B209A"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осуществление контроля за использованием по назначению и сохранностью закрепленного за Школой имущества;</w:t>
      </w:r>
    </w:p>
    <w:p w14:paraId="566E9547"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изымание неиспользуемого имущества;</w:t>
      </w:r>
    </w:p>
    <w:p w14:paraId="6B619CC2"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согласование и контроль условий аренды зданий, помещений и иного имущества Школы, подготовка документов для выдачи уполномоченным органом актов экспертной оценки в соответствии с п. 2 ст. 13 Федерального закона «Об основных гарантиях прав ребенка в Российской Федерации»;</w:t>
      </w:r>
    </w:p>
    <w:p w14:paraId="1AC7A1C2"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оказание помощи Школе по защите интересов в административных, надзорных и судебных органах в установленном законом порядке;</w:t>
      </w:r>
    </w:p>
    <w:p w14:paraId="77955CE0"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обеспечение содержания зданий и сооружений Школы, обустройство прилегающих к ней территорий;</w:t>
      </w:r>
    </w:p>
    <w:p w14:paraId="3818EF91"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финансовое обеспечение Школы в соответствии с нормативами и законодательством Российской Федерации;</w:t>
      </w:r>
    </w:p>
    <w:p w14:paraId="2FAB609F"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10) осуществление реконструкции и капитального ремонта зданий и сооружений Школы, оплата оказываемых Школе коммунальных услуг и приобретаемого для Школы оборудования длительного пользования (технологического кухонного, медицинского оборудования, инженерного оборудования, электрощитовые, распределительные шкафы, водяные счетчики и др.), необходимого для обслуживания здания Школы;</w:t>
      </w:r>
    </w:p>
    <w:p w14:paraId="5CA69086"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 выделение средств на выполнение санитарных норм и Правил, норм и Правил пожарной безопасности капитального характера;</w:t>
      </w:r>
    </w:p>
    <w:p w14:paraId="7D033992"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 содействие Школе в решении вопросов ее материально-технического обеспечения;</w:t>
      </w:r>
    </w:p>
    <w:p w14:paraId="7FC48E85"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13) обеспечение предусмотренных законом социальных прав учащихся и работников Школы;</w:t>
      </w:r>
    </w:p>
    <w:p w14:paraId="329C878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15) закрепление определенной территории муниципального района за Школой.</w:t>
      </w:r>
    </w:p>
    <w:p w14:paraId="3A07AEE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4.3. К компетенции органа управления образования относится: </w:t>
      </w:r>
    </w:p>
    <w:p w14:paraId="53CD35CC"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shd w:val="clear" w:color="auto" w:fill="FFFFFF"/>
          <w:lang w:eastAsia="ar-SA"/>
        </w:rPr>
        <w:t xml:space="preserve">1) назначение директора Школы по согласованию с Учредителем и прекращение его </w:t>
      </w:r>
      <w:r w:rsidRPr="00627123">
        <w:rPr>
          <w:rFonts w:ascii="Times New Roman" w:eastAsia="Times New Roman" w:hAnsi="Times New Roman" w:cs="Times New Roman"/>
          <w:sz w:val="24"/>
          <w:szCs w:val="24"/>
          <w:shd w:val="clear" w:color="auto" w:fill="FFFFFF"/>
          <w:lang w:eastAsia="ar-SA"/>
        </w:rPr>
        <w:lastRenderedPageBreak/>
        <w:t>полномочий, заключение и прекращение трудового договора с ним;</w:t>
      </w:r>
    </w:p>
    <w:p w14:paraId="0295AC3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2) осуществление методической помощи и контроля организации учебно-воспитательного процесса, поддержания в Школе необходимых условий для обучения, воспитания, охраны жизни и здоровья учащихся и работников Школы; </w:t>
      </w:r>
    </w:p>
    <w:p w14:paraId="42FBF93E"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учет детей, подлежащих обязательному обучению в Школе;</w:t>
      </w:r>
    </w:p>
    <w:p w14:paraId="57959BC3"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утверждение плана финансово- хозяйственной деятельности, в соответствии с требованиями и порядком, установленным учредителем; осуществление контроля за финансовой деятельностью Школы;</w:t>
      </w:r>
    </w:p>
    <w:p w14:paraId="21856953"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 согласование проектной документации на строительство, реконструкцию и капитальный ремонт здания и сооружений Школы, участие в приемке вводимых в эксплуатацию объектов;</w:t>
      </w:r>
    </w:p>
    <w:p w14:paraId="162654B2"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обеспечение соблюдения действующего законодательства об образовании;</w:t>
      </w:r>
    </w:p>
    <w:p w14:paraId="578BE556"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7) согласование программы развития Школы;</w:t>
      </w:r>
    </w:p>
    <w:p w14:paraId="2CEA08AF"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8) проведение аттестации на соответствие занимаемой должности «руководитель» директора Школы в соответствии с Положением;</w:t>
      </w:r>
    </w:p>
    <w:p w14:paraId="295BDF6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9) принятие решений, направленных на улучшение финансово-экономического состояния Школы;</w:t>
      </w:r>
    </w:p>
    <w:p w14:paraId="4495D38C"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10) участие в формировании муниципального задания для Школы;</w:t>
      </w:r>
    </w:p>
    <w:p w14:paraId="42E181FE"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11) применение к директору Школы мер поощрений, мер дисциплинарного воздействия в соответствии с законодательством.</w:t>
      </w:r>
    </w:p>
    <w:p w14:paraId="6044C8D6"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4.4. Управление Школой осуществляется в соответствии с законодательством об образовании. Управление Школой осуществляется на основе сочетания принципов единоначалия и коллегиальности.</w:t>
      </w:r>
    </w:p>
    <w:p w14:paraId="49D9923B"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4.5. Единоличным исполнительным органом Школы является директор, который осуществляет текущее руководство деятельностью Школы.</w:t>
      </w:r>
    </w:p>
    <w:p w14:paraId="3ACBCF21"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4.5.1. К полномочиям директора относятся:</w:t>
      </w:r>
    </w:p>
    <w:p w14:paraId="37D5FBD5"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привлечение для осуществления деятельности, предусмотренной Уставом Школы, дополнительных источников финансовых и материальных средств;</w:t>
      </w:r>
    </w:p>
    <w:p w14:paraId="272AE1DD"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распоряжение имуществом и материальными средствами;</w:t>
      </w:r>
      <w:r w:rsidRPr="00627123">
        <w:rPr>
          <w:rFonts w:ascii="Times New Roman" w:eastAsia="Calibri" w:hAnsi="Times New Roman" w:cs="Times New Roman"/>
          <w:b/>
          <w:sz w:val="24"/>
          <w:szCs w:val="24"/>
          <w:lang w:eastAsia="en-US"/>
        </w:rPr>
        <w:t xml:space="preserve"> </w:t>
      </w:r>
      <w:r w:rsidRPr="00627123">
        <w:rPr>
          <w:rFonts w:ascii="Times New Roman" w:eastAsia="Calibri" w:hAnsi="Times New Roman" w:cs="Times New Roman"/>
          <w:sz w:val="24"/>
          <w:szCs w:val="24"/>
          <w:lang w:eastAsia="en-US"/>
        </w:rPr>
        <w:t>совершение сделок от имени Школы;</w:t>
      </w:r>
    </w:p>
    <w:p w14:paraId="332799B4"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формирование и утверждение структуры управления деятельностью Школы;</w:t>
      </w:r>
    </w:p>
    <w:p w14:paraId="11404DA2"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управление структурными подразделениями Школы;</w:t>
      </w:r>
    </w:p>
    <w:p w14:paraId="6AEEFF04"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издание приказов и инструкций, обязательных для выполнения всеми работниками и учащимися Школы;</w:t>
      </w:r>
    </w:p>
    <w:p w14:paraId="6DBA1B03"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распределение, совместно с тарификационной комиссией, учебной нагрузки, установление заработной платы работникам Школы, в том числе доплат и других выплат стимулирующего характера в пределах имеющихся средств;</w:t>
      </w:r>
    </w:p>
    <w:p w14:paraId="17AB24EC" w14:textId="77777777" w:rsidR="00627123" w:rsidRPr="00627123" w:rsidRDefault="00627123" w:rsidP="00627123">
      <w:pPr>
        <w:tabs>
          <w:tab w:val="left" w:pos="0"/>
          <w:tab w:val="left" w:pos="180"/>
          <w:tab w:val="left" w:pos="709"/>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7) иные полномочия, предусмотренные настоящим Уставом и нормативными локальными актами Школы, а также установленные законодательством Российской Федерации.</w:t>
      </w:r>
    </w:p>
    <w:p w14:paraId="1BB43BB1"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4.5.2.</w:t>
      </w:r>
      <w:r w:rsidRPr="00627123">
        <w:rPr>
          <w:rFonts w:ascii="Times New Roman" w:eastAsia="Calibri" w:hAnsi="Times New Roman" w:cs="Times New Roman"/>
          <w:sz w:val="24"/>
          <w:szCs w:val="24"/>
          <w:shd w:val="clear" w:color="auto" w:fill="FFFFFF"/>
          <w:lang w:eastAsia="en-US"/>
        </w:rPr>
        <w:t xml:space="preserve"> Директор действует без доверенности от имени Школы.</w:t>
      </w:r>
    </w:p>
    <w:p w14:paraId="6C62B37D" w14:textId="77777777" w:rsidR="00627123" w:rsidRPr="00627123" w:rsidRDefault="00627123" w:rsidP="00627123">
      <w:pPr>
        <w:tabs>
          <w:tab w:val="left" w:pos="180"/>
        </w:tabs>
        <w:spacing w:after="160" w:line="240" w:lineRule="auto"/>
        <w:ind w:firstLine="540"/>
        <w:jc w:val="both"/>
        <w:rPr>
          <w:rFonts w:ascii="Calibri" w:eastAsia="Calibri" w:hAnsi="Calibri" w:cs="Times New Roman"/>
          <w:lang w:eastAsia="en-US"/>
        </w:rPr>
      </w:pPr>
      <w:r w:rsidRPr="00627123">
        <w:rPr>
          <w:rFonts w:ascii="Times New Roman" w:eastAsia="Calibri" w:hAnsi="Times New Roman" w:cs="Times New Roman"/>
          <w:sz w:val="24"/>
          <w:szCs w:val="24"/>
          <w:lang w:eastAsia="en-US"/>
        </w:rPr>
        <w:t>4.5.3. Директор Школы несет полную ответственность:</w:t>
      </w:r>
    </w:p>
    <w:p w14:paraId="218CB979"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за обеспечение осуществления образовательного процесса в соответствии с настоящим Уставом, лицензией и свидетельством о государственной аккредитации;</w:t>
      </w:r>
    </w:p>
    <w:p w14:paraId="2EB42290"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за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4F9EAC5A"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3) за деятельность Школы перед Учредителем, государственными органами и </w:t>
      </w:r>
      <w:r w:rsidRPr="00627123">
        <w:rPr>
          <w:rFonts w:ascii="Times New Roman" w:eastAsia="Times New Roman" w:hAnsi="Times New Roman" w:cs="Times New Roman"/>
          <w:sz w:val="24"/>
          <w:szCs w:val="24"/>
          <w:lang w:eastAsia="ar-SA"/>
        </w:rPr>
        <w:lastRenderedPageBreak/>
        <w:t>общественностью;</w:t>
      </w:r>
    </w:p>
    <w:p w14:paraId="1546E1D3"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за нецелевое использование бюджетных средств.</w:t>
      </w:r>
    </w:p>
    <w:p w14:paraId="5B52090F"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4.6. Школа самостоятельна в формировании своей структуры, если иное не установлено федеральными законами.</w:t>
      </w:r>
    </w:p>
    <w:p w14:paraId="75326122"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4.7. Структура, порядок формирования, срок полномочий и компетенция органов управления Школой, порядок принятия ими решений и выступления от имени Школы устанавливаются Уставом Школы, положениями, разработанными в соответствии с законодательством Российской Федерации в области образования.</w:t>
      </w:r>
    </w:p>
    <w:p w14:paraId="28C549A4"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4.8. В Школе формируются коллегиальные органы управления, к которым относятся: Совет Школы, общее собрание работников, педагогический совет. </w:t>
      </w:r>
    </w:p>
    <w:p w14:paraId="33A6EED2"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4.8.1. Совет Школы является представительным коллегиальным органом управления. </w:t>
      </w:r>
    </w:p>
    <w:p w14:paraId="2624CAC1"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Полномочия Совета Школы:</w:t>
      </w:r>
    </w:p>
    <w:p w14:paraId="6C830722"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определение перспективных направлений функционирования и развития Школы;</w:t>
      </w:r>
    </w:p>
    <w:p w14:paraId="79B585F4"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привлечение общественности к решению вопросов развития Школы, содействие привлечению внебюджетных средств для обеспечения деятельности и развития Школы;</w:t>
      </w:r>
    </w:p>
    <w:p w14:paraId="43E0E357"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обсуждение, внесение предложений в программу развития Школы, если иное не установлено законодательством в области образования;</w:t>
      </w:r>
    </w:p>
    <w:p w14:paraId="257E6AA2"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заслушивание отчета директора Школы по итогам учебного и финансового года, предоставление общественности информации о деятельности Школы и перспективах ее развития через СМИ и сайт Школы;</w:t>
      </w:r>
    </w:p>
    <w:p w14:paraId="7DCD7D26"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согласование для направления ходатайств, писем в различные административные органы, общественные организации, учебные заведения, предприятия и организации различных форм собственности по вопросам перспективного развития Школы;</w:t>
      </w:r>
    </w:p>
    <w:p w14:paraId="4F4712C4"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обсуждение и внесение изменений и дополнений в Устав Школы;</w:t>
      </w:r>
    </w:p>
    <w:p w14:paraId="74A7BBB2"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обсуждение Правил внутреннего распорядка учащихся, Правил приема в Школу;</w:t>
      </w:r>
    </w:p>
    <w:p w14:paraId="61D89B57"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установление требований к одежде учащихся, если иное не установлено  законодательством в области образования;</w:t>
      </w:r>
    </w:p>
    <w:p w14:paraId="4DCC463A"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рассмотрение вопросов создания здоровых и безопасных условий обучения и воспитания в Школе.</w:t>
      </w:r>
    </w:p>
    <w:p w14:paraId="30AEEEF2"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shd w:val="clear" w:color="auto" w:fill="FFFFFF"/>
          <w:lang w:eastAsia="en-US"/>
        </w:rPr>
      </w:pPr>
      <w:r w:rsidRPr="00627123">
        <w:rPr>
          <w:rFonts w:ascii="Times New Roman" w:eastAsia="Calibri" w:hAnsi="Times New Roman" w:cs="Times New Roman"/>
          <w:sz w:val="24"/>
          <w:szCs w:val="24"/>
          <w:shd w:val="clear" w:color="auto" w:fill="FFFFFF"/>
          <w:lang w:eastAsia="en-US"/>
        </w:rPr>
        <w:t xml:space="preserve">В состав Совета Школы входят представители педагогических работников, общественности, родителей (законных представителей) учащихся, учащиеся 8-11 классов, директор Школы. Общая численность членов Совета составляет </w:t>
      </w:r>
      <w:r w:rsidRPr="00627123">
        <w:rPr>
          <w:rFonts w:ascii="Times New Roman" w:eastAsia="Calibri" w:hAnsi="Times New Roman" w:cs="Times New Roman"/>
          <w:sz w:val="24"/>
          <w:szCs w:val="24"/>
          <w:lang w:eastAsia="en-US"/>
        </w:rPr>
        <w:t xml:space="preserve">не менее 9 и </w:t>
      </w:r>
      <w:r w:rsidRPr="00627123">
        <w:rPr>
          <w:rFonts w:ascii="Times New Roman" w:eastAsia="Calibri" w:hAnsi="Times New Roman" w:cs="Times New Roman"/>
          <w:sz w:val="24"/>
          <w:szCs w:val="24"/>
          <w:shd w:val="clear" w:color="auto" w:fill="FFFFFF"/>
          <w:lang w:eastAsia="en-US"/>
        </w:rPr>
        <w:t>не более 25 человек, в том числе: педагоги - 3 человека, учащиеся - 4 человека, родители (законные представители) – по одному человеку от каждого класса, директор Школы, заместитель директора, заместитель главы администрации села.</w:t>
      </w:r>
    </w:p>
    <w:p w14:paraId="42118584"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shd w:val="clear" w:color="auto" w:fill="FFFFFF"/>
          <w:lang w:eastAsia="en-US"/>
        </w:rPr>
      </w:pPr>
      <w:r w:rsidRPr="00627123">
        <w:rPr>
          <w:rFonts w:ascii="Times New Roman" w:eastAsia="Calibri" w:hAnsi="Times New Roman" w:cs="Times New Roman"/>
          <w:sz w:val="24"/>
          <w:lang w:eastAsia="en-US"/>
        </w:rPr>
        <w:t>Выборы в Совет школы проходят открытым или закрытым голосованием на родительском собрании, педагогическом совете, классных собраниях.</w:t>
      </w:r>
    </w:p>
    <w:p w14:paraId="353BFD5C"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Руководство деятельностью Совета Школы осуществляет избранный на первом заседании председатель.</w:t>
      </w:r>
      <w:r w:rsidRPr="00627123">
        <w:rPr>
          <w:rFonts w:ascii="Times New Roman" w:eastAsia="Calibri" w:hAnsi="Times New Roman" w:cs="Times New Roman"/>
          <w:color w:val="000000"/>
          <w:sz w:val="24"/>
          <w:szCs w:val="24"/>
          <w:lang w:eastAsia="en-US"/>
        </w:rPr>
        <w:t xml:space="preserve"> Директор школы входит в состав Совета на правах сопредседателя. </w:t>
      </w:r>
      <w:r w:rsidRPr="00627123">
        <w:rPr>
          <w:rFonts w:ascii="Times New Roman" w:eastAsia="Calibri" w:hAnsi="Times New Roman" w:cs="Times New Roman"/>
          <w:sz w:val="24"/>
          <w:szCs w:val="24"/>
          <w:lang w:eastAsia="en-US"/>
        </w:rPr>
        <w:t>С правом совещательного голоса в состав Совета школы могут входить представители Учредителя, общественности.</w:t>
      </w:r>
    </w:p>
    <w:p w14:paraId="5973752F"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w:t>
      </w:r>
      <w:r w:rsidRPr="00627123">
        <w:rPr>
          <w:rFonts w:ascii="Times New Roman" w:eastAsia="Calibri" w:hAnsi="Times New Roman" w:cs="Times New Roman"/>
          <w:sz w:val="24"/>
          <w:szCs w:val="24"/>
          <w:shd w:val="clear" w:color="auto" w:fill="FFFFFF"/>
          <w:lang w:eastAsia="en-US"/>
        </w:rPr>
        <w:t xml:space="preserve">Совет </w:t>
      </w:r>
      <w:r w:rsidRPr="00627123">
        <w:rPr>
          <w:rFonts w:ascii="Times New Roman" w:eastAsia="Calibri" w:hAnsi="Times New Roman" w:cs="Times New Roman"/>
          <w:sz w:val="24"/>
          <w:szCs w:val="24"/>
          <w:lang w:eastAsia="en-US"/>
        </w:rPr>
        <w:t>Школы</w:t>
      </w:r>
      <w:r w:rsidRPr="00627123">
        <w:rPr>
          <w:rFonts w:ascii="Times New Roman" w:eastAsia="Calibri" w:hAnsi="Times New Roman" w:cs="Times New Roman"/>
          <w:sz w:val="24"/>
          <w:szCs w:val="24"/>
          <w:shd w:val="clear" w:color="auto" w:fill="FFFFFF"/>
          <w:lang w:eastAsia="en-US"/>
        </w:rPr>
        <w:t xml:space="preserve"> избирается на два года, </w:t>
      </w:r>
      <w:r w:rsidRPr="00627123">
        <w:rPr>
          <w:rFonts w:ascii="Times New Roman" w:eastAsia="Calibri" w:hAnsi="Times New Roman" w:cs="Times New Roman"/>
          <w:sz w:val="24"/>
          <w:szCs w:val="24"/>
          <w:lang w:eastAsia="en-US"/>
        </w:rPr>
        <w:t xml:space="preserve">собирается не менее  3 раз в год. О повестке дня, времени и месте его проведения должно быть объявлено не менее, чем за 7 дней. Заседания Совета Школы оформляются протоколами. Совет Школы считается правомочным, если на нем присутствует не менее двух третей членов Совета Школы, решение принимается открытым голосованием простым большинством голосов в пределах его полномочий и </w:t>
      </w:r>
      <w:r w:rsidRPr="00627123">
        <w:rPr>
          <w:rFonts w:ascii="Times New Roman" w:eastAsia="Calibri" w:hAnsi="Times New Roman" w:cs="Times New Roman"/>
          <w:sz w:val="24"/>
          <w:szCs w:val="24"/>
          <w:lang w:eastAsia="en-US"/>
        </w:rPr>
        <w:lastRenderedPageBreak/>
        <w:t>своевременно доводятся до сведения участников образовательных отношений. При необходимости на основании решений Совета Школы издается приказ директора Школы.</w:t>
      </w:r>
    </w:p>
    <w:p w14:paraId="3D635FD8"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Совет школы не вправе выступать от имени Школы.</w:t>
      </w:r>
    </w:p>
    <w:p w14:paraId="2860BE28"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4.8.2. Общее собрание работников Школы. Общее собрание работников является </w:t>
      </w:r>
      <w:r w:rsidRPr="00627123">
        <w:rPr>
          <w:rFonts w:ascii="Times New Roman" w:eastAsia="Calibri" w:hAnsi="Times New Roman" w:cs="Times New Roman"/>
          <w:sz w:val="24"/>
          <w:szCs w:val="24"/>
          <w:shd w:val="clear" w:color="auto" w:fill="FFFFFF"/>
          <w:lang w:eastAsia="en-US"/>
        </w:rPr>
        <w:t xml:space="preserve">постоянно действующим </w:t>
      </w:r>
      <w:r w:rsidRPr="00627123">
        <w:rPr>
          <w:rFonts w:ascii="Times New Roman" w:eastAsia="Calibri" w:hAnsi="Times New Roman" w:cs="Times New Roman"/>
          <w:sz w:val="24"/>
          <w:szCs w:val="24"/>
          <w:lang w:eastAsia="en-US"/>
        </w:rPr>
        <w:t xml:space="preserve">коллегиальным органом управления, </w:t>
      </w:r>
      <w:r w:rsidRPr="00627123">
        <w:rPr>
          <w:rFonts w:ascii="Times New Roman" w:eastAsia="Calibri" w:hAnsi="Times New Roman" w:cs="Times New Roman"/>
          <w:sz w:val="24"/>
          <w:szCs w:val="24"/>
          <w:shd w:val="clear" w:color="auto" w:fill="FFFFFF"/>
          <w:lang w:eastAsia="en-US"/>
        </w:rPr>
        <w:t>имеет бессрочный срок полномочий.</w:t>
      </w:r>
      <w:r w:rsidRPr="00627123">
        <w:rPr>
          <w:rFonts w:ascii="Times New Roman" w:eastAsia="Calibri" w:hAnsi="Times New Roman" w:cs="Times New Roman"/>
          <w:sz w:val="24"/>
          <w:szCs w:val="24"/>
          <w:lang w:eastAsia="en-US"/>
        </w:rPr>
        <w:t xml:space="preserve"> </w:t>
      </w:r>
      <w:r w:rsidRPr="00627123">
        <w:rPr>
          <w:rFonts w:ascii="Times New Roman" w:eastAsia="Calibri" w:hAnsi="Times New Roman" w:cs="Times New Roman"/>
          <w:sz w:val="24"/>
          <w:szCs w:val="24"/>
          <w:shd w:val="clear" w:color="auto" w:fill="FFFFFF"/>
          <w:lang w:eastAsia="en-US"/>
        </w:rPr>
        <w:t>В состав </w:t>
      </w:r>
      <w:r w:rsidRPr="00627123">
        <w:rPr>
          <w:rFonts w:ascii="Times New Roman" w:eastAsia="Calibri" w:hAnsi="Times New Roman" w:cs="Times New Roman"/>
          <w:bCs/>
          <w:sz w:val="24"/>
          <w:szCs w:val="24"/>
          <w:shd w:val="clear" w:color="auto" w:fill="FFFFFF"/>
          <w:lang w:eastAsia="en-US"/>
        </w:rPr>
        <w:t>Общего собрания</w:t>
      </w:r>
      <w:r w:rsidRPr="00627123">
        <w:rPr>
          <w:rFonts w:ascii="Times New Roman" w:eastAsia="Calibri" w:hAnsi="Times New Roman" w:cs="Times New Roman"/>
          <w:sz w:val="24"/>
          <w:szCs w:val="24"/>
          <w:shd w:val="clear" w:color="auto" w:fill="FFFFFF"/>
          <w:lang w:eastAsia="en-US"/>
        </w:rPr>
        <w:t> входят все </w:t>
      </w:r>
      <w:r w:rsidRPr="00627123">
        <w:rPr>
          <w:rFonts w:ascii="Times New Roman" w:eastAsia="Calibri" w:hAnsi="Times New Roman" w:cs="Times New Roman"/>
          <w:bCs/>
          <w:sz w:val="24"/>
          <w:szCs w:val="24"/>
          <w:shd w:val="clear" w:color="auto" w:fill="FFFFFF"/>
          <w:lang w:eastAsia="en-US"/>
        </w:rPr>
        <w:t>штатные работники Школы</w:t>
      </w:r>
      <w:r w:rsidRPr="00627123">
        <w:rPr>
          <w:rFonts w:ascii="Times New Roman" w:eastAsia="Calibri" w:hAnsi="Times New Roman" w:cs="Times New Roman"/>
          <w:sz w:val="24"/>
          <w:szCs w:val="24"/>
          <w:shd w:val="clear" w:color="auto" w:fill="FFFFFF"/>
          <w:lang w:eastAsia="en-US"/>
        </w:rPr>
        <w:t>, в том числе лица, работающие по совместительству.</w:t>
      </w:r>
    </w:p>
    <w:p w14:paraId="226BD275" w14:textId="77777777" w:rsidR="00627123" w:rsidRPr="00627123" w:rsidRDefault="00627123" w:rsidP="00627123">
      <w:pPr>
        <w:tabs>
          <w:tab w:val="left" w:pos="180"/>
        </w:tabs>
        <w:spacing w:after="16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Полномочия общего собрания работников:</w:t>
      </w:r>
    </w:p>
    <w:p w14:paraId="1D75A8C0"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1) обсуждение, принятие изменений в Устав Школы, Коллективный договор, Правила внутреннего трудового распорядка, Положение «Об оплате труда работников школы», должностные инструкции, инструкции по охране труда;</w:t>
      </w:r>
    </w:p>
    <w:p w14:paraId="45D783D9"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 содействие созданию оптимальных условий для организации труда и профессионального совершенствования работников;</w:t>
      </w:r>
    </w:p>
    <w:p w14:paraId="77E9FB36"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3) выдвижение коллективных требований работников Школы и избрание полномочных представителей для участия в решении коллективного трудового спора;</w:t>
      </w:r>
    </w:p>
    <w:p w14:paraId="66574F96"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 внесение предложений по вопросам охраны труда и безопасности условий образовательного процесса и трудовой деятельности, охраны жизни и здоровья обучающихся и работников Школы;</w:t>
      </w:r>
    </w:p>
    <w:p w14:paraId="3E9508D5"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5) внесение предложений по порядку и условиям предоставления социальных гарантий и льгот обучающимся и работникам в пределах компетенции Школы;</w:t>
      </w:r>
    </w:p>
    <w:p w14:paraId="768096F6"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6) внесение предложений о поощрении работников Школы;</w:t>
      </w:r>
    </w:p>
    <w:p w14:paraId="3E2C556D"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7) выдвижение представителей работников в органы и комиссии Школы;</w:t>
      </w:r>
    </w:p>
    <w:p w14:paraId="45D60C64"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8) иные вопросы деятельности Школы, принятые общим собранием работников к своему рассмотрению либо вынесенные на его рассмотрение директором Школы.</w:t>
      </w:r>
    </w:p>
    <w:p w14:paraId="3FA63158"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 инициативе директора Школы на рассмотрение могут быть вынесены и иные вопросы.</w:t>
      </w:r>
    </w:p>
    <w:p w14:paraId="65BFCEB7"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Руководство общим собранием работников осуществляет председатель, ведение протоколов общего собрания работников - секретарь, которые избираются на первом заседании сроком на один календарный год. </w:t>
      </w:r>
    </w:p>
    <w:p w14:paraId="0A6A22D8" w14:textId="77777777" w:rsidR="00627123" w:rsidRPr="00627123" w:rsidRDefault="00627123" w:rsidP="00627123">
      <w:pPr>
        <w:tabs>
          <w:tab w:val="left" w:pos="180"/>
        </w:tabs>
        <w:spacing w:after="160" w:line="240" w:lineRule="auto"/>
        <w:ind w:firstLine="567"/>
        <w:jc w:val="both"/>
        <w:rPr>
          <w:rFonts w:ascii="Calibri" w:eastAsia="Calibri" w:hAnsi="Calibri" w:cs="Times New Roman"/>
          <w:lang w:eastAsia="en-US"/>
        </w:rPr>
      </w:pPr>
      <w:r w:rsidRPr="00627123">
        <w:rPr>
          <w:rFonts w:ascii="Times New Roman" w:eastAsia="Calibri" w:hAnsi="Times New Roman" w:cs="Times New Roman"/>
          <w:sz w:val="24"/>
          <w:szCs w:val="24"/>
          <w:lang w:eastAsia="en-US"/>
        </w:rPr>
        <w:t>Общее собрание работников проводится не реже 2 раз в год или по мере необходимости. О повестке дня, времени и месте его проведения должно быть объявлено не менее чем за 5 дней. Общее собрание работников созывается по инициативе работников или по требованию директора Школы.</w:t>
      </w:r>
      <w:r w:rsidRPr="00627123">
        <w:rPr>
          <w:rFonts w:ascii="Calibri" w:eastAsia="Calibri" w:hAnsi="Calibri" w:cs="Times New Roman"/>
          <w:lang w:eastAsia="en-US"/>
        </w:rPr>
        <w:t xml:space="preserve"> </w:t>
      </w:r>
    </w:p>
    <w:p w14:paraId="24C75C36"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Общее собрание работников считается правомочным, если на нем присутствует не менее двух третей списочного состава работников Школы, решение принимается открытым голосованием простым большинством голосов и является обязательным для всех работников Школы. Заседания оформляются протоколами.</w:t>
      </w:r>
      <w:r w:rsidRPr="00627123">
        <w:rPr>
          <w:rFonts w:ascii="Times New Roman" w:eastAsia="Calibri" w:hAnsi="Times New Roman" w:cs="Times New Roman"/>
          <w:color w:val="FF0000"/>
          <w:sz w:val="24"/>
          <w:szCs w:val="24"/>
          <w:lang w:eastAsia="en-US"/>
        </w:rPr>
        <w:t xml:space="preserve"> </w:t>
      </w:r>
      <w:r w:rsidRPr="00627123">
        <w:rPr>
          <w:rFonts w:ascii="Times New Roman" w:eastAsia="Calibri" w:hAnsi="Times New Roman" w:cs="Times New Roman"/>
          <w:sz w:val="24"/>
          <w:szCs w:val="24"/>
          <w:lang w:eastAsia="en-US"/>
        </w:rPr>
        <w:t>При необходимости на основании решений Совета Школы издается приказ директора Школы.</w:t>
      </w:r>
    </w:p>
    <w:p w14:paraId="0F294FBF"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Общее собрание работников вправе выступать от имени Школы по вопросам, отнесенным к его полномочиям. По вопросам, не отнесенным к компетенции Общего собрания работников пунктом 4.8.2. настоящего устава, Общее собрание работников не выступает от имени Школы.</w:t>
      </w:r>
    </w:p>
    <w:p w14:paraId="3EE51AD8" w14:textId="77777777" w:rsidR="00627123" w:rsidRPr="00627123" w:rsidRDefault="00627123" w:rsidP="00627123">
      <w:pPr>
        <w:tabs>
          <w:tab w:val="left" w:pos="180"/>
          <w:tab w:val="left" w:pos="1353"/>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4.8.3. В целях развития и совершенствования учебно-воспитательного процесса, повышения профессионального мастерства и творческого роста педагогов в Школе действует педагогический совет.</w:t>
      </w:r>
      <w:r w:rsidRPr="00627123">
        <w:rPr>
          <w:rFonts w:ascii="Times New Roman" w:eastAsia="Calibri" w:hAnsi="Times New Roman" w:cs="Times New Roman"/>
          <w:sz w:val="24"/>
          <w:szCs w:val="24"/>
          <w:shd w:val="clear" w:color="auto" w:fill="FFFFFF"/>
          <w:lang w:eastAsia="en-US"/>
        </w:rPr>
        <w:t xml:space="preserve"> Педагогический совет является  постоянно действующим коллегиальный орган управления Школой, имеет бессрочный срок полномочий.</w:t>
      </w:r>
    </w:p>
    <w:p w14:paraId="76439CBE" w14:textId="77777777" w:rsidR="00627123" w:rsidRPr="00627123" w:rsidRDefault="00627123" w:rsidP="00627123">
      <w:pPr>
        <w:tabs>
          <w:tab w:val="left" w:pos="180"/>
          <w:tab w:val="left" w:pos="1353"/>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Полномочия педагогического совета:</w:t>
      </w:r>
    </w:p>
    <w:p w14:paraId="1AE121C8"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lastRenderedPageBreak/>
        <w:t>1) обсуждение и принятие Программы развития Школы, годового плана работы Школы, внесение изменений и дополнений в Устав Школы;</w:t>
      </w:r>
    </w:p>
    <w:p w14:paraId="49D9B9C4"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2) разработка и принятие образовательных программ Школы; </w:t>
      </w:r>
    </w:p>
    <w:p w14:paraId="40B87250"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принятие локальных актов, относящихся к организации учебно-воспитательного процесса в Школе;</w:t>
      </w:r>
    </w:p>
    <w:p w14:paraId="7F06464B"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4) использование и совершенствование методов обучения и воспитания, образовательных технологий, электронного обучения; </w:t>
      </w:r>
    </w:p>
    <w:p w14:paraId="2EC3A648"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5) организация работы по повышению квалификации педагогических работников, развитию их творческих инициатив; </w:t>
      </w:r>
    </w:p>
    <w:p w14:paraId="22CED586"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организация и совершенствование методического обеспечения образовательного процесса; содействие деятельности методических объединений;</w:t>
      </w:r>
    </w:p>
    <w:p w14:paraId="73E24673"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i/>
          <w:sz w:val="24"/>
          <w:szCs w:val="24"/>
          <w:lang w:eastAsia="en-US"/>
        </w:rPr>
      </w:pPr>
      <w:r w:rsidRPr="00627123">
        <w:rPr>
          <w:rFonts w:ascii="Times New Roman" w:eastAsia="Calibri" w:hAnsi="Times New Roman" w:cs="Times New Roman"/>
          <w:sz w:val="24"/>
          <w:szCs w:val="24"/>
          <w:lang w:eastAsia="en-US"/>
        </w:rPr>
        <w:t xml:space="preserve">7) установление форм, периодичности и порядка проведения промежуточной аттестации; </w:t>
      </w:r>
    </w:p>
    <w:p w14:paraId="4AB5A2A3"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принятие решений о переводе учащихся в следующий класс, в том числе об условном переводе, о допуске выпускников 9, 11 классов к государственной итоговой аттестации и выпуске учащихся, а также об исключении учащегося, достигшего возраста 15 лет, из Школы (с учетом мнения его родителей (законных представителей) и согласия комиссии по делам несовершеннолетних и защите их прав);</w:t>
      </w:r>
    </w:p>
    <w:p w14:paraId="352D209B"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решение вопросов, связанных с дальнейшим пребыванием учащихся в Школе, в случаях нарушения Устава Школы;</w:t>
      </w:r>
    </w:p>
    <w:p w14:paraId="1F48A889"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10)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14:paraId="41765B86"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 рассмотрение и обсуждение вопросов материально-технического обеспечения и информационно-ресурсного оснащения образовательного процесса.</w:t>
      </w:r>
    </w:p>
    <w:p w14:paraId="74A1EFA7"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Членами педагогического совета являются все учителя, включая совместителей, и воспитателей группы продленного дня Школы. </w:t>
      </w:r>
    </w:p>
    <w:p w14:paraId="0373E0EB" w14:textId="77777777" w:rsidR="00627123" w:rsidRPr="00627123" w:rsidRDefault="00627123" w:rsidP="00627123">
      <w:pPr>
        <w:tabs>
          <w:tab w:val="left" w:pos="180"/>
        </w:tabs>
        <w:spacing w:after="160" w:line="240" w:lineRule="auto"/>
        <w:ind w:firstLine="567"/>
        <w:jc w:val="both"/>
        <w:rPr>
          <w:rFonts w:ascii="Calibri" w:eastAsia="Calibri" w:hAnsi="Calibri" w:cs="Times New Roman"/>
          <w:lang w:eastAsia="en-US"/>
        </w:rPr>
      </w:pPr>
      <w:r w:rsidRPr="00627123">
        <w:rPr>
          <w:rFonts w:ascii="Times New Roman" w:eastAsia="Calibri" w:hAnsi="Times New Roman" w:cs="Times New Roman"/>
          <w:sz w:val="24"/>
          <w:szCs w:val="24"/>
          <w:lang w:eastAsia="en-US"/>
        </w:rPr>
        <w:t xml:space="preserve">Председателем педагогического совета является директор Школы. Он назначает своим приказом секретаря </w:t>
      </w:r>
      <w:r w:rsidRPr="00627123">
        <w:rPr>
          <w:rFonts w:ascii="Times New Roman" w:eastAsia="Calibri" w:hAnsi="Times New Roman" w:cs="Times New Roman"/>
          <w:sz w:val="24"/>
          <w:szCs w:val="24"/>
          <w:lang w:eastAsia="en-US"/>
        </w:rPr>
        <w:tab/>
        <w:t>педагогического совета сроком на один год.</w:t>
      </w:r>
    </w:p>
    <w:p w14:paraId="0F88459B" w14:textId="77777777" w:rsidR="00627123" w:rsidRPr="00627123" w:rsidRDefault="00627123" w:rsidP="00627123">
      <w:pPr>
        <w:widowControl w:val="0"/>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Педагогический совет собирается по мере необходимости, но не реже 4-х раз в год. Ход педагогических советов и решения оформляются протоколами. Протоколы хранятся в Школе постоянно. Решение педагогического совета Школы является правомочным, если на его заседании присутствуют не менее двух третей педагогических работников Школы и если за него проголосуют более половины присутствующих педагогов. Решения педагогического совета Школы реализуются приказом директора Школы. </w:t>
      </w:r>
    </w:p>
    <w:p w14:paraId="79E3018E" w14:textId="77777777" w:rsidR="00627123" w:rsidRPr="00627123" w:rsidRDefault="00627123" w:rsidP="00627123">
      <w:pPr>
        <w:widowControl w:val="0"/>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Педагогический совет не вправе выступать от имени Школы.</w:t>
      </w:r>
    </w:p>
    <w:p w14:paraId="14BF91E9"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4.9. В целях учета мнения учащихся, родителей (законных представителей) несовершеннолетних учащихся и педагогических работников по вопросам управления Школой и при принятии Школой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Школе:</w:t>
      </w:r>
    </w:p>
    <w:p w14:paraId="144D4BB9"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lastRenderedPageBreak/>
        <w:t>1) создаются советы учащихся, советы родителей (законных представителей) несовершеннолетних учащихся (общешкольное родительское собрание), действующие на основании соответствующих положений;</w:t>
      </w:r>
    </w:p>
    <w:p w14:paraId="745EB4E5"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 действуют профессиональные союзы работников Школы.</w:t>
      </w:r>
    </w:p>
    <w:p w14:paraId="704EBA56" w14:textId="77777777" w:rsidR="00627123" w:rsidRPr="00627123" w:rsidRDefault="00627123" w:rsidP="00627123">
      <w:pPr>
        <w:spacing w:after="16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w:t>
      </w:r>
      <w:r w:rsidRPr="00627123">
        <w:rPr>
          <w:rFonts w:ascii="Times New Roman" w:eastAsia="Calibri" w:hAnsi="Times New Roman" w:cs="Times New Roman"/>
          <w:sz w:val="24"/>
          <w:lang w:eastAsia="en-US"/>
        </w:rPr>
        <w:t>4.10. В Школе созданы методические объединения учителей. В состав учебно-методических объединений на добровольных началах входят педагогические работники Школы.</w:t>
      </w:r>
      <w:r w:rsidRPr="00627123">
        <w:rPr>
          <w:rFonts w:ascii="Times New Roman" w:eastAsia="Calibri" w:hAnsi="Times New Roman" w:cs="Times New Roman"/>
          <w:sz w:val="24"/>
          <w:szCs w:val="24"/>
          <w:lang w:eastAsia="en-US"/>
        </w:rPr>
        <w:t xml:space="preserve"> Деятельность методических объединений регламентируется соответствующим локальным актом.</w:t>
      </w:r>
    </w:p>
    <w:p w14:paraId="174F6CE8" w14:textId="77777777" w:rsidR="00627123" w:rsidRPr="00627123" w:rsidRDefault="00627123" w:rsidP="00627123">
      <w:pPr>
        <w:keepNext/>
        <w:spacing w:after="60" w:line="240" w:lineRule="auto"/>
        <w:ind w:left="879" w:hanging="278"/>
        <w:jc w:val="center"/>
        <w:outlineLvl w:val="1"/>
        <w:rPr>
          <w:rFonts w:ascii="Times New Roman" w:eastAsia="Times New Roman" w:hAnsi="Times New Roman" w:cs="Times New Roman"/>
          <w:b/>
          <w:bCs/>
          <w:iCs/>
          <w:sz w:val="16"/>
          <w:szCs w:val="16"/>
          <w:lang w:eastAsia="en-US"/>
        </w:rPr>
      </w:pPr>
    </w:p>
    <w:p w14:paraId="5D11B6E7" w14:textId="77777777" w:rsidR="00627123" w:rsidRPr="00627123" w:rsidRDefault="00627123" w:rsidP="00627123">
      <w:pPr>
        <w:keepNext/>
        <w:spacing w:after="60" w:line="240" w:lineRule="auto"/>
        <w:ind w:left="879" w:hanging="278"/>
        <w:jc w:val="center"/>
        <w:outlineLvl w:val="1"/>
        <w:rPr>
          <w:rFonts w:ascii="Times New Roman" w:eastAsia="Times New Roman" w:hAnsi="Times New Roman" w:cs="Times New Roman"/>
          <w:b/>
          <w:bCs/>
          <w:i/>
          <w:iCs/>
          <w:sz w:val="28"/>
          <w:szCs w:val="28"/>
          <w:lang w:eastAsia="en-US"/>
        </w:rPr>
      </w:pPr>
      <w:r w:rsidRPr="00627123">
        <w:rPr>
          <w:rFonts w:ascii="Times New Roman" w:eastAsia="Times New Roman" w:hAnsi="Times New Roman" w:cs="Times New Roman"/>
          <w:b/>
          <w:bCs/>
          <w:iCs/>
          <w:sz w:val="28"/>
          <w:szCs w:val="28"/>
          <w:lang w:eastAsia="en-US"/>
        </w:rPr>
        <w:t>5. ИМУЩЕСТВО, ФИНАНСОВАЯ И ХОЗЯЙСТВЕННАЯ ДЕЯТЕЛЬНОСТЬ</w:t>
      </w:r>
    </w:p>
    <w:p w14:paraId="0BA2A5B8" w14:textId="77777777" w:rsidR="00627123" w:rsidRDefault="00627123" w:rsidP="00627123">
      <w:pPr>
        <w:spacing w:after="160" w:line="240" w:lineRule="auto"/>
        <w:ind w:firstLine="567"/>
        <w:jc w:val="both"/>
        <w:rPr>
          <w:rFonts w:ascii="Times New Roman" w:eastAsia="Calibri" w:hAnsi="Times New Roman" w:cs="Times New Roman"/>
          <w:sz w:val="24"/>
          <w:lang w:val="en-US" w:eastAsia="en-US"/>
        </w:rPr>
      </w:pPr>
    </w:p>
    <w:p w14:paraId="79BC4999" w14:textId="77777777" w:rsidR="00627123" w:rsidRDefault="00627123" w:rsidP="00627123">
      <w:pPr>
        <w:spacing w:after="160" w:line="240" w:lineRule="auto"/>
        <w:ind w:firstLine="567"/>
        <w:jc w:val="both"/>
        <w:rPr>
          <w:rFonts w:ascii="Times New Roman" w:eastAsia="Calibri" w:hAnsi="Times New Roman" w:cs="Times New Roman"/>
          <w:sz w:val="24"/>
          <w:lang w:val="en-US" w:eastAsia="en-US"/>
        </w:rPr>
      </w:pPr>
    </w:p>
    <w:p w14:paraId="476076E8"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 Имущество Школы:</w:t>
      </w:r>
    </w:p>
    <w:p w14:paraId="5ABE73B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5.1.1. Школа имеет на праве оперативного управления имущество, необходимое для осуществления образовательной деятельности, а также иной деятельности предусмотренной Уставом Школы.</w:t>
      </w:r>
    </w:p>
    <w:p w14:paraId="576A916B"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5.1.2. Школа, закрепленные за ней на праве оперативного управления объекты (здания, строения, сооружения) учебной, социальной инфраструктуры, включая жилые помещения, расположенные в зданиях учебного, социального назначения, приватизации не подлежат.</w:t>
      </w:r>
    </w:p>
    <w:p w14:paraId="2E599076"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5.1.3. При ликвидации Школы ее имущество после удовлетворения требований кредиторов направляется на цели развития образования в соответствии с Уставом Школы.</w:t>
      </w:r>
    </w:p>
    <w:p w14:paraId="3D07C97F"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5.1.4. Учредитель закрепляет за Школой движимое и недвижимое имущество на праве оперативного управления. Школа самостоятельно осуществляет финансово-хозяйственную деятельность. Она обладает обособленным имуществом, отвечает по своим обязательствам и находящимися в ее распоряжении денежными средствами. Школа вправе  иметь расчетные и другие счета в банке.</w:t>
      </w:r>
    </w:p>
    <w:p w14:paraId="6EC9E3AD"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5.1.5. Земельный участок, необходимый для выполнения Школой своих уставных задач, предоставляется Школе на праве постоянного (бессрочного) пользования.</w:t>
      </w:r>
    </w:p>
    <w:p w14:paraId="52305C2F"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5.1.6. Школа как бюджетное учреждение без согласия Учредителя не вправе распоряжаться особо ценным движимым имуществом, закрепленным за ней собственником или приобретенным Школой за счет средств, выделенных ей Учредителем на приобретение такого имущества, а также недвижимым имуществом. Остальным имуществом, находящимся у нее на праве оперативного управления, Школа вправе распоряжаться самостоятельно, если иное не установлено законом. Виды и перечни особо ценного движимого имущества определяются в порядке, установленном Учредителем.</w:t>
      </w:r>
    </w:p>
    <w:p w14:paraId="244D4620" w14:textId="77777777" w:rsidR="00627123" w:rsidRPr="00627123" w:rsidRDefault="00627123" w:rsidP="00627123">
      <w:pPr>
        <w:spacing w:after="160" w:line="240" w:lineRule="auto"/>
        <w:ind w:firstLine="567"/>
        <w:jc w:val="both"/>
        <w:rPr>
          <w:rFonts w:ascii="Calibri" w:eastAsia="Calibri" w:hAnsi="Calibri" w:cs="Times New Roman"/>
          <w:lang w:eastAsia="en-US"/>
        </w:rPr>
      </w:pPr>
      <w:r w:rsidRPr="00627123">
        <w:rPr>
          <w:rFonts w:ascii="Times New Roman" w:eastAsia="Calibri" w:hAnsi="Times New Roman" w:cs="Times New Roman"/>
          <w:sz w:val="24"/>
          <w:szCs w:val="24"/>
          <w:lang w:eastAsia="en-US"/>
        </w:rPr>
        <w:t>5.1.7. Школа вправе выступать в качестве арендатора и арендодателя имущества. В случае сдачи в аренду</w:t>
      </w:r>
      <w:r w:rsidRPr="00627123">
        <w:rPr>
          <w:rFonts w:ascii="Calibri" w:eastAsia="Calibri" w:hAnsi="Calibri" w:cs="Calibri"/>
          <w:lang w:eastAsia="en-US"/>
        </w:rPr>
        <w:t xml:space="preserve"> </w:t>
      </w:r>
      <w:r w:rsidRPr="00627123">
        <w:rPr>
          <w:rFonts w:ascii="Times New Roman" w:eastAsia="Calibri" w:hAnsi="Times New Roman" w:cs="Times New Roman"/>
          <w:sz w:val="24"/>
          <w:szCs w:val="24"/>
          <w:lang w:eastAsia="en-US"/>
        </w:rPr>
        <w:t>с согласия Учредителя недвижимого имущества и особо ценного движимого имущества, закрепленного за Школой Учредителем или приобретенного Школой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4388054D"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5.1.8. Школа как бюджетное учреждение отвечает по своим обязательствам всем находящимся у нее на праве оперативного управления имуществом  как закрепленным за Школой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Школой Учредителем (собственником этого имущества) или приобретенного Школой за </w:t>
      </w:r>
      <w:r w:rsidRPr="00627123">
        <w:rPr>
          <w:rFonts w:ascii="Times New Roman" w:eastAsia="Times New Roman" w:hAnsi="Times New Roman" w:cs="Times New Roman"/>
          <w:sz w:val="24"/>
          <w:szCs w:val="24"/>
          <w:lang w:eastAsia="ar-SA"/>
        </w:rPr>
        <w:lastRenderedPageBreak/>
        <w:t xml:space="preserve">счет выделенных Учредителем средств, а также недвижимого имущества. </w:t>
      </w:r>
    </w:p>
    <w:p w14:paraId="54404658"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 Особенности финансового обеспечения оказания муниципальных услуг в сфере образования:</w:t>
      </w:r>
    </w:p>
    <w:p w14:paraId="40D782F9"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5.2.1. Финансовое обеспечение оказания муниципальных услуг в сфере образования осуществляется в соответствии с законодательством Российской Федерации и с учетом особенностей, установленных законодательством об образовании.</w:t>
      </w:r>
    </w:p>
    <w:p w14:paraId="26C85E9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5.2.2. Нормативы, определяемые органами государственной власти Республики Коми, нормативные затраты на оказание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сетевой формы реализации образовательных программ, образовательных технологий, специальных условий получения образования учащихся с ограниченными возможностями здоровья, обеспечения безопасных условий обучения и воспитания, охраны здоровья учащихся, а также с учетом иных предусмотренных законодательством об образовании особенностей организации и осуществления образовательной деятельности.</w:t>
      </w:r>
    </w:p>
    <w:p w14:paraId="6FE2131B"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5.2.3. Нормативные затраты на оказание муниципальных услуг в сфере образования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решениями органов государственной власти Республики Коми, органов местного самоуправления. </w:t>
      </w:r>
    </w:p>
    <w:p w14:paraId="4F03F8DB"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5.2.4. Финансовое обеспечение деятельности Школы осуществляется Учредителем в соответствии с договором между ними. Финансовое обеспечение выполнения муниципального задания Школой осуществляется на основе региональных нормативов финансового обеспечения образовательной деятельности. Финансовое обеспечение выполнения муниципального задания осуществляется в виде субсидий из соответствующего бюджета бюджетной системы Республики Коми.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Школой Учредителем или приобретенных Школой за счет средств, выделенных ему Учредителем на приобретение такого имущества, расходов на оплату налогов, в качестве объекта налогообложения,  по которым признается соответствующее имущество, в том числе земельные участки.</w:t>
      </w:r>
    </w:p>
    <w:p w14:paraId="666EC1BF"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5.2.5. Источниками формирования имущества и финансовых средств Школы являются:</w:t>
      </w:r>
    </w:p>
    <w:p w14:paraId="420BB492"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а) бюджетные средства;</w:t>
      </w:r>
    </w:p>
    <w:p w14:paraId="561B2C5D"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б) внебюджетные средства;</w:t>
      </w:r>
    </w:p>
    <w:p w14:paraId="6B81D821"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в) имущество, находящееся у Школы на праве оперативного управления;</w:t>
      </w:r>
    </w:p>
    <w:p w14:paraId="6F4D5CD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г) добровольные пожертвования, целевые взносы физических и юридических лиц;</w:t>
      </w:r>
    </w:p>
    <w:p w14:paraId="05F00292"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д) доход от платных образовательных услуг;</w:t>
      </w:r>
    </w:p>
    <w:p w14:paraId="639F59C1" w14:textId="77777777" w:rsidR="00627123" w:rsidRPr="00627123" w:rsidRDefault="00627123" w:rsidP="00627123">
      <w:pPr>
        <w:spacing w:after="160" w:line="240" w:lineRule="auto"/>
        <w:ind w:firstLine="567"/>
        <w:jc w:val="both"/>
        <w:rPr>
          <w:rFonts w:ascii="Calibri" w:eastAsia="Calibri" w:hAnsi="Calibri" w:cs="Times New Roman"/>
          <w:lang w:eastAsia="en-US"/>
        </w:rPr>
      </w:pPr>
      <w:r w:rsidRPr="00627123">
        <w:rPr>
          <w:rFonts w:ascii="Times New Roman" w:eastAsia="Calibri" w:hAnsi="Times New Roman" w:cs="Times New Roman"/>
          <w:sz w:val="24"/>
          <w:lang w:eastAsia="en-US"/>
        </w:rPr>
        <w:t>е) другие источники, не запрещенные законодательством.</w:t>
      </w:r>
    </w:p>
    <w:p w14:paraId="73431C39"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Привлечение Школой дополнительных средств не влечет за собой снижения нормативов и (или) абсолютных размеров ее финансирования из бюджета. </w:t>
      </w:r>
    </w:p>
    <w:p w14:paraId="709EB21C"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5.2.6. Школа осуществляет операции с поступающими ей в соответствии с законодательством Российской Федерации средствами через лицевые счета, открываемые в отделении по Сыктывдинскому району Управлении Федерального Казначейства по </w:t>
      </w:r>
      <w:r w:rsidRPr="00627123">
        <w:rPr>
          <w:rFonts w:ascii="Times New Roman" w:eastAsia="Calibri" w:hAnsi="Times New Roman" w:cs="Times New Roman"/>
          <w:sz w:val="24"/>
          <w:szCs w:val="24"/>
          <w:lang w:eastAsia="en-US"/>
        </w:rPr>
        <w:lastRenderedPageBreak/>
        <w:t>Республике Коми в порядке, установленном законодательством Российской Федерации (за исключением случаев, установленных федеральным законом). Лицевые счета, открываемые Школе в управлении финансов администрации муниципального образования муниципального района «Сыктывдинский» ведутся в порядке, установленном данным финансовым органом.</w:t>
      </w:r>
    </w:p>
    <w:p w14:paraId="1323E2AC"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5.2.7. Школа вправе </w:t>
      </w:r>
      <w:r w:rsidRPr="00627123">
        <w:rPr>
          <w:rFonts w:ascii="Times New Roman" w:eastAsia="Calibri" w:hAnsi="Times New Roman" w:cs="Times New Roman"/>
          <w:sz w:val="24"/>
          <w:szCs w:val="24"/>
          <w:lang w:eastAsia="en-US"/>
        </w:rPr>
        <w:t>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её основным видам деятельности, предусмотренным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14:paraId="62BB95C2"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5.2.8. Школа осуществляет в порядке, определенном Учредителем, его полномочия по исполнению публичных обязательств перед физическим лицом, подлежащих исполнению в денежной форме. Финансовое обеспечение осуществления данных полномочий определяется в порядке, утвержденным Учредителем. Школа самостоятельно устанавливает заработную плату (должностные оклады) работников бюджетной сферы в соответствии с тарифно-квалификационными требованиями по должностям работников учреждений образования и на основании решения аттестационных комиссий; определяет виды и размеры надбавок, доплат и других выплат стимулирующего характера в пределах, направляемых на оплату труда, а также структуру управления деятельностью Школы, штатное расписание, Положение об оплате труда работников Школы, распределение должностных обязанностей.</w:t>
      </w:r>
    </w:p>
    <w:p w14:paraId="516D12EF"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5.2.9. 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607C4466" w14:textId="77777777" w:rsidR="00627123" w:rsidRPr="00627123" w:rsidRDefault="00627123" w:rsidP="00627123">
      <w:pPr>
        <w:spacing w:after="160" w:line="240" w:lineRule="auto"/>
        <w:ind w:firstLine="567"/>
        <w:jc w:val="both"/>
        <w:rPr>
          <w:rFonts w:ascii="Calibri" w:eastAsia="Calibri" w:hAnsi="Calibri" w:cs="Times New Roman"/>
          <w:lang w:eastAsia="en-US"/>
        </w:rPr>
      </w:pPr>
      <w:r w:rsidRPr="00627123">
        <w:rPr>
          <w:rFonts w:ascii="Times New Roman" w:eastAsia="Calibri" w:hAnsi="Times New Roman" w:cs="Times New Roman"/>
          <w:sz w:val="24"/>
          <w:szCs w:val="24"/>
          <w:lang w:eastAsia="en-US"/>
        </w:rPr>
        <w:t>5.2.10. Запрещено совершение сделок Школой, возможными последствиями которых является отчуждение или обременение имущества, находящееся у Школы, или имущества, приобретенного за счет средств, выделенных Учредителем, за исключением случаев, если совершение таких сделок допускается федеральными законами.</w:t>
      </w:r>
    </w:p>
    <w:p w14:paraId="1A58D446"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5.3.</w:t>
      </w:r>
      <w:r w:rsidRPr="00627123">
        <w:rPr>
          <w:rFonts w:ascii="Calibri" w:eastAsia="Calibri" w:hAnsi="Calibri" w:cs="Times New Roman"/>
          <w:lang w:eastAsia="en-US"/>
        </w:rPr>
        <w:t xml:space="preserve"> </w:t>
      </w:r>
      <w:r w:rsidRPr="00627123">
        <w:rPr>
          <w:rFonts w:ascii="Times New Roman" w:eastAsia="Calibri" w:hAnsi="Times New Roman" w:cs="Times New Roman"/>
          <w:sz w:val="24"/>
          <w:lang w:eastAsia="en-US"/>
        </w:rPr>
        <w:t>Школа вправе осуществлять образовательную деятельность за пределами основных образовательных программ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Школой в соответствии с уставными целями. Оказание Школой платных образовательных услуг регламентируется соответствующим положением.</w:t>
      </w:r>
    </w:p>
    <w:p w14:paraId="5CD4456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5.4. Школа вправе в соответствии с законодательством Российской Федерации самостоятельно распоряжаться средст</w:t>
      </w:r>
      <w:r w:rsidRPr="00627123">
        <w:rPr>
          <w:rFonts w:ascii="Times New Roman" w:eastAsia="Times New Roman" w:hAnsi="Times New Roman" w:cs="Times New Roman"/>
          <w:sz w:val="24"/>
          <w:szCs w:val="24"/>
          <w:lang w:eastAsia="ar-SA"/>
        </w:rPr>
        <w:softHyphen/>
        <w:t xml:space="preserve">вами, полученными за счет внебюджетных источников. </w:t>
      </w:r>
    </w:p>
    <w:p w14:paraId="5676DD80"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5.5. Школа обеспечивает исполнение своих обязательств в пределах, доведенных до нее Учредителем планом финансово-хозяйственной деятельности.</w:t>
      </w:r>
    </w:p>
    <w:p w14:paraId="291C5EFA" w14:textId="77777777" w:rsidR="00627123" w:rsidRPr="00627123" w:rsidRDefault="00627123" w:rsidP="00627123">
      <w:pPr>
        <w:keepNext/>
        <w:spacing w:before="240" w:after="60" w:line="240" w:lineRule="auto"/>
        <w:jc w:val="center"/>
        <w:outlineLvl w:val="1"/>
        <w:rPr>
          <w:rFonts w:ascii="Times New Roman" w:eastAsia="Times New Roman" w:hAnsi="Times New Roman" w:cs="Times New Roman"/>
          <w:b/>
          <w:bCs/>
          <w:i/>
          <w:iCs/>
          <w:sz w:val="28"/>
          <w:szCs w:val="28"/>
          <w:lang w:eastAsia="en-US"/>
        </w:rPr>
      </w:pPr>
      <w:r w:rsidRPr="00627123">
        <w:rPr>
          <w:rFonts w:ascii="Times New Roman" w:eastAsia="Times New Roman" w:hAnsi="Times New Roman" w:cs="Times New Roman"/>
          <w:b/>
          <w:bCs/>
          <w:iCs/>
          <w:sz w:val="28"/>
          <w:szCs w:val="28"/>
          <w:lang w:eastAsia="en-US"/>
        </w:rPr>
        <w:t>6. РЕОРГАНИЗАЦИЯ И ЛИКВИДАЦИЯ</w:t>
      </w:r>
    </w:p>
    <w:p w14:paraId="407470BE" w14:textId="77777777" w:rsidR="00627123" w:rsidRDefault="00627123" w:rsidP="00627123">
      <w:pPr>
        <w:spacing w:after="160" w:line="240" w:lineRule="auto"/>
        <w:ind w:firstLine="567"/>
        <w:jc w:val="both"/>
        <w:rPr>
          <w:rFonts w:ascii="Times New Roman" w:eastAsia="Calibri" w:hAnsi="Times New Roman" w:cs="Times New Roman"/>
          <w:sz w:val="24"/>
          <w:lang w:val="en-US" w:eastAsia="en-US"/>
        </w:rPr>
      </w:pPr>
    </w:p>
    <w:p w14:paraId="4E15ED48" w14:textId="77777777" w:rsidR="00627123" w:rsidRDefault="00627123" w:rsidP="00627123">
      <w:pPr>
        <w:spacing w:after="160" w:line="240" w:lineRule="auto"/>
        <w:ind w:firstLine="567"/>
        <w:jc w:val="both"/>
        <w:rPr>
          <w:rFonts w:ascii="Times New Roman" w:eastAsia="Calibri" w:hAnsi="Times New Roman" w:cs="Times New Roman"/>
          <w:sz w:val="24"/>
          <w:lang w:val="en-US" w:eastAsia="en-US"/>
        </w:rPr>
      </w:pPr>
    </w:p>
    <w:p w14:paraId="3A3CCF34"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6.1. Школа создается в форме, установленной гражданским законодательством для некоммерческих организаций.</w:t>
      </w:r>
    </w:p>
    <w:p w14:paraId="49E5D4E2"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6.2. Школа является муниципальной образовательной организацией, т.к. создана муниципальным образованием муниципальным районом «Сыктывдинский».</w:t>
      </w:r>
    </w:p>
    <w:p w14:paraId="1124B786"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lastRenderedPageBreak/>
        <w:t>6.3. Школа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14:paraId="48A145D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6.4. Принятие Учредителем решения о реорганизации или ликвидации Школы допускается на основании положительного заключения комиссии по оценке последствий такого решения. Принятие решения о реорганизации или ликвидации Школы, не допускается без учета мнения жителей сельских поселений «Пажга», «Лэзым».</w:t>
      </w:r>
    </w:p>
    <w:p w14:paraId="6E01A28B"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6.5. Порядок проведения оценки последствий принятия решения о реорганизации или ликвидации Школы,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Коми.</w:t>
      </w:r>
    </w:p>
    <w:p w14:paraId="4FC5B358"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6.6. Реорганизация Школы может быть осуществлена в форме слияния, присоединения, разделения, выделения и преобразования.</w:t>
      </w:r>
    </w:p>
    <w:p w14:paraId="6E7E12C1"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6.7. Ликвидация Школы допускается только с согласия схода жителей населенных пунктов, обслуживаемых Школой, и осуществляется согласно действующему законодательству. Ликвидация Школы возможна по решению Учредителя или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ее уставным целям. </w:t>
      </w:r>
    </w:p>
    <w:p w14:paraId="75A26381"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6.8. При ликвидации Школы оставшееся после удовлетворения требований кредиторов имущество направляется в соответствии с учредительными документами Школы на цели, в интересах которых она была создана, и (или) на благотворительные цели.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14:paraId="71D0538E"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6.9. Все документы ликвидации Школы передаются в архив Учредителя.</w:t>
      </w:r>
    </w:p>
    <w:p w14:paraId="60226CFD" w14:textId="77777777" w:rsidR="00627123" w:rsidRPr="00627123" w:rsidRDefault="00627123" w:rsidP="00627123">
      <w:pPr>
        <w:spacing w:after="160" w:line="240" w:lineRule="auto"/>
        <w:ind w:firstLine="567"/>
        <w:jc w:val="both"/>
        <w:rPr>
          <w:rFonts w:ascii="Calibri" w:eastAsia="Calibri" w:hAnsi="Calibri" w:cs="Times New Roman"/>
          <w:lang w:eastAsia="en-US"/>
        </w:rPr>
      </w:pPr>
      <w:r w:rsidRPr="00627123">
        <w:rPr>
          <w:rFonts w:ascii="Times New Roman" w:eastAsia="Calibri" w:hAnsi="Times New Roman" w:cs="Times New Roman"/>
          <w:sz w:val="24"/>
          <w:lang w:eastAsia="en-US"/>
        </w:rPr>
        <w:t>6.10. Как правило, по окончании учебного года Учредитель берет на себя ответственность за перевод учащихся в другие общеобразовательные учреждения по согласованию с их родителями (законными представителями).</w:t>
      </w:r>
    </w:p>
    <w:p w14:paraId="23BC103C"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6.11. Ликвидация Школы считается завершенной, а Школа прекратившей свое существование с момента внесения соответствующей записи в Единый государственный реестр юридических лиц. </w:t>
      </w:r>
    </w:p>
    <w:p w14:paraId="00C79DF9"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6.12. При ликвидации Школы, при прекращении ее деятельности в результате реорганизации в форме слияния, разделения, присоединения действие свидетельства о государственной аккредитации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14:paraId="05041A9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6.13. Изменение типа Школы осуществляется в порядке, установленном Учредителем, и не является её реорганизацией. При изменении типа Школы в ее учредительные документы вносятся соответствующие изменения.</w:t>
      </w:r>
    </w:p>
    <w:p w14:paraId="097C26F7" w14:textId="77777777" w:rsidR="00627123" w:rsidRPr="00627123" w:rsidRDefault="00627123" w:rsidP="00627123">
      <w:pPr>
        <w:keepNext/>
        <w:spacing w:before="240" w:after="60" w:line="240" w:lineRule="auto"/>
        <w:jc w:val="center"/>
        <w:outlineLvl w:val="1"/>
        <w:rPr>
          <w:rFonts w:ascii="Times New Roman" w:eastAsia="Times New Roman" w:hAnsi="Times New Roman" w:cs="Times New Roman"/>
          <w:b/>
          <w:bCs/>
          <w:i/>
          <w:iCs/>
          <w:sz w:val="28"/>
          <w:szCs w:val="28"/>
          <w:lang w:eastAsia="en-US"/>
        </w:rPr>
      </w:pPr>
      <w:r w:rsidRPr="00627123">
        <w:rPr>
          <w:rFonts w:ascii="Times New Roman" w:eastAsia="Times New Roman" w:hAnsi="Times New Roman" w:cs="Times New Roman"/>
          <w:b/>
          <w:bCs/>
          <w:sz w:val="28"/>
          <w:szCs w:val="28"/>
          <w:lang w:eastAsia="en-US"/>
        </w:rPr>
        <w:t>7.</w:t>
      </w:r>
      <w:r w:rsidRPr="00627123">
        <w:rPr>
          <w:rFonts w:ascii="Times New Roman" w:eastAsia="Times New Roman" w:hAnsi="Times New Roman" w:cs="Times New Roman"/>
          <w:b/>
          <w:bCs/>
          <w:iCs/>
          <w:sz w:val="28"/>
          <w:szCs w:val="28"/>
          <w:lang w:eastAsia="en-US"/>
        </w:rPr>
        <w:t xml:space="preserve"> ЗАКЛЮЧИТЕЛЬНЫЕ ПОЛОЖЕНИЯ</w:t>
      </w:r>
    </w:p>
    <w:p w14:paraId="7AEF7B1F" w14:textId="77777777" w:rsidR="00627123" w:rsidRDefault="00627123" w:rsidP="00627123">
      <w:pPr>
        <w:spacing w:after="160" w:line="240" w:lineRule="auto"/>
        <w:ind w:firstLine="567"/>
        <w:jc w:val="both"/>
        <w:rPr>
          <w:rFonts w:ascii="Times New Roman" w:eastAsia="Calibri" w:hAnsi="Times New Roman" w:cs="Times New Roman"/>
          <w:sz w:val="24"/>
          <w:lang w:val="en-US" w:eastAsia="en-US"/>
        </w:rPr>
      </w:pPr>
    </w:p>
    <w:p w14:paraId="50534755" w14:textId="77777777" w:rsidR="00627123" w:rsidRDefault="00627123" w:rsidP="00627123">
      <w:pPr>
        <w:spacing w:after="160" w:line="240" w:lineRule="auto"/>
        <w:ind w:firstLine="567"/>
        <w:jc w:val="both"/>
        <w:rPr>
          <w:rFonts w:ascii="Times New Roman" w:eastAsia="Calibri" w:hAnsi="Times New Roman" w:cs="Times New Roman"/>
          <w:sz w:val="24"/>
          <w:lang w:val="en-US" w:eastAsia="en-US"/>
        </w:rPr>
      </w:pPr>
    </w:p>
    <w:p w14:paraId="25E469A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7.1. Изменения и дополнения к настоящему Уставу вносятся коллегиальными органами управления Школой, принимаются общим собранием работников, утверждаются Учредителем и регистрируются в установленном законодательством порядке.</w:t>
      </w:r>
    </w:p>
    <w:p w14:paraId="46B653CF"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Изменения и дополнения в Устав вступают в силу, а предыдущая редакция утрачивает силу с момента их государственной регистрации в установленном законом порядке.      </w:t>
      </w:r>
    </w:p>
    <w:p w14:paraId="5BB9F6C0"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shd w:val="clear" w:color="auto" w:fill="FFFFFF"/>
          <w:lang w:eastAsia="en-US"/>
        </w:rPr>
        <w:lastRenderedPageBreak/>
        <w:t>Локальные нормативные акты утверждаются директором Школы на основании решений коллегиальных органов управления Школой – общего собрания работников и педагогического совета. Локальные нормативные акты, затрагивающие права учащихся и родителей (законных представителей) учащихся, принимаются коллегиальными органами и утверждаются директором Школы с учетом мнения учащихся и родителей (законных представителей). Локальные нормативные акты, затрагивающие права педагогических работников, утверждаются директором Школы с учетом мнения профессионального союза работников Школы.</w:t>
      </w:r>
    </w:p>
    <w:p w14:paraId="083C19B1" w14:textId="77777777" w:rsidR="00627123" w:rsidRPr="00627123" w:rsidRDefault="00627123" w:rsidP="00627123">
      <w:pPr>
        <w:tabs>
          <w:tab w:val="left" w:pos="0"/>
          <w:tab w:val="left" w:pos="993"/>
        </w:tabs>
        <w:spacing w:after="160" w:line="240" w:lineRule="auto"/>
        <w:jc w:val="both"/>
        <w:rPr>
          <w:rFonts w:ascii="Times New Roman" w:eastAsia="Calibri" w:hAnsi="Times New Roman" w:cs="Times New Roman"/>
          <w:i/>
          <w:color w:val="FF0000"/>
          <w:sz w:val="24"/>
          <w:lang w:eastAsia="en-US"/>
        </w:rPr>
      </w:pPr>
      <w:r w:rsidRPr="00627123">
        <w:rPr>
          <w:rFonts w:ascii="Times New Roman" w:eastAsia="Calibri" w:hAnsi="Times New Roman" w:cs="Times New Roman"/>
          <w:sz w:val="24"/>
          <w:lang w:eastAsia="en-US"/>
        </w:rPr>
        <w:t>Принимаемые локальные нормативные акты Школы не должны противоречить настоящему Уставу и действующему законодательству об образовании.</w:t>
      </w:r>
    </w:p>
    <w:p w14:paraId="04B24B09"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7.2. Школа формирует открытые и общедоступные информационные ресурсы, содержащие информацию о её деятельности, и обеспечивает доступ к ресурсам посредством размещения их в информационно-телекоммуникационных сетях, в том числе на официальном сайте Школы   в сети «Интернет». </w:t>
      </w:r>
    </w:p>
    <w:p w14:paraId="46F5406E"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7.3. Информация и документы подлежат размещению на официальном сайте Школы в сети «Интернет»,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Школы в сети «Интернет» и обновления информации регламентируется соответствующим локальным актом Школы.</w:t>
      </w:r>
    </w:p>
    <w:p w14:paraId="49B5A396"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7.4. Информация о системе образования в Школе включает в себя данные официального статистического учета, касающиеся системы образования, данные мониторинга системы образования и иные данные, получаемые при осуществлении своих функций Школой. Порядок сбора и обновления информации о системе образования  регламентируется соответствующим локальным актом Школы и входит в общую систему федеральных органов госстатистики, Министерства образования Республики Коми и управления образования.</w:t>
      </w:r>
    </w:p>
    <w:p w14:paraId="58519359" w14:textId="77777777" w:rsidR="00627123" w:rsidRPr="00627123" w:rsidRDefault="00627123" w:rsidP="00627123">
      <w:pPr>
        <w:widowControl w:val="0"/>
        <w:tabs>
          <w:tab w:val="left" w:pos="426"/>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7.5. Для организации гражданской обороны и воинской обязанности Школа обязана выполнять мероприятия по защите </w:t>
      </w:r>
      <w:r w:rsidRPr="00627123">
        <w:rPr>
          <w:rFonts w:ascii="Times New Roman" w:eastAsia="Times New Roman" w:hAnsi="Times New Roman" w:cs="Times New Roman"/>
          <w:sz w:val="24"/>
          <w:szCs w:val="24"/>
          <w:lang w:eastAsia="ar-SA"/>
        </w:rPr>
        <w:t xml:space="preserve">работников Школы и учащихся от чрезвычайных ситуаций, обучать способам защиты и действиям в этих ситуациях; </w:t>
      </w:r>
      <w:r w:rsidRPr="00627123">
        <w:rPr>
          <w:rFonts w:ascii="Times New Roman" w:eastAsia="Times New Roman" w:hAnsi="Times New Roman" w:cs="Times New Roman"/>
          <w:sz w:val="24"/>
          <w:lang w:eastAsia="ar-SA"/>
        </w:rPr>
        <w:t>вести военно-учетную работу, обеспечить гражданам призывного возраста своевременную явку в военкомат и систематически проводить работу по военно-патриотическому воспитанию граждан.</w:t>
      </w:r>
    </w:p>
    <w:p w14:paraId="4C8E9FB6"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7.6. Школа осуществляет бухгалтерский учет своей деятельности в соответствии с договором на обслуживание с централизованной бухгалтерией управления образования, ведет статистическую отчетность. Школа обязана представлять отчетность в порядке, установленном управлением финансов администрации муниципального образования муниципального района «Сыктывдинский». Должностные лица Школы за искажение бухгалтерской отчетности и несоблюдение сроков ее представления несут административную или уголовную ответственность согласно законодательству Российской Федерации. </w:t>
      </w:r>
    </w:p>
    <w:p w14:paraId="1691F5EA"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7.7. Контроль деятельности Школы осуществляется управлением образования администрации муниципального образования муниципального района «Сыктывдинский». Контроль распоряжения имуществом, закрепленным за Школой, осуществляется органом управления муниципальным имуществом администрации муниципального образования муниципального района «Сыктывдинский», а также иными органами в случаях, предусмотренных законодательством в области образования. </w:t>
      </w:r>
    </w:p>
    <w:p w14:paraId="7893E1F4"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i/>
          <w:sz w:val="20"/>
          <w:szCs w:val="20"/>
          <w:lang w:eastAsia="ar-SA"/>
        </w:rPr>
      </w:pPr>
    </w:p>
    <w:p w14:paraId="5C504693" w14:textId="77777777" w:rsidR="00627123" w:rsidRPr="00627123" w:rsidRDefault="00627123" w:rsidP="00627123">
      <w:pPr>
        <w:widowControl w:val="0"/>
        <w:suppressAutoHyphens/>
        <w:autoSpaceDE w:val="0"/>
        <w:spacing w:after="0" w:line="240" w:lineRule="auto"/>
        <w:jc w:val="right"/>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                                                                      Принято на заседании общего собрания  работников</w:t>
      </w:r>
    </w:p>
    <w:p w14:paraId="0EB055D7" w14:textId="77777777" w:rsidR="00627123" w:rsidRPr="00627123" w:rsidRDefault="00627123" w:rsidP="00627123">
      <w:pPr>
        <w:widowControl w:val="0"/>
        <w:suppressAutoHyphens/>
        <w:autoSpaceDE w:val="0"/>
        <w:spacing w:after="0" w:line="240" w:lineRule="auto"/>
        <w:ind w:firstLine="5529"/>
        <w:jc w:val="right"/>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протокол от 30.04.2020 г.№ 3</w:t>
      </w:r>
    </w:p>
    <w:p w14:paraId="1DD9C3D1" w14:textId="77777777" w:rsidR="00627123" w:rsidRDefault="0062712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4639F0EF"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anchor distT="0" distB="0" distL="6401435" distR="6401435" simplePos="0" relativeHeight="251691008" behindDoc="0" locked="0" layoutInCell="1" allowOverlap="1" wp14:anchorId="697C7797" wp14:editId="6704D563">
            <wp:simplePos x="0" y="0"/>
            <wp:positionH relativeFrom="margin">
              <wp:posOffset>2592070</wp:posOffset>
            </wp:positionH>
            <wp:positionV relativeFrom="paragraph">
              <wp:posOffset>13970</wp:posOffset>
            </wp:positionV>
            <wp:extent cx="800100" cy="99695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r w:rsidRPr="00627123">
        <w:rPr>
          <w:rFonts w:ascii="Times New Roman" w:eastAsia="Times New Roman" w:hAnsi="Times New Roman" w:cs="Times New Roman"/>
          <w:b/>
          <w:sz w:val="24"/>
          <w:szCs w:val="24"/>
        </w:rPr>
        <w:t>ПОСТАНОВЛЕНИЕ</w:t>
      </w:r>
    </w:p>
    <w:p w14:paraId="37DCC9A8"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администрации муниципального образования</w:t>
      </w:r>
    </w:p>
    <w:p w14:paraId="2C30FACA"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муниципального района «Сыктывдинский»</w:t>
      </w:r>
    </w:p>
    <w:p w14:paraId="6E11D92B" w14:textId="77777777" w:rsidR="00627123" w:rsidRPr="00627123" w:rsidRDefault="00627123" w:rsidP="00627123">
      <w:pPr>
        <w:spacing w:after="160" w:line="240" w:lineRule="auto"/>
        <w:contextualSpacing/>
        <w:jc w:val="center"/>
        <w:outlineLvl w:val="0"/>
        <w:rPr>
          <w:rFonts w:ascii="Times New Roman" w:eastAsia="Calibri" w:hAnsi="Times New Roman" w:cs="Times New Roman"/>
          <w:b/>
          <w:bCs/>
          <w:sz w:val="24"/>
          <w:szCs w:val="24"/>
          <w:lang w:eastAsia="en-US"/>
        </w:rPr>
      </w:pPr>
      <w:r>
        <w:rPr>
          <w:rFonts w:ascii="Calibri" w:eastAsia="Calibri" w:hAnsi="Calibri" w:cs="Times New Roman"/>
          <w:noProof/>
          <w:sz w:val="24"/>
          <w:szCs w:val="24"/>
        </w:rPr>
        <mc:AlternateContent>
          <mc:Choice Requires="wps">
            <w:drawing>
              <wp:anchor distT="4294967295" distB="4294967295" distL="114300" distR="114300" simplePos="0" relativeHeight="251689984" behindDoc="0" locked="0" layoutInCell="1" allowOverlap="1" wp14:anchorId="3F7B28A2" wp14:editId="72D29761">
                <wp:simplePos x="0" y="0"/>
                <wp:positionH relativeFrom="column">
                  <wp:posOffset>-114300</wp:posOffset>
                </wp:positionH>
                <wp:positionV relativeFrom="paragraph">
                  <wp:posOffset>38099</wp:posOffset>
                </wp:positionV>
                <wp:extent cx="65151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81CE7" id="Прямая соединительная линия 22"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vt+AEAAJsDAAAOAAAAZHJzL2Uyb0RvYy54bWysU82O0zAQviPxDpbvNG2lriBquoddlssC&#10;lXZ5gKnjNBaOx7Ldpr0BZ6Q+Aq/AAaSVFniG5I0Yuz8scEPkYI3n5/N830ym55tGs7V0XqEp+Ggw&#10;5EwagaUyy4K/ub168pQzH8CUoNHIgm+l5+ezx4+mrc3lGGvUpXSMQIzPW1vwOgSbZ5kXtWzAD9BK&#10;Q8EKXQOBrm6ZlQ5aQm90Nh4Oz7IWXWkdCuk9eS/3QT5L+FUlRXhdVV4GpgtOvYV0unQu4pnNppAv&#10;HdhaiUMb8A9dNKAMPXqCuoQAbOXUX1CNEg49VmEgsMmwqpSQiQOxGQ3/YHNTg5WJC4nj7Ukm//9g&#10;xav13DFVFnw85sxAQzPqPvXv+l33rfvc71j/vvvRfe2+dHfd9+6u/0D2ff+R7Bjs7g/uHaNy0rK1&#10;PifICzN3UQ2xMTf2GsVbzwxe1GCWMnG63Vp6ZxQrst9K4sVb6mjRvsSScmAVMAm7qVwTIUkytknz&#10;257mJzeBCXKeTUaT0ZDGLI6xDPJjoXU+vJDYsGgUXCsTpYUc1tc+xEYgP6ZEt8ErpXVaD21YW/Bn&#10;k/EkFXjUqozBmObdcnGhHVtDXLD0JVYUeZjmcGXKBFZLKJ8f7ABK7216XJuDGJH/XskFltu5O4pE&#10;G5C6PGxrXLGH91T965+a/QQ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C7oZvt+AEAAJsDAAAOAAAAAAAAAAAAAAAAAC4CAABk&#10;cnMvZTJvRG9jLnhtbFBLAQItABQABgAIAAAAIQBrfz6+2wAAAAgBAAAPAAAAAAAAAAAAAAAAAFIE&#10;AABkcnMvZG93bnJldi54bWxQSwUGAAAAAAQABADzAAAAWgUAAAAA&#10;"/>
            </w:pict>
          </mc:Fallback>
        </mc:AlternateContent>
      </w:r>
      <w:r w:rsidRPr="00627123">
        <w:rPr>
          <w:rFonts w:ascii="Times New Roman" w:eastAsia="Calibri" w:hAnsi="Times New Roman" w:cs="Times New Roman"/>
          <w:b/>
          <w:bCs/>
          <w:sz w:val="24"/>
          <w:szCs w:val="24"/>
          <w:lang w:eastAsia="en-US"/>
        </w:rPr>
        <w:t>«Сыктывд</w:t>
      </w:r>
      <w:r w:rsidRPr="00627123">
        <w:rPr>
          <w:rFonts w:ascii="Times New Roman" w:eastAsia="Calibri" w:hAnsi="Times New Roman" w:cs="Times New Roman"/>
          <w:b/>
          <w:bCs/>
          <w:sz w:val="24"/>
          <w:szCs w:val="24"/>
          <w:lang w:val="en-US" w:eastAsia="en-US"/>
        </w:rPr>
        <w:t>i</w:t>
      </w:r>
      <w:r w:rsidRPr="00627123">
        <w:rPr>
          <w:rFonts w:ascii="Times New Roman" w:eastAsia="Calibri" w:hAnsi="Times New Roman" w:cs="Times New Roman"/>
          <w:b/>
          <w:bCs/>
          <w:sz w:val="24"/>
          <w:szCs w:val="24"/>
          <w:lang w:eastAsia="en-US"/>
        </w:rPr>
        <w:t>н» муниципальнöй район</w:t>
      </w:r>
      <w:r w:rsidRPr="00627123">
        <w:rPr>
          <w:rFonts w:ascii="Times New Roman" w:eastAsia="A" w:hAnsi="Times New Roman" w:cs="Times New Roman"/>
          <w:b/>
          <w:bCs/>
          <w:sz w:val="24"/>
          <w:szCs w:val="24"/>
          <w:lang w:eastAsia="en-US"/>
        </w:rPr>
        <w:t>ын</w:t>
      </w:r>
    </w:p>
    <w:p w14:paraId="3DC532E5"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bCs/>
          <w:sz w:val="24"/>
          <w:szCs w:val="24"/>
          <w:lang w:eastAsia="en-US"/>
        </w:rPr>
        <w:t xml:space="preserve">муниципальнöй </w:t>
      </w:r>
      <w:r w:rsidRPr="00627123">
        <w:rPr>
          <w:rFonts w:ascii="Times New Roman" w:eastAsia="A" w:hAnsi="Times New Roman" w:cs="Times New Roman"/>
          <w:b/>
          <w:bCs/>
          <w:sz w:val="24"/>
          <w:szCs w:val="24"/>
          <w:lang w:eastAsia="en-US"/>
        </w:rPr>
        <w:t>юк</w:t>
      </w:r>
      <w:r w:rsidRPr="00627123">
        <w:rPr>
          <w:rFonts w:ascii="Times New Roman" w:eastAsia="Calibri" w:hAnsi="Times New Roman" w:cs="Times New Roman"/>
          <w:b/>
          <w:bCs/>
          <w:sz w:val="24"/>
          <w:szCs w:val="24"/>
          <w:lang w:eastAsia="en-US"/>
        </w:rPr>
        <w:t>ö</w:t>
      </w:r>
      <w:r w:rsidRPr="00627123">
        <w:rPr>
          <w:rFonts w:ascii="Times New Roman" w:eastAsia="A" w:hAnsi="Times New Roman" w:cs="Times New Roman"/>
          <w:b/>
          <w:bCs/>
          <w:sz w:val="24"/>
          <w:szCs w:val="24"/>
          <w:lang w:eastAsia="en-US"/>
        </w:rPr>
        <w:t>нса</w:t>
      </w:r>
      <w:r w:rsidRPr="00627123">
        <w:rPr>
          <w:rFonts w:ascii="Times New Roman" w:eastAsia="Calibri" w:hAnsi="Times New Roman" w:cs="Times New Roman"/>
          <w:b/>
          <w:bCs/>
          <w:sz w:val="24"/>
          <w:szCs w:val="24"/>
          <w:lang w:eastAsia="en-US"/>
        </w:rPr>
        <w:t xml:space="preserve"> </w:t>
      </w:r>
      <w:r w:rsidRPr="00627123">
        <w:rPr>
          <w:rFonts w:ascii="Times New Roman" w:eastAsia="A" w:hAnsi="Times New Roman" w:cs="Times New Roman"/>
          <w:b/>
          <w:bCs/>
          <w:sz w:val="24"/>
          <w:szCs w:val="24"/>
          <w:lang w:eastAsia="en-US"/>
        </w:rPr>
        <w:t>а</w:t>
      </w:r>
      <w:r w:rsidRPr="00627123">
        <w:rPr>
          <w:rFonts w:ascii="Times New Roman" w:eastAsia="Calibri" w:hAnsi="Times New Roman" w:cs="Times New Roman"/>
          <w:b/>
          <w:bCs/>
          <w:sz w:val="24"/>
          <w:szCs w:val="24"/>
          <w:lang w:eastAsia="en-US"/>
        </w:rPr>
        <w:t>дминистрациялöн</w:t>
      </w:r>
    </w:p>
    <w:p w14:paraId="513E40CD"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ШУÖМ</w:t>
      </w:r>
    </w:p>
    <w:p w14:paraId="5C48C87F" w14:textId="77777777" w:rsidR="00627123" w:rsidRPr="00627123" w:rsidRDefault="00627123" w:rsidP="00627123">
      <w:pPr>
        <w:spacing w:after="16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от 25 мая 2020 года  </w:t>
      </w:r>
      <w:r w:rsidRPr="00627123">
        <w:rPr>
          <w:rFonts w:ascii="Times New Roman" w:eastAsia="Calibri" w:hAnsi="Times New Roman" w:cs="Times New Roman"/>
          <w:sz w:val="24"/>
          <w:szCs w:val="24"/>
          <w:lang w:eastAsia="en-US"/>
        </w:rPr>
        <w:tab/>
        <w:t xml:space="preserve">                                                                                                      № 5/650</w:t>
      </w:r>
    </w:p>
    <w:tbl>
      <w:tblPr>
        <w:tblW w:w="0" w:type="auto"/>
        <w:tblLook w:val="04A0" w:firstRow="1" w:lastRow="0" w:firstColumn="1" w:lastColumn="0" w:noHBand="0" w:noVBand="1"/>
      </w:tblPr>
      <w:tblGrid>
        <w:gridCol w:w="4644"/>
      </w:tblGrid>
      <w:tr w:rsidR="00627123" w:rsidRPr="00627123" w14:paraId="521DBC6A" w14:textId="77777777" w:rsidTr="00627123">
        <w:tc>
          <w:tcPr>
            <w:tcW w:w="4644" w:type="dxa"/>
            <w:shd w:val="clear" w:color="auto" w:fill="auto"/>
          </w:tcPr>
          <w:p w14:paraId="6F4089AC"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p>
          <w:p w14:paraId="19EE8E03"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Об утверждении новой редакции Устава </w:t>
            </w:r>
          </w:p>
          <w:p w14:paraId="6FCACCBF"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бюджетного общеобразовательного учреждения «Нювчимская начальная школа-детский сад»</w:t>
            </w:r>
          </w:p>
        </w:tc>
      </w:tr>
    </w:tbl>
    <w:p w14:paraId="59D20041"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p>
    <w:p w14:paraId="68609DF8"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Руководствуясь пунктом 4 статьи 51 Федерального закона от 6 октября 2003 года      № 131-ФЗ «Об общих принципах организации местного самоуправления в Российской Федерации», частью 1 статьи 25 Федерального закона от 29 декабря 2012 года № 273-ФЗ      «Об образовании в Российской Федерации», пунктом 2 статьи 50 Устава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5D99238F"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56F61770" w14:textId="77777777" w:rsidR="00627123" w:rsidRPr="00627123" w:rsidRDefault="00627123" w:rsidP="00627123">
      <w:pPr>
        <w:spacing w:after="0" w:line="259" w:lineRule="auto"/>
        <w:jc w:val="both"/>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ПОСТАНОВЛЯЕТ:</w:t>
      </w:r>
    </w:p>
    <w:p w14:paraId="39EE1282"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7D48D180"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Утвердить новую редакцию Устава муниципального бюджетного общеобразовательного учреждения  «Нювчимская начальная школа-детский сад» согласно приложению.</w:t>
      </w:r>
    </w:p>
    <w:p w14:paraId="6D9A1841"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Признать утратившим силу:</w:t>
      </w:r>
    </w:p>
    <w:p w14:paraId="4BA16016"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постановление администрации муниципального образования муниципального района  «Сыктывдинский» от 25 ноября 2014 года № 11/2364 «Об утверждении новой редакции Устава</w:t>
      </w:r>
      <w:r w:rsidRPr="00627123">
        <w:rPr>
          <w:rFonts w:ascii="Calibri" w:eastAsia="Calibri" w:hAnsi="Calibri" w:cs="Times New Roman"/>
          <w:lang w:eastAsia="en-US"/>
        </w:rPr>
        <w:t xml:space="preserve"> </w:t>
      </w:r>
      <w:r w:rsidRPr="00627123">
        <w:rPr>
          <w:rFonts w:ascii="Times New Roman" w:eastAsia="Calibri" w:hAnsi="Times New Roman" w:cs="Times New Roman"/>
          <w:sz w:val="24"/>
          <w:szCs w:val="24"/>
          <w:lang w:eastAsia="en-US"/>
        </w:rPr>
        <w:t>муниципального бюджетного общеобразовательного учреждения «Нювчимская начальная школа-детский сад».</w:t>
      </w:r>
    </w:p>
    <w:p w14:paraId="08F00A2E"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Возложить полномочия по государственной регистрации новой редакции Устава на директора муниципального бюджетного общеобразовательного учреждения  «Нювчимская начальная школа-детский сад» (Т.А. Васильева).</w:t>
      </w:r>
    </w:p>
    <w:p w14:paraId="7BC3468C"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Контроль за исполнением настоящего постановления возложить на заместителя руководителя администрации муниципального района (В.Ю. Носов).</w:t>
      </w:r>
    </w:p>
    <w:p w14:paraId="0D765FC6"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Настоящее постановление вступает в силу со дня его официального опубликования.</w:t>
      </w:r>
    </w:p>
    <w:p w14:paraId="1144EC99"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1C356FDE"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491159A9"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Руководитель администрации </w:t>
      </w:r>
    </w:p>
    <w:p w14:paraId="39A98335"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района</w:t>
      </w:r>
      <w:r w:rsidRPr="00627123">
        <w:rPr>
          <w:rFonts w:ascii="Times New Roman" w:eastAsia="Calibri" w:hAnsi="Times New Roman" w:cs="Times New Roman"/>
          <w:sz w:val="24"/>
          <w:szCs w:val="24"/>
          <w:lang w:eastAsia="en-US"/>
        </w:rPr>
        <w:tab/>
        <w:t xml:space="preserve">                                                                    </w:t>
      </w:r>
      <w:r w:rsidRPr="00627123">
        <w:rPr>
          <w:rFonts w:ascii="Times New Roman" w:eastAsia="Calibri" w:hAnsi="Times New Roman" w:cs="Times New Roman"/>
          <w:sz w:val="24"/>
          <w:szCs w:val="24"/>
          <w:lang w:eastAsia="en-US"/>
        </w:rPr>
        <w:tab/>
        <w:t xml:space="preserve">               Л.Ю. Доронина</w:t>
      </w:r>
    </w:p>
    <w:p w14:paraId="371B67CA"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31697A90" w14:textId="77777777" w:rsidR="00627123" w:rsidRPr="00627123" w:rsidRDefault="00627123" w:rsidP="00627123">
      <w:pPr>
        <w:spacing w:after="0" w:line="240" w:lineRule="auto"/>
        <w:rPr>
          <w:rFonts w:ascii="Times New Roman" w:eastAsia="Calibri" w:hAnsi="Times New Roman" w:cs="Times New Roman"/>
          <w:sz w:val="20"/>
          <w:szCs w:val="20"/>
          <w:lang w:eastAsia="en-US"/>
        </w:rPr>
      </w:pPr>
    </w:p>
    <w:p w14:paraId="368FB969" w14:textId="77777777" w:rsidR="00627123" w:rsidRPr="00627123" w:rsidRDefault="00627123" w:rsidP="00627123">
      <w:pPr>
        <w:spacing w:after="0" w:line="240" w:lineRule="auto"/>
        <w:rPr>
          <w:rFonts w:ascii="Times New Roman" w:eastAsia="Calibri" w:hAnsi="Times New Roman" w:cs="Times New Roman"/>
          <w:sz w:val="20"/>
          <w:szCs w:val="20"/>
          <w:lang w:eastAsia="en-US"/>
        </w:rPr>
      </w:pPr>
    </w:p>
    <w:p w14:paraId="42C8B57B" w14:textId="77777777" w:rsidR="00627123" w:rsidRPr="00627123" w:rsidRDefault="00627123" w:rsidP="00627123">
      <w:pPr>
        <w:spacing w:after="0" w:line="240" w:lineRule="auto"/>
        <w:rPr>
          <w:rFonts w:ascii="Times New Roman" w:eastAsia="Calibri" w:hAnsi="Times New Roman" w:cs="Times New Roman"/>
          <w:sz w:val="20"/>
          <w:szCs w:val="20"/>
          <w:lang w:eastAsia="en-US"/>
        </w:rPr>
      </w:pPr>
    </w:p>
    <w:p w14:paraId="28E6FC56" w14:textId="77777777" w:rsidR="00627123" w:rsidRPr="00627123" w:rsidRDefault="00627123" w:rsidP="00627123">
      <w:pPr>
        <w:spacing w:after="0" w:line="240" w:lineRule="auto"/>
        <w:rPr>
          <w:rFonts w:ascii="Times New Roman" w:eastAsia="Calibri" w:hAnsi="Times New Roman" w:cs="Times New Roman"/>
          <w:sz w:val="20"/>
          <w:szCs w:val="20"/>
          <w:lang w:eastAsia="en-US"/>
        </w:rPr>
      </w:pPr>
      <w:r w:rsidRPr="00627123">
        <w:rPr>
          <w:rFonts w:ascii="Times New Roman" w:eastAsia="Calibri" w:hAnsi="Times New Roman" w:cs="Times New Roman"/>
          <w:sz w:val="20"/>
          <w:szCs w:val="20"/>
          <w:lang w:eastAsia="en-US"/>
        </w:rPr>
        <w:br w:type="page"/>
      </w:r>
    </w:p>
    <w:p w14:paraId="406B421D" w14:textId="77777777" w:rsidR="00627123" w:rsidRPr="00627123" w:rsidRDefault="00627123" w:rsidP="00627123">
      <w:pPr>
        <w:spacing w:after="160" w:line="240" w:lineRule="auto"/>
        <w:jc w:val="center"/>
        <w:rPr>
          <w:rFonts w:ascii="Times New Roman" w:eastAsia="Calibri" w:hAnsi="Times New Roman" w:cs="Times New Roman"/>
          <w:sz w:val="20"/>
          <w:szCs w:val="20"/>
          <w:lang w:eastAsia="en-US"/>
        </w:rPr>
      </w:pPr>
    </w:p>
    <w:tbl>
      <w:tblPr>
        <w:tblpPr w:leftFromText="180" w:rightFromText="180" w:vertAnchor="text" w:horzAnchor="margin" w:tblpY="178"/>
        <w:tblW w:w="9854" w:type="dxa"/>
        <w:tblLook w:val="04A0" w:firstRow="1" w:lastRow="0" w:firstColumn="1" w:lastColumn="0" w:noHBand="0" w:noVBand="1"/>
      </w:tblPr>
      <w:tblGrid>
        <w:gridCol w:w="4927"/>
        <w:gridCol w:w="4927"/>
      </w:tblGrid>
      <w:tr w:rsidR="00627123" w:rsidRPr="00627123" w14:paraId="1AADDEC0" w14:textId="77777777" w:rsidTr="00627123">
        <w:tc>
          <w:tcPr>
            <w:tcW w:w="4927" w:type="dxa"/>
          </w:tcPr>
          <w:p w14:paraId="6DD42853" w14:textId="77777777" w:rsidR="00627123" w:rsidRPr="00627123" w:rsidRDefault="00627123" w:rsidP="00627123">
            <w:pPr>
              <w:spacing w:after="160" w:line="240" w:lineRule="auto"/>
              <w:rPr>
                <w:rFonts w:ascii="Times New Roman" w:eastAsia="Calibri" w:hAnsi="Times New Roman" w:cs="Times New Roman"/>
                <w:sz w:val="24"/>
                <w:szCs w:val="24"/>
                <w:lang w:eastAsia="en-US"/>
              </w:rPr>
            </w:pPr>
          </w:p>
        </w:tc>
        <w:tc>
          <w:tcPr>
            <w:tcW w:w="4927" w:type="dxa"/>
          </w:tcPr>
          <w:p w14:paraId="7F1BF787"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Courier New"/>
                <w:sz w:val="24"/>
                <w:szCs w:val="24"/>
              </w:rPr>
            </w:pPr>
            <w:r w:rsidRPr="00627123">
              <w:rPr>
                <w:rFonts w:ascii="Times New Roman" w:eastAsia="Times New Roman" w:hAnsi="Times New Roman" w:cs="Courier New"/>
                <w:sz w:val="24"/>
                <w:szCs w:val="24"/>
              </w:rPr>
              <w:t>УТВЕРЖДЁН</w:t>
            </w:r>
          </w:p>
          <w:p w14:paraId="6EF3EE27"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Courier New"/>
                <w:sz w:val="24"/>
                <w:szCs w:val="24"/>
              </w:rPr>
            </w:pPr>
            <w:r w:rsidRPr="00627123">
              <w:rPr>
                <w:rFonts w:ascii="Times New Roman" w:eastAsia="Times New Roman" w:hAnsi="Times New Roman" w:cs="Courier New"/>
                <w:sz w:val="24"/>
                <w:szCs w:val="24"/>
              </w:rPr>
              <w:t>постановлением администрации</w:t>
            </w:r>
          </w:p>
          <w:p w14:paraId="1F042E9A"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Courier New"/>
                <w:sz w:val="24"/>
                <w:szCs w:val="24"/>
              </w:rPr>
            </w:pPr>
            <w:r w:rsidRPr="00627123">
              <w:rPr>
                <w:rFonts w:ascii="Times New Roman" w:eastAsia="Times New Roman" w:hAnsi="Times New Roman" w:cs="Courier New"/>
                <w:sz w:val="24"/>
                <w:szCs w:val="24"/>
              </w:rPr>
              <w:t>муниципального образования</w:t>
            </w:r>
          </w:p>
          <w:p w14:paraId="7E7C9B17"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Courier New"/>
                <w:sz w:val="24"/>
                <w:szCs w:val="24"/>
              </w:rPr>
            </w:pPr>
            <w:r w:rsidRPr="00627123">
              <w:rPr>
                <w:rFonts w:ascii="Times New Roman" w:eastAsia="Times New Roman" w:hAnsi="Times New Roman" w:cs="Courier New"/>
                <w:sz w:val="24"/>
                <w:szCs w:val="24"/>
              </w:rPr>
              <w:t>муниципального района  «Сыктывдинский»</w:t>
            </w:r>
          </w:p>
          <w:p w14:paraId="0D56B6B2" w14:textId="77777777" w:rsidR="00627123" w:rsidRPr="00627123" w:rsidRDefault="00627123" w:rsidP="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Courier New"/>
                <w:sz w:val="24"/>
                <w:szCs w:val="24"/>
              </w:rPr>
            </w:pPr>
            <w:r w:rsidRPr="00627123">
              <w:rPr>
                <w:rFonts w:ascii="Times New Roman" w:eastAsia="Times New Roman" w:hAnsi="Times New Roman" w:cs="Courier New"/>
                <w:sz w:val="24"/>
                <w:szCs w:val="24"/>
              </w:rPr>
              <w:t xml:space="preserve">от 25 мая 2020 года № 5/650 </w:t>
            </w:r>
          </w:p>
          <w:p w14:paraId="52AB8F86" w14:textId="77777777" w:rsidR="00627123" w:rsidRPr="00627123" w:rsidRDefault="00627123" w:rsidP="00627123">
            <w:pPr>
              <w:spacing w:after="160" w:line="240" w:lineRule="auto"/>
              <w:jc w:val="right"/>
              <w:rPr>
                <w:rFonts w:ascii="Times New Roman" w:eastAsia="Calibri" w:hAnsi="Times New Roman" w:cs="Times New Roman"/>
                <w:sz w:val="24"/>
                <w:szCs w:val="24"/>
                <w:lang w:eastAsia="en-US"/>
              </w:rPr>
            </w:pPr>
          </w:p>
        </w:tc>
      </w:tr>
    </w:tbl>
    <w:p w14:paraId="1B4721C7"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p>
    <w:p w14:paraId="12E78159"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p>
    <w:p w14:paraId="5659F3B2"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r w:rsidRPr="00627123">
        <w:rPr>
          <w:rFonts w:ascii="Times New Roman" w:eastAsia="Calibri" w:hAnsi="Times New Roman" w:cs="Times New Roman"/>
          <w:sz w:val="32"/>
          <w:szCs w:val="32"/>
          <w:lang w:eastAsia="en-US"/>
        </w:rPr>
        <w:t>УСТАВ</w:t>
      </w:r>
    </w:p>
    <w:p w14:paraId="53E6CEA0" w14:textId="77777777" w:rsidR="00627123" w:rsidRPr="00627123" w:rsidRDefault="00627123" w:rsidP="00627123">
      <w:pPr>
        <w:spacing w:after="160" w:line="240" w:lineRule="auto"/>
        <w:jc w:val="center"/>
        <w:rPr>
          <w:rFonts w:ascii="Times New Roman" w:eastAsia="Calibri" w:hAnsi="Times New Roman" w:cs="Times New Roman"/>
          <w:b/>
          <w:sz w:val="32"/>
          <w:szCs w:val="32"/>
          <w:lang w:eastAsia="en-US"/>
        </w:rPr>
      </w:pPr>
      <w:r w:rsidRPr="00627123">
        <w:rPr>
          <w:rFonts w:ascii="Times New Roman" w:eastAsia="Calibri" w:hAnsi="Times New Roman" w:cs="Times New Roman"/>
          <w:sz w:val="32"/>
          <w:szCs w:val="32"/>
          <w:lang w:eastAsia="en-US"/>
        </w:rPr>
        <w:t>муниципального бюджетного</w:t>
      </w:r>
      <w:r w:rsidRPr="00627123">
        <w:rPr>
          <w:rFonts w:ascii="Times New Roman" w:eastAsia="Calibri" w:hAnsi="Times New Roman" w:cs="Times New Roman"/>
          <w:b/>
          <w:sz w:val="32"/>
          <w:szCs w:val="32"/>
          <w:lang w:eastAsia="en-US"/>
        </w:rPr>
        <w:t xml:space="preserve"> </w:t>
      </w:r>
    </w:p>
    <w:p w14:paraId="5891BD98"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r w:rsidRPr="00627123">
        <w:rPr>
          <w:rFonts w:ascii="Times New Roman" w:eastAsia="Calibri" w:hAnsi="Times New Roman" w:cs="Times New Roman"/>
          <w:sz w:val="32"/>
          <w:szCs w:val="32"/>
          <w:lang w:eastAsia="en-US"/>
        </w:rPr>
        <w:t>общеобразовательного учреждения</w:t>
      </w:r>
    </w:p>
    <w:p w14:paraId="6A235884"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r w:rsidRPr="00627123">
        <w:rPr>
          <w:rFonts w:ascii="Times New Roman" w:eastAsia="Calibri" w:hAnsi="Times New Roman" w:cs="Times New Roman"/>
          <w:sz w:val="32"/>
          <w:szCs w:val="32"/>
          <w:lang w:eastAsia="en-US"/>
        </w:rPr>
        <w:t xml:space="preserve">«Нювчимская начальная школа – детский сад» </w:t>
      </w:r>
    </w:p>
    <w:p w14:paraId="6907BA29" w14:textId="77777777" w:rsidR="00627123" w:rsidRPr="00627123" w:rsidRDefault="00627123" w:rsidP="00627123">
      <w:pPr>
        <w:spacing w:after="160" w:line="240" w:lineRule="auto"/>
        <w:jc w:val="center"/>
        <w:rPr>
          <w:rFonts w:ascii="Times New Roman" w:eastAsia="Calibri" w:hAnsi="Times New Roman" w:cs="Times New Roman"/>
          <w:b/>
          <w:sz w:val="32"/>
          <w:szCs w:val="32"/>
          <w:lang w:eastAsia="en-US"/>
        </w:rPr>
      </w:pPr>
    </w:p>
    <w:p w14:paraId="687D9A8C" w14:textId="77777777" w:rsidR="00627123" w:rsidRPr="00627123" w:rsidRDefault="00627123" w:rsidP="00627123">
      <w:pPr>
        <w:spacing w:after="160" w:line="240" w:lineRule="auto"/>
        <w:jc w:val="center"/>
        <w:rPr>
          <w:rFonts w:ascii="Times New Roman" w:eastAsia="Calibri" w:hAnsi="Times New Roman" w:cs="Times New Roman"/>
          <w:sz w:val="32"/>
          <w:szCs w:val="32"/>
          <w:lang w:eastAsia="en-US"/>
        </w:rPr>
      </w:pPr>
    </w:p>
    <w:p w14:paraId="359EDD07"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r w:rsidRPr="00627123">
        <w:rPr>
          <w:rFonts w:ascii="Times New Roman" w:eastAsia="Calibri" w:hAnsi="Times New Roman" w:cs="Times New Roman"/>
          <w:sz w:val="28"/>
          <w:szCs w:val="28"/>
          <w:lang w:eastAsia="en-US"/>
        </w:rPr>
        <w:t>(новая редакция)</w:t>
      </w:r>
    </w:p>
    <w:p w14:paraId="2A922C29"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44B4F9D6"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6DE15185"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78013FCB"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62F93EE9"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0EEF6DB4"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12504BF0"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2D7DFCD9"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5559CF52"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7173695C"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739DCFD3"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083AD6F4"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54550783"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r w:rsidRPr="00627123">
        <w:rPr>
          <w:rFonts w:ascii="Times New Roman" w:eastAsia="Calibri" w:hAnsi="Times New Roman" w:cs="Times New Roman"/>
          <w:sz w:val="28"/>
          <w:szCs w:val="28"/>
          <w:lang w:eastAsia="en-US"/>
        </w:rPr>
        <w:t>п. Нювчим</w:t>
      </w:r>
    </w:p>
    <w:p w14:paraId="5D0E0142" w14:textId="77777777" w:rsidR="00627123" w:rsidRPr="00627123" w:rsidRDefault="00627123" w:rsidP="00627123">
      <w:pPr>
        <w:spacing w:after="160" w:line="240" w:lineRule="auto"/>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sz w:val="28"/>
          <w:szCs w:val="28"/>
          <w:lang w:eastAsia="en-US"/>
        </w:rPr>
        <w:t>2020 год</w:t>
      </w:r>
      <w:r w:rsidRPr="00627123">
        <w:rPr>
          <w:rFonts w:ascii="Times New Roman" w:eastAsia="Calibri" w:hAnsi="Times New Roman" w:cs="Times New Roman"/>
          <w:color w:val="000000"/>
          <w:sz w:val="24"/>
          <w:szCs w:val="24"/>
          <w:lang w:eastAsia="en-US"/>
        </w:rPr>
        <w:t xml:space="preserve"> </w:t>
      </w:r>
    </w:p>
    <w:p w14:paraId="7D53248E" w14:textId="77777777" w:rsidR="00627123" w:rsidRPr="00627123" w:rsidRDefault="00627123" w:rsidP="00627123">
      <w:pPr>
        <w:pageBreakBefore/>
        <w:tabs>
          <w:tab w:val="center" w:pos="4819"/>
        </w:tabs>
        <w:spacing w:after="160" w:line="240" w:lineRule="auto"/>
        <w:jc w:val="center"/>
        <w:rPr>
          <w:rFonts w:ascii="Times New Roman" w:eastAsia="Calibri" w:hAnsi="Times New Roman" w:cs="Times New Roman"/>
          <w:sz w:val="24"/>
          <w:szCs w:val="24"/>
          <w:u w:val="single"/>
          <w:lang w:eastAsia="en-US"/>
        </w:rPr>
      </w:pPr>
      <w:r w:rsidRPr="00627123">
        <w:rPr>
          <w:rFonts w:ascii="Times New Roman" w:eastAsia="Calibri" w:hAnsi="Times New Roman" w:cs="Times New Roman"/>
          <w:b/>
          <w:sz w:val="24"/>
          <w:szCs w:val="24"/>
          <w:lang w:eastAsia="en-US"/>
        </w:rPr>
        <w:t>1. ОБЩИЕ ПОЛОЖЕНИЯ</w:t>
      </w:r>
    </w:p>
    <w:p w14:paraId="79AE44C8" w14:textId="77777777" w:rsidR="00627123" w:rsidRPr="00627123" w:rsidRDefault="00627123" w:rsidP="0041361E">
      <w:pPr>
        <w:numPr>
          <w:ilvl w:val="1"/>
          <w:numId w:val="22"/>
        </w:numPr>
        <w:tabs>
          <w:tab w:val="num" w:pos="0"/>
          <w:tab w:val="left" w:pos="1080"/>
        </w:tabs>
        <w:spacing w:after="0" w:line="40" w:lineRule="atLeast"/>
        <w:ind w:left="0"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sz w:val="24"/>
          <w:szCs w:val="24"/>
          <w:lang w:eastAsia="en-US"/>
        </w:rPr>
        <w:t xml:space="preserve">Полное наименование – муниципальное бюджетное общеобразовательное учреждение «Нювчимская начальная школа – детский сад», наименование на коми языке – </w:t>
      </w:r>
      <w:r w:rsidRPr="00627123">
        <w:rPr>
          <w:rFonts w:ascii="Times New Roman" w:eastAsia="Calibri" w:hAnsi="Times New Roman" w:cs="Times New Roman"/>
          <w:color w:val="000000"/>
          <w:sz w:val="24"/>
          <w:szCs w:val="24"/>
          <w:lang w:eastAsia="en-US"/>
        </w:rPr>
        <w:t xml:space="preserve">«Нювчимса ичöт школа – челядьöс видзанįн» </w:t>
      </w:r>
      <w:r w:rsidRPr="00627123">
        <w:rPr>
          <w:rFonts w:ascii="Times New Roman" w:eastAsia="Calibri" w:hAnsi="Times New Roman" w:cs="Times New Roman"/>
          <w:sz w:val="24"/>
          <w:szCs w:val="24"/>
          <w:lang w:eastAsia="en-US"/>
        </w:rPr>
        <w:t>муниципальнöй велöдан сьöмкуд учреждение, сокращенное наименование – МБОУ «Нювчимская НШ-ДС» (далее – Учреждение), создано постановлением администрации муниципального образования муниципального района «Сыктывдинский» от 02.06.2011 г. № 6/1240. Учреждение</w:t>
      </w:r>
      <w:r w:rsidRPr="00627123">
        <w:rPr>
          <w:rFonts w:ascii="Times New Roman" w:eastAsia="Calibri" w:hAnsi="Times New Roman" w:cs="Times New Roman"/>
          <w:color w:val="000000"/>
          <w:sz w:val="24"/>
          <w:szCs w:val="24"/>
          <w:lang w:eastAsia="en-US"/>
        </w:rPr>
        <w:t xml:space="preserve"> является правопреемником муниципального бюджетного образовательного учреждения для детей дошкольного и младшего школьного возраста «Нювчимская начальная школа – детский сад».</w:t>
      </w:r>
    </w:p>
    <w:p w14:paraId="2D91ADC2" w14:textId="77777777" w:rsidR="00627123" w:rsidRPr="00627123" w:rsidRDefault="00627123" w:rsidP="0041361E">
      <w:pPr>
        <w:numPr>
          <w:ilvl w:val="1"/>
          <w:numId w:val="22"/>
        </w:numPr>
        <w:tabs>
          <w:tab w:val="num" w:pos="0"/>
          <w:tab w:val="left" w:pos="1080"/>
        </w:tabs>
        <w:spacing w:after="0" w:line="40" w:lineRule="atLeast"/>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Место нахождения Учреждения: 168215, Республика Коми, Сыктывдинский район, п. Нювчим, ул. Советская, д.1.</w:t>
      </w:r>
    </w:p>
    <w:p w14:paraId="48C3C41E" w14:textId="77777777" w:rsidR="00627123" w:rsidRPr="00627123" w:rsidRDefault="00627123" w:rsidP="0041361E">
      <w:pPr>
        <w:numPr>
          <w:ilvl w:val="1"/>
          <w:numId w:val="22"/>
        </w:numPr>
        <w:tabs>
          <w:tab w:val="num" w:pos="0"/>
          <w:tab w:val="left" w:pos="1080"/>
        </w:tabs>
        <w:spacing w:after="0" w:line="40" w:lineRule="atLeast"/>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Организационно-правовая форма Учреждения: некоммерческая организация – муниципальное бюджетное общеобразовательное учреждение. </w:t>
      </w:r>
    </w:p>
    <w:p w14:paraId="1947882B" w14:textId="77777777" w:rsidR="00627123" w:rsidRPr="00627123" w:rsidRDefault="00627123" w:rsidP="00627123">
      <w:pPr>
        <w:tabs>
          <w:tab w:val="left" w:pos="1080"/>
          <w:tab w:val="num" w:pos="1260"/>
        </w:tabs>
        <w:spacing w:after="120" w:line="40" w:lineRule="atLeast"/>
        <w:ind w:left="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Тип – общеобразовательная организация.</w:t>
      </w:r>
    </w:p>
    <w:p w14:paraId="683FA838" w14:textId="77777777" w:rsidR="00627123" w:rsidRPr="00627123" w:rsidRDefault="00627123" w:rsidP="0041361E">
      <w:pPr>
        <w:numPr>
          <w:ilvl w:val="1"/>
          <w:numId w:val="22"/>
        </w:numPr>
        <w:tabs>
          <w:tab w:val="num" w:pos="0"/>
          <w:tab w:val="left" w:pos="1080"/>
        </w:tabs>
        <w:spacing w:after="0" w:line="40" w:lineRule="atLeast"/>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Учредителем Учреждения и собственником его имущества является администрация муниципального образования муниципального района «Сыктывдинский», действующая от имени муниципального образования муниципального района «Сыктывдинский» (далее – Учредитель). Юридический и фактический адрес Учредителя: 168220, Республика Коми, Сыктывдинский район, с. Выльгорт, ул. Д. Каликовой, д. 62. тел. 7-18-41, факс 7-15-76.</w:t>
      </w:r>
    </w:p>
    <w:p w14:paraId="6D255AEF" w14:textId="77777777" w:rsidR="00627123" w:rsidRPr="00627123" w:rsidRDefault="00627123" w:rsidP="0041361E">
      <w:pPr>
        <w:numPr>
          <w:ilvl w:val="1"/>
          <w:numId w:val="22"/>
        </w:numPr>
        <w:tabs>
          <w:tab w:val="num" w:pos="0"/>
          <w:tab w:val="left" w:pos="1080"/>
        </w:tabs>
        <w:spacing w:after="0" w:line="40" w:lineRule="atLeast"/>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Учреждение подведомственно управлению образования администрации муниципального образования муниципального района «Сыктывдинский» (далее – управление образования), осуществляющему организационно-методическую функцию, координацию и контроль деятельности Учреждения.</w:t>
      </w:r>
    </w:p>
    <w:p w14:paraId="4D1E86EC" w14:textId="77777777" w:rsidR="00627123" w:rsidRPr="00627123" w:rsidRDefault="00627123" w:rsidP="0041361E">
      <w:pPr>
        <w:numPr>
          <w:ilvl w:val="1"/>
          <w:numId w:val="22"/>
        </w:numPr>
        <w:tabs>
          <w:tab w:val="num" w:pos="0"/>
          <w:tab w:val="left" w:pos="1080"/>
        </w:tabs>
        <w:spacing w:after="0" w:line="40" w:lineRule="atLeast"/>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Учреждение в своей деятельности руководствуется Конституцией Российской Федерации, Федеральным законом «Об образовании в Российской Федерации», а также другими федеральными законами, иными нормативными правовыми актами Российской Федерации, законами и иными нормативными правовыми актами Республики Коми, содержащими нормы, регулирующие отношения в сфере образования (далее – законодательство об образовании),</w:t>
      </w:r>
      <w:r w:rsidRPr="00627123">
        <w:rPr>
          <w:rFonts w:ascii="Times New Roman" w:eastAsia="Calibri" w:hAnsi="Times New Roman" w:cs="Times New Roman"/>
          <w:i/>
          <w:iCs/>
          <w:sz w:val="24"/>
          <w:szCs w:val="24"/>
          <w:lang w:eastAsia="en-US"/>
        </w:rPr>
        <w:t xml:space="preserve"> </w:t>
      </w:r>
      <w:r w:rsidRPr="00627123">
        <w:rPr>
          <w:rFonts w:ascii="Times New Roman" w:eastAsia="Calibri" w:hAnsi="Times New Roman" w:cs="Times New Roman"/>
          <w:sz w:val="24"/>
          <w:szCs w:val="24"/>
          <w:lang w:eastAsia="en-US"/>
        </w:rPr>
        <w:t>нормативными правовыми актами Учредителя, управления образования, настоящим Уставом и локальными актами Учреждения.</w:t>
      </w:r>
    </w:p>
    <w:p w14:paraId="272AEE91" w14:textId="77777777" w:rsidR="00627123" w:rsidRPr="00627123" w:rsidRDefault="00627123" w:rsidP="0041361E">
      <w:pPr>
        <w:numPr>
          <w:ilvl w:val="1"/>
          <w:numId w:val="22"/>
        </w:numPr>
        <w:tabs>
          <w:tab w:val="num" w:pos="0"/>
          <w:tab w:val="left" w:pos="1080"/>
        </w:tabs>
        <w:spacing w:after="0" w:line="40" w:lineRule="atLeast"/>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Учреждение является некоммерческой организацией и не ставит основной целью своей деятельности извлечение прибыли. Учреждение является юридическим лицом, за которым закреплено обособленное имущество, находящееся в муниципальной собственности на праве оперативного управления. Учреждение имеет штамп, бланки, вывеску и печать с изображением герба муниципального образования муниципального района «Сыктывдинский» со своим наименованием.</w:t>
      </w:r>
    </w:p>
    <w:p w14:paraId="350EFA8E" w14:textId="77777777" w:rsidR="00627123" w:rsidRPr="00627123" w:rsidRDefault="00627123" w:rsidP="0041361E">
      <w:pPr>
        <w:widowControl w:val="0"/>
        <w:numPr>
          <w:ilvl w:val="1"/>
          <w:numId w:val="14"/>
        </w:numPr>
        <w:tabs>
          <w:tab w:val="clear" w:pos="540"/>
          <w:tab w:val="left" w:pos="0"/>
          <w:tab w:val="num" w:pos="928"/>
          <w:tab w:val="left" w:pos="99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 Учреждение является муниципальным учреждением бюджетного типа, оно создано Учредителем для </w:t>
      </w:r>
      <w:r w:rsidRPr="00627123">
        <w:rPr>
          <w:rFonts w:ascii="Times New Roman" w:eastAsia="Calibri" w:hAnsi="Times New Roman" w:cs="Times New Roman"/>
          <w:color w:val="000000"/>
          <w:sz w:val="24"/>
          <w:szCs w:val="24"/>
          <w:lang w:eastAsia="en-US"/>
        </w:rPr>
        <w:t>выполнения работ, оказания муниципальных услуг в целях обеспечения реализации гарантированного гражданам Российской Федерации права на получение общедоступного, бесплатного дошкольного образования и начального общего образования,</w:t>
      </w:r>
      <w:r w:rsidRPr="00627123">
        <w:rPr>
          <w:rFonts w:ascii="Times New Roman" w:eastAsia="Calibri" w:hAnsi="Times New Roman" w:cs="Times New Roman"/>
          <w:color w:val="00B050"/>
          <w:lang w:eastAsia="en-US"/>
        </w:rPr>
        <w:t xml:space="preserve"> </w:t>
      </w:r>
      <w:r w:rsidRPr="00627123">
        <w:rPr>
          <w:rFonts w:ascii="Times New Roman" w:eastAsia="Calibri" w:hAnsi="Times New Roman" w:cs="Times New Roman"/>
          <w:sz w:val="24"/>
          <w:lang w:eastAsia="en-US"/>
        </w:rPr>
        <w:t xml:space="preserve">предусмотренных законодательством Российской Федерации сфере образования и полномочий Учредителя. </w:t>
      </w:r>
    </w:p>
    <w:p w14:paraId="1AAEF72D" w14:textId="77777777" w:rsidR="00627123" w:rsidRPr="00627123" w:rsidRDefault="00627123" w:rsidP="00627123">
      <w:pPr>
        <w:tabs>
          <w:tab w:val="left" w:pos="0"/>
          <w:tab w:val="left" w:pos="993"/>
        </w:tabs>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Муниципальные задания для Учреждения в соответствии с предусмотренными настоящим Уставом основными видами деятельности формирует и утверждает Учредитель. Учреждение как бюджетное учреждение не вправе отказаться от выполнения муниципального задания.</w:t>
      </w:r>
    </w:p>
    <w:p w14:paraId="454D27CE" w14:textId="77777777" w:rsidR="00627123" w:rsidRPr="00627123" w:rsidRDefault="00627123" w:rsidP="0041361E">
      <w:pPr>
        <w:widowControl w:val="0"/>
        <w:numPr>
          <w:ilvl w:val="1"/>
          <w:numId w:val="14"/>
        </w:numPr>
        <w:tabs>
          <w:tab w:val="clear" w:pos="540"/>
          <w:tab w:val="left" w:pos="0"/>
          <w:tab w:val="num" w:pos="928"/>
          <w:tab w:val="left" w:pos="99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 Учреждение имеет лицевой счет, отвечает по своим обязательствам, находящимися в его распоряжении денежными средствами. Учреждение вправе от своего имени заключать договоры, приобретать имущественные права, нести обязанности, быть истцом и ответчиком в суде. </w:t>
      </w:r>
    </w:p>
    <w:p w14:paraId="3BFCD4FD" w14:textId="77777777" w:rsidR="00627123" w:rsidRPr="00627123" w:rsidRDefault="00627123" w:rsidP="0041361E">
      <w:pPr>
        <w:widowControl w:val="0"/>
        <w:numPr>
          <w:ilvl w:val="1"/>
          <w:numId w:val="14"/>
        </w:numPr>
        <w:tabs>
          <w:tab w:val="clear" w:pos="540"/>
          <w:tab w:val="left" w:pos="0"/>
          <w:tab w:val="num" w:pos="928"/>
          <w:tab w:val="left" w:pos="99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Отношения между Учреждением и Учредителем, отношения Учреждения </w:t>
      </w:r>
      <w:r w:rsidRPr="00627123">
        <w:rPr>
          <w:rFonts w:ascii="Times New Roman" w:eastAsia="Calibri" w:hAnsi="Times New Roman" w:cs="Times New Roman"/>
          <w:color w:val="000000"/>
          <w:sz w:val="24"/>
          <w:lang w:eastAsia="en-US"/>
        </w:rPr>
        <w:t>с обучающимися и их родителями (законными представителями) регламентируются в порядке, установленным настоящим Уставом и локальными актами Учреждения</w:t>
      </w:r>
      <w:r w:rsidRPr="00627123">
        <w:rPr>
          <w:rFonts w:ascii="Times New Roman" w:eastAsia="Calibri" w:hAnsi="Times New Roman" w:cs="Times New Roman"/>
          <w:sz w:val="24"/>
          <w:lang w:eastAsia="en-US"/>
        </w:rPr>
        <w:t>.</w:t>
      </w:r>
    </w:p>
    <w:p w14:paraId="6D83CEDD"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1.11. Права Учреждения в части ведения финансово-хозяйственной деятельности, предусмотренной Уставом и направленной на подготовку образовательного процесса, возникают у Учреждения с момента его государственной регистрации.</w:t>
      </w:r>
      <w:r w:rsidRPr="00627123">
        <w:rPr>
          <w:rFonts w:ascii="Times New Roman" w:eastAsia="Calibri" w:hAnsi="Times New Roman" w:cs="Times New Roman"/>
          <w:sz w:val="20"/>
          <w:szCs w:val="20"/>
          <w:lang w:eastAsia="en-US"/>
        </w:rPr>
        <w:t xml:space="preserve"> </w:t>
      </w:r>
    </w:p>
    <w:p w14:paraId="74A3F622"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1.12. Право на ведение образовательной деятельности и получение льгот, предусмотренных законодательством Российской Федерации и Республики Коми, возникает у Учреждения с момента выдачи ему лицензии (разрешение). Лицензирование образовательной деятельности осуществляется в соответствии с законодательством Российской Федерации. </w:t>
      </w:r>
    </w:p>
    <w:p w14:paraId="51266E50"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1.13. Учреждение проходит государственную аккредитацию в порядке, установленном законодательством Российской Федерации. </w:t>
      </w:r>
      <w:r w:rsidRPr="00627123">
        <w:rPr>
          <w:rFonts w:ascii="Times New Roman" w:eastAsia="Calibri" w:hAnsi="Times New Roman" w:cs="Times New Roman"/>
          <w:sz w:val="24"/>
          <w:szCs w:val="24"/>
          <w:lang w:eastAsia="en-US"/>
        </w:rPr>
        <w:t xml:space="preserve">Государственная аккредитация образовательной деятельности Учреждения проводится по основным общеобразовательным программам, реализуемым в соответствии с федеральными государственными образовательными стандартами. </w:t>
      </w:r>
    </w:p>
    <w:p w14:paraId="4A62C58F"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 xml:space="preserve">1.14. Порядок комплектования Учреждения определяется Учредителем в соответствии с законодательством Российской Федерации. Прием обучающихся в Учреждение осуществляется в соответствии с действующим законодательством Российской Федерации и Республики Коми, санитарно-эпидемиологическими правилами и нормами, муниципальными правовыми актами Учредителя. </w:t>
      </w:r>
    </w:p>
    <w:p w14:paraId="4A41D843"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1.15. Правила приема в Учреждение на обучение по основным и дополнительным общеобразовательным программам в части, не урегулированной законодательством об образовании, устанавливаются Школой самостоятельно, и регламентируется соответствующим локальным актом.</w:t>
      </w:r>
    </w:p>
    <w:p w14:paraId="5B126FF5"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 xml:space="preserve">1.16. Прием детей в дошкольную группу Учреждения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Прием детей, впервые поступающих в дошкольную группу Учреждения, осуществляется на основании медицинского заключения. Перечень дополнительно предоставляемых заявителями документов для приема в дошкольную группу Учреждения определяется </w:t>
      </w:r>
      <w:r w:rsidRPr="00627123">
        <w:rPr>
          <w:rFonts w:ascii="Times New Roman" w:eastAsia="Calibri" w:hAnsi="Times New Roman" w:cs="Times New Roman"/>
          <w:sz w:val="24"/>
          <w:szCs w:val="24"/>
          <w:lang w:eastAsia="en-US"/>
        </w:rPr>
        <w:t>Порядком приема на обучение по образовательным программа дошкольного образования, утвержденному Приказом Минобрнауки России от 08.04.2014 г. № 293 и локальным актом Школы</w:t>
      </w:r>
      <w:r w:rsidRPr="00627123">
        <w:rPr>
          <w:rFonts w:ascii="Times New Roman" w:eastAsia="Calibri" w:hAnsi="Times New Roman" w:cs="Times New Roman"/>
          <w:color w:val="000000"/>
          <w:sz w:val="24"/>
          <w:szCs w:val="24"/>
          <w:lang w:eastAsia="en-US"/>
        </w:rPr>
        <w:t xml:space="preserve">. </w:t>
      </w:r>
    </w:p>
    <w:p w14:paraId="6D5E003D"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1.17. При приеме обучающегося или воспитанника в  Учреждение в письменной форме заключается договор об образовании между Учреждением и родителем (законным представителем) ребенка, проживающем на закрепленной территории, либо родителем (законным представителем) ребенка, не проживающем на закрепленной территории, либо родителем (законным представителем) ребенка, являющимся иностранным гражданином или лицом без гражданства. Договор об образовании заключается в двух экземплярах по одному для каждой из сторон.</w:t>
      </w:r>
    </w:p>
    <w:p w14:paraId="4A3C1620"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1.18. Деятельность и режим функционирования Учреждения</w:t>
      </w:r>
      <w:r w:rsidRPr="00627123">
        <w:rPr>
          <w:rFonts w:ascii="Times New Roman" w:eastAsia="Calibri" w:hAnsi="Times New Roman" w:cs="Times New Roman"/>
          <w:b/>
          <w:color w:val="000000"/>
          <w:sz w:val="24"/>
          <w:szCs w:val="24"/>
          <w:lang w:eastAsia="en-US"/>
        </w:rPr>
        <w:t xml:space="preserve"> </w:t>
      </w:r>
      <w:r w:rsidRPr="00627123">
        <w:rPr>
          <w:rFonts w:ascii="Times New Roman" w:eastAsia="Calibri" w:hAnsi="Times New Roman" w:cs="Times New Roman"/>
          <w:color w:val="000000"/>
          <w:sz w:val="24"/>
          <w:szCs w:val="24"/>
          <w:lang w:eastAsia="en-US"/>
        </w:rPr>
        <w:t>устанавливается на основании требований санитарных норм и правил и регламентируется локальным нормативным актом Учреждения.</w:t>
      </w:r>
    </w:p>
    <w:p w14:paraId="7E29AE1A"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1.19. Образовательная деятельность по основным образовательным программам дошкольного образования, по основным и дополнительным общеобразовательным программам в части, не урегулированной законодательством об образовании, осуществляется Учреждением самостоятельно и регламентируется соответствующими локальными нормативными актами. </w:t>
      </w:r>
    </w:p>
    <w:p w14:paraId="20090B8A"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sz w:val="24"/>
          <w:szCs w:val="24"/>
          <w:lang w:eastAsia="en-US"/>
        </w:rPr>
        <w:t>1.20. Участниками образовательных отношений Учреждения являются: образовательные организации, обучающиеся, родители (законные представители) несовершеннолетних учащихся, педагогические работники. Права и обязанности участников образовательных отношений в Учреждении определяются в соответствии с действующим законодательством. Права и обязанности участников образовательных отношений в Учреждении определяются в соответствии с действующим законодательством, строятся на основе приоритета общечеловеческих ценностей, сотрудничества, уважения личности. В части, не урегулированной законодательством об образовании, взаимоотношения участников образовательных отношений регулируются Учреждением самостоятельно согласно локальным нормативным актам.</w:t>
      </w:r>
    </w:p>
    <w:p w14:paraId="160C7CC9"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1.21. Учреждение разрабатывает, принимает и утверждает в установленном порядке следующие виды локальных нормативных актов: положения, порядок, инструкции, правила, приказы, решения, расписания, планы, отчеты, графики, протоколы, справки и иные локальные акты, содержащие нормы, регулирующие уставные и иные направления деятельности в пределах своей компетенции в соответствии с законодательством Российской Федерации.</w:t>
      </w:r>
      <w:r w:rsidRPr="00627123">
        <w:rPr>
          <w:rFonts w:ascii="Times New Roman" w:eastAsia="Calibri" w:hAnsi="Times New Roman" w:cs="Times New Roman"/>
          <w:sz w:val="24"/>
          <w:lang w:eastAsia="en-US"/>
        </w:rPr>
        <w:t xml:space="preserve"> Принимаемые локальные нормативные акты Учреждения не должны противоречить настоящему Уставу и действующему законодательству об образовании.</w:t>
      </w:r>
    </w:p>
    <w:p w14:paraId="781BE1B7"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1.22. Учреждение обязано ознакомить всех участников образовательных отношений с настоящим Уставом, лицензией на образовательную деятельность,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права и </w:t>
      </w:r>
      <w:r w:rsidRPr="00627123">
        <w:rPr>
          <w:rFonts w:ascii="Times New Roman" w:eastAsia="Calibri" w:hAnsi="Times New Roman" w:cs="Times New Roman"/>
          <w:color w:val="000000"/>
          <w:sz w:val="24"/>
          <w:lang w:eastAsia="en-US"/>
        </w:rPr>
        <w:t>обязанности обучающихся.</w:t>
      </w:r>
      <w:r w:rsidRPr="00627123">
        <w:rPr>
          <w:rFonts w:ascii="Times New Roman" w:eastAsia="Calibri" w:hAnsi="Times New Roman" w:cs="Times New Roman"/>
          <w:sz w:val="24"/>
          <w:lang w:eastAsia="en-US"/>
        </w:rPr>
        <w:t xml:space="preserve"> Документы для ознакомления размещаются на информационном стенде (уголке потребителя образовательных услуг) и на официальном сайте Учреждения.</w:t>
      </w:r>
    </w:p>
    <w:p w14:paraId="60AF1A3F"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1.23.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14:paraId="388ECAF7"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1.24. Учреждение осуществляет обучение и воспитание обучающихся в интересах личности, общества, государства, обеспечивает охрану здоровья и создание благоприятных условий для разностороннего развития личности, в т.ч. возможности удовлетворения потребности обучающегося в самообразовании и получении дополнительного образования.</w:t>
      </w:r>
    </w:p>
    <w:p w14:paraId="590D24AB" w14:textId="77777777" w:rsidR="00627123" w:rsidRPr="00627123" w:rsidRDefault="00627123" w:rsidP="00627123">
      <w:pPr>
        <w:tabs>
          <w:tab w:val="left" w:pos="0"/>
        </w:tabs>
        <w:spacing w:after="160" w:line="240" w:lineRule="auto"/>
        <w:ind w:firstLine="540"/>
        <w:jc w:val="both"/>
        <w:rPr>
          <w:rFonts w:ascii="Times New Roman" w:eastAsia="Calibri" w:hAnsi="Times New Roman" w:cs="Times New Roman"/>
          <w:lang w:eastAsia="en-US"/>
        </w:rPr>
      </w:pPr>
      <w:r w:rsidRPr="00627123">
        <w:rPr>
          <w:rFonts w:ascii="Times New Roman" w:eastAsia="Calibri" w:hAnsi="Times New Roman" w:cs="Times New Roman"/>
          <w:sz w:val="24"/>
          <w:lang w:eastAsia="en-US"/>
        </w:rPr>
        <w:t>1.25.</w:t>
      </w:r>
      <w:r w:rsidRPr="00627123">
        <w:rPr>
          <w:rFonts w:ascii="Times New Roman" w:eastAsia="Calibri" w:hAnsi="Times New Roman" w:cs="Times New Roman"/>
          <w:i/>
          <w:iCs/>
          <w:sz w:val="24"/>
          <w:szCs w:val="24"/>
          <w:lang w:eastAsia="en-US"/>
        </w:rPr>
        <w:t xml:space="preserve"> </w:t>
      </w:r>
      <w:r w:rsidRPr="00627123">
        <w:rPr>
          <w:rFonts w:ascii="Times New Roman" w:eastAsia="Calibri" w:hAnsi="Times New Roman" w:cs="Times New Roman"/>
          <w:sz w:val="24"/>
          <w:lang w:eastAsia="en-US"/>
        </w:rPr>
        <w:t xml:space="preserve">Учреждение несет ответственность в установленном законодательством Российской Федерации и Республики Коми порядке </w:t>
      </w:r>
      <w:r w:rsidRPr="00627123">
        <w:rPr>
          <w:rFonts w:ascii="Times New Roman" w:eastAsia="Calibri" w:hAnsi="Times New Roman" w:cs="Times New Roman"/>
          <w:sz w:val="24"/>
          <w:szCs w:val="24"/>
          <w:lang w:eastAsia="en-US"/>
        </w:rPr>
        <w:t xml:space="preserve">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детей,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 </w:t>
      </w:r>
    </w:p>
    <w:p w14:paraId="6844A423"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color w:val="000000"/>
          <w:sz w:val="24"/>
          <w:szCs w:val="24"/>
          <w:lang w:eastAsia="ar-SA"/>
        </w:rPr>
      </w:pPr>
      <w:r w:rsidRPr="00627123">
        <w:rPr>
          <w:rFonts w:ascii="Times New Roman" w:eastAsia="Times New Roman" w:hAnsi="Times New Roman" w:cs="Times New Roman"/>
          <w:sz w:val="24"/>
          <w:szCs w:val="24"/>
          <w:lang w:eastAsia="ar-SA"/>
        </w:rPr>
        <w:t xml:space="preserve">1.26. </w:t>
      </w:r>
      <w:r w:rsidRPr="00627123">
        <w:rPr>
          <w:rFonts w:ascii="Times New Roman" w:eastAsia="Times New Roman" w:hAnsi="Times New Roman" w:cs="Times New Roman"/>
          <w:color w:val="000000"/>
          <w:sz w:val="24"/>
          <w:szCs w:val="24"/>
          <w:lang w:eastAsia="ar-SA"/>
        </w:rPr>
        <w:t xml:space="preserve">Учреждение </w:t>
      </w:r>
      <w:r w:rsidRPr="00627123">
        <w:rPr>
          <w:rFonts w:ascii="Times New Roman" w:eastAsia="Times New Roman" w:hAnsi="Times New Roman" w:cs="Times New Roman"/>
          <w:sz w:val="24"/>
          <w:szCs w:val="24"/>
          <w:lang w:eastAsia="ar-SA"/>
        </w:rPr>
        <w:t>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r w:rsidRPr="00627123">
        <w:rPr>
          <w:rFonts w:ascii="Times New Roman" w:eastAsia="Times New Roman" w:hAnsi="Times New Roman" w:cs="Times New Roman"/>
          <w:color w:val="000000"/>
          <w:sz w:val="24"/>
          <w:szCs w:val="24"/>
          <w:lang w:eastAsia="ar-SA"/>
        </w:rPr>
        <w:t>.</w:t>
      </w:r>
    </w:p>
    <w:p w14:paraId="2C59C1C3"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i/>
          <w:color w:val="000000"/>
          <w:sz w:val="20"/>
          <w:szCs w:val="20"/>
          <w:lang w:eastAsia="ar-SA"/>
        </w:rPr>
      </w:pPr>
      <w:r w:rsidRPr="00627123">
        <w:rPr>
          <w:rFonts w:ascii="Times New Roman" w:eastAsia="Times New Roman" w:hAnsi="Times New Roman" w:cs="Times New Roman"/>
          <w:color w:val="000000"/>
          <w:sz w:val="24"/>
          <w:szCs w:val="24"/>
          <w:lang w:eastAsia="ar-SA"/>
        </w:rPr>
        <w:t xml:space="preserve">1.27. </w:t>
      </w:r>
      <w:r w:rsidRPr="00627123">
        <w:rPr>
          <w:rFonts w:ascii="Times New Roman" w:eastAsia="Times New Roman" w:hAnsi="Times New Roman" w:cs="Times New Roman"/>
          <w:sz w:val="24"/>
          <w:szCs w:val="24"/>
          <w:lang w:eastAsia="ar-SA"/>
        </w:rPr>
        <w:t>Организацию оказания первичной медико-санитарной помощи обучающимся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r w:rsidRPr="00627123">
        <w:rPr>
          <w:rFonts w:ascii="Times New Roman" w:eastAsia="Times New Roman" w:hAnsi="Times New Roman" w:cs="Times New Roman"/>
          <w:color w:val="000000"/>
          <w:sz w:val="24"/>
          <w:szCs w:val="24"/>
          <w:lang w:eastAsia="ar-SA"/>
        </w:rPr>
        <w:t>.</w:t>
      </w:r>
    </w:p>
    <w:p w14:paraId="0A6B10AA"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color w:val="000000"/>
          <w:sz w:val="24"/>
          <w:szCs w:val="24"/>
          <w:lang w:eastAsia="ar-SA"/>
        </w:rPr>
      </w:pPr>
      <w:r w:rsidRPr="00627123">
        <w:rPr>
          <w:rFonts w:ascii="Times New Roman" w:eastAsia="Times New Roman" w:hAnsi="Times New Roman" w:cs="Times New Roman"/>
          <w:color w:val="000000"/>
          <w:sz w:val="24"/>
          <w:szCs w:val="24"/>
          <w:lang w:eastAsia="ar-SA"/>
        </w:rPr>
        <w:t>1.28. Организация питания обучающихся в Учреждении осуществляется через школьную столовую, являющуюся структурным подразделением Учреждения и действующую в соответствии с Положением.</w:t>
      </w:r>
    </w:p>
    <w:p w14:paraId="486AED6C" w14:textId="77777777" w:rsidR="00627123" w:rsidRPr="00627123" w:rsidRDefault="00627123" w:rsidP="00627123">
      <w:pPr>
        <w:tabs>
          <w:tab w:val="left" w:pos="709"/>
        </w:tabs>
        <w:spacing w:after="0" w:line="240" w:lineRule="auto"/>
        <w:ind w:firstLine="60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Организация питания обучающихся дошкольной группы осуществляется за плату, взимаемую с родителей (законных</w:t>
      </w:r>
      <w:r w:rsidRPr="00627123">
        <w:rPr>
          <w:rFonts w:ascii="Times New Roman" w:eastAsia="Calibri" w:hAnsi="Times New Roman" w:cs="Times New Roman"/>
          <w:color w:val="000000"/>
          <w:sz w:val="16"/>
          <w:szCs w:val="16"/>
          <w:lang w:eastAsia="en-US"/>
        </w:rPr>
        <w:t xml:space="preserve"> </w:t>
      </w:r>
      <w:r w:rsidRPr="00627123">
        <w:rPr>
          <w:rFonts w:ascii="Times New Roman" w:eastAsia="Calibri" w:hAnsi="Times New Roman" w:cs="Times New Roman"/>
          <w:color w:val="000000"/>
          <w:sz w:val="24"/>
          <w:szCs w:val="24"/>
          <w:lang w:eastAsia="en-US"/>
        </w:rPr>
        <w:t xml:space="preserve">представителей) (далее – родительская плата). Ее размер устанавливает Учредитель, если иное не установлено законодательством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w:t>
      </w:r>
    </w:p>
    <w:p w14:paraId="492333C2"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color w:val="000000"/>
          <w:sz w:val="24"/>
          <w:szCs w:val="24"/>
          <w:lang w:eastAsia="ar-SA"/>
        </w:rPr>
      </w:pPr>
      <w:r w:rsidRPr="00627123">
        <w:rPr>
          <w:rFonts w:ascii="Times New Roman" w:eastAsia="Times New Roman" w:hAnsi="Times New Roman" w:cs="Times New Roman"/>
          <w:color w:val="000000"/>
          <w:sz w:val="24"/>
          <w:szCs w:val="24"/>
          <w:lang w:eastAsia="ar-SA"/>
        </w:rPr>
        <w:t xml:space="preserve">1.29. В Учреждении в целях обеспечения реализации общеобразовательных программ формируется книжный фонд, обеспечивающий доступ к информационным ресурсам. Комплектование книжного фонда и его деятельность регламентируется соответствующим локальным актом. </w:t>
      </w:r>
    </w:p>
    <w:p w14:paraId="6685660D"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1.30. Обеспечение учебниками и учебными пособиями, а также учебно-методическими материалами, средствами обучения и воспитания Учреждения по основным образовательным программам, в пределах федеральных государственных образовательных стандартов, образовательных стандартов осуществляется за счет бюджетных ассигнований федерального бюджета, республиканского и местного бюджетов.</w:t>
      </w:r>
    </w:p>
    <w:p w14:paraId="26A8F2FD"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1.31. Пользование учебниками и учебными пособиями обучающимися, осваивающими учебные предметы, курсы за пределами федеральных государственных образовательных стандартов, образовательных стандартов и (или) получающими платные образовательные услуги, осуществляется в порядке, установленном Учреждением.</w:t>
      </w:r>
    </w:p>
    <w:p w14:paraId="3A7EADD3" w14:textId="77777777" w:rsidR="00627123" w:rsidRPr="00627123" w:rsidRDefault="00627123" w:rsidP="00627123">
      <w:pPr>
        <w:spacing w:after="160" w:line="0" w:lineRule="atLeast"/>
        <w:ind w:firstLine="720"/>
        <w:jc w:val="both"/>
        <w:rPr>
          <w:rFonts w:ascii="Times New Roman" w:eastAsia="Calibri" w:hAnsi="Times New Roman" w:cs="Times New Roman"/>
          <w:sz w:val="24"/>
          <w:szCs w:val="24"/>
          <w:lang w:eastAsia="en-US"/>
        </w:rPr>
      </w:pPr>
    </w:p>
    <w:p w14:paraId="28DF504B" w14:textId="77777777" w:rsidR="00627123" w:rsidRPr="00627123" w:rsidRDefault="00627123" w:rsidP="0041361E">
      <w:pPr>
        <w:widowControl w:val="0"/>
        <w:numPr>
          <w:ilvl w:val="0"/>
          <w:numId w:val="14"/>
        </w:numPr>
        <w:suppressAutoHyphens/>
        <w:autoSpaceDE w:val="0"/>
        <w:spacing w:after="0" w:line="0" w:lineRule="atLeast"/>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ЦЕЛИ, ПРЕДМЕТ И ВИДЫ ДЕЯТЕЛЬНОСТИ</w:t>
      </w:r>
    </w:p>
    <w:p w14:paraId="1A182284" w14:textId="77777777" w:rsidR="00627123" w:rsidRPr="00627123" w:rsidRDefault="00627123" w:rsidP="00627123">
      <w:pPr>
        <w:spacing w:after="160" w:line="0" w:lineRule="atLeast"/>
        <w:ind w:left="360"/>
        <w:rPr>
          <w:rFonts w:ascii="Times New Roman" w:eastAsia="Calibri" w:hAnsi="Times New Roman" w:cs="Times New Roman"/>
          <w:sz w:val="24"/>
          <w:szCs w:val="24"/>
          <w:lang w:eastAsia="en-US"/>
        </w:rPr>
      </w:pPr>
    </w:p>
    <w:p w14:paraId="2AF0F08E" w14:textId="77777777" w:rsidR="00627123" w:rsidRPr="00627123" w:rsidRDefault="00627123" w:rsidP="00627123">
      <w:pPr>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sz w:val="24"/>
          <w:szCs w:val="24"/>
          <w:lang w:eastAsia="en-US"/>
        </w:rPr>
        <w:t>2.1</w:t>
      </w:r>
      <w:r w:rsidRPr="00627123">
        <w:rPr>
          <w:rFonts w:ascii="Times New Roman" w:eastAsia="Calibri" w:hAnsi="Times New Roman" w:cs="Times New Roman"/>
          <w:color w:val="000000"/>
          <w:sz w:val="24"/>
          <w:szCs w:val="24"/>
          <w:lang w:eastAsia="en-US"/>
        </w:rPr>
        <w:t>. Предметом деятельности Учреждения является:</w:t>
      </w:r>
    </w:p>
    <w:p w14:paraId="78493FD0" w14:textId="77777777" w:rsidR="00627123" w:rsidRPr="00627123" w:rsidRDefault="00627123" w:rsidP="00627123">
      <w:pPr>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2D2212AA"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б) обучение по основным общеобразовательным программам дошкольного образования и начального общего образования ;</w:t>
      </w:r>
    </w:p>
    <w:p w14:paraId="0F32C03A"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в) обучение по дополнительным общеобразовательным программам – дополнительным общеразвивающим программам.</w:t>
      </w:r>
    </w:p>
    <w:p w14:paraId="29053AF4"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2.2. Перечень иных (неосновных) видов деятельности Учреждения:</w:t>
      </w:r>
    </w:p>
    <w:p w14:paraId="48B359DD"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а) платные образовательные услуги за пределами основных общеобразовательных программ, регламентированные соответствующим положением;</w:t>
      </w:r>
    </w:p>
    <w:p w14:paraId="238B481B"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б) деятельность, приносящая доход Учреждению, регламентированная соответствующим положением.</w:t>
      </w:r>
    </w:p>
    <w:p w14:paraId="3159FEF7" w14:textId="77777777" w:rsidR="00627123" w:rsidRPr="00627123" w:rsidRDefault="00627123" w:rsidP="00627123">
      <w:pPr>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lang w:eastAsia="en-US"/>
        </w:rPr>
        <w:t>в)</w:t>
      </w:r>
      <w:r w:rsidRPr="00627123">
        <w:rPr>
          <w:rFonts w:ascii="Times New Roman" w:eastAsia="Calibri" w:hAnsi="Times New Roman" w:cs="Times New Roman"/>
          <w:color w:val="000000"/>
          <w:lang w:eastAsia="en-US"/>
        </w:rPr>
        <w:t xml:space="preserve"> </w:t>
      </w:r>
      <w:r w:rsidRPr="00627123">
        <w:rPr>
          <w:rFonts w:ascii="Times New Roman" w:eastAsia="Calibri" w:hAnsi="Times New Roman" w:cs="Times New Roman"/>
          <w:color w:val="000000"/>
          <w:sz w:val="24"/>
          <w:szCs w:val="24"/>
          <w:lang w:eastAsia="en-US"/>
        </w:rPr>
        <w:t>предоставление услуг в сфере охраны здоровья граждан, в том числе осуществление организации отдыха и оздоровления учащихся.</w:t>
      </w:r>
    </w:p>
    <w:p w14:paraId="64970453"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2.3. Основными целями деятельности Учреждения являются: </w:t>
      </w:r>
    </w:p>
    <w:p w14:paraId="108DBFA5"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1) создание условий для реализации прав граждан на образование, гарантии общедоступности и бесплатности дошкольного, начального общего образования</w:t>
      </w:r>
      <w:r w:rsidRPr="00627123">
        <w:rPr>
          <w:rFonts w:ascii="Times New Roman" w:eastAsia="Calibri" w:hAnsi="Times New Roman" w:cs="Times New Roman"/>
          <w:i/>
          <w:sz w:val="24"/>
          <w:szCs w:val="24"/>
          <w:lang w:eastAsia="en-US"/>
        </w:rPr>
        <w:t xml:space="preserve"> </w:t>
      </w:r>
      <w:r w:rsidRPr="00627123">
        <w:rPr>
          <w:rFonts w:ascii="Times New Roman" w:eastAsia="Calibri" w:hAnsi="Times New Roman" w:cs="Times New Roman"/>
          <w:sz w:val="24"/>
          <w:szCs w:val="24"/>
          <w:lang w:eastAsia="en-US"/>
        </w:rPr>
        <w:t>в пределах федеральных государственных образовательных стандартов;</w:t>
      </w:r>
    </w:p>
    <w:p w14:paraId="28FDC81A" w14:textId="77777777" w:rsidR="00627123" w:rsidRPr="00627123" w:rsidRDefault="00627123" w:rsidP="00627123">
      <w:pPr>
        <w:tabs>
          <w:tab w:val="left" w:pos="567"/>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создание оптимальных условий для сохранения и укрепления физического и психического здоровья воспитанников и учащихся на основе индивидуальных и специфичных подходов для детей дошкольного возраста и младшего школьного возраста;</w:t>
      </w:r>
    </w:p>
    <w:p w14:paraId="2AF258E6" w14:textId="77777777" w:rsidR="00627123" w:rsidRPr="00627123" w:rsidRDefault="00627123" w:rsidP="00627123">
      <w:pPr>
        <w:tabs>
          <w:tab w:val="left" w:pos="567"/>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социализация детей и учащихся в обществе сверстников и приобщение воспитанников к общечеловеческим ценностям;</w:t>
      </w:r>
    </w:p>
    <w:p w14:paraId="2E494606" w14:textId="77777777" w:rsidR="00627123" w:rsidRPr="00627123" w:rsidRDefault="00627123" w:rsidP="00627123">
      <w:pPr>
        <w:tabs>
          <w:tab w:val="left" w:pos="567"/>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создание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обучению в школе;</w:t>
      </w:r>
    </w:p>
    <w:p w14:paraId="4C101F2F"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5) формирование общей культуры личности обучающихся на основе усвоения федеральных государственных образовательных стандартов и региональных особенностей, их адаптации к жизни в обществе; </w:t>
      </w:r>
    </w:p>
    <w:p w14:paraId="21892119" w14:textId="77777777" w:rsidR="00627123" w:rsidRPr="00627123" w:rsidRDefault="00627123" w:rsidP="00627123">
      <w:pPr>
        <w:tabs>
          <w:tab w:val="left" w:pos="126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6) создание основы для осознанного выбора и последующего освоения профессиональных образовательных программ; </w:t>
      </w:r>
    </w:p>
    <w:p w14:paraId="24C77973" w14:textId="77777777" w:rsidR="00627123" w:rsidRPr="00627123" w:rsidRDefault="00627123" w:rsidP="00627123">
      <w:pPr>
        <w:tabs>
          <w:tab w:val="left" w:pos="126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воспитание гражданственности, трудолюбия, уважения к правам и свободам человека, любви к окружающей природе, Родине, семье;</w:t>
      </w:r>
      <w:r w:rsidRPr="00627123">
        <w:rPr>
          <w:rFonts w:ascii="Times New Roman" w:eastAsia="Calibri" w:hAnsi="Times New Roman" w:cs="Times New Roman"/>
          <w:b/>
          <w:sz w:val="24"/>
          <w:szCs w:val="24"/>
          <w:lang w:eastAsia="en-US"/>
        </w:rPr>
        <w:t xml:space="preserve"> </w:t>
      </w:r>
    </w:p>
    <w:p w14:paraId="138B018E" w14:textId="77777777" w:rsidR="00627123" w:rsidRPr="00627123" w:rsidRDefault="00627123" w:rsidP="00627123">
      <w:pPr>
        <w:tabs>
          <w:tab w:val="left" w:pos="1260"/>
        </w:tabs>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8) формирование здорового образа жизни.</w:t>
      </w:r>
    </w:p>
    <w:p w14:paraId="56C750B8"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2.4</w:t>
      </w:r>
      <w:r w:rsidRPr="00627123">
        <w:rPr>
          <w:rFonts w:ascii="Times New Roman" w:eastAsia="Calibri" w:hAnsi="Times New Roman" w:cs="Times New Roman"/>
          <w:sz w:val="24"/>
          <w:szCs w:val="24"/>
          <w:lang w:eastAsia="en-US"/>
        </w:rPr>
        <w:t>. Для достижения вышеуказанных целей Учреждение осуществляет следующие основные виды деятельности:</w:t>
      </w:r>
    </w:p>
    <w:p w14:paraId="37707C29"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 обучение, воспитание и развитие способностей детей в соответствии с основной общеобразовательной программой дошкольного образования и начального общего </w:t>
      </w:r>
      <w:r w:rsidRPr="00627123">
        <w:rPr>
          <w:rFonts w:ascii="Times New Roman" w:eastAsia="Calibri" w:hAnsi="Times New Roman" w:cs="Times New Roman"/>
          <w:sz w:val="24"/>
          <w:lang w:eastAsia="en-US"/>
        </w:rPr>
        <w:t>образования;</w:t>
      </w:r>
    </w:p>
    <w:p w14:paraId="7157F826"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обеспечение присмотра, ухода за детьми, их воспитания и развития;</w:t>
      </w:r>
    </w:p>
    <w:p w14:paraId="56D7C00A"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обеспечение равных стартовых возможностей при поступлении воспитанников в школу;</w:t>
      </w:r>
    </w:p>
    <w:p w14:paraId="2DEF31C0"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воспитание в учащихся и воспитанниках, с учетом возрастных категорий, гражданственности, трудолюбия, уважение к правам и свободам человека, любви к окружающей природе, семье, Родине;</w:t>
      </w:r>
    </w:p>
    <w:p w14:paraId="4C545EBA"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обеспечение охраны жизни и здоровья ребенка;</w:t>
      </w:r>
    </w:p>
    <w:p w14:paraId="5BC2E674"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6) консультирование родителей (законных представителей) по вопросам психологии семьи и воспитания; </w:t>
      </w:r>
    </w:p>
    <w:p w14:paraId="5F0FC4A8"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оказание методической, психолого-педагогической, диагностической и консультативной помощи родителям (законным представителям), обеспечивающим получение детьми дошкольного образования, начального общего</w:t>
      </w:r>
      <w:r w:rsidRPr="00627123">
        <w:rPr>
          <w:rFonts w:ascii="Times New Roman" w:eastAsia="Calibri" w:hAnsi="Times New Roman" w:cs="Times New Roman"/>
          <w:sz w:val="24"/>
          <w:lang w:eastAsia="en-US"/>
        </w:rPr>
        <w:t xml:space="preserve"> образования</w:t>
      </w:r>
      <w:r w:rsidRPr="00627123">
        <w:rPr>
          <w:rFonts w:ascii="Times New Roman" w:eastAsia="Calibri" w:hAnsi="Times New Roman" w:cs="Times New Roman"/>
          <w:sz w:val="24"/>
          <w:szCs w:val="24"/>
          <w:lang w:eastAsia="en-US"/>
        </w:rPr>
        <w:t xml:space="preserve"> в форме семейного образования.</w:t>
      </w:r>
    </w:p>
    <w:p w14:paraId="7AF85D09"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color w:val="000000"/>
          <w:sz w:val="24"/>
          <w:szCs w:val="24"/>
          <w:lang w:eastAsia="en-US"/>
        </w:rPr>
        <w:t>2</w:t>
      </w:r>
      <w:r w:rsidRPr="00627123">
        <w:rPr>
          <w:rFonts w:ascii="Times New Roman" w:eastAsia="Calibri" w:hAnsi="Times New Roman" w:cs="Times New Roman"/>
          <w:sz w:val="24"/>
          <w:szCs w:val="24"/>
          <w:lang w:eastAsia="en-US"/>
        </w:rPr>
        <w:t>.5. Основные виды деятельности Учреждения, связанные с выполнением работ, оказанием услуг гражданам могут осуществляться как за счет средств, выделяемых на финансовое обеспечение выполнения муниципального задания Учредителя, так и за плату родителей в порядке, установленном федеральным законодательством</w:t>
      </w:r>
      <w:r w:rsidRPr="00627123">
        <w:rPr>
          <w:rFonts w:ascii="Times New Roman" w:eastAsia="Calibri" w:hAnsi="Times New Roman" w:cs="Times New Roman"/>
          <w:sz w:val="24"/>
          <w:lang w:eastAsia="en-US"/>
        </w:rPr>
        <w:t>.</w:t>
      </w:r>
    </w:p>
    <w:p w14:paraId="251613B7" w14:textId="77777777" w:rsidR="00627123" w:rsidRPr="00627123" w:rsidRDefault="00627123" w:rsidP="00627123">
      <w:pPr>
        <w:spacing w:after="160" w:line="240" w:lineRule="auto"/>
        <w:ind w:firstLine="540"/>
        <w:jc w:val="both"/>
        <w:rPr>
          <w:rFonts w:ascii="Times New Roman" w:eastAsia="Calibri" w:hAnsi="Times New Roman" w:cs="Times New Roman"/>
          <w:lang w:eastAsia="en-US"/>
        </w:rPr>
      </w:pPr>
      <w:r w:rsidRPr="00627123">
        <w:rPr>
          <w:rFonts w:ascii="Times New Roman" w:eastAsia="Calibri" w:hAnsi="Times New Roman" w:cs="Times New Roman"/>
          <w:sz w:val="24"/>
          <w:szCs w:val="24"/>
          <w:lang w:eastAsia="en-US"/>
        </w:rPr>
        <w:t xml:space="preserve">2.6. Для достижения уставных целей, сверх установленного муниципального задания Учреждение может оказывать приносящие доход виды деятельности (платные услуги) во взаимодействии с семьей для обеспечения всестороннего развития ребенка и удовлетворения потребностей семьи в дополнительных образовательных и иных услугах, за пределами основных образовательных программ. </w:t>
      </w:r>
    </w:p>
    <w:p w14:paraId="5AFF0741" w14:textId="77777777" w:rsidR="00627123" w:rsidRPr="00627123" w:rsidRDefault="00627123" w:rsidP="00627123">
      <w:pPr>
        <w:tabs>
          <w:tab w:val="left" w:pos="993"/>
          <w:tab w:val="left" w:pos="1276"/>
        </w:tabs>
        <w:spacing w:after="0" w:line="240" w:lineRule="auto"/>
        <w:ind w:firstLine="567"/>
        <w:contextualSpacing/>
        <w:jc w:val="both"/>
        <w:rPr>
          <w:rFonts w:ascii="Times New Roman" w:eastAsia="Times New Roman" w:hAnsi="Times New Roman" w:cs="Times New Roman"/>
          <w:snapToGrid w:val="0"/>
          <w:color w:val="000000"/>
          <w:sz w:val="24"/>
          <w:szCs w:val="24"/>
        </w:rPr>
      </w:pPr>
      <w:r w:rsidRPr="00627123">
        <w:rPr>
          <w:rFonts w:ascii="Times New Roman" w:eastAsia="Times New Roman" w:hAnsi="Times New Roman" w:cs="Times New Roman"/>
          <w:snapToGrid w:val="0"/>
          <w:color w:val="000000"/>
          <w:sz w:val="24"/>
          <w:szCs w:val="24"/>
        </w:rPr>
        <w:t>2.7. Порядок осуществления приносящей доход деятельности и предоставления платных образовательных услуг регулируется локальными правовыми актами Учреждения.</w:t>
      </w:r>
    </w:p>
    <w:p w14:paraId="04C6362A" w14:textId="77777777" w:rsidR="00627123" w:rsidRPr="00627123" w:rsidRDefault="00627123" w:rsidP="00627123">
      <w:pPr>
        <w:tabs>
          <w:tab w:val="left" w:pos="3119"/>
        </w:tabs>
        <w:spacing w:after="160" w:line="200" w:lineRule="atLeast"/>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2.8. В Учреждении реализуются следующие уровни общего образования: дошкольное образование и начальное общее образование. В Учреждении созданы условия для реализации дополнительных образовательных программ – дополнительных общеразвивающих программ.</w:t>
      </w:r>
    </w:p>
    <w:p w14:paraId="43188BCD" w14:textId="77777777" w:rsidR="00627123" w:rsidRPr="00627123" w:rsidRDefault="00627123" w:rsidP="00627123">
      <w:pPr>
        <w:spacing w:after="160" w:line="200" w:lineRule="atLeast"/>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color w:val="000000"/>
          <w:sz w:val="24"/>
          <w:szCs w:val="24"/>
          <w:lang w:eastAsia="en-US"/>
        </w:rPr>
        <w:t xml:space="preserve">2.9. </w:t>
      </w:r>
      <w:r w:rsidRPr="00627123">
        <w:rPr>
          <w:rFonts w:ascii="Times New Roman" w:eastAsia="Calibri" w:hAnsi="Times New Roman" w:cs="Times New Roman"/>
          <w:sz w:val="24"/>
          <w:szCs w:val="24"/>
          <w:lang w:eastAsia="en-US"/>
        </w:rPr>
        <w:t xml:space="preserve">Образовательные программы самостоятельно разрабатываются Учреждением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и утверждаются директором Учреждения согласно соответствующему локальному акту. </w:t>
      </w:r>
    </w:p>
    <w:p w14:paraId="1FB80733" w14:textId="77777777" w:rsidR="00627123" w:rsidRPr="00627123" w:rsidRDefault="00627123" w:rsidP="00627123">
      <w:pPr>
        <w:spacing w:after="160" w:line="200" w:lineRule="atLeast"/>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szCs w:val="24"/>
        </w:rPr>
        <w:t xml:space="preserve">2.10. </w:t>
      </w:r>
      <w:r w:rsidRPr="00627123">
        <w:rPr>
          <w:rFonts w:ascii="Times New Roman" w:eastAsia="Calibri" w:hAnsi="Times New Roman" w:cs="Times New Roman"/>
          <w:sz w:val="24"/>
          <w:szCs w:val="24"/>
          <w:lang w:eastAsia="en-US"/>
        </w:rPr>
        <w:t>Учреждение несет ответственность в установленном законодательством Российской Федерации порядке за невыполнение или ненадлежащее выполнение видов деятельности, предусмотренных в настоящем Уставе и в локальных нормативных актах.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14:paraId="71F8ED31" w14:textId="77777777" w:rsidR="00627123" w:rsidRPr="00627123" w:rsidRDefault="00627123" w:rsidP="00627123">
      <w:pPr>
        <w:keepNext/>
        <w:spacing w:after="0" w:line="240" w:lineRule="auto"/>
        <w:ind w:firstLine="429"/>
        <w:jc w:val="center"/>
        <w:outlineLvl w:val="1"/>
        <w:rPr>
          <w:rFonts w:ascii="Times New Roman" w:eastAsia="Times New Roman" w:hAnsi="Times New Roman" w:cs="Times New Roman"/>
          <w:b/>
          <w:bCs/>
          <w:iCs/>
          <w:sz w:val="28"/>
          <w:szCs w:val="24"/>
          <w:lang w:eastAsia="en-US"/>
        </w:rPr>
      </w:pPr>
    </w:p>
    <w:p w14:paraId="75B05D72" w14:textId="77777777" w:rsidR="00627123" w:rsidRPr="00627123" w:rsidRDefault="00627123" w:rsidP="00627123">
      <w:pPr>
        <w:keepNext/>
        <w:spacing w:after="0" w:line="240" w:lineRule="auto"/>
        <w:ind w:firstLine="429"/>
        <w:jc w:val="center"/>
        <w:outlineLvl w:val="1"/>
        <w:rPr>
          <w:rFonts w:ascii="Times New Roman" w:eastAsia="Times New Roman" w:hAnsi="Times New Roman" w:cs="Times New Roman"/>
          <w:b/>
          <w:bCs/>
          <w:i/>
          <w:iCs/>
          <w:sz w:val="28"/>
          <w:szCs w:val="24"/>
          <w:lang w:eastAsia="en-US"/>
        </w:rPr>
      </w:pPr>
      <w:r w:rsidRPr="00627123">
        <w:rPr>
          <w:rFonts w:ascii="Times New Roman" w:eastAsia="Times New Roman" w:hAnsi="Times New Roman" w:cs="Times New Roman"/>
          <w:b/>
          <w:bCs/>
          <w:iCs/>
          <w:sz w:val="28"/>
          <w:szCs w:val="24"/>
          <w:lang w:eastAsia="en-US"/>
        </w:rPr>
        <w:t>3</w:t>
      </w:r>
      <w:r w:rsidRPr="00627123">
        <w:rPr>
          <w:rFonts w:ascii="Times New Roman" w:eastAsia="Times New Roman" w:hAnsi="Times New Roman" w:cs="Times New Roman"/>
          <w:b/>
          <w:bCs/>
          <w:iCs/>
          <w:sz w:val="28"/>
          <w:szCs w:val="24"/>
          <w:lang w:val="en-US" w:eastAsia="en-US"/>
        </w:rPr>
        <w:t xml:space="preserve">. </w:t>
      </w:r>
      <w:r w:rsidRPr="00627123">
        <w:rPr>
          <w:rFonts w:ascii="Times New Roman" w:eastAsia="Times New Roman" w:hAnsi="Times New Roman" w:cs="Times New Roman"/>
          <w:b/>
          <w:bCs/>
          <w:iCs/>
          <w:sz w:val="28"/>
          <w:szCs w:val="24"/>
          <w:lang w:eastAsia="en-US"/>
        </w:rPr>
        <w:t>ОРГАНИЗАЦИЯ ОБРАЗОВАТЕЛЬНОЙ ДЕЯТЕЛЬНОСТИ</w:t>
      </w:r>
    </w:p>
    <w:p w14:paraId="09FDC6F1" w14:textId="77777777" w:rsidR="00627123" w:rsidRPr="00627123" w:rsidRDefault="00627123" w:rsidP="0041361E">
      <w:pPr>
        <w:widowControl w:val="0"/>
        <w:numPr>
          <w:ilvl w:val="1"/>
          <w:numId w:val="15"/>
        </w:numPr>
        <w:tabs>
          <w:tab w:val="num" w:pos="0"/>
          <w:tab w:val="left" w:pos="993"/>
        </w:tabs>
        <w:suppressAutoHyphens/>
        <w:autoSpaceDE w:val="0"/>
        <w:spacing w:after="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lang w:eastAsia="en-US"/>
        </w:rPr>
        <w:t>Учреждение</w:t>
      </w:r>
      <w:r w:rsidRPr="00627123">
        <w:rPr>
          <w:rFonts w:ascii="Times New Roman" w:eastAsia="Calibri" w:hAnsi="Times New Roman" w:cs="Times New Roman"/>
          <w:color w:val="000000"/>
          <w:sz w:val="24"/>
          <w:szCs w:val="24"/>
          <w:lang w:eastAsia="en-US"/>
        </w:rPr>
        <w:t xml:space="preserve"> свободно в определении содержания образования, выборе учебно-методического обеспечения, образовательных технологий по реализуемым основным и дополнительным общеобразовательным программам. </w:t>
      </w:r>
      <w:r w:rsidRPr="00627123">
        <w:rPr>
          <w:rFonts w:ascii="Times New Roman" w:eastAsia="Calibri" w:hAnsi="Times New Roman" w:cs="Times New Roman"/>
          <w:color w:val="000000"/>
          <w:sz w:val="24"/>
          <w:lang w:eastAsia="en-US"/>
        </w:rPr>
        <w:t>Содержание образования в Учреждении определяется образовательными программами</w:t>
      </w:r>
      <w:r w:rsidRPr="00627123">
        <w:rPr>
          <w:rFonts w:ascii="Times New Roman" w:eastAsia="Calibri" w:hAnsi="Times New Roman" w:cs="Times New Roman"/>
          <w:i/>
          <w:color w:val="000000"/>
          <w:sz w:val="24"/>
          <w:lang w:eastAsia="en-US"/>
        </w:rPr>
        <w:t>,</w:t>
      </w:r>
      <w:r w:rsidRPr="00627123">
        <w:rPr>
          <w:rFonts w:ascii="Times New Roman" w:eastAsia="Calibri" w:hAnsi="Times New Roman" w:cs="Times New Roman"/>
          <w:color w:val="000000"/>
          <w:sz w:val="24"/>
          <w:lang w:eastAsia="en-US"/>
        </w:rPr>
        <w:t xml:space="preserve"> разрабатываемыми, утверждаемыми и реализуемыми Учреждением самостоятельно на основе примерных основных образовательных программ, установленных федеральными государственными образовательными стандартами и региональными особенностями. </w:t>
      </w:r>
    </w:p>
    <w:p w14:paraId="67C5CE03" w14:textId="77777777" w:rsidR="00627123" w:rsidRPr="00627123" w:rsidRDefault="00627123" w:rsidP="0041361E">
      <w:pPr>
        <w:widowControl w:val="0"/>
        <w:numPr>
          <w:ilvl w:val="1"/>
          <w:numId w:val="15"/>
        </w:numPr>
        <w:tabs>
          <w:tab w:val="num" w:pos="0"/>
          <w:tab w:val="left" w:pos="993"/>
        </w:tabs>
        <w:suppressAutoHyphens/>
        <w:autoSpaceDE w:val="0"/>
        <w:spacing w:after="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Основная образовательная программа дошкольного, начального общего образования представляет комплекс характеристик образования воспитанников и учащихся (объем, содержание, планируемые результаты), организационно-педагогические условия направлены на разностороннее развитие детей дошкольного и младшего школьного возраста с учетом их возрастных и индивидуальных особенностей, в т.ч. достижение детьми дошкольного возраста уровня развития, необходимого для успешного освоения ими образовательных программ начального общего образования и достижение учащимися школьного возраста уровня развития, необходимого для успешного продолжения обучения на последующих уровнях образования.</w:t>
      </w:r>
      <w:r w:rsidRPr="00627123">
        <w:rPr>
          <w:rFonts w:ascii="Times New Roman" w:eastAsia="Calibri" w:hAnsi="Times New Roman" w:cs="Times New Roman"/>
          <w:color w:val="000000"/>
          <w:lang w:eastAsia="en-US"/>
        </w:rPr>
        <w:t xml:space="preserve"> </w:t>
      </w:r>
    </w:p>
    <w:p w14:paraId="2A7D275A" w14:textId="77777777" w:rsidR="00627123" w:rsidRPr="00627123" w:rsidRDefault="00627123" w:rsidP="0041361E">
      <w:pPr>
        <w:widowControl w:val="0"/>
        <w:numPr>
          <w:ilvl w:val="1"/>
          <w:numId w:val="15"/>
        </w:numPr>
        <w:tabs>
          <w:tab w:val="num" w:pos="0"/>
          <w:tab w:val="left" w:pos="993"/>
        </w:tabs>
        <w:suppressAutoHyphens/>
        <w:autoSpaceDE w:val="0"/>
        <w:spacing w:after="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Основная образовательная программа дошкольного, начального общего образования разрабатывается в соответствии с требованиями федеральных образовательных  стандартов к структуре основной образовательной программы дошкольного, начального общего образования, условиям её реализации с учетом особенностей психофизического развития и возможностей воспитанников и учащихся и  результатам освоения основной образовательной программы дошкольного, начального, общего образования.</w:t>
      </w:r>
    </w:p>
    <w:p w14:paraId="1E5B6E81"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 xml:space="preserve">3.4. Основная образовательная программа Учреждения разрабатывается на основе примерной основной образовательной программы начального общего образования и примерной основной образовательной программы дошкольного образования. </w:t>
      </w:r>
    </w:p>
    <w:p w14:paraId="34AB174B"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color w:val="000000"/>
          <w:sz w:val="24"/>
          <w:szCs w:val="24"/>
          <w:lang w:eastAsia="en-US"/>
        </w:rPr>
      </w:pPr>
      <w:r w:rsidRPr="00627123">
        <w:rPr>
          <w:rFonts w:ascii="Times New Roman" w:eastAsia="Calibri" w:hAnsi="Times New Roman" w:cs="Times New Roman"/>
          <w:color w:val="000000"/>
          <w:sz w:val="24"/>
          <w:szCs w:val="24"/>
          <w:lang w:eastAsia="en-US"/>
        </w:rPr>
        <w:t>3.5. Образовательная деятельность в Учреждении осуществляется в соответствии с учебным планом, расписанием учебных занятий и регламентируется соответствующим локальным нормативным актом.</w:t>
      </w:r>
    </w:p>
    <w:p w14:paraId="22A95637" w14:textId="77777777" w:rsidR="00627123" w:rsidRPr="00627123" w:rsidRDefault="00627123" w:rsidP="0041361E">
      <w:pPr>
        <w:widowControl w:val="0"/>
        <w:numPr>
          <w:ilvl w:val="1"/>
          <w:numId w:val="30"/>
        </w:numPr>
        <w:autoSpaceDE w:val="0"/>
        <w:autoSpaceDN w:val="0"/>
        <w:spacing w:after="0" w:line="240" w:lineRule="auto"/>
        <w:ind w:right="119"/>
        <w:jc w:val="both"/>
        <w:rPr>
          <w:rFonts w:ascii="Times New Roman" w:eastAsia="Times New Roman" w:hAnsi="Times New Roman" w:cs="Times New Roman"/>
          <w:color w:val="000000"/>
          <w:sz w:val="24"/>
          <w:lang w:eastAsia="ar-SA"/>
        </w:rPr>
      </w:pPr>
      <w:r w:rsidRPr="00627123">
        <w:rPr>
          <w:rFonts w:ascii="Times New Roman" w:eastAsia="Times New Roman" w:hAnsi="Times New Roman" w:cs="Times New Roman"/>
          <w:color w:val="000000"/>
          <w:sz w:val="24"/>
          <w:szCs w:val="24"/>
          <w:lang w:eastAsia="ar-SA"/>
        </w:rPr>
        <w:t>3.6.</w:t>
      </w:r>
      <w:r w:rsidRPr="00627123">
        <w:rPr>
          <w:rFonts w:ascii="Times New Roman" w:eastAsia="Times New Roman" w:hAnsi="Times New Roman" w:cs="Times New Roman"/>
          <w:color w:val="000000"/>
          <w:sz w:val="24"/>
          <w:szCs w:val="24"/>
          <w:lang w:eastAsia="ar-SA"/>
        </w:rPr>
        <w:tab/>
      </w:r>
      <w:r w:rsidRPr="00627123">
        <w:rPr>
          <w:rFonts w:ascii="Times New Roman" w:eastAsia="Times New Roman" w:hAnsi="Times New Roman" w:cs="Times New Roman"/>
          <w:color w:val="000000"/>
          <w:sz w:val="24"/>
          <w:lang w:eastAsia="ar-SA"/>
        </w:rPr>
        <w:t>Обучение в Учреждении осуществляется в очной, заочной и очно-заочной форме, вне Учреждения – в форме семейного образования и самообразования. Получение образования в разных формах регламентируется соответствующим локальным</w:t>
      </w:r>
      <w:r w:rsidRPr="00627123">
        <w:rPr>
          <w:rFonts w:ascii="Times New Roman" w:eastAsia="Times New Roman" w:hAnsi="Times New Roman" w:cs="Times New Roman"/>
          <w:color w:val="000000"/>
          <w:spacing w:val="-1"/>
          <w:sz w:val="24"/>
          <w:lang w:eastAsia="ar-SA"/>
        </w:rPr>
        <w:t xml:space="preserve"> </w:t>
      </w:r>
      <w:r w:rsidRPr="00627123">
        <w:rPr>
          <w:rFonts w:ascii="Times New Roman" w:eastAsia="Times New Roman" w:hAnsi="Times New Roman" w:cs="Times New Roman"/>
          <w:color w:val="000000"/>
          <w:sz w:val="24"/>
          <w:lang w:eastAsia="ar-SA"/>
        </w:rPr>
        <w:t>актом.</w:t>
      </w:r>
    </w:p>
    <w:p w14:paraId="555D37C6" w14:textId="77777777" w:rsidR="00627123" w:rsidRPr="00627123" w:rsidRDefault="00627123" w:rsidP="0041361E">
      <w:pPr>
        <w:widowControl w:val="0"/>
        <w:numPr>
          <w:ilvl w:val="1"/>
          <w:numId w:val="30"/>
        </w:numPr>
        <w:tabs>
          <w:tab w:val="left" w:pos="567"/>
        </w:tabs>
        <w:autoSpaceDE w:val="0"/>
        <w:autoSpaceDN w:val="0"/>
        <w:spacing w:after="0" w:line="240" w:lineRule="auto"/>
        <w:ind w:right="116"/>
        <w:jc w:val="both"/>
        <w:rPr>
          <w:rFonts w:ascii="Times New Roman" w:eastAsia="Times New Roman" w:hAnsi="Times New Roman" w:cs="Times New Roman"/>
          <w:color w:val="000000"/>
          <w:sz w:val="24"/>
          <w:lang w:eastAsia="ar-SA"/>
        </w:rPr>
      </w:pPr>
      <w:r w:rsidRPr="00627123">
        <w:rPr>
          <w:rFonts w:ascii="Times New Roman" w:eastAsia="Times New Roman" w:hAnsi="Times New Roman" w:cs="Times New Roman"/>
          <w:color w:val="000000"/>
          <w:sz w:val="24"/>
          <w:lang w:eastAsia="ar-SA"/>
        </w:rPr>
        <w:t>3.7.Количество классов в Школе зависит от числа поданных заявлений граждан и условий, созданных для осуществления образовательного процесса с учетом санитарных норм. Наполняемость классов в Школе устанавливается исходя из расчета соблюдения нормы площади на одного обучающегося согласно санитарно-гигиеническим требованиям. При наличии необходимых условий и средств возможно комплектование классов с меньшей наполняемостью с согласия</w:t>
      </w:r>
      <w:r w:rsidRPr="00627123">
        <w:rPr>
          <w:rFonts w:ascii="Times New Roman" w:eastAsia="Times New Roman" w:hAnsi="Times New Roman" w:cs="Times New Roman"/>
          <w:color w:val="000000"/>
          <w:spacing w:val="-2"/>
          <w:sz w:val="24"/>
          <w:lang w:eastAsia="ar-SA"/>
        </w:rPr>
        <w:t xml:space="preserve"> </w:t>
      </w:r>
      <w:r w:rsidRPr="00627123">
        <w:rPr>
          <w:rFonts w:ascii="Times New Roman" w:eastAsia="Times New Roman" w:hAnsi="Times New Roman" w:cs="Times New Roman"/>
          <w:color w:val="000000"/>
          <w:sz w:val="24"/>
          <w:lang w:eastAsia="ar-SA"/>
        </w:rPr>
        <w:t>Учредителя.</w:t>
      </w:r>
    </w:p>
    <w:p w14:paraId="74317ED1"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3.8. Учреждение </w:t>
      </w:r>
      <w:r w:rsidRPr="00627123">
        <w:rPr>
          <w:rFonts w:ascii="Times New Roman" w:eastAsia="Calibri" w:hAnsi="Times New Roman" w:cs="Times New Roman"/>
          <w:sz w:val="24"/>
          <w:szCs w:val="24"/>
          <w:lang w:eastAsia="en-US"/>
        </w:rPr>
        <w:t>самостоятельно</w:t>
      </w:r>
      <w:r w:rsidRPr="00627123">
        <w:rPr>
          <w:rFonts w:ascii="Times New Roman" w:eastAsia="Calibri" w:hAnsi="Times New Roman" w:cs="Times New Roman"/>
          <w:sz w:val="24"/>
          <w:lang w:eastAsia="en-US"/>
        </w:rPr>
        <w:t xml:space="preserve"> осуществляет образовательный процесс, регламентируемый </w:t>
      </w:r>
      <w:r w:rsidRPr="00627123">
        <w:rPr>
          <w:rFonts w:ascii="Times New Roman" w:eastAsia="Calibri" w:hAnsi="Times New Roman" w:cs="Times New Roman"/>
          <w:sz w:val="24"/>
          <w:szCs w:val="24"/>
          <w:lang w:eastAsia="en-US"/>
        </w:rPr>
        <w:t>соответствующим локальным актом.</w:t>
      </w:r>
    </w:p>
    <w:p w14:paraId="29DB1A9A"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color w:val="000000"/>
          <w:sz w:val="24"/>
          <w:lang w:eastAsia="en-US"/>
        </w:rPr>
      </w:pPr>
      <w:r w:rsidRPr="00627123">
        <w:rPr>
          <w:rFonts w:ascii="Times New Roman" w:eastAsia="Calibri" w:hAnsi="Times New Roman" w:cs="Times New Roman"/>
          <w:color w:val="000000"/>
          <w:sz w:val="24"/>
          <w:szCs w:val="24"/>
          <w:lang w:eastAsia="en-US"/>
        </w:rPr>
        <w:t>3.9. Занятия воспитанников в дошкольной группе организуются в групповой комнате, которые регламентируются Положением о групповой комнате.</w:t>
      </w:r>
    </w:p>
    <w:p w14:paraId="55985764"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color w:val="000000"/>
          <w:sz w:val="24"/>
          <w:lang w:eastAsia="en-US"/>
        </w:rPr>
      </w:pPr>
      <w:r w:rsidRPr="00627123">
        <w:rPr>
          <w:rFonts w:ascii="Times New Roman" w:eastAsia="Calibri" w:hAnsi="Times New Roman" w:cs="Times New Roman"/>
          <w:color w:val="000000"/>
          <w:sz w:val="24"/>
          <w:lang w:eastAsia="en-US"/>
        </w:rPr>
        <w:t>3.10. Учреждение осуществляет присмотр и уход за детьми дошкольного возраста.</w:t>
      </w:r>
    </w:p>
    <w:p w14:paraId="505D822D"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color w:val="000000"/>
          <w:sz w:val="24"/>
          <w:lang w:eastAsia="en-US"/>
        </w:rPr>
      </w:pPr>
      <w:r w:rsidRPr="00627123">
        <w:rPr>
          <w:rFonts w:ascii="Times New Roman" w:eastAsia="Calibri" w:hAnsi="Times New Roman" w:cs="Times New Roman"/>
          <w:color w:val="000000"/>
          <w:sz w:val="24"/>
          <w:lang w:eastAsia="en-US"/>
        </w:rPr>
        <w:t>3.11. За присмотр и уход за ребенком Учредитель вправе устанавливать плату взимаемую с родителей (законных представителей) (далее – родительская плата) и ее размер, если иное не установлено законом Российской Федерации.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14:paraId="2E57D2F0"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color w:val="000000"/>
          <w:sz w:val="24"/>
          <w:lang w:eastAsia="en-US"/>
        </w:rPr>
      </w:pPr>
      <w:r w:rsidRPr="00627123">
        <w:rPr>
          <w:rFonts w:ascii="Times New Roman" w:eastAsia="Calibri" w:hAnsi="Times New Roman" w:cs="Times New Roman"/>
          <w:color w:val="000000"/>
          <w:sz w:val="24"/>
          <w:lang w:eastAsia="en-US"/>
        </w:rPr>
        <w:t>3.12. Порядок обращения за получением компенсации, порядок ее выплаты устанавливается Учредителем.</w:t>
      </w:r>
    </w:p>
    <w:p w14:paraId="7A440BD0"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3.13. В Учреждении по желанию и запросам родителей (законных представителей) </w:t>
      </w:r>
      <w:r w:rsidRPr="00627123">
        <w:rPr>
          <w:rFonts w:ascii="Times New Roman" w:eastAsia="Calibri" w:hAnsi="Times New Roman" w:cs="Times New Roman"/>
          <w:sz w:val="24"/>
          <w:szCs w:val="24"/>
          <w:lang w:eastAsia="en-US"/>
        </w:rPr>
        <w:t>могут быть созданы условия для осуществления присмотра и ухода за детьми в группах продленного дня, организация работы которых</w:t>
      </w:r>
      <w:r w:rsidRPr="00627123">
        <w:rPr>
          <w:rFonts w:ascii="Times New Roman" w:eastAsia="Calibri" w:hAnsi="Times New Roman" w:cs="Times New Roman"/>
          <w:sz w:val="24"/>
          <w:lang w:eastAsia="en-US"/>
        </w:rPr>
        <w:t xml:space="preserve"> регламентируется </w:t>
      </w:r>
      <w:r w:rsidRPr="00627123">
        <w:rPr>
          <w:rFonts w:ascii="Times New Roman" w:eastAsia="Calibri" w:hAnsi="Times New Roman" w:cs="Times New Roman"/>
          <w:sz w:val="24"/>
          <w:szCs w:val="24"/>
          <w:lang w:eastAsia="en-US"/>
        </w:rPr>
        <w:t>соответствующим локальным актом.</w:t>
      </w:r>
    </w:p>
    <w:p w14:paraId="1F862778"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3.14. Обучение и воспитание в Учреждении ведутся на русском языке – государственном языке Российской Федерации. Коми язык изучается как один из государственных языков Республики Коми.</w:t>
      </w:r>
    </w:p>
    <w:p w14:paraId="78A4F8A3" w14:textId="77777777" w:rsidR="00627123" w:rsidRPr="00627123" w:rsidRDefault="00627123" w:rsidP="00627123">
      <w:pPr>
        <w:tabs>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3.15. При реализации образовательных программ в Учреждении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14:paraId="6BE38172" w14:textId="77777777" w:rsidR="00627123" w:rsidRPr="00627123" w:rsidRDefault="00627123" w:rsidP="00627123">
      <w:pPr>
        <w:tabs>
          <w:tab w:val="left" w:pos="993"/>
          <w:tab w:val="left" w:pos="1134"/>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3.16. В Учреждении может осуществляться инновационная деятельность, которая ориентирована на совершенствование учебно-методического, организационного, финансово-экономического, кадрового, материально-технического обеспечения деятельности Учреждения и осуществляется в форме реализации инновационных проектов и программ, регламентируется соответствующим локальным актом.</w:t>
      </w:r>
    </w:p>
    <w:p w14:paraId="11E9D28D" w14:textId="77777777" w:rsidR="00627123" w:rsidRPr="00627123" w:rsidRDefault="00627123" w:rsidP="00627123">
      <w:pPr>
        <w:tabs>
          <w:tab w:val="left" w:pos="993"/>
          <w:tab w:val="left" w:pos="1134"/>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3.17. В целях выявления и поддержки лиц, проявивших выдающиеся способности, в Учреждении организуются и проводятся олимпиады и иные интеллектуальные и (или) творческие конкурсы, физкультурные и спортивные мероприятия (далее – конкурсы). Учащиеся и воспитанники принимают участие в конкурсах на добровольной основе.</w:t>
      </w:r>
      <w:r w:rsidRPr="00627123">
        <w:rPr>
          <w:rFonts w:ascii="Times New Roman" w:eastAsia="Calibri" w:hAnsi="Times New Roman" w:cs="Times New Roman"/>
          <w:lang w:eastAsia="en-US"/>
        </w:rPr>
        <w:t xml:space="preserve"> </w:t>
      </w:r>
      <w:r w:rsidRPr="00627123">
        <w:rPr>
          <w:rFonts w:ascii="Times New Roman" w:eastAsia="Calibri" w:hAnsi="Times New Roman" w:cs="Times New Roman"/>
          <w:sz w:val="24"/>
          <w:lang w:eastAsia="en-US"/>
        </w:rPr>
        <w:t>Для лиц, проявивших выдающиеся способности, могут предусматриваться специальные денежные поощрения и иные меры стимулирования указанных лиц, регламентированными соответствующими локальными актами Учреждения.</w:t>
      </w:r>
    </w:p>
    <w:p w14:paraId="523F207F" w14:textId="77777777" w:rsidR="00627123" w:rsidRPr="00627123" w:rsidRDefault="00627123" w:rsidP="00627123">
      <w:pPr>
        <w:tabs>
          <w:tab w:val="left" w:pos="993"/>
          <w:tab w:val="left" w:pos="1134"/>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3.18. В Учреждении создаются специальные условия для получения образования учащимися с ограниченными возможностями здоровья, включающие в себя проведение групповых и индивидуальных коррекционных занятий, обеспечение доступа в здание Учреждения и другие условия, без которых невозможно или затруднено освоение образовательных программ учащимися с ограниченными возможностями здоровья. Образование учащихся с ограниченными возможностями здоровья регламентируется соответствующим локальным актом Учреждения и может быть организовано как совместно с другими учащимися, так и в отдельных классах, группах или с учетом сетевого взаимодействия с организациями, осуществляющими образовательную деятельность.</w:t>
      </w:r>
    </w:p>
    <w:p w14:paraId="5ACE8798" w14:textId="77777777" w:rsidR="00627123" w:rsidRPr="00627123" w:rsidRDefault="00627123" w:rsidP="00627123">
      <w:pPr>
        <w:tabs>
          <w:tab w:val="left" w:pos="993"/>
          <w:tab w:val="left" w:pos="1134"/>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3.19. Текущий контроль успеваемости учащихся со 2 полугодия 2 класса по 4 класс осуществляется учителями по пятибалльной системе. Учитель, проверяя и оценивая работы, в том числе контрольные, устные ответы обучающихся, достигнутые ими навыки и умения, выставляет отметку в классный журнал и дневник учащегося. Возможно ведение электронного журнала и электронного дневника. Организация текущего контроля успеваемости учащихся регламентируется соответствующим локальным актом Учреждения. Учреждение обеспечивает функционирование внутренней системы оценки качества образования на основании соответствующего Положения.</w:t>
      </w:r>
    </w:p>
    <w:p w14:paraId="4034BBCB" w14:textId="77777777" w:rsidR="00627123" w:rsidRPr="00627123" w:rsidRDefault="00627123" w:rsidP="00627123">
      <w:pPr>
        <w:tabs>
          <w:tab w:val="left" w:pos="993"/>
          <w:tab w:val="left" w:pos="1134"/>
        </w:tabs>
        <w:spacing w:after="160" w:line="240" w:lineRule="auto"/>
        <w:ind w:firstLine="540"/>
        <w:jc w:val="both"/>
        <w:rPr>
          <w:rFonts w:ascii="Times New Roman" w:eastAsia="Calibri" w:hAnsi="Times New Roman" w:cs="Times New Roman"/>
          <w:color w:val="000000"/>
          <w:sz w:val="24"/>
          <w:lang w:eastAsia="en-US"/>
        </w:rPr>
      </w:pPr>
      <w:r w:rsidRPr="00627123">
        <w:rPr>
          <w:rFonts w:ascii="Times New Roman" w:eastAsia="Calibri" w:hAnsi="Times New Roman" w:cs="Times New Roman"/>
          <w:sz w:val="24"/>
          <w:lang w:eastAsia="en-US"/>
        </w:rPr>
        <w:t xml:space="preserve">3.20. Освоение общеобразовательной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соответствующим локальным актом Учреждения. </w:t>
      </w:r>
      <w:r w:rsidRPr="00627123">
        <w:rPr>
          <w:rFonts w:ascii="Times New Roman" w:eastAsia="Calibri" w:hAnsi="Times New Roman" w:cs="Times New Roman"/>
          <w:color w:val="000000"/>
          <w:sz w:val="24"/>
          <w:lang w:eastAsia="en-US"/>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Учащиеся обязаны ликвидировать академическую задолженность согласно соответствующему локальному акту</w:t>
      </w:r>
      <w:r w:rsidRPr="00627123">
        <w:rPr>
          <w:rFonts w:ascii="Times New Roman" w:eastAsia="Calibri" w:hAnsi="Times New Roman" w:cs="Times New Roman"/>
          <w:color w:val="000000"/>
          <w:spacing w:val="-15"/>
          <w:sz w:val="24"/>
          <w:lang w:eastAsia="en-US"/>
        </w:rPr>
        <w:t xml:space="preserve"> </w:t>
      </w:r>
      <w:r w:rsidRPr="00627123">
        <w:rPr>
          <w:rFonts w:ascii="Times New Roman" w:eastAsia="Calibri" w:hAnsi="Times New Roman" w:cs="Times New Roman"/>
          <w:color w:val="000000"/>
          <w:sz w:val="24"/>
          <w:lang w:eastAsia="en-US"/>
        </w:rPr>
        <w:t>Школы.</w:t>
      </w:r>
    </w:p>
    <w:p w14:paraId="421531F6" w14:textId="77777777" w:rsidR="00627123" w:rsidRPr="00627123" w:rsidRDefault="00627123" w:rsidP="0041361E">
      <w:pPr>
        <w:widowControl w:val="0"/>
        <w:numPr>
          <w:ilvl w:val="1"/>
          <w:numId w:val="30"/>
        </w:numPr>
        <w:tabs>
          <w:tab w:val="left" w:pos="1235"/>
        </w:tabs>
        <w:autoSpaceDE w:val="0"/>
        <w:autoSpaceDN w:val="0"/>
        <w:spacing w:after="0" w:line="240" w:lineRule="auto"/>
        <w:ind w:right="115"/>
        <w:jc w:val="both"/>
        <w:rPr>
          <w:rFonts w:ascii="Times New Roman" w:eastAsia="Times New Roman" w:hAnsi="Times New Roman" w:cs="Times New Roman"/>
          <w:color w:val="000000"/>
          <w:sz w:val="24"/>
          <w:lang w:eastAsia="ar-SA"/>
        </w:rPr>
      </w:pPr>
      <w:r w:rsidRPr="00627123">
        <w:rPr>
          <w:rFonts w:ascii="Times New Roman" w:eastAsia="Times New Roman" w:hAnsi="Times New Roman" w:cs="Times New Roman"/>
          <w:color w:val="000000"/>
          <w:sz w:val="24"/>
          <w:lang w:eastAsia="ar-SA"/>
        </w:rPr>
        <w:t>Обучающиеся, освоившие в полном объеме образовательные  программы учебного года и успешно прошедшие промежуточную аттестацию, переводятся в следующий класс по решению педагогического совета, которое оформляется приказом директора. Обучающиеся первых классов переводятся во второй класс без прохождения промежуточной аттестации.</w:t>
      </w:r>
    </w:p>
    <w:p w14:paraId="422A94B1" w14:textId="77777777" w:rsidR="00627123" w:rsidRPr="00627123" w:rsidRDefault="00627123" w:rsidP="00627123">
      <w:pPr>
        <w:tabs>
          <w:tab w:val="left" w:pos="993"/>
          <w:tab w:val="left" w:pos="1134"/>
        </w:tabs>
        <w:spacing w:after="160" w:line="240" w:lineRule="auto"/>
        <w:ind w:firstLine="540"/>
        <w:jc w:val="both"/>
        <w:rPr>
          <w:rFonts w:ascii="Times New Roman" w:eastAsia="Calibri" w:hAnsi="Times New Roman" w:cs="Times New Roman"/>
          <w:sz w:val="24"/>
          <w:lang w:eastAsia="en-US"/>
        </w:rPr>
      </w:pPr>
    </w:p>
    <w:p w14:paraId="76971A79" w14:textId="77777777" w:rsidR="00627123" w:rsidRPr="00627123" w:rsidRDefault="00627123" w:rsidP="00627123">
      <w:pPr>
        <w:tabs>
          <w:tab w:val="left" w:pos="993"/>
          <w:tab w:val="left" w:pos="1134"/>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3.21. Освоение образовательной программы дошкольного образования не сопровождается промежуточной и итоговой аттестацией воспитанников.</w:t>
      </w:r>
    </w:p>
    <w:p w14:paraId="1DDF7B6F" w14:textId="77777777" w:rsidR="00627123" w:rsidRPr="00627123" w:rsidRDefault="00627123" w:rsidP="00627123">
      <w:pPr>
        <w:tabs>
          <w:tab w:val="left" w:pos="993"/>
          <w:tab w:val="left" w:pos="1134"/>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3.22. Администрация Учреждения осуществляет контроль за организацией образовательной деятельности и за деятельностью работников Учреждения согласно соответствующему локальном акту</w:t>
      </w:r>
    </w:p>
    <w:p w14:paraId="218F2552" w14:textId="77777777" w:rsidR="00627123" w:rsidRPr="00627123" w:rsidRDefault="00627123" w:rsidP="00627123">
      <w:pPr>
        <w:keepNext/>
        <w:spacing w:before="240" w:after="60" w:line="240" w:lineRule="auto"/>
        <w:ind w:firstLine="540"/>
        <w:jc w:val="center"/>
        <w:outlineLvl w:val="1"/>
        <w:rPr>
          <w:rFonts w:ascii="Times New Roman" w:eastAsia="Times New Roman" w:hAnsi="Times New Roman" w:cs="Times New Roman"/>
          <w:b/>
          <w:bCs/>
          <w:i/>
          <w:iCs/>
          <w:sz w:val="28"/>
          <w:szCs w:val="24"/>
          <w:lang w:eastAsia="en-US"/>
        </w:rPr>
      </w:pPr>
      <w:r w:rsidRPr="00627123">
        <w:rPr>
          <w:rFonts w:ascii="Times New Roman" w:eastAsia="Times New Roman" w:hAnsi="Times New Roman" w:cs="Times New Roman"/>
          <w:b/>
          <w:bCs/>
          <w:iCs/>
          <w:sz w:val="28"/>
          <w:szCs w:val="28"/>
          <w:lang w:eastAsia="en-US"/>
        </w:rPr>
        <w:t>4. УПРАВЛЕНИЕ УЧРЕЖДЕНИЕМ</w:t>
      </w:r>
    </w:p>
    <w:p w14:paraId="0B978605"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4.1. Компетенция, права, обязанности и ответственность Учреждения:</w:t>
      </w:r>
    </w:p>
    <w:p w14:paraId="4EFD2F61"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4.1.1.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об образовании, нормативными правовыми актами Российской Федерации, Республики Коми  и настоящим Уставом.</w:t>
      </w:r>
    </w:p>
    <w:p w14:paraId="620F739A"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4.1.2. Учреждение   свободна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14:paraId="05D2D336"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4.1.3. Компетенция Учреждения определяется </w:t>
      </w:r>
      <w:r w:rsidRPr="00627123">
        <w:rPr>
          <w:rFonts w:ascii="Times New Roman" w:eastAsia="Calibri" w:hAnsi="Times New Roman" w:cs="Times New Roman"/>
          <w:sz w:val="24"/>
          <w:szCs w:val="24"/>
        </w:rPr>
        <w:t>действующим  законодательством Российской Федерации в сфере образования</w:t>
      </w:r>
      <w:r w:rsidRPr="00627123">
        <w:rPr>
          <w:rFonts w:ascii="Times New Roman" w:eastAsia="Calibri" w:hAnsi="Times New Roman" w:cs="Times New Roman"/>
          <w:sz w:val="24"/>
          <w:szCs w:val="24"/>
          <w:lang w:eastAsia="en-US"/>
        </w:rPr>
        <w:t>, настоящим Уставом.</w:t>
      </w:r>
    </w:p>
    <w:p w14:paraId="03FD6030"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4.2. К компетенции Учредителя относится: </w:t>
      </w:r>
    </w:p>
    <w:p w14:paraId="2A5FD34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 утверждение Устава Учреждения, изменений и дополнений в него; </w:t>
      </w:r>
    </w:p>
    <w:p w14:paraId="3939FDDA"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создание, реорганизация и ликвидация Учреждения;</w:t>
      </w:r>
    </w:p>
    <w:p w14:paraId="00CC559D"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передача Учреждению на праве оперативного управления имущества, находящегося в муниципальной собственности;</w:t>
      </w:r>
    </w:p>
    <w:p w14:paraId="39FD0B1A"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осуществление контроля за использованием по назначению и сохранностью закрепленного за Учреждением имущества;</w:t>
      </w:r>
    </w:p>
    <w:p w14:paraId="3B9FBE96"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изымание неиспользуемого имущества;</w:t>
      </w:r>
    </w:p>
    <w:p w14:paraId="7A5F5323"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согласование и контроль условий аренды зданий, помещений и иного имущества Учреждения, подготовка документов для выдачи уполномоченным органом актов экспертной оценки в соответствии с п. 2 ст. 13 Федерального закона «Об основных гарантиях прав ребенка в Российской Федерации»;</w:t>
      </w:r>
    </w:p>
    <w:p w14:paraId="36054CF8"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оказание помощи Учреждению по защите интересов в административных, надзорных и судебных органах в установленном законом порядке;</w:t>
      </w:r>
    </w:p>
    <w:p w14:paraId="04668543"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обеспечение содержания зданий и сооружений Учреждения, обустройство прилегающих к ней территорий;</w:t>
      </w:r>
    </w:p>
    <w:p w14:paraId="6C131389"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финансовое обеспечение Учреждения в соответствии с нормативами и законодательством Российской Федерации;</w:t>
      </w:r>
    </w:p>
    <w:p w14:paraId="32E15174"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10) осуществление реконструкции и капитального ремонта зданий и сооружений Учреждения, оплата оказываемых Учреждению коммунальных услуг и приобретаемого для Учреждения оборудования длительного пользования (технологического кухонного, медицинского оборудования, инженерного оборудования, электрощитовые, распределительные шкафы, водяные счетчики и др.), необходимого для обслуживания здания Учреждения;</w:t>
      </w:r>
    </w:p>
    <w:p w14:paraId="08FE8B29"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 выделение средств на выполнение санитарных норм и Правил, норм и Правил пожарной безопасности капитального характера;</w:t>
      </w:r>
    </w:p>
    <w:p w14:paraId="282D6A54"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 содействие учреждению в решении вопросов ее материально-технического обеспечения;</w:t>
      </w:r>
    </w:p>
    <w:p w14:paraId="7154E876"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13) обеспечение предусмотренных законом социальных прав учащихся и работников Учреждения;</w:t>
      </w:r>
    </w:p>
    <w:p w14:paraId="6166EFC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15) закрепление определенной территории муниципального района за Учреждением.</w:t>
      </w:r>
    </w:p>
    <w:p w14:paraId="450A6BE8"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4.3. К компетенции органа управления образования относится: </w:t>
      </w:r>
    </w:p>
    <w:p w14:paraId="3BDA745B"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shd w:val="clear" w:color="auto" w:fill="FFFFFF"/>
          <w:lang w:eastAsia="ar-SA"/>
        </w:rPr>
        <w:t>1) назначение директора Учреждения по согласованию с Учредителем и прекращение его полномочий, заключение и прекращение трудового договора с ним;</w:t>
      </w:r>
    </w:p>
    <w:p w14:paraId="46AE8F11"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2) осуществление методической помощи и контроля организации учебно-воспитательного процесса, поддержания в Учреждении необходимых условий для обучения, воспитания, охраны жизни и здоровья обучающихся и работников Учреждения; </w:t>
      </w:r>
    </w:p>
    <w:p w14:paraId="31B34802"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учет детей, подлежащих обязательному обучению в Учреждении;</w:t>
      </w:r>
    </w:p>
    <w:p w14:paraId="45DE3D7B"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утверждение плана финансово- хозяйственной деятельности, в соответствии с требованиями и порядком, установленным учредителем; осуществление контроля за финансовой деятельностью Учреждения;</w:t>
      </w:r>
    </w:p>
    <w:p w14:paraId="79E97FD5"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 согласование проектной документации на строительство, реконструкцию и капитальный ремонт здания и сооружений Учреждения, участие в приемке вводимых в эксплуатацию объектов;</w:t>
      </w:r>
    </w:p>
    <w:p w14:paraId="0DD9FAA7"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 обеспечение соблюдения действующего законодательства об образовании;</w:t>
      </w:r>
    </w:p>
    <w:p w14:paraId="7E719E46"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7) согласование программы развития Учреждения;</w:t>
      </w:r>
    </w:p>
    <w:p w14:paraId="67D1D9D0"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8) проведение аттестации  на соответствие занимаемой должности «руководитель» директора Учреждения в соответствии с Положением;</w:t>
      </w:r>
    </w:p>
    <w:p w14:paraId="789E0076"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9) принятие решений, направленных на улучшение финансово-экономического состояния Учреждения;</w:t>
      </w:r>
    </w:p>
    <w:p w14:paraId="6084B16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10) участие в формировании муниципального задания для Учреждения;</w:t>
      </w:r>
    </w:p>
    <w:p w14:paraId="5D96335A"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11) применение к директору Учреждения мер поощрений, мер дисциплинарного воздействия в соответствии с законодательством.</w:t>
      </w:r>
    </w:p>
    <w:p w14:paraId="663CDE5B"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4.4. Управление Учреждением осуществляется в соответствии с законодательством об образовании. Управление Учреждением осуществляется на основе сочетания принципов единоначалия и коллегиальности.</w:t>
      </w:r>
    </w:p>
    <w:p w14:paraId="482B4105"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4.5. Единоличным исполнительным органом Учреждения является директор, который осуществляет текущее руководство деятельностью Учреждения.</w:t>
      </w:r>
    </w:p>
    <w:p w14:paraId="3E6A2F3D"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4.5.1. К полномочиям директора относятся:</w:t>
      </w:r>
    </w:p>
    <w:p w14:paraId="0AA30983"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привлечение для осуществления деятельности, предусмотренной Уставом Учреждения, дополнительных источников финансовых и материальных средств;</w:t>
      </w:r>
    </w:p>
    <w:p w14:paraId="2BB08B9B"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распоряжение имуществом и материальными средствами;</w:t>
      </w:r>
      <w:r w:rsidRPr="00627123">
        <w:rPr>
          <w:rFonts w:ascii="Times New Roman" w:eastAsia="Calibri" w:hAnsi="Times New Roman" w:cs="Times New Roman"/>
          <w:b/>
          <w:sz w:val="24"/>
          <w:szCs w:val="24"/>
          <w:lang w:eastAsia="en-US"/>
        </w:rPr>
        <w:t xml:space="preserve"> </w:t>
      </w:r>
      <w:r w:rsidRPr="00627123">
        <w:rPr>
          <w:rFonts w:ascii="Times New Roman" w:eastAsia="Calibri" w:hAnsi="Times New Roman" w:cs="Times New Roman"/>
          <w:sz w:val="24"/>
          <w:szCs w:val="24"/>
          <w:lang w:eastAsia="en-US"/>
        </w:rPr>
        <w:t>совершение сделок от имени Учреждения;</w:t>
      </w:r>
    </w:p>
    <w:p w14:paraId="2EE888CF"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формирование и утверждение структуры управления деятельностью Учреждения;</w:t>
      </w:r>
    </w:p>
    <w:p w14:paraId="29D53C53"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управление структурными подразделениями Учреждения;</w:t>
      </w:r>
    </w:p>
    <w:p w14:paraId="74780ECC"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издание приказов и инструкций, обязательных для выполнения всеми работниками и учащимися учреждения;</w:t>
      </w:r>
    </w:p>
    <w:p w14:paraId="3CDC8F5C"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распределение, совместно с тарификационной комиссией, учебной нагрузки, установление заработной платы работникам Учреждения, в том числе доплат и других выплат стимулирующего характера в пределах имеющихся средств;</w:t>
      </w:r>
    </w:p>
    <w:p w14:paraId="7474A1F2" w14:textId="77777777" w:rsidR="00627123" w:rsidRPr="00627123" w:rsidRDefault="00627123" w:rsidP="00627123">
      <w:pPr>
        <w:tabs>
          <w:tab w:val="left" w:pos="0"/>
          <w:tab w:val="left" w:pos="180"/>
          <w:tab w:val="left" w:pos="709"/>
        </w:tabs>
        <w:spacing w:after="0" w:line="240" w:lineRule="auto"/>
        <w:ind w:firstLine="540"/>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7) иные полномочия, предусмотренные настоящим Уставом и нормативными локальными актами Учреждения, а также установленные законодательством Российской Федерации.</w:t>
      </w:r>
    </w:p>
    <w:p w14:paraId="3975C5D6"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4.5.2.</w:t>
      </w:r>
      <w:r w:rsidRPr="00627123">
        <w:rPr>
          <w:rFonts w:ascii="Times New Roman" w:eastAsia="Calibri" w:hAnsi="Times New Roman" w:cs="Times New Roman"/>
          <w:sz w:val="24"/>
          <w:szCs w:val="24"/>
          <w:shd w:val="clear" w:color="auto" w:fill="FFFFFF"/>
          <w:lang w:eastAsia="en-US"/>
        </w:rPr>
        <w:t xml:space="preserve"> Директор действует без доверенности от имени учреждения.</w:t>
      </w:r>
    </w:p>
    <w:p w14:paraId="76338592"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lang w:eastAsia="en-US"/>
        </w:rPr>
      </w:pPr>
      <w:r w:rsidRPr="00627123">
        <w:rPr>
          <w:rFonts w:ascii="Times New Roman" w:eastAsia="Calibri" w:hAnsi="Times New Roman" w:cs="Times New Roman"/>
          <w:sz w:val="24"/>
          <w:szCs w:val="24"/>
          <w:lang w:eastAsia="en-US"/>
        </w:rPr>
        <w:t>4.5.3. Директор учреждения несет полную ответственность:</w:t>
      </w:r>
    </w:p>
    <w:p w14:paraId="31982248"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 за обеспечение осуществления образовательного процесса в соответствии с настоящим Уставом, лицензией и свидетельством о государственной аккредитации;</w:t>
      </w:r>
    </w:p>
    <w:p w14:paraId="346801E4"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за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151D6A96"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3) за деятельность Учреждения перед Учредителем, государственными органами и общественностью;</w:t>
      </w:r>
    </w:p>
    <w:p w14:paraId="248EBF68" w14:textId="77777777" w:rsidR="00627123" w:rsidRPr="00627123" w:rsidRDefault="00627123" w:rsidP="00627123">
      <w:pPr>
        <w:widowControl w:val="0"/>
        <w:tabs>
          <w:tab w:val="left" w:pos="18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 за нецелевое использование бюджетных средств.</w:t>
      </w:r>
    </w:p>
    <w:p w14:paraId="1351B421"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4.6. Учреждение самостоятельно в формировании своей структуры, если иное не установлено федеральными законами.</w:t>
      </w:r>
    </w:p>
    <w:p w14:paraId="40780412"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4.7. Структура, порядок формирования, срок полномочий и компетенция органов управления учреждения, порядок принятия ими решений и выступления от имени Учреждения устанавливаются Уставом Учреждения, положениями, разработанными в соответствии с законодательством Российской Федерации в области образования.</w:t>
      </w:r>
    </w:p>
    <w:p w14:paraId="5740F536"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color w:val="7030A0"/>
          <w:sz w:val="24"/>
          <w:szCs w:val="24"/>
        </w:rPr>
      </w:pPr>
      <w:r w:rsidRPr="00627123">
        <w:rPr>
          <w:rFonts w:ascii="Times New Roman" w:eastAsia="Times New Roman" w:hAnsi="Times New Roman" w:cs="Times New Roman"/>
          <w:sz w:val="24"/>
          <w:szCs w:val="24"/>
        </w:rPr>
        <w:t>4.8. В Учреждении формируются коллегиальные органы управления, к которым относятся:</w:t>
      </w:r>
      <w:r w:rsidRPr="00627123">
        <w:rPr>
          <w:rFonts w:ascii="Times New Roman" w:eastAsia="Times New Roman" w:hAnsi="Times New Roman" w:cs="Times New Roman"/>
          <w:color w:val="7030A0"/>
          <w:sz w:val="24"/>
          <w:szCs w:val="24"/>
        </w:rPr>
        <w:t xml:space="preserve"> </w:t>
      </w:r>
      <w:r w:rsidRPr="00627123">
        <w:rPr>
          <w:rFonts w:ascii="Times New Roman" w:eastAsia="Times New Roman" w:hAnsi="Times New Roman" w:cs="Times New Roman"/>
          <w:sz w:val="24"/>
          <w:szCs w:val="24"/>
        </w:rPr>
        <w:t>Совет Учреждения, общее собрание работников, педагогический совет.</w:t>
      </w:r>
      <w:r w:rsidRPr="00627123">
        <w:rPr>
          <w:rFonts w:ascii="Times New Roman" w:eastAsia="Times New Roman" w:hAnsi="Times New Roman" w:cs="Times New Roman"/>
          <w:color w:val="7030A0"/>
          <w:sz w:val="24"/>
          <w:szCs w:val="24"/>
        </w:rPr>
        <w:t xml:space="preserve"> </w:t>
      </w:r>
    </w:p>
    <w:p w14:paraId="720C0E2D"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4.8.1. Совет учреждения является коллегиальным органом управления. Полномочия Совета учреждения:</w:t>
      </w:r>
    </w:p>
    <w:p w14:paraId="5388D453"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определение перспективных направлений функционирования и развития учреждения;</w:t>
      </w:r>
    </w:p>
    <w:p w14:paraId="43465748"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привлечение общественности к решению вопросов развития учреждения, содействие привлечению внебюджетных средств для обеспечения деятельности и развития учреждения;</w:t>
      </w:r>
    </w:p>
    <w:p w14:paraId="7C8F4AE8"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обсуждение, внесение предложений в программу развития Учреждения, если иное не установлено законодательством в области образования;</w:t>
      </w:r>
    </w:p>
    <w:p w14:paraId="203999BF"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заслушивание отчета директора Учреждения по итогам учебного и финансового года, предоставление общественности информации о деятельности учреждения  и перспективах ее развития через СМИ и сайт учреждения;</w:t>
      </w:r>
    </w:p>
    <w:p w14:paraId="5CCC0AC7"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согласование для направления ходатайств, писем в различные административные органы, общественные организации, учебные заведения, предприятия и организации различных форм собственности по вопросам перспективного развития Учреждения;</w:t>
      </w:r>
    </w:p>
    <w:p w14:paraId="1AC65EB2"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обсуждение и внесение изменений и дополнений в Устав Учреждения;</w:t>
      </w:r>
    </w:p>
    <w:p w14:paraId="472B8371"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color w:val="7030A0"/>
          <w:sz w:val="24"/>
          <w:szCs w:val="24"/>
          <w:lang w:eastAsia="en-US"/>
        </w:rPr>
      </w:pPr>
      <w:r w:rsidRPr="00627123">
        <w:rPr>
          <w:rFonts w:ascii="Times New Roman" w:eastAsia="Calibri" w:hAnsi="Times New Roman" w:cs="Times New Roman"/>
          <w:sz w:val="24"/>
          <w:szCs w:val="24"/>
          <w:lang w:eastAsia="en-US"/>
        </w:rPr>
        <w:t>7) обсуждение Правил внутреннего распорядка обучающихся, родителей (законных представителей) обучающихся, Правил приема в учреждение;</w:t>
      </w:r>
    </w:p>
    <w:p w14:paraId="6B5E6967"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установление требований к одежде обучающихся, если иное не установлено  законодательством в области образования;</w:t>
      </w:r>
    </w:p>
    <w:p w14:paraId="1FFE8F14" w14:textId="77777777" w:rsidR="00627123" w:rsidRPr="00627123" w:rsidRDefault="00627123" w:rsidP="00627123">
      <w:pPr>
        <w:tabs>
          <w:tab w:val="left" w:pos="180"/>
          <w:tab w:val="left" w:pos="426"/>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рассмотрение вопросов создания здоровых и безопасных условий обучения и воспитания в учреждении.</w:t>
      </w:r>
    </w:p>
    <w:p w14:paraId="03C3B315"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shd w:val="clear" w:color="auto" w:fill="FFFFFF"/>
          <w:lang w:eastAsia="en-US"/>
        </w:rPr>
      </w:pPr>
      <w:r w:rsidRPr="00627123">
        <w:rPr>
          <w:rFonts w:ascii="Times New Roman" w:eastAsia="Calibri" w:hAnsi="Times New Roman" w:cs="Times New Roman"/>
          <w:sz w:val="24"/>
          <w:szCs w:val="24"/>
          <w:shd w:val="clear" w:color="auto" w:fill="FFFFFF"/>
          <w:lang w:eastAsia="en-US"/>
        </w:rPr>
        <w:t>В состав Совета учреждения входят директор, заместитель директора по учебно-воспитательной работе, педагог организатор, старший воспитатель, представители сотрудников Учреждения, общественности, родителей (законных представителей) обучающихся. Общая численность членов Совета составляет не более 7 человек.</w:t>
      </w:r>
    </w:p>
    <w:p w14:paraId="05B9E4AE"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shd w:val="clear" w:color="auto" w:fill="FFFFFF"/>
          <w:lang w:eastAsia="en-US"/>
        </w:rPr>
      </w:pPr>
      <w:r w:rsidRPr="00627123">
        <w:rPr>
          <w:rFonts w:ascii="Times New Roman" w:eastAsia="Calibri" w:hAnsi="Times New Roman" w:cs="Times New Roman"/>
          <w:sz w:val="24"/>
          <w:lang w:eastAsia="en-US"/>
        </w:rPr>
        <w:t>Выборы в Совет учреждения могут проходить открытым или закрытым голосованием на родительском собрании, педагогическом совете, классных собраниях.</w:t>
      </w:r>
    </w:p>
    <w:p w14:paraId="47869597"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Руководство деятельностью Совета Учреждения осуществляет избранный на первом заседании председатель. Директор школы входит в состав Совета на правах сопредседателя. С правом совещательного голоса в состав Совета учреждения могут входить представители Учредителя, общественности.</w:t>
      </w:r>
    </w:p>
    <w:p w14:paraId="1125AC68"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w:t>
      </w:r>
      <w:r w:rsidRPr="00627123">
        <w:rPr>
          <w:rFonts w:ascii="Times New Roman" w:eastAsia="Calibri" w:hAnsi="Times New Roman" w:cs="Times New Roman"/>
          <w:sz w:val="24"/>
          <w:szCs w:val="24"/>
          <w:shd w:val="clear" w:color="auto" w:fill="FFFFFF"/>
          <w:lang w:eastAsia="en-US"/>
        </w:rPr>
        <w:t xml:space="preserve">Совет </w:t>
      </w:r>
      <w:r w:rsidRPr="00627123">
        <w:rPr>
          <w:rFonts w:ascii="Times New Roman" w:eastAsia="Calibri" w:hAnsi="Times New Roman" w:cs="Times New Roman"/>
          <w:sz w:val="24"/>
          <w:szCs w:val="24"/>
          <w:lang w:eastAsia="en-US"/>
        </w:rPr>
        <w:t>Учреждения</w:t>
      </w:r>
      <w:r w:rsidRPr="00627123">
        <w:rPr>
          <w:rFonts w:ascii="Times New Roman" w:eastAsia="Calibri" w:hAnsi="Times New Roman" w:cs="Times New Roman"/>
          <w:sz w:val="24"/>
          <w:szCs w:val="24"/>
          <w:shd w:val="clear" w:color="auto" w:fill="FFFFFF"/>
          <w:lang w:eastAsia="en-US"/>
        </w:rPr>
        <w:t xml:space="preserve"> избирается на два года, </w:t>
      </w:r>
      <w:r w:rsidRPr="00627123">
        <w:rPr>
          <w:rFonts w:ascii="Times New Roman" w:eastAsia="Calibri" w:hAnsi="Times New Roman" w:cs="Times New Roman"/>
          <w:sz w:val="24"/>
          <w:szCs w:val="24"/>
          <w:lang w:eastAsia="en-US"/>
        </w:rPr>
        <w:t xml:space="preserve">собирается не менее 2 раз в год. О повестке дня, времени и месте его проведения должно быть объявлено не менее, чем за 7 дней. Заседания Совета учреждения оформляются протоколами. Совет учреждения считается правомочным, если на нем присутствует не менее двух третей членов Совета учреждения, решение принимается открытым голосованием простым большинством голосов в пределах его полномочий и своевременно доводятся до сведения участников образовательных отношений. При необходимости на основании решений Совета учреждения издается приказ директора учреждения. </w:t>
      </w:r>
    </w:p>
    <w:p w14:paraId="6D53D07E"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Совет учреждения не вправе выступать от имени Учреждения.</w:t>
      </w:r>
    </w:p>
    <w:p w14:paraId="43727340"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4.8.2. Общее собрание работников Учреждения. Общее собрание работников является коллегиальным органом управления, который включает в себя всех работников Учреждения. </w:t>
      </w:r>
    </w:p>
    <w:p w14:paraId="18BC334C"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Полномочия общего собрания работников:</w:t>
      </w:r>
    </w:p>
    <w:p w14:paraId="0708A44F"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обсуждение, принятие изменений и дополнений в Устав учреждения, коллективный договор, правила внутреннего трудового распорядка, Положение об оплате труда работников Школы  (в части их касающейся),  должностные инструкции;</w:t>
      </w:r>
    </w:p>
    <w:p w14:paraId="719418ED"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определение численности комиссии по трудовым спорам Учреждения и сроки ее полномочий, избирание ее членов;</w:t>
      </w:r>
    </w:p>
    <w:p w14:paraId="598D3F12"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выдвижение коллективных требований работников Учреждения и избирание полномочных представителей для участия в решении коллективного трудового спора;</w:t>
      </w:r>
    </w:p>
    <w:p w14:paraId="1AB982DD"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обсуждение вопросов улучшения условий труда работников.</w:t>
      </w:r>
    </w:p>
    <w:p w14:paraId="59DE0C49"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 инициативе директора Учреждения на рассмотрение могут быть вынесены и иные вопросы.</w:t>
      </w:r>
    </w:p>
    <w:p w14:paraId="368A289B"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Общее собрание работников Учреждения действует бессрочно. </w:t>
      </w:r>
    </w:p>
    <w:p w14:paraId="6D44A536"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Руководство общим собранием работников осуществляет председатель, ведение протоколов общего собрания работников - секретарь, которые избираются на первом заседании сроком на один календарный год. </w:t>
      </w:r>
    </w:p>
    <w:p w14:paraId="7D82FFD3"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szCs w:val="24"/>
          <w:lang w:eastAsia="en-US"/>
        </w:rPr>
        <w:t>Общее собрание работников проводится не реже 2 раз в год или по мере необходимости. О повестке дня, времени и месте его проведения должно быть объявлено не менее чем за 5 дней. Общее собрание работников созывается по инициативе работников или по требованию директора Учреждения.</w:t>
      </w:r>
      <w:r w:rsidRPr="00627123">
        <w:rPr>
          <w:rFonts w:ascii="Times New Roman" w:eastAsia="Calibri" w:hAnsi="Times New Roman" w:cs="Times New Roman"/>
          <w:lang w:eastAsia="en-US"/>
        </w:rPr>
        <w:t xml:space="preserve"> </w:t>
      </w:r>
    </w:p>
    <w:p w14:paraId="259D418F"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Общее собрание работников считается правомочным, если на нем присутствует не менее двух третей списочного состава работников Учреждения, решение принимается открытым голосованием простым большинством голосов и является обязательным для всех работников учреждения. Заседания оформляются протоколами. При необходимости на основании решений Совета учреждения издается приказ директора учреждения.</w:t>
      </w:r>
    </w:p>
    <w:p w14:paraId="1CE8C0D3"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Общее собрание работников вправе выступать от имени учреждения по вопросам, отнесенным к его полномочиям. По вопросам, не отнесенным к компетенции Общего собрания работников пунктом 4.8.2. настоящего устава общее собрание работников не выступает от имени Учреждения.</w:t>
      </w:r>
    </w:p>
    <w:p w14:paraId="283A2922" w14:textId="77777777" w:rsidR="00627123" w:rsidRPr="00627123" w:rsidRDefault="00627123" w:rsidP="00627123">
      <w:pPr>
        <w:tabs>
          <w:tab w:val="left" w:pos="180"/>
          <w:tab w:val="left" w:pos="1353"/>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4.8.3. В целях развития и совершенствования учебно-воспитательного процесса, повышения профессионального мастерства и творческого роста педагогов в Учреждении  действует педагогический совет. Педагогический совет является постоянно действующим органом коллегиального управления, осуществляющим общее руководство образовательным процессом. Педагогический совет действует бессрочно.</w:t>
      </w:r>
    </w:p>
    <w:p w14:paraId="5A48C5F5" w14:textId="77777777" w:rsidR="00627123" w:rsidRPr="00627123" w:rsidRDefault="00627123" w:rsidP="00627123">
      <w:pPr>
        <w:tabs>
          <w:tab w:val="left" w:pos="180"/>
          <w:tab w:val="left" w:pos="1353"/>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Полномочия педагогического совета:</w:t>
      </w:r>
    </w:p>
    <w:p w14:paraId="34DF2238"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обсуждение и принятие Программы развития Учреждения, календарного учебного графика, школьного учебного плана, годового плана работы Учреждения, внесение изменений и дополнений в Устав учреждения;</w:t>
      </w:r>
    </w:p>
    <w:p w14:paraId="6F308C7E"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разработка и принятие образовательных программ учреждения, в том числе учебных программ;</w:t>
      </w:r>
    </w:p>
    <w:p w14:paraId="348AA8EC"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принятие локальных актов, относящихся к организации учебно-воспитательного процесса в учреждении;</w:t>
      </w:r>
    </w:p>
    <w:p w14:paraId="467F35FC"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4) использование и совершенствование методов обучения и воспитания, образовательных технологий, электронного обучения; </w:t>
      </w:r>
    </w:p>
    <w:p w14:paraId="1946CCA1"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5) организация работы по повышению квалификации педагогических работников, развитию их творческих инициатив; </w:t>
      </w:r>
    </w:p>
    <w:p w14:paraId="4C250C49"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организация и совершенствование методического обеспечения образовательного процесса; содействие деятельности методических объединений;</w:t>
      </w:r>
    </w:p>
    <w:p w14:paraId="44553784"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i/>
          <w:sz w:val="24"/>
          <w:szCs w:val="24"/>
          <w:lang w:eastAsia="en-US"/>
        </w:rPr>
      </w:pPr>
      <w:r w:rsidRPr="00627123">
        <w:rPr>
          <w:rFonts w:ascii="Times New Roman" w:eastAsia="Calibri" w:hAnsi="Times New Roman" w:cs="Times New Roman"/>
          <w:sz w:val="24"/>
          <w:szCs w:val="24"/>
          <w:lang w:eastAsia="en-US"/>
        </w:rPr>
        <w:t xml:space="preserve">7) установление форм, периодичности и порядка проведения промежуточной аттестации; </w:t>
      </w:r>
    </w:p>
    <w:p w14:paraId="143FAB7B"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принятие решений о переводе обучающихся в следующий класс, в том числе об условном переводе;; а также по согласованию с родителями (законными представителями) обучающихся об оставлении его на повторное обучение в том же классе; об отчислении обучающегося, достигшего возраста 15 лет и не получившего основного общего образования, из Учреждения, как мера дисциплинарного взыскания принимается с учетом мнения его родителей (законных представителей) и согласия комиссии по делам несовершеннолетних и защите их прав;</w:t>
      </w:r>
    </w:p>
    <w:p w14:paraId="69A25011"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решение вопросов, связанных с дальнейшим пребыванием обучающихся в Учреждении, в случаях нарушения Устава Учреждения;</w:t>
      </w:r>
    </w:p>
    <w:p w14:paraId="12E699D5"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color w:val="7030A0"/>
          <w:sz w:val="24"/>
          <w:szCs w:val="24"/>
          <w:lang w:eastAsia="en-US"/>
        </w:rPr>
      </w:pPr>
      <w:r w:rsidRPr="00627123">
        <w:rPr>
          <w:rFonts w:ascii="Times New Roman" w:eastAsia="Calibri" w:hAnsi="Times New Roman" w:cs="Times New Roman"/>
          <w:sz w:val="24"/>
          <w:szCs w:val="24"/>
          <w:lang w:eastAsia="en-US"/>
        </w:rPr>
        <w:t>10)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 в том числе учебных пособий и образовательных программ дошкольного образования;</w:t>
      </w:r>
    </w:p>
    <w:p w14:paraId="33A84B4F"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 рассмотрение и обсуждение вопросов материально-технического обеспечения и информационно-ресурсного оснащения образовательного процесса.</w:t>
      </w:r>
    </w:p>
    <w:p w14:paraId="5A5DE1C0" w14:textId="77777777" w:rsidR="00627123" w:rsidRPr="00627123" w:rsidRDefault="00627123" w:rsidP="00627123">
      <w:pPr>
        <w:tabs>
          <w:tab w:val="left" w:pos="180"/>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12).контроль за реализацией в полном объеме образовательных программ в соответствии с учебным планом и графиком учебного процесса.</w:t>
      </w:r>
    </w:p>
    <w:p w14:paraId="5EAA6A99"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Членами педагогического совета являются все учителя, включая совместителей, воспитатели группы продленного дня Учреждения, воспитатели дошкольной группы. </w:t>
      </w:r>
    </w:p>
    <w:p w14:paraId="4AC86658"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szCs w:val="24"/>
          <w:lang w:eastAsia="en-US"/>
        </w:rPr>
        <w:t xml:space="preserve">Председателем педагогического совета является директор Учреждения. Он назначает своим приказом секретаря </w:t>
      </w:r>
      <w:r w:rsidRPr="00627123">
        <w:rPr>
          <w:rFonts w:ascii="Times New Roman" w:eastAsia="Calibri" w:hAnsi="Times New Roman" w:cs="Times New Roman"/>
          <w:sz w:val="24"/>
          <w:szCs w:val="24"/>
          <w:lang w:eastAsia="en-US"/>
        </w:rPr>
        <w:tab/>
        <w:t>педагогического совета сроком на один год.</w:t>
      </w:r>
    </w:p>
    <w:p w14:paraId="050B13FE" w14:textId="77777777" w:rsidR="00627123" w:rsidRPr="00627123" w:rsidRDefault="00627123" w:rsidP="00627123">
      <w:pPr>
        <w:widowControl w:val="0"/>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Педагогический совет собирается по мере необходимости, но не реже 4-х раз в год. Ход педагогических советов и решения оформляются протоколами. Протоколы хранятся в Учреждении постоянно. Решение педагогического совета Учреждения является правомочным, если на его заседании присутствуют не менее двух третей педагогических работников Учреждения и если за него проголосуют более половины присутствующих педагогов. Решения педагогического совета Учреждения реализуются приказом директора Учреждения. </w:t>
      </w:r>
    </w:p>
    <w:p w14:paraId="150A9878" w14:textId="77777777" w:rsidR="00627123" w:rsidRPr="00627123" w:rsidRDefault="00627123" w:rsidP="00627123">
      <w:pPr>
        <w:widowControl w:val="0"/>
        <w:tabs>
          <w:tab w:val="left" w:pos="180"/>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Педсовет не вправе выступать от имени учреждения.</w:t>
      </w:r>
    </w:p>
    <w:p w14:paraId="5287F8FA"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4.9.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Школе:</w:t>
      </w:r>
    </w:p>
    <w:p w14:paraId="4567704D"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1) могут создаваться советы обучающихся, советы родителей (законных представителей) несовершеннолетних обучающихся и/или родительский комитет, общешкольное родительское собрание, действующие на основании соответствующих положений;</w:t>
      </w:r>
    </w:p>
    <w:p w14:paraId="2C4C1FE0" w14:textId="77777777" w:rsidR="00627123" w:rsidRPr="00627123" w:rsidRDefault="00627123" w:rsidP="00627123">
      <w:pPr>
        <w:tabs>
          <w:tab w:val="left" w:pos="180"/>
        </w:tabs>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 действуют профессиональные союзы работников Учреждения.</w:t>
      </w:r>
    </w:p>
    <w:p w14:paraId="7F6FAF69" w14:textId="77777777" w:rsidR="00627123" w:rsidRPr="00627123" w:rsidRDefault="00627123" w:rsidP="00627123">
      <w:pPr>
        <w:spacing w:after="16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w:t>
      </w:r>
      <w:r w:rsidRPr="00627123">
        <w:rPr>
          <w:rFonts w:ascii="Times New Roman" w:eastAsia="Calibri" w:hAnsi="Times New Roman" w:cs="Times New Roman"/>
          <w:sz w:val="24"/>
          <w:lang w:eastAsia="en-US"/>
        </w:rPr>
        <w:t>4.10. В Учреждении  созданы методические объединения. В состав учебно-методических объединений на добровольных началах входят педагогические работники Учреждения.</w:t>
      </w:r>
      <w:r w:rsidRPr="00627123">
        <w:rPr>
          <w:rFonts w:ascii="Times New Roman" w:eastAsia="Calibri" w:hAnsi="Times New Roman" w:cs="Times New Roman"/>
          <w:sz w:val="24"/>
          <w:szCs w:val="24"/>
          <w:lang w:eastAsia="en-US"/>
        </w:rPr>
        <w:t xml:space="preserve"> Деятельность методических объединений регламентируется соответствующим локальным актом.</w:t>
      </w:r>
    </w:p>
    <w:p w14:paraId="7AA94394"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27123">
        <w:rPr>
          <w:rFonts w:ascii="Times New Roman" w:eastAsia="Times New Roman" w:hAnsi="Times New Roman" w:cs="Times New Roman"/>
          <w:color w:val="000000"/>
          <w:sz w:val="24"/>
          <w:szCs w:val="24"/>
        </w:rPr>
        <w:t xml:space="preserve">       4.11. Управление структурными подразделениями осуществляет директор учреждения и заместитель директора по административно-хозяйственной работе. </w:t>
      </w:r>
    </w:p>
    <w:p w14:paraId="4A928F75" w14:textId="77777777" w:rsidR="00627123" w:rsidRPr="00627123" w:rsidRDefault="00627123" w:rsidP="00627123">
      <w:pPr>
        <w:spacing w:after="16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4.12. При директоре формируется совещание, которое собирается для решения оперативных вопросов деятельности Школы. Заседания и решения совещания при директоре оформляются протоколом. Деятельность совещания при директоре регламентируется соответствующим Положением.</w:t>
      </w:r>
    </w:p>
    <w:p w14:paraId="73965DBB"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lang w:eastAsia="en-US"/>
        </w:rPr>
      </w:pPr>
    </w:p>
    <w:p w14:paraId="6A96D427" w14:textId="77777777" w:rsidR="00627123" w:rsidRPr="00627123" w:rsidRDefault="00627123" w:rsidP="00627123">
      <w:pPr>
        <w:keepNext/>
        <w:spacing w:after="60" w:line="240" w:lineRule="auto"/>
        <w:jc w:val="center"/>
        <w:outlineLvl w:val="1"/>
        <w:rPr>
          <w:rFonts w:ascii="Times New Roman" w:eastAsia="Times New Roman" w:hAnsi="Times New Roman" w:cs="Times New Roman"/>
          <w:b/>
          <w:bCs/>
          <w:i/>
          <w:iCs/>
          <w:sz w:val="28"/>
          <w:szCs w:val="28"/>
          <w:lang w:eastAsia="en-US"/>
        </w:rPr>
      </w:pPr>
      <w:r w:rsidRPr="00627123">
        <w:rPr>
          <w:rFonts w:ascii="Times New Roman" w:eastAsia="Times New Roman" w:hAnsi="Times New Roman" w:cs="Times New Roman"/>
          <w:b/>
          <w:bCs/>
          <w:iCs/>
          <w:sz w:val="28"/>
          <w:szCs w:val="28"/>
          <w:lang w:eastAsia="en-US"/>
        </w:rPr>
        <w:t>5. ИМУЩЕСТВО, ФИНАНСОВАЯ И ХОЗЯЙСТВЕННАЯ ДЕЯТЕЛЬНОСТЬ</w:t>
      </w:r>
    </w:p>
    <w:p w14:paraId="3755DADF"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 Имущество Учреждения:</w:t>
      </w:r>
    </w:p>
    <w:p w14:paraId="73BA7CC4"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5.1.1. Учреждение имеет на праве оперативного управления имущество, необходимое для осуществления образовательной деятельности, а также иной деятельности предусмотренной уставом Учреждения.</w:t>
      </w:r>
    </w:p>
    <w:p w14:paraId="545170A6"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5.1.2. Учреждение, закрепленные за ней на праве оперативного управления объекты (здания, строения, сооружения) учебной, социальной инфраструктуры, включая жилые помещения, расположенные в зданиях учебного, социального назначения, приватизации не подлежат.</w:t>
      </w:r>
    </w:p>
    <w:p w14:paraId="535B7D79"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5.1.3. 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w:t>
      </w:r>
    </w:p>
    <w:p w14:paraId="77E97DBE"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5.1.4. Учредитель закрепляет за Учреждением движимое и недвижимое имущество на праве оперативного управления. Учреждение самостоятельно осуществляет финансово-хозяйственную деятельность. Оно обладает обособленным имуществом, отвечает по своим обязательствам и находящимися в его распоряжении денежными средствами. Учреждение вправе иметь расчетные и другие счета в банке.</w:t>
      </w:r>
    </w:p>
    <w:p w14:paraId="5389ECB7"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5.1.5. Земельный участок, необходимый для выполнения Учреждением своих уставных задач, предоставляется Учреждению на праве постоянного (бессрочного) пользования.</w:t>
      </w:r>
    </w:p>
    <w:p w14:paraId="6D4B0AB6"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5.1.6. Учреждение как бюджетное учреждение без согласия Учредителя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Учредителем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законом. Виды и перечни особо ценного движимого имущества определяются в порядке, установленном Учредителем.</w:t>
      </w:r>
    </w:p>
    <w:p w14:paraId="72E6C6F9"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szCs w:val="24"/>
          <w:lang w:eastAsia="en-US"/>
        </w:rPr>
        <w:t>5.1.7. Учреждение вправе выступать в качестве арендатора и арендодателя имущества. В случае сдачи в аренду</w:t>
      </w:r>
      <w:r w:rsidRPr="00627123">
        <w:rPr>
          <w:rFonts w:ascii="Times New Roman" w:eastAsia="Calibri" w:hAnsi="Times New Roman" w:cs="Times New Roman"/>
          <w:lang w:eastAsia="en-US"/>
        </w:rPr>
        <w:t xml:space="preserve"> </w:t>
      </w:r>
      <w:r w:rsidRPr="00627123">
        <w:rPr>
          <w:rFonts w:ascii="Times New Roman" w:eastAsia="Calibri" w:hAnsi="Times New Roman" w:cs="Times New Roman"/>
          <w:sz w:val="24"/>
          <w:szCs w:val="24"/>
          <w:lang w:eastAsia="en-US"/>
        </w:rPr>
        <w:t>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1A6C3D2A"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5.1.8. Учреждение как бюджетное учреждение отвечает по своим обязательствам всем находящимся у него на праве оперативного управления имуществом как закрепленным за Учреждением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Учредителем (собственником этого имущества) или приобретенного Учреждением за счет выделенных Учредителем средств, а также недвижимого имущества. </w:t>
      </w:r>
    </w:p>
    <w:p w14:paraId="45732DB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 Особенности финансового обеспечения оказания муниципальных услуг в сфере образования:</w:t>
      </w:r>
    </w:p>
    <w:p w14:paraId="6EAE1E9F"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5.2.1. Финансовое обеспечение оказания муниципальных услуг в сфере образования осуществляется в соответствии с законодательством Российской Федерации и с учетом особенностей, установленных законодательством об образовании.</w:t>
      </w:r>
    </w:p>
    <w:p w14:paraId="28D9A2BD"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5.2.2. Нормативы, определяемые органами государственной власти Республики Коми, нормативные затраты на оказание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сетевой формы реализации образовательных программ, образовательных технологий, специальных условий получения образования учащихся с ограниченными возможностями здоровья, обеспечения безопасных условий обучения и воспитания, охраны здоровья учащихся, а также с учетом иных предусмотренных законодательством об образовании особенностей организации и осуществления образовательной деятельности.</w:t>
      </w:r>
    </w:p>
    <w:p w14:paraId="4044F292"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5.2.3. Нормативные затраты на оказание муниципальных услуг в сфере образования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решениями органов государственной власти Республики Коми, органов местного самоуправления. </w:t>
      </w:r>
    </w:p>
    <w:p w14:paraId="301A9093"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5.2.4. Финансовое обеспечение деятельности Учреждения осуществляется Учредителем в соответствии с договором между ними. Финансовое обеспечение выполнения муниципального задания Учреждением осуществляется на основе региональных нормативов финансового обеспечения образовательной деятельности. Финансовое обеспечение выполнения муниципального задания осуществляется в виде субсидий из соответствующего бюджета бюджетной системы Республики Коми.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оплату налогов, в качестве объекта налогообложения по которым признается соответствующее имущество, в том числе земельные участки.</w:t>
      </w:r>
    </w:p>
    <w:p w14:paraId="06292076"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5.2.5. Источниками формирования имущества и финансовых средств Учреждения являются:</w:t>
      </w:r>
    </w:p>
    <w:p w14:paraId="72CF0629"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а) бюджетные средства;</w:t>
      </w:r>
    </w:p>
    <w:p w14:paraId="0B2C550C"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б) внебюджетные средства;</w:t>
      </w:r>
    </w:p>
    <w:p w14:paraId="3EC77477"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в) имущество, находящееся у Учреждения на праве оперативного управления;</w:t>
      </w:r>
    </w:p>
    <w:p w14:paraId="04CBE189"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г) добровольные пожертвования, целевые взносы физических и юридических лиц;</w:t>
      </w:r>
    </w:p>
    <w:p w14:paraId="1C97F241"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д) доход от платных образовательных услуг;</w:t>
      </w:r>
    </w:p>
    <w:p w14:paraId="0C3564E8"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lang w:eastAsia="en-US"/>
        </w:rPr>
        <w:t>е) другие источники, не запрещенные законодательством.</w:t>
      </w:r>
    </w:p>
    <w:p w14:paraId="776CE215"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Привлечение Учреждением дополнительных средств не влечет за собой снижения нормативов и (или) абсолютных размеров ее финансирования из бюджета. </w:t>
      </w:r>
    </w:p>
    <w:p w14:paraId="272A3C9C"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5.2.6. Учреждение осуществляет операции с поступающими ей в соответствии с законодательством Российской Федерации средствами через лицевые счета, открываемые в отделении по Сыктывдинскому району Управлении Федерального Казначейства по Республике Коми в порядке, установленном законодательством Российской Федерации (за исключением случаев, установленных федеральным законом). Лицевые счета, открываемые Учреждению в управлении финансов администрации муниципального образования муниципального района «Сыктывдинский» ведутся в порядке, установленном данным финансовым органом.</w:t>
      </w:r>
    </w:p>
    <w:p w14:paraId="1A64059D"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5.2.7. Учреждение вправе </w:t>
      </w:r>
      <w:r w:rsidRPr="00627123">
        <w:rPr>
          <w:rFonts w:ascii="Times New Roman" w:eastAsia="Calibri" w:hAnsi="Times New Roman" w:cs="Times New Roman"/>
          <w:sz w:val="24"/>
          <w:szCs w:val="24"/>
          <w:lang w:eastAsia="en-US"/>
        </w:rPr>
        <w:t>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её основным видам деятельности, предусмотренным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14:paraId="0A3822D1"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5.2.8. Учреждение осуществляет в порядке, определенном Учредителем, его полномочия по исполнению публичных обязательств перед физическим лицом, подлежащих исполнению в денежной форме. Финансовое обеспечение осуществления данных полномочий определяется в порядке, утвержденном Учредителем. Учреждение самостоятельно устанавливает заработную плату (должностные оклады) работников бюджетной сферы в соответствии с тарифно-квалификационными требованиями по должностям работников учреждений образования и на основании решения аттестационных комиссий; определяет виды и размеры надбавок, доплат и других выплат стимулирующего характера в пределах, направляемых на оплату труда, а также структуру управления деятельностью Учреждения, штатное расписание, Положение о выплатах стимулирующего характера, распределение должностных обязанностей.</w:t>
      </w:r>
    </w:p>
    <w:p w14:paraId="269C6A0B"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5.2.9.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599CF1B9"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szCs w:val="24"/>
          <w:lang w:eastAsia="en-US"/>
        </w:rPr>
        <w:t>5.2.10. Запрещено совершение сделок Учреждением, возможными последствиями которых является отчуждение или обременение имущества, находящегося у Учреждения, или имущества, приобретенного за счет средств, выделенных Учредителем, за исключением случаев, если совершение таких сделок допускается федеральными законами.</w:t>
      </w:r>
    </w:p>
    <w:p w14:paraId="74F23C37"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5.3.</w:t>
      </w:r>
      <w:r w:rsidRPr="00627123">
        <w:rPr>
          <w:rFonts w:ascii="Times New Roman" w:eastAsia="Calibri" w:hAnsi="Times New Roman" w:cs="Times New Roman"/>
          <w:lang w:eastAsia="en-US"/>
        </w:rPr>
        <w:t xml:space="preserve"> </w:t>
      </w:r>
      <w:r w:rsidRPr="00627123">
        <w:rPr>
          <w:rFonts w:ascii="Times New Roman" w:eastAsia="Calibri" w:hAnsi="Times New Roman" w:cs="Times New Roman"/>
          <w:sz w:val="24"/>
          <w:lang w:eastAsia="en-US"/>
        </w:rPr>
        <w:t>Учреждение вправе осуществлять образовательную деятельность за пределами основных образовательных программ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 Оказание Учреждением платных образовательных услуг регламентируется соответствующим положением.</w:t>
      </w:r>
    </w:p>
    <w:p w14:paraId="0BFD0D69"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5.4. Учреждение вправе в соответствии с законодательством РФ самостоятельно распоряжаться средствами, полученными за счет внебюджетных источников. </w:t>
      </w:r>
    </w:p>
    <w:p w14:paraId="05F81957"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5.5. Учреждение обеспечивает исполнение своих обязательств в пределах, доведенных до него Учредителем планом финансово-хозяйственной деятельности.</w:t>
      </w:r>
    </w:p>
    <w:p w14:paraId="19F0C7D2" w14:textId="77777777" w:rsidR="00627123" w:rsidRPr="00627123" w:rsidRDefault="00627123" w:rsidP="00627123">
      <w:pPr>
        <w:keepNext/>
        <w:spacing w:before="240" w:after="60" w:line="240" w:lineRule="auto"/>
        <w:jc w:val="center"/>
        <w:outlineLvl w:val="1"/>
        <w:rPr>
          <w:rFonts w:ascii="Times New Roman" w:eastAsia="Times New Roman" w:hAnsi="Times New Roman" w:cs="Times New Roman"/>
          <w:b/>
          <w:bCs/>
          <w:i/>
          <w:iCs/>
          <w:sz w:val="28"/>
          <w:szCs w:val="28"/>
          <w:lang w:eastAsia="en-US"/>
        </w:rPr>
      </w:pPr>
      <w:r w:rsidRPr="00627123">
        <w:rPr>
          <w:rFonts w:ascii="Times New Roman" w:eastAsia="Times New Roman" w:hAnsi="Times New Roman" w:cs="Times New Roman"/>
          <w:b/>
          <w:bCs/>
          <w:iCs/>
          <w:sz w:val="28"/>
          <w:szCs w:val="28"/>
          <w:lang w:eastAsia="en-US"/>
        </w:rPr>
        <w:t>6. РЕОРГАНИЗАЦИЯ И ЛИКВИДАЦИЯ</w:t>
      </w:r>
    </w:p>
    <w:p w14:paraId="452E7305"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6.1. Учреждение создается в форме, установленной гражданским законодательством для некоммерческих организаций.</w:t>
      </w:r>
    </w:p>
    <w:p w14:paraId="21FF5558"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6.2. Учреждение является муниципальной образовательной организацией, т.к. создано муниципальным образованием муниципального района «Сыктывдинский».</w:t>
      </w:r>
    </w:p>
    <w:p w14:paraId="5B79D23B"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6.3.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14:paraId="6B83034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6.4.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такого решения. Принятие решения о реорганизации или ликвидации Учреждения, не допускается без учета мнения жителей сельского поселения «Нювчим».</w:t>
      </w:r>
    </w:p>
    <w:p w14:paraId="1C221044"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6.5. Порядок проведения оценки последствий принятия решения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Коми.</w:t>
      </w:r>
    </w:p>
    <w:p w14:paraId="61D6C735"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6.6. Реорганизация Учреждения может быть осуществлена в форме слияния, присоединения, разделения, выделения и преобразования.</w:t>
      </w:r>
    </w:p>
    <w:p w14:paraId="07A5398A"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6.7. Ликвидация Учреждения допускается только с согласия схода жителей населенных пунктов, обслуживаемых Учреждением, и осуществляется согласно действующему законодательству. Ликвидация Учреждения возможна по решению Учредителя или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ее уставным целям. </w:t>
      </w:r>
    </w:p>
    <w:p w14:paraId="689D0B38"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6.8. При ликвидации Учреждения оставшееся после удовлетворения требований кредиторов имущество направляется в соответствии с учредительными документами Учреждения на цели, в интересах которых оно было создано, и (или) на благотворительные цели. В случае если использование имущества ликвидируемого Учреждения в соответствии с его учредительными документами не представляется возможным, оно обращается в доход государства.</w:t>
      </w:r>
    </w:p>
    <w:p w14:paraId="6BC44400"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6.9. Все документы по ликвидации Учреждения передаются в архив Учредителя.</w:t>
      </w:r>
    </w:p>
    <w:p w14:paraId="637199FA"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lang w:eastAsia="en-US"/>
        </w:rPr>
        <w:t>6.10.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14:paraId="182CEDE7"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6.11. Ликвидация Учреждения считается завершенной, а Учреждение прекратившим свое существование с момента внесения соответствующей записи в Единый государственный реестр юридических лиц. </w:t>
      </w:r>
    </w:p>
    <w:p w14:paraId="0EAF87D8"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6.12. При ликвидации Учреждения, при прекращении его деятельности в результате реорганизации в форме слияния, разделения, присоединения действие свидетельства о государственной аккредитации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14:paraId="7EFB2389"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6.13. Изменение типа Учреждения осуществляется в порядке, установленном Учредителем, и не является его реорганизацией. При изменении типа Учреждения в его учредительные документы вносятся соответствующие изменения.</w:t>
      </w:r>
    </w:p>
    <w:p w14:paraId="038F3636" w14:textId="77777777" w:rsidR="00627123" w:rsidRPr="00627123" w:rsidRDefault="00627123" w:rsidP="00627123">
      <w:pPr>
        <w:keepNext/>
        <w:spacing w:before="240" w:after="60" w:line="240" w:lineRule="auto"/>
        <w:jc w:val="center"/>
        <w:outlineLvl w:val="1"/>
        <w:rPr>
          <w:rFonts w:ascii="Times New Roman" w:eastAsia="Times New Roman" w:hAnsi="Times New Roman" w:cs="Times New Roman"/>
          <w:b/>
          <w:bCs/>
          <w:i/>
          <w:iCs/>
          <w:sz w:val="28"/>
          <w:szCs w:val="28"/>
          <w:lang w:eastAsia="en-US"/>
        </w:rPr>
      </w:pPr>
      <w:r w:rsidRPr="00627123">
        <w:rPr>
          <w:rFonts w:ascii="Times New Roman" w:eastAsia="Times New Roman" w:hAnsi="Times New Roman" w:cs="Times New Roman"/>
          <w:b/>
          <w:bCs/>
          <w:sz w:val="28"/>
          <w:szCs w:val="28"/>
          <w:lang w:eastAsia="en-US"/>
        </w:rPr>
        <w:t>7.</w:t>
      </w:r>
      <w:r w:rsidRPr="00627123">
        <w:rPr>
          <w:rFonts w:ascii="Times New Roman" w:eastAsia="Times New Roman" w:hAnsi="Times New Roman" w:cs="Times New Roman"/>
          <w:b/>
          <w:bCs/>
          <w:iCs/>
          <w:sz w:val="28"/>
          <w:szCs w:val="28"/>
          <w:lang w:eastAsia="en-US"/>
        </w:rPr>
        <w:t xml:space="preserve"> ЗАКЛЮЧИТЕЛЬНЫЕ ПОЛОЖЕНИЯ</w:t>
      </w:r>
    </w:p>
    <w:p w14:paraId="281F5769"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7.1. Изменения и дополнения к настоящему Уставу вносятся органами управления Учреждением, принимаются собранием трудового коллектива, утверждаются Учредителем и регистрируются в установленном законодательством порядке.</w:t>
      </w:r>
    </w:p>
    <w:p w14:paraId="55692DE9"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lang w:eastAsia="en-US"/>
        </w:rPr>
        <w:t xml:space="preserve">Изменения и дополнения в Устав вступают в силу, а предыдущая редакция утрачивает силу с момента их государственной регистрации в установленном законом порядке. </w:t>
      </w:r>
    </w:p>
    <w:p w14:paraId="3F132A85"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7.2. Учреждение формирует открытые и общедоступные информационные ресурсы, содержащие информацию о его деятельности, и обеспечивает доступ к ресурсам посредством размещения их в информационно-телекоммуникационных сетях, в том числе на официальном сайте Учреждения в сети «Интернет». </w:t>
      </w:r>
    </w:p>
    <w:p w14:paraId="5D531937"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7.3. Информация и документы подлежат размещению на официальном сайте Учреждения в сети «Интернет»,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Учреждения в сети «Интернет» и обновления информации регламентируется соответствующим локальным актом Учреждения.</w:t>
      </w:r>
    </w:p>
    <w:p w14:paraId="57FB3835"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7.4. Информация о системе образования в Учреждении включает в себя данные официального статистического учета, касающиеся системы образования, данные мониторинга системы образования и иные данные, получаемые при осуществлении своих функций Учреждением. Порядок сбора и обновления информации о системе образования регламентируется соответствующим локальным актом Учреждения и входит в общую систему федеральных органов госстатистики, Министерства образования Республики Коми и управления образования.</w:t>
      </w:r>
    </w:p>
    <w:p w14:paraId="5BA8324D" w14:textId="77777777" w:rsidR="00627123" w:rsidRPr="00627123" w:rsidRDefault="00627123" w:rsidP="00627123">
      <w:pPr>
        <w:widowControl w:val="0"/>
        <w:tabs>
          <w:tab w:val="left" w:pos="426"/>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7.5. Для организации гражданской обороны и воинской обязанности Учреждение обязано выполнять мероприятия по защите </w:t>
      </w:r>
      <w:r w:rsidRPr="00627123">
        <w:rPr>
          <w:rFonts w:ascii="Times New Roman" w:eastAsia="Times New Roman" w:hAnsi="Times New Roman" w:cs="Times New Roman"/>
          <w:sz w:val="24"/>
          <w:szCs w:val="24"/>
          <w:lang w:eastAsia="ar-SA"/>
        </w:rPr>
        <w:t xml:space="preserve">работников Учреждения и учащихся от чрезвычайных ситуаций, обучать способам защиты и действиям в этих ситуациях; </w:t>
      </w:r>
      <w:r w:rsidRPr="00627123">
        <w:rPr>
          <w:rFonts w:ascii="Times New Roman" w:eastAsia="Times New Roman" w:hAnsi="Times New Roman" w:cs="Times New Roman"/>
          <w:sz w:val="24"/>
          <w:lang w:eastAsia="ar-SA"/>
        </w:rPr>
        <w:t>вести военно-учетную работу, обеспечить гражданам призывного возраста своевременную явку в военкомат и систематически проводить работу по военно-патриотическому воспитанию граждан.</w:t>
      </w:r>
    </w:p>
    <w:p w14:paraId="5E9EA72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7.6. Учреждение осуществляет бухгалтерский учет своей деятельности в соответствии с договором на обслуживание с централизованной бухгалтерией управления образования, ведет статистическую отчетность. Учреждение обязано представлять отчетность в порядке, установленном управлением финансов администрации муниципального образования муниципального района «Сыктывдинский». Должностные лица Учреждения за искажение бухгалтерской отчетности и несоблюдение сроков ее представления несут административную или уголовную ответственность согласно законодательству Российской Федерации. </w:t>
      </w:r>
    </w:p>
    <w:p w14:paraId="077ECA87"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7.7. Контроль деятельности Учреждения осуществляется управлением образования администрации муниципального образования муниципального района «Сыктывдинский». </w:t>
      </w:r>
    </w:p>
    <w:p w14:paraId="262C443B"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Контроль распоряжения имуществом, закрепленным за Учреждением, осуществляется органом управления муниципальным имуществом администрации муниципального образования муниципального района «Сыктывдинский», а также иными органами в случаях, предусмотренных законодательством в области образования. </w:t>
      </w:r>
    </w:p>
    <w:p w14:paraId="0B426534"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i/>
          <w:sz w:val="20"/>
          <w:szCs w:val="20"/>
          <w:lang w:eastAsia="ar-SA"/>
        </w:rPr>
      </w:pPr>
    </w:p>
    <w:p w14:paraId="0D31203C" w14:textId="77777777" w:rsidR="00627123" w:rsidRPr="00627123" w:rsidRDefault="00627123" w:rsidP="00627123">
      <w:pPr>
        <w:spacing w:after="160" w:line="240" w:lineRule="auto"/>
        <w:jc w:val="right"/>
        <w:rPr>
          <w:rFonts w:ascii="Times New Roman" w:eastAsia="Calibri" w:hAnsi="Times New Roman" w:cs="Times New Roman"/>
          <w:sz w:val="20"/>
          <w:szCs w:val="20"/>
          <w:lang w:eastAsia="en-US"/>
        </w:rPr>
      </w:pPr>
    </w:p>
    <w:p w14:paraId="30AE54F2" w14:textId="77777777" w:rsidR="00627123" w:rsidRPr="00627123" w:rsidRDefault="00627123" w:rsidP="00627123">
      <w:pPr>
        <w:spacing w:after="160" w:line="240" w:lineRule="auto"/>
        <w:jc w:val="right"/>
        <w:rPr>
          <w:rFonts w:ascii="Times New Roman" w:eastAsia="Calibri" w:hAnsi="Times New Roman" w:cs="Times New Roman"/>
          <w:sz w:val="20"/>
          <w:szCs w:val="20"/>
          <w:lang w:eastAsia="en-US"/>
        </w:rPr>
      </w:pPr>
    </w:p>
    <w:p w14:paraId="2AFD95C4" w14:textId="77777777" w:rsidR="00627123" w:rsidRPr="00627123" w:rsidRDefault="00627123" w:rsidP="00627123">
      <w:pPr>
        <w:spacing w:after="160" w:line="259" w:lineRule="auto"/>
        <w:rPr>
          <w:rFonts w:ascii="Times New Roman" w:eastAsia="Calibri" w:hAnsi="Times New Roman" w:cs="Times New Roman"/>
          <w:lang w:eastAsia="en-US"/>
        </w:rPr>
      </w:pPr>
    </w:p>
    <w:p w14:paraId="5D674F7A" w14:textId="77777777" w:rsidR="00627123" w:rsidRPr="00627123" w:rsidRDefault="00627123" w:rsidP="00627123">
      <w:pPr>
        <w:spacing w:after="0" w:line="240" w:lineRule="auto"/>
        <w:rPr>
          <w:rFonts w:ascii="Times New Roman" w:eastAsia="Calibri" w:hAnsi="Times New Roman" w:cs="Times New Roman"/>
          <w:sz w:val="20"/>
          <w:szCs w:val="20"/>
          <w:lang w:eastAsia="en-US"/>
        </w:rPr>
      </w:pPr>
    </w:p>
    <w:p w14:paraId="5F60DBE7" w14:textId="77777777" w:rsidR="00627123" w:rsidRPr="00627123" w:rsidRDefault="00627123" w:rsidP="00627123">
      <w:pPr>
        <w:pStyle w:val="1"/>
        <w:contextualSpacing/>
        <w:jc w:val="left"/>
        <w:rPr>
          <w:sz w:val="24"/>
          <w:szCs w:val="24"/>
          <w:lang w:val="ru-RU" w:eastAsia="ru-RU"/>
        </w:rPr>
      </w:pPr>
      <w:r>
        <w:rPr>
          <w:rFonts w:eastAsia="Calibri"/>
          <w:sz w:val="24"/>
          <w:szCs w:val="24"/>
          <w:lang w:eastAsia="en-US"/>
        </w:rPr>
        <w:br w:type="page"/>
      </w:r>
      <w:r>
        <w:rPr>
          <w:b w:val="0"/>
          <w:noProof/>
          <w:sz w:val="24"/>
          <w:szCs w:val="24"/>
          <w:lang w:val="ru-RU" w:eastAsia="ru-RU"/>
        </w:rPr>
        <w:drawing>
          <wp:anchor distT="0" distB="0" distL="6401435" distR="6401435" simplePos="0" relativeHeight="251694080" behindDoc="0" locked="0" layoutInCell="1" allowOverlap="1" wp14:anchorId="14065DDA" wp14:editId="534B202D">
            <wp:simplePos x="0" y="0"/>
            <wp:positionH relativeFrom="margin">
              <wp:posOffset>2592070</wp:posOffset>
            </wp:positionH>
            <wp:positionV relativeFrom="paragraph">
              <wp:posOffset>13970</wp:posOffset>
            </wp:positionV>
            <wp:extent cx="800100" cy="99695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r w:rsidRPr="00627123">
        <w:rPr>
          <w:sz w:val="24"/>
          <w:szCs w:val="24"/>
          <w:lang w:val="ru-RU" w:eastAsia="ru-RU"/>
        </w:rPr>
        <w:t xml:space="preserve">                                                             ПОСТАНОВЛЕНИЕ                                   </w:t>
      </w:r>
    </w:p>
    <w:p w14:paraId="21E10BEE"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администрации муниципального образования</w:t>
      </w:r>
    </w:p>
    <w:p w14:paraId="51936939"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муниципального района «Сыктывдинский»</w:t>
      </w:r>
    </w:p>
    <w:p w14:paraId="1F389FA7" w14:textId="77777777" w:rsidR="00627123" w:rsidRPr="00627123" w:rsidRDefault="00627123" w:rsidP="00627123">
      <w:pPr>
        <w:spacing w:after="160" w:line="240" w:lineRule="auto"/>
        <w:contextualSpacing/>
        <w:jc w:val="center"/>
        <w:outlineLvl w:val="0"/>
        <w:rPr>
          <w:rFonts w:ascii="Times New Roman" w:eastAsia="Calibri" w:hAnsi="Times New Roman" w:cs="Times New Roman"/>
          <w:b/>
          <w:bCs/>
          <w:sz w:val="24"/>
          <w:szCs w:val="24"/>
          <w:lang w:eastAsia="en-US"/>
        </w:rPr>
      </w:pPr>
      <w:r>
        <w:rPr>
          <w:rFonts w:ascii="Calibri" w:eastAsia="Calibri" w:hAnsi="Calibri" w:cs="Times New Roman"/>
          <w:noProof/>
          <w:sz w:val="24"/>
          <w:szCs w:val="24"/>
        </w:rPr>
        <mc:AlternateContent>
          <mc:Choice Requires="wps">
            <w:drawing>
              <wp:anchor distT="4294967295" distB="4294967295" distL="114300" distR="114300" simplePos="0" relativeHeight="251693056" behindDoc="0" locked="0" layoutInCell="1" allowOverlap="1" wp14:anchorId="041E5018" wp14:editId="19F351DB">
                <wp:simplePos x="0" y="0"/>
                <wp:positionH relativeFrom="column">
                  <wp:posOffset>-114300</wp:posOffset>
                </wp:positionH>
                <wp:positionV relativeFrom="paragraph">
                  <wp:posOffset>38099</wp:posOffset>
                </wp:positionV>
                <wp:extent cx="6515100" cy="0"/>
                <wp:effectExtent l="0" t="0" r="1905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D7006" id="Прямая соединительная линия 24"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dX+QEAAJsDAAAOAAAAZHJzL2Uyb0RvYy54bWysU82O0zAQviPxDpbvNGlFVxA13UOX5bJA&#10;pV0eYGo7jYVjW7bbtDfgjNRH4BU4LNJKCzxD8kaM3R8WuCFysMbz83m+byaT802jyFo4L40u6XCQ&#10;UyI0M1zqZUnf3lw+eUaJD6A5KKNFSbfC0/Pp40eT1hZiZGqjuHAEQbQvWlvSOgRbZJlntWjAD4wV&#10;GoOVcQ0EvLplxh20iN6obJTnZ1lrHLfOMOE9ei/2QTpN+FUlWHhTVV4EokqKvYV0unQu4plNJ1As&#10;HdhaskMb8A9dNCA1PnqCuoAAZOXkX1CNZM54U4UBM01mqkoykTggm2H+B5vrGqxIXFAcb08y+f8H&#10;y16v545IXtLRU0o0NDij7nP/vt9137ov/Y70H7of3dfutrvrvnd3/Ue07/tPaMdgd39w7wiWo5at&#10;9QVCzvTcRTXYRl/bK8PeeaLNrAa9FInTzdbiO8NYkf1WEi/eYkeL9pXhmAOrYJKwm8o1ERIlI5s0&#10;v+1pfmITCEPn2Xg4HuY4ZnaMZVAcC63z4aUwDYlGSZXUUVooYH3lQ2wEimNKdGtzKZVK66E0aUv6&#10;fDwapwJvlOQxGNO8Wy5mypE1xAVLX2KFkYdpzqw0T2C1AP7iYAeQam/j40ofxIj890ouDN/O3VEk&#10;3IDU5WFb44o9vKfqX//U9CcAAAD//wMAUEsDBBQABgAIAAAAIQBrfz6+2wAAAAgBAAAPAAAAZHJz&#10;L2Rvd25yZXYueG1sTI9BT8MwDIXvSPyHyEhcpi3ZkKap1J0Q0BsXBoir15i2onG6JtsKv56UC5ws&#10;v2c9fy/fjq5TJx5C6wVhuTCgWCpvW6kRXl/K+QZUiCSWOi+M8MUBtsXlRU6Z9Wd55tMu1iqFSMgI&#10;oYmxz7QOVcOOwsL3LMn78IOjmNah1nagcwp3nV4Zs9aOWkkfGur5vuHqc3d0CKF840P5Patm5v2m&#10;9rw6PDw9EuL11Xh3CyryGP+OYcJP6FAkpr0/ig2qQ5gvN6lLRFinMfnGTML+V9BFrv8XKH4AAAD/&#10;/wMAUEsBAi0AFAAGAAgAAAAhALaDOJL+AAAA4QEAABMAAAAAAAAAAAAAAAAAAAAAAFtDb250ZW50&#10;X1R5cGVzXS54bWxQSwECLQAUAAYACAAAACEAOP0h/9YAAACUAQAACwAAAAAAAAAAAAAAAAAvAQAA&#10;X3JlbHMvLnJlbHNQSwECLQAUAAYACAAAACEAM413V/kBAACbAwAADgAAAAAAAAAAAAAAAAAuAgAA&#10;ZHJzL2Uyb0RvYy54bWxQSwECLQAUAAYACAAAACEAa38+vtsAAAAIAQAADwAAAAAAAAAAAAAAAABT&#10;BAAAZHJzL2Rvd25yZXYueG1sUEsFBgAAAAAEAAQA8wAAAFsFAAAAAA==&#10;"/>
            </w:pict>
          </mc:Fallback>
        </mc:AlternateContent>
      </w:r>
      <w:r w:rsidRPr="00627123">
        <w:rPr>
          <w:rFonts w:ascii="Times New Roman" w:eastAsia="Calibri" w:hAnsi="Times New Roman" w:cs="Times New Roman"/>
          <w:b/>
          <w:bCs/>
          <w:sz w:val="24"/>
          <w:szCs w:val="24"/>
          <w:lang w:eastAsia="en-US"/>
        </w:rPr>
        <w:t>«Сыктывд</w:t>
      </w:r>
      <w:r w:rsidRPr="00627123">
        <w:rPr>
          <w:rFonts w:ascii="Times New Roman" w:eastAsia="Calibri" w:hAnsi="Times New Roman" w:cs="Times New Roman"/>
          <w:b/>
          <w:bCs/>
          <w:sz w:val="24"/>
          <w:szCs w:val="24"/>
          <w:lang w:val="en-US" w:eastAsia="en-US"/>
        </w:rPr>
        <w:t>i</w:t>
      </w:r>
      <w:r w:rsidRPr="00627123">
        <w:rPr>
          <w:rFonts w:ascii="Times New Roman" w:eastAsia="Calibri" w:hAnsi="Times New Roman" w:cs="Times New Roman"/>
          <w:b/>
          <w:bCs/>
          <w:sz w:val="24"/>
          <w:szCs w:val="24"/>
          <w:lang w:eastAsia="en-US"/>
        </w:rPr>
        <w:t>н» муниципальнöй район</w:t>
      </w:r>
      <w:r w:rsidRPr="00627123">
        <w:rPr>
          <w:rFonts w:ascii="Times New Roman" w:eastAsia="A" w:hAnsi="Times New Roman" w:cs="Times New Roman"/>
          <w:b/>
          <w:bCs/>
          <w:sz w:val="24"/>
          <w:szCs w:val="24"/>
          <w:lang w:eastAsia="en-US"/>
        </w:rPr>
        <w:t>ын</w:t>
      </w:r>
    </w:p>
    <w:p w14:paraId="5A518B61"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bCs/>
          <w:sz w:val="24"/>
          <w:szCs w:val="24"/>
          <w:lang w:eastAsia="en-US"/>
        </w:rPr>
        <w:t xml:space="preserve">муниципальнöй </w:t>
      </w:r>
      <w:r w:rsidRPr="00627123">
        <w:rPr>
          <w:rFonts w:ascii="Times New Roman" w:eastAsia="A" w:hAnsi="Times New Roman" w:cs="Times New Roman"/>
          <w:b/>
          <w:bCs/>
          <w:sz w:val="24"/>
          <w:szCs w:val="24"/>
          <w:lang w:eastAsia="en-US"/>
        </w:rPr>
        <w:t>юк</w:t>
      </w:r>
      <w:r w:rsidRPr="00627123">
        <w:rPr>
          <w:rFonts w:ascii="Times New Roman" w:eastAsia="Calibri" w:hAnsi="Times New Roman" w:cs="Times New Roman"/>
          <w:b/>
          <w:bCs/>
          <w:sz w:val="24"/>
          <w:szCs w:val="24"/>
          <w:lang w:eastAsia="en-US"/>
        </w:rPr>
        <w:t>ö</w:t>
      </w:r>
      <w:r w:rsidRPr="00627123">
        <w:rPr>
          <w:rFonts w:ascii="Times New Roman" w:eastAsia="A" w:hAnsi="Times New Roman" w:cs="Times New Roman"/>
          <w:b/>
          <w:bCs/>
          <w:sz w:val="24"/>
          <w:szCs w:val="24"/>
          <w:lang w:eastAsia="en-US"/>
        </w:rPr>
        <w:t>нса</w:t>
      </w:r>
      <w:r w:rsidRPr="00627123">
        <w:rPr>
          <w:rFonts w:ascii="Times New Roman" w:eastAsia="Calibri" w:hAnsi="Times New Roman" w:cs="Times New Roman"/>
          <w:b/>
          <w:bCs/>
          <w:sz w:val="24"/>
          <w:szCs w:val="24"/>
          <w:lang w:eastAsia="en-US"/>
        </w:rPr>
        <w:t xml:space="preserve"> </w:t>
      </w:r>
      <w:r w:rsidRPr="00627123">
        <w:rPr>
          <w:rFonts w:ascii="Times New Roman" w:eastAsia="A" w:hAnsi="Times New Roman" w:cs="Times New Roman"/>
          <w:b/>
          <w:bCs/>
          <w:sz w:val="24"/>
          <w:szCs w:val="24"/>
          <w:lang w:eastAsia="en-US"/>
        </w:rPr>
        <w:t>а</w:t>
      </w:r>
      <w:r w:rsidRPr="00627123">
        <w:rPr>
          <w:rFonts w:ascii="Times New Roman" w:eastAsia="Calibri" w:hAnsi="Times New Roman" w:cs="Times New Roman"/>
          <w:b/>
          <w:bCs/>
          <w:sz w:val="24"/>
          <w:szCs w:val="24"/>
          <w:lang w:eastAsia="en-US"/>
        </w:rPr>
        <w:t>дминистрациялöн</w:t>
      </w:r>
    </w:p>
    <w:p w14:paraId="055CED8C" w14:textId="77777777" w:rsidR="00627123" w:rsidRPr="00627123" w:rsidRDefault="00627123" w:rsidP="00627123">
      <w:pPr>
        <w:keepNext/>
        <w:spacing w:after="0" w:line="240" w:lineRule="auto"/>
        <w:contextualSpacing/>
        <w:jc w:val="center"/>
        <w:outlineLvl w:val="0"/>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ШУÖМ</w:t>
      </w:r>
    </w:p>
    <w:p w14:paraId="5911B726" w14:textId="77777777" w:rsidR="00627123" w:rsidRPr="00627123" w:rsidRDefault="00627123" w:rsidP="00627123">
      <w:pPr>
        <w:spacing w:after="16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от 25 мая 2020  года</w:t>
      </w:r>
      <w:r w:rsidRPr="00627123">
        <w:rPr>
          <w:rFonts w:ascii="Times New Roman" w:eastAsia="Calibri" w:hAnsi="Times New Roman" w:cs="Times New Roman"/>
          <w:sz w:val="24"/>
          <w:szCs w:val="24"/>
          <w:lang w:eastAsia="en-US"/>
        </w:rPr>
        <w:tab/>
        <w:t xml:space="preserve">                                                                                                              № 5/651</w:t>
      </w:r>
    </w:p>
    <w:tbl>
      <w:tblPr>
        <w:tblW w:w="0" w:type="auto"/>
        <w:tblLook w:val="04A0" w:firstRow="1" w:lastRow="0" w:firstColumn="1" w:lastColumn="0" w:noHBand="0" w:noVBand="1"/>
      </w:tblPr>
      <w:tblGrid>
        <w:gridCol w:w="4928"/>
      </w:tblGrid>
      <w:tr w:rsidR="00627123" w:rsidRPr="00627123" w14:paraId="1D6033D6" w14:textId="77777777" w:rsidTr="00627123">
        <w:tc>
          <w:tcPr>
            <w:tcW w:w="4928" w:type="dxa"/>
            <w:shd w:val="clear" w:color="auto" w:fill="auto"/>
          </w:tcPr>
          <w:p w14:paraId="17AC1BDA"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 утверждении новой редакции Устава</w:t>
            </w:r>
          </w:p>
          <w:p w14:paraId="40B53504"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 муниципального бюджетного</w:t>
            </w:r>
          </w:p>
          <w:p w14:paraId="02BFA47D"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общеобразовательного учреждения</w:t>
            </w:r>
          </w:p>
          <w:p w14:paraId="0D15EE36"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«Палевицкая средняя общеобразовательная школа»</w:t>
            </w:r>
          </w:p>
        </w:tc>
      </w:tr>
    </w:tbl>
    <w:p w14:paraId="0EB15547" w14:textId="77777777" w:rsidR="00627123" w:rsidRPr="00627123" w:rsidRDefault="00627123" w:rsidP="00627123">
      <w:pPr>
        <w:spacing w:after="0" w:line="240" w:lineRule="auto"/>
        <w:jc w:val="both"/>
        <w:rPr>
          <w:rFonts w:ascii="Times New Roman" w:eastAsia="Calibri" w:hAnsi="Times New Roman" w:cs="Times New Roman"/>
          <w:sz w:val="24"/>
          <w:szCs w:val="24"/>
          <w:lang w:eastAsia="en-US"/>
        </w:rPr>
      </w:pPr>
    </w:p>
    <w:p w14:paraId="44214665"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Руководствуясь пунктом 4 статьи 51 Федерального закона от 6 октября 2003 года № 131-ФЗ «Об общих принципах организации местного самоуправления в Российской Федерации», частью 1 статьи 25 Федерального закона от 29 декабря 2012 года № 273-ФЗ «Об образовании в Российской Федерации», пунктом 2 статьи 50 Устава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4B96585C"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61C8A47A" w14:textId="77777777" w:rsidR="00627123" w:rsidRPr="00627123" w:rsidRDefault="00627123" w:rsidP="00627123">
      <w:pPr>
        <w:spacing w:after="0" w:line="259" w:lineRule="auto"/>
        <w:jc w:val="both"/>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ПОСТАНОВЛЯЕТ:</w:t>
      </w:r>
    </w:p>
    <w:p w14:paraId="695ABB1A" w14:textId="77777777" w:rsidR="00627123" w:rsidRPr="00627123" w:rsidRDefault="00627123" w:rsidP="00627123">
      <w:pPr>
        <w:spacing w:after="0" w:line="259" w:lineRule="auto"/>
        <w:ind w:firstLine="539"/>
        <w:jc w:val="both"/>
        <w:rPr>
          <w:rFonts w:ascii="Times New Roman" w:eastAsia="Calibri" w:hAnsi="Times New Roman" w:cs="Times New Roman"/>
          <w:sz w:val="24"/>
          <w:szCs w:val="24"/>
          <w:lang w:eastAsia="en-US"/>
        </w:rPr>
      </w:pPr>
    </w:p>
    <w:p w14:paraId="58C8CC08"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Утвердить новую редакцию Устава муниципального бюджетного общеобразовательного учреждения «Палевицкая средняя общеобразовательная школа» согласно приложения.</w:t>
      </w:r>
    </w:p>
    <w:p w14:paraId="2A4824DA" w14:textId="77777777" w:rsidR="00627123" w:rsidRPr="00627123" w:rsidRDefault="00627123" w:rsidP="00627123">
      <w:pPr>
        <w:spacing w:after="0" w:line="240" w:lineRule="auto"/>
        <w:ind w:firstLine="709"/>
        <w:jc w:val="both"/>
        <w:rPr>
          <w:rFonts w:ascii="Times New Roman" w:eastAsia="Calibri" w:hAnsi="Times New Roman" w:cs="Times New Roman"/>
          <w:color w:val="FF0000"/>
          <w:sz w:val="24"/>
          <w:szCs w:val="24"/>
          <w:lang w:eastAsia="en-US"/>
        </w:rPr>
      </w:pPr>
      <w:r w:rsidRPr="00627123">
        <w:rPr>
          <w:rFonts w:ascii="Times New Roman" w:eastAsia="Calibri" w:hAnsi="Times New Roman" w:cs="Times New Roman"/>
          <w:sz w:val="24"/>
          <w:szCs w:val="24"/>
          <w:lang w:eastAsia="en-US"/>
        </w:rPr>
        <w:t>2. Признать утратившим силу постановление администрации  муниципального образования муниципального района «Сыктывдинский» от 23 июля 2019 года № 7/794 «Об утверждении новой редакции Устава муниципального бюджетного общеобразовательного учреждения «Палевицкая средняя общеобразовательная школа».</w:t>
      </w:r>
      <w:r w:rsidRPr="00627123">
        <w:rPr>
          <w:rFonts w:ascii="Times New Roman" w:eastAsia="Calibri" w:hAnsi="Times New Roman" w:cs="Times New Roman"/>
          <w:color w:val="FF0000"/>
          <w:sz w:val="24"/>
          <w:szCs w:val="24"/>
          <w:lang w:eastAsia="en-US"/>
        </w:rPr>
        <w:t xml:space="preserve">  </w:t>
      </w:r>
    </w:p>
    <w:p w14:paraId="2CBA7FC9"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Возложить полномочия по государственной регистрации Устава на директора муниципального бюджетного общеобразовательного учреждения «Палевицкая средняя общеобразовательная школа» (М.В.Прокушева).</w:t>
      </w:r>
    </w:p>
    <w:p w14:paraId="09C50B87"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Контроль за исполнением настоящего постановления возложить на заместителя руководителя администрации муниципального района (В.Ю. Носов).</w:t>
      </w:r>
    </w:p>
    <w:p w14:paraId="6757F4C9" w14:textId="77777777" w:rsidR="00627123" w:rsidRPr="00627123" w:rsidRDefault="00627123" w:rsidP="00627123">
      <w:pPr>
        <w:spacing w:after="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Настоящее постановление вступает в силу со дня его официального опубликования.</w:t>
      </w:r>
    </w:p>
    <w:p w14:paraId="3456AC72"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7C225AB1" w14:textId="77777777" w:rsidR="00627123" w:rsidRPr="00627123" w:rsidRDefault="00627123" w:rsidP="00627123">
      <w:pPr>
        <w:spacing w:after="0" w:line="240" w:lineRule="auto"/>
        <w:ind w:firstLine="539"/>
        <w:jc w:val="both"/>
        <w:rPr>
          <w:rFonts w:ascii="Times New Roman" w:eastAsia="Calibri" w:hAnsi="Times New Roman" w:cs="Times New Roman"/>
          <w:sz w:val="24"/>
          <w:szCs w:val="24"/>
          <w:lang w:eastAsia="en-US"/>
        </w:rPr>
      </w:pPr>
    </w:p>
    <w:p w14:paraId="4CFE2ADE"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Руководитель администрации </w:t>
      </w:r>
    </w:p>
    <w:p w14:paraId="4DBF5626" w14:textId="77777777" w:rsidR="00627123" w:rsidRPr="00627123" w:rsidRDefault="00627123" w:rsidP="00627123">
      <w:pPr>
        <w:spacing w:after="0" w:line="259" w:lineRule="auto"/>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муниципального  района</w:t>
      </w:r>
      <w:r w:rsidRPr="00627123">
        <w:rPr>
          <w:rFonts w:ascii="Times New Roman" w:eastAsia="Calibri" w:hAnsi="Times New Roman" w:cs="Times New Roman"/>
          <w:sz w:val="24"/>
          <w:szCs w:val="24"/>
          <w:lang w:eastAsia="en-US"/>
        </w:rPr>
        <w:tab/>
        <w:t xml:space="preserve">                                                                    </w:t>
      </w:r>
      <w:r w:rsidRPr="00627123">
        <w:rPr>
          <w:rFonts w:ascii="Times New Roman" w:eastAsia="Calibri" w:hAnsi="Times New Roman" w:cs="Times New Roman"/>
          <w:sz w:val="24"/>
          <w:szCs w:val="24"/>
          <w:lang w:eastAsia="en-US"/>
        </w:rPr>
        <w:tab/>
        <w:t xml:space="preserve">               Л.Ю. Доронина</w:t>
      </w:r>
    </w:p>
    <w:p w14:paraId="4058BEEE"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27A1831C"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7A2F8A0E" w14:textId="77777777" w:rsidR="00627123" w:rsidRPr="00627123" w:rsidRDefault="00627123" w:rsidP="00627123">
      <w:pPr>
        <w:spacing w:after="0" w:line="240" w:lineRule="auto"/>
        <w:ind w:left="720"/>
        <w:jc w:val="both"/>
        <w:rPr>
          <w:rFonts w:ascii="Times New Roman" w:eastAsia="Calibri" w:hAnsi="Times New Roman" w:cs="Times New Roman"/>
          <w:sz w:val="24"/>
          <w:szCs w:val="24"/>
          <w:lang w:eastAsia="en-US"/>
        </w:rPr>
      </w:pPr>
    </w:p>
    <w:p w14:paraId="0CD046D5" w14:textId="77777777" w:rsidR="00627123" w:rsidRPr="00627123" w:rsidRDefault="00627123" w:rsidP="00627123">
      <w:pPr>
        <w:shd w:val="clear" w:color="auto" w:fill="FFFFFF"/>
        <w:spacing w:after="160" w:line="240" w:lineRule="auto"/>
        <w:ind w:right="50"/>
        <w:jc w:val="right"/>
        <w:rPr>
          <w:rFonts w:ascii="Times New Roman" w:eastAsia="Calibri" w:hAnsi="Times New Roman" w:cs="Times New Roman"/>
          <w:color w:val="FF0000"/>
          <w:sz w:val="24"/>
          <w:szCs w:val="24"/>
          <w:lang w:eastAsia="en-US"/>
        </w:rPr>
      </w:pPr>
    </w:p>
    <w:p w14:paraId="2D3A03B7" w14:textId="77777777" w:rsidR="004D4D67" w:rsidRDefault="004D4D67">
      <w:r>
        <w:br w:type="page"/>
      </w:r>
    </w:p>
    <w:tbl>
      <w:tblPr>
        <w:tblW w:w="0" w:type="auto"/>
        <w:tblLook w:val="04A0" w:firstRow="1" w:lastRow="0" w:firstColumn="1" w:lastColumn="0" w:noHBand="0" w:noVBand="1"/>
      </w:tblPr>
      <w:tblGrid>
        <w:gridCol w:w="4785"/>
        <w:gridCol w:w="4786"/>
      </w:tblGrid>
      <w:tr w:rsidR="00627123" w:rsidRPr="00627123" w14:paraId="34B267C1" w14:textId="77777777" w:rsidTr="00627123">
        <w:tc>
          <w:tcPr>
            <w:tcW w:w="4785" w:type="dxa"/>
            <w:shd w:val="clear" w:color="auto" w:fill="auto"/>
          </w:tcPr>
          <w:p w14:paraId="25AD4F03" w14:textId="77777777" w:rsidR="00627123" w:rsidRPr="00627123" w:rsidRDefault="00627123" w:rsidP="00627123">
            <w:pPr>
              <w:spacing w:after="0"/>
              <w:rPr>
                <w:rFonts w:ascii="Times New Roman" w:eastAsia="Calibri" w:hAnsi="Times New Roman" w:cs="Times New Roman"/>
                <w:lang w:eastAsia="en-US"/>
              </w:rPr>
            </w:pPr>
            <w:r w:rsidRPr="00627123">
              <w:rPr>
                <w:rFonts w:ascii="Times New Roman" w:eastAsia="Calibri" w:hAnsi="Times New Roman" w:cs="Times New Roman"/>
                <w:lang w:eastAsia="en-US"/>
              </w:rPr>
              <w:t>Принят</w:t>
            </w:r>
            <w:r w:rsidRPr="00627123">
              <w:rPr>
                <w:rFonts w:ascii="Times New Roman" w:eastAsia="Calibri" w:hAnsi="Times New Roman" w:cs="Times New Roman"/>
                <w:color w:val="FF0000"/>
                <w:lang w:eastAsia="en-US"/>
              </w:rPr>
              <w:t xml:space="preserve"> </w:t>
            </w:r>
            <w:r w:rsidRPr="00627123">
              <w:rPr>
                <w:rFonts w:ascii="Times New Roman" w:eastAsia="Calibri" w:hAnsi="Times New Roman" w:cs="Times New Roman"/>
                <w:lang w:eastAsia="en-US"/>
              </w:rPr>
              <w:t xml:space="preserve">на заседании общего </w:t>
            </w:r>
          </w:p>
          <w:p w14:paraId="04BCDD2B" w14:textId="77777777" w:rsidR="00627123" w:rsidRPr="00627123" w:rsidRDefault="00627123" w:rsidP="00627123">
            <w:pPr>
              <w:spacing w:after="0"/>
              <w:rPr>
                <w:rFonts w:ascii="Times New Roman" w:eastAsia="Calibri" w:hAnsi="Times New Roman" w:cs="Times New Roman"/>
                <w:lang w:eastAsia="en-US"/>
              </w:rPr>
            </w:pPr>
            <w:r w:rsidRPr="00627123">
              <w:rPr>
                <w:rFonts w:ascii="Times New Roman" w:eastAsia="Calibri" w:hAnsi="Times New Roman" w:cs="Times New Roman"/>
                <w:lang w:eastAsia="en-US"/>
              </w:rPr>
              <w:t xml:space="preserve">собрания работников                                            </w:t>
            </w:r>
          </w:p>
          <w:p w14:paraId="5C7D5B23" w14:textId="77777777" w:rsidR="00627123" w:rsidRPr="00627123" w:rsidRDefault="00627123" w:rsidP="00627123">
            <w:pPr>
              <w:shd w:val="clear" w:color="auto" w:fill="FFFFFF"/>
              <w:spacing w:after="0"/>
              <w:ind w:right="50"/>
              <w:rPr>
                <w:rFonts w:ascii="Times New Roman" w:eastAsia="Calibri" w:hAnsi="Times New Roman" w:cs="Times New Roman"/>
                <w:color w:val="FF0000"/>
                <w:lang w:eastAsia="en-US"/>
              </w:rPr>
            </w:pPr>
            <w:r w:rsidRPr="00627123">
              <w:rPr>
                <w:rFonts w:ascii="Times New Roman" w:eastAsia="Calibri" w:hAnsi="Times New Roman" w:cs="Times New Roman"/>
                <w:lang w:eastAsia="en-US"/>
              </w:rPr>
              <w:t xml:space="preserve">протокол от 30 апреля  № 2                                           </w:t>
            </w:r>
          </w:p>
          <w:p w14:paraId="501E4779" w14:textId="77777777" w:rsidR="00627123" w:rsidRPr="00627123" w:rsidRDefault="00627123" w:rsidP="00627123">
            <w:pPr>
              <w:spacing w:after="160" w:line="259" w:lineRule="auto"/>
              <w:rPr>
                <w:rFonts w:ascii="Times New Roman" w:eastAsia="Calibri" w:hAnsi="Times New Roman" w:cs="Times New Roman"/>
                <w:sz w:val="24"/>
                <w:szCs w:val="24"/>
                <w:lang w:eastAsia="en-US"/>
              </w:rPr>
            </w:pPr>
          </w:p>
        </w:tc>
        <w:tc>
          <w:tcPr>
            <w:tcW w:w="4786" w:type="dxa"/>
            <w:shd w:val="clear" w:color="auto" w:fill="auto"/>
          </w:tcPr>
          <w:p w14:paraId="34A8CD2A" w14:textId="77777777" w:rsidR="00627123" w:rsidRPr="00627123" w:rsidRDefault="00627123" w:rsidP="00627123">
            <w:pPr>
              <w:spacing w:after="0" w:line="240" w:lineRule="auto"/>
              <w:jc w:val="right"/>
              <w:rPr>
                <w:rFonts w:ascii="Times New Roman" w:eastAsia="Calibri" w:hAnsi="Times New Roman" w:cs="Times New Roman"/>
                <w:lang w:eastAsia="en-US"/>
              </w:rPr>
            </w:pPr>
            <w:r w:rsidRPr="00627123">
              <w:rPr>
                <w:rFonts w:ascii="Times New Roman" w:eastAsia="Calibri" w:hAnsi="Times New Roman" w:cs="Times New Roman"/>
                <w:lang w:eastAsia="en-US"/>
              </w:rPr>
              <w:t>Приложение к постановлению</w:t>
            </w:r>
            <w:r w:rsidRPr="00627123">
              <w:rPr>
                <w:rFonts w:ascii="Times New Roman" w:eastAsia="Calibri" w:hAnsi="Times New Roman" w:cs="Times New Roman"/>
                <w:color w:val="FF0000"/>
                <w:lang w:eastAsia="en-US"/>
              </w:rPr>
              <w:t xml:space="preserve"> </w:t>
            </w:r>
            <w:r w:rsidRPr="00627123">
              <w:rPr>
                <w:rFonts w:ascii="Times New Roman" w:eastAsia="Calibri" w:hAnsi="Times New Roman" w:cs="Times New Roman"/>
                <w:lang w:eastAsia="en-US"/>
              </w:rPr>
              <w:t>администрации МО МР «Сыктывдинский»</w:t>
            </w:r>
          </w:p>
          <w:p w14:paraId="4AD3A6CA" w14:textId="77777777" w:rsidR="00627123" w:rsidRPr="00627123" w:rsidRDefault="00627123" w:rsidP="00627123">
            <w:pPr>
              <w:spacing w:after="0" w:line="240"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lang w:eastAsia="en-US"/>
              </w:rPr>
              <w:t xml:space="preserve">от 25 мая 2020 года № 5/651 </w:t>
            </w:r>
          </w:p>
        </w:tc>
      </w:tr>
    </w:tbl>
    <w:p w14:paraId="3B431ED2" w14:textId="77777777" w:rsidR="00627123" w:rsidRPr="00627123" w:rsidRDefault="00627123" w:rsidP="00627123">
      <w:pPr>
        <w:shd w:val="clear" w:color="auto" w:fill="FFFFFF"/>
        <w:spacing w:after="160" w:line="240" w:lineRule="auto"/>
        <w:ind w:right="50"/>
        <w:jc w:val="right"/>
        <w:rPr>
          <w:rFonts w:ascii="Times New Roman" w:eastAsia="Calibri" w:hAnsi="Times New Roman" w:cs="Times New Roman"/>
          <w:color w:val="FF0000"/>
          <w:sz w:val="24"/>
          <w:szCs w:val="24"/>
          <w:lang w:eastAsia="en-US"/>
        </w:rPr>
      </w:pPr>
    </w:p>
    <w:p w14:paraId="1902319D"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043606EA"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27B3FF4C"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3F55DA9B"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5BB03789"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124F6AB3"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0BBD0609" w14:textId="77777777" w:rsidR="00627123" w:rsidRPr="00627123" w:rsidRDefault="00627123" w:rsidP="00627123">
      <w:pPr>
        <w:spacing w:after="160" w:line="240" w:lineRule="auto"/>
        <w:rPr>
          <w:rFonts w:ascii="Times New Roman" w:eastAsia="Calibri" w:hAnsi="Times New Roman" w:cs="Times New Roman"/>
          <w:sz w:val="36"/>
          <w:szCs w:val="36"/>
          <w:lang w:eastAsia="en-US"/>
        </w:rPr>
      </w:pPr>
    </w:p>
    <w:p w14:paraId="6D9D32CD" w14:textId="77777777" w:rsidR="00627123" w:rsidRPr="00627123" w:rsidRDefault="00627123" w:rsidP="00627123">
      <w:pPr>
        <w:spacing w:after="160" w:line="240" w:lineRule="auto"/>
        <w:jc w:val="center"/>
        <w:rPr>
          <w:rFonts w:ascii="Times New Roman" w:eastAsia="Calibri" w:hAnsi="Times New Roman" w:cs="Times New Roman"/>
          <w:b/>
          <w:sz w:val="28"/>
          <w:szCs w:val="28"/>
          <w:lang w:eastAsia="en-US"/>
        </w:rPr>
      </w:pPr>
      <w:r w:rsidRPr="00627123">
        <w:rPr>
          <w:rFonts w:ascii="Times New Roman" w:eastAsia="Calibri" w:hAnsi="Times New Roman" w:cs="Times New Roman"/>
          <w:b/>
          <w:sz w:val="28"/>
          <w:szCs w:val="28"/>
          <w:lang w:eastAsia="en-US"/>
        </w:rPr>
        <w:t>У С Т А В</w:t>
      </w:r>
    </w:p>
    <w:p w14:paraId="42B2D0C4" w14:textId="77777777" w:rsidR="00627123" w:rsidRPr="00627123" w:rsidRDefault="00627123" w:rsidP="00627123">
      <w:pPr>
        <w:spacing w:after="160" w:line="240" w:lineRule="auto"/>
        <w:jc w:val="center"/>
        <w:rPr>
          <w:rFonts w:ascii="Times New Roman" w:eastAsia="Calibri" w:hAnsi="Times New Roman" w:cs="Times New Roman"/>
          <w:b/>
          <w:sz w:val="28"/>
          <w:szCs w:val="28"/>
          <w:lang w:eastAsia="en-US"/>
        </w:rPr>
      </w:pPr>
      <w:r w:rsidRPr="00627123">
        <w:rPr>
          <w:rFonts w:ascii="Times New Roman" w:eastAsia="Calibri" w:hAnsi="Times New Roman" w:cs="Times New Roman"/>
          <w:b/>
          <w:sz w:val="28"/>
          <w:szCs w:val="28"/>
          <w:lang w:eastAsia="en-US"/>
        </w:rPr>
        <w:t>муниципального бюджетного</w:t>
      </w:r>
    </w:p>
    <w:p w14:paraId="60FFD76D" w14:textId="77777777" w:rsidR="00627123" w:rsidRPr="00627123" w:rsidRDefault="00627123" w:rsidP="00627123">
      <w:pPr>
        <w:spacing w:after="160" w:line="240" w:lineRule="auto"/>
        <w:jc w:val="center"/>
        <w:rPr>
          <w:rFonts w:ascii="Times New Roman" w:eastAsia="Calibri" w:hAnsi="Times New Roman" w:cs="Times New Roman"/>
          <w:b/>
          <w:sz w:val="28"/>
          <w:szCs w:val="28"/>
          <w:lang w:eastAsia="en-US"/>
        </w:rPr>
      </w:pPr>
      <w:r w:rsidRPr="00627123">
        <w:rPr>
          <w:rFonts w:ascii="Times New Roman" w:eastAsia="Calibri" w:hAnsi="Times New Roman" w:cs="Times New Roman"/>
          <w:b/>
          <w:sz w:val="28"/>
          <w:szCs w:val="28"/>
          <w:lang w:eastAsia="en-US"/>
        </w:rPr>
        <w:t>общеобразовательного учреждения</w:t>
      </w:r>
    </w:p>
    <w:p w14:paraId="51F863D6" w14:textId="77777777" w:rsidR="00627123" w:rsidRPr="00627123" w:rsidRDefault="00627123" w:rsidP="00627123">
      <w:pPr>
        <w:spacing w:after="160" w:line="240" w:lineRule="auto"/>
        <w:jc w:val="center"/>
        <w:rPr>
          <w:rFonts w:ascii="Times New Roman" w:eastAsia="Calibri" w:hAnsi="Times New Roman" w:cs="Times New Roman"/>
          <w:b/>
          <w:sz w:val="28"/>
          <w:szCs w:val="28"/>
          <w:lang w:eastAsia="en-US"/>
        </w:rPr>
      </w:pPr>
      <w:r w:rsidRPr="00627123">
        <w:rPr>
          <w:rFonts w:ascii="Times New Roman" w:eastAsia="Calibri" w:hAnsi="Times New Roman" w:cs="Times New Roman"/>
          <w:b/>
          <w:sz w:val="28"/>
          <w:szCs w:val="28"/>
          <w:lang w:eastAsia="en-US"/>
        </w:rPr>
        <w:t xml:space="preserve">«Палевицкая средняя общеобразовательная школа» </w:t>
      </w:r>
    </w:p>
    <w:p w14:paraId="411AF085" w14:textId="77777777" w:rsidR="00627123" w:rsidRPr="00627123" w:rsidRDefault="00627123" w:rsidP="00627123">
      <w:pPr>
        <w:spacing w:after="160" w:line="240" w:lineRule="auto"/>
        <w:jc w:val="center"/>
        <w:rPr>
          <w:rFonts w:ascii="Times New Roman" w:eastAsia="Calibri" w:hAnsi="Times New Roman" w:cs="Times New Roman"/>
          <w:b/>
          <w:sz w:val="28"/>
          <w:szCs w:val="28"/>
          <w:lang w:eastAsia="en-US"/>
        </w:rPr>
      </w:pPr>
    </w:p>
    <w:p w14:paraId="4189E7BF" w14:textId="77777777" w:rsidR="00627123" w:rsidRPr="00627123" w:rsidRDefault="00627123" w:rsidP="00627123">
      <w:pPr>
        <w:spacing w:after="160" w:line="240" w:lineRule="auto"/>
        <w:jc w:val="center"/>
        <w:rPr>
          <w:rFonts w:ascii="Times New Roman" w:eastAsia="Calibri" w:hAnsi="Times New Roman" w:cs="Times New Roman"/>
          <w:b/>
          <w:sz w:val="28"/>
          <w:szCs w:val="28"/>
          <w:lang w:eastAsia="en-US"/>
        </w:rPr>
      </w:pPr>
    </w:p>
    <w:p w14:paraId="628C6486" w14:textId="77777777" w:rsidR="00627123" w:rsidRPr="00627123" w:rsidRDefault="00627123" w:rsidP="00627123">
      <w:pPr>
        <w:spacing w:after="160" w:line="240" w:lineRule="auto"/>
        <w:jc w:val="center"/>
        <w:rPr>
          <w:rFonts w:ascii="Times New Roman" w:eastAsia="Calibri" w:hAnsi="Times New Roman" w:cs="Times New Roman"/>
          <w:b/>
          <w:sz w:val="28"/>
          <w:szCs w:val="28"/>
          <w:lang w:eastAsia="en-US"/>
        </w:rPr>
      </w:pPr>
      <w:r w:rsidRPr="00627123">
        <w:rPr>
          <w:rFonts w:ascii="Times New Roman" w:eastAsia="Calibri" w:hAnsi="Times New Roman" w:cs="Times New Roman"/>
          <w:b/>
          <w:sz w:val="28"/>
          <w:szCs w:val="28"/>
          <w:lang w:eastAsia="en-US"/>
        </w:rPr>
        <w:t>(новая редакция)</w:t>
      </w:r>
    </w:p>
    <w:p w14:paraId="3EF9563A"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7E6DB7F9"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5237C18B"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4008D587"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2DF46254"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136CF288"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55A0FFDB" w14:textId="77777777" w:rsidR="00627123" w:rsidRPr="00627123" w:rsidRDefault="00627123" w:rsidP="00627123">
      <w:pPr>
        <w:spacing w:after="160" w:line="240" w:lineRule="auto"/>
        <w:rPr>
          <w:rFonts w:ascii="Times New Roman" w:eastAsia="Calibri" w:hAnsi="Times New Roman" w:cs="Times New Roman"/>
          <w:sz w:val="28"/>
          <w:szCs w:val="28"/>
          <w:lang w:eastAsia="en-US"/>
        </w:rPr>
      </w:pPr>
    </w:p>
    <w:p w14:paraId="1C845418" w14:textId="77777777" w:rsidR="00627123" w:rsidRPr="00627123" w:rsidRDefault="00627123" w:rsidP="00627123">
      <w:pPr>
        <w:spacing w:after="160" w:line="240" w:lineRule="auto"/>
        <w:jc w:val="center"/>
        <w:rPr>
          <w:rFonts w:ascii="Times New Roman" w:eastAsia="Calibri" w:hAnsi="Times New Roman" w:cs="Times New Roman"/>
          <w:sz w:val="28"/>
          <w:szCs w:val="28"/>
          <w:lang w:eastAsia="en-US"/>
        </w:rPr>
      </w:pPr>
    </w:p>
    <w:p w14:paraId="1B9AE6E6" w14:textId="77777777" w:rsidR="00627123" w:rsidRPr="00627123" w:rsidRDefault="00627123" w:rsidP="00627123">
      <w:pPr>
        <w:spacing w:after="160" w:line="240"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 Палевицы</w:t>
      </w:r>
    </w:p>
    <w:p w14:paraId="2098D8A7" w14:textId="77777777" w:rsidR="00627123" w:rsidRPr="00627123" w:rsidRDefault="00627123" w:rsidP="00627123">
      <w:pPr>
        <w:spacing w:after="160" w:line="240"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Сыктывдинский район</w:t>
      </w:r>
    </w:p>
    <w:p w14:paraId="22BC4301" w14:textId="77777777" w:rsidR="00627123" w:rsidRPr="00627123" w:rsidRDefault="00627123" w:rsidP="00627123">
      <w:pPr>
        <w:spacing w:after="160" w:line="240" w:lineRule="auto"/>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sz w:val="24"/>
          <w:szCs w:val="24"/>
          <w:lang w:eastAsia="en-US"/>
        </w:rPr>
        <w:t>2020 год</w:t>
      </w:r>
    </w:p>
    <w:p w14:paraId="2B634A04" w14:textId="77777777" w:rsidR="00627123" w:rsidRPr="00627123" w:rsidRDefault="00627123" w:rsidP="00627123">
      <w:pPr>
        <w:pageBreakBefore/>
        <w:spacing w:after="160" w:line="240" w:lineRule="auto"/>
        <w:rPr>
          <w:rFonts w:ascii="Calibri" w:eastAsia="Calibri" w:hAnsi="Calibri" w:cs="Times New Roman"/>
          <w:sz w:val="24"/>
          <w:szCs w:val="24"/>
          <w:u w:val="single"/>
          <w:lang w:eastAsia="en-US"/>
        </w:rPr>
      </w:pPr>
      <w:r w:rsidRPr="00627123">
        <w:rPr>
          <w:rFonts w:ascii="Times New Roman" w:eastAsia="Calibri" w:hAnsi="Times New Roman" w:cs="Times New Roman"/>
          <w:b/>
          <w:sz w:val="24"/>
          <w:szCs w:val="24"/>
          <w:lang w:eastAsia="en-US"/>
        </w:rPr>
        <w:t xml:space="preserve">                                                          1. ОБЩИЕ ПОЛОЖЕНИЯ</w:t>
      </w:r>
    </w:p>
    <w:p w14:paraId="1B1B4E54" w14:textId="77777777" w:rsidR="00627123" w:rsidRPr="00627123" w:rsidRDefault="00627123" w:rsidP="0041361E">
      <w:pPr>
        <w:numPr>
          <w:ilvl w:val="1"/>
          <w:numId w:val="31"/>
        </w:numPr>
        <w:tabs>
          <w:tab w:val="num" w:pos="0"/>
          <w:tab w:val="left" w:pos="1080"/>
        </w:tabs>
        <w:autoSpaceDN w:val="0"/>
        <w:spacing w:after="0" w:line="40" w:lineRule="atLeast"/>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Полное наименование – муниципальное бюджетное общеобразовательное учреждение «Палевицкая средняя общеобразовательная школа», наименование на коми языке – «Пальсашöр школа» муниципальнöйвелöдансьöмкуд учреждение, сокращенное наименование – МБОУ «Палевицкая СОШ» (далее – Школа) создано постановлением главы администрации МО «Сыктывдинский район» от 16.08.1999 г. № 8/128 в целях реализации прав граждан на образование, гарантии общедоступности и бесплатности начального общего, основного общего, среднего общего образования в пределах федеральных государственных образовательных стандартов. Школа является правопреемником муниципального общеобразовательного учреждения «Палевицкая средняя общеобразовательная школа».</w:t>
      </w:r>
    </w:p>
    <w:p w14:paraId="01989BF3" w14:textId="77777777" w:rsidR="00627123" w:rsidRPr="00627123" w:rsidRDefault="00627123" w:rsidP="00627123">
      <w:pPr>
        <w:spacing w:after="160" w:line="40" w:lineRule="atLeast"/>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 Место нахождения Школы: 168216, Республика Коми, Сыктывдинский район, с. Палевицы, ул. Советская, д.1.</w:t>
      </w:r>
    </w:p>
    <w:p w14:paraId="56A36BEE" w14:textId="77777777" w:rsidR="00627123" w:rsidRPr="00627123" w:rsidRDefault="00627123" w:rsidP="0041361E">
      <w:pPr>
        <w:widowControl w:val="0"/>
        <w:numPr>
          <w:ilvl w:val="1"/>
          <w:numId w:val="32"/>
        </w:numPr>
        <w:tabs>
          <w:tab w:val="num" w:pos="540"/>
          <w:tab w:val="num" w:pos="1080"/>
        </w:tabs>
        <w:autoSpaceDE w:val="0"/>
        <w:autoSpaceDN w:val="0"/>
        <w:adjustRightInd w:val="0"/>
        <w:spacing w:after="0" w:line="240" w:lineRule="auto"/>
        <w:ind w:left="0" w:firstLine="540"/>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Организационно-правовая форма Школы: некоммерческая организация – муниципальное бюджетное общеобразовательное учреждение. </w:t>
      </w:r>
    </w:p>
    <w:p w14:paraId="56705B35" w14:textId="77777777" w:rsidR="00627123" w:rsidRPr="00627123" w:rsidRDefault="00627123" w:rsidP="00627123">
      <w:pPr>
        <w:widowControl w:val="0"/>
        <w:tabs>
          <w:tab w:val="num" w:pos="1080"/>
        </w:tabs>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Тип – общеобразовательная организация.</w:t>
      </w:r>
    </w:p>
    <w:p w14:paraId="2F67EC14" w14:textId="77777777" w:rsidR="00627123" w:rsidRPr="00627123" w:rsidRDefault="00627123" w:rsidP="0041361E">
      <w:pPr>
        <w:widowControl w:val="0"/>
        <w:numPr>
          <w:ilvl w:val="1"/>
          <w:numId w:val="32"/>
        </w:numPr>
        <w:tabs>
          <w:tab w:val="left" w:pos="0"/>
          <w:tab w:val="left" w:pos="993"/>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Учредителем Школы и собственником его имущества является администрация муниципального образования муниципального района «Сыктывдинский», действующая от имени муниципального образования муниципального района «Сыктывдинский» (далее – Учредитель). Юридический и фактический адрес Учредителя: 168220, Республика Коми, Сыктывдинский район, с. Выльгорт, ул. Д. Каликовой, д.62. тел. 7-18-41, факс 7-10-42. </w:t>
      </w:r>
    </w:p>
    <w:p w14:paraId="40D87D5A" w14:textId="77777777" w:rsidR="00627123" w:rsidRPr="00627123" w:rsidRDefault="00627123" w:rsidP="0041361E">
      <w:pPr>
        <w:widowControl w:val="0"/>
        <w:numPr>
          <w:ilvl w:val="1"/>
          <w:numId w:val="32"/>
        </w:numPr>
        <w:tabs>
          <w:tab w:val="left" w:pos="0"/>
          <w:tab w:val="left" w:pos="993"/>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Школа подведомственна управлению образования администрации муниципального образования муниципального района «Сыктывдинский» (далее – Управление образования), осуществляющему организационно-методическую функцию, координацию и контроль деятельности Школы.</w:t>
      </w:r>
    </w:p>
    <w:p w14:paraId="4C4DC77A" w14:textId="77777777" w:rsidR="00627123" w:rsidRPr="00627123" w:rsidRDefault="00627123" w:rsidP="00627123">
      <w:pPr>
        <w:tabs>
          <w:tab w:val="left" w:pos="0"/>
          <w:tab w:val="left" w:pos="993"/>
        </w:tabs>
        <w:spacing w:after="160" w:line="0" w:lineRule="atLeast"/>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 xml:space="preserve">1.6. Школа в своей деятельности руководствуется </w:t>
      </w:r>
      <w:r w:rsidRPr="00627123">
        <w:rPr>
          <w:rFonts w:ascii="Times New Roman" w:eastAsia="Calibri" w:hAnsi="Times New Roman" w:cs="Times New Roman"/>
          <w:spacing w:val="-3"/>
          <w:sz w:val="24"/>
          <w:szCs w:val="24"/>
          <w:lang w:eastAsia="en-US"/>
        </w:rPr>
        <w:t>Конституцией Российской Федерации, Федеральным законом «Об образовании в Российской Федерации», а также другими федеральными законами, иными нормативными правовыми актами Российской Федерации, законами и иными нормативными правовыми актами Республики Коми, содержащими нормы, регулирующие отношения в сфере образования (далее – законодательство об образовании),</w:t>
      </w:r>
      <w:r w:rsidRPr="00627123">
        <w:rPr>
          <w:rFonts w:ascii="Times New Roman" w:eastAsia="Calibri" w:hAnsi="Times New Roman" w:cs="Times New Roman"/>
          <w:sz w:val="24"/>
          <w:szCs w:val="24"/>
          <w:lang w:eastAsia="en-US"/>
        </w:rPr>
        <w:t>нормативными правовыми актами Учредителя, управления образования, настоящим Уставом и локальными актами Школы.</w:t>
      </w:r>
    </w:p>
    <w:p w14:paraId="5EEA6EBB"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1.7. Школа является некоммерческой организацией и не ставит основной целью своей деятельности извлечение прибыли. Школа является юридическим лицом, за которым закреплено обособленное имущество, находящееся в муниципальной собственности на праве оперативного управления. Школа имеет штамп, бланки, вывеску и печать с изображением Государственного герба Российской Федерации со своим наименованием.</w:t>
      </w:r>
    </w:p>
    <w:p w14:paraId="62A6ECD9" w14:textId="77777777" w:rsidR="00627123" w:rsidRPr="00627123" w:rsidRDefault="00627123" w:rsidP="0041361E">
      <w:pPr>
        <w:widowControl w:val="0"/>
        <w:numPr>
          <w:ilvl w:val="1"/>
          <w:numId w:val="33"/>
        </w:numPr>
        <w:tabs>
          <w:tab w:val="num" w:pos="0"/>
          <w:tab w:val="left" w:pos="180"/>
          <w:tab w:val="left" w:pos="993"/>
        </w:tabs>
        <w:suppressAutoHyphens/>
        <w:autoSpaceDE w:val="0"/>
        <w:spacing w:after="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 Школа является муниципальным учреждением бюджетного типа, она создана Учредителем для выполнения работ, оказания услуг в целях обеспечения реализации предусмотренных законодательством Российской Федерации сфере образования и полномочий Учредителя. </w:t>
      </w:r>
    </w:p>
    <w:p w14:paraId="38D936C5"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Муниципальные задания для Школы в соответствии с предусмотренными настоящим Уставом основными видами деятельности формирует и утверждает Учредитель. Школа как бюджетное учреждение не вправе отказаться от выполнения муниципального задания. </w:t>
      </w:r>
    </w:p>
    <w:p w14:paraId="0016F9AA" w14:textId="77777777" w:rsidR="00627123" w:rsidRPr="00627123" w:rsidRDefault="00627123" w:rsidP="0041361E">
      <w:pPr>
        <w:widowControl w:val="0"/>
        <w:numPr>
          <w:ilvl w:val="1"/>
          <w:numId w:val="33"/>
        </w:numPr>
        <w:tabs>
          <w:tab w:val="num" w:pos="0"/>
          <w:tab w:val="left" w:pos="180"/>
          <w:tab w:val="left" w:pos="993"/>
        </w:tabs>
        <w:suppressAutoHyphens/>
        <w:autoSpaceDE w:val="0"/>
        <w:spacing w:after="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 Школа имеет лицевой счет, отвечает по своим обязательствам, находящимися в ее распоряжении денежными средствами.</w:t>
      </w:r>
    </w:p>
    <w:p w14:paraId="0C7496EC" w14:textId="77777777" w:rsidR="00627123" w:rsidRPr="00627123" w:rsidRDefault="00627123" w:rsidP="00627123">
      <w:pPr>
        <w:tabs>
          <w:tab w:val="left" w:pos="0"/>
          <w:tab w:val="left" w:pos="18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Школа вправе от своего имени заключать договоры, приобретать имущественные права, нести обязанности, быть истцом и ответчиком в суде. </w:t>
      </w:r>
    </w:p>
    <w:p w14:paraId="6FCE9CFF"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1.10. Отношения между Школой и Учредителем, отношения Школы с учащимися и их родителями (законными представителями) регламентируются в порядке, установленным настоящим Уставом и локальными актами Школы.</w:t>
      </w:r>
    </w:p>
    <w:p w14:paraId="6469D226"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1.11. Права юридического лица в части ведения финансово-хозяйственной деятельности, предусмотренной ее уставом и направленной на подготовку образовательного процесса, возникают у Школы с момента ее государственной регистрации.</w:t>
      </w:r>
    </w:p>
    <w:p w14:paraId="4AAFD8A4"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1.12. Право на ведение образовательной деятельности и получение льгот, предусмотренных законодательством Российской Федерации и Республики Коми, возникает у Школы с момента выдачи ей лицензии (разрешение). Лицензирование образовательной деятельности осуществляется в соответствии с законодательством Российской Федерации. </w:t>
      </w:r>
    </w:p>
    <w:p w14:paraId="5716E770"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1.13. Школа проходит государственную аккредитацию в порядке, установленном законодательством Российской Федерации. </w:t>
      </w:r>
      <w:r w:rsidRPr="00627123">
        <w:rPr>
          <w:rFonts w:ascii="Times New Roman" w:eastAsia="Calibri" w:hAnsi="Times New Roman" w:cs="Times New Roman"/>
          <w:sz w:val="24"/>
          <w:szCs w:val="24"/>
          <w:lang w:eastAsia="en-US"/>
        </w:rPr>
        <w:t xml:space="preserve">Государственная аккредитация образовательной деятельности Школы проводится по основным общеобразовательным программам, реализуемым в соответствии с федеральными государственными образовательными стандартами. </w:t>
      </w:r>
    </w:p>
    <w:p w14:paraId="24B9A80E"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1.14. Правила приема в Школу на обучение по основным и дополнительным общеобразовательным программам в части, не урегулированной законодательством об образовании, устанавливаются Школой самостоятельно, и регламентируется соответствующим локальным актом.</w:t>
      </w:r>
    </w:p>
    <w:p w14:paraId="0170D7F0"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1.15. </w:t>
      </w:r>
      <w:r w:rsidRPr="00627123">
        <w:rPr>
          <w:rFonts w:ascii="Times New Roman" w:eastAsia="Calibri" w:hAnsi="Times New Roman" w:cs="Times New Roman"/>
          <w:sz w:val="24"/>
          <w:lang w:eastAsia="en-US"/>
        </w:rPr>
        <w:t>Участниками образовательных отношений Школы являются: образовательные организации, обучающиеся, родители (законные представители) несовершеннолетних учащихся, педагогические работники.</w:t>
      </w:r>
    </w:p>
    <w:p w14:paraId="6118C42A" w14:textId="77777777" w:rsidR="00627123" w:rsidRPr="00627123" w:rsidRDefault="00627123" w:rsidP="00627123">
      <w:pPr>
        <w:shd w:val="clear" w:color="auto" w:fill="FFFFFF"/>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Взаимоотношения участников образовательных отношений строятся на основе приоритета общечеловеческих ценностей, сотрудничества, уважения личности и регламентируются соответствующими локальными актами Школы</w:t>
      </w:r>
      <w:r w:rsidRPr="00627123">
        <w:rPr>
          <w:rFonts w:ascii="Times New Roman" w:eastAsia="Calibri" w:hAnsi="Times New Roman" w:cs="Times New Roman"/>
          <w:color w:val="000000"/>
          <w:sz w:val="24"/>
          <w:szCs w:val="24"/>
          <w:lang w:eastAsia="en-US"/>
        </w:rPr>
        <w:t xml:space="preserve">. </w:t>
      </w:r>
    </w:p>
    <w:p w14:paraId="0E2A5F05" w14:textId="77777777" w:rsidR="00627123" w:rsidRPr="00627123" w:rsidRDefault="00627123" w:rsidP="00627123">
      <w:pPr>
        <w:shd w:val="clear" w:color="auto" w:fill="FFFFFF"/>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1.16. Порядок </w:t>
      </w:r>
      <w:r w:rsidRPr="00627123">
        <w:rPr>
          <w:rFonts w:ascii="Times New Roman" w:eastAsia="Calibri" w:hAnsi="Times New Roman" w:cs="Times New Roman"/>
          <w:sz w:val="24"/>
          <w:szCs w:val="24"/>
          <w:lang w:eastAsia="en-US"/>
        </w:rPr>
        <w:t>образовательной деятельности по основным и дополнительным общеобразовательным программам в части, не урегулированной законодательством об образовании, устанавливается Школой самостоятельно и регламентируются локальными нормативными актами.</w:t>
      </w:r>
    </w:p>
    <w:p w14:paraId="0A8C0701"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1.17. Школа разрабатывает, принимает и утверждает в установленном порядке следующие виды локальных нормативных актов: положения, инструкции, правила, приказы, решения, расписания, планы, отчеты, графики, протоколы, справки и иные локальные акты, содержащие нормы, регулирующие уставные и иные направления деятельности в пределах своей компетенции в соответствии с законодательством Российской Федерации.</w:t>
      </w:r>
      <w:r w:rsidRPr="00627123">
        <w:rPr>
          <w:rFonts w:ascii="Times New Roman" w:eastAsia="Calibri" w:hAnsi="Times New Roman" w:cs="Times New Roman"/>
          <w:sz w:val="24"/>
          <w:lang w:eastAsia="en-US"/>
        </w:rPr>
        <w:t xml:space="preserve"> Принимаемые локальные нормативные акты Школы не должны противоречить настоящему Уставу и действующему законодательству об образовании.</w:t>
      </w:r>
    </w:p>
    <w:p w14:paraId="38F57014" w14:textId="77777777" w:rsidR="00627123" w:rsidRPr="00627123" w:rsidRDefault="00627123" w:rsidP="00627123">
      <w:pPr>
        <w:tabs>
          <w:tab w:val="left" w:pos="0"/>
          <w:tab w:val="left" w:pos="993"/>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1.18. Школа создает условия для ознакомления всех участников образовательных отношений с настоящим Уставом, лицензией на образовательную деятельность,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 Документы для ознакомления размещаются на информационном стенде (уголке потребителя образовательных услуг) и на официальном сайте Школы.</w:t>
      </w:r>
    </w:p>
    <w:p w14:paraId="3AD98A61" w14:textId="77777777" w:rsidR="00627123" w:rsidRPr="00627123" w:rsidRDefault="00627123" w:rsidP="00627123">
      <w:pPr>
        <w:tabs>
          <w:tab w:val="left" w:pos="0"/>
        </w:tabs>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1.19. Школа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т.ч. возможности удовлетворения потребности обучающегося в самообразовании и получении дополнительного образования.</w:t>
      </w:r>
    </w:p>
    <w:p w14:paraId="469E8048" w14:textId="77777777" w:rsidR="00627123" w:rsidRPr="00627123" w:rsidRDefault="00627123" w:rsidP="00627123">
      <w:pPr>
        <w:tabs>
          <w:tab w:val="left" w:pos="0"/>
        </w:tabs>
        <w:spacing w:after="160" w:line="240" w:lineRule="auto"/>
        <w:ind w:firstLine="540"/>
        <w:jc w:val="both"/>
        <w:rPr>
          <w:rFonts w:ascii="Times New Roman" w:eastAsia="Calibri" w:hAnsi="Times New Roman" w:cs="Times New Roman"/>
          <w:lang w:eastAsia="en-US"/>
        </w:rPr>
      </w:pPr>
      <w:r w:rsidRPr="00627123">
        <w:rPr>
          <w:rFonts w:ascii="Times New Roman" w:eastAsia="Calibri" w:hAnsi="Times New Roman" w:cs="Times New Roman"/>
          <w:sz w:val="24"/>
          <w:lang w:eastAsia="en-US"/>
        </w:rPr>
        <w:t xml:space="preserve">1.20.Школа несет ответственность в установленном законодательством Российской Федерации и Республики Коми порядке </w:t>
      </w:r>
      <w:r w:rsidRPr="00627123">
        <w:rPr>
          <w:rFonts w:ascii="Times New Roman" w:eastAsia="Calibri" w:hAnsi="Times New Roman" w:cs="Times New Roman"/>
          <w:sz w:val="24"/>
          <w:szCs w:val="24"/>
          <w:lang w:eastAsia="en-US"/>
        </w:rPr>
        <w:t xml:space="preserve">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Школы. 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детей,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 </w:t>
      </w:r>
    </w:p>
    <w:p w14:paraId="49AC2A37"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1.21. Школа может иметь структурные подразделения, отделения или образовательные подразделения, которые проходят регистрацию по фактическому адресу. Лицензию в данном случае получает Школа с указанием в приложении к лицензии фактических адресов ведения образовательной деятельности. Создаваемые Школой отделения или образовательные подразделения не являются юридическими лицами. В соответствии с законодательством РФ они наделяются имуществом создавшей их Школы и действуют на основании утвержденного ею Положения.</w:t>
      </w:r>
    </w:p>
    <w:p w14:paraId="6CDC5492"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sz w:val="20"/>
          <w:szCs w:val="20"/>
          <w:lang w:eastAsia="ar-SA"/>
        </w:rPr>
      </w:pPr>
      <w:r w:rsidRPr="00627123">
        <w:rPr>
          <w:rFonts w:ascii="Times New Roman" w:eastAsia="Times New Roman" w:hAnsi="Times New Roman" w:cs="Times New Roman"/>
          <w:sz w:val="24"/>
          <w:szCs w:val="24"/>
          <w:lang w:eastAsia="ar-SA"/>
        </w:rPr>
        <w:t>1.22. Организацию оказания первичной медико-санитарной помощи обучающимся осуществляют органы исполнительной власти в сфере здравоохранения. Школа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14:paraId="5BA56803"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1.23. Организация питания обучающихся в Школе осуществляется через школьную столовую, являющуюся структурным подразделением Школы и действующую в соответствии с Положением.</w:t>
      </w:r>
    </w:p>
    <w:p w14:paraId="73942868" w14:textId="77777777" w:rsidR="00627123" w:rsidRPr="00627123" w:rsidRDefault="00627123" w:rsidP="00627123">
      <w:pPr>
        <w:widowControl w:val="0"/>
        <w:tabs>
          <w:tab w:val="left" w:pos="0"/>
        </w:tabs>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1.24. В Школе в целях обеспечения реализации общеобразовательных программ формируется библиотека, обеспечивающая доступ к профессиональным базам данных, информационным справочным и поисковым системам, а также иным информационным ресурсам. Комплектование библиотечного фонда и деятельность библиотеки, как структурного подразделения, регламентируется соответствующим локальным актом. </w:t>
      </w:r>
    </w:p>
    <w:p w14:paraId="15DF1E83"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1.25. Обеспечение учебниками и учебными пособиями, а также учебно-методическими материалами, средствами обучения и воспитания Школы по основным образовательным программам, в пределах федеральных государственных образовательных стандартов, образовательных стандартов осуществляется за счет бюджетных ассигнований федерального бюджета, республиканского и местного бюджетов.</w:t>
      </w:r>
    </w:p>
    <w:p w14:paraId="2BA23D77"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1.26. Пользование учебниками и учебными пособиями учащимися, осваивающими учебные предметы, курсы за пределами федеральных государственных образовательных стандартов, образовательных стандартов и (или) получающими платные образовательные услуги, осуществляется в порядке, установленном Школой.</w:t>
      </w:r>
    </w:p>
    <w:p w14:paraId="0A1CC8B6"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1.27.</w:t>
      </w:r>
      <w:r w:rsidRPr="00627123">
        <w:rPr>
          <w:rFonts w:ascii="Times New Roman" w:eastAsia="Calibri" w:hAnsi="Times New Roman" w:cs="Times New Roman"/>
          <w:sz w:val="24"/>
          <w:szCs w:val="24"/>
          <w:lang w:eastAsia="en-US"/>
        </w:rPr>
        <w:t xml:space="preserve"> В Школе функционирует краеведческий музей, являющийся структурным подразделением и действующий на основании соответствующего положения.</w:t>
      </w:r>
    </w:p>
    <w:p w14:paraId="0D4CB6BA" w14:textId="77777777" w:rsidR="00627123" w:rsidRPr="00627123" w:rsidRDefault="00627123" w:rsidP="00627123">
      <w:pPr>
        <w:spacing w:after="160" w:line="0" w:lineRule="atLeast"/>
        <w:ind w:firstLine="720"/>
        <w:jc w:val="both"/>
        <w:rPr>
          <w:rFonts w:ascii="Times New Roman" w:eastAsia="Calibri" w:hAnsi="Times New Roman" w:cs="Times New Roman"/>
          <w:sz w:val="24"/>
          <w:szCs w:val="24"/>
          <w:lang w:eastAsia="en-US"/>
        </w:rPr>
      </w:pPr>
    </w:p>
    <w:p w14:paraId="530AB16B" w14:textId="77777777" w:rsidR="00627123" w:rsidRPr="00627123" w:rsidRDefault="00627123" w:rsidP="00627123">
      <w:pPr>
        <w:spacing w:after="160" w:line="0" w:lineRule="atLeast"/>
        <w:ind w:firstLine="720"/>
        <w:jc w:val="center"/>
        <w:rPr>
          <w:rFonts w:ascii="Times New Roman" w:eastAsia="Calibri" w:hAnsi="Times New Roman" w:cs="Times New Roman"/>
          <w:sz w:val="24"/>
          <w:szCs w:val="24"/>
          <w:lang w:eastAsia="en-US"/>
        </w:rPr>
      </w:pPr>
      <w:r w:rsidRPr="00627123">
        <w:rPr>
          <w:rFonts w:ascii="Times New Roman" w:eastAsia="Calibri" w:hAnsi="Times New Roman" w:cs="Times New Roman"/>
          <w:b/>
          <w:sz w:val="24"/>
          <w:szCs w:val="24"/>
          <w:lang w:eastAsia="en-US"/>
        </w:rPr>
        <w:t>2. ЦЕЛИ, ПРЕДМЕТ И ВИДЫ ДЕЯТЕЛЬНОСТИ</w:t>
      </w:r>
    </w:p>
    <w:p w14:paraId="5C454A62"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2.1. Основными целями Школы являются: </w:t>
      </w:r>
    </w:p>
    <w:p w14:paraId="69437CBF" w14:textId="77777777" w:rsidR="00627123" w:rsidRPr="00627123" w:rsidRDefault="00627123" w:rsidP="0041361E">
      <w:pPr>
        <w:widowControl w:val="0"/>
        <w:numPr>
          <w:ilvl w:val="0"/>
          <w:numId w:val="34"/>
        </w:numPr>
        <w:tabs>
          <w:tab w:val="num" w:pos="900"/>
        </w:tabs>
        <w:suppressAutoHyphens/>
        <w:autoSpaceDE w:val="0"/>
        <w:spacing w:after="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создание условий для реализации прав граждан на образование, гарантии общедоступности и бесплатности начального общего, основного общего, среднего общего образования в пределах федеральных государственных образовательных стандартов;</w:t>
      </w:r>
    </w:p>
    <w:p w14:paraId="5D15A1D9" w14:textId="77777777" w:rsidR="00627123" w:rsidRPr="00627123" w:rsidRDefault="00627123" w:rsidP="0041361E">
      <w:pPr>
        <w:widowControl w:val="0"/>
        <w:numPr>
          <w:ilvl w:val="0"/>
          <w:numId w:val="34"/>
        </w:numPr>
        <w:tabs>
          <w:tab w:val="num" w:pos="900"/>
        </w:tabs>
        <w:suppressAutoHyphens/>
        <w:autoSpaceDE w:val="0"/>
        <w:spacing w:after="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формирование общей культуры личности учащихся на основе усвоения федеральных государственных образовательных стандартов и региональных особенностей, их адаптации к жизни в обществе; </w:t>
      </w:r>
    </w:p>
    <w:p w14:paraId="21EEE258" w14:textId="77777777" w:rsidR="00627123" w:rsidRPr="00627123" w:rsidRDefault="00627123" w:rsidP="0041361E">
      <w:pPr>
        <w:widowControl w:val="0"/>
        <w:numPr>
          <w:ilvl w:val="0"/>
          <w:numId w:val="34"/>
        </w:numPr>
        <w:tabs>
          <w:tab w:val="num" w:pos="900"/>
        </w:tabs>
        <w:suppressAutoHyphens/>
        <w:autoSpaceDE w:val="0"/>
        <w:spacing w:after="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создание основы для осознанного выбора и последующего освоения профессиональных образовательных программ; </w:t>
      </w:r>
    </w:p>
    <w:p w14:paraId="646DFBA5" w14:textId="77777777" w:rsidR="00627123" w:rsidRPr="00627123" w:rsidRDefault="00627123" w:rsidP="0041361E">
      <w:pPr>
        <w:widowControl w:val="0"/>
        <w:numPr>
          <w:ilvl w:val="0"/>
          <w:numId w:val="34"/>
        </w:numPr>
        <w:tabs>
          <w:tab w:val="num" w:pos="900"/>
        </w:tabs>
        <w:suppressAutoHyphens/>
        <w:autoSpaceDE w:val="0"/>
        <w:spacing w:after="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воспитание гражданственности, трудолюбия, уважения к правам и свободам человека, любви к окружающей природе, Родине, семье;</w:t>
      </w:r>
    </w:p>
    <w:p w14:paraId="6A5BD330" w14:textId="77777777" w:rsidR="00627123" w:rsidRPr="00627123" w:rsidRDefault="00627123" w:rsidP="0041361E">
      <w:pPr>
        <w:widowControl w:val="0"/>
        <w:numPr>
          <w:ilvl w:val="0"/>
          <w:numId w:val="34"/>
        </w:numPr>
        <w:tabs>
          <w:tab w:val="num" w:pos="900"/>
        </w:tabs>
        <w:suppressAutoHyphens/>
        <w:autoSpaceDE w:val="0"/>
        <w:spacing w:after="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формирование здорового образа жизни.</w:t>
      </w:r>
    </w:p>
    <w:p w14:paraId="5FC1C801"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2.2. Предметом деятельности Школы является:</w:t>
      </w:r>
    </w:p>
    <w:p w14:paraId="2822B9F6"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а)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14:paraId="5744E5E9"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б) обучение по дополнительным общеобразовательным программам. </w:t>
      </w:r>
    </w:p>
    <w:p w14:paraId="093509CB"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Перечень иных (неосновных) видов деятельности Школы:</w:t>
      </w:r>
    </w:p>
    <w:p w14:paraId="52C564AC"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а) платные образовательные услуги за пределами основных общеобразовательных программ, регламентированные соответствующим положением;</w:t>
      </w:r>
    </w:p>
    <w:p w14:paraId="79B3EF9A"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б) деятельность, приносящая доход Школе, регламентированная соответствующим положением;</w:t>
      </w:r>
    </w:p>
    <w:p w14:paraId="06FBCDFA" w14:textId="77777777" w:rsidR="00627123" w:rsidRPr="00627123" w:rsidRDefault="00627123" w:rsidP="00627123">
      <w:pPr>
        <w:spacing w:after="160" w:line="240" w:lineRule="auto"/>
        <w:ind w:firstLine="540"/>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в) осуществление услуг по присмотру и уходу в группе продленного дня;</w:t>
      </w:r>
    </w:p>
    <w:p w14:paraId="05199A02"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г) предоставление услуг в сфере охраны здоровья граждан, в том числе осуществление организации отдыха и оздоровления учащихся.</w:t>
      </w:r>
    </w:p>
    <w:p w14:paraId="4235FC51" w14:textId="77777777" w:rsidR="00627123" w:rsidRPr="00627123" w:rsidRDefault="00627123" w:rsidP="00627123">
      <w:pPr>
        <w:tabs>
          <w:tab w:val="left" w:pos="3119"/>
        </w:tabs>
        <w:autoSpaceDN w:val="0"/>
        <w:spacing w:after="160" w:line="200" w:lineRule="atLeast"/>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2.3. В Школе реализуется следующие уровни общего образования: начальное общее образование; основное общее образование; среднее общее образование.</w:t>
      </w:r>
    </w:p>
    <w:p w14:paraId="2C1D951B" w14:textId="77777777" w:rsidR="00627123" w:rsidRPr="00627123" w:rsidRDefault="00627123" w:rsidP="00627123">
      <w:pPr>
        <w:shd w:val="clear" w:color="auto" w:fill="FFFFFF"/>
        <w:spacing w:after="160" w:line="200" w:lineRule="atLeast"/>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В Школе созданы условия для реализации дополнительных общеобразовательных программ – дополнительных общеразвивающих программ. </w:t>
      </w:r>
    </w:p>
    <w:p w14:paraId="05EDF2F2" w14:textId="77777777" w:rsidR="00627123" w:rsidRPr="00627123" w:rsidRDefault="00627123" w:rsidP="00627123">
      <w:pPr>
        <w:spacing w:after="160" w:line="200" w:lineRule="atLeast"/>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2.4. Образовательные программы самостоятельно разрабатываются Школой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и утверждаются директором Школы согласно соответствующему локальному акту. </w:t>
      </w:r>
    </w:p>
    <w:p w14:paraId="148DE1FE" w14:textId="77777777" w:rsidR="00627123" w:rsidRPr="00627123" w:rsidRDefault="00627123" w:rsidP="00627123">
      <w:pPr>
        <w:spacing w:after="160" w:line="200" w:lineRule="atLeast"/>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Для детей с ограниченными возможностями здоровья основная образовательная программа адаптируется с учетом их психофизических возможностей и медицинских показаний в организации образовательного процесса. Для длительно болеющих детей обучение организуется индивидуальным учебным планом согласно соответствующему положению.</w:t>
      </w:r>
    </w:p>
    <w:p w14:paraId="222389F8" w14:textId="77777777" w:rsidR="00627123" w:rsidRPr="00627123" w:rsidRDefault="00627123" w:rsidP="00627123">
      <w:pPr>
        <w:spacing w:after="160" w:line="200" w:lineRule="atLeast"/>
        <w:ind w:firstLine="736"/>
        <w:jc w:val="both"/>
        <w:rPr>
          <w:rFonts w:ascii="Times New Roman" w:eastAsia="Calibri" w:hAnsi="Times New Roman" w:cs="Times New Roman"/>
          <w:sz w:val="24"/>
          <w:szCs w:val="24"/>
          <w:lang w:eastAsia="en-US"/>
        </w:rPr>
      </w:pPr>
    </w:p>
    <w:p w14:paraId="4870A784" w14:textId="77777777" w:rsidR="00627123" w:rsidRPr="00627123" w:rsidRDefault="00627123" w:rsidP="00627123">
      <w:pPr>
        <w:keepNext/>
        <w:spacing w:after="0" w:line="240" w:lineRule="auto"/>
        <w:ind w:firstLine="429"/>
        <w:jc w:val="center"/>
        <w:outlineLvl w:val="1"/>
        <w:rPr>
          <w:rFonts w:ascii="Times New Roman" w:eastAsia="Times New Roman" w:hAnsi="Times New Roman" w:cs="Times New Roman"/>
          <w:b/>
          <w:bCs/>
          <w:i/>
          <w:iCs/>
          <w:sz w:val="28"/>
          <w:szCs w:val="24"/>
          <w:lang w:eastAsia="en-US"/>
        </w:rPr>
      </w:pPr>
      <w:r w:rsidRPr="00627123">
        <w:rPr>
          <w:rFonts w:ascii="Times New Roman" w:eastAsia="Times New Roman" w:hAnsi="Times New Roman" w:cs="Times New Roman"/>
          <w:b/>
          <w:bCs/>
          <w:iCs/>
          <w:sz w:val="28"/>
          <w:szCs w:val="24"/>
          <w:lang w:eastAsia="en-US"/>
        </w:rPr>
        <w:t>3</w:t>
      </w:r>
      <w:r w:rsidRPr="00627123">
        <w:rPr>
          <w:rFonts w:ascii="Times New Roman" w:eastAsia="Times New Roman" w:hAnsi="Times New Roman" w:cs="Times New Roman"/>
          <w:b/>
          <w:bCs/>
          <w:iCs/>
          <w:sz w:val="28"/>
          <w:szCs w:val="24"/>
          <w:lang w:val="en-US" w:eastAsia="en-US"/>
        </w:rPr>
        <w:t xml:space="preserve">. </w:t>
      </w:r>
      <w:r w:rsidRPr="00627123">
        <w:rPr>
          <w:rFonts w:ascii="Times New Roman" w:eastAsia="Times New Roman" w:hAnsi="Times New Roman" w:cs="Times New Roman"/>
          <w:b/>
          <w:bCs/>
          <w:iCs/>
          <w:sz w:val="28"/>
          <w:szCs w:val="24"/>
          <w:lang w:eastAsia="en-US"/>
        </w:rPr>
        <w:t>ОРГАНИЗАЦИЯ ОБРАЗОВАТЕЛЬНОЙ ДЕЯТЕЛЬНОСТИ</w:t>
      </w:r>
    </w:p>
    <w:p w14:paraId="24D7442D" w14:textId="77777777" w:rsidR="00627123" w:rsidRPr="00627123" w:rsidRDefault="00627123" w:rsidP="0041361E">
      <w:pPr>
        <w:widowControl w:val="0"/>
        <w:numPr>
          <w:ilvl w:val="1"/>
          <w:numId w:val="35"/>
        </w:numPr>
        <w:tabs>
          <w:tab w:val="clear" w:pos="480"/>
          <w:tab w:val="num" w:pos="0"/>
          <w:tab w:val="left" w:pos="993"/>
          <w:tab w:val="num" w:pos="1353"/>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Школа</w:t>
      </w:r>
      <w:r w:rsidRPr="00627123">
        <w:rPr>
          <w:rFonts w:ascii="Times New Roman" w:eastAsia="Calibri" w:hAnsi="Times New Roman" w:cs="Times New Roman"/>
          <w:sz w:val="24"/>
          <w:szCs w:val="24"/>
          <w:lang w:eastAsia="en-US"/>
        </w:rPr>
        <w:t xml:space="preserve"> свободна в определении содержания образования, выборе учебно-методического обеспечения, образовательных технологий по реализуемым основным и дополнительным общеобразовательным программам. </w:t>
      </w:r>
      <w:r w:rsidRPr="00627123">
        <w:rPr>
          <w:rFonts w:ascii="Times New Roman" w:eastAsia="Calibri" w:hAnsi="Times New Roman" w:cs="Times New Roman"/>
          <w:sz w:val="24"/>
          <w:lang w:eastAsia="en-US"/>
        </w:rPr>
        <w:t>Содержание образования в Школе определяется образовательными программами</w:t>
      </w:r>
      <w:r w:rsidRPr="00627123">
        <w:rPr>
          <w:rFonts w:ascii="Times New Roman" w:eastAsia="Calibri" w:hAnsi="Times New Roman" w:cs="Times New Roman"/>
          <w:i/>
          <w:sz w:val="24"/>
          <w:lang w:eastAsia="en-US"/>
        </w:rPr>
        <w:t>,</w:t>
      </w:r>
      <w:r w:rsidRPr="00627123">
        <w:rPr>
          <w:rFonts w:ascii="Times New Roman" w:eastAsia="Calibri" w:hAnsi="Times New Roman" w:cs="Times New Roman"/>
          <w:sz w:val="24"/>
          <w:lang w:eastAsia="en-US"/>
        </w:rPr>
        <w:t xml:space="preserve"> разрабатываемыми, утверждаемыми и реализуемыми Школой самостоятельно на основе примерных основных образовательных программ, установленных федеральными государственными образовательными стандартами и региональными особенностями. </w:t>
      </w:r>
    </w:p>
    <w:p w14:paraId="715F484A" w14:textId="77777777" w:rsidR="00627123" w:rsidRPr="00627123" w:rsidRDefault="00627123" w:rsidP="0041361E">
      <w:pPr>
        <w:widowControl w:val="0"/>
        <w:numPr>
          <w:ilvl w:val="1"/>
          <w:numId w:val="35"/>
        </w:numPr>
        <w:tabs>
          <w:tab w:val="clear" w:pos="480"/>
          <w:tab w:val="left" w:pos="993"/>
          <w:tab w:val="num" w:pos="1353"/>
        </w:tabs>
        <w:suppressAutoHyphens/>
        <w:autoSpaceDE w:val="0"/>
        <w:spacing w:after="0" w:line="240" w:lineRule="auto"/>
        <w:ind w:left="0"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Обучение в Школе осуществляется в очной и очно-заочной форме, вне Школы – в форме семейного образования и самообразования. Получение образования в разных формах регламентируется соответствующим локальным актом.</w:t>
      </w:r>
    </w:p>
    <w:p w14:paraId="6F6525D5" w14:textId="77777777" w:rsidR="00627123" w:rsidRPr="00627123" w:rsidRDefault="00627123" w:rsidP="0041361E">
      <w:pPr>
        <w:widowControl w:val="0"/>
        <w:numPr>
          <w:ilvl w:val="1"/>
          <w:numId w:val="35"/>
        </w:numPr>
        <w:tabs>
          <w:tab w:val="clear" w:pos="480"/>
          <w:tab w:val="left" w:pos="993"/>
          <w:tab w:val="num" w:pos="1353"/>
        </w:tabs>
        <w:suppressAutoHyphens/>
        <w:autoSpaceDE w:val="0"/>
        <w:spacing w:after="0" w:line="240" w:lineRule="auto"/>
        <w:ind w:left="0"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Школа </w:t>
      </w:r>
      <w:r w:rsidRPr="00627123">
        <w:rPr>
          <w:rFonts w:ascii="Times New Roman" w:eastAsia="Calibri" w:hAnsi="Times New Roman" w:cs="Times New Roman"/>
          <w:sz w:val="24"/>
          <w:szCs w:val="24"/>
          <w:lang w:eastAsia="en-US"/>
        </w:rPr>
        <w:t>самостоятельно</w:t>
      </w:r>
      <w:r w:rsidRPr="00627123">
        <w:rPr>
          <w:rFonts w:ascii="Times New Roman" w:eastAsia="Calibri" w:hAnsi="Times New Roman" w:cs="Times New Roman"/>
          <w:sz w:val="24"/>
          <w:lang w:eastAsia="en-US"/>
        </w:rPr>
        <w:t xml:space="preserve"> осуществляет образовательный процесс, регламентируемый </w:t>
      </w:r>
      <w:r w:rsidRPr="00627123">
        <w:rPr>
          <w:rFonts w:ascii="Times New Roman" w:eastAsia="Calibri" w:hAnsi="Times New Roman" w:cs="Times New Roman"/>
          <w:sz w:val="24"/>
          <w:szCs w:val="24"/>
          <w:lang w:eastAsia="en-US"/>
        </w:rPr>
        <w:t>соответствующим локальным актом.</w:t>
      </w:r>
    </w:p>
    <w:p w14:paraId="16694C66" w14:textId="77777777" w:rsidR="00627123" w:rsidRPr="00627123" w:rsidRDefault="00627123" w:rsidP="0041361E">
      <w:pPr>
        <w:widowControl w:val="0"/>
        <w:numPr>
          <w:ilvl w:val="1"/>
          <w:numId w:val="35"/>
        </w:numPr>
        <w:tabs>
          <w:tab w:val="clear" w:pos="480"/>
          <w:tab w:val="left" w:pos="993"/>
          <w:tab w:val="num" w:pos="1353"/>
        </w:tabs>
        <w:suppressAutoHyphens/>
        <w:autoSpaceDE w:val="0"/>
        <w:spacing w:after="0" w:line="240" w:lineRule="auto"/>
        <w:ind w:left="0" w:firstLine="567"/>
        <w:jc w:val="both"/>
        <w:rPr>
          <w:rFonts w:ascii="Times New Roman" w:eastAsia="Calibri" w:hAnsi="Times New Roman" w:cs="Times New Roman"/>
          <w:strike/>
          <w:sz w:val="24"/>
          <w:lang w:eastAsia="en-US"/>
        </w:rPr>
      </w:pPr>
      <w:r w:rsidRPr="00627123">
        <w:rPr>
          <w:rFonts w:ascii="Times New Roman" w:eastAsia="Calibri" w:hAnsi="Times New Roman" w:cs="Times New Roman"/>
          <w:sz w:val="24"/>
          <w:lang w:eastAsia="en-US"/>
        </w:rPr>
        <w:t>Количество классов в Школе и их наполняемость</w:t>
      </w:r>
      <w:r w:rsidRPr="00627123">
        <w:rPr>
          <w:rFonts w:ascii="Times New Roman" w:eastAsia="Calibri" w:hAnsi="Times New Roman" w:cs="Times New Roman"/>
          <w:color w:val="FF0000"/>
          <w:sz w:val="24"/>
          <w:lang w:eastAsia="en-US"/>
        </w:rPr>
        <w:t xml:space="preserve"> </w:t>
      </w:r>
      <w:r w:rsidRPr="00627123">
        <w:rPr>
          <w:rFonts w:ascii="Times New Roman" w:eastAsia="Calibri" w:hAnsi="Times New Roman" w:cs="Times New Roman"/>
          <w:sz w:val="24"/>
          <w:lang w:eastAsia="en-US"/>
        </w:rPr>
        <w:t xml:space="preserve">зависит от числа поданных заявлений граждан и условий, созданных для осуществления образовательного процесса с учетом санитарных норм. </w:t>
      </w:r>
    </w:p>
    <w:p w14:paraId="60A4ADCF" w14:textId="77777777" w:rsidR="00627123" w:rsidRPr="00627123" w:rsidRDefault="00627123" w:rsidP="0041361E">
      <w:pPr>
        <w:widowControl w:val="0"/>
        <w:numPr>
          <w:ilvl w:val="1"/>
          <w:numId w:val="35"/>
        </w:numPr>
        <w:tabs>
          <w:tab w:val="clear" w:pos="480"/>
          <w:tab w:val="left" w:pos="993"/>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В Школе</w:t>
      </w:r>
      <w:r w:rsidRPr="00627123">
        <w:rPr>
          <w:rFonts w:ascii="Times New Roman" w:eastAsia="Calibri" w:hAnsi="Times New Roman" w:cs="Times New Roman"/>
          <w:color w:val="FF0000"/>
          <w:sz w:val="24"/>
          <w:lang w:eastAsia="en-US"/>
        </w:rPr>
        <w:t xml:space="preserve"> </w:t>
      </w:r>
      <w:r w:rsidRPr="00627123">
        <w:rPr>
          <w:rFonts w:ascii="Times New Roman" w:eastAsia="Calibri" w:hAnsi="Times New Roman" w:cs="Times New Roman"/>
          <w:sz w:val="24"/>
          <w:lang w:eastAsia="en-US"/>
        </w:rPr>
        <w:t>созданы условия для реализации образовательных программ с использованием сетевой формы на основании договора между образовательными организациями. Образовательные программы для этого разрабатываются и утверждаются Школой совместно с образовательными организациями.</w:t>
      </w:r>
    </w:p>
    <w:p w14:paraId="28ACC65A" w14:textId="77777777" w:rsidR="00627123" w:rsidRPr="00627123" w:rsidRDefault="00627123" w:rsidP="0041361E">
      <w:pPr>
        <w:widowControl w:val="0"/>
        <w:numPr>
          <w:ilvl w:val="1"/>
          <w:numId w:val="35"/>
        </w:numPr>
        <w:tabs>
          <w:tab w:val="clear" w:pos="480"/>
          <w:tab w:val="left" w:pos="993"/>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Для обеспечения доступности общего образования обеспечивается ежедневный подвоз обучающихся согласно Положению о школьном автобусе, предназначенном для перевозки детей.</w:t>
      </w:r>
    </w:p>
    <w:p w14:paraId="0742309B" w14:textId="77777777" w:rsidR="00627123" w:rsidRPr="00627123" w:rsidRDefault="00627123" w:rsidP="0041361E">
      <w:pPr>
        <w:widowControl w:val="0"/>
        <w:numPr>
          <w:ilvl w:val="1"/>
          <w:numId w:val="35"/>
        </w:numPr>
        <w:tabs>
          <w:tab w:val="clear" w:pos="480"/>
          <w:tab w:val="left" w:pos="993"/>
          <w:tab w:val="num" w:pos="1353"/>
        </w:tabs>
        <w:suppressAutoHyphens/>
        <w:autoSpaceDE w:val="0"/>
        <w:spacing w:after="0" w:line="240" w:lineRule="auto"/>
        <w:ind w:left="0"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В Школе по желанию и запросам родителей (законных представителей) </w:t>
      </w:r>
      <w:r w:rsidRPr="00627123">
        <w:rPr>
          <w:rFonts w:ascii="Times New Roman" w:eastAsia="Calibri" w:hAnsi="Times New Roman" w:cs="Times New Roman"/>
          <w:sz w:val="24"/>
          <w:szCs w:val="24"/>
          <w:lang w:eastAsia="en-US"/>
        </w:rPr>
        <w:t>могут быть созданы условия для осуществления присмотра и ухода за детьми в группах продленного дня, организация работы которых</w:t>
      </w:r>
      <w:r w:rsidRPr="00627123">
        <w:rPr>
          <w:rFonts w:ascii="Times New Roman" w:eastAsia="Calibri" w:hAnsi="Times New Roman" w:cs="Times New Roman"/>
          <w:sz w:val="24"/>
          <w:lang w:eastAsia="en-US"/>
        </w:rPr>
        <w:t xml:space="preserve"> регламентируется </w:t>
      </w:r>
      <w:r w:rsidRPr="00627123">
        <w:rPr>
          <w:rFonts w:ascii="Times New Roman" w:eastAsia="Calibri" w:hAnsi="Times New Roman" w:cs="Times New Roman"/>
          <w:sz w:val="24"/>
          <w:szCs w:val="24"/>
          <w:lang w:eastAsia="en-US"/>
        </w:rPr>
        <w:t>соответствующим локальным актом.</w:t>
      </w:r>
    </w:p>
    <w:p w14:paraId="114F6FD8" w14:textId="77777777" w:rsidR="00627123" w:rsidRPr="00627123" w:rsidRDefault="00627123" w:rsidP="0041361E">
      <w:pPr>
        <w:widowControl w:val="0"/>
        <w:numPr>
          <w:ilvl w:val="1"/>
          <w:numId w:val="35"/>
        </w:numPr>
        <w:tabs>
          <w:tab w:val="clear" w:pos="480"/>
          <w:tab w:val="left" w:pos="993"/>
          <w:tab w:val="num" w:pos="1353"/>
        </w:tabs>
        <w:suppressAutoHyphens/>
        <w:autoSpaceDE w:val="0"/>
        <w:spacing w:after="0" w:line="240" w:lineRule="auto"/>
        <w:ind w:left="0"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Обучение и воспитание в Школе ведутся на русском языке – государственном языке Российской Федерации. Родители (законные представители) при поступлении в школу осуществляют выбор языка обучения, курсов этнокультурной направленности. В Школе созданы условия для изучения коми языка как одного из государственных языков Республики Коми (по программе «Коми язык как государственный» или «Коми язык как родной»). В качестве иностранного языка в Школе преподается английский язык. В Школе созданы условия для изучения второго иностранного языка</w:t>
      </w:r>
      <w:r w:rsidRPr="00627123">
        <w:rPr>
          <w:rFonts w:ascii="Times New Roman" w:eastAsia="Calibri" w:hAnsi="Times New Roman" w:cs="Times New Roman"/>
          <w:color w:val="FF0000"/>
          <w:sz w:val="24"/>
          <w:lang w:eastAsia="en-US"/>
        </w:rPr>
        <w:t xml:space="preserve"> </w:t>
      </w:r>
      <w:r w:rsidRPr="00627123">
        <w:rPr>
          <w:rFonts w:ascii="Times New Roman" w:eastAsia="Calibri" w:hAnsi="Times New Roman" w:cs="Times New Roman"/>
          <w:sz w:val="24"/>
          <w:lang w:eastAsia="en-US"/>
        </w:rPr>
        <w:t>(немецкий язык).</w:t>
      </w:r>
    </w:p>
    <w:p w14:paraId="2F827A86" w14:textId="77777777" w:rsidR="00627123" w:rsidRPr="00627123" w:rsidRDefault="00627123" w:rsidP="0041361E">
      <w:pPr>
        <w:widowControl w:val="0"/>
        <w:numPr>
          <w:ilvl w:val="1"/>
          <w:numId w:val="35"/>
        </w:numPr>
        <w:tabs>
          <w:tab w:val="clear" w:pos="480"/>
          <w:tab w:val="left" w:pos="993"/>
          <w:tab w:val="num" w:pos="1353"/>
        </w:tabs>
        <w:suppressAutoHyphens/>
        <w:autoSpaceDE w:val="0"/>
        <w:spacing w:after="0" w:line="240" w:lineRule="auto"/>
        <w:ind w:left="0"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При реализации образовательных программ в Школе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14:paraId="3BA34457"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В Школе может осуществляться инновационная деятельность, которая ориентирована на совершенствование учебно-методического, организационного, финансово-экономического, кадрового, материально-технического обеспечения деятельности Школы и осуществляется в форме реализации инновационных проектов и программ, регламентируется соответствующим локальным актом.</w:t>
      </w:r>
    </w:p>
    <w:p w14:paraId="01819966"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 В целях выявления и поддержки лиц, проявивших выдающиеся способности, в Школе организуются и проводятся олимпиады и иные интеллектуальные и (или) творческие конкурсы, физкультурные и спортивные мероприятия (далее – конкурсы). Учащиеся принимают участие в конкурсах на добровольной основе. Для лиц, проявивших выдающиеся способности, могут предусматриваться специальные денежные поощрения и иные меры стимулирования указанных лиц, регламентированными соответствующими локальными актами Школы.</w:t>
      </w:r>
    </w:p>
    <w:p w14:paraId="63E67EB9"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 В Школе создаются специальные условия для получения образования учащимися с ограниченными возможностями здоровья, включающие в себя проведение групповых и индивидуальных коррекционных занятий, обеспечение доступа в здания Школы и другие условия, без которых невозможно или затруднено освоение образовательных программ учащимися с ограниченными возможностями здоровья. Образование учащихся с ограниченными возможностями здоровья регламентируется соответствующим локальным актом Школы и может быть организовано как совместно с другими учащимися, так и в отдельных классах, группах или с учетом сетевого взаимодействия с организациями, осуществляющими образовательную деятельность.</w:t>
      </w:r>
    </w:p>
    <w:p w14:paraId="1C98608B"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Текущий контроль успеваемости учащихся со 2 полугодия 2 класса по 11 класс осуществляется учителями по пятибалльной системе. Учитель, проверяя и оценивая работы, в том числе контрольные, устные ответы учащихся, достигнутые ими навыки и умения, выставляет отметку в классный журнал и дневник учащегося. Возможно ведение электронного журнала и электронного дневника. Организация текущего контроля успеваемости учащихся регламентируется соответствующим локальным актом Школы. Школа обеспечивает функционирование внутренней системы оценки качества образования на основании соответствующего Положения.</w:t>
      </w:r>
    </w:p>
    <w:p w14:paraId="1CBC7191"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Освоение общеобразовательной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соответствующим локальным актом Школы.</w:t>
      </w:r>
    </w:p>
    <w:p w14:paraId="045D7C94"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Освоение имеющих государственную аккредитацию основных образовательных программ основного общего и среднего общего образования завершается государственной итоговой аттестацией в соответствии с законодательством об образовании. К государственной итоговой аттестации допускается обучающийся, не имеющий академической задолженности и в полном объеме выполнивший учебный план, если иное не установлено законодательством об образовании.</w:t>
      </w:r>
    </w:p>
    <w:p w14:paraId="1180F663"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Учащимся, успешно прошедшим государственную итоговую аттестацию, выдаются, если иное не установлено законодательством об образовании, документы об образовании. Образцы таких документов об образовании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1B78E56C"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 xml:space="preserve"> Выпускники 11 классов, освоившие образовательные программы среднего общего образования и достигшие особых успехов в учебе награждаются золотой или серебряной медалью «За особые успехи в учении» в соответствии с законодательством об образовании Российской Федерации и Республики Коми</w:t>
      </w:r>
      <w:r w:rsidRPr="00627123">
        <w:rPr>
          <w:rFonts w:ascii="Times New Roman" w:eastAsia="Calibri" w:hAnsi="Times New Roman" w:cs="Times New Roman"/>
          <w:sz w:val="24"/>
          <w:lang w:eastAsia="en-US"/>
        </w:rPr>
        <w:t>.</w:t>
      </w:r>
    </w:p>
    <w:p w14:paraId="08060F38"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Лицам, не прошедшим итоговую аттестацию или получившим на итоговой аттестации неудовлетворительные результаты, а также лицам, освоившим часть образовательной программы и (или) отчисленным из Школы, выдается справка об обучении или о периоде обучения по образцу, самостоятельно устанавливаемому Школой.</w:t>
      </w:r>
    </w:p>
    <w:p w14:paraId="6B82868C"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Школа вправе выдавать лицам, освоившим образовательные программы, по которым не предусмотрено проведение итоговой аттестации, документы об обучении по образцу и в порядке, которые установлены Школой самостоятельно.</w:t>
      </w:r>
    </w:p>
    <w:p w14:paraId="09709356" w14:textId="77777777" w:rsidR="00627123" w:rsidRPr="00627123" w:rsidRDefault="00627123" w:rsidP="0041361E">
      <w:pPr>
        <w:widowControl w:val="0"/>
        <w:numPr>
          <w:ilvl w:val="1"/>
          <w:numId w:val="35"/>
        </w:numPr>
        <w:tabs>
          <w:tab w:val="clear" w:pos="480"/>
          <w:tab w:val="left" w:pos="993"/>
          <w:tab w:val="left" w:pos="1134"/>
          <w:tab w:val="num" w:pos="1353"/>
        </w:tabs>
        <w:suppressAutoHyphens/>
        <w:autoSpaceDE w:val="0"/>
        <w:spacing w:after="0" w:line="240" w:lineRule="auto"/>
        <w:ind w:left="0"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Администрация Школы осуществляет контроль за организацией образовательной деятельности и за деятельностью работников Школы согласно соответствующему локальному акту.</w:t>
      </w:r>
    </w:p>
    <w:p w14:paraId="3ED10210" w14:textId="77777777" w:rsidR="00627123" w:rsidRPr="00627123" w:rsidRDefault="00627123" w:rsidP="00627123">
      <w:pPr>
        <w:keepNext/>
        <w:spacing w:before="240" w:after="60" w:line="240" w:lineRule="auto"/>
        <w:jc w:val="center"/>
        <w:outlineLvl w:val="1"/>
        <w:rPr>
          <w:rFonts w:ascii="Times New Roman" w:eastAsia="Times New Roman" w:hAnsi="Times New Roman" w:cs="Times New Roman"/>
          <w:b/>
          <w:bCs/>
          <w:i/>
          <w:iCs/>
          <w:sz w:val="28"/>
          <w:szCs w:val="24"/>
          <w:lang w:eastAsia="en-US"/>
        </w:rPr>
      </w:pPr>
      <w:r w:rsidRPr="00627123">
        <w:rPr>
          <w:rFonts w:ascii="Times New Roman" w:eastAsia="Times New Roman" w:hAnsi="Times New Roman" w:cs="Times New Roman"/>
          <w:b/>
          <w:bCs/>
          <w:iCs/>
          <w:sz w:val="28"/>
          <w:szCs w:val="28"/>
          <w:lang w:eastAsia="en-US"/>
        </w:rPr>
        <w:t>4. УПРАВЛЕНИЕ ШКОЛОЙ</w:t>
      </w:r>
    </w:p>
    <w:p w14:paraId="73490603"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4.1. Компетенция, права, обязанности и ответственность Школы:</w:t>
      </w:r>
    </w:p>
    <w:p w14:paraId="53789800"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4.1.1. Школа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об образовании, нормативными правовыми актами Российской Федерации и настоящим Уставом.</w:t>
      </w:r>
    </w:p>
    <w:p w14:paraId="546C1C07"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4.1.2. Школа свободна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14:paraId="527C2530"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4.1.3. К компетенции Школы в установленной сфере деятельности относятся:</w:t>
      </w:r>
    </w:p>
    <w:p w14:paraId="7FAB8ACF"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14:paraId="72F9285F"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14:paraId="5B8ECA68"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14:paraId="0FF7E867"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установление штатного расписания, если иное не установлено нормативными правовыми актами Российской Федерации;</w:t>
      </w:r>
    </w:p>
    <w:p w14:paraId="349B6B1F"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прием на работу работников, заключение с ними и расторжение трудовых договоров, если иное не установлено законодательством об образовании, распределение должностных обязанностей, создание условий и организация дополнительного профессионального образования работников;</w:t>
      </w:r>
    </w:p>
    <w:p w14:paraId="4969447A"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разработка и утверждение образовательных программ;</w:t>
      </w:r>
    </w:p>
    <w:p w14:paraId="6674C958"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разработка и утверждение по согласованию с Учредителем программы развития Школы, если иное не установлено законодательством об образовании;</w:t>
      </w:r>
    </w:p>
    <w:p w14:paraId="295D2AAF"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прием обучающихся в Школу;</w:t>
      </w:r>
    </w:p>
    <w:p w14:paraId="763B3CC2"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14:paraId="5996DFBA"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14:paraId="0C11C927"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 индивидуальный учет результатов освоения учащимися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14:paraId="215E83D5"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 использование и совершенствование методов обучения и воспитания, образовательных технологий, электронного обучения;</w:t>
      </w:r>
    </w:p>
    <w:p w14:paraId="41F451BA"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13) проведение самообследования, обеспечение функционирования внутренней системы оценки качества образования;</w:t>
      </w:r>
    </w:p>
    <w:p w14:paraId="54F0341F"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14) создание необходимых условий для охраны и укрепления здоровья, организации питания обучающихся и работников Школы;</w:t>
      </w:r>
    </w:p>
    <w:p w14:paraId="1E0C6427"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15) создание условий для занятия обучающимися физической культурой и спортом;</w:t>
      </w:r>
    </w:p>
    <w:p w14:paraId="5C6AEC4E"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16) приобретение или изготовление бланков документов об образовании и (или) о квалификации;</w:t>
      </w:r>
    </w:p>
    <w:p w14:paraId="0CF858C3"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17) установление требований к одежде обучающихся, если иное не установлено законодательством об образовании;</w:t>
      </w:r>
    </w:p>
    <w:p w14:paraId="2E71DDF3"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18) содействие деятельности общественных объединений обучающихся, родителей (законных представителей) несовершеннолетних обучающихся, осуществляемой в Школе и не запрещенной законодательством Российской Федерации;</w:t>
      </w:r>
    </w:p>
    <w:p w14:paraId="615C7417"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19) организация научно-методической работы, в том числе организация и проведение научных и методических конференций, семинаров;</w:t>
      </w:r>
    </w:p>
    <w:p w14:paraId="32DE74C4"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20) обеспечение создания и ведения официального сайта Школы в сети «Интернет»;</w:t>
      </w:r>
    </w:p>
    <w:p w14:paraId="1B3257F3"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21) иные вопросы в соответствии с законодательством Российской Федерации.</w:t>
      </w:r>
    </w:p>
    <w:p w14:paraId="7564C976"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4.1.4. Школа вправе вести консультационную, просветительскую деятельность, деятельность в сфере охраны здоровья граждан и иную не противоречащую целям создания Школы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14:paraId="369198F2"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4.1.5. Школа обязана осуществлять свою деятельность в соответствии с законодательством об образовании, в том числе:</w:t>
      </w:r>
    </w:p>
    <w:p w14:paraId="0AA5571B"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40B5C76"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Школы;</w:t>
      </w:r>
    </w:p>
    <w:p w14:paraId="42E6D071"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соблюдать права и свободы обучающихся, родителей (законных представителей) несовершеннолетних обучающихся, работников Школы.</w:t>
      </w:r>
    </w:p>
    <w:p w14:paraId="2BD75405" w14:textId="77777777" w:rsidR="00627123" w:rsidRPr="00627123" w:rsidRDefault="00627123" w:rsidP="00627123">
      <w:pPr>
        <w:spacing w:after="160" w:line="240" w:lineRule="auto"/>
        <w:ind w:firstLine="544"/>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4.1.6. Школа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14:paraId="7EBF1CE7"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4.2.К компетенции Учредителя относятся: </w:t>
      </w:r>
    </w:p>
    <w:p w14:paraId="04C4C900"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 утверждение Устава Школы, изменений и дополнений в него; </w:t>
      </w:r>
    </w:p>
    <w:p w14:paraId="0C5FBAE0"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2) создание, реорганизация и ликвидация Школы;</w:t>
      </w:r>
    </w:p>
    <w:p w14:paraId="4F90EDDA"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передача Школе на праве оперативного управления имущества, находящегося в муниципальной собственности;</w:t>
      </w:r>
    </w:p>
    <w:p w14:paraId="0601B32B"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осуществление контроля за использованием по назначению и сохранностью закрепленного за Школой имущества;</w:t>
      </w:r>
    </w:p>
    <w:p w14:paraId="0A432C7A"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изымание неиспользуемого имущества;</w:t>
      </w:r>
    </w:p>
    <w:p w14:paraId="4E0DEC1B"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 согласование и контроль условий аренды зданий, помещений и иного имущества Школы, подготовка документов для выдачи уполномоченным органом актов экспертной оценки в соответствии с п.2 ст. 13 Федерального закона «Об основных гарантиях прав ребенка в Российской Федерации»;</w:t>
      </w:r>
    </w:p>
    <w:p w14:paraId="0727B2F6"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оказание помощи Школе по защите интересов в административных, надзорных и судебных органах в установленном законом порядке;</w:t>
      </w:r>
    </w:p>
    <w:p w14:paraId="1909311B"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 обеспечение содержания зданий и сооружений Школы, обустройство прилегающих к ней территорий;</w:t>
      </w:r>
    </w:p>
    <w:p w14:paraId="10AD92F5"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 финансовое обеспечение Школы в соответствии с нормативами и законодательством Российской Федерации;</w:t>
      </w:r>
    </w:p>
    <w:p w14:paraId="6DEB72AE"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10) осуществление реконструкции и капитального ремонта зданий и сооружений Школы, оплата оказываемых Школе коммунальных услуг и приобретаемого для Школы оборудования длительного пользования (технологического кухонного, медицинского оборудования, инженерного оборудования, электрощитовые, распределительные шкафы, водяные счетчики и др.), необходимого для обслуживания зданий Школы;</w:t>
      </w:r>
    </w:p>
    <w:p w14:paraId="7C9B6775"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11) выделение средств на выполнение санитарных норм и правил, норм и Правил пожарной безопасности капитального характера;</w:t>
      </w:r>
    </w:p>
    <w:p w14:paraId="70DCE338" w14:textId="77777777" w:rsidR="00627123" w:rsidRPr="00627123" w:rsidRDefault="00627123" w:rsidP="00627123">
      <w:pPr>
        <w:spacing w:after="160" w:line="240" w:lineRule="auto"/>
        <w:ind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12) содействие Школе в решении вопросов ее материально-технического обеспечения;</w:t>
      </w:r>
    </w:p>
    <w:p w14:paraId="6505D4F3"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13) обеспечение предусмотренных законом социальных прав обучающихся и работников Школы;</w:t>
      </w:r>
    </w:p>
    <w:p w14:paraId="2BC766F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14) закрепление определенной территории муниципального района за Школой.</w:t>
      </w:r>
    </w:p>
    <w:p w14:paraId="1BC6C34A"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4.3. К компетенции органа управления образованием относятся: </w:t>
      </w:r>
    </w:p>
    <w:p w14:paraId="333EBD62"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4.3.1. назначение директора Школы по согласованию с Учредителем и прекращение его полномочий, заключение и прекращение трудового договора с ним;</w:t>
      </w:r>
    </w:p>
    <w:p w14:paraId="08F427BB"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4.3.2. осуществление методической помощи и контроля организации учебно-воспитательного процесса, поддержания в Школе необходимых условий для обучения, воспитания, охраны жизни и здоровья учащихся, воспитанников и работников Школы; </w:t>
      </w:r>
    </w:p>
    <w:p w14:paraId="19A4DD38"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4.3.3. подготовка предложений по внесению изменений и дополнений в Устав Школы;</w:t>
      </w:r>
    </w:p>
    <w:p w14:paraId="64C76E3B"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4.3.4. учет детей, подлежащих обязательному обучению в Школе;</w:t>
      </w:r>
    </w:p>
    <w:p w14:paraId="51DCB2D0" w14:textId="77777777" w:rsidR="00627123" w:rsidRPr="00627123" w:rsidRDefault="00627123" w:rsidP="00627123">
      <w:pPr>
        <w:widowControl w:val="0"/>
        <w:tabs>
          <w:tab w:val="left" w:pos="851"/>
        </w:tab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4.3.5. утверждение плана финансово-хозяйственной деятельности, в соответствии  с требованиями и порядком, установленным учредителем; осуществление контроля за финансовой деятельностью Школы;</w:t>
      </w:r>
    </w:p>
    <w:p w14:paraId="1AC4A630"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4.3.6. внесение предложений в Министерство образования, науки и молодёжной политики Республики Коми по формированию нормативов финансирования образовательных учреждений;</w:t>
      </w:r>
    </w:p>
    <w:p w14:paraId="05284400"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4.3.7. участие в приемке вводимых в эксплуатацию объектов;</w:t>
      </w:r>
    </w:p>
    <w:p w14:paraId="74C56F31"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4.3.8.  обеспечение соблюдения действующего законодательства об образовании;</w:t>
      </w:r>
    </w:p>
    <w:p w14:paraId="554797AC"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4.3.9.  рассмотрение и согласование программы развития Школы;</w:t>
      </w:r>
    </w:p>
    <w:p w14:paraId="3692787A"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4.3.10. проведение аттестации на соответствие занимаемой должности «руководитель» директора Школы в соответствии с Положением;</w:t>
      </w:r>
    </w:p>
    <w:p w14:paraId="2C24B5BD"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4.3.11. принятие решений, направленных на улучшение финансово-экономического состояния Школы;</w:t>
      </w:r>
    </w:p>
    <w:p w14:paraId="175CF033"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4.3.12. участие в формировании муниципального задания для Школы;</w:t>
      </w:r>
    </w:p>
    <w:p w14:paraId="63779484"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4.3.13.применение к директору Школы мер поощрений, мер дисциплинарного воздействия в соответствии с законодательством.».  </w:t>
      </w:r>
    </w:p>
    <w:p w14:paraId="7D896A6F"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4.4. Управление Школой осуществляется в соответствии с законодательством об образовании. Управление Школой осуществляется на основе сочетания принципов единоначалия и коллегиальности.</w:t>
      </w:r>
    </w:p>
    <w:p w14:paraId="1BC52667" w14:textId="77777777" w:rsidR="00627123" w:rsidRPr="00627123" w:rsidRDefault="00627123" w:rsidP="00627123">
      <w:pPr>
        <w:tabs>
          <w:tab w:val="left" w:pos="180"/>
        </w:tabs>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4.5. Единоличным исполнительным органом Школы является директор, который осуществляет текущее руководство деятельностью Школы.</w:t>
      </w:r>
    </w:p>
    <w:p w14:paraId="755EFD7B"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4.5.1. К полномочиям директора относятся:</w:t>
      </w:r>
    </w:p>
    <w:p w14:paraId="582F3D23" w14:textId="77777777" w:rsidR="00627123" w:rsidRPr="00627123" w:rsidRDefault="00627123" w:rsidP="0041361E">
      <w:pPr>
        <w:widowControl w:val="0"/>
        <w:numPr>
          <w:ilvl w:val="0"/>
          <w:numId w:val="36"/>
        </w:numPr>
        <w:tabs>
          <w:tab w:val="num" w:pos="180"/>
          <w:tab w:val="left" w:pos="90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привлечение для осуществления деятельности, предусмотренного Уставом Школы, дополнительных источников финансовых и материальных средств;</w:t>
      </w:r>
    </w:p>
    <w:p w14:paraId="27493F75" w14:textId="77777777" w:rsidR="00627123" w:rsidRPr="00627123" w:rsidRDefault="00627123" w:rsidP="0041361E">
      <w:pPr>
        <w:widowControl w:val="0"/>
        <w:numPr>
          <w:ilvl w:val="0"/>
          <w:numId w:val="36"/>
        </w:numPr>
        <w:tabs>
          <w:tab w:val="num" w:pos="180"/>
          <w:tab w:val="left" w:pos="90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распоряжение имуществом и материальными средствами; совершение сделок от имени Школы;</w:t>
      </w:r>
    </w:p>
    <w:p w14:paraId="401439E1" w14:textId="77777777" w:rsidR="00627123" w:rsidRPr="00627123" w:rsidRDefault="00627123" w:rsidP="0041361E">
      <w:pPr>
        <w:widowControl w:val="0"/>
        <w:numPr>
          <w:ilvl w:val="0"/>
          <w:numId w:val="36"/>
        </w:numPr>
        <w:tabs>
          <w:tab w:val="num" w:pos="180"/>
          <w:tab w:val="left" w:pos="90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формирование и утверждение структуры управления деятельностью Школы;</w:t>
      </w:r>
    </w:p>
    <w:p w14:paraId="62FD466D" w14:textId="77777777" w:rsidR="00627123" w:rsidRPr="00627123" w:rsidRDefault="00627123" w:rsidP="0041361E">
      <w:pPr>
        <w:widowControl w:val="0"/>
        <w:numPr>
          <w:ilvl w:val="0"/>
          <w:numId w:val="36"/>
        </w:numPr>
        <w:tabs>
          <w:tab w:val="num" w:pos="180"/>
          <w:tab w:val="left" w:pos="90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издание приказов и инструкций, обязательных для выполнения всеми работниками и обучающимися Школы;</w:t>
      </w:r>
    </w:p>
    <w:p w14:paraId="2983ADB3" w14:textId="77777777" w:rsidR="00627123" w:rsidRPr="00627123" w:rsidRDefault="00627123" w:rsidP="0041361E">
      <w:pPr>
        <w:widowControl w:val="0"/>
        <w:numPr>
          <w:ilvl w:val="0"/>
          <w:numId w:val="36"/>
        </w:numPr>
        <w:tabs>
          <w:tab w:val="num" w:pos="180"/>
          <w:tab w:val="left" w:pos="90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распределение совместно с тарификационной комиссией учебной нагрузки, установление заработной платы работникам Школы, в т.ч. доплат и других выплат стимулирующего характера в пределах имеющихся средств;</w:t>
      </w:r>
    </w:p>
    <w:p w14:paraId="3BAB674C" w14:textId="77777777" w:rsidR="00627123" w:rsidRPr="00627123" w:rsidRDefault="00627123" w:rsidP="0041361E">
      <w:pPr>
        <w:widowControl w:val="0"/>
        <w:numPr>
          <w:ilvl w:val="0"/>
          <w:numId w:val="36"/>
        </w:numPr>
        <w:tabs>
          <w:tab w:val="num" w:pos="180"/>
          <w:tab w:val="left" w:pos="90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контроль совместно со всеми заместителями по учебно-воспитательной работе за деятельностью педагогов, в том числе путем посещения уроков, всех других видов учебных занятий, воспитательных мероприятий в соответствии с Положением о внутришкольном контроле;</w:t>
      </w:r>
    </w:p>
    <w:p w14:paraId="39A69C16" w14:textId="77777777" w:rsidR="00627123" w:rsidRPr="00627123" w:rsidRDefault="00627123" w:rsidP="0041361E">
      <w:pPr>
        <w:numPr>
          <w:ilvl w:val="0"/>
          <w:numId w:val="36"/>
        </w:numPr>
        <w:tabs>
          <w:tab w:val="left" w:pos="0"/>
          <w:tab w:val="num" w:pos="180"/>
          <w:tab w:val="left" w:pos="709"/>
          <w:tab w:val="left" w:pos="900"/>
        </w:tabs>
        <w:suppressAutoHyphens/>
        <w:autoSpaceDN w:val="0"/>
        <w:spacing w:after="0" w:line="240" w:lineRule="auto"/>
        <w:ind w:left="0" w:firstLine="567"/>
        <w:jc w:val="both"/>
        <w:rPr>
          <w:rFonts w:ascii="Times New Roman" w:eastAsia="Times New Roman" w:hAnsi="Times New Roman" w:cs="Times New Roman"/>
          <w:sz w:val="28"/>
          <w:szCs w:val="20"/>
        </w:rPr>
      </w:pPr>
      <w:r w:rsidRPr="00627123">
        <w:rPr>
          <w:rFonts w:ascii="Times New Roman" w:eastAsia="Times New Roman" w:hAnsi="Times New Roman" w:cs="Times New Roman"/>
          <w:sz w:val="24"/>
          <w:szCs w:val="24"/>
        </w:rPr>
        <w:t>иные полномочия, предусмотренные настоящим Уставом и нормативными локальными актами Школы, а также установленные законодательством Российской Федерации и Республики Коми об образовании.</w:t>
      </w:r>
    </w:p>
    <w:p w14:paraId="47BECACA" w14:textId="77777777" w:rsidR="00627123" w:rsidRPr="00627123" w:rsidRDefault="00627123" w:rsidP="00627123">
      <w:pPr>
        <w:tabs>
          <w:tab w:val="left" w:pos="0"/>
          <w:tab w:val="left" w:pos="180"/>
          <w:tab w:val="left" w:pos="709"/>
          <w:tab w:val="left" w:pos="900"/>
        </w:tabs>
        <w:autoSpaceDN w:val="0"/>
        <w:spacing w:after="0" w:line="240" w:lineRule="auto"/>
        <w:ind w:left="567"/>
        <w:jc w:val="both"/>
        <w:rPr>
          <w:rFonts w:ascii="Times New Roman" w:eastAsia="Times New Roman" w:hAnsi="Times New Roman" w:cs="Times New Roman"/>
          <w:sz w:val="28"/>
          <w:szCs w:val="20"/>
        </w:rPr>
      </w:pPr>
      <w:r w:rsidRPr="00627123">
        <w:rPr>
          <w:rFonts w:ascii="Times New Roman" w:eastAsia="Times New Roman" w:hAnsi="Times New Roman" w:cs="Times New Roman"/>
          <w:sz w:val="24"/>
          <w:szCs w:val="24"/>
        </w:rPr>
        <w:t>4.5.2. Директор Школы несет полную ответственность:</w:t>
      </w:r>
    </w:p>
    <w:p w14:paraId="7D767634" w14:textId="77777777" w:rsidR="00627123" w:rsidRPr="00627123" w:rsidRDefault="00627123" w:rsidP="0041361E">
      <w:pPr>
        <w:widowControl w:val="0"/>
        <w:numPr>
          <w:ilvl w:val="0"/>
          <w:numId w:val="37"/>
        </w:numPr>
        <w:tabs>
          <w:tab w:val="left" w:pos="180"/>
          <w:tab w:val="num" w:pos="540"/>
          <w:tab w:val="left" w:pos="720"/>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за обеспечение осуществления образовательного процесса в соответствии с настоящим Уставом, лицензией и свидетельством о государственной аккредитации;</w:t>
      </w:r>
    </w:p>
    <w:p w14:paraId="44A1AC64" w14:textId="77777777" w:rsidR="00627123" w:rsidRPr="00627123" w:rsidRDefault="00627123" w:rsidP="0041361E">
      <w:pPr>
        <w:widowControl w:val="0"/>
        <w:numPr>
          <w:ilvl w:val="0"/>
          <w:numId w:val="37"/>
        </w:numPr>
        <w:tabs>
          <w:tab w:val="left" w:pos="180"/>
          <w:tab w:val="num" w:pos="540"/>
          <w:tab w:val="left" w:pos="720"/>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за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095F49C7" w14:textId="77777777" w:rsidR="00627123" w:rsidRPr="00627123" w:rsidRDefault="00627123" w:rsidP="0041361E">
      <w:pPr>
        <w:widowControl w:val="0"/>
        <w:numPr>
          <w:ilvl w:val="0"/>
          <w:numId w:val="37"/>
        </w:numPr>
        <w:tabs>
          <w:tab w:val="left" w:pos="180"/>
          <w:tab w:val="num" w:pos="540"/>
          <w:tab w:val="left" w:pos="720"/>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за деятельность Школы перед Учредителем, государственными органами и общественностью;</w:t>
      </w:r>
    </w:p>
    <w:p w14:paraId="279E1BC7" w14:textId="77777777" w:rsidR="00627123" w:rsidRPr="00627123" w:rsidRDefault="00627123" w:rsidP="0041361E">
      <w:pPr>
        <w:widowControl w:val="0"/>
        <w:numPr>
          <w:ilvl w:val="0"/>
          <w:numId w:val="37"/>
        </w:numPr>
        <w:tabs>
          <w:tab w:val="left" w:pos="180"/>
          <w:tab w:val="num" w:pos="540"/>
          <w:tab w:val="left" w:pos="720"/>
        </w:tabs>
        <w:suppressAutoHyphens/>
        <w:autoSpaceDE w:val="0"/>
        <w:spacing w:after="0" w:line="240" w:lineRule="auto"/>
        <w:ind w:left="0"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за нецелевое использование бюджетных средств.</w:t>
      </w:r>
    </w:p>
    <w:p w14:paraId="779C7BE1"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4.6. Школа самостоятельна в формировании своей структуры, если иное не установлено законодательством РФ.</w:t>
      </w:r>
    </w:p>
    <w:p w14:paraId="494957BB"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4.7. Структура, порядок формирования, срок полномочий и компетенция органов управления Школой, порядок принятия ими решений и выступления от имени Школы устанавливаются уставом Школы, положениями, разработанными в соответствии с законодательством Российской Федерации в области образования.</w:t>
      </w:r>
    </w:p>
    <w:p w14:paraId="1DB7777A"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4.8. В Школе формируются коллегиальные органы управления, к которым относятся: совет школы, общее собрание работников, педагогический совет и другие коллегиальные органы управления, предусмотренные настоящим уставом. Орган управления создается и действует в соответствии с действующим Уставом и Положением об этом органе.</w:t>
      </w:r>
    </w:p>
    <w:p w14:paraId="226F554B"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4.8.1. Совет школы является коллегиальным органом управления.</w:t>
      </w:r>
    </w:p>
    <w:p w14:paraId="2427ED26"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Полномочия совета Школы:</w:t>
      </w:r>
    </w:p>
    <w:p w14:paraId="2AC1888C"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1) определение перспективных направлений функционирования и развития Школы;</w:t>
      </w:r>
    </w:p>
    <w:p w14:paraId="5DA0301C"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привлечение общественности к решению вопросов развития Школы;</w:t>
      </w:r>
    </w:p>
    <w:p w14:paraId="6562866D"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3) разработка программы развития Школы, если иное не установлено законодательством в области образования;</w:t>
      </w:r>
    </w:p>
    <w:p w14:paraId="0FCBDECA"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4) выдвижение Школы, педагогов и обучающихся на участие в региональных и российских конкурсах;</w:t>
      </w:r>
    </w:p>
    <w:p w14:paraId="1B2EA109"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 заслушивание отчета директора Школы по итогам учебного и финансового года, предоставление общественности информации о деятельности Школы и перспективах ее развития через СМИ и сайт Школы;</w:t>
      </w:r>
    </w:p>
    <w:p w14:paraId="66E48BD7"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color w:val="FF0000"/>
          <w:sz w:val="24"/>
          <w:szCs w:val="24"/>
          <w:lang w:eastAsia="en-US"/>
        </w:rPr>
      </w:pPr>
      <w:r w:rsidRPr="00627123">
        <w:rPr>
          <w:rFonts w:ascii="Times New Roman" w:eastAsia="Calibri" w:hAnsi="Times New Roman" w:cs="Times New Roman"/>
          <w:sz w:val="24"/>
          <w:szCs w:val="24"/>
          <w:lang w:eastAsia="en-US"/>
        </w:rPr>
        <w:t>6)согласование для направления ходатайств, писем в различные административные органы, общественные организации, учебные заведения, предприятия и организации различных форм собственности по вопросам перспективного развития Школы;</w:t>
      </w:r>
      <w:r w:rsidRPr="00627123">
        <w:rPr>
          <w:rFonts w:ascii="Times New Roman" w:eastAsia="Calibri" w:hAnsi="Times New Roman" w:cs="Times New Roman"/>
          <w:color w:val="FF0000"/>
          <w:sz w:val="24"/>
          <w:szCs w:val="24"/>
          <w:lang w:eastAsia="en-US"/>
        </w:rPr>
        <w:t xml:space="preserve"> </w:t>
      </w:r>
    </w:p>
    <w:p w14:paraId="68D5B26F"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 обсуждение, внесение изменений и дополнений в Устав Школы;</w:t>
      </w:r>
    </w:p>
    <w:p w14:paraId="692B4BC6"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8)обсуждение правил внутреннего распорядка учащихся, родителей (законных представителей);</w:t>
      </w:r>
    </w:p>
    <w:p w14:paraId="3D06EA02"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9)установление требований к одежде учащихся, если иное не установлено законодательством в области образования;</w:t>
      </w:r>
    </w:p>
    <w:p w14:paraId="4D4C2AF6"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Рассмотрение вопросов создания здоровых и безопасных условий обучения и воспитания в Школе.</w:t>
      </w:r>
    </w:p>
    <w:p w14:paraId="7E191035"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В состав Совета школы входят представители педагогических работников, общественности, родителей (законных представителей) учащихся, учащиеся 9-11 классов, директор Школы. Общая численность членов Совета Школы не менее 9 и не более 22 человек, в том числе: педагоги – 3 человека, учащиеся – 3 человека, родители (законные представители)  по одному человеку от каждого класса, директор Школы, заместитель директора, заместитель главы администрации села.</w:t>
      </w:r>
    </w:p>
    <w:p w14:paraId="228FB03A"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Выборы в Совет школы проходят открытым или закрытым голосованием на родительском собрании, педагогическом совете, классных собраниях.</w:t>
      </w:r>
    </w:p>
    <w:p w14:paraId="7D6854FE"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Руководство деятельностью Совета школы осуществляет избранный на первом заседании председатель. Директор Школы входит в состав Совета школы на правах сопредседателя. С правом совещательного голоса в состав Совета школы могут входить представители Учредителя, общественности.</w:t>
      </w:r>
    </w:p>
    <w:p w14:paraId="26918FC2"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Совет школы избирается на два года, собирается 2 раза в год. О повестке дня, времени и месте его проведения должно быть объявлено не менее чем за 7 дней. Заседания Совета школы оформляются протоколами. Совет школы считается правомочным, если на нем присутствует не менее двух третей членов Совета школы, решение принимается открытым голосованием простым большинством голосов в пределах его полномочий и своевременно доводятся до сведения участников образовательных отношений. При необходимости на основании решений Совета школы издается приказ директора Школы.</w:t>
      </w:r>
    </w:p>
    <w:p w14:paraId="3944C624" w14:textId="77777777" w:rsidR="00627123" w:rsidRPr="00627123" w:rsidRDefault="00627123" w:rsidP="00627123">
      <w:pPr>
        <w:tabs>
          <w:tab w:val="left" w:pos="180"/>
        </w:tabs>
        <w:autoSpaceDN w:val="0"/>
        <w:spacing w:after="160" w:line="240" w:lineRule="auto"/>
        <w:ind w:firstLine="709"/>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Совет школы не вправе выступать от имени Школы.</w:t>
      </w:r>
    </w:p>
    <w:p w14:paraId="1E72238E"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4.8.2.Общее собрание работников Школы является постоянно действующим коллегиальным органом управления, имеет бессрочный срок полномочий, включает в себя всех работников Школы. Полномочия общего собрания работников Школы:</w:t>
      </w:r>
    </w:p>
    <w:p w14:paraId="1BCAB536"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1) обсуждение, принятие изменений и дополнений в Устав Школы, коллективный договор, правила внутреннего трудового распорядка, Положение об оплате труда и выплатах стимулирующего характера (в части их касающейся), должностные инструкции;</w:t>
      </w:r>
    </w:p>
    <w:p w14:paraId="4A969C0D"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 определение численности комиссии по урегулированию споров между участниками образовательных отношений Школы и сроки ее полномочий, избрание ее членов;</w:t>
      </w:r>
    </w:p>
    <w:p w14:paraId="0EED8AD9"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3) выдвижение коллективных требований работников Школы и избрание полномочных представителей для участия в решении коллективного трудового спора;</w:t>
      </w:r>
    </w:p>
    <w:p w14:paraId="49F45E6E"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 обсуждение вопросов улучшения условий труда работников.</w:t>
      </w:r>
    </w:p>
    <w:p w14:paraId="3ED77342"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По инициативе директора Школы на рассмотрение могут быть вынесены и иные вопросы.</w:t>
      </w:r>
    </w:p>
    <w:p w14:paraId="6A6D87E3"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Руководство общим собранием работников осуществляет председатель, ведение протоколов общего собрания работников – секретарь, которые избираются на первом заседании сроком на один календарный год.</w:t>
      </w:r>
    </w:p>
    <w:p w14:paraId="0702F24D"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Общее собрание работников проводится не реже 2 раз в год или по мере необходимости. О повестке дня, времени и месте его проведения должно быть объявлено не менее чем за 5 дней. Общее собрание работников созывается по инициативе работников или по требованию директора Школы.</w:t>
      </w:r>
    </w:p>
    <w:p w14:paraId="1716177E"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Общее собрание работников считается правомочным, если на нем присутствует не менее двух третей списочного состава работников Школы, решение принимается открытым голосованием простым большинством голосов и является обязательным для всех работников Школы. Заседания оформляются протоколами. При необходимости на основании решений общего собрания работников Школы издается приказ директора Школы.</w:t>
      </w:r>
    </w:p>
    <w:p w14:paraId="458FF3FF"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Общее собрание работников Школы вправе выступать от имени Школы по вопросам, отнесенным к его полномочиям. По вопросам, не отнесенным к компетенции Общего собрания работников пунктом 4.8.2. настоящего устава, Общее собрание работников не выступает от имени Школы.</w:t>
      </w:r>
    </w:p>
    <w:p w14:paraId="3E905275"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Порядок организации деятельности общего собрания работников Школы регламентируется Положением об общем собрании работников Школы.</w:t>
      </w:r>
    </w:p>
    <w:p w14:paraId="41B81DA8"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4.8.3.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Школе действует педагогический совет, деятельность которого регламентируется Положением о педагогическом совете. Педагогический совет является постоянно действующим коллегиальным органом управления Школой, имеет бессрочный срок полномочий.</w:t>
      </w:r>
    </w:p>
    <w:p w14:paraId="4F5696FD" w14:textId="77777777" w:rsidR="00627123" w:rsidRPr="00627123" w:rsidRDefault="00627123" w:rsidP="00627123">
      <w:pPr>
        <w:tabs>
          <w:tab w:val="left" w:pos="180"/>
          <w:tab w:val="left" w:pos="1353"/>
        </w:tabs>
        <w:autoSpaceDN w:val="0"/>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Полномочия педагогического совета:</w:t>
      </w:r>
    </w:p>
    <w:p w14:paraId="47EB4366" w14:textId="77777777" w:rsidR="00627123" w:rsidRPr="00627123" w:rsidRDefault="00627123" w:rsidP="0041361E">
      <w:pPr>
        <w:widowControl w:val="0"/>
        <w:numPr>
          <w:ilvl w:val="0"/>
          <w:numId w:val="38"/>
        </w:numPr>
        <w:tabs>
          <w:tab w:val="num" w:pos="0"/>
          <w:tab w:val="left" w:pos="180"/>
        </w:tabs>
        <w:suppressAutoHyphens/>
        <w:autoSpaceDE w:val="0"/>
        <w:spacing w:after="0" w:line="240" w:lineRule="auto"/>
        <w:ind w:left="0"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обсуждение и принятие программы развития Школы, годового плана работы Школы, внесение изменений и дополнений в Устав Школы;</w:t>
      </w:r>
    </w:p>
    <w:p w14:paraId="27857194"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разработка и принятие образовательных программ, в т.ч. рабочих программ учебных предметов и курсов;</w:t>
      </w:r>
    </w:p>
    <w:p w14:paraId="45630638"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принятие локальных актов, относящихся к организации учебно-воспитательного процесса в Школе;</w:t>
      </w:r>
    </w:p>
    <w:p w14:paraId="02F268D1"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использование и совершенствование методов обучения и воспитания, образовательных технологий, электронного обучения;</w:t>
      </w:r>
    </w:p>
    <w:p w14:paraId="28ABBE91"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организация работы по повышению квалификации педагогических работников, развитию их творческих инициатив;</w:t>
      </w:r>
    </w:p>
    <w:p w14:paraId="5FBA93B2"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организация и совершенствование методического обеспечения образовательного процесса; содействие деятельности методических объединений;</w:t>
      </w:r>
    </w:p>
    <w:p w14:paraId="13C10E66"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установление форм, периодичности и порядка проведения промежуточной аттестации;</w:t>
      </w:r>
    </w:p>
    <w:p w14:paraId="705226C2"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принятие решений о переводе учащихся в следующий класс, в том числе об  условном переводе, о допуске выпускников 9,11 классов к государственной итоговой аттестации и выпуске учащихся, а также об исключении учащегося, достигшего  возраста 15 лет, из Школы (с учетом мнения его родителей (законных представителей) и согласия комиссии по делам несовершеннолетних и защите их прав);</w:t>
      </w:r>
    </w:p>
    <w:p w14:paraId="1AA5DA2A"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решение вопросов, связанных с дальнейшим пребыванием учащихся в Школе, в случаях нарушения Устава Школы;</w:t>
      </w:r>
    </w:p>
    <w:p w14:paraId="67AF3022"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также учебных пособий, допущенных к использованию при реализации указанных образовательных программ;</w:t>
      </w:r>
    </w:p>
    <w:p w14:paraId="46D66F01" w14:textId="77777777" w:rsidR="00627123" w:rsidRPr="00627123" w:rsidRDefault="00627123" w:rsidP="0041361E">
      <w:pPr>
        <w:widowControl w:val="0"/>
        <w:numPr>
          <w:ilvl w:val="0"/>
          <w:numId w:val="38"/>
        </w:numPr>
        <w:tabs>
          <w:tab w:val="left" w:pos="180"/>
          <w:tab w:val="num" w:pos="540"/>
          <w:tab w:val="left" w:pos="720"/>
        </w:tabs>
        <w:suppressAutoHyphens/>
        <w:autoSpaceDE w:val="0"/>
        <w:spacing w:after="0" w:line="240" w:lineRule="auto"/>
        <w:ind w:left="0" w:firstLine="54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рассмотрение и обсуждение материально-технического обеспечения и информационно-ресурсного оснащения образовательного процесса.</w:t>
      </w:r>
    </w:p>
    <w:p w14:paraId="2B6D4D5C" w14:textId="77777777" w:rsidR="00627123" w:rsidRPr="00627123" w:rsidRDefault="00627123" w:rsidP="00627123">
      <w:pPr>
        <w:tabs>
          <w:tab w:val="left" w:pos="180"/>
        </w:tabs>
        <w:spacing w:after="160" w:line="240" w:lineRule="auto"/>
        <w:ind w:left="36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Членами педагогического совета являются все педагоги Школы, включая совместителей. Председателем педагогического совета является директор Школы. Он назначает своим приказом секретаря педагогического совета сроком на один год.</w:t>
      </w:r>
    </w:p>
    <w:p w14:paraId="1B3D8DA7" w14:textId="77777777" w:rsidR="00627123" w:rsidRPr="00627123" w:rsidRDefault="00627123" w:rsidP="00627123">
      <w:pPr>
        <w:tabs>
          <w:tab w:val="left" w:pos="180"/>
        </w:tabs>
        <w:spacing w:after="160" w:line="240" w:lineRule="auto"/>
        <w:ind w:left="142" w:firstLine="425"/>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Педагогический совет собирается по мере необходимости, но не реже 4-х раз в год. Ход педагогических советов оформляется протоколами. Протоколы хранятся в Школе постоянно. Решение педагогического совета Школы является правомочным, если на его заседании присутствуют не менее двух третей педагогических работников Школы и если за него проголосуют более половины присутствующих педагогов. Процедура голосования определяется педагогическим советом Школы. Решения педагогического совета Школы реализуются приказом директора Школы.</w:t>
      </w:r>
    </w:p>
    <w:p w14:paraId="2370013B" w14:textId="77777777" w:rsidR="00627123" w:rsidRPr="00627123" w:rsidRDefault="00627123" w:rsidP="00627123">
      <w:pPr>
        <w:tabs>
          <w:tab w:val="left" w:pos="180"/>
        </w:tabs>
        <w:spacing w:after="160" w:line="240" w:lineRule="auto"/>
        <w:ind w:left="36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Педагогический совет не вправе выступать от имени Школы.</w:t>
      </w:r>
    </w:p>
    <w:p w14:paraId="1AEC0BCD"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4.9. В целях учета мнения учащихся, родителей (законных представителей) несовершеннолетних учащихся по вопросам управления Школой и при принятии Школой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в Школе могут создаваться:</w:t>
      </w:r>
    </w:p>
    <w:p w14:paraId="6C8D895E" w14:textId="77777777" w:rsidR="00627123" w:rsidRPr="00627123" w:rsidRDefault="00627123" w:rsidP="00627123">
      <w:pPr>
        <w:tabs>
          <w:tab w:val="left" w:pos="180"/>
        </w:tabs>
        <w:autoSpaceDN w:val="0"/>
        <w:spacing w:after="0" w:line="240" w:lineRule="auto"/>
        <w:ind w:firstLine="567"/>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1) советы учащихся (ученическая конференция), советы родителей (законных представителей) несовершеннолетних учащихся (общешкольное родительское собрание) или иные органы (далее – советы учащихся, советы родителей)  действующие на основании соответствующих Положений.</w:t>
      </w:r>
    </w:p>
    <w:p w14:paraId="0CDBC972" w14:textId="77777777" w:rsidR="00627123" w:rsidRPr="00627123" w:rsidRDefault="00627123" w:rsidP="00627123">
      <w:pPr>
        <w:autoSpaceDN w:val="0"/>
        <w:adjustRightInd w:val="0"/>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 действуют профессиональные союзы работников Школы.</w:t>
      </w:r>
    </w:p>
    <w:p w14:paraId="66CBDC46" w14:textId="77777777" w:rsidR="00627123" w:rsidRPr="00627123" w:rsidRDefault="00627123" w:rsidP="00627123">
      <w:pPr>
        <w:spacing w:after="160" w:line="240" w:lineRule="auto"/>
        <w:ind w:firstLine="60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4.10. </w:t>
      </w:r>
      <w:r w:rsidRPr="00627123">
        <w:rPr>
          <w:rFonts w:ascii="Times New Roman" w:eastAsia="Calibri" w:hAnsi="Times New Roman" w:cs="Times New Roman"/>
          <w:sz w:val="24"/>
          <w:szCs w:val="24"/>
          <w:lang w:eastAsia="en-US"/>
        </w:rPr>
        <w:t>В целях обеспечения целенаправленной методической работы в Школе, научно-методического обеспечения реализации программы развития Школы создаются</w:t>
      </w:r>
      <w:r w:rsidRPr="00627123">
        <w:rPr>
          <w:rFonts w:ascii="Times New Roman" w:eastAsia="Calibri" w:hAnsi="Times New Roman" w:cs="Times New Roman"/>
          <w:sz w:val="24"/>
          <w:lang w:eastAsia="en-US"/>
        </w:rPr>
        <w:t xml:space="preserve">  методические объединения. В состав методических объединений на добровольных началах входят педагогические работники Школы.</w:t>
      </w:r>
      <w:r w:rsidRPr="00627123">
        <w:rPr>
          <w:rFonts w:ascii="Times New Roman" w:eastAsia="Calibri" w:hAnsi="Times New Roman" w:cs="Times New Roman"/>
          <w:sz w:val="24"/>
          <w:szCs w:val="24"/>
          <w:lang w:eastAsia="en-US"/>
        </w:rPr>
        <w:t xml:space="preserve"> Деятельность методических объединений регламентируется соответствующим локальным актом.</w:t>
      </w:r>
    </w:p>
    <w:p w14:paraId="35CE5CAC"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4.11. Управление структурными подразделениями осуществляет директор Школы и заместитель директора по административно-хозяйственной работе.</w:t>
      </w:r>
    </w:p>
    <w:p w14:paraId="48C5F3E6" w14:textId="77777777" w:rsidR="00627123" w:rsidRPr="00627123" w:rsidRDefault="00627123" w:rsidP="00627123">
      <w:pPr>
        <w:spacing w:after="160" w:line="240" w:lineRule="auto"/>
        <w:ind w:firstLine="60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4.12. При директоре формируется совещание, которое собирается для решения оперативных вопросов деятельности Школы. Заседания и решения совещания при директоре оформляются протоколом.</w:t>
      </w:r>
      <w:r w:rsidRPr="00627123">
        <w:rPr>
          <w:rFonts w:ascii="Times New Roman" w:eastAsia="Calibri" w:hAnsi="Times New Roman" w:cs="Times New Roman"/>
          <w:sz w:val="24"/>
          <w:szCs w:val="24"/>
          <w:lang w:eastAsia="en-US"/>
        </w:rPr>
        <w:t xml:space="preserve"> Деятельность </w:t>
      </w:r>
      <w:r w:rsidRPr="00627123">
        <w:rPr>
          <w:rFonts w:ascii="Times New Roman" w:eastAsia="Calibri" w:hAnsi="Times New Roman" w:cs="Times New Roman"/>
          <w:sz w:val="24"/>
          <w:lang w:eastAsia="en-US"/>
        </w:rPr>
        <w:t xml:space="preserve">совещания при директоре </w:t>
      </w:r>
      <w:r w:rsidRPr="00627123">
        <w:rPr>
          <w:rFonts w:ascii="Times New Roman" w:eastAsia="Calibri" w:hAnsi="Times New Roman" w:cs="Times New Roman"/>
          <w:sz w:val="24"/>
          <w:szCs w:val="24"/>
          <w:lang w:eastAsia="en-US"/>
        </w:rPr>
        <w:t>регламентируется соответствующим Положением.</w:t>
      </w:r>
    </w:p>
    <w:p w14:paraId="6D2A87FB" w14:textId="77777777" w:rsidR="00627123" w:rsidRPr="00627123" w:rsidRDefault="00627123" w:rsidP="00627123">
      <w:pPr>
        <w:tabs>
          <w:tab w:val="left" w:pos="180"/>
        </w:tabs>
        <w:autoSpaceDN w:val="0"/>
        <w:spacing w:after="160" w:line="240" w:lineRule="auto"/>
        <w:ind w:firstLine="567"/>
        <w:jc w:val="both"/>
        <w:rPr>
          <w:rFonts w:ascii="Times New Roman" w:eastAsia="Calibri" w:hAnsi="Times New Roman" w:cs="Times New Roman"/>
          <w:lang w:eastAsia="en-US"/>
        </w:rPr>
      </w:pPr>
    </w:p>
    <w:p w14:paraId="13AFA8B0" w14:textId="77777777" w:rsidR="00627123" w:rsidRPr="00627123" w:rsidRDefault="00627123" w:rsidP="00627123">
      <w:pPr>
        <w:keepNext/>
        <w:spacing w:after="60" w:line="240" w:lineRule="auto"/>
        <w:jc w:val="center"/>
        <w:outlineLvl w:val="1"/>
        <w:rPr>
          <w:rFonts w:ascii="Times New Roman" w:eastAsia="Times New Roman" w:hAnsi="Times New Roman" w:cs="Times New Roman"/>
          <w:b/>
          <w:bCs/>
          <w:i/>
          <w:iCs/>
          <w:sz w:val="28"/>
          <w:szCs w:val="28"/>
          <w:lang w:eastAsia="en-US"/>
        </w:rPr>
      </w:pPr>
      <w:r w:rsidRPr="00627123">
        <w:rPr>
          <w:rFonts w:ascii="Times New Roman" w:eastAsia="Times New Roman" w:hAnsi="Times New Roman" w:cs="Times New Roman"/>
          <w:b/>
          <w:bCs/>
          <w:iCs/>
          <w:sz w:val="28"/>
          <w:szCs w:val="28"/>
          <w:lang w:eastAsia="en-US"/>
        </w:rPr>
        <w:t>5. ИМУЩЕСТВО, ФИНАНСОВАЯ И ХОЗЯЙСТВЕННАЯ ДЕЯТЕЛЬНОСТЬ</w:t>
      </w:r>
    </w:p>
    <w:p w14:paraId="54E72F31"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 Имущество Школы:</w:t>
      </w:r>
    </w:p>
    <w:p w14:paraId="440A610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5.1.1. Школа имеет на праве оперативного управления имущество, необходимое для осуществления образовательной деятельности, а также иной деятельности, предусмотренной Уставом Школы.</w:t>
      </w:r>
    </w:p>
    <w:p w14:paraId="5D39883C"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5.1.2. Школа, закрепленные за ней на праве оперативного управления объекты (здания, строения, сооружения) учебной, социальной инфраструктуры, включая жилые помещения, расположенные в зданиях учебного, социального назначения, приватизации не подлежат.</w:t>
      </w:r>
    </w:p>
    <w:p w14:paraId="032C4A34"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5.1.3. При ликвидации Школы ее имущество после удовлетворения требований кредиторов направляется на цели развития образования в соответствии с Уставом Школы.</w:t>
      </w:r>
    </w:p>
    <w:p w14:paraId="55276FA7"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5.1.4. Учредитель закрепляет за Школой движимое и недвижимое имущество на праве оперативного управления. Школа самостоятельно осуществляет финансово-хозяйственную деятельность. Она обладает обособленным имуществом, отвечает по своим обязательствам и находящимися в ее распоряжении денежными средствами. Школа вправе иметь расчетные и другие счета в банке.</w:t>
      </w:r>
    </w:p>
    <w:p w14:paraId="64F32D70"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5.1.5. Земельный участок, необходимый для выполнения Школой своих уставных задач, предоставляется Школе на праве постоянного (бессрочного) пользования.</w:t>
      </w:r>
    </w:p>
    <w:p w14:paraId="60231560"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szCs w:val="24"/>
          <w:lang w:eastAsia="en-US"/>
        </w:rPr>
        <w:t>5.1.6. Школа как бюджетное учреждение без согласия Учредителя не вправе распоряжаться особо ценным движимым имуществом, закрепленным за ней собственником или приобретенным Школой за счет средств, выделенных ей Учредителем на приобретение такого имущества, а также недвижимым имуществом. Остальным имуществом, находящимся у нее на праве оперативного управления, Школа вправе распоряжаться самостоятельно, если иное не установлено законом. Виды и перечни особо ценного движимого имущества определяются в порядке, установленном Учредителем.</w:t>
      </w:r>
    </w:p>
    <w:p w14:paraId="3CF7EF19"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szCs w:val="24"/>
          <w:lang w:eastAsia="en-US"/>
        </w:rPr>
        <w:t>5.1.7. Школа вправе выступать в качестве арендатора и арендодателя имущества. В случае сдачи в аренду с согласия Учредителя недвижимого имущества и особо ценного движимого имущества, закрепленного за Школой Учредителем или приобретенного Школой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0E9C6927"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5.1.8. Школа как бюджетное учреждение отвечает по своим обязательствам всем находящимся у нее на праве оперативного управления имуществом как закрепленным за Школой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Школой Учредителем (собственником этого имущества) или приобретенного Школой за счет выделенных Учредителем средств, а также недвижимого имущества. </w:t>
      </w:r>
    </w:p>
    <w:p w14:paraId="217AB332"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 Особенности финансового обеспечения оказания муниципальных услуг в сфере образования:</w:t>
      </w:r>
    </w:p>
    <w:p w14:paraId="7B393736"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5.2.1. Финансовое обеспечение оказания муниципальных услуг в сфере образования осуществляется в соответствии с законодательством Российской Федерации и с учетом особенностей, установленных законодательством об образовании.</w:t>
      </w:r>
    </w:p>
    <w:p w14:paraId="5D081FB5"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5.2.2. Нормативы, определяемые органами государственной власти Республики Коми, нормативные затраты на оказание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сетевой формы реализации образовательных программ, образовательных технологий, специальных условий получения образования учащихся с ограниченными возможностями здоровья, обеспечения безопасных условий обучения и воспитания, охраны здоровья учащихся, а также с учетом иных предусмотренных законодательством об образовании особенностей организации и осуществления образовательной деятельности.</w:t>
      </w:r>
    </w:p>
    <w:p w14:paraId="1BB53DCB"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5.2.3. Нормативные затраты на оказание муниципальных услуг в сфере образования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решениями органов государственной власти Республики Коми, органов местного самоуправления. </w:t>
      </w:r>
    </w:p>
    <w:p w14:paraId="131062D3"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5.2.4. Финансовое обеспечение деятельности Школы осуществляется Учредителем в соответствии с договором между ними. Финансовое обеспечение выполнения муниципального задания Школой осуществляется на основе региональных нормативов финансового обеспечения образовательной деятельности. Финансовое обеспечение выполнения муниципального задания осуществляется в виде субсидий из соответствующего бюджета бюджетной системы Республики Коми.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Школой Учредителем или приобретенных Школой за счет средств, выделенных ему Учредителем на приобретение такого имущества, расходов на оплату налогов, в качестве объекта налогообложения по которым признается соответствующее имущество, в том числе земельные участки.</w:t>
      </w:r>
    </w:p>
    <w:p w14:paraId="76ABF677"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5.2.5. Источниками формирования имущества и финансовых средств Школы являются:</w:t>
      </w:r>
    </w:p>
    <w:p w14:paraId="3E1B2DD0"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а) бюджетные средства;</w:t>
      </w:r>
    </w:p>
    <w:p w14:paraId="33B964B2"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б) внебюджетные средства;</w:t>
      </w:r>
    </w:p>
    <w:p w14:paraId="6A58DC39"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в) имущество, находящееся у Школы на праве оперативного управления;</w:t>
      </w:r>
    </w:p>
    <w:p w14:paraId="6E05758F"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г) добровольные пожертвования, целевые взносы физических и юридических лиц;</w:t>
      </w:r>
    </w:p>
    <w:p w14:paraId="627BDCA4"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д) доход от платных образовательных услуг;</w:t>
      </w:r>
    </w:p>
    <w:p w14:paraId="44CC7CC9"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lang w:eastAsia="en-US"/>
        </w:rPr>
        <w:t>е) другие источники, не запрещенные законодательством.</w:t>
      </w:r>
    </w:p>
    <w:p w14:paraId="73DBF280"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Привлечение Школой дополнительных средств не влечет за собой снижения нормативов и (или) абсолютных размеров ее финансирования из бюджета. </w:t>
      </w:r>
    </w:p>
    <w:p w14:paraId="57F2FD47"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5.2.6. Школа осуществляет операции с поступающими ей в соответствии с законодательством Российской Федерации средствами через лицевые счета, открываемые в отделении по Сыктывдинскому району Управлении Федерального Казначейства по Республике Коми в порядке, установленном законодательством Российской Федерации (за исключением случаев, установленных федеральным законом). Лицевые счета, открываемые Школе в управлении финансов администрации муниципального образования муниципального района «Сыктывдинский» ведутся в порядке, установленном данным финансовым органом.</w:t>
      </w:r>
    </w:p>
    <w:p w14:paraId="1FEB7279"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 xml:space="preserve">5.2.7. Школа вправе </w:t>
      </w:r>
      <w:r w:rsidRPr="00627123">
        <w:rPr>
          <w:rFonts w:ascii="Times New Roman" w:eastAsia="Calibri" w:hAnsi="Times New Roman" w:cs="Times New Roman"/>
          <w:sz w:val="24"/>
          <w:szCs w:val="24"/>
          <w:lang w:eastAsia="en-US"/>
        </w:rPr>
        <w:t>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её основным видам деятельности, предусмотренным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14:paraId="26935217"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lang w:eastAsia="en-US"/>
        </w:rPr>
        <w:t>5.2.8. Школа осуществляет в порядке, определенном Учредителем, его полномочия по исполнению публичных обязательств перед физическим лицом, подлежащих исполнению в денежной форме. Финансовое обеспечение осуществления данных полномочий определяется в порядке, утвержденным Учредителем. Школа самостоятельно устанавливает заработную плату (должностные оклады) работников бюджетной сферы в соответствии с тарифно-квалификационными требованиями по должностям работников учреждений образования и на основании решения аттестационных комиссий; определяет виды и размеры надбавок, доплат и других выплат стимулирующего характера в пределах, направляемых на оплату труда, а также структуру управления деятельностью Школы, штатное расписание, Положение о выплатах стимулирующего характера, распределение должностных обязанностей.</w:t>
      </w:r>
    </w:p>
    <w:p w14:paraId="7CC116CA"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5.2.9. 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16944CCE"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szCs w:val="24"/>
          <w:lang w:eastAsia="en-US"/>
        </w:rPr>
        <w:t>5.2.10. Запрещено совершение сделок Школой, возможными последствиями которых является отчуждение или обременение имущества, находящееся у Школы, или имущества, приобретенного за счет средств, выделенных Учредителем, за исключением случаев, если совершение таких сделок допускается федеральными законами.</w:t>
      </w:r>
    </w:p>
    <w:p w14:paraId="52533368"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5.3.Школа вправе осуществлять образовательную деятельность за пределами основных образовательных программ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Школой в соответствии с уставными целями. Оказание Школой платных образовательных услуг регламентируется соответствующим положением.</w:t>
      </w:r>
    </w:p>
    <w:p w14:paraId="5CE7FBF0"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5.4. Школа вправе в соответствии с законодательством РФ самостоятельно распоряжаться средствами, полученными за счет внебюджетных источников. </w:t>
      </w:r>
    </w:p>
    <w:p w14:paraId="4AB91A40"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5.5. Школа обеспечивает исполнение своих обязательств в пределах, доведенных до нее Учредителем планом финансово-хозяйственной деятельности.</w:t>
      </w:r>
    </w:p>
    <w:p w14:paraId="3A30F0F4" w14:textId="77777777" w:rsidR="00627123" w:rsidRPr="00627123" w:rsidRDefault="00627123" w:rsidP="00627123">
      <w:pPr>
        <w:keepNext/>
        <w:spacing w:after="0" w:line="240" w:lineRule="auto"/>
        <w:ind w:left="879" w:hanging="278"/>
        <w:jc w:val="center"/>
        <w:outlineLvl w:val="1"/>
        <w:rPr>
          <w:rFonts w:ascii="Times New Roman" w:eastAsia="Times New Roman" w:hAnsi="Times New Roman" w:cs="Times New Roman"/>
          <w:b/>
          <w:bCs/>
          <w:iCs/>
          <w:sz w:val="28"/>
          <w:szCs w:val="28"/>
          <w:lang w:eastAsia="en-US"/>
        </w:rPr>
      </w:pPr>
    </w:p>
    <w:p w14:paraId="0298831B" w14:textId="77777777" w:rsidR="00627123" w:rsidRPr="00627123" w:rsidRDefault="00627123" w:rsidP="00627123">
      <w:pPr>
        <w:keepNext/>
        <w:spacing w:before="240" w:after="0" w:line="240" w:lineRule="auto"/>
        <w:jc w:val="center"/>
        <w:outlineLvl w:val="1"/>
        <w:rPr>
          <w:rFonts w:ascii="Times New Roman" w:eastAsia="Times New Roman" w:hAnsi="Times New Roman" w:cs="Times New Roman"/>
          <w:b/>
          <w:bCs/>
          <w:i/>
          <w:iCs/>
          <w:sz w:val="28"/>
          <w:szCs w:val="28"/>
          <w:lang w:eastAsia="en-US"/>
        </w:rPr>
      </w:pPr>
      <w:r w:rsidRPr="00627123">
        <w:rPr>
          <w:rFonts w:ascii="Times New Roman" w:eastAsia="Times New Roman" w:hAnsi="Times New Roman" w:cs="Times New Roman"/>
          <w:b/>
          <w:bCs/>
          <w:iCs/>
          <w:sz w:val="28"/>
          <w:szCs w:val="28"/>
          <w:lang w:eastAsia="en-US"/>
        </w:rPr>
        <w:t>6. РЕОРГАНИЗАЦИЯ И ЛИКВИДАЦИЯ</w:t>
      </w:r>
    </w:p>
    <w:p w14:paraId="2FEA5AB5"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6.1. Школа создается в форме, установленной гражданским законодательством для некоммерческих организаций.</w:t>
      </w:r>
    </w:p>
    <w:p w14:paraId="4CA69890"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6.2. Школа является муниципальной образовательной организацией, т.к. создана муниципальным образованием муниципальным районом «Сыктывдинский».</w:t>
      </w:r>
    </w:p>
    <w:p w14:paraId="2E37AFBE"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6.3. Школа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14:paraId="295DE74A"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6.4. Принятие Учредителем решения о реорганизации или ликвидации Школы допускается на основании положительного заключения комиссии по оценке последствий такого решения. Принятие решения о реорганизации или ликвидации Школы, не допускается без учета мнения жителей сельского поселения «Палевицы».</w:t>
      </w:r>
    </w:p>
    <w:p w14:paraId="127EBE81"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6.5. Порядок проведения оценки последствий принятия решения о реорганизации или ликвидации Школы,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Республики Коми.</w:t>
      </w:r>
    </w:p>
    <w:p w14:paraId="235F0C51" w14:textId="77777777" w:rsidR="00627123" w:rsidRPr="00627123" w:rsidRDefault="00627123" w:rsidP="00627123">
      <w:pPr>
        <w:spacing w:after="16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6.6. Реорганизация Школы может быть осуществлена в форме слияния, присоединения, разделения, выделения и преобразования.</w:t>
      </w:r>
    </w:p>
    <w:p w14:paraId="106854C6"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6.7. Ликвидация Школы допускается только с согласия схода жителей населенных пунктов, обслуживаемых данной Школой, и осуществляется согласно действующему законодательству. Ликвидация Школы возможна по решению Учредителя или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ее уставным целям. </w:t>
      </w:r>
    </w:p>
    <w:p w14:paraId="0D88DF2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6.8. При ликвидации Школы оставшееся после удовлетворения требований кредиторов имущество направляется в соответствии с учредительными документами Школы на цели, в интересах которых она была создана, и (или) на благотворительные цели.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14:paraId="56E505D3"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6.9. Все документы ликвидации Школы передаются в архив Учредителя.</w:t>
      </w:r>
    </w:p>
    <w:p w14:paraId="2B1D4DC4"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lang w:eastAsia="en-US"/>
        </w:rPr>
        <w:t>6.10.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14:paraId="1E3D111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6.11. Ликвидация Школы считается завершенной, а Школа прекратившей свое существование с момента внесения соответствующей записи в Единый государственный реестр юридических лиц. </w:t>
      </w:r>
    </w:p>
    <w:p w14:paraId="27C4DA93"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6.12.При ликвидации Школы, при прекращении ее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14:paraId="4601F69E"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6.13. При ликвидации Школы, при прекращении ее деятельности в результате реорганизации в форме слияния, разделения, присоединения действие свидетельства о государственной аккредитации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14:paraId="545EF499"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6.14. Изменение типа Школы осуществляется в порядке, установленном Учредителем, и не является её реорганизацией. При изменении типа Школы в ее учредительные документы вносятся соответствующие изменения.</w:t>
      </w:r>
    </w:p>
    <w:p w14:paraId="59DA6C52" w14:textId="77777777" w:rsidR="00627123" w:rsidRPr="00627123" w:rsidRDefault="00627123" w:rsidP="00627123">
      <w:pPr>
        <w:keepNext/>
        <w:spacing w:before="240" w:after="60" w:line="240" w:lineRule="auto"/>
        <w:jc w:val="center"/>
        <w:outlineLvl w:val="1"/>
        <w:rPr>
          <w:rFonts w:ascii="Times New Roman" w:eastAsia="Times New Roman" w:hAnsi="Times New Roman" w:cs="Times New Roman"/>
          <w:b/>
          <w:bCs/>
          <w:i/>
          <w:iCs/>
          <w:sz w:val="28"/>
          <w:szCs w:val="28"/>
          <w:lang w:eastAsia="en-US"/>
        </w:rPr>
      </w:pPr>
      <w:r w:rsidRPr="00627123">
        <w:rPr>
          <w:rFonts w:ascii="Times New Roman" w:eastAsia="Times New Roman" w:hAnsi="Times New Roman" w:cs="Times New Roman"/>
          <w:b/>
          <w:bCs/>
          <w:iCs/>
          <w:sz w:val="28"/>
          <w:szCs w:val="28"/>
          <w:lang w:eastAsia="en-US"/>
        </w:rPr>
        <w:t>7. ЗАКЛЮЧИТЕЛЬНЫЕ ПОЛОЖЕНИЯ</w:t>
      </w:r>
    </w:p>
    <w:p w14:paraId="2B7A5E5B"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7.1. Изменения и дополнения к настоящему Уставу вносятся коллегиальными органами управления Школой, принимаются общим собранием работников, утверждаются Учредителем и регистрируются в установленном законодательством порядке.</w:t>
      </w:r>
    </w:p>
    <w:p w14:paraId="1082975D"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Изменения и дополнения в Устав, а также новая редакция Устава принимаются  общим собранием работников и утверждаются Учредителем.</w:t>
      </w:r>
    </w:p>
    <w:p w14:paraId="7CF57724" w14:textId="77777777" w:rsidR="00627123" w:rsidRPr="00627123" w:rsidRDefault="00627123" w:rsidP="00627123">
      <w:pPr>
        <w:spacing w:after="160" w:line="240" w:lineRule="auto"/>
        <w:ind w:firstLine="567"/>
        <w:jc w:val="both"/>
        <w:rPr>
          <w:rFonts w:ascii="Times New Roman" w:eastAsia="Calibri" w:hAnsi="Times New Roman" w:cs="Times New Roman"/>
          <w:lang w:eastAsia="en-US"/>
        </w:rPr>
      </w:pPr>
      <w:r w:rsidRPr="00627123">
        <w:rPr>
          <w:rFonts w:ascii="Times New Roman" w:eastAsia="Calibri" w:hAnsi="Times New Roman" w:cs="Times New Roman"/>
          <w:sz w:val="24"/>
          <w:lang w:eastAsia="en-US"/>
        </w:rPr>
        <w:t xml:space="preserve">Изменения и дополнения в Устав вступают в силу, а предыдущая редакция утрачивает силу с момента их государственной регистрации в установленном законом порядке. </w:t>
      </w:r>
    </w:p>
    <w:p w14:paraId="6FE88E4C"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7.2. Школа формирует открытые и общедоступные информационные ресурсы, содержащие информацию о её деятельности, и обеспечивает доступ к ресурсам посредством размещения их в информационно-телекоммуникационных сетях, в том числе на официальном сайте Школы в сети «Интернет». </w:t>
      </w:r>
    </w:p>
    <w:p w14:paraId="47A7DAF1"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 xml:space="preserve">7.3. Информация и документы подлежат размещению на официальном сайте Школы в сети «Интернет»,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Школы в сети «Интернет» и обновления информации регламентируется соответствующим локальным актом Школы. </w:t>
      </w:r>
    </w:p>
    <w:p w14:paraId="0D872798" w14:textId="77777777" w:rsidR="00627123" w:rsidRPr="00627123" w:rsidRDefault="00627123" w:rsidP="00627123">
      <w:pPr>
        <w:spacing w:after="160" w:line="240" w:lineRule="auto"/>
        <w:ind w:firstLine="567"/>
        <w:jc w:val="both"/>
        <w:rPr>
          <w:rFonts w:ascii="Times New Roman" w:eastAsia="Calibri" w:hAnsi="Times New Roman" w:cs="Times New Roman"/>
          <w:sz w:val="24"/>
          <w:lang w:eastAsia="en-US"/>
        </w:rPr>
      </w:pPr>
      <w:r w:rsidRPr="00627123">
        <w:rPr>
          <w:rFonts w:ascii="Times New Roman" w:eastAsia="Calibri" w:hAnsi="Times New Roman" w:cs="Times New Roman"/>
          <w:sz w:val="24"/>
          <w:lang w:eastAsia="en-US"/>
        </w:rPr>
        <w:t>7.4. Информация о системе образования в Школе включает в себя данные официального статистического учета, касающиеся системы образования, данные мониторинга системы образования и иные данные, получаемые при осуществлении своих функций Школой. Порядок сбора и обновления информации о системе образования регламентируется соответствующим локальным актом Школы и входит в общую систему федеральных органов госстатистики, Министерства образования Республики Коми и управления образования.</w:t>
      </w:r>
    </w:p>
    <w:p w14:paraId="1506B61B" w14:textId="77777777" w:rsidR="00627123" w:rsidRPr="00627123" w:rsidRDefault="00627123" w:rsidP="00627123">
      <w:pPr>
        <w:widowControl w:val="0"/>
        <w:tabs>
          <w:tab w:val="left" w:pos="426"/>
        </w:tabs>
        <w:suppressAutoHyphens/>
        <w:autoSpaceDE w:val="0"/>
        <w:spacing w:after="0" w:line="240" w:lineRule="auto"/>
        <w:ind w:firstLine="567"/>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 xml:space="preserve">7.5. Для организации гражданской обороны и воинской обязанности Школа обязана выполнять мероприятия по защите </w:t>
      </w:r>
      <w:r w:rsidRPr="00627123">
        <w:rPr>
          <w:rFonts w:ascii="Times New Roman" w:eastAsia="Times New Roman" w:hAnsi="Times New Roman" w:cs="Times New Roman"/>
          <w:sz w:val="24"/>
          <w:szCs w:val="24"/>
          <w:lang w:eastAsia="ar-SA"/>
        </w:rPr>
        <w:t xml:space="preserve">работников Школы и учащихся от чрезвычайных ситуаций, обучать способам защиты и действиям в этих ситуациях; </w:t>
      </w:r>
      <w:r w:rsidRPr="00627123">
        <w:rPr>
          <w:rFonts w:ascii="Times New Roman" w:eastAsia="Times New Roman" w:hAnsi="Times New Roman" w:cs="Times New Roman"/>
          <w:sz w:val="24"/>
          <w:lang w:eastAsia="ar-SA"/>
        </w:rPr>
        <w:t>вести военно-учетную работу, обеспечить гражданам призывного возраста своевременную явку в военкомат и систематически проводить работу по военно-патриотическому воспитанию граждан.</w:t>
      </w:r>
    </w:p>
    <w:p w14:paraId="3D84F304" w14:textId="77777777" w:rsidR="00627123" w:rsidRPr="00627123" w:rsidRDefault="00627123" w:rsidP="00627123">
      <w:pPr>
        <w:widowControl w:val="0"/>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7.6. Школа осуществляет бухгалтерский учет своей деятельности в соответствии с договором на обслуживание с централизованной бухгалтерией управления образования, ведет статистическую отчетность. Школа обязана представлять отчетность в порядке, установленном  финансовым управлением  администрации муниципального образования муниципального района «Сыктывдинский». Должностные лица Школы за искажение бухгалтерской отчетности и несоблюдение сроков ее представления несут административную или уголовную ответственность согласно законодательству Российской Федерации. </w:t>
      </w:r>
    </w:p>
    <w:p w14:paraId="306BA5B0" w14:textId="77777777" w:rsidR="00627123" w:rsidRPr="00627123" w:rsidRDefault="00627123" w:rsidP="00627123">
      <w:pPr>
        <w:spacing w:after="160" w:line="240" w:lineRule="auto"/>
        <w:ind w:firstLine="600"/>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7.7. Контроль деятельности Школы осуществляется управлением образования администрации муниципального образования муниципального района «Сыктывдинский». Контроль распоряжения имуществом, закрепленным за Школой, осуществляется органом управления муниципальным имуществом администрации муниципального образования муниципального района «Сыктывдинский», а также иными органами в случаях, предусмотренных законодательством в области образования.</w:t>
      </w:r>
    </w:p>
    <w:p w14:paraId="2CC0247C" w14:textId="77777777" w:rsidR="00627123" w:rsidRDefault="0062712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624470D4"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Pr>
          <w:rFonts w:ascii="Times New Roman" w:eastAsia="Calibri" w:hAnsi="Times New Roman" w:cs="Times New Roman"/>
          <w:noProof/>
        </w:rPr>
        <w:drawing>
          <wp:anchor distT="0" distB="0" distL="6401435" distR="6401435" simplePos="0" relativeHeight="251697152" behindDoc="0" locked="0" layoutInCell="1" allowOverlap="1" wp14:anchorId="26980DAF" wp14:editId="3251C539">
            <wp:simplePos x="0" y="0"/>
            <wp:positionH relativeFrom="margin">
              <wp:posOffset>2600325</wp:posOffset>
            </wp:positionH>
            <wp:positionV relativeFrom="paragraph">
              <wp:posOffset>-205740</wp:posOffset>
            </wp:positionV>
            <wp:extent cx="800100" cy="99695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123">
        <w:rPr>
          <w:rFonts w:ascii="Times New Roman" w:eastAsia="Calibri" w:hAnsi="Times New Roman" w:cs="Times New Roman"/>
          <w:b/>
          <w:sz w:val="24"/>
          <w:szCs w:val="24"/>
          <w:lang w:eastAsia="en-US"/>
        </w:rPr>
        <w:t xml:space="preserve">                           </w:t>
      </w:r>
    </w:p>
    <w:p w14:paraId="76A94F4D"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 xml:space="preserve">ПОСТАНОВЛЕНИЕ                                           </w:t>
      </w:r>
    </w:p>
    <w:p w14:paraId="58543874"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администрации муниципального образования</w:t>
      </w:r>
    </w:p>
    <w:p w14:paraId="3206A12B" w14:textId="77777777" w:rsidR="00627123" w:rsidRPr="00627123" w:rsidRDefault="00627123" w:rsidP="00627123">
      <w:pPr>
        <w:spacing w:after="160" w:line="240" w:lineRule="auto"/>
        <w:contextualSpacing/>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sz w:val="24"/>
          <w:szCs w:val="24"/>
          <w:lang w:eastAsia="en-US"/>
        </w:rPr>
        <w:t>муниципального района «Сыктывдинский»</w:t>
      </w:r>
    </w:p>
    <w:p w14:paraId="4361BF18" w14:textId="77777777" w:rsidR="00627123" w:rsidRPr="00627123" w:rsidRDefault="00627123" w:rsidP="00627123">
      <w:pPr>
        <w:spacing w:after="160" w:line="240" w:lineRule="auto"/>
        <w:contextualSpacing/>
        <w:jc w:val="center"/>
        <w:outlineLvl w:val="0"/>
        <w:rPr>
          <w:rFonts w:ascii="Times New Roman" w:eastAsia="Calibri" w:hAnsi="Times New Roman" w:cs="Times New Roman"/>
          <w:b/>
          <w:bCs/>
          <w:sz w:val="24"/>
          <w:szCs w:val="24"/>
          <w:lang w:eastAsia="en-US"/>
        </w:rPr>
      </w:pPr>
      <w:r>
        <w:rPr>
          <w:rFonts w:ascii="Calibri" w:eastAsia="Calibri" w:hAnsi="Calibri" w:cs="Times New Roman"/>
          <w:noProof/>
        </w:rPr>
        <mc:AlternateContent>
          <mc:Choice Requires="wps">
            <w:drawing>
              <wp:anchor distT="4294967295" distB="4294967295" distL="114300" distR="114300" simplePos="0" relativeHeight="251696128" behindDoc="0" locked="0" layoutInCell="1" allowOverlap="1" wp14:anchorId="0607DC99" wp14:editId="76A69898">
                <wp:simplePos x="0" y="0"/>
                <wp:positionH relativeFrom="column">
                  <wp:posOffset>-114300</wp:posOffset>
                </wp:positionH>
                <wp:positionV relativeFrom="paragraph">
                  <wp:posOffset>38099</wp:posOffset>
                </wp:positionV>
                <wp:extent cx="6515100" cy="0"/>
                <wp:effectExtent l="0" t="0" r="1905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A0E65" id="Прямая соединительная линия 26"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OI+AEAAJsDAAAOAAAAZHJzL2Uyb0RvYy54bWysU82O0zAQviPxDpbvNGmlVhA13UOX5bJA&#10;pV0ewLWdxsLxWLbbtDfgjNRH4BU4gLTSAs+QvBFj94cFbogcrPH8fJ7vm8n0YttospHOKzAlHQ5y&#10;SqThIJRZlfTN7dWTp5T4wIxgGows6U56ejF7/Gja2kKOoAYtpCMIYnzR2pLWIdgiyzyvZcP8AKw0&#10;GKzANSzg1a0y4ViL6I3ORnk+yVpwwjrg0nv0Xh6CdJbwq0ry8LqqvAxElxR7C+l06VzGM5tNWbFy&#10;zNaKH9tg/9BFw5TBR89QlywwsnbqL6hGcQceqjDg0GRQVYrLxAHZDPM/2NzUzMrEBcXx9iyT/3+w&#10;/NVm4YgSJR1NKDGswRl1n/p3/b771n3u96R/3/3ovnZfurvue3fXf0D7vv+Idgx290f3nmA5atla&#10;XyDk3CxcVINvzY29Bv7WEwPzmpmVTJxudxbfGcaK7LeSePEWO1q2L0FgDlsHSMJuK9dESJSMbNP8&#10;duf5yW0gHJ2T8XA8zHHM/BTLWHEqtM6HFxIaEo2SamWitKxgm2sfYiOsOKVEt4ErpXVaD21IW9Jn&#10;49E4FXjQSsRgTPNutZxrRzYsLlj6EiuMPExzsDYigdWSiedHOzClDzY+rs1RjMj/oOQSxG7hTiLh&#10;BqQuj9saV+zhPVX/+qdmPwE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B0awOI+AEAAJsDAAAOAAAAAAAAAAAAAAAAAC4CAABk&#10;cnMvZTJvRG9jLnhtbFBLAQItABQABgAIAAAAIQBrfz6+2wAAAAgBAAAPAAAAAAAAAAAAAAAAAFIE&#10;AABkcnMvZG93bnJldi54bWxQSwUGAAAAAAQABADzAAAAWgUAAAAA&#10;"/>
            </w:pict>
          </mc:Fallback>
        </mc:AlternateContent>
      </w:r>
      <w:r w:rsidRPr="00627123">
        <w:rPr>
          <w:rFonts w:ascii="Times New Roman" w:eastAsia="Calibri" w:hAnsi="Times New Roman" w:cs="Times New Roman"/>
          <w:b/>
          <w:bCs/>
          <w:sz w:val="24"/>
          <w:szCs w:val="24"/>
          <w:lang w:eastAsia="en-US"/>
        </w:rPr>
        <w:t>«Сыктывд</w:t>
      </w:r>
      <w:r w:rsidRPr="00627123">
        <w:rPr>
          <w:rFonts w:ascii="Times New Roman" w:eastAsia="Calibri" w:hAnsi="Times New Roman" w:cs="Times New Roman"/>
          <w:b/>
          <w:bCs/>
          <w:sz w:val="24"/>
          <w:szCs w:val="24"/>
          <w:lang w:val="en-US" w:eastAsia="en-US"/>
        </w:rPr>
        <w:t>i</w:t>
      </w:r>
      <w:r w:rsidRPr="00627123">
        <w:rPr>
          <w:rFonts w:ascii="Times New Roman" w:eastAsia="Calibri" w:hAnsi="Times New Roman" w:cs="Times New Roman"/>
          <w:b/>
          <w:bCs/>
          <w:sz w:val="24"/>
          <w:szCs w:val="24"/>
          <w:lang w:eastAsia="en-US"/>
        </w:rPr>
        <w:t>н» муниципальнöй район</w:t>
      </w:r>
      <w:r w:rsidRPr="00627123">
        <w:rPr>
          <w:rFonts w:ascii="Times New Roman" w:eastAsia="A" w:hAnsi="Times New Roman" w:cs="Times New Roman"/>
          <w:b/>
          <w:bCs/>
          <w:sz w:val="24"/>
          <w:szCs w:val="24"/>
          <w:lang w:eastAsia="en-US"/>
        </w:rPr>
        <w:t>ын</w:t>
      </w:r>
    </w:p>
    <w:p w14:paraId="17ECD8B5" w14:textId="77777777" w:rsidR="00627123" w:rsidRPr="00627123" w:rsidRDefault="00627123" w:rsidP="00627123">
      <w:pPr>
        <w:spacing w:after="0" w:line="240" w:lineRule="auto"/>
        <w:jc w:val="center"/>
        <w:rPr>
          <w:rFonts w:ascii="Times New Roman" w:eastAsia="Calibri" w:hAnsi="Times New Roman" w:cs="Times New Roman"/>
          <w:b/>
          <w:sz w:val="24"/>
          <w:szCs w:val="24"/>
          <w:lang w:eastAsia="en-US"/>
        </w:rPr>
      </w:pPr>
      <w:r w:rsidRPr="00627123">
        <w:rPr>
          <w:rFonts w:ascii="Times New Roman" w:eastAsia="Calibri" w:hAnsi="Times New Roman" w:cs="Times New Roman"/>
          <w:b/>
          <w:bCs/>
          <w:sz w:val="24"/>
          <w:szCs w:val="24"/>
          <w:lang w:eastAsia="en-US"/>
        </w:rPr>
        <w:t xml:space="preserve">муниципальнöй </w:t>
      </w:r>
      <w:r w:rsidRPr="00627123">
        <w:rPr>
          <w:rFonts w:ascii="Times New Roman" w:eastAsia="A" w:hAnsi="Times New Roman" w:cs="Times New Roman"/>
          <w:b/>
          <w:bCs/>
          <w:sz w:val="24"/>
          <w:szCs w:val="24"/>
          <w:lang w:eastAsia="en-US"/>
        </w:rPr>
        <w:t>юк</w:t>
      </w:r>
      <w:r w:rsidRPr="00627123">
        <w:rPr>
          <w:rFonts w:ascii="Times New Roman" w:eastAsia="Calibri" w:hAnsi="Times New Roman" w:cs="Times New Roman"/>
          <w:b/>
          <w:bCs/>
          <w:sz w:val="24"/>
          <w:szCs w:val="24"/>
          <w:lang w:eastAsia="en-US"/>
        </w:rPr>
        <w:t>ö</w:t>
      </w:r>
      <w:r w:rsidRPr="00627123">
        <w:rPr>
          <w:rFonts w:ascii="Times New Roman" w:eastAsia="A" w:hAnsi="Times New Roman" w:cs="Times New Roman"/>
          <w:b/>
          <w:bCs/>
          <w:sz w:val="24"/>
          <w:szCs w:val="24"/>
          <w:lang w:eastAsia="en-US"/>
        </w:rPr>
        <w:t>нса</w:t>
      </w:r>
      <w:r w:rsidRPr="00627123">
        <w:rPr>
          <w:rFonts w:ascii="Times New Roman" w:eastAsia="Calibri" w:hAnsi="Times New Roman" w:cs="Times New Roman"/>
          <w:b/>
          <w:bCs/>
          <w:sz w:val="24"/>
          <w:szCs w:val="24"/>
          <w:lang w:eastAsia="en-US"/>
        </w:rPr>
        <w:t xml:space="preserve"> </w:t>
      </w:r>
      <w:r w:rsidRPr="00627123">
        <w:rPr>
          <w:rFonts w:ascii="Times New Roman" w:eastAsia="A" w:hAnsi="Times New Roman" w:cs="Times New Roman"/>
          <w:b/>
          <w:bCs/>
          <w:sz w:val="24"/>
          <w:szCs w:val="24"/>
          <w:lang w:eastAsia="en-US"/>
        </w:rPr>
        <w:t>а</w:t>
      </w:r>
      <w:r w:rsidRPr="00627123">
        <w:rPr>
          <w:rFonts w:ascii="Times New Roman" w:eastAsia="Calibri" w:hAnsi="Times New Roman" w:cs="Times New Roman"/>
          <w:b/>
          <w:bCs/>
          <w:sz w:val="24"/>
          <w:szCs w:val="24"/>
          <w:lang w:eastAsia="en-US"/>
        </w:rPr>
        <w:t>дминистрациялöн</w:t>
      </w:r>
    </w:p>
    <w:p w14:paraId="74425B30" w14:textId="77777777" w:rsidR="00627123" w:rsidRPr="00627123" w:rsidRDefault="00627123" w:rsidP="00627123">
      <w:pPr>
        <w:keepNext/>
        <w:spacing w:after="0" w:line="240" w:lineRule="auto"/>
        <w:jc w:val="center"/>
        <w:outlineLvl w:val="0"/>
        <w:rPr>
          <w:rFonts w:ascii="Times New Roman" w:eastAsia="Times New Roman" w:hAnsi="Times New Roman" w:cs="Times New Roman"/>
          <w:b/>
          <w:sz w:val="24"/>
          <w:szCs w:val="24"/>
          <w:lang w:val="x-none" w:eastAsia="x-none"/>
        </w:rPr>
      </w:pPr>
      <w:r w:rsidRPr="00627123">
        <w:rPr>
          <w:rFonts w:ascii="Times New Roman" w:eastAsia="Times New Roman" w:hAnsi="Times New Roman" w:cs="Times New Roman"/>
          <w:b/>
          <w:sz w:val="24"/>
          <w:szCs w:val="24"/>
          <w:lang w:val="x-none" w:eastAsia="x-none"/>
        </w:rPr>
        <w:t>ШУÖМ</w:t>
      </w:r>
    </w:p>
    <w:p w14:paraId="30B12C8F" w14:textId="77777777" w:rsidR="00627123" w:rsidRPr="00627123" w:rsidRDefault="00627123" w:rsidP="00627123">
      <w:pPr>
        <w:spacing w:after="0" w:line="240" w:lineRule="auto"/>
        <w:ind w:right="2976"/>
        <w:jc w:val="both"/>
        <w:rPr>
          <w:rFonts w:ascii="Times New Roman" w:eastAsia="Calibri" w:hAnsi="Times New Roman" w:cs="Times New Roman"/>
          <w:sz w:val="20"/>
          <w:szCs w:val="20"/>
          <w:lang w:eastAsia="en-US"/>
        </w:rPr>
      </w:pPr>
    </w:p>
    <w:p w14:paraId="180747FD" w14:textId="77777777" w:rsidR="00627123" w:rsidRPr="004D4D67" w:rsidRDefault="00627123" w:rsidP="00627123">
      <w:pPr>
        <w:spacing w:after="0" w:line="240" w:lineRule="auto"/>
        <w:rPr>
          <w:rFonts w:ascii="Times New Roman" w:eastAsia="Calibri" w:hAnsi="Times New Roman" w:cs="Times New Roman"/>
          <w:lang w:eastAsia="en-US"/>
        </w:rPr>
      </w:pPr>
      <w:r w:rsidRPr="004D4D67">
        <w:rPr>
          <w:rFonts w:ascii="Times New Roman" w:eastAsia="Calibri" w:hAnsi="Times New Roman" w:cs="Times New Roman"/>
          <w:lang w:eastAsia="en-US"/>
        </w:rPr>
        <w:t>от  25 мая  2020 года                                                                                                               № 5/652</w:t>
      </w:r>
    </w:p>
    <w:p w14:paraId="6A6166CF" w14:textId="77777777" w:rsidR="00627123" w:rsidRPr="004D4D67" w:rsidRDefault="00627123" w:rsidP="00627123">
      <w:pPr>
        <w:spacing w:after="0" w:line="240" w:lineRule="auto"/>
        <w:rPr>
          <w:rFonts w:ascii="Times New Roman" w:eastAsia="Calibri" w:hAnsi="Times New Roman" w:cs="Times New Roman"/>
          <w:lang w:eastAsia="en-US"/>
        </w:rPr>
      </w:pPr>
    </w:p>
    <w:p w14:paraId="35B2125A" w14:textId="77777777" w:rsidR="00627123" w:rsidRPr="004D4D67" w:rsidRDefault="00627123" w:rsidP="00627123">
      <w:pPr>
        <w:tabs>
          <w:tab w:val="left" w:pos="4253"/>
        </w:tabs>
        <w:spacing w:after="0" w:line="240" w:lineRule="auto"/>
        <w:ind w:right="5386"/>
        <w:jc w:val="both"/>
        <w:rPr>
          <w:rFonts w:ascii="Times New Roman" w:eastAsia="Calibri" w:hAnsi="Times New Roman" w:cs="Times New Roman"/>
          <w:lang w:eastAsia="en-US"/>
        </w:rPr>
      </w:pPr>
      <w:r w:rsidRPr="004D4D67">
        <w:rPr>
          <w:rFonts w:ascii="Times New Roman" w:eastAsia="Calibri" w:hAnsi="Times New Roman" w:cs="Times New Roman"/>
          <w:lang w:eastAsia="en-US"/>
        </w:rPr>
        <w:t xml:space="preserve">О внесении изменений в Устав муниципального бюджетного общеобразовательного учреждения «Часовская  средняя общеобразовательная школа» </w:t>
      </w:r>
    </w:p>
    <w:p w14:paraId="0B76E9E7" w14:textId="77777777" w:rsidR="00627123" w:rsidRPr="004D4D67" w:rsidRDefault="00627123" w:rsidP="00627123">
      <w:pPr>
        <w:spacing w:after="0" w:line="240" w:lineRule="auto"/>
        <w:jc w:val="both"/>
        <w:rPr>
          <w:rFonts w:ascii="Times New Roman" w:eastAsia="Calibri" w:hAnsi="Times New Roman" w:cs="Times New Roman"/>
          <w:lang w:eastAsia="en-US"/>
        </w:rPr>
      </w:pPr>
    </w:p>
    <w:p w14:paraId="6BF80946" w14:textId="77777777" w:rsidR="00627123" w:rsidRPr="004D4D67" w:rsidRDefault="00627123" w:rsidP="00627123">
      <w:pPr>
        <w:spacing w:after="0" w:line="240" w:lineRule="auto"/>
        <w:ind w:firstLine="709"/>
        <w:jc w:val="both"/>
        <w:rPr>
          <w:rFonts w:ascii="Times New Roman" w:eastAsia="Calibri" w:hAnsi="Times New Roman" w:cs="Times New Roman"/>
          <w:lang w:eastAsia="en-US"/>
        </w:rPr>
      </w:pPr>
      <w:r w:rsidRPr="004D4D67">
        <w:rPr>
          <w:rFonts w:ascii="Times New Roman" w:eastAsia="Calibri" w:hAnsi="Times New Roman" w:cs="Times New Roman"/>
          <w:lang w:eastAsia="en-US"/>
        </w:rPr>
        <w:t>Руководствуясь пунктом 4 статьи 51 Федерального закона от 6 октября 2003 года      № 131-ФЗ «Об общих принципах организации местного самоуправления в Российской Федерации», частью 1 статьи 25 Федерального закона от 29 декабря 2012 года № 273-ФЗ «Об образовании в Российской Федерации», пунктом 2 статьи 50 Устава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2588B1C6" w14:textId="77777777" w:rsidR="00627123" w:rsidRPr="004D4D67" w:rsidRDefault="00627123" w:rsidP="00627123">
      <w:pPr>
        <w:spacing w:after="0" w:line="240" w:lineRule="auto"/>
        <w:jc w:val="both"/>
        <w:rPr>
          <w:rFonts w:ascii="Times New Roman" w:eastAsia="Calibri" w:hAnsi="Times New Roman" w:cs="Times New Roman"/>
          <w:lang w:eastAsia="en-US"/>
        </w:rPr>
      </w:pPr>
    </w:p>
    <w:p w14:paraId="0818CFC6" w14:textId="77777777" w:rsidR="00627123" w:rsidRPr="004D4D67" w:rsidRDefault="00627123" w:rsidP="00627123">
      <w:pPr>
        <w:spacing w:after="0" w:line="240" w:lineRule="auto"/>
        <w:jc w:val="both"/>
        <w:rPr>
          <w:rFonts w:ascii="Times New Roman" w:eastAsia="Calibri" w:hAnsi="Times New Roman" w:cs="Times New Roman"/>
          <w:b/>
          <w:lang w:eastAsia="en-US"/>
        </w:rPr>
      </w:pPr>
      <w:r w:rsidRPr="004D4D67">
        <w:rPr>
          <w:rFonts w:ascii="Times New Roman" w:eastAsia="Calibri" w:hAnsi="Times New Roman" w:cs="Times New Roman"/>
          <w:b/>
          <w:lang w:eastAsia="en-US"/>
        </w:rPr>
        <w:t>ПОСТАНОВЛЯЕТ:</w:t>
      </w:r>
    </w:p>
    <w:p w14:paraId="3AE7A669" w14:textId="77777777" w:rsidR="00627123" w:rsidRPr="004D4D67" w:rsidRDefault="00627123" w:rsidP="00627123">
      <w:pPr>
        <w:spacing w:after="0" w:line="240" w:lineRule="auto"/>
        <w:ind w:firstLine="709"/>
        <w:jc w:val="both"/>
        <w:rPr>
          <w:rFonts w:ascii="Times New Roman" w:eastAsia="Calibri" w:hAnsi="Times New Roman" w:cs="Times New Roman"/>
          <w:lang w:eastAsia="en-US"/>
        </w:rPr>
      </w:pPr>
      <w:r w:rsidRPr="004D4D67">
        <w:rPr>
          <w:rFonts w:ascii="Times New Roman" w:eastAsia="Calibri" w:hAnsi="Times New Roman" w:cs="Times New Roman"/>
          <w:lang w:eastAsia="en-US"/>
        </w:rPr>
        <w:t>1. Внести в Устав муниципального бюджетного общеобразовательного учреждения «Часовская средняя общеобразовательная школа», утвержденный постановлением администрации муниципального образования муниципального района «Сыктывдинский» от 08 июля 2015 года № 7/1173 следующие изменения:</w:t>
      </w:r>
    </w:p>
    <w:p w14:paraId="63E7EEEC" w14:textId="77777777" w:rsidR="00627123" w:rsidRPr="004D4D67" w:rsidRDefault="00627123" w:rsidP="00627123">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4D4D67">
        <w:rPr>
          <w:rFonts w:ascii="Times New Roman" w:eastAsia="Times New Roman" w:hAnsi="Times New Roman" w:cs="Times New Roman"/>
          <w:lang w:eastAsia="ar-SA"/>
        </w:rPr>
        <w:t xml:space="preserve">1.1. Пункт 2.2. Устава изложить в следующей редакции: </w:t>
      </w:r>
    </w:p>
    <w:p w14:paraId="53C5B956" w14:textId="77777777" w:rsidR="00627123" w:rsidRPr="004D4D67" w:rsidRDefault="00627123" w:rsidP="00627123">
      <w:pPr>
        <w:tabs>
          <w:tab w:val="left" w:pos="709"/>
        </w:tabs>
        <w:spacing w:after="0" w:line="240" w:lineRule="auto"/>
        <w:ind w:firstLine="709"/>
        <w:jc w:val="both"/>
        <w:rPr>
          <w:rFonts w:ascii="Times New Roman" w:eastAsia="Calibri" w:hAnsi="Times New Roman" w:cs="Times New Roman"/>
          <w:lang w:eastAsia="en-US"/>
        </w:rPr>
      </w:pPr>
      <w:r w:rsidRPr="004D4D67">
        <w:rPr>
          <w:rFonts w:ascii="Times New Roman" w:eastAsia="Calibri" w:hAnsi="Times New Roman" w:cs="Times New Roman"/>
          <w:lang w:eastAsia="en-US"/>
        </w:rPr>
        <w:t>«2.2. Предметом деятельности Школы является:</w:t>
      </w:r>
    </w:p>
    <w:p w14:paraId="6363FDC5" w14:textId="77777777" w:rsidR="00627123" w:rsidRPr="004D4D67" w:rsidRDefault="00627123" w:rsidP="00627123">
      <w:pPr>
        <w:widowControl w:val="0"/>
        <w:suppressAutoHyphens/>
        <w:autoSpaceDE w:val="0"/>
        <w:spacing w:after="0" w:line="240" w:lineRule="auto"/>
        <w:ind w:firstLine="709"/>
        <w:jc w:val="both"/>
        <w:rPr>
          <w:rFonts w:ascii="Times New Roman" w:eastAsia="Calibri" w:hAnsi="Times New Roman" w:cs="Times New Roman"/>
          <w:lang w:eastAsia="ar-SA"/>
        </w:rPr>
      </w:pPr>
      <w:r w:rsidRPr="004D4D67">
        <w:rPr>
          <w:rFonts w:ascii="Times New Roman" w:eastAsia="Calibri" w:hAnsi="Times New Roman" w:cs="Times New Roman"/>
          <w:lang w:eastAsia="ar-SA"/>
        </w:rPr>
        <w:t>а) обучение по основным общеобразовательным программам начального общего, основного общего и среднего общего образования;</w:t>
      </w:r>
    </w:p>
    <w:p w14:paraId="0E0B4D21" w14:textId="77777777" w:rsidR="00627123" w:rsidRPr="004D4D67" w:rsidRDefault="00627123" w:rsidP="00627123">
      <w:pPr>
        <w:widowControl w:val="0"/>
        <w:suppressAutoHyphens/>
        <w:autoSpaceDE w:val="0"/>
        <w:spacing w:after="0" w:line="240" w:lineRule="auto"/>
        <w:ind w:firstLine="709"/>
        <w:jc w:val="both"/>
        <w:rPr>
          <w:rFonts w:ascii="Times New Roman" w:eastAsia="Calibri" w:hAnsi="Times New Roman" w:cs="Times New Roman"/>
          <w:lang w:eastAsia="ar-SA"/>
        </w:rPr>
      </w:pPr>
      <w:r w:rsidRPr="004D4D67">
        <w:rPr>
          <w:rFonts w:ascii="Times New Roman" w:eastAsia="Calibri" w:hAnsi="Times New Roman" w:cs="Times New Roman"/>
          <w:lang w:eastAsia="ar-SA"/>
        </w:rPr>
        <w:t>б) обучение по дополнительным общеобразовательным программам;</w:t>
      </w:r>
    </w:p>
    <w:p w14:paraId="629AA74E" w14:textId="77777777" w:rsidR="00627123" w:rsidRPr="004D4D67" w:rsidRDefault="00627123" w:rsidP="00627123">
      <w:pPr>
        <w:widowControl w:val="0"/>
        <w:suppressAutoHyphens/>
        <w:autoSpaceDE w:val="0"/>
        <w:spacing w:after="0" w:line="240" w:lineRule="auto"/>
        <w:ind w:firstLine="709"/>
        <w:jc w:val="both"/>
        <w:rPr>
          <w:rFonts w:ascii="Times New Roman" w:eastAsia="Calibri" w:hAnsi="Times New Roman" w:cs="Times New Roman"/>
          <w:lang w:eastAsia="ar-SA"/>
        </w:rPr>
      </w:pPr>
      <w:r w:rsidRPr="004D4D67">
        <w:rPr>
          <w:rFonts w:ascii="Times New Roman" w:eastAsia="Calibri" w:hAnsi="Times New Roman" w:cs="Times New Roman"/>
          <w:lang w:eastAsia="en-US"/>
        </w:rPr>
        <w:t>в) осуществление услуги по присмотру и уходу за детьми в  группе продленного дня.</w:t>
      </w:r>
    </w:p>
    <w:p w14:paraId="62113DA4" w14:textId="77777777" w:rsidR="00627123" w:rsidRPr="004D4D67" w:rsidRDefault="00627123" w:rsidP="00627123">
      <w:pPr>
        <w:widowControl w:val="0"/>
        <w:suppressAutoHyphens/>
        <w:autoSpaceDE w:val="0"/>
        <w:spacing w:after="0" w:line="240" w:lineRule="auto"/>
        <w:ind w:firstLine="709"/>
        <w:jc w:val="both"/>
        <w:rPr>
          <w:rFonts w:ascii="Times New Roman" w:eastAsia="Calibri" w:hAnsi="Times New Roman" w:cs="Times New Roman"/>
          <w:lang w:eastAsia="ar-SA"/>
        </w:rPr>
      </w:pPr>
      <w:r w:rsidRPr="004D4D67">
        <w:rPr>
          <w:rFonts w:ascii="Times New Roman" w:eastAsia="Calibri" w:hAnsi="Times New Roman" w:cs="Times New Roman"/>
          <w:lang w:eastAsia="ar-SA"/>
        </w:rPr>
        <w:t>Перечень иных (неосновных) видов деятельности Школы:</w:t>
      </w:r>
    </w:p>
    <w:p w14:paraId="4A76A268" w14:textId="77777777" w:rsidR="00627123" w:rsidRPr="004D4D67" w:rsidRDefault="00627123" w:rsidP="00627123">
      <w:pPr>
        <w:widowControl w:val="0"/>
        <w:suppressAutoHyphens/>
        <w:autoSpaceDE w:val="0"/>
        <w:spacing w:after="0" w:line="240" w:lineRule="auto"/>
        <w:ind w:firstLine="709"/>
        <w:jc w:val="both"/>
        <w:rPr>
          <w:rFonts w:ascii="Times New Roman" w:eastAsia="Calibri" w:hAnsi="Times New Roman" w:cs="Times New Roman"/>
          <w:lang w:eastAsia="ar-SA"/>
        </w:rPr>
      </w:pPr>
      <w:r w:rsidRPr="004D4D67">
        <w:rPr>
          <w:rFonts w:ascii="Times New Roman" w:eastAsia="Calibri" w:hAnsi="Times New Roman" w:cs="Times New Roman"/>
          <w:lang w:eastAsia="ar-SA"/>
        </w:rPr>
        <w:t>а) платные образовательные услуги за пределами основных общеобразовательных программ, регламентированные соответствующим положением;</w:t>
      </w:r>
    </w:p>
    <w:p w14:paraId="444143DA" w14:textId="77777777" w:rsidR="00627123" w:rsidRPr="004D4D67" w:rsidRDefault="00627123" w:rsidP="00627123">
      <w:pPr>
        <w:widowControl w:val="0"/>
        <w:suppressAutoHyphens/>
        <w:autoSpaceDE w:val="0"/>
        <w:spacing w:after="0" w:line="240" w:lineRule="auto"/>
        <w:ind w:firstLine="709"/>
        <w:jc w:val="both"/>
        <w:rPr>
          <w:rFonts w:ascii="Times New Roman" w:eastAsia="Calibri" w:hAnsi="Times New Roman" w:cs="Times New Roman"/>
          <w:lang w:eastAsia="ar-SA"/>
        </w:rPr>
      </w:pPr>
      <w:r w:rsidRPr="004D4D67">
        <w:rPr>
          <w:rFonts w:ascii="Times New Roman" w:eastAsia="Calibri" w:hAnsi="Times New Roman" w:cs="Times New Roman"/>
          <w:lang w:eastAsia="ar-SA"/>
        </w:rPr>
        <w:t>б) деятельность, приносящая доход Школе, регламентированная соответствующим локальным актом;</w:t>
      </w:r>
    </w:p>
    <w:p w14:paraId="16D4D465" w14:textId="77777777" w:rsidR="00627123" w:rsidRPr="004D4D67" w:rsidRDefault="00627123" w:rsidP="00627123">
      <w:pPr>
        <w:widowControl w:val="0"/>
        <w:suppressAutoHyphens/>
        <w:autoSpaceDE w:val="0"/>
        <w:spacing w:after="0" w:line="240" w:lineRule="auto"/>
        <w:ind w:firstLine="709"/>
        <w:jc w:val="both"/>
        <w:rPr>
          <w:rFonts w:ascii="Times New Roman" w:eastAsia="Calibri" w:hAnsi="Times New Roman" w:cs="Times New Roman"/>
          <w:lang w:eastAsia="ar-SA"/>
        </w:rPr>
      </w:pPr>
      <w:r w:rsidRPr="004D4D67">
        <w:rPr>
          <w:rFonts w:ascii="Times New Roman" w:eastAsia="Calibri" w:hAnsi="Times New Roman" w:cs="Times New Roman"/>
          <w:lang w:eastAsia="ar-SA"/>
        </w:rPr>
        <w:t>в) предоставление услуг в сфере охраны здоровья граждан, в том числе осуществление организации отдыха и оздоровления учащихся».</w:t>
      </w:r>
    </w:p>
    <w:p w14:paraId="7DE4E421" w14:textId="77777777" w:rsidR="00627123" w:rsidRPr="004D4D67" w:rsidRDefault="00627123" w:rsidP="00627123">
      <w:pPr>
        <w:tabs>
          <w:tab w:val="left" w:pos="1080"/>
          <w:tab w:val="left" w:pos="1260"/>
        </w:tabs>
        <w:spacing w:after="0" w:line="240" w:lineRule="auto"/>
        <w:ind w:firstLine="709"/>
        <w:contextualSpacing/>
        <w:jc w:val="both"/>
        <w:rPr>
          <w:rFonts w:ascii="Times New Roman" w:eastAsia="Calibri" w:hAnsi="Times New Roman" w:cs="Times New Roman"/>
          <w:lang w:eastAsia="en-US"/>
        </w:rPr>
      </w:pPr>
      <w:r w:rsidRPr="004D4D67">
        <w:rPr>
          <w:rFonts w:ascii="Times New Roman" w:eastAsia="Calibri" w:hAnsi="Times New Roman" w:cs="Times New Roman"/>
          <w:lang w:eastAsia="en-US"/>
        </w:rPr>
        <w:t>2. Возложить полномочия по государственной регистрации изменений в Устав на директора муниципального бюджетного общеобразовательного учреждения «Часовская средняя общеобразовательная школа»  (Е.И. Карманова).</w:t>
      </w:r>
    </w:p>
    <w:p w14:paraId="5110C418" w14:textId="77777777" w:rsidR="00627123" w:rsidRPr="004D4D67" w:rsidRDefault="00627123" w:rsidP="00627123">
      <w:pPr>
        <w:tabs>
          <w:tab w:val="left" w:pos="1080"/>
          <w:tab w:val="left" w:pos="1260"/>
        </w:tabs>
        <w:spacing w:after="0" w:line="240" w:lineRule="auto"/>
        <w:ind w:firstLine="709"/>
        <w:contextualSpacing/>
        <w:jc w:val="both"/>
        <w:rPr>
          <w:rFonts w:ascii="Times New Roman" w:eastAsia="Calibri" w:hAnsi="Times New Roman" w:cs="Times New Roman"/>
          <w:lang w:eastAsia="en-US"/>
        </w:rPr>
      </w:pPr>
      <w:r w:rsidRPr="004D4D67">
        <w:rPr>
          <w:rFonts w:ascii="Times New Roman" w:eastAsia="Calibri" w:hAnsi="Times New Roman" w:cs="Times New Roman"/>
          <w:lang w:eastAsia="en-US"/>
        </w:rPr>
        <w:t>3. Контроль за исполнением настоящего постановления возложить на заместителя руководителя администрации муниципального района (В.Ю. Носов).</w:t>
      </w:r>
    </w:p>
    <w:p w14:paraId="0B3F9B2C" w14:textId="77777777" w:rsidR="00627123" w:rsidRPr="004D4D67" w:rsidRDefault="00627123" w:rsidP="00627123">
      <w:pPr>
        <w:tabs>
          <w:tab w:val="left" w:pos="993"/>
        </w:tabs>
        <w:spacing w:after="0" w:line="240" w:lineRule="auto"/>
        <w:ind w:firstLine="709"/>
        <w:jc w:val="both"/>
        <w:rPr>
          <w:rFonts w:ascii="Times New Roman" w:eastAsia="Calibri" w:hAnsi="Times New Roman" w:cs="Times New Roman"/>
          <w:lang w:eastAsia="en-US"/>
        </w:rPr>
      </w:pPr>
      <w:r w:rsidRPr="004D4D67">
        <w:rPr>
          <w:rFonts w:ascii="Times New Roman" w:eastAsia="Calibri" w:hAnsi="Times New Roman" w:cs="Times New Roman"/>
          <w:lang w:eastAsia="en-US"/>
        </w:rPr>
        <w:t>4. Настоящее постановление вступает в силу со дня его официального опубликования.</w:t>
      </w:r>
    </w:p>
    <w:p w14:paraId="2230A148" w14:textId="77777777" w:rsidR="00627123" w:rsidRPr="004D4D67" w:rsidRDefault="00627123" w:rsidP="00627123">
      <w:pPr>
        <w:spacing w:after="0" w:line="240" w:lineRule="auto"/>
        <w:jc w:val="both"/>
        <w:rPr>
          <w:rFonts w:ascii="Times New Roman" w:eastAsia="Calibri" w:hAnsi="Times New Roman" w:cs="Times New Roman"/>
          <w:lang w:eastAsia="en-US"/>
        </w:rPr>
      </w:pPr>
    </w:p>
    <w:p w14:paraId="3EA806C5" w14:textId="77777777" w:rsidR="00627123" w:rsidRPr="004D4D67" w:rsidRDefault="00627123" w:rsidP="00627123">
      <w:pPr>
        <w:spacing w:after="0" w:line="240" w:lineRule="auto"/>
        <w:jc w:val="both"/>
        <w:rPr>
          <w:rFonts w:ascii="Times New Roman" w:eastAsia="Calibri" w:hAnsi="Times New Roman" w:cs="Times New Roman"/>
          <w:lang w:eastAsia="en-US"/>
        </w:rPr>
      </w:pPr>
      <w:r w:rsidRPr="004D4D67">
        <w:rPr>
          <w:rFonts w:ascii="Times New Roman" w:eastAsia="Calibri" w:hAnsi="Times New Roman" w:cs="Times New Roman"/>
          <w:lang w:eastAsia="en-US"/>
        </w:rPr>
        <w:t xml:space="preserve">Руководитель администрации </w:t>
      </w:r>
    </w:p>
    <w:p w14:paraId="4F189592" w14:textId="77777777" w:rsidR="00627123" w:rsidRPr="004D4D67" w:rsidRDefault="00627123" w:rsidP="00627123">
      <w:pPr>
        <w:spacing w:after="0" w:line="240" w:lineRule="auto"/>
        <w:jc w:val="both"/>
        <w:rPr>
          <w:rFonts w:ascii="Times New Roman" w:eastAsia="Calibri" w:hAnsi="Times New Roman" w:cs="Times New Roman"/>
          <w:lang w:eastAsia="en-US"/>
        </w:rPr>
      </w:pPr>
      <w:r w:rsidRPr="004D4D67">
        <w:rPr>
          <w:rFonts w:ascii="Times New Roman" w:eastAsia="Calibri" w:hAnsi="Times New Roman" w:cs="Times New Roman"/>
          <w:lang w:eastAsia="en-US"/>
        </w:rPr>
        <w:t>муниципального района</w:t>
      </w:r>
      <w:r w:rsidRPr="004D4D67">
        <w:rPr>
          <w:rFonts w:ascii="Times New Roman" w:eastAsia="Calibri" w:hAnsi="Times New Roman" w:cs="Times New Roman"/>
          <w:lang w:eastAsia="en-US"/>
        </w:rPr>
        <w:tab/>
        <w:t xml:space="preserve">                                                                                     Л.Ю. Доронина</w:t>
      </w:r>
    </w:p>
    <w:p w14:paraId="7D2EF25A" w14:textId="77777777" w:rsidR="00627123" w:rsidRPr="00627123" w:rsidRDefault="00627123" w:rsidP="00627123">
      <w:pPr>
        <w:spacing w:after="160" w:line="259" w:lineRule="auto"/>
        <w:rPr>
          <w:rFonts w:ascii="Times New Roman" w:eastAsia="Calibri" w:hAnsi="Times New Roman" w:cs="Times New Roman"/>
          <w:b/>
          <w:sz w:val="24"/>
          <w:szCs w:val="24"/>
          <w:lang w:eastAsia="en-US"/>
        </w:rPr>
        <w:sectPr w:rsidR="00627123" w:rsidRPr="00627123" w:rsidSect="00627123">
          <w:pgSz w:w="11906" w:h="16838"/>
          <w:pgMar w:top="851" w:right="849" w:bottom="284" w:left="1418" w:header="709" w:footer="709" w:gutter="0"/>
          <w:cols w:space="708"/>
          <w:docGrid w:linePitch="360"/>
        </w:sectPr>
      </w:pPr>
    </w:p>
    <w:tbl>
      <w:tblPr>
        <w:tblW w:w="0" w:type="auto"/>
        <w:tblLayout w:type="fixed"/>
        <w:tblLook w:val="04A0" w:firstRow="1" w:lastRow="0" w:firstColumn="1" w:lastColumn="0" w:noHBand="0" w:noVBand="1"/>
      </w:tblPr>
      <w:tblGrid>
        <w:gridCol w:w="4503"/>
        <w:gridCol w:w="4819"/>
      </w:tblGrid>
      <w:tr w:rsidR="00627123" w:rsidRPr="00627123" w14:paraId="154DD09C" w14:textId="77777777" w:rsidTr="00627123">
        <w:tc>
          <w:tcPr>
            <w:tcW w:w="4503" w:type="dxa"/>
            <w:shd w:val="clear" w:color="auto" w:fill="auto"/>
          </w:tcPr>
          <w:p w14:paraId="0D14719E" w14:textId="77777777" w:rsidR="00627123" w:rsidRPr="00627123" w:rsidRDefault="00627123" w:rsidP="00627123">
            <w:pPr>
              <w:tabs>
                <w:tab w:val="left" w:pos="6630"/>
              </w:tabs>
              <w:spacing w:after="0" w:line="240" w:lineRule="auto"/>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ab/>
              <w:t xml:space="preserve">                                                       муниципального образования</w:t>
            </w:r>
          </w:p>
        </w:tc>
        <w:tc>
          <w:tcPr>
            <w:tcW w:w="4819" w:type="dxa"/>
            <w:shd w:val="clear" w:color="auto" w:fill="auto"/>
          </w:tcPr>
          <w:p w14:paraId="645764E2" w14:textId="77777777" w:rsidR="00627123" w:rsidRPr="00627123" w:rsidRDefault="00627123" w:rsidP="00627123">
            <w:pPr>
              <w:tabs>
                <w:tab w:val="left" w:pos="6630"/>
              </w:tabs>
              <w:spacing w:after="0" w:line="240"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Утверждены:</w:t>
            </w:r>
          </w:p>
          <w:p w14:paraId="07C60B92" w14:textId="77777777" w:rsidR="00627123" w:rsidRPr="00627123" w:rsidRDefault="00627123" w:rsidP="00627123">
            <w:pPr>
              <w:tabs>
                <w:tab w:val="left" w:pos="6630"/>
              </w:tabs>
              <w:spacing w:after="0" w:line="240"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постановлением администрации</w:t>
            </w:r>
          </w:p>
          <w:p w14:paraId="53B68EDE" w14:textId="77777777" w:rsidR="00627123" w:rsidRPr="00627123" w:rsidRDefault="00627123" w:rsidP="00627123">
            <w:pPr>
              <w:tabs>
                <w:tab w:val="left" w:pos="6630"/>
              </w:tabs>
              <w:spacing w:after="0" w:line="240"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МО МР «Сыктывдинский»</w:t>
            </w:r>
          </w:p>
          <w:p w14:paraId="1D93C8A5" w14:textId="77777777" w:rsidR="00627123" w:rsidRPr="00627123" w:rsidRDefault="00627123" w:rsidP="00627123">
            <w:pPr>
              <w:tabs>
                <w:tab w:val="left" w:pos="6630"/>
              </w:tabs>
              <w:spacing w:after="0" w:line="240" w:lineRule="auto"/>
              <w:jc w:val="right"/>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 xml:space="preserve">от 25 мая 2020 г. № 5/652                                                         </w:t>
            </w:r>
          </w:p>
          <w:p w14:paraId="49852E4B" w14:textId="77777777" w:rsidR="00627123" w:rsidRPr="00627123" w:rsidRDefault="00627123" w:rsidP="00627123">
            <w:pPr>
              <w:tabs>
                <w:tab w:val="left" w:pos="6630"/>
              </w:tabs>
              <w:spacing w:after="0" w:line="240" w:lineRule="auto"/>
              <w:jc w:val="right"/>
              <w:rPr>
                <w:rFonts w:ascii="Times New Roman" w:eastAsia="Calibri" w:hAnsi="Times New Roman" w:cs="Times New Roman"/>
                <w:sz w:val="24"/>
                <w:szCs w:val="24"/>
                <w:lang w:eastAsia="en-US"/>
              </w:rPr>
            </w:pPr>
          </w:p>
        </w:tc>
      </w:tr>
    </w:tbl>
    <w:p w14:paraId="6548B095" w14:textId="77777777" w:rsidR="00627123" w:rsidRPr="00627123" w:rsidRDefault="00627123" w:rsidP="00627123">
      <w:pPr>
        <w:spacing w:after="0" w:line="240" w:lineRule="auto"/>
        <w:rPr>
          <w:rFonts w:ascii="Times New Roman" w:eastAsia="Calibri" w:hAnsi="Times New Roman" w:cs="Times New Roman"/>
          <w:sz w:val="28"/>
          <w:szCs w:val="28"/>
          <w:lang w:eastAsia="en-US"/>
        </w:rPr>
      </w:pPr>
      <w:r w:rsidRPr="00627123">
        <w:rPr>
          <w:rFonts w:ascii="Times New Roman" w:eastAsia="Calibri" w:hAnsi="Times New Roman" w:cs="Times New Roman"/>
          <w:sz w:val="28"/>
          <w:szCs w:val="28"/>
          <w:lang w:eastAsia="en-US"/>
        </w:rPr>
        <w:t xml:space="preserve">                                                                                                                               </w:t>
      </w:r>
    </w:p>
    <w:p w14:paraId="30AB4202" w14:textId="77777777" w:rsidR="00627123" w:rsidRPr="00627123" w:rsidRDefault="00627123" w:rsidP="00627123">
      <w:pPr>
        <w:tabs>
          <w:tab w:val="left" w:pos="6450"/>
        </w:tabs>
        <w:spacing w:after="160" w:line="259" w:lineRule="auto"/>
        <w:rPr>
          <w:rFonts w:ascii="Times New Roman" w:eastAsia="Calibri" w:hAnsi="Times New Roman" w:cs="Times New Roman"/>
          <w:sz w:val="28"/>
          <w:szCs w:val="28"/>
          <w:lang w:eastAsia="en-US"/>
        </w:rPr>
      </w:pPr>
    </w:p>
    <w:p w14:paraId="35102690" w14:textId="77777777" w:rsidR="00627123" w:rsidRPr="00627123" w:rsidRDefault="00627123" w:rsidP="00627123">
      <w:pPr>
        <w:spacing w:after="160" w:line="259" w:lineRule="auto"/>
        <w:rPr>
          <w:rFonts w:ascii="Times New Roman" w:eastAsia="Calibri" w:hAnsi="Times New Roman" w:cs="Times New Roman"/>
          <w:sz w:val="28"/>
          <w:szCs w:val="28"/>
          <w:lang w:eastAsia="en-US"/>
        </w:rPr>
      </w:pPr>
    </w:p>
    <w:p w14:paraId="47A42200" w14:textId="77777777" w:rsidR="00627123" w:rsidRPr="00627123" w:rsidRDefault="00627123" w:rsidP="00627123">
      <w:pPr>
        <w:spacing w:after="160" w:line="259" w:lineRule="auto"/>
        <w:rPr>
          <w:rFonts w:ascii="Times New Roman" w:eastAsia="Calibri" w:hAnsi="Times New Roman" w:cs="Times New Roman"/>
          <w:b/>
          <w:sz w:val="28"/>
          <w:szCs w:val="28"/>
          <w:lang w:eastAsia="en-US"/>
        </w:rPr>
      </w:pPr>
    </w:p>
    <w:p w14:paraId="7EB942F9" w14:textId="77777777" w:rsidR="00627123" w:rsidRPr="00627123" w:rsidRDefault="00627123" w:rsidP="00627123">
      <w:pPr>
        <w:spacing w:after="0" w:line="240" w:lineRule="auto"/>
        <w:jc w:val="center"/>
        <w:rPr>
          <w:rFonts w:ascii="Times New Roman" w:eastAsia="Calibri" w:hAnsi="Times New Roman" w:cs="Times New Roman"/>
          <w:sz w:val="28"/>
          <w:szCs w:val="28"/>
          <w:lang w:eastAsia="en-US"/>
        </w:rPr>
      </w:pPr>
      <w:r w:rsidRPr="00627123">
        <w:rPr>
          <w:rFonts w:ascii="Times New Roman" w:eastAsia="Calibri" w:hAnsi="Times New Roman" w:cs="Times New Roman"/>
          <w:sz w:val="28"/>
          <w:szCs w:val="28"/>
          <w:lang w:eastAsia="en-US"/>
        </w:rPr>
        <w:t>Изменения в Устав муниципального бюджетного общеобразовательного учреждения «Часовская средняя общеобразовательная школа»</w:t>
      </w:r>
    </w:p>
    <w:p w14:paraId="244B36A8" w14:textId="77777777" w:rsidR="00627123" w:rsidRPr="00627123" w:rsidRDefault="00627123" w:rsidP="00627123">
      <w:pPr>
        <w:spacing w:after="160" w:line="259" w:lineRule="auto"/>
        <w:rPr>
          <w:rFonts w:ascii="Calibri" w:eastAsia="Calibri" w:hAnsi="Calibri" w:cs="Times New Roman"/>
          <w:lang w:eastAsia="en-US"/>
        </w:rPr>
      </w:pPr>
    </w:p>
    <w:p w14:paraId="747C8998" w14:textId="77777777" w:rsidR="00627123" w:rsidRPr="00627123" w:rsidRDefault="00627123" w:rsidP="00627123">
      <w:pPr>
        <w:spacing w:after="160" w:line="259" w:lineRule="auto"/>
        <w:rPr>
          <w:rFonts w:ascii="Calibri" w:eastAsia="Calibri" w:hAnsi="Calibri" w:cs="Times New Roman"/>
          <w:lang w:eastAsia="en-US"/>
        </w:rPr>
      </w:pPr>
    </w:p>
    <w:p w14:paraId="68B77FC2" w14:textId="77777777" w:rsidR="00627123" w:rsidRPr="00627123" w:rsidRDefault="00627123" w:rsidP="00627123">
      <w:pPr>
        <w:spacing w:after="160" w:line="259" w:lineRule="auto"/>
        <w:rPr>
          <w:rFonts w:ascii="Calibri" w:eastAsia="Calibri" w:hAnsi="Calibri" w:cs="Times New Roman"/>
          <w:lang w:eastAsia="en-US"/>
        </w:rPr>
      </w:pPr>
    </w:p>
    <w:p w14:paraId="62AD12E9" w14:textId="77777777" w:rsidR="00627123" w:rsidRPr="00627123" w:rsidRDefault="00627123" w:rsidP="00627123">
      <w:pPr>
        <w:spacing w:after="160" w:line="259" w:lineRule="auto"/>
        <w:rPr>
          <w:rFonts w:ascii="Calibri" w:eastAsia="Calibri" w:hAnsi="Calibri" w:cs="Times New Roman"/>
          <w:lang w:eastAsia="en-US"/>
        </w:rPr>
      </w:pPr>
    </w:p>
    <w:p w14:paraId="24BB61E4" w14:textId="77777777" w:rsidR="00627123" w:rsidRPr="00627123" w:rsidRDefault="00627123" w:rsidP="00627123">
      <w:pPr>
        <w:spacing w:after="160" w:line="259" w:lineRule="auto"/>
        <w:rPr>
          <w:rFonts w:ascii="Calibri" w:eastAsia="Calibri" w:hAnsi="Calibri" w:cs="Times New Roman"/>
          <w:lang w:eastAsia="en-US"/>
        </w:rPr>
      </w:pPr>
    </w:p>
    <w:p w14:paraId="43A73B39" w14:textId="77777777" w:rsidR="00627123" w:rsidRPr="00627123" w:rsidRDefault="00627123" w:rsidP="00627123">
      <w:pPr>
        <w:spacing w:after="160" w:line="259" w:lineRule="auto"/>
        <w:rPr>
          <w:rFonts w:ascii="Calibri" w:eastAsia="Calibri" w:hAnsi="Calibri" w:cs="Times New Roman"/>
          <w:lang w:eastAsia="en-US"/>
        </w:rPr>
      </w:pPr>
    </w:p>
    <w:p w14:paraId="0197D9EB" w14:textId="77777777" w:rsidR="00627123" w:rsidRPr="00627123" w:rsidRDefault="00627123" w:rsidP="00627123">
      <w:pPr>
        <w:spacing w:after="160" w:line="259" w:lineRule="auto"/>
        <w:rPr>
          <w:rFonts w:ascii="Calibri" w:eastAsia="Calibri" w:hAnsi="Calibri" w:cs="Times New Roman"/>
          <w:lang w:eastAsia="en-US"/>
        </w:rPr>
      </w:pPr>
    </w:p>
    <w:p w14:paraId="398FC88A" w14:textId="77777777" w:rsidR="00627123" w:rsidRPr="00627123" w:rsidRDefault="00627123" w:rsidP="00627123">
      <w:pPr>
        <w:spacing w:after="160" w:line="259" w:lineRule="auto"/>
        <w:rPr>
          <w:rFonts w:ascii="Calibri" w:eastAsia="Calibri" w:hAnsi="Calibri" w:cs="Times New Roman"/>
          <w:lang w:eastAsia="en-US"/>
        </w:rPr>
      </w:pPr>
    </w:p>
    <w:p w14:paraId="5C0D2A80" w14:textId="77777777" w:rsidR="00627123" w:rsidRPr="00627123" w:rsidRDefault="00627123" w:rsidP="00627123">
      <w:pPr>
        <w:spacing w:after="160" w:line="259" w:lineRule="auto"/>
        <w:rPr>
          <w:rFonts w:ascii="Calibri" w:eastAsia="Calibri" w:hAnsi="Calibri" w:cs="Times New Roman"/>
          <w:lang w:eastAsia="en-US"/>
        </w:rPr>
      </w:pPr>
    </w:p>
    <w:p w14:paraId="00246A0A" w14:textId="77777777" w:rsidR="00627123" w:rsidRPr="00627123" w:rsidRDefault="00627123" w:rsidP="00627123">
      <w:pPr>
        <w:spacing w:after="160" w:line="259" w:lineRule="auto"/>
        <w:rPr>
          <w:rFonts w:ascii="Calibri" w:eastAsia="Calibri" w:hAnsi="Calibri" w:cs="Times New Roman"/>
          <w:lang w:eastAsia="en-US"/>
        </w:rPr>
      </w:pPr>
    </w:p>
    <w:p w14:paraId="1004A693" w14:textId="77777777" w:rsidR="00627123" w:rsidRPr="00627123" w:rsidRDefault="00627123" w:rsidP="00627123">
      <w:pPr>
        <w:spacing w:after="160" w:line="259" w:lineRule="auto"/>
        <w:rPr>
          <w:rFonts w:ascii="Calibri" w:eastAsia="Calibri" w:hAnsi="Calibri" w:cs="Times New Roman"/>
          <w:lang w:eastAsia="en-US"/>
        </w:rPr>
      </w:pPr>
    </w:p>
    <w:p w14:paraId="1D771DF0" w14:textId="77777777" w:rsidR="00627123" w:rsidRPr="00627123" w:rsidRDefault="00627123" w:rsidP="00627123">
      <w:pPr>
        <w:spacing w:after="160" w:line="259" w:lineRule="auto"/>
        <w:rPr>
          <w:rFonts w:ascii="Calibri" w:eastAsia="Calibri" w:hAnsi="Calibri" w:cs="Times New Roman"/>
          <w:lang w:eastAsia="en-US"/>
        </w:rPr>
      </w:pPr>
    </w:p>
    <w:p w14:paraId="7DC43B6F" w14:textId="77777777" w:rsidR="00627123" w:rsidRPr="00627123" w:rsidRDefault="00627123" w:rsidP="00627123">
      <w:pPr>
        <w:spacing w:after="160" w:line="259" w:lineRule="auto"/>
        <w:rPr>
          <w:rFonts w:ascii="Calibri" w:eastAsia="Calibri" w:hAnsi="Calibri" w:cs="Times New Roman"/>
          <w:lang w:eastAsia="en-US"/>
        </w:rPr>
      </w:pPr>
    </w:p>
    <w:p w14:paraId="6C290D07" w14:textId="77777777" w:rsidR="00627123" w:rsidRPr="00627123" w:rsidRDefault="00627123" w:rsidP="00627123">
      <w:pPr>
        <w:spacing w:after="160" w:line="259" w:lineRule="auto"/>
        <w:rPr>
          <w:rFonts w:ascii="Calibri" w:eastAsia="Calibri" w:hAnsi="Calibri" w:cs="Times New Roman"/>
          <w:lang w:eastAsia="en-US"/>
        </w:rPr>
      </w:pPr>
    </w:p>
    <w:p w14:paraId="7DE5C18C" w14:textId="77777777" w:rsidR="00627123" w:rsidRPr="00627123" w:rsidRDefault="00627123" w:rsidP="00627123">
      <w:pPr>
        <w:spacing w:after="160" w:line="259" w:lineRule="auto"/>
        <w:rPr>
          <w:rFonts w:ascii="Calibri" w:eastAsia="Calibri" w:hAnsi="Calibri" w:cs="Times New Roman"/>
          <w:lang w:eastAsia="en-US"/>
        </w:rPr>
      </w:pPr>
    </w:p>
    <w:p w14:paraId="723F095F" w14:textId="77777777" w:rsidR="00627123" w:rsidRPr="00627123" w:rsidRDefault="00627123" w:rsidP="00627123">
      <w:pPr>
        <w:spacing w:after="160" w:line="259" w:lineRule="auto"/>
        <w:rPr>
          <w:rFonts w:ascii="Calibri" w:eastAsia="Calibri" w:hAnsi="Calibri" w:cs="Times New Roman"/>
          <w:lang w:eastAsia="en-US"/>
        </w:rPr>
      </w:pPr>
    </w:p>
    <w:p w14:paraId="775788E7" w14:textId="77777777" w:rsidR="00627123" w:rsidRPr="00627123" w:rsidRDefault="00627123" w:rsidP="00627123">
      <w:pPr>
        <w:spacing w:after="160" w:line="259" w:lineRule="auto"/>
        <w:rPr>
          <w:rFonts w:ascii="Calibri" w:eastAsia="Calibri" w:hAnsi="Calibri" w:cs="Times New Roman"/>
          <w:lang w:eastAsia="en-US"/>
        </w:rPr>
      </w:pPr>
    </w:p>
    <w:p w14:paraId="742C0ECF" w14:textId="77777777" w:rsidR="00627123" w:rsidRDefault="00627123" w:rsidP="00627123">
      <w:pPr>
        <w:spacing w:after="160" w:line="259" w:lineRule="auto"/>
        <w:rPr>
          <w:rFonts w:ascii="Calibri" w:eastAsia="Calibri" w:hAnsi="Calibri" w:cs="Times New Roman"/>
          <w:lang w:val="en-US" w:eastAsia="en-US"/>
        </w:rPr>
      </w:pPr>
    </w:p>
    <w:p w14:paraId="59411601" w14:textId="77777777" w:rsidR="00627123" w:rsidRPr="00627123" w:rsidRDefault="00627123" w:rsidP="00627123">
      <w:pPr>
        <w:spacing w:after="160" w:line="259" w:lineRule="auto"/>
        <w:rPr>
          <w:rFonts w:ascii="Calibri" w:eastAsia="Calibri" w:hAnsi="Calibri" w:cs="Times New Roman"/>
          <w:lang w:val="en-US" w:eastAsia="en-US"/>
        </w:rPr>
      </w:pPr>
    </w:p>
    <w:p w14:paraId="30F6197A"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с. Часово</w:t>
      </w:r>
    </w:p>
    <w:p w14:paraId="6C3C337C"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2020 г.</w:t>
      </w:r>
    </w:p>
    <w:p w14:paraId="5C9017E7"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p>
    <w:p w14:paraId="1EF1DC80"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p>
    <w:p w14:paraId="3FA4DD56"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p>
    <w:p w14:paraId="32CC06FB" w14:textId="77777777" w:rsidR="00627123" w:rsidRPr="00627123" w:rsidRDefault="00627123" w:rsidP="00627123">
      <w:pPr>
        <w:spacing w:after="0" w:line="259" w:lineRule="auto"/>
        <w:jc w:val="center"/>
        <w:rPr>
          <w:rFonts w:ascii="Times New Roman" w:eastAsia="Calibri" w:hAnsi="Times New Roman" w:cs="Times New Roman"/>
          <w:sz w:val="24"/>
          <w:szCs w:val="24"/>
          <w:lang w:eastAsia="en-US"/>
        </w:rPr>
      </w:pPr>
    </w:p>
    <w:p w14:paraId="5834A3BF" w14:textId="77777777" w:rsidR="00627123" w:rsidRPr="00627123" w:rsidRDefault="00627123" w:rsidP="00627123">
      <w:pPr>
        <w:spacing w:after="0" w:line="240" w:lineRule="auto"/>
        <w:ind w:firstLine="567"/>
        <w:jc w:val="both"/>
        <w:rPr>
          <w:rFonts w:ascii="Times New Roman" w:eastAsia="Calibri" w:hAnsi="Times New Roman" w:cs="Times New Roman"/>
          <w:sz w:val="24"/>
          <w:szCs w:val="24"/>
          <w:lang w:eastAsia="en-US"/>
        </w:rPr>
      </w:pPr>
      <w:r w:rsidRPr="00627123">
        <w:rPr>
          <w:rFonts w:ascii="Times New Roman" w:eastAsia="Calibri" w:hAnsi="Times New Roman" w:cs="Times New Roman"/>
          <w:sz w:val="24"/>
          <w:szCs w:val="24"/>
          <w:lang w:eastAsia="en-US"/>
        </w:rPr>
        <w:t>Внести в Устав муниципального бюджетного общеобразовательного учреждения «Часовская средняя общеобразовательная школа», утвержденный постановлением администрации муниципального образования муниципального района «Сыктывдинский» от 08 июля 2015  года № 7/1173 следующие изменения:</w:t>
      </w:r>
    </w:p>
    <w:p w14:paraId="767ACB0C" w14:textId="77777777" w:rsidR="00627123" w:rsidRPr="00627123" w:rsidRDefault="00627123" w:rsidP="00627123">
      <w:pPr>
        <w:widowControl w:val="0"/>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Пункт 2.2. Устава изложить в следующей редакции: </w:t>
      </w:r>
    </w:p>
    <w:p w14:paraId="5FCC8471" w14:textId="77777777" w:rsidR="00627123" w:rsidRPr="00627123" w:rsidRDefault="00627123" w:rsidP="00627123">
      <w:pPr>
        <w:widowControl w:val="0"/>
        <w:tabs>
          <w:tab w:val="left" w:pos="709"/>
          <w:tab w:val="left" w:pos="993"/>
        </w:tabs>
        <w:suppressAutoHyphens/>
        <w:autoSpaceDE w:val="0"/>
        <w:spacing w:after="0" w:line="240" w:lineRule="auto"/>
        <w:ind w:left="426"/>
        <w:contextualSpacing/>
        <w:jc w:val="both"/>
        <w:rPr>
          <w:rFonts w:ascii="Times New Roman" w:eastAsia="Times New Roman" w:hAnsi="Times New Roman" w:cs="Times New Roman"/>
          <w:sz w:val="24"/>
          <w:lang w:eastAsia="ar-SA"/>
        </w:rPr>
      </w:pPr>
      <w:r w:rsidRPr="00627123">
        <w:rPr>
          <w:rFonts w:ascii="Times New Roman" w:eastAsia="Times New Roman" w:hAnsi="Times New Roman" w:cs="Times New Roman"/>
          <w:sz w:val="24"/>
          <w:lang w:eastAsia="ar-SA"/>
        </w:rPr>
        <w:t>«2.2. Предметом деятельности Школы является:</w:t>
      </w:r>
    </w:p>
    <w:p w14:paraId="4401D145" w14:textId="77777777" w:rsidR="00627123" w:rsidRPr="00627123" w:rsidRDefault="00627123" w:rsidP="00627123">
      <w:pPr>
        <w:widowControl w:val="0"/>
        <w:suppressAutoHyphens/>
        <w:autoSpaceDE w:val="0"/>
        <w:spacing w:after="0" w:line="240" w:lineRule="auto"/>
        <w:ind w:firstLine="426"/>
        <w:jc w:val="both"/>
        <w:rPr>
          <w:rFonts w:ascii="Times New Roman" w:eastAsia="Calibri" w:hAnsi="Times New Roman" w:cs="Times New Roman"/>
          <w:sz w:val="24"/>
          <w:lang w:eastAsia="ar-SA"/>
        </w:rPr>
      </w:pPr>
      <w:r w:rsidRPr="00627123">
        <w:rPr>
          <w:rFonts w:ascii="Times New Roman" w:eastAsia="Calibri" w:hAnsi="Times New Roman" w:cs="Times New Roman"/>
          <w:sz w:val="24"/>
          <w:lang w:eastAsia="ar-SA"/>
        </w:rPr>
        <w:t>а) обучение по основным общеобразовательным программам начального общего, основного общего и среднего общего образования;</w:t>
      </w:r>
    </w:p>
    <w:p w14:paraId="14C62554" w14:textId="77777777" w:rsidR="00627123" w:rsidRPr="00627123" w:rsidRDefault="00627123" w:rsidP="00627123">
      <w:pPr>
        <w:widowControl w:val="0"/>
        <w:suppressAutoHyphens/>
        <w:autoSpaceDE w:val="0"/>
        <w:spacing w:after="0" w:line="240" w:lineRule="auto"/>
        <w:ind w:firstLine="426"/>
        <w:jc w:val="both"/>
        <w:rPr>
          <w:rFonts w:ascii="Times New Roman" w:eastAsia="Calibri" w:hAnsi="Times New Roman" w:cs="Times New Roman"/>
          <w:sz w:val="24"/>
          <w:lang w:eastAsia="ar-SA"/>
        </w:rPr>
      </w:pPr>
      <w:r w:rsidRPr="00627123">
        <w:rPr>
          <w:rFonts w:ascii="Times New Roman" w:eastAsia="Calibri" w:hAnsi="Times New Roman" w:cs="Times New Roman"/>
          <w:sz w:val="24"/>
          <w:lang w:eastAsia="ar-SA"/>
        </w:rPr>
        <w:t>б) обучение по дополнительным общеобразовательным программам;</w:t>
      </w:r>
    </w:p>
    <w:p w14:paraId="1092B227" w14:textId="77777777" w:rsidR="00627123" w:rsidRPr="00627123" w:rsidRDefault="00627123" w:rsidP="00627123">
      <w:pPr>
        <w:widowControl w:val="0"/>
        <w:suppressAutoHyphens/>
        <w:autoSpaceDE w:val="0"/>
        <w:spacing w:after="0" w:line="240" w:lineRule="auto"/>
        <w:ind w:firstLine="426"/>
        <w:jc w:val="both"/>
        <w:rPr>
          <w:rFonts w:ascii="Times New Roman" w:eastAsia="Calibri" w:hAnsi="Times New Roman" w:cs="Times New Roman"/>
          <w:sz w:val="24"/>
          <w:lang w:eastAsia="ar-SA"/>
        </w:rPr>
      </w:pPr>
      <w:r w:rsidRPr="00627123">
        <w:rPr>
          <w:rFonts w:ascii="Times New Roman" w:eastAsia="Calibri" w:hAnsi="Times New Roman" w:cs="Times New Roman"/>
          <w:sz w:val="24"/>
          <w:lang w:eastAsia="en-US"/>
        </w:rPr>
        <w:t>в) осуществление услуги по присмотру и уходу за детьми в  группе продленного дня.</w:t>
      </w:r>
    </w:p>
    <w:p w14:paraId="66C94334" w14:textId="77777777" w:rsidR="00627123" w:rsidRPr="00627123" w:rsidRDefault="00627123" w:rsidP="00627123">
      <w:pPr>
        <w:widowControl w:val="0"/>
        <w:suppressAutoHyphens/>
        <w:autoSpaceDE w:val="0"/>
        <w:spacing w:after="0" w:line="240" w:lineRule="auto"/>
        <w:ind w:firstLine="426"/>
        <w:jc w:val="both"/>
        <w:rPr>
          <w:rFonts w:ascii="Times New Roman" w:eastAsia="Calibri" w:hAnsi="Times New Roman" w:cs="Times New Roman"/>
          <w:sz w:val="24"/>
          <w:lang w:eastAsia="ar-SA"/>
        </w:rPr>
      </w:pPr>
      <w:r w:rsidRPr="00627123">
        <w:rPr>
          <w:rFonts w:ascii="Times New Roman" w:eastAsia="Calibri" w:hAnsi="Times New Roman" w:cs="Times New Roman"/>
          <w:sz w:val="24"/>
          <w:lang w:eastAsia="ar-SA"/>
        </w:rPr>
        <w:t>Перечень иных (неосновных) видов деятельности Школы:</w:t>
      </w:r>
    </w:p>
    <w:p w14:paraId="52241534" w14:textId="77777777" w:rsidR="00627123" w:rsidRPr="00627123" w:rsidRDefault="00627123" w:rsidP="00627123">
      <w:pPr>
        <w:widowControl w:val="0"/>
        <w:suppressAutoHyphens/>
        <w:autoSpaceDE w:val="0"/>
        <w:spacing w:after="0" w:line="240" w:lineRule="auto"/>
        <w:ind w:firstLine="426"/>
        <w:jc w:val="both"/>
        <w:rPr>
          <w:rFonts w:ascii="Times New Roman" w:eastAsia="Calibri" w:hAnsi="Times New Roman" w:cs="Times New Roman"/>
          <w:sz w:val="24"/>
          <w:lang w:eastAsia="ar-SA"/>
        </w:rPr>
      </w:pPr>
      <w:r w:rsidRPr="00627123">
        <w:rPr>
          <w:rFonts w:ascii="Times New Roman" w:eastAsia="Calibri" w:hAnsi="Times New Roman" w:cs="Times New Roman"/>
          <w:sz w:val="24"/>
          <w:lang w:eastAsia="ar-SA"/>
        </w:rPr>
        <w:t>а) платные образовательные услуги за пределами основных общеобразовательных программ, регламентированные соответствующим положением;</w:t>
      </w:r>
    </w:p>
    <w:p w14:paraId="4D4E5AA2" w14:textId="77777777" w:rsidR="00627123" w:rsidRPr="00627123" w:rsidRDefault="00627123" w:rsidP="00627123">
      <w:pPr>
        <w:widowControl w:val="0"/>
        <w:suppressAutoHyphens/>
        <w:autoSpaceDE w:val="0"/>
        <w:spacing w:after="0" w:line="240" w:lineRule="auto"/>
        <w:ind w:firstLine="426"/>
        <w:jc w:val="both"/>
        <w:rPr>
          <w:rFonts w:ascii="Times New Roman" w:eastAsia="Calibri" w:hAnsi="Times New Roman" w:cs="Times New Roman"/>
          <w:sz w:val="24"/>
          <w:lang w:eastAsia="ar-SA"/>
        </w:rPr>
      </w:pPr>
      <w:r w:rsidRPr="00627123">
        <w:rPr>
          <w:rFonts w:ascii="Times New Roman" w:eastAsia="Calibri" w:hAnsi="Times New Roman" w:cs="Times New Roman"/>
          <w:sz w:val="24"/>
          <w:lang w:eastAsia="ar-SA"/>
        </w:rPr>
        <w:t>б) деятельность, приносящая доход Школе, регламентированная соответствующим локальным актом;</w:t>
      </w:r>
    </w:p>
    <w:p w14:paraId="51F7E486" w14:textId="77777777" w:rsidR="00627123" w:rsidRPr="00627123" w:rsidRDefault="00627123" w:rsidP="00627123">
      <w:pPr>
        <w:widowControl w:val="0"/>
        <w:suppressAutoHyphens/>
        <w:autoSpaceDE w:val="0"/>
        <w:spacing w:after="0" w:line="240" w:lineRule="auto"/>
        <w:ind w:firstLine="426"/>
        <w:jc w:val="both"/>
        <w:rPr>
          <w:rFonts w:ascii="Times New Roman" w:eastAsia="Calibri" w:hAnsi="Times New Roman" w:cs="Times New Roman"/>
          <w:sz w:val="24"/>
          <w:szCs w:val="24"/>
          <w:lang w:eastAsia="ar-SA"/>
        </w:rPr>
      </w:pPr>
      <w:r w:rsidRPr="00627123">
        <w:rPr>
          <w:rFonts w:ascii="Times New Roman" w:eastAsia="Calibri" w:hAnsi="Times New Roman" w:cs="Times New Roman"/>
          <w:sz w:val="24"/>
          <w:lang w:eastAsia="ar-SA"/>
        </w:rPr>
        <w:t>в) предоставление услуг в сфере охраны здоровья граждан, в том числе осуществление организации отдыха и оздоровления учащихся.».</w:t>
      </w:r>
    </w:p>
    <w:p w14:paraId="2E06C332" w14:textId="77777777" w:rsidR="00627123" w:rsidRPr="00627123" w:rsidRDefault="00627123" w:rsidP="00627123">
      <w:pPr>
        <w:spacing w:after="160" w:line="259" w:lineRule="auto"/>
        <w:rPr>
          <w:rFonts w:ascii="Calibri" w:eastAsia="Calibri" w:hAnsi="Calibri" w:cs="Times New Roman"/>
          <w:lang w:eastAsia="en-US"/>
        </w:rPr>
      </w:pPr>
    </w:p>
    <w:p w14:paraId="547B18D3" w14:textId="77777777" w:rsidR="00627123" w:rsidRPr="00627123" w:rsidRDefault="00627123" w:rsidP="00627123">
      <w:pPr>
        <w:spacing w:after="0" w:line="240" w:lineRule="auto"/>
        <w:ind w:firstLine="851"/>
        <w:jc w:val="center"/>
        <w:rPr>
          <w:rFonts w:ascii="Times New Roman" w:eastAsia="Arial" w:hAnsi="Times New Roman" w:cs="Times New Roman"/>
          <w:sz w:val="20"/>
          <w:szCs w:val="20"/>
        </w:rPr>
      </w:pPr>
    </w:p>
    <w:p w14:paraId="11743152" w14:textId="77777777" w:rsidR="00627123" w:rsidRDefault="0062712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3194C206" w14:textId="77777777" w:rsidR="00627123" w:rsidRPr="00627123" w:rsidRDefault="00627123" w:rsidP="00627123">
      <w:pPr>
        <w:autoSpaceDE w:val="0"/>
        <w:autoSpaceDN w:val="0"/>
        <w:adjustRightInd w:val="0"/>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noProof/>
          <w:sz w:val="20"/>
          <w:szCs w:val="20"/>
        </w:rPr>
        <w:drawing>
          <wp:anchor distT="0" distB="0" distL="6401435" distR="6401435" simplePos="0" relativeHeight="251699200" behindDoc="0" locked="0" layoutInCell="1" allowOverlap="1" wp14:anchorId="7038F634" wp14:editId="544A13D0">
            <wp:simplePos x="0" y="0"/>
            <wp:positionH relativeFrom="margin">
              <wp:posOffset>2521585</wp:posOffset>
            </wp:positionH>
            <wp:positionV relativeFrom="margin">
              <wp:posOffset>0</wp:posOffset>
            </wp:positionV>
            <wp:extent cx="890905" cy="1028700"/>
            <wp:effectExtent l="0" t="0" r="444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123">
        <w:rPr>
          <w:rFonts w:ascii="Times New Roman" w:eastAsia="Times New Roman" w:hAnsi="Times New Roman" w:cs="Times New Roman"/>
          <w:b/>
          <w:sz w:val="24"/>
          <w:szCs w:val="24"/>
        </w:rPr>
        <w:t xml:space="preserve">ПОСТАНОВЛЕНИЕ                                          </w:t>
      </w:r>
    </w:p>
    <w:p w14:paraId="32E4329A"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администрации муниципального образования</w:t>
      </w:r>
    </w:p>
    <w:p w14:paraId="7776104A"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муниципального района «Сыктывдинский»</w:t>
      </w:r>
    </w:p>
    <w:p w14:paraId="075BD8A1" w14:textId="77777777" w:rsidR="00627123" w:rsidRPr="00627123" w:rsidRDefault="00627123" w:rsidP="00627123">
      <w:pPr>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38E6F432" wp14:editId="0F32EFA5">
                <wp:simplePos x="0" y="0"/>
                <wp:positionH relativeFrom="column">
                  <wp:posOffset>-114300</wp:posOffset>
                </wp:positionH>
                <wp:positionV relativeFrom="paragraph">
                  <wp:posOffset>38100</wp:posOffset>
                </wp:positionV>
                <wp:extent cx="6515100" cy="0"/>
                <wp:effectExtent l="9525" t="9525" r="9525" b="95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EE92C" id="Прямая соединительная линия 2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75+AEAAJsDAAAOAAAAZHJzL2Uyb0RvYy54bWysU82O0zAQviPxDpbvNG2lriBquoddlssC&#10;lXZ5gKnjNBaOx7Ldpr0BZ6Q+Aq/AAaSVFniG5I0Yuz8scEPkYI3n5/N830ym55tGs7V0XqEp+Ggw&#10;5EwagaUyy4K/ub168pQzH8CUoNHIgm+l5+ezx4+mrc3lGGvUpXSMQIzPW1vwOgSbZ5kXtWzAD9BK&#10;Q8EKXQOBrm6ZlQ5aQm90Nh4Oz7IWXWkdCuk9eS/3QT5L+FUlRXhdVV4GpgtOvYV0unQu4pnNppAv&#10;HdhaiUMb8A9dNKAMPXqCuoQAbOXUX1CNEg49VmEgsMmwqpSQiQOxGQ3/YHNTg5WJC4nj7Ukm//9g&#10;xav13DFVFnxMkzLQ0Iy6T/27ftd96z73O9a/7350X7sv3V33vbvrP5B9338kOwa7+4N7x6ictGyt&#10;zwnywsxdVENszI29RvHWM4MXNZilTJxut5beGcWK7LeSePGWOlq0L7GkHFgFTMJuKtdESJKMbdL8&#10;tqf5yU1ggpxnk9FkNKQxi2Msg/xYaJ0PLyQ2LBoF18pEaSGH9bUPsRHIjynRbfBKaZ3WQxvWFvzZ&#10;ZDxJBR61KmMwpnm3XFxox9YQFyx9iRVFHqY5XJkygdUSyucHO4DSe5se1+YgRuS/V3KB5XbujiLR&#10;BqQuD9saV+zhPVX/+qdmPwE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Bi0t75+AEAAJsDAAAOAAAAAAAAAAAAAAAAAC4CAABk&#10;cnMvZTJvRG9jLnhtbFBLAQItABQABgAIAAAAIQBrfz6+2wAAAAgBAAAPAAAAAAAAAAAAAAAAAFIE&#10;AABkcnMvZG93bnJldi54bWxQSwUGAAAAAAQABADzAAAAWgUAAAAA&#10;"/>
            </w:pict>
          </mc:Fallback>
        </mc:AlternateContent>
      </w:r>
      <w:r w:rsidRPr="00627123">
        <w:rPr>
          <w:rFonts w:ascii="Times New Roman" w:eastAsia="Times New Roman" w:hAnsi="Times New Roman" w:cs="Times New Roman"/>
          <w:b/>
          <w:bCs/>
          <w:sz w:val="24"/>
          <w:szCs w:val="24"/>
        </w:rPr>
        <w:t>«Сыктывд</w:t>
      </w:r>
      <w:r w:rsidRPr="00627123">
        <w:rPr>
          <w:rFonts w:ascii="Times New Roman" w:eastAsia="Times New Roman" w:hAnsi="Times New Roman" w:cs="Times New Roman"/>
          <w:b/>
          <w:bCs/>
          <w:sz w:val="24"/>
          <w:szCs w:val="24"/>
          <w:lang w:val="en-US"/>
        </w:rPr>
        <w:t>i</w:t>
      </w:r>
      <w:r w:rsidRPr="00627123">
        <w:rPr>
          <w:rFonts w:ascii="Times New Roman" w:eastAsia="Times New Roman" w:hAnsi="Times New Roman" w:cs="Times New Roman"/>
          <w:b/>
          <w:bCs/>
          <w:sz w:val="24"/>
          <w:szCs w:val="24"/>
        </w:rPr>
        <w:t>н» муниципальнöй район</w:t>
      </w:r>
      <w:r w:rsidRPr="00627123">
        <w:rPr>
          <w:rFonts w:ascii="Times New Roman" w:eastAsia="A" w:hAnsi="Times New Roman" w:cs="Times New Roman"/>
          <w:b/>
          <w:bCs/>
          <w:sz w:val="24"/>
          <w:szCs w:val="24"/>
        </w:rPr>
        <w:t>ын</w:t>
      </w:r>
    </w:p>
    <w:p w14:paraId="699241C6" w14:textId="77777777" w:rsidR="00627123" w:rsidRPr="00627123" w:rsidRDefault="00627123" w:rsidP="00627123">
      <w:pPr>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bCs/>
          <w:sz w:val="24"/>
          <w:szCs w:val="24"/>
        </w:rPr>
        <w:t xml:space="preserve">муниципальнöй </w:t>
      </w:r>
      <w:r w:rsidRPr="00627123">
        <w:rPr>
          <w:rFonts w:ascii="Times New Roman" w:eastAsia="A" w:hAnsi="Times New Roman" w:cs="Times New Roman"/>
          <w:b/>
          <w:bCs/>
          <w:sz w:val="24"/>
          <w:szCs w:val="24"/>
        </w:rPr>
        <w:t>юк</w:t>
      </w:r>
      <w:r w:rsidRPr="00627123">
        <w:rPr>
          <w:rFonts w:ascii="Times New Roman" w:eastAsia="Times New Roman" w:hAnsi="Times New Roman" w:cs="Times New Roman"/>
          <w:b/>
          <w:bCs/>
          <w:sz w:val="24"/>
          <w:szCs w:val="24"/>
        </w:rPr>
        <w:t>ö</w:t>
      </w:r>
      <w:r w:rsidRPr="00627123">
        <w:rPr>
          <w:rFonts w:ascii="Times New Roman" w:eastAsia="A" w:hAnsi="Times New Roman" w:cs="Times New Roman"/>
          <w:b/>
          <w:bCs/>
          <w:sz w:val="24"/>
          <w:szCs w:val="24"/>
        </w:rPr>
        <w:t>нса</w:t>
      </w:r>
      <w:r w:rsidRPr="00627123">
        <w:rPr>
          <w:rFonts w:ascii="Times New Roman" w:eastAsia="Times New Roman" w:hAnsi="Times New Roman" w:cs="Times New Roman"/>
          <w:b/>
          <w:bCs/>
          <w:sz w:val="24"/>
          <w:szCs w:val="24"/>
        </w:rPr>
        <w:t xml:space="preserve"> </w:t>
      </w:r>
      <w:r w:rsidRPr="00627123">
        <w:rPr>
          <w:rFonts w:ascii="Times New Roman" w:eastAsia="A" w:hAnsi="Times New Roman" w:cs="Times New Roman"/>
          <w:b/>
          <w:bCs/>
          <w:sz w:val="24"/>
          <w:szCs w:val="24"/>
        </w:rPr>
        <w:t>а</w:t>
      </w:r>
      <w:r w:rsidRPr="00627123">
        <w:rPr>
          <w:rFonts w:ascii="Times New Roman" w:eastAsia="Times New Roman" w:hAnsi="Times New Roman" w:cs="Times New Roman"/>
          <w:b/>
          <w:bCs/>
          <w:sz w:val="24"/>
          <w:szCs w:val="24"/>
        </w:rPr>
        <w:t>дминистрациялöн</w:t>
      </w:r>
    </w:p>
    <w:p w14:paraId="2AF225FE" w14:textId="77777777" w:rsidR="00627123" w:rsidRPr="00627123" w:rsidRDefault="00627123" w:rsidP="00627123">
      <w:pPr>
        <w:spacing w:after="0" w:line="240" w:lineRule="auto"/>
        <w:jc w:val="center"/>
        <w:outlineLvl w:val="0"/>
        <w:rPr>
          <w:rFonts w:ascii="Times New Roman" w:eastAsia="A" w:hAnsi="Times New Roman" w:cs="Times New Roman"/>
          <w:b/>
          <w:bCs/>
          <w:sz w:val="24"/>
          <w:szCs w:val="24"/>
        </w:rPr>
      </w:pPr>
      <w:r w:rsidRPr="00627123">
        <w:rPr>
          <w:rFonts w:ascii="Times New Roman" w:eastAsia="Times New Roman" w:hAnsi="Times New Roman" w:cs="Times New Roman"/>
          <w:b/>
          <w:sz w:val="24"/>
          <w:szCs w:val="24"/>
        </w:rPr>
        <w:t>ШУÖМ</w:t>
      </w:r>
    </w:p>
    <w:p w14:paraId="26A84BAE" w14:textId="77777777" w:rsidR="00627123" w:rsidRPr="00627123" w:rsidRDefault="00627123" w:rsidP="00627123">
      <w:pPr>
        <w:autoSpaceDE w:val="0"/>
        <w:autoSpaceDN w:val="0"/>
        <w:adjustRightInd w:val="0"/>
        <w:spacing w:after="0" w:line="240" w:lineRule="auto"/>
        <w:ind w:right="201"/>
        <w:jc w:val="both"/>
        <w:rPr>
          <w:rFonts w:ascii="Times New Roman" w:eastAsia="A" w:hAnsi="Times New Roman" w:cs="Times New Roman"/>
          <w:sz w:val="24"/>
          <w:szCs w:val="24"/>
        </w:rPr>
      </w:pPr>
    </w:p>
    <w:p w14:paraId="216C13DA" w14:textId="77777777" w:rsidR="00627123" w:rsidRPr="00627123" w:rsidRDefault="00627123" w:rsidP="00627123">
      <w:pPr>
        <w:autoSpaceDE w:val="0"/>
        <w:autoSpaceDN w:val="0"/>
        <w:adjustRightInd w:val="0"/>
        <w:spacing w:after="0" w:line="240" w:lineRule="auto"/>
        <w:ind w:right="-2"/>
        <w:jc w:val="both"/>
        <w:rPr>
          <w:rFonts w:ascii="Times New Roman" w:eastAsia="A" w:hAnsi="Times New Roman" w:cs="Times New Roman"/>
          <w:sz w:val="24"/>
          <w:szCs w:val="24"/>
        </w:rPr>
      </w:pPr>
      <w:r w:rsidRPr="00627123">
        <w:rPr>
          <w:rFonts w:ascii="Times New Roman" w:eastAsia="A" w:hAnsi="Times New Roman" w:cs="Times New Roman"/>
          <w:sz w:val="24"/>
          <w:szCs w:val="24"/>
        </w:rPr>
        <w:t>от 27 мая 2020 года                                                                                                   № 5/663</w:t>
      </w:r>
    </w:p>
    <w:p w14:paraId="4A424A2B" w14:textId="77777777" w:rsidR="00627123" w:rsidRPr="00627123" w:rsidRDefault="00627123" w:rsidP="00627123">
      <w:pPr>
        <w:autoSpaceDE w:val="0"/>
        <w:autoSpaceDN w:val="0"/>
        <w:adjustRightInd w:val="0"/>
        <w:spacing w:after="0" w:line="240" w:lineRule="auto"/>
        <w:ind w:left="540" w:right="201"/>
        <w:jc w:val="both"/>
        <w:rPr>
          <w:rFonts w:ascii="Times New Roman" w:eastAsia="A" w:hAnsi="Times New Roman" w:cs="Times New Roman"/>
          <w:sz w:val="24"/>
          <w:szCs w:val="24"/>
        </w:rPr>
      </w:pPr>
    </w:p>
    <w:tbl>
      <w:tblPr>
        <w:tblW w:w="0" w:type="auto"/>
        <w:tblLook w:val="04A0" w:firstRow="1" w:lastRow="0" w:firstColumn="1" w:lastColumn="0" w:noHBand="0" w:noVBand="1"/>
      </w:tblPr>
      <w:tblGrid>
        <w:gridCol w:w="5211"/>
      </w:tblGrid>
      <w:tr w:rsidR="00627123" w:rsidRPr="00627123" w14:paraId="41220E5C" w14:textId="77777777" w:rsidTr="00627123">
        <w:tc>
          <w:tcPr>
            <w:tcW w:w="5211" w:type="dxa"/>
            <w:shd w:val="clear" w:color="auto" w:fill="auto"/>
          </w:tcPr>
          <w:p w14:paraId="6C242165" w14:textId="77777777" w:rsidR="00627123" w:rsidRPr="00627123" w:rsidRDefault="00627123" w:rsidP="00627123">
            <w:pPr>
              <w:tabs>
                <w:tab w:val="left" w:pos="8422"/>
              </w:tabs>
              <w:spacing w:after="0" w:line="240" w:lineRule="auto"/>
              <w:ind w:right="-8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О реорганизации муниципального бюджетного общеобразовательного учреждения «Выльгортская начальная общеобразовательная школа» в форме присоединения к </w:t>
            </w:r>
            <w:r w:rsidRPr="00627123">
              <w:rPr>
                <w:rFonts w:ascii="Times New Roman" w:eastAsia="Times New Roman" w:hAnsi="Times New Roman" w:cs="Times New Roman"/>
                <w:color w:val="000000"/>
                <w:sz w:val="24"/>
                <w:szCs w:val="24"/>
              </w:rPr>
              <w:t xml:space="preserve">муниципальному бюджетному общеобразовательному учреждению </w:t>
            </w:r>
            <w:r w:rsidRPr="00627123">
              <w:rPr>
                <w:rFonts w:ascii="Times New Roman" w:eastAsia="Times New Roman" w:hAnsi="Times New Roman" w:cs="Times New Roman"/>
                <w:sz w:val="24"/>
                <w:szCs w:val="24"/>
              </w:rPr>
              <w:t>«Выльгортская средняя общеобразовательная школа № 2» им. В.П. Налимова</w:t>
            </w:r>
          </w:p>
        </w:tc>
      </w:tr>
    </w:tbl>
    <w:p w14:paraId="528DC433"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23ACBE22" w14:textId="77777777" w:rsidR="00627123" w:rsidRPr="00627123" w:rsidRDefault="00627123" w:rsidP="00627123">
      <w:pPr>
        <w:spacing w:after="0" w:line="240" w:lineRule="auto"/>
        <w:jc w:val="both"/>
        <w:rPr>
          <w:rFonts w:ascii="Times New Roman" w:eastAsia="Times New Roman" w:hAnsi="Times New Roman" w:cs="Times New Roman"/>
          <w:sz w:val="24"/>
          <w:szCs w:val="24"/>
          <w:lang w:val="x-none"/>
        </w:rPr>
      </w:pPr>
      <w:r w:rsidRPr="00627123">
        <w:rPr>
          <w:rFonts w:ascii="Times New Roman" w:eastAsia="Times New Roman" w:hAnsi="Times New Roman" w:cs="Times New Roman"/>
          <w:sz w:val="24"/>
          <w:szCs w:val="24"/>
        </w:rPr>
        <w:tab/>
        <w:t>Руководствуясь частью 1 статьи 57 Гражданского кодекса Российской Федерации, пунктом 11 части 1 статьи 15 Федерального закона от 06.10.2003 № 131-ФЗ  «Об общих принципах организации местного самоуправления в Российской Федерации»,  пунктом 4 части 1 статьи 9,  частью 10 статьи 22 Федерального закон от 29.12.2012 № 273-ФЗ  «Об образовании в Российской Федерации», заключением экспертной комиссии по реорганизации муниципального бюджетного общеобразовательного учреждения  «Выльгортская начальная общеобразовательная школа» в форме присоединения к  муниципальному бюджетному общеобразовательному учреждению  «Выльгортская средняя общеобразовательная школа №2» им. В.П. Налимова</w:t>
      </w:r>
      <w:r w:rsidRPr="00627123">
        <w:rPr>
          <w:rFonts w:ascii="Calibri" w:eastAsia="Times New Roman" w:hAnsi="Calibri" w:cs="T"/>
          <w:sz w:val="24"/>
          <w:szCs w:val="24"/>
        </w:rPr>
        <w:t xml:space="preserve"> </w:t>
      </w:r>
      <w:r w:rsidRPr="00627123">
        <w:rPr>
          <w:rFonts w:ascii="Times New Roman" w:eastAsia="Times New Roman" w:hAnsi="Times New Roman" w:cs="Times New Roman"/>
          <w:sz w:val="24"/>
          <w:szCs w:val="24"/>
        </w:rPr>
        <w:t xml:space="preserve">от 27.05.2020 г., администрация муниципального образования муниципального района «Сыктывдинский»  </w:t>
      </w:r>
    </w:p>
    <w:p w14:paraId="3506DD84"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p w14:paraId="636CEF83" w14:textId="77777777" w:rsidR="00627123" w:rsidRPr="00627123" w:rsidRDefault="00627123" w:rsidP="00627123">
      <w:pPr>
        <w:spacing w:after="0" w:line="240" w:lineRule="auto"/>
        <w:jc w:val="both"/>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ПОСТАНОВЛЯЕТ:</w:t>
      </w:r>
    </w:p>
    <w:p w14:paraId="652D5745" w14:textId="77777777" w:rsidR="00627123" w:rsidRPr="00627123" w:rsidRDefault="00627123" w:rsidP="00627123">
      <w:pPr>
        <w:spacing w:after="0" w:line="240" w:lineRule="auto"/>
        <w:jc w:val="both"/>
        <w:rPr>
          <w:rFonts w:ascii="Times New Roman" w:eastAsia="Times New Roman" w:hAnsi="Times New Roman" w:cs="Times New Roman"/>
          <w:b/>
          <w:sz w:val="24"/>
          <w:szCs w:val="24"/>
        </w:rPr>
      </w:pPr>
    </w:p>
    <w:p w14:paraId="1779D460" w14:textId="77777777" w:rsidR="00627123" w:rsidRPr="00627123" w:rsidRDefault="00627123" w:rsidP="0041361E">
      <w:pPr>
        <w:numPr>
          <w:ilvl w:val="0"/>
          <w:numId w:val="39"/>
        </w:numPr>
        <w:tabs>
          <w:tab w:val="clear" w:pos="720"/>
          <w:tab w:val="left" w:pos="709"/>
          <w:tab w:val="left" w:pos="900"/>
        </w:tabs>
        <w:spacing w:after="0" w:line="240" w:lineRule="auto"/>
        <w:jc w:val="both"/>
        <w:rPr>
          <w:rFonts w:ascii="Times New Roman" w:eastAsia="Times New Roman" w:hAnsi="Times New Roman" w:cs="Times New Roman"/>
          <w:sz w:val="24"/>
          <w:szCs w:val="24"/>
        </w:rPr>
      </w:pPr>
      <w:r w:rsidRPr="00627123">
        <w:rPr>
          <w:rFonts w:ascii="Calibri" w:eastAsia="Times New Roman" w:hAnsi="Calibri" w:cs="T"/>
          <w:sz w:val="24"/>
          <w:szCs w:val="24"/>
        </w:rPr>
        <w:t xml:space="preserve"> </w:t>
      </w:r>
      <w:r w:rsidRPr="00627123">
        <w:rPr>
          <w:rFonts w:ascii="Times New Roman" w:eastAsia="Times New Roman" w:hAnsi="Times New Roman" w:cs="Times New Roman"/>
          <w:sz w:val="24"/>
          <w:szCs w:val="24"/>
        </w:rPr>
        <w:t xml:space="preserve">Реорганизовать с 1 августа 2020 года муниципальное бюджетное общеобразовательное учреждение «Выльгортская начальная общеобразовательная школа» в форме присоединения к </w:t>
      </w:r>
      <w:r w:rsidRPr="00627123">
        <w:rPr>
          <w:rFonts w:ascii="Times New Roman" w:eastAsia="Times New Roman" w:hAnsi="Times New Roman" w:cs="Times New Roman"/>
          <w:color w:val="000000"/>
          <w:sz w:val="24"/>
          <w:szCs w:val="24"/>
        </w:rPr>
        <w:t xml:space="preserve">муниципальному бюджетному общеобразовательному учреждению </w:t>
      </w:r>
      <w:r w:rsidRPr="00627123">
        <w:rPr>
          <w:rFonts w:ascii="Times New Roman" w:eastAsia="Times New Roman" w:hAnsi="Times New Roman" w:cs="Times New Roman"/>
          <w:sz w:val="24"/>
          <w:szCs w:val="24"/>
        </w:rPr>
        <w:t>«Выльгортская средняя общеобразовательная школа №2» им. В.П. Налимова.</w:t>
      </w:r>
    </w:p>
    <w:p w14:paraId="37D52657" w14:textId="77777777" w:rsidR="00627123" w:rsidRPr="00627123" w:rsidRDefault="00627123" w:rsidP="0041361E">
      <w:pPr>
        <w:numPr>
          <w:ilvl w:val="0"/>
          <w:numId w:val="39"/>
        </w:numPr>
        <w:tabs>
          <w:tab w:val="num" w:pos="540"/>
          <w:tab w:val="left" w:pos="900"/>
        </w:tabs>
        <w:spacing w:after="0" w:line="240" w:lineRule="auto"/>
        <w:ind w:left="0"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Поручить управлению образования администрации муниципального образования муниципального района «Сыктывдинский» (Панюкова Н.Н.) осуществить все необходимые мероприятия при реорганизации муниципального бюджетного общеобразовательного учреждения «Выльгортская начальная общеобразовательная школа» в форме присоединения к </w:t>
      </w:r>
      <w:r w:rsidRPr="00627123">
        <w:rPr>
          <w:rFonts w:ascii="Times New Roman" w:eastAsia="Times New Roman" w:hAnsi="Times New Roman" w:cs="Times New Roman"/>
          <w:color w:val="000000"/>
          <w:sz w:val="24"/>
          <w:szCs w:val="24"/>
        </w:rPr>
        <w:t xml:space="preserve">муниципальному бюджетному общеобразовательному учреждению </w:t>
      </w:r>
      <w:r w:rsidRPr="00627123">
        <w:rPr>
          <w:rFonts w:ascii="Times New Roman" w:eastAsia="Times New Roman" w:hAnsi="Times New Roman" w:cs="Times New Roman"/>
          <w:sz w:val="24"/>
          <w:szCs w:val="24"/>
        </w:rPr>
        <w:t>«Выльгортская средняя общеобразовательная школа №2» им. В.П. Налимова в порядке и сроки, предусмотренные законодательством.</w:t>
      </w:r>
    </w:p>
    <w:p w14:paraId="072CABAE" w14:textId="77777777" w:rsidR="00627123" w:rsidRPr="00627123" w:rsidRDefault="00627123" w:rsidP="0041361E">
      <w:pPr>
        <w:numPr>
          <w:ilvl w:val="0"/>
          <w:numId w:val="39"/>
        </w:numPr>
        <w:tabs>
          <w:tab w:val="num" w:pos="540"/>
          <w:tab w:val="left" w:pos="900"/>
        </w:tabs>
        <w:spacing w:after="0" w:line="240" w:lineRule="auto"/>
        <w:ind w:left="0"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Возложить полномочия по государственной регистрации реорганизации муниципального бюджетного общеобразовательного учреждения «Выльгортская начальная общеобразовательная школа» на директора образовательного учреждения (Н.А. Шильникова).</w:t>
      </w:r>
    </w:p>
    <w:p w14:paraId="57C2DE0B" w14:textId="77777777" w:rsidR="00627123" w:rsidRPr="00627123" w:rsidRDefault="00627123" w:rsidP="0041361E">
      <w:pPr>
        <w:numPr>
          <w:ilvl w:val="0"/>
          <w:numId w:val="39"/>
        </w:numPr>
        <w:tabs>
          <w:tab w:val="num" w:pos="540"/>
          <w:tab w:val="left" w:pos="900"/>
        </w:tabs>
        <w:spacing w:after="0" w:line="240" w:lineRule="auto"/>
        <w:ind w:left="0"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Возложить полномочия по государственной регистрации реорганизации </w:t>
      </w:r>
      <w:r w:rsidRPr="00627123">
        <w:rPr>
          <w:rFonts w:ascii="T" w:eastAsia="Times New Roman" w:hAnsi="T" w:cs="T"/>
          <w:color w:val="000000"/>
          <w:sz w:val="24"/>
          <w:szCs w:val="24"/>
        </w:rPr>
        <w:t xml:space="preserve"> муниципально</w:t>
      </w:r>
      <w:r w:rsidRPr="00627123">
        <w:rPr>
          <w:rFonts w:ascii="Calibri" w:eastAsia="Times New Roman" w:hAnsi="Calibri" w:cs="T"/>
          <w:color w:val="000000"/>
          <w:sz w:val="24"/>
          <w:szCs w:val="24"/>
        </w:rPr>
        <w:t>го</w:t>
      </w:r>
      <w:r w:rsidRPr="00627123">
        <w:rPr>
          <w:rFonts w:ascii="T" w:eastAsia="Times New Roman" w:hAnsi="T" w:cs="T"/>
          <w:color w:val="000000"/>
          <w:sz w:val="24"/>
          <w:szCs w:val="24"/>
        </w:rPr>
        <w:t xml:space="preserve"> бюджетно</w:t>
      </w:r>
      <w:r w:rsidRPr="00627123">
        <w:rPr>
          <w:rFonts w:ascii="Calibri" w:eastAsia="Times New Roman" w:hAnsi="Calibri" w:cs="T"/>
          <w:color w:val="000000"/>
          <w:sz w:val="24"/>
          <w:szCs w:val="24"/>
        </w:rPr>
        <w:t>го</w:t>
      </w:r>
      <w:r w:rsidRPr="00627123">
        <w:rPr>
          <w:rFonts w:ascii="T" w:eastAsia="Times New Roman" w:hAnsi="T" w:cs="T"/>
          <w:color w:val="000000"/>
          <w:sz w:val="24"/>
          <w:szCs w:val="24"/>
        </w:rPr>
        <w:t xml:space="preserve"> общеобразовательно</w:t>
      </w:r>
      <w:r w:rsidRPr="00627123">
        <w:rPr>
          <w:rFonts w:ascii="Calibri" w:eastAsia="Times New Roman" w:hAnsi="Calibri" w:cs="T"/>
          <w:color w:val="000000"/>
          <w:sz w:val="24"/>
          <w:szCs w:val="24"/>
        </w:rPr>
        <w:t>го</w:t>
      </w:r>
      <w:r w:rsidRPr="00627123">
        <w:rPr>
          <w:rFonts w:ascii="T" w:eastAsia="Times New Roman" w:hAnsi="T" w:cs="T"/>
          <w:color w:val="000000"/>
          <w:sz w:val="24"/>
          <w:szCs w:val="24"/>
        </w:rPr>
        <w:t xml:space="preserve"> учреждени</w:t>
      </w:r>
      <w:r w:rsidRPr="00627123">
        <w:rPr>
          <w:rFonts w:ascii="Calibri" w:eastAsia="Times New Roman" w:hAnsi="Calibri" w:cs="T"/>
          <w:color w:val="000000"/>
          <w:sz w:val="24"/>
          <w:szCs w:val="24"/>
        </w:rPr>
        <w:t>я</w:t>
      </w:r>
      <w:r w:rsidRPr="00627123">
        <w:rPr>
          <w:rFonts w:ascii="T" w:eastAsia="Times New Roman" w:hAnsi="T" w:cs="T"/>
          <w:color w:val="000000"/>
          <w:sz w:val="24"/>
          <w:szCs w:val="24"/>
        </w:rPr>
        <w:t xml:space="preserve"> </w:t>
      </w:r>
      <w:r w:rsidRPr="00627123">
        <w:rPr>
          <w:rFonts w:ascii="Calibri" w:eastAsia="Times New Roman" w:hAnsi="Calibri" w:cs="T"/>
          <w:sz w:val="24"/>
          <w:szCs w:val="24"/>
        </w:rPr>
        <w:t>«</w:t>
      </w:r>
      <w:r w:rsidRPr="00627123">
        <w:rPr>
          <w:rFonts w:ascii="T" w:eastAsia="Times New Roman" w:hAnsi="T" w:cs="T"/>
          <w:sz w:val="24"/>
          <w:szCs w:val="24"/>
        </w:rPr>
        <w:t>Выльгортская средняя общеобразовательная школа №2</w:t>
      </w:r>
      <w:r w:rsidRPr="00627123">
        <w:rPr>
          <w:rFonts w:ascii="Calibri" w:eastAsia="Times New Roman" w:hAnsi="Calibri" w:cs="T"/>
          <w:sz w:val="24"/>
          <w:szCs w:val="24"/>
        </w:rPr>
        <w:t>»</w:t>
      </w:r>
      <w:r w:rsidRPr="00627123">
        <w:rPr>
          <w:rFonts w:ascii="T" w:eastAsia="Times New Roman" w:hAnsi="T" w:cs="T"/>
          <w:sz w:val="24"/>
          <w:szCs w:val="24"/>
        </w:rPr>
        <w:t xml:space="preserve"> им. В.П. Налимова</w:t>
      </w:r>
      <w:r w:rsidRPr="00627123">
        <w:rPr>
          <w:rFonts w:ascii="Times New Roman" w:eastAsia="Times New Roman" w:hAnsi="Times New Roman" w:cs="Times New Roman"/>
          <w:sz w:val="24"/>
          <w:szCs w:val="24"/>
        </w:rPr>
        <w:t xml:space="preserve"> на директора </w:t>
      </w:r>
      <w:r w:rsidRPr="00627123">
        <w:rPr>
          <w:rFonts w:ascii="Times New Roman" w:eastAsia="Times New Roman" w:hAnsi="Times New Roman" w:cs="Times New Roman"/>
          <w:color w:val="000000"/>
          <w:sz w:val="24"/>
          <w:szCs w:val="24"/>
        </w:rPr>
        <w:t xml:space="preserve"> образовательного учреждения </w:t>
      </w:r>
      <w:r w:rsidRPr="00627123">
        <w:rPr>
          <w:rFonts w:ascii="Times New Roman" w:eastAsia="Times New Roman" w:hAnsi="Times New Roman" w:cs="Times New Roman"/>
          <w:sz w:val="24"/>
          <w:szCs w:val="24"/>
        </w:rPr>
        <w:t>(Р.С. Торлопова).</w:t>
      </w:r>
    </w:p>
    <w:p w14:paraId="69CD2FCC" w14:textId="77777777" w:rsidR="00627123" w:rsidRPr="00627123" w:rsidRDefault="00627123" w:rsidP="0041361E">
      <w:pPr>
        <w:numPr>
          <w:ilvl w:val="0"/>
          <w:numId w:val="39"/>
        </w:numPr>
        <w:tabs>
          <w:tab w:val="num" w:pos="540"/>
          <w:tab w:val="left" w:pos="900"/>
        </w:tabs>
        <w:spacing w:after="0" w:line="240" w:lineRule="auto"/>
        <w:ind w:left="0"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Контроль за исполнением настоящего постановления возложить на заместителя руководителя администрации муниципального района (В.Ю. Носов).</w:t>
      </w:r>
    </w:p>
    <w:p w14:paraId="7FAFA336" w14:textId="77777777" w:rsidR="00627123" w:rsidRPr="00627123" w:rsidRDefault="00627123" w:rsidP="00627123">
      <w:pPr>
        <w:tabs>
          <w:tab w:val="left" w:pos="0"/>
          <w:tab w:val="left" w:pos="1134"/>
        </w:tabs>
        <w:autoSpaceDE w:val="0"/>
        <w:autoSpaceDN w:val="0"/>
        <w:adjustRightInd w:val="0"/>
        <w:spacing w:after="0" w:line="240" w:lineRule="auto"/>
        <w:ind w:firstLine="709"/>
        <w:jc w:val="both"/>
        <w:rPr>
          <w:rFonts w:ascii="Times New Roman" w:eastAsia="A" w:hAnsi="Times New Roman" w:cs="Times New Roman"/>
          <w:sz w:val="24"/>
          <w:szCs w:val="24"/>
        </w:rPr>
      </w:pPr>
      <w:r w:rsidRPr="00627123">
        <w:rPr>
          <w:rFonts w:ascii="Times New Roman" w:eastAsia="Times New Roman" w:hAnsi="Times New Roman" w:cs="Times New Roman"/>
          <w:sz w:val="24"/>
          <w:szCs w:val="24"/>
        </w:rPr>
        <w:t xml:space="preserve">6. </w:t>
      </w:r>
      <w:r w:rsidRPr="00627123">
        <w:rPr>
          <w:rFonts w:ascii="Times New Roman" w:eastAsia="A" w:hAnsi="Times New Roman" w:cs="Times New Roman"/>
          <w:sz w:val="24"/>
          <w:szCs w:val="24"/>
        </w:rPr>
        <w:t xml:space="preserve">Настоящее постановление вступает в силу со дня его подписания и подлежит официальному опубликованию.  </w:t>
      </w:r>
    </w:p>
    <w:p w14:paraId="1015435C" w14:textId="77777777" w:rsidR="00627123" w:rsidRPr="00627123" w:rsidRDefault="00627123" w:rsidP="00627123">
      <w:pPr>
        <w:tabs>
          <w:tab w:val="left" w:pos="0"/>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1AC5D3E6" w14:textId="77777777" w:rsidR="00627123" w:rsidRPr="00627123" w:rsidRDefault="00627123" w:rsidP="00627123">
      <w:pPr>
        <w:tabs>
          <w:tab w:val="left" w:pos="0"/>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25EF03A" w14:textId="77777777" w:rsidR="00627123" w:rsidRPr="00627123" w:rsidRDefault="00627123" w:rsidP="00627123">
      <w:pPr>
        <w:spacing w:after="0" w:line="240" w:lineRule="auto"/>
        <w:ind w:right="201"/>
        <w:jc w:val="both"/>
        <w:rPr>
          <w:rFonts w:ascii="Times New Roman" w:eastAsia="A" w:hAnsi="Times New Roman" w:cs="Times New Roman"/>
          <w:sz w:val="24"/>
          <w:szCs w:val="24"/>
        </w:rPr>
      </w:pPr>
      <w:r w:rsidRPr="00627123">
        <w:rPr>
          <w:rFonts w:ascii="Times New Roman" w:eastAsia="A" w:hAnsi="Times New Roman" w:cs="Times New Roman"/>
          <w:sz w:val="24"/>
          <w:szCs w:val="24"/>
        </w:rPr>
        <w:t xml:space="preserve">Руководитель администрации </w:t>
      </w:r>
    </w:p>
    <w:p w14:paraId="7F32BA75" w14:textId="77777777" w:rsidR="00627123" w:rsidRPr="00627123" w:rsidRDefault="00627123" w:rsidP="00627123">
      <w:pPr>
        <w:spacing w:after="0" w:line="240" w:lineRule="auto"/>
        <w:ind w:right="-2"/>
        <w:jc w:val="both"/>
        <w:rPr>
          <w:rFonts w:ascii="Times New Roman" w:eastAsia="A" w:hAnsi="Times New Roman" w:cs="Times New Roman"/>
          <w:sz w:val="24"/>
          <w:szCs w:val="24"/>
        </w:rPr>
      </w:pPr>
      <w:r w:rsidRPr="00627123">
        <w:rPr>
          <w:rFonts w:ascii="Times New Roman" w:eastAsia="A" w:hAnsi="Times New Roman" w:cs="Times New Roman"/>
          <w:sz w:val="24"/>
          <w:szCs w:val="24"/>
        </w:rPr>
        <w:t>муниципального района                                                                                          Л.Ю. Доронина</w:t>
      </w:r>
    </w:p>
    <w:p w14:paraId="58280F17" w14:textId="77777777" w:rsidR="00627123" w:rsidRPr="00627123" w:rsidRDefault="00627123" w:rsidP="00627123">
      <w:pPr>
        <w:spacing w:after="0" w:line="240" w:lineRule="auto"/>
        <w:ind w:right="-2"/>
        <w:jc w:val="center"/>
        <w:rPr>
          <w:rFonts w:ascii="Times New Roman" w:eastAsia="Times New Roman" w:hAnsi="Times New Roman" w:cs="Times New Roman"/>
          <w:b/>
          <w:sz w:val="24"/>
          <w:szCs w:val="24"/>
        </w:rPr>
      </w:pPr>
    </w:p>
    <w:p w14:paraId="13D7D779" w14:textId="77777777" w:rsidR="00627123" w:rsidRPr="00627123" w:rsidRDefault="00627123" w:rsidP="00627123">
      <w:pPr>
        <w:spacing w:after="0" w:line="240" w:lineRule="auto"/>
        <w:ind w:right="-2"/>
        <w:jc w:val="center"/>
        <w:rPr>
          <w:rFonts w:ascii="Times New Roman" w:eastAsia="Times New Roman" w:hAnsi="Times New Roman" w:cs="Times New Roman"/>
          <w:b/>
          <w:sz w:val="24"/>
          <w:szCs w:val="24"/>
        </w:rPr>
      </w:pPr>
    </w:p>
    <w:p w14:paraId="5A7208EF" w14:textId="77777777" w:rsidR="00627123" w:rsidRPr="00627123" w:rsidRDefault="00627123" w:rsidP="00627123">
      <w:pPr>
        <w:spacing w:after="0" w:line="240" w:lineRule="auto"/>
        <w:ind w:right="-2"/>
        <w:jc w:val="center"/>
        <w:rPr>
          <w:rFonts w:ascii="Times New Roman" w:eastAsia="Times New Roman" w:hAnsi="Times New Roman" w:cs="Times New Roman"/>
          <w:b/>
          <w:sz w:val="24"/>
          <w:szCs w:val="24"/>
        </w:rPr>
      </w:pPr>
    </w:p>
    <w:p w14:paraId="63CD99B4" w14:textId="77777777" w:rsidR="00627123" w:rsidRPr="00627123" w:rsidRDefault="00627123" w:rsidP="00627123">
      <w:pPr>
        <w:spacing w:after="0" w:line="240" w:lineRule="auto"/>
        <w:ind w:right="-2"/>
        <w:jc w:val="center"/>
        <w:rPr>
          <w:rFonts w:ascii="Times New Roman" w:eastAsia="Times New Roman" w:hAnsi="Times New Roman" w:cs="Times New Roman"/>
          <w:b/>
          <w:sz w:val="24"/>
          <w:szCs w:val="24"/>
        </w:rPr>
      </w:pPr>
    </w:p>
    <w:p w14:paraId="618E8945" w14:textId="77777777" w:rsidR="00627123" w:rsidRPr="00627123" w:rsidRDefault="00627123" w:rsidP="00627123">
      <w:pPr>
        <w:spacing w:after="0" w:line="240" w:lineRule="auto"/>
        <w:ind w:right="-2"/>
        <w:jc w:val="center"/>
        <w:rPr>
          <w:rFonts w:ascii="Times New Roman" w:eastAsia="Times New Roman" w:hAnsi="Times New Roman" w:cs="Times New Roman"/>
          <w:b/>
          <w:sz w:val="24"/>
          <w:szCs w:val="24"/>
        </w:rPr>
      </w:pPr>
    </w:p>
    <w:p w14:paraId="34351813" w14:textId="77777777" w:rsidR="00627123" w:rsidRPr="00627123" w:rsidRDefault="00627123" w:rsidP="00627123">
      <w:pPr>
        <w:spacing w:after="0" w:line="240" w:lineRule="auto"/>
        <w:ind w:right="-2"/>
        <w:jc w:val="center"/>
        <w:rPr>
          <w:rFonts w:ascii="Times New Roman" w:eastAsia="Times New Roman" w:hAnsi="Times New Roman" w:cs="Times New Roman"/>
          <w:b/>
          <w:sz w:val="24"/>
          <w:szCs w:val="24"/>
        </w:rPr>
      </w:pPr>
    </w:p>
    <w:p w14:paraId="73E95BFA" w14:textId="77777777" w:rsidR="00627123" w:rsidRPr="00627123" w:rsidRDefault="00627123" w:rsidP="00627123">
      <w:pPr>
        <w:spacing w:after="0" w:line="240" w:lineRule="auto"/>
        <w:ind w:right="-2"/>
        <w:jc w:val="center"/>
        <w:rPr>
          <w:rFonts w:ascii="Times New Roman" w:eastAsia="Times New Roman" w:hAnsi="Times New Roman" w:cs="Times New Roman"/>
          <w:b/>
          <w:sz w:val="24"/>
          <w:szCs w:val="24"/>
        </w:rPr>
      </w:pPr>
    </w:p>
    <w:p w14:paraId="5A7A862C" w14:textId="77777777" w:rsidR="00627123" w:rsidRPr="00627123" w:rsidRDefault="00627123" w:rsidP="00627123">
      <w:pPr>
        <w:spacing w:after="0" w:line="240" w:lineRule="auto"/>
        <w:ind w:right="-2"/>
        <w:rPr>
          <w:rFonts w:ascii="Times New Roman" w:eastAsia="Times New Roman" w:hAnsi="Times New Roman" w:cs="Times New Roman"/>
          <w:b/>
          <w:sz w:val="24"/>
          <w:szCs w:val="24"/>
        </w:rPr>
      </w:pPr>
    </w:p>
    <w:p w14:paraId="297A25AB" w14:textId="77777777" w:rsidR="00627123" w:rsidRPr="00627123" w:rsidRDefault="00627123" w:rsidP="00627123">
      <w:pPr>
        <w:spacing w:after="0" w:line="240" w:lineRule="auto"/>
        <w:ind w:right="-2"/>
        <w:rPr>
          <w:rFonts w:ascii="Times New Roman" w:eastAsia="Times New Roman" w:hAnsi="Times New Roman" w:cs="Times New Roman"/>
          <w:b/>
          <w:sz w:val="24"/>
          <w:szCs w:val="24"/>
        </w:rPr>
      </w:pPr>
    </w:p>
    <w:p w14:paraId="4E03E93C" w14:textId="77777777" w:rsidR="00627123" w:rsidRPr="00627123" w:rsidRDefault="00627123" w:rsidP="00627123">
      <w:pPr>
        <w:spacing w:after="0" w:line="240" w:lineRule="auto"/>
        <w:ind w:right="-2"/>
        <w:rPr>
          <w:rFonts w:ascii="Times New Roman" w:eastAsia="Times New Roman" w:hAnsi="Times New Roman" w:cs="Times New Roman"/>
          <w:b/>
          <w:sz w:val="24"/>
          <w:szCs w:val="24"/>
        </w:rPr>
      </w:pPr>
    </w:p>
    <w:p w14:paraId="07179404" w14:textId="77777777" w:rsidR="00627123" w:rsidRPr="00627123" w:rsidRDefault="00627123" w:rsidP="00627123">
      <w:pPr>
        <w:spacing w:after="0" w:line="240" w:lineRule="auto"/>
        <w:ind w:right="-2"/>
        <w:rPr>
          <w:rFonts w:ascii="Times New Roman" w:eastAsia="Times New Roman" w:hAnsi="Times New Roman" w:cs="Times New Roman"/>
          <w:b/>
          <w:sz w:val="24"/>
          <w:szCs w:val="24"/>
        </w:rPr>
      </w:pPr>
    </w:p>
    <w:p w14:paraId="2E96228A" w14:textId="77777777" w:rsidR="00627123" w:rsidRPr="00627123" w:rsidRDefault="00627123" w:rsidP="00627123">
      <w:pPr>
        <w:spacing w:after="0" w:line="240" w:lineRule="auto"/>
        <w:ind w:right="-2"/>
        <w:rPr>
          <w:rFonts w:ascii="Times New Roman" w:eastAsia="Times New Roman" w:hAnsi="Times New Roman" w:cs="Times New Roman"/>
          <w:b/>
          <w:sz w:val="24"/>
          <w:szCs w:val="24"/>
        </w:rPr>
      </w:pPr>
    </w:p>
    <w:p w14:paraId="50B7CDBE" w14:textId="77777777" w:rsidR="00627123" w:rsidRPr="00627123" w:rsidRDefault="00627123" w:rsidP="00627123">
      <w:pPr>
        <w:spacing w:after="0" w:line="240" w:lineRule="auto"/>
        <w:ind w:right="-2"/>
        <w:rPr>
          <w:rFonts w:ascii="Times New Roman" w:eastAsia="Times New Roman" w:hAnsi="Times New Roman" w:cs="Times New Roman"/>
          <w:b/>
          <w:sz w:val="24"/>
          <w:szCs w:val="24"/>
        </w:rPr>
      </w:pPr>
    </w:p>
    <w:p w14:paraId="365CC20C" w14:textId="77777777" w:rsidR="00627123" w:rsidRPr="00627123" w:rsidRDefault="00627123" w:rsidP="00627123">
      <w:pPr>
        <w:spacing w:after="0" w:line="240" w:lineRule="auto"/>
        <w:ind w:right="-2"/>
        <w:rPr>
          <w:rFonts w:ascii="Times New Roman" w:eastAsia="Times New Roman" w:hAnsi="Times New Roman" w:cs="Times New Roman"/>
          <w:b/>
          <w:sz w:val="24"/>
          <w:szCs w:val="24"/>
        </w:rPr>
      </w:pPr>
    </w:p>
    <w:p w14:paraId="1F8D1FE7" w14:textId="77777777" w:rsidR="00627123" w:rsidRPr="00627123" w:rsidRDefault="00627123" w:rsidP="00627123">
      <w:pPr>
        <w:spacing w:after="0" w:line="240" w:lineRule="auto"/>
        <w:ind w:right="-2"/>
        <w:rPr>
          <w:rFonts w:ascii="Times New Roman" w:eastAsia="Times New Roman" w:hAnsi="Times New Roman" w:cs="Times New Roman"/>
          <w:b/>
          <w:sz w:val="24"/>
          <w:szCs w:val="24"/>
        </w:rPr>
      </w:pPr>
    </w:p>
    <w:p w14:paraId="040D96B8" w14:textId="77777777" w:rsidR="00627123" w:rsidRDefault="00627123">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185BD45B" w14:textId="77777777" w:rsidR="00627123" w:rsidRPr="00627123" w:rsidRDefault="00627123" w:rsidP="00627123">
      <w:pPr>
        <w:suppressAutoHyphens/>
        <w:spacing w:after="0" w:line="240" w:lineRule="auto"/>
        <w:rPr>
          <w:rFonts w:ascii="Times New Roman" w:eastAsia="Times New Roman" w:hAnsi="Times New Roman" w:cs="Times New Roman"/>
          <w:b/>
          <w:sz w:val="24"/>
          <w:szCs w:val="28"/>
          <w:lang w:eastAsia="ar-SA"/>
        </w:rPr>
      </w:pPr>
      <w:r>
        <w:rPr>
          <w:rFonts w:ascii="Times New Roman" w:eastAsia="Times New Roman" w:hAnsi="Times New Roman" w:cs="Times New Roman"/>
          <w:noProof/>
          <w:sz w:val="24"/>
          <w:szCs w:val="28"/>
        </w:rPr>
        <w:drawing>
          <wp:anchor distT="0" distB="0" distL="6401435" distR="6401435" simplePos="0" relativeHeight="251702272" behindDoc="0" locked="0" layoutInCell="1" allowOverlap="1" wp14:anchorId="30203960" wp14:editId="5F45E6B3">
            <wp:simplePos x="0" y="0"/>
            <wp:positionH relativeFrom="margin">
              <wp:align>center</wp:align>
            </wp:positionH>
            <wp:positionV relativeFrom="margin">
              <wp:align>top</wp:align>
            </wp:positionV>
            <wp:extent cx="876300" cy="11430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123">
        <w:rPr>
          <w:rFonts w:ascii="Times New Roman" w:eastAsia="Times New Roman" w:hAnsi="Times New Roman" w:cs="Times New Roman"/>
          <w:sz w:val="24"/>
          <w:szCs w:val="28"/>
          <w:lang w:eastAsia="ar-SA"/>
        </w:rPr>
        <w:t xml:space="preserve">                                                          </w:t>
      </w:r>
      <w:r w:rsidRPr="00627123">
        <w:rPr>
          <w:rFonts w:ascii="Times New Roman" w:eastAsia="Times New Roman" w:hAnsi="Times New Roman" w:cs="Times New Roman"/>
          <w:b/>
          <w:sz w:val="24"/>
          <w:szCs w:val="28"/>
          <w:lang w:eastAsia="ar-SA"/>
        </w:rPr>
        <w:t xml:space="preserve">ПОСТАНОВЛЕНИЕ                                           </w:t>
      </w:r>
    </w:p>
    <w:p w14:paraId="15EE73CA" w14:textId="77777777" w:rsidR="00627123" w:rsidRPr="00627123" w:rsidRDefault="00627123" w:rsidP="00627123">
      <w:pPr>
        <w:pBdr>
          <w:bottom w:val="single" w:sz="6" w:space="1" w:color="auto"/>
        </w:pBdr>
        <w:suppressAutoHyphens/>
        <w:spacing w:after="0" w:line="240" w:lineRule="auto"/>
        <w:jc w:val="center"/>
        <w:rPr>
          <w:rFonts w:ascii="Times New Roman" w:eastAsia="Times New Roman" w:hAnsi="Times New Roman" w:cs="Times New Roman"/>
          <w:b/>
          <w:sz w:val="24"/>
          <w:szCs w:val="28"/>
          <w:lang w:eastAsia="ar-SA"/>
        </w:rPr>
      </w:pPr>
      <w:r w:rsidRPr="00627123">
        <w:rPr>
          <w:rFonts w:ascii="Times New Roman" w:eastAsia="Times New Roman" w:hAnsi="Times New Roman" w:cs="Times New Roman"/>
          <w:b/>
          <w:sz w:val="24"/>
          <w:szCs w:val="28"/>
          <w:lang w:eastAsia="ar-SA"/>
        </w:rPr>
        <w:t>администрации муниципального образования</w:t>
      </w:r>
    </w:p>
    <w:p w14:paraId="77DCBFDB" w14:textId="77777777" w:rsidR="00627123" w:rsidRPr="00627123" w:rsidRDefault="00627123" w:rsidP="00627123">
      <w:pPr>
        <w:pBdr>
          <w:bottom w:val="single" w:sz="6" w:space="1" w:color="auto"/>
        </w:pBdr>
        <w:suppressAutoHyphens/>
        <w:spacing w:after="0" w:line="240" w:lineRule="auto"/>
        <w:jc w:val="center"/>
        <w:rPr>
          <w:rFonts w:ascii="Times New Roman" w:eastAsia="Times New Roman" w:hAnsi="Times New Roman" w:cs="Times New Roman"/>
          <w:b/>
          <w:sz w:val="24"/>
          <w:szCs w:val="28"/>
          <w:lang w:eastAsia="ar-SA"/>
        </w:rPr>
      </w:pPr>
      <w:r w:rsidRPr="00627123">
        <w:rPr>
          <w:rFonts w:ascii="Times New Roman" w:eastAsia="Times New Roman" w:hAnsi="Times New Roman" w:cs="Times New Roman"/>
          <w:b/>
          <w:sz w:val="24"/>
          <w:szCs w:val="28"/>
          <w:lang w:eastAsia="ar-SA"/>
        </w:rPr>
        <w:t xml:space="preserve"> муниципального района «Сыктывдинский»</w:t>
      </w:r>
    </w:p>
    <w:p w14:paraId="6AB92C97"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4"/>
          <w:szCs w:val="28"/>
          <w:lang w:eastAsia="ar-SA"/>
        </w:rPr>
      </w:pPr>
      <w:r w:rsidRPr="00627123">
        <w:rPr>
          <w:rFonts w:ascii="Times New Roman" w:eastAsia="Times New Roman" w:hAnsi="Times New Roman" w:cs="Times New Roman"/>
          <w:b/>
          <w:sz w:val="24"/>
          <w:szCs w:val="28"/>
          <w:lang w:eastAsia="ar-SA"/>
        </w:rPr>
        <w:t>«Сыктывд</w:t>
      </w:r>
      <w:r w:rsidRPr="00627123">
        <w:rPr>
          <w:rFonts w:ascii="Times New Roman" w:eastAsia="Times New Roman" w:hAnsi="Times New Roman" w:cs="Times New Roman"/>
          <w:b/>
          <w:sz w:val="24"/>
          <w:szCs w:val="28"/>
          <w:lang w:val="en-US" w:eastAsia="ar-SA"/>
        </w:rPr>
        <w:t>i</w:t>
      </w:r>
      <w:r w:rsidRPr="00627123">
        <w:rPr>
          <w:rFonts w:ascii="Times New Roman" w:eastAsia="Times New Roman" w:hAnsi="Times New Roman" w:cs="Times New Roman"/>
          <w:b/>
          <w:sz w:val="24"/>
          <w:szCs w:val="28"/>
          <w:lang w:eastAsia="ar-SA"/>
        </w:rPr>
        <w:t>н» муниципальнöй районлöн</w:t>
      </w:r>
    </w:p>
    <w:p w14:paraId="5CF09CC2"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4"/>
          <w:szCs w:val="28"/>
          <w:lang w:eastAsia="ar-SA"/>
        </w:rPr>
      </w:pPr>
      <w:r w:rsidRPr="00627123">
        <w:rPr>
          <w:rFonts w:ascii="Times New Roman" w:eastAsia="Times New Roman" w:hAnsi="Times New Roman" w:cs="Times New Roman"/>
          <w:b/>
          <w:sz w:val="24"/>
          <w:szCs w:val="28"/>
          <w:lang w:eastAsia="ar-SA"/>
        </w:rPr>
        <w:t>муниципальнöй юкöнса администрация</w:t>
      </w:r>
      <w:r w:rsidRPr="00627123">
        <w:rPr>
          <w:rFonts w:ascii="Times New Roman" w:eastAsia="Times New Roman" w:hAnsi="Times New Roman" w:cs="Times New Roman"/>
          <w:b/>
          <w:sz w:val="24"/>
          <w:szCs w:val="24"/>
          <w:lang w:eastAsia="ar-SA"/>
        </w:rPr>
        <w:t>лöн</w:t>
      </w:r>
      <w:r w:rsidRPr="00627123">
        <w:rPr>
          <w:rFonts w:ascii="Times New Roman" w:eastAsia="Times New Roman" w:hAnsi="Times New Roman" w:cs="Times New Roman"/>
          <w:b/>
          <w:sz w:val="24"/>
          <w:szCs w:val="28"/>
          <w:lang w:eastAsia="ar-SA"/>
        </w:rPr>
        <w:t xml:space="preserve"> </w:t>
      </w:r>
    </w:p>
    <w:p w14:paraId="15BA9AA4" w14:textId="77777777" w:rsidR="00627123" w:rsidRPr="00627123" w:rsidRDefault="00627123" w:rsidP="00627123">
      <w:pPr>
        <w:suppressAutoHyphens/>
        <w:spacing w:after="0" w:line="240" w:lineRule="auto"/>
        <w:jc w:val="center"/>
        <w:rPr>
          <w:rFonts w:ascii="Times New Roman" w:eastAsia="Times New Roman" w:hAnsi="Times New Roman" w:cs="Times New Roman"/>
          <w:b/>
          <w:sz w:val="24"/>
          <w:szCs w:val="28"/>
          <w:lang w:eastAsia="ar-SA"/>
        </w:rPr>
      </w:pPr>
      <w:r w:rsidRPr="00627123">
        <w:rPr>
          <w:rFonts w:ascii="Times New Roman" w:eastAsia="Times New Roman" w:hAnsi="Times New Roman" w:cs="Times New Roman"/>
          <w:b/>
          <w:sz w:val="24"/>
          <w:szCs w:val="28"/>
          <w:lang w:eastAsia="ar-SA"/>
        </w:rPr>
        <w:t>ШУÖМ</w:t>
      </w:r>
    </w:p>
    <w:p w14:paraId="32CB4917" w14:textId="77777777" w:rsidR="00627123" w:rsidRPr="00627123" w:rsidRDefault="00627123" w:rsidP="00627123">
      <w:pPr>
        <w:suppressAutoHyphens/>
        <w:spacing w:after="0" w:line="240" w:lineRule="auto"/>
        <w:jc w:val="right"/>
        <w:rPr>
          <w:rFonts w:ascii="Times New Roman" w:eastAsia="Times New Roman" w:hAnsi="Times New Roman" w:cs="Times New Roman"/>
          <w:b/>
          <w:sz w:val="24"/>
          <w:szCs w:val="28"/>
          <w:lang w:eastAsia="ar-SA"/>
        </w:rPr>
      </w:pPr>
      <w:r w:rsidRPr="00627123">
        <w:rPr>
          <w:rFonts w:ascii="Times New Roman" w:eastAsia="Times New Roman" w:hAnsi="Times New Roman" w:cs="Times New Roman"/>
          <w:b/>
          <w:sz w:val="24"/>
          <w:szCs w:val="28"/>
          <w:lang w:eastAsia="ar-SA"/>
        </w:rPr>
        <w:t xml:space="preserve"> </w:t>
      </w:r>
    </w:p>
    <w:p w14:paraId="3BBFC415" w14:textId="77777777" w:rsidR="00627123" w:rsidRPr="00627123" w:rsidRDefault="00627123" w:rsidP="00627123">
      <w:pPr>
        <w:suppressAutoHyphens/>
        <w:spacing w:after="0" w:line="240" w:lineRule="auto"/>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от 27 мая 2020 года                                                                                                         № 5/667 </w:t>
      </w:r>
    </w:p>
    <w:p w14:paraId="46D23378" w14:textId="77777777" w:rsidR="00627123" w:rsidRPr="00627123" w:rsidRDefault="00627123" w:rsidP="00627123">
      <w:pPr>
        <w:suppressAutoHyphens/>
        <w:spacing w:after="0" w:line="240" w:lineRule="auto"/>
        <w:jc w:val="both"/>
        <w:rPr>
          <w:rFonts w:ascii="Times New Roman" w:eastAsia="Times New Roman" w:hAnsi="Times New Roman" w:cs="Times New Roman"/>
          <w:sz w:val="24"/>
          <w:szCs w:val="24"/>
          <w:lang w:eastAsia="ar-SA"/>
        </w:rPr>
      </w:pPr>
    </w:p>
    <w:tbl>
      <w:tblPr>
        <w:tblW w:w="0" w:type="auto"/>
        <w:tblLook w:val="04A0" w:firstRow="1" w:lastRow="0" w:firstColumn="1" w:lastColumn="0" w:noHBand="0" w:noVBand="1"/>
      </w:tblPr>
      <w:tblGrid>
        <w:gridCol w:w="4771"/>
        <w:gridCol w:w="4658"/>
      </w:tblGrid>
      <w:tr w:rsidR="00627123" w:rsidRPr="00627123" w14:paraId="7C65FCF1" w14:textId="77777777" w:rsidTr="00627123">
        <w:tc>
          <w:tcPr>
            <w:tcW w:w="4927" w:type="dxa"/>
          </w:tcPr>
          <w:p w14:paraId="090D5445" w14:textId="77777777" w:rsidR="00627123" w:rsidRPr="00627123" w:rsidRDefault="00627123" w:rsidP="00627123">
            <w:pPr>
              <w:suppressAutoHyphens/>
              <w:spacing w:after="0" w:line="240" w:lineRule="auto"/>
              <w:ind w:right="75"/>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Об особом противопожарном режиме на территории муниципального образования муниципального района «Сыктывдинский» </w:t>
            </w:r>
          </w:p>
        </w:tc>
        <w:tc>
          <w:tcPr>
            <w:tcW w:w="4927" w:type="dxa"/>
          </w:tcPr>
          <w:p w14:paraId="5F668E17" w14:textId="77777777" w:rsidR="00627123" w:rsidRPr="00627123" w:rsidRDefault="00627123" w:rsidP="00627123">
            <w:pPr>
              <w:suppressAutoHyphens/>
              <w:spacing w:after="0" w:line="240" w:lineRule="auto"/>
              <w:jc w:val="both"/>
              <w:rPr>
                <w:rFonts w:ascii="Times New Roman" w:eastAsia="Times New Roman" w:hAnsi="Times New Roman" w:cs="Times New Roman"/>
                <w:sz w:val="24"/>
                <w:szCs w:val="24"/>
                <w:lang w:eastAsia="ar-SA"/>
              </w:rPr>
            </w:pPr>
          </w:p>
        </w:tc>
      </w:tr>
    </w:tbl>
    <w:p w14:paraId="6FA59BAA" w14:textId="77777777" w:rsidR="00627123" w:rsidRPr="00627123" w:rsidRDefault="00627123" w:rsidP="00627123">
      <w:pPr>
        <w:suppressAutoHyphens/>
        <w:spacing w:after="0" w:line="240" w:lineRule="auto"/>
        <w:jc w:val="both"/>
        <w:rPr>
          <w:rFonts w:ascii="Times New Roman" w:eastAsia="Times New Roman" w:hAnsi="Times New Roman" w:cs="Times New Roman"/>
          <w:sz w:val="24"/>
          <w:szCs w:val="24"/>
          <w:lang w:eastAsia="ar-SA"/>
        </w:rPr>
      </w:pPr>
    </w:p>
    <w:p w14:paraId="3F51BB2C" w14:textId="77777777" w:rsidR="00627123" w:rsidRPr="00627123" w:rsidRDefault="00627123" w:rsidP="00627123">
      <w:pPr>
        <w:widowControl w:val="0"/>
        <w:suppressAutoHyphens/>
        <w:autoSpaceDE w:val="0"/>
        <w:spacing w:after="0" w:line="200" w:lineRule="atLeast"/>
        <w:ind w:firstLine="540"/>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Руководствуясь ст</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ст</w:t>
      </w:r>
      <w:r w:rsidRPr="00627123">
        <w:rPr>
          <w:rFonts w:ascii="Times New Roman" w:eastAsia="Times" w:hAnsi="Times New Roman" w:cs="Times New Roman"/>
          <w:sz w:val="24"/>
          <w:szCs w:val="24"/>
          <w:lang w:eastAsia="ar-SA"/>
        </w:rPr>
        <w:t>. 19, 30</w:t>
      </w:r>
      <w:r w:rsidRPr="00627123">
        <w:rPr>
          <w:rFonts w:ascii="Times New Roman" w:eastAsia="Arial" w:hAnsi="Times New Roman" w:cs="Times New Roman"/>
          <w:sz w:val="24"/>
          <w:szCs w:val="24"/>
          <w:lang w:eastAsia="ar-SA"/>
        </w:rPr>
        <w:t xml:space="preserve"> Федерального закона от </w:t>
      </w:r>
      <w:r w:rsidRPr="00627123">
        <w:rPr>
          <w:rFonts w:ascii="Times New Roman" w:eastAsia="Times" w:hAnsi="Times New Roman" w:cs="Times New Roman"/>
          <w:sz w:val="24"/>
          <w:szCs w:val="24"/>
          <w:lang w:eastAsia="ar-SA"/>
        </w:rPr>
        <w:t>21.12.1994</w:t>
      </w:r>
      <w:r w:rsidRPr="00627123">
        <w:rPr>
          <w:rFonts w:ascii="Times New Roman" w:eastAsia="Arial" w:hAnsi="Times New Roman" w:cs="Times New Roman"/>
          <w:sz w:val="24"/>
          <w:szCs w:val="24"/>
          <w:lang w:eastAsia="ar-SA"/>
        </w:rPr>
        <w:t xml:space="preserve"> № </w:t>
      </w:r>
      <w:r w:rsidRPr="00627123">
        <w:rPr>
          <w:rFonts w:ascii="Times New Roman" w:eastAsia="Times" w:hAnsi="Times New Roman" w:cs="Times New Roman"/>
          <w:sz w:val="24"/>
          <w:szCs w:val="24"/>
          <w:lang w:eastAsia="ar-SA"/>
        </w:rPr>
        <w:t>69-</w:t>
      </w:r>
      <w:r w:rsidRPr="00627123">
        <w:rPr>
          <w:rFonts w:ascii="Times New Roman" w:eastAsia="Arial" w:hAnsi="Times New Roman" w:cs="Times New Roman"/>
          <w:sz w:val="24"/>
          <w:szCs w:val="24"/>
          <w:lang w:eastAsia="ar-SA"/>
        </w:rPr>
        <w:t xml:space="preserve">ФЗ </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О пожарной безопасности</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 xml:space="preserve"> ст</w:t>
      </w:r>
      <w:r w:rsidRPr="00627123">
        <w:rPr>
          <w:rFonts w:ascii="Times New Roman" w:eastAsia="Times" w:hAnsi="Times New Roman" w:cs="Times New Roman"/>
          <w:sz w:val="24"/>
          <w:szCs w:val="24"/>
          <w:lang w:eastAsia="ar-SA"/>
        </w:rPr>
        <w:t>. 63</w:t>
      </w:r>
      <w:r w:rsidRPr="00627123">
        <w:rPr>
          <w:rFonts w:ascii="Times New Roman" w:eastAsia="Arial" w:hAnsi="Times New Roman" w:cs="Times New Roman"/>
          <w:sz w:val="24"/>
          <w:szCs w:val="24"/>
          <w:lang w:eastAsia="ar-SA"/>
        </w:rPr>
        <w:t xml:space="preserve"> Федерального закона от </w:t>
      </w:r>
      <w:r w:rsidRPr="00627123">
        <w:rPr>
          <w:rFonts w:ascii="Times New Roman" w:eastAsia="Times" w:hAnsi="Times New Roman" w:cs="Times New Roman"/>
          <w:sz w:val="24"/>
          <w:szCs w:val="24"/>
          <w:lang w:eastAsia="ar-SA"/>
        </w:rPr>
        <w:t>22.07.2008</w:t>
      </w:r>
      <w:r w:rsidRPr="00627123">
        <w:rPr>
          <w:rFonts w:ascii="Times New Roman" w:eastAsia="Arial" w:hAnsi="Times New Roman" w:cs="Times New Roman"/>
          <w:sz w:val="24"/>
          <w:szCs w:val="24"/>
          <w:lang w:eastAsia="ar-SA"/>
        </w:rPr>
        <w:t xml:space="preserve"> № </w:t>
      </w:r>
      <w:r w:rsidRPr="00627123">
        <w:rPr>
          <w:rFonts w:ascii="Times New Roman" w:eastAsia="Times" w:hAnsi="Times New Roman" w:cs="Times New Roman"/>
          <w:sz w:val="24"/>
          <w:szCs w:val="24"/>
          <w:lang w:eastAsia="ar-SA"/>
        </w:rPr>
        <w:t>123-</w:t>
      </w:r>
      <w:r w:rsidRPr="00627123">
        <w:rPr>
          <w:rFonts w:ascii="Times New Roman" w:eastAsia="Arial" w:hAnsi="Times New Roman" w:cs="Times New Roman"/>
          <w:sz w:val="24"/>
          <w:szCs w:val="24"/>
          <w:lang w:eastAsia="ar-SA"/>
        </w:rPr>
        <w:t xml:space="preserve">ФЗ </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Технический регламент о требованиях пожарной безопасности</w:t>
      </w:r>
      <w:r w:rsidRPr="00627123">
        <w:rPr>
          <w:rFonts w:ascii="Times New Roman" w:eastAsia="Times" w:hAnsi="Times New Roman" w:cs="Times New Roman"/>
          <w:sz w:val="24"/>
          <w:szCs w:val="24"/>
          <w:lang w:eastAsia="ar-SA"/>
        </w:rPr>
        <w:t xml:space="preserve">», </w:t>
      </w:r>
      <w:r w:rsidRPr="00627123">
        <w:rPr>
          <w:rFonts w:ascii="Times New Roman" w:eastAsia="Arial" w:hAnsi="Times New Roman" w:cs="Times New Roman"/>
          <w:sz w:val="24"/>
          <w:szCs w:val="24"/>
          <w:lang w:eastAsia="ar-SA"/>
        </w:rPr>
        <w:t>п</w:t>
      </w:r>
      <w:r w:rsidRPr="00627123">
        <w:rPr>
          <w:rFonts w:ascii="Times New Roman" w:eastAsia="Times" w:hAnsi="Times New Roman" w:cs="Times New Roman"/>
          <w:sz w:val="24"/>
          <w:szCs w:val="24"/>
          <w:lang w:eastAsia="ar-SA"/>
        </w:rPr>
        <w:t xml:space="preserve">. 17 </w:t>
      </w:r>
      <w:r w:rsidRPr="00627123">
        <w:rPr>
          <w:rFonts w:ascii="Times New Roman" w:eastAsia="Arial" w:hAnsi="Times New Roman" w:cs="Times New Roman"/>
          <w:sz w:val="24"/>
          <w:szCs w:val="24"/>
          <w:lang w:eastAsia="ar-SA"/>
        </w:rPr>
        <w:t>Правил</w:t>
      </w:r>
      <w:r w:rsidRPr="00627123">
        <w:rPr>
          <w:rFonts w:ascii="Times New Roman" w:eastAsia="Times" w:hAnsi="Times New Roman" w:cs="Times New Roman"/>
          <w:sz w:val="24"/>
          <w:szCs w:val="24"/>
          <w:lang w:eastAsia="ar-SA"/>
        </w:rPr>
        <w:t xml:space="preserve"> </w:t>
      </w:r>
      <w:r w:rsidRPr="00627123">
        <w:rPr>
          <w:rFonts w:ascii="Times New Roman" w:eastAsia="Arial" w:hAnsi="Times New Roman" w:cs="Times New Roman"/>
          <w:sz w:val="24"/>
          <w:szCs w:val="24"/>
          <w:lang w:eastAsia="ar-SA"/>
        </w:rPr>
        <w:t>противопожарного режима в Российской Федерации</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 xml:space="preserve"> утвержденных постановлением Правительства РФ от </w:t>
      </w:r>
      <w:r w:rsidRPr="00627123">
        <w:rPr>
          <w:rFonts w:ascii="Times New Roman" w:eastAsia="Times" w:hAnsi="Times New Roman" w:cs="Times New Roman"/>
          <w:sz w:val="24"/>
          <w:szCs w:val="24"/>
          <w:lang w:eastAsia="ar-SA"/>
        </w:rPr>
        <w:t>25.04.2012</w:t>
      </w:r>
      <w:r w:rsidRPr="00627123">
        <w:rPr>
          <w:rFonts w:ascii="Times New Roman" w:eastAsia="Arial" w:hAnsi="Times New Roman" w:cs="Times New Roman"/>
          <w:sz w:val="24"/>
          <w:szCs w:val="24"/>
          <w:lang w:eastAsia="ar-SA"/>
        </w:rPr>
        <w:t xml:space="preserve"> № </w:t>
      </w:r>
      <w:r w:rsidRPr="00627123">
        <w:rPr>
          <w:rFonts w:ascii="Times New Roman" w:eastAsia="Times" w:hAnsi="Times New Roman" w:cs="Times New Roman"/>
          <w:sz w:val="24"/>
          <w:szCs w:val="24"/>
          <w:lang w:eastAsia="ar-SA"/>
        </w:rPr>
        <w:t>390 «</w:t>
      </w:r>
      <w:r w:rsidRPr="00627123">
        <w:rPr>
          <w:rFonts w:ascii="Times New Roman" w:eastAsia="Arial" w:hAnsi="Times New Roman" w:cs="Times New Roman"/>
          <w:sz w:val="24"/>
          <w:szCs w:val="24"/>
          <w:lang w:eastAsia="ar-SA"/>
        </w:rPr>
        <w:t>О противопожарном режиме</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 xml:space="preserve"> ввиду прогнозируемой сухой и жаркой</w:t>
      </w:r>
      <w:r w:rsidRPr="00627123">
        <w:rPr>
          <w:rFonts w:ascii="Times New Roman" w:eastAsia="Times" w:hAnsi="Times New Roman" w:cs="Times New Roman"/>
          <w:sz w:val="24"/>
          <w:szCs w:val="24"/>
          <w:lang w:eastAsia="ar-SA"/>
        </w:rPr>
        <w:t xml:space="preserve"> </w:t>
      </w:r>
      <w:r w:rsidRPr="00627123">
        <w:rPr>
          <w:rFonts w:ascii="Times New Roman" w:eastAsia="Arial" w:hAnsi="Times New Roman" w:cs="Times New Roman"/>
          <w:sz w:val="24"/>
          <w:szCs w:val="24"/>
          <w:lang w:eastAsia="ar-SA"/>
        </w:rPr>
        <w:t xml:space="preserve">погоды на территории МО МР </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Сыктывдинский</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 xml:space="preserve"> возникновения опасности возгорания травяного покрова</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 xml:space="preserve"> в целях обеспечения пожарной безопасности муниципального района, администрация муниципального образования муниципального района</w:t>
      </w:r>
      <w:r w:rsidRPr="00627123">
        <w:rPr>
          <w:rFonts w:ascii="Arial" w:eastAsia="Arial" w:hAnsi="Arial" w:cs="Arial"/>
          <w:sz w:val="20"/>
          <w:szCs w:val="20"/>
          <w:lang w:eastAsia="ar-SA"/>
        </w:rPr>
        <w:t xml:space="preserve"> </w:t>
      </w:r>
      <w:r w:rsidRPr="00627123">
        <w:rPr>
          <w:rFonts w:ascii="Times New Roman" w:eastAsia="Times" w:hAnsi="Times New Roman" w:cs="Times New Roman"/>
          <w:sz w:val="24"/>
          <w:szCs w:val="24"/>
          <w:lang w:eastAsia="ar-SA"/>
        </w:rPr>
        <w:t>«</w:t>
      </w:r>
      <w:r w:rsidRPr="00627123">
        <w:rPr>
          <w:rFonts w:ascii="Times New Roman" w:eastAsia="Arial" w:hAnsi="Times New Roman" w:cs="Times New Roman"/>
          <w:sz w:val="24"/>
          <w:szCs w:val="24"/>
          <w:lang w:eastAsia="ar-SA"/>
        </w:rPr>
        <w:t>Сыктывдинский</w:t>
      </w:r>
      <w:r w:rsidRPr="00627123">
        <w:rPr>
          <w:rFonts w:ascii="Times New Roman" w:eastAsia="Times" w:hAnsi="Times New Roman" w:cs="Times New Roman"/>
          <w:sz w:val="24"/>
          <w:szCs w:val="24"/>
          <w:lang w:eastAsia="ar-SA"/>
        </w:rPr>
        <w:t>»</w:t>
      </w:r>
    </w:p>
    <w:p w14:paraId="3D866EE9" w14:textId="77777777" w:rsidR="00627123" w:rsidRPr="00627123" w:rsidRDefault="00627123" w:rsidP="00627123">
      <w:pPr>
        <w:widowControl w:val="0"/>
        <w:shd w:val="clear" w:color="auto" w:fill="FFFFFF"/>
        <w:suppressAutoHyphens/>
        <w:spacing w:after="0" w:line="200" w:lineRule="atLeast"/>
        <w:jc w:val="both"/>
        <w:rPr>
          <w:rFonts w:ascii="Times New Roman" w:eastAsia="Times New Roman" w:hAnsi="Times New Roman" w:cs="Times New Roman"/>
          <w:b/>
          <w:iCs/>
          <w:spacing w:val="-9"/>
          <w:sz w:val="24"/>
          <w:szCs w:val="24"/>
          <w:lang w:eastAsia="ar-SA"/>
        </w:rPr>
      </w:pPr>
    </w:p>
    <w:p w14:paraId="6959B802" w14:textId="77777777" w:rsidR="00627123" w:rsidRPr="00627123" w:rsidRDefault="00627123" w:rsidP="00627123">
      <w:pPr>
        <w:widowControl w:val="0"/>
        <w:shd w:val="clear" w:color="auto" w:fill="FFFFFF"/>
        <w:suppressAutoHyphens/>
        <w:spacing w:after="0" w:line="200" w:lineRule="atLeast"/>
        <w:jc w:val="both"/>
        <w:rPr>
          <w:rFonts w:ascii="Times New Roman" w:eastAsia="Times New Roman" w:hAnsi="Times New Roman" w:cs="Times New Roman"/>
          <w:b/>
          <w:color w:val="000000"/>
          <w:spacing w:val="-7"/>
          <w:sz w:val="24"/>
          <w:szCs w:val="24"/>
          <w:lang w:eastAsia="ar-SA"/>
        </w:rPr>
      </w:pPr>
      <w:r w:rsidRPr="00627123">
        <w:rPr>
          <w:rFonts w:ascii="Times New Roman" w:eastAsia="Times New Roman" w:hAnsi="Times New Roman" w:cs="Times New Roman"/>
          <w:b/>
          <w:color w:val="000000"/>
          <w:spacing w:val="-7"/>
          <w:sz w:val="24"/>
          <w:szCs w:val="24"/>
          <w:lang w:eastAsia="ar-SA"/>
        </w:rPr>
        <w:t>П О С Т А Н О В Л Я Е Т:</w:t>
      </w:r>
    </w:p>
    <w:p w14:paraId="31F51CFD" w14:textId="77777777" w:rsidR="00627123" w:rsidRPr="00627123" w:rsidRDefault="00627123" w:rsidP="00627123">
      <w:pPr>
        <w:widowControl w:val="0"/>
        <w:shd w:val="clear" w:color="auto" w:fill="FFFFFF"/>
        <w:suppressAutoHyphens/>
        <w:spacing w:after="0" w:line="200" w:lineRule="atLeast"/>
        <w:jc w:val="both"/>
        <w:rPr>
          <w:rFonts w:ascii="Times New Roman" w:eastAsia="Times New Roman" w:hAnsi="Times New Roman" w:cs="Times New Roman"/>
          <w:b/>
          <w:color w:val="000000"/>
          <w:spacing w:val="-7"/>
          <w:sz w:val="16"/>
          <w:szCs w:val="16"/>
          <w:lang w:eastAsia="ar-SA"/>
        </w:rPr>
      </w:pPr>
    </w:p>
    <w:p w14:paraId="2365DDD8" w14:textId="77777777" w:rsidR="00627123" w:rsidRPr="00627123" w:rsidRDefault="00627123" w:rsidP="0041361E">
      <w:pPr>
        <w:numPr>
          <w:ilvl w:val="0"/>
          <w:numId w:val="40"/>
        </w:numPr>
        <w:tabs>
          <w:tab w:val="left" w:pos="957"/>
        </w:tabs>
        <w:suppressAutoHyphens/>
        <w:spacing w:after="0" w:line="223"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 xml:space="preserve"> Ввести особый противопожарный режим до принятия решения об его отмене на территории муниципального образования муниципального района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 xml:space="preserve">с   27 мая </w:t>
      </w:r>
      <w:r w:rsidRPr="00627123">
        <w:rPr>
          <w:rFonts w:ascii="Times" w:eastAsia="Times" w:hAnsi="Times" w:cs="Times"/>
          <w:sz w:val="24"/>
          <w:szCs w:val="24"/>
          <w:lang w:eastAsia="ar-SA"/>
        </w:rPr>
        <w:t>2020</w:t>
      </w:r>
      <w:r w:rsidRPr="00627123">
        <w:rPr>
          <w:rFonts w:ascii="Times New Roman" w:eastAsia="Times New Roman" w:hAnsi="Times New Roman" w:cs="Times New Roman"/>
          <w:sz w:val="24"/>
          <w:szCs w:val="24"/>
          <w:lang w:eastAsia="ar-SA"/>
        </w:rPr>
        <w:t xml:space="preserve"> года</w:t>
      </w:r>
      <w:r w:rsidRPr="00627123">
        <w:rPr>
          <w:rFonts w:ascii="Times" w:eastAsia="Times" w:hAnsi="Times" w:cs="Times"/>
          <w:sz w:val="24"/>
          <w:szCs w:val="24"/>
          <w:lang w:eastAsia="ar-SA"/>
        </w:rPr>
        <w:t>.</w:t>
      </w:r>
    </w:p>
    <w:p w14:paraId="15FC6955" w14:textId="77777777" w:rsidR="00627123" w:rsidRPr="00627123" w:rsidRDefault="00627123" w:rsidP="0041361E">
      <w:pPr>
        <w:numPr>
          <w:ilvl w:val="0"/>
          <w:numId w:val="40"/>
        </w:numPr>
        <w:tabs>
          <w:tab w:val="left" w:pos="1007"/>
        </w:tabs>
        <w:suppressAutoHyphens/>
        <w:spacing w:after="0" w:line="223"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 xml:space="preserve">На период действия особого противопожарного режима установить на территории 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дополнительные требования пожарной безопасности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том числе</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запретив</w:t>
      </w:r>
      <w:r w:rsidRPr="00627123">
        <w:rPr>
          <w:rFonts w:ascii="Times" w:eastAsia="Times" w:hAnsi="Times" w:cs="Times"/>
          <w:sz w:val="24"/>
          <w:szCs w:val="24"/>
          <w:lang w:eastAsia="ar-SA"/>
        </w:rPr>
        <w:t>:</w:t>
      </w:r>
    </w:p>
    <w:p w14:paraId="0F61AEC2" w14:textId="77777777" w:rsidR="00627123" w:rsidRPr="00627123" w:rsidRDefault="00627123" w:rsidP="00627123">
      <w:pPr>
        <w:suppressAutoHyphens/>
        <w:spacing w:after="0" w:line="240"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 xml:space="preserve">2.1. Использование открытого огня, в том числе в переносных мангалах, разведение костров, сжигание сухой травы и других растительных остатков, мусора, бытовых и производственных отходов, горючей тары и других горючих материалов, проведение пожароопасных работ на территориях сельских поселений, садоводческих, огороднических и дачных некоммерческих объединений граждан, </w:t>
      </w:r>
      <w:r w:rsidRPr="00627123">
        <w:rPr>
          <w:rFonts w:ascii="Times New Roman" w:eastAsia="Times New Roman" w:hAnsi="Times New Roman" w:cs="Times New Roman"/>
          <w:sz w:val="24"/>
          <w:szCs w:val="24"/>
        </w:rPr>
        <w:t>на землях сельскохозяйственного назначения и землях запаса,</w:t>
      </w:r>
      <w:r w:rsidRPr="00627123">
        <w:rPr>
          <w:rFonts w:ascii="Times New Roman" w:eastAsia="Times New Roman" w:hAnsi="Times New Roman" w:cs="Times New Roman"/>
          <w:sz w:val="24"/>
          <w:szCs w:val="24"/>
          <w:lang w:eastAsia="ar-SA"/>
        </w:rPr>
        <w:t xml:space="preserve"> а также в местах массового отдыха населения</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применение пиротехнических изделий и иных огневых эффектов. </w:t>
      </w:r>
    </w:p>
    <w:p w14:paraId="317A09E4" w14:textId="77777777" w:rsidR="00627123" w:rsidRPr="00627123" w:rsidRDefault="00627123" w:rsidP="00627123">
      <w:pPr>
        <w:tabs>
          <w:tab w:val="left" w:pos="1166"/>
        </w:tabs>
        <w:spacing w:after="0" w:line="232"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2.2. Размещение мест торговли, связанных с приготовлением пищи с применением открытого огня, в лесопарковых зонах и на расстоянии менее 50 метров от зданий и сооружений. </w:t>
      </w:r>
    </w:p>
    <w:p w14:paraId="31DA3942" w14:textId="77777777" w:rsidR="00627123" w:rsidRPr="00627123" w:rsidRDefault="00627123" w:rsidP="0041361E">
      <w:pPr>
        <w:numPr>
          <w:ilvl w:val="1"/>
          <w:numId w:val="41"/>
        </w:numPr>
        <w:tabs>
          <w:tab w:val="left" w:pos="902"/>
        </w:tabs>
        <w:suppressAutoHyphens/>
        <w:spacing w:after="0" w:line="234" w:lineRule="auto"/>
        <w:ind w:left="2"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В период со дня схода снежного покрова до установления устойчивой дождливой осенней погоды или образования снежного покрова организациям</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иным юридическим лицам независимо от их организационно</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правовых форм и форм собственности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индивидуальным предпринимателям</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гражданам Российской Федерации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владеющим</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пользующимся и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или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распоряжающимся территорией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прилегающей к лесу</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обеспечить ее очистку от сухой травянистой растительности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пожнивных остатков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валежника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порубочных остатков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мусора и других горючих материалов на полосе шириной не менее </w:t>
      </w:r>
      <w:r w:rsidRPr="00627123">
        <w:rPr>
          <w:rFonts w:ascii="Times" w:eastAsia="Times" w:hAnsi="Times" w:cs="Times"/>
          <w:sz w:val="24"/>
          <w:szCs w:val="24"/>
          <w:lang w:eastAsia="ar-SA"/>
        </w:rPr>
        <w:t>10</w:t>
      </w:r>
      <w:r w:rsidRPr="00627123">
        <w:rPr>
          <w:rFonts w:ascii="Times New Roman" w:eastAsia="Times New Roman" w:hAnsi="Times New Roman" w:cs="Times New Roman"/>
          <w:sz w:val="24"/>
          <w:szCs w:val="24"/>
          <w:lang w:eastAsia="ar-SA"/>
        </w:rPr>
        <w:t xml:space="preserve"> метров от леса либо отделить лес противопожарной минерализованной полосой шириной не менее </w:t>
      </w:r>
      <w:r w:rsidRPr="00627123">
        <w:rPr>
          <w:rFonts w:ascii="Times" w:eastAsia="Times" w:hAnsi="Times" w:cs="Times"/>
          <w:sz w:val="24"/>
          <w:szCs w:val="24"/>
          <w:lang w:eastAsia="ar-SA"/>
        </w:rPr>
        <w:t xml:space="preserve">0,5 </w:t>
      </w:r>
      <w:r w:rsidRPr="00627123">
        <w:rPr>
          <w:rFonts w:ascii="Times New Roman" w:eastAsia="Times New Roman" w:hAnsi="Times New Roman" w:cs="Times New Roman"/>
          <w:sz w:val="24"/>
          <w:szCs w:val="24"/>
          <w:lang w:eastAsia="ar-SA"/>
        </w:rPr>
        <w:t>метра или иным противопожарным барьером</w:t>
      </w:r>
      <w:r w:rsidRPr="00627123">
        <w:rPr>
          <w:rFonts w:ascii="Times" w:eastAsia="Times" w:hAnsi="Times" w:cs="Times"/>
          <w:sz w:val="24"/>
          <w:szCs w:val="24"/>
          <w:lang w:eastAsia="ar-SA"/>
        </w:rPr>
        <w:t>.</w:t>
      </w:r>
    </w:p>
    <w:p w14:paraId="1BD3731E" w14:textId="77777777" w:rsidR="00627123" w:rsidRPr="00627123" w:rsidRDefault="00627123" w:rsidP="0041361E">
      <w:pPr>
        <w:numPr>
          <w:ilvl w:val="1"/>
          <w:numId w:val="41"/>
        </w:numPr>
        <w:tabs>
          <w:tab w:val="left" w:pos="851"/>
        </w:tabs>
        <w:suppressAutoHyphens/>
        <w:spacing w:after="0" w:line="214" w:lineRule="auto"/>
        <w:ind w:left="2"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Рекомендовать главам (руководителям администраций) сельских поселений</w:t>
      </w:r>
      <w:r w:rsidRPr="00627123">
        <w:rPr>
          <w:rFonts w:ascii="Times" w:eastAsia="Times" w:hAnsi="Times" w:cs="Times"/>
          <w:sz w:val="24"/>
          <w:szCs w:val="24"/>
          <w:lang w:eastAsia="ar-SA"/>
        </w:rPr>
        <w:t>:</w:t>
      </w:r>
    </w:p>
    <w:p w14:paraId="19F40D15" w14:textId="77777777" w:rsidR="00627123" w:rsidRPr="00627123" w:rsidRDefault="00627123" w:rsidP="0041361E">
      <w:pPr>
        <w:numPr>
          <w:ilvl w:val="1"/>
          <w:numId w:val="42"/>
        </w:numPr>
        <w:tabs>
          <w:tab w:val="left" w:pos="1070"/>
        </w:tabs>
        <w:suppressAutoHyphens/>
        <w:spacing w:after="0" w:line="227" w:lineRule="auto"/>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Организовать силами местного населения и членов добровольных пожарных дружин патрулирование населенных пунктов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а также подготовку для возможного использования имеющейся специальной техники</w:t>
      </w:r>
      <w:r w:rsidRPr="00627123">
        <w:rPr>
          <w:rFonts w:ascii="Times" w:eastAsia="Times" w:hAnsi="Times" w:cs="Times"/>
          <w:sz w:val="24"/>
          <w:szCs w:val="24"/>
          <w:lang w:eastAsia="ar-SA"/>
        </w:rPr>
        <w:t>.</w:t>
      </w:r>
    </w:p>
    <w:p w14:paraId="42A6A789" w14:textId="77777777" w:rsidR="00627123" w:rsidRPr="00627123" w:rsidRDefault="00627123" w:rsidP="00627123">
      <w:pPr>
        <w:suppressAutoHyphens/>
        <w:spacing w:after="0" w:line="230" w:lineRule="auto"/>
        <w:ind w:left="2" w:firstLine="566"/>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 xml:space="preserve">Привлекать в установленном порядке в помощь патрульным группам сотрудников ОМВД России по Сыктывдинскому району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по согласованию</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ОНДиПР Сыктывдинского района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по согласованию</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для патрулирования</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пресечения нарушения правил пожарной безопасности и привлечения нарушителей к административной ответственности</w:t>
      </w:r>
      <w:r w:rsidRPr="00627123">
        <w:rPr>
          <w:rFonts w:ascii="Times" w:eastAsia="Times" w:hAnsi="Times" w:cs="Times"/>
          <w:sz w:val="24"/>
          <w:szCs w:val="24"/>
          <w:lang w:eastAsia="ar-SA"/>
        </w:rPr>
        <w:t>.</w:t>
      </w:r>
    </w:p>
    <w:p w14:paraId="0E76027F" w14:textId="77777777" w:rsidR="00627123" w:rsidRPr="00627123" w:rsidRDefault="00627123" w:rsidP="0041361E">
      <w:pPr>
        <w:numPr>
          <w:ilvl w:val="1"/>
          <w:numId w:val="42"/>
        </w:numPr>
        <w:tabs>
          <w:tab w:val="left" w:pos="1096"/>
        </w:tabs>
        <w:suppressAutoHyphens/>
        <w:spacing w:after="0" w:line="227" w:lineRule="auto"/>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Совместно с представителями ОНДиПР Сыктывдинского района проводить разъяснительную работу среди населения о мерах пожарной безопасности и действиях в случае пожара</w:t>
      </w:r>
      <w:r w:rsidRPr="00627123">
        <w:rPr>
          <w:rFonts w:ascii="Times" w:eastAsia="Times" w:hAnsi="Times" w:cs="Times"/>
          <w:sz w:val="24"/>
          <w:szCs w:val="24"/>
          <w:lang w:eastAsia="ar-SA"/>
        </w:rPr>
        <w:t>.</w:t>
      </w:r>
    </w:p>
    <w:p w14:paraId="604A7FCD" w14:textId="77777777" w:rsidR="00627123" w:rsidRPr="00627123" w:rsidRDefault="00627123" w:rsidP="0041361E">
      <w:pPr>
        <w:numPr>
          <w:ilvl w:val="1"/>
          <w:numId w:val="42"/>
        </w:numPr>
        <w:tabs>
          <w:tab w:val="left" w:pos="1098"/>
        </w:tabs>
        <w:suppressAutoHyphens/>
        <w:spacing w:after="0" w:line="223" w:lineRule="auto"/>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Проводить сходы (собрания) граждан</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том числе по вопросам информирования населения об ограничении посещения лесов в условиях высокой и чрезвычайной пожарной опасности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 запрете разведения костров</w:t>
      </w:r>
      <w:r w:rsidRPr="00627123">
        <w:rPr>
          <w:rFonts w:ascii="Times" w:eastAsia="Times" w:hAnsi="Times" w:cs="Times"/>
          <w:sz w:val="24"/>
          <w:szCs w:val="24"/>
          <w:lang w:eastAsia="ar-SA"/>
        </w:rPr>
        <w:t>.</w:t>
      </w:r>
    </w:p>
    <w:p w14:paraId="2515C81F" w14:textId="77777777" w:rsidR="00627123" w:rsidRPr="00627123" w:rsidRDefault="00627123" w:rsidP="0041361E">
      <w:pPr>
        <w:numPr>
          <w:ilvl w:val="1"/>
          <w:numId w:val="42"/>
        </w:numPr>
        <w:tabs>
          <w:tab w:val="left" w:pos="1103"/>
        </w:tabs>
        <w:suppressAutoHyphens/>
        <w:spacing w:after="0" w:line="230" w:lineRule="auto"/>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В ходе работы с населением обращать внимание на наличие и готовность первичных средств тушения пожаров и противопожарного инвентаря в помещениях и строениях</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находящихся в собственности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пользовании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граждан</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на территории 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очистку противопожарных разрывов от сгораемого мусора</w:t>
      </w:r>
      <w:r w:rsidRPr="00627123">
        <w:rPr>
          <w:rFonts w:ascii="Times" w:eastAsia="Times" w:hAnsi="Times" w:cs="Times"/>
          <w:sz w:val="24"/>
          <w:szCs w:val="24"/>
          <w:lang w:eastAsia="ar-SA"/>
        </w:rPr>
        <w:t>.</w:t>
      </w:r>
    </w:p>
    <w:p w14:paraId="4FAB0F46" w14:textId="77777777" w:rsidR="00627123" w:rsidRPr="00627123" w:rsidRDefault="00627123" w:rsidP="0041361E">
      <w:pPr>
        <w:numPr>
          <w:ilvl w:val="1"/>
          <w:numId w:val="42"/>
        </w:numPr>
        <w:tabs>
          <w:tab w:val="left" w:pos="1082"/>
        </w:tabs>
        <w:suppressAutoHyphens/>
        <w:spacing w:after="0" w:line="214" w:lineRule="auto"/>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Информировать ОНДиПР Сыктывдинского района о нарушениях требований пожарной безопасности со стороны организаций и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или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населения</w:t>
      </w:r>
      <w:r w:rsidRPr="00627123">
        <w:rPr>
          <w:rFonts w:ascii="Times" w:eastAsia="Times" w:hAnsi="Times" w:cs="Times"/>
          <w:sz w:val="24"/>
          <w:szCs w:val="24"/>
          <w:lang w:eastAsia="ar-SA"/>
        </w:rPr>
        <w:t>.</w:t>
      </w:r>
    </w:p>
    <w:p w14:paraId="7075CB3D" w14:textId="77777777" w:rsidR="00627123" w:rsidRPr="00627123" w:rsidRDefault="00627123" w:rsidP="0041361E">
      <w:pPr>
        <w:numPr>
          <w:ilvl w:val="1"/>
          <w:numId w:val="43"/>
        </w:numPr>
        <w:tabs>
          <w:tab w:val="left" w:pos="1101"/>
        </w:tabs>
        <w:suppressAutoHyphens/>
        <w:spacing w:after="0" w:line="223" w:lineRule="auto"/>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 xml:space="preserve">В срок до </w:t>
      </w:r>
      <w:r w:rsidRPr="00627123">
        <w:rPr>
          <w:rFonts w:ascii="Times" w:eastAsia="Times" w:hAnsi="Times" w:cs="Times"/>
          <w:sz w:val="24"/>
          <w:szCs w:val="24"/>
          <w:lang w:eastAsia="ar-SA"/>
        </w:rPr>
        <w:t>14.06.2020</w:t>
      </w:r>
      <w:r w:rsidRPr="00627123">
        <w:rPr>
          <w:rFonts w:ascii="Times New Roman" w:eastAsia="Times New Roman" w:hAnsi="Times New Roman" w:cs="Times New Roman"/>
          <w:sz w:val="24"/>
          <w:szCs w:val="24"/>
          <w:lang w:eastAsia="ar-SA"/>
        </w:rPr>
        <w:t xml:space="preserve"> г</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организовать проверку противопожарных разрывов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уборку от пожнивных остатков и горючего мусора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том числе на полосе шириной не менее </w:t>
      </w:r>
      <w:r w:rsidRPr="00627123">
        <w:rPr>
          <w:rFonts w:ascii="Times" w:eastAsia="Times" w:hAnsi="Times" w:cs="Times"/>
          <w:sz w:val="24"/>
          <w:szCs w:val="24"/>
          <w:lang w:eastAsia="ar-SA"/>
        </w:rPr>
        <w:t>10</w:t>
      </w:r>
      <w:r w:rsidRPr="00627123">
        <w:rPr>
          <w:rFonts w:ascii="Times New Roman" w:eastAsia="Times New Roman" w:hAnsi="Times New Roman" w:cs="Times New Roman"/>
          <w:sz w:val="24"/>
          <w:szCs w:val="24"/>
          <w:lang w:eastAsia="ar-SA"/>
        </w:rPr>
        <w:t xml:space="preserve"> метров от леса</w:t>
      </w:r>
      <w:r w:rsidRPr="00627123">
        <w:rPr>
          <w:rFonts w:ascii="Times" w:eastAsia="Times" w:hAnsi="Times" w:cs="Times"/>
          <w:sz w:val="24"/>
          <w:szCs w:val="24"/>
          <w:lang w:eastAsia="ar-SA"/>
        </w:rPr>
        <w:t>.</w:t>
      </w:r>
    </w:p>
    <w:p w14:paraId="7202E90E" w14:textId="77777777" w:rsidR="00627123" w:rsidRPr="00627123" w:rsidRDefault="00627123" w:rsidP="00627123">
      <w:pPr>
        <w:suppressAutoHyphens/>
        <w:spacing w:after="0" w:line="2" w:lineRule="exact"/>
        <w:jc w:val="both"/>
        <w:rPr>
          <w:rFonts w:ascii="Times" w:eastAsia="Times" w:hAnsi="Times" w:cs="Times"/>
          <w:sz w:val="24"/>
          <w:szCs w:val="24"/>
          <w:lang w:eastAsia="ar-SA"/>
        </w:rPr>
      </w:pPr>
    </w:p>
    <w:p w14:paraId="74B3AEB3" w14:textId="77777777" w:rsidR="00627123" w:rsidRPr="00627123" w:rsidRDefault="00627123" w:rsidP="0041361E">
      <w:pPr>
        <w:numPr>
          <w:ilvl w:val="1"/>
          <w:numId w:val="41"/>
        </w:numPr>
        <w:tabs>
          <w:tab w:val="left" w:pos="862"/>
        </w:tabs>
        <w:suppressAutoHyphens/>
        <w:spacing w:after="0" w:line="227" w:lineRule="auto"/>
        <w:ind w:left="2" w:firstLine="565"/>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Рекомендовать руководителям ООО</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Сыктывдинская тепловая компания</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 xml:space="preserve">МУП «Водоканал-сервис» Сыктывдинский участок, ООО «Расчетный центр», МУП </w:t>
      </w:r>
      <w:r w:rsidRPr="00627123">
        <w:rPr>
          <w:rFonts w:ascii="Times" w:eastAsia="Times" w:hAnsi="Times" w:cs="Times"/>
          <w:sz w:val="24"/>
          <w:szCs w:val="24"/>
          <w:lang w:eastAsia="ar-SA"/>
        </w:rPr>
        <w:t>«</w:t>
      </w:r>
      <w:r w:rsidRPr="00627123">
        <w:rPr>
          <w:rFonts w:ascii="Times New Roman" w:eastAsia="Times" w:hAnsi="Times New Roman" w:cs="Times New Roman"/>
          <w:sz w:val="24"/>
          <w:szCs w:val="24"/>
          <w:lang w:eastAsia="ar-SA"/>
        </w:rPr>
        <w:t>Энергия</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ООО</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Теплоком</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ООО</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Домсервис</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ООО</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Монтажгрупп</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ИП</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Попов</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А</w:t>
      </w:r>
      <w:r w:rsidRPr="00627123">
        <w:rPr>
          <w:rFonts w:ascii="Times" w:eastAsia="Times" w:hAnsi="Times" w:cs="Times"/>
          <w:sz w:val="24"/>
          <w:szCs w:val="24"/>
          <w:lang w:eastAsia="ar-SA"/>
        </w:rPr>
        <w:t>.</w:t>
      </w:r>
      <w:r w:rsidRPr="00627123">
        <w:rPr>
          <w:rFonts w:ascii="Times New Roman" w:eastAsia="Times" w:hAnsi="Times New Roman" w:cs="Times New Roman"/>
          <w:sz w:val="24"/>
          <w:szCs w:val="24"/>
          <w:lang w:eastAsia="ar-SA"/>
        </w:rPr>
        <w:t>Н</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ООО</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Мегаполис</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АО</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Коми</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дорожная</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компания</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ФКУ</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Прикамье</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 xml:space="preserve">ПО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Сыктывкарские электрические сети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ПО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Южные электрические сети</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Сыктывдинский</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РЭС</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филиала ПАО</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МРСК Северо</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Запада Комиэнерго</w:t>
      </w:r>
      <w:r w:rsidRPr="00627123">
        <w:rPr>
          <w:rFonts w:ascii="Times" w:eastAsia="Times" w:hAnsi="Times" w:cs="Times"/>
          <w:sz w:val="24"/>
          <w:szCs w:val="24"/>
          <w:lang w:eastAsia="ar-SA"/>
        </w:rPr>
        <w:t>»:</w:t>
      </w:r>
    </w:p>
    <w:p w14:paraId="2C420988" w14:textId="77777777" w:rsidR="00627123" w:rsidRPr="00627123" w:rsidRDefault="00627123" w:rsidP="00627123">
      <w:pPr>
        <w:suppressAutoHyphens/>
        <w:spacing w:after="0" w:line="223"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5.1. </w:t>
      </w:r>
      <w:r w:rsidRPr="00627123">
        <w:rPr>
          <w:rFonts w:ascii="Times New Roman" w:eastAsia="Times New Roman" w:hAnsi="Times New Roman" w:cs="Times New Roman"/>
          <w:sz w:val="24"/>
          <w:szCs w:val="24"/>
          <w:lang w:eastAsia="ar-SA"/>
        </w:rPr>
        <w:t>Усилить контроль за соблюдением требований пожарной безопасности</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 xml:space="preserve">на объектах жизнеобеспечения 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организовать на объектах круглосуточное дежурство руководящего состава</w:t>
      </w:r>
      <w:r w:rsidRPr="00627123">
        <w:rPr>
          <w:rFonts w:ascii="Times" w:eastAsia="Times" w:hAnsi="Times" w:cs="Times"/>
          <w:sz w:val="24"/>
          <w:szCs w:val="24"/>
          <w:lang w:eastAsia="ar-SA"/>
        </w:rPr>
        <w:t>.</w:t>
      </w:r>
    </w:p>
    <w:p w14:paraId="7C746DA9" w14:textId="77777777" w:rsidR="00627123" w:rsidRPr="00627123" w:rsidRDefault="00627123" w:rsidP="00627123">
      <w:pPr>
        <w:suppressAutoHyphens/>
        <w:spacing w:after="0" w:line="214"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5.2. </w:t>
      </w:r>
      <w:r w:rsidRPr="00627123">
        <w:rPr>
          <w:rFonts w:ascii="Times New Roman" w:eastAsia="Times New Roman" w:hAnsi="Times New Roman" w:cs="Times New Roman"/>
          <w:sz w:val="24"/>
          <w:szCs w:val="24"/>
          <w:lang w:eastAsia="ar-SA"/>
        </w:rPr>
        <w:t>В срок до</w:t>
      </w:r>
      <w:r w:rsidRPr="00627123">
        <w:rPr>
          <w:rFonts w:ascii="Times" w:eastAsia="Times" w:hAnsi="Times" w:cs="Times"/>
          <w:sz w:val="24"/>
          <w:szCs w:val="24"/>
          <w:lang w:eastAsia="ar-SA"/>
        </w:rPr>
        <w:t xml:space="preserve"> 05.06.2020 </w:t>
      </w:r>
      <w:r w:rsidRPr="00627123">
        <w:rPr>
          <w:rFonts w:ascii="Times New Roman" w:eastAsia="Times" w:hAnsi="Times New Roman" w:cs="Times New Roman"/>
          <w:sz w:val="24"/>
          <w:szCs w:val="24"/>
          <w:lang w:eastAsia="ar-SA"/>
        </w:rPr>
        <w:t>г</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подготовить для возможного использования в тушении пожаров имеющуюся водовозную и землеройную технику</w:t>
      </w:r>
      <w:r w:rsidRPr="00627123">
        <w:rPr>
          <w:rFonts w:ascii="Times" w:eastAsia="Times" w:hAnsi="Times" w:cs="Times"/>
          <w:sz w:val="24"/>
          <w:szCs w:val="24"/>
          <w:lang w:eastAsia="ar-SA"/>
        </w:rPr>
        <w:t>.</w:t>
      </w:r>
    </w:p>
    <w:p w14:paraId="199FE2A2" w14:textId="77777777" w:rsidR="00627123" w:rsidRPr="00627123" w:rsidRDefault="00627123" w:rsidP="00627123">
      <w:pPr>
        <w:suppressAutoHyphens/>
        <w:spacing w:after="0" w:line="214"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5.3. </w:t>
      </w:r>
      <w:r w:rsidRPr="00627123">
        <w:rPr>
          <w:rFonts w:ascii="Times New Roman" w:eastAsia="Times New Roman" w:hAnsi="Times New Roman" w:cs="Times New Roman"/>
          <w:sz w:val="24"/>
          <w:szCs w:val="24"/>
          <w:lang w:eastAsia="ar-SA"/>
        </w:rPr>
        <w:t>В срок до</w:t>
      </w:r>
      <w:r w:rsidRPr="00627123">
        <w:rPr>
          <w:rFonts w:ascii="Times" w:eastAsia="Times" w:hAnsi="Times" w:cs="Times"/>
          <w:sz w:val="24"/>
          <w:szCs w:val="24"/>
          <w:lang w:eastAsia="ar-SA"/>
        </w:rPr>
        <w:t xml:space="preserve"> 14.06.2020 </w:t>
      </w:r>
      <w:r w:rsidRPr="00627123">
        <w:rPr>
          <w:rFonts w:ascii="Times New Roman" w:eastAsia="Times" w:hAnsi="Times New Roman" w:cs="Times New Roman"/>
          <w:sz w:val="24"/>
          <w:szCs w:val="24"/>
          <w:lang w:eastAsia="ar-SA"/>
        </w:rPr>
        <w:t>г</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организовать очистку подведомственных территорий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прилегающих к лесу</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от горючих отходов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мусора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лежалой сухой травы</w:t>
      </w:r>
    </w:p>
    <w:p w14:paraId="25C62C9B" w14:textId="77777777" w:rsidR="00627123" w:rsidRPr="00627123" w:rsidRDefault="00627123" w:rsidP="0041361E">
      <w:pPr>
        <w:numPr>
          <w:ilvl w:val="0"/>
          <w:numId w:val="44"/>
        </w:numPr>
        <w:tabs>
          <w:tab w:val="left" w:pos="251"/>
        </w:tabs>
        <w:suppressAutoHyphens/>
        <w:spacing w:after="0" w:line="223" w:lineRule="auto"/>
        <w:ind w:left="2" w:hanging="2"/>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других горючих материалов на полосе шириной не менее </w:t>
      </w:r>
      <w:r w:rsidRPr="00627123">
        <w:rPr>
          <w:rFonts w:ascii="Times" w:eastAsia="Times" w:hAnsi="Times" w:cs="Times"/>
          <w:sz w:val="24"/>
          <w:szCs w:val="24"/>
          <w:lang w:eastAsia="ar-SA"/>
        </w:rPr>
        <w:t>10</w:t>
      </w:r>
      <w:r w:rsidRPr="00627123">
        <w:rPr>
          <w:rFonts w:ascii="Times New Roman" w:eastAsia="Times New Roman" w:hAnsi="Times New Roman" w:cs="Times New Roman"/>
          <w:sz w:val="24"/>
          <w:szCs w:val="24"/>
          <w:lang w:eastAsia="ar-SA"/>
        </w:rPr>
        <w:t xml:space="preserve"> метров от леса либо отделить лес противопожарной минерализованной полосой шириной не менее </w:t>
      </w:r>
      <w:r w:rsidRPr="00627123">
        <w:rPr>
          <w:rFonts w:ascii="Times" w:eastAsia="Times" w:hAnsi="Times" w:cs="Times"/>
          <w:sz w:val="24"/>
          <w:szCs w:val="24"/>
          <w:lang w:eastAsia="ar-SA"/>
        </w:rPr>
        <w:t>0,5</w:t>
      </w:r>
      <w:r w:rsidRPr="00627123">
        <w:rPr>
          <w:rFonts w:ascii="Times New Roman" w:eastAsia="Times New Roman" w:hAnsi="Times New Roman" w:cs="Times New Roman"/>
          <w:sz w:val="24"/>
          <w:szCs w:val="24"/>
          <w:lang w:eastAsia="ar-SA"/>
        </w:rPr>
        <w:t xml:space="preserve"> метра или иным противопожарным барьером</w:t>
      </w:r>
      <w:r w:rsidRPr="00627123">
        <w:rPr>
          <w:rFonts w:ascii="Times" w:eastAsia="Times" w:hAnsi="Times" w:cs="Times"/>
          <w:sz w:val="24"/>
          <w:szCs w:val="24"/>
          <w:lang w:eastAsia="ar-SA"/>
        </w:rPr>
        <w:t>.</w:t>
      </w:r>
    </w:p>
    <w:p w14:paraId="3EAA0249" w14:textId="77777777" w:rsidR="00627123" w:rsidRPr="00627123" w:rsidRDefault="00627123" w:rsidP="00627123">
      <w:pPr>
        <w:suppressAutoHyphens/>
        <w:spacing w:after="0" w:line="223"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5.4. </w:t>
      </w:r>
      <w:r w:rsidRPr="00627123">
        <w:rPr>
          <w:rFonts w:ascii="Times New Roman" w:eastAsia="Times New Roman" w:hAnsi="Times New Roman" w:cs="Times New Roman"/>
          <w:sz w:val="24"/>
          <w:szCs w:val="24"/>
          <w:lang w:eastAsia="ar-SA"/>
        </w:rPr>
        <w:t>При обнаружении фактов горения сухой травы</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мусора</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иных пожаров</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загораний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принимать меры по ликвидации горения собственными силами до</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прибытия подразделений пожарной охраны</w:t>
      </w:r>
      <w:r w:rsidRPr="00627123">
        <w:rPr>
          <w:rFonts w:ascii="Times" w:eastAsia="Times" w:hAnsi="Times" w:cs="Times"/>
          <w:sz w:val="24"/>
          <w:szCs w:val="24"/>
          <w:lang w:eastAsia="ar-SA"/>
        </w:rPr>
        <w:t>.</w:t>
      </w:r>
    </w:p>
    <w:p w14:paraId="1B268B68" w14:textId="77777777" w:rsidR="00627123" w:rsidRPr="00627123" w:rsidRDefault="00627123" w:rsidP="0041361E">
      <w:pPr>
        <w:numPr>
          <w:ilvl w:val="0"/>
          <w:numId w:val="45"/>
        </w:numPr>
        <w:tabs>
          <w:tab w:val="left" w:pos="842"/>
        </w:tabs>
        <w:suppressAutoHyphens/>
        <w:spacing w:after="0" w:line="240" w:lineRule="auto"/>
        <w:ind w:left="842" w:hanging="27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Рекомендовать руководителям предприятий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сельхозпроизводителей</w:t>
      </w:r>
      <w:r w:rsidRPr="00627123">
        <w:rPr>
          <w:rFonts w:ascii="Times" w:eastAsia="Times" w:hAnsi="Times" w:cs="Times"/>
          <w:sz w:val="24"/>
          <w:szCs w:val="24"/>
          <w:lang w:eastAsia="ar-SA"/>
        </w:rPr>
        <w:t>:</w:t>
      </w:r>
    </w:p>
    <w:p w14:paraId="30BEC2F0" w14:textId="77777777" w:rsidR="00627123" w:rsidRPr="00627123" w:rsidRDefault="00627123" w:rsidP="00627123">
      <w:pPr>
        <w:suppressAutoHyphens/>
        <w:spacing w:after="0" w:line="215"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6.1. </w:t>
      </w:r>
      <w:r w:rsidRPr="00627123">
        <w:rPr>
          <w:rFonts w:ascii="Times New Roman" w:eastAsia="Times New Roman" w:hAnsi="Times New Roman" w:cs="Times New Roman"/>
          <w:sz w:val="24"/>
          <w:szCs w:val="24"/>
          <w:lang w:eastAsia="ar-SA"/>
        </w:rPr>
        <w:t>Обеспечить соблюдение требований пожарной безопасности при заготовке сельскохозяйственных культур</w:t>
      </w:r>
      <w:r w:rsidRPr="00627123">
        <w:rPr>
          <w:rFonts w:ascii="Times" w:eastAsia="Times" w:hAnsi="Times" w:cs="Times"/>
          <w:sz w:val="24"/>
          <w:szCs w:val="24"/>
          <w:lang w:eastAsia="ar-SA"/>
        </w:rPr>
        <w:t>.</w:t>
      </w:r>
    </w:p>
    <w:p w14:paraId="214946D5" w14:textId="77777777" w:rsidR="00627123" w:rsidRPr="00627123" w:rsidRDefault="00627123" w:rsidP="00627123">
      <w:pPr>
        <w:suppressAutoHyphens/>
        <w:spacing w:after="0" w:line="214"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6.2. </w:t>
      </w:r>
      <w:r w:rsidRPr="00627123">
        <w:rPr>
          <w:rFonts w:ascii="Times New Roman" w:eastAsia="Times New Roman" w:hAnsi="Times New Roman" w:cs="Times New Roman"/>
          <w:sz w:val="24"/>
          <w:szCs w:val="24"/>
          <w:lang w:eastAsia="ar-SA"/>
        </w:rPr>
        <w:t>Назначить лиц</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ответственных за соблюдение требований пожарной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безопасности</w:t>
      </w:r>
      <w:r w:rsidRPr="00627123">
        <w:rPr>
          <w:rFonts w:ascii="Times" w:eastAsia="Times" w:hAnsi="Times" w:cs="Times"/>
          <w:sz w:val="24"/>
          <w:szCs w:val="24"/>
          <w:lang w:eastAsia="ar-SA"/>
        </w:rPr>
        <w:t>.</w:t>
      </w:r>
    </w:p>
    <w:p w14:paraId="132F2476" w14:textId="77777777" w:rsidR="00627123" w:rsidRPr="00627123" w:rsidRDefault="00627123" w:rsidP="00627123">
      <w:pPr>
        <w:suppressAutoHyphens/>
        <w:spacing w:after="0" w:line="214"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6.3. </w:t>
      </w:r>
      <w:r w:rsidRPr="00627123">
        <w:rPr>
          <w:rFonts w:ascii="Times New Roman" w:eastAsia="Times New Roman" w:hAnsi="Times New Roman" w:cs="Times New Roman"/>
          <w:sz w:val="24"/>
          <w:szCs w:val="24"/>
          <w:lang w:eastAsia="ar-SA"/>
        </w:rPr>
        <w:t>Организовать дежурство указанных лиц во время проведения работ по</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заготовке сельскохозяйственных культур</w:t>
      </w:r>
      <w:r w:rsidRPr="00627123">
        <w:rPr>
          <w:rFonts w:ascii="Times" w:eastAsia="Times" w:hAnsi="Times" w:cs="Times"/>
          <w:sz w:val="24"/>
          <w:szCs w:val="24"/>
          <w:lang w:eastAsia="ar-SA"/>
        </w:rPr>
        <w:t>.</w:t>
      </w:r>
    </w:p>
    <w:p w14:paraId="1296767F" w14:textId="77777777" w:rsidR="00627123" w:rsidRPr="00627123" w:rsidRDefault="00627123" w:rsidP="00627123">
      <w:pPr>
        <w:suppressAutoHyphens/>
        <w:spacing w:after="0" w:line="214"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6.4. </w:t>
      </w:r>
      <w:r w:rsidRPr="00627123">
        <w:rPr>
          <w:rFonts w:ascii="Times New Roman" w:eastAsia="Times New Roman" w:hAnsi="Times New Roman" w:cs="Times New Roman"/>
          <w:sz w:val="24"/>
          <w:szCs w:val="24"/>
          <w:lang w:eastAsia="ar-SA"/>
        </w:rPr>
        <w:t>Не допускать курения на территории сельхозугодий вне установленных</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и специально</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оборудованных мест для курения</w:t>
      </w:r>
      <w:r w:rsidRPr="00627123">
        <w:rPr>
          <w:rFonts w:ascii="Times" w:eastAsia="Times" w:hAnsi="Times" w:cs="Times"/>
          <w:sz w:val="24"/>
          <w:szCs w:val="24"/>
          <w:lang w:eastAsia="ar-SA"/>
        </w:rPr>
        <w:t>.</w:t>
      </w:r>
    </w:p>
    <w:p w14:paraId="314C9F62" w14:textId="77777777" w:rsidR="00627123" w:rsidRPr="00627123" w:rsidRDefault="00627123" w:rsidP="00627123">
      <w:pPr>
        <w:suppressAutoHyphens/>
        <w:spacing w:after="0" w:line="214"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6.5. </w:t>
      </w:r>
      <w:r w:rsidRPr="00627123">
        <w:rPr>
          <w:rFonts w:ascii="Times New Roman" w:eastAsia="Times New Roman" w:hAnsi="Times New Roman" w:cs="Times New Roman"/>
          <w:sz w:val="24"/>
          <w:szCs w:val="24"/>
          <w:lang w:eastAsia="ar-SA"/>
        </w:rPr>
        <w:t>Запретить проведение контролируемых отжигов сухой травы на сельхозугодиях</w:t>
      </w:r>
      <w:r w:rsidRPr="00627123">
        <w:rPr>
          <w:rFonts w:ascii="Times" w:eastAsia="Times" w:hAnsi="Times" w:cs="Times"/>
          <w:sz w:val="24"/>
          <w:szCs w:val="24"/>
          <w:lang w:eastAsia="ar-SA"/>
        </w:rPr>
        <w:t>.</w:t>
      </w:r>
    </w:p>
    <w:p w14:paraId="638B43BF" w14:textId="77777777" w:rsidR="00627123" w:rsidRPr="00627123" w:rsidRDefault="00627123" w:rsidP="00627123">
      <w:pPr>
        <w:suppressAutoHyphens/>
        <w:spacing w:after="0" w:line="230" w:lineRule="auto"/>
        <w:ind w:left="2" w:firstLine="567"/>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6.6. </w:t>
      </w:r>
      <w:r w:rsidRPr="00627123">
        <w:rPr>
          <w:rFonts w:ascii="Times New Roman" w:eastAsia="Times New Roman" w:hAnsi="Times New Roman" w:cs="Times New Roman"/>
          <w:sz w:val="24"/>
          <w:szCs w:val="24"/>
          <w:lang w:eastAsia="ar-SA"/>
        </w:rPr>
        <w:t>Организовать очистку подведомственных территорий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прилегающих к</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лесу</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от горючих отходов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мусора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лежалой сухой травы и других горючих материалов на полосе шириной не менее </w:t>
      </w:r>
      <w:r w:rsidRPr="00627123">
        <w:rPr>
          <w:rFonts w:ascii="Times" w:eastAsia="Times" w:hAnsi="Times" w:cs="Times"/>
          <w:sz w:val="24"/>
          <w:szCs w:val="24"/>
          <w:lang w:eastAsia="ar-SA"/>
        </w:rPr>
        <w:t>10</w:t>
      </w:r>
      <w:r w:rsidRPr="00627123">
        <w:rPr>
          <w:rFonts w:ascii="Times New Roman" w:eastAsia="Times New Roman" w:hAnsi="Times New Roman" w:cs="Times New Roman"/>
          <w:sz w:val="24"/>
          <w:szCs w:val="24"/>
          <w:lang w:eastAsia="ar-SA"/>
        </w:rPr>
        <w:t xml:space="preserve"> метров от леса либо отделить лес противопожарной минерализованной полосой шириной не менее </w:t>
      </w:r>
      <w:r w:rsidRPr="00627123">
        <w:rPr>
          <w:rFonts w:ascii="Times" w:eastAsia="Times" w:hAnsi="Times" w:cs="Times"/>
          <w:sz w:val="24"/>
          <w:szCs w:val="24"/>
          <w:lang w:eastAsia="ar-SA"/>
        </w:rPr>
        <w:t>0,5</w:t>
      </w:r>
      <w:r w:rsidRPr="00627123">
        <w:rPr>
          <w:rFonts w:ascii="Times New Roman" w:eastAsia="Times New Roman" w:hAnsi="Times New Roman" w:cs="Times New Roman"/>
          <w:sz w:val="24"/>
          <w:szCs w:val="24"/>
          <w:lang w:eastAsia="ar-SA"/>
        </w:rPr>
        <w:t xml:space="preserve"> метра или иным противопожарным барьером</w:t>
      </w:r>
      <w:r w:rsidRPr="00627123">
        <w:rPr>
          <w:rFonts w:ascii="Times" w:eastAsia="Times" w:hAnsi="Times" w:cs="Times"/>
          <w:sz w:val="24"/>
          <w:szCs w:val="24"/>
          <w:lang w:eastAsia="ar-SA"/>
        </w:rPr>
        <w:t>.</w:t>
      </w:r>
    </w:p>
    <w:p w14:paraId="70B2EBB9" w14:textId="77777777" w:rsidR="00627123" w:rsidRPr="00627123" w:rsidRDefault="00627123" w:rsidP="00627123">
      <w:pPr>
        <w:suppressAutoHyphens/>
        <w:spacing w:after="0" w:line="223" w:lineRule="auto"/>
        <w:ind w:left="2"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6.7.  </w:t>
      </w:r>
      <w:r w:rsidRPr="00627123">
        <w:rPr>
          <w:rFonts w:ascii="Times New Roman" w:eastAsia="Times New Roman" w:hAnsi="Times New Roman" w:cs="Times New Roman"/>
          <w:sz w:val="24"/>
          <w:szCs w:val="24"/>
          <w:lang w:eastAsia="ar-SA"/>
        </w:rPr>
        <w:t>При обнаружении фактов горения сухой травы</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мусора</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иных пожаров</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загораний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принимать меры по ликвидации горения собственными силами до</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прибытия подразделений пожарной охраны</w:t>
      </w:r>
      <w:r w:rsidRPr="00627123">
        <w:rPr>
          <w:rFonts w:ascii="Times" w:eastAsia="Times" w:hAnsi="Times" w:cs="Times"/>
          <w:sz w:val="24"/>
          <w:szCs w:val="24"/>
          <w:lang w:eastAsia="ar-SA"/>
        </w:rPr>
        <w:t>.</w:t>
      </w:r>
    </w:p>
    <w:p w14:paraId="1B0A0348" w14:textId="77777777" w:rsidR="00627123" w:rsidRPr="00627123" w:rsidRDefault="00627123" w:rsidP="0041361E">
      <w:pPr>
        <w:numPr>
          <w:ilvl w:val="0"/>
          <w:numId w:val="46"/>
        </w:numPr>
        <w:tabs>
          <w:tab w:val="left" w:pos="909"/>
        </w:tabs>
        <w:suppressAutoHyphens/>
        <w:spacing w:after="0" w:line="231" w:lineRule="auto"/>
        <w:ind w:left="2"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Рекомендовать руководителям организаций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которых созданы добровольные пожарные формирования</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организовать дежурство в местах непосредственной близости лесов к жилым зданиям</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сооружениям и объектам экономики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 обнаружении фактов горения сухой травы</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мусора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иных пожаров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загораний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принимать меры по ликвидации горения собственными силами до прибытия подразделений пожарной охраны</w:t>
      </w:r>
      <w:r w:rsidRPr="00627123">
        <w:rPr>
          <w:rFonts w:ascii="Times" w:eastAsia="Times" w:hAnsi="Times" w:cs="Times"/>
          <w:sz w:val="24"/>
          <w:szCs w:val="24"/>
          <w:lang w:eastAsia="ar-SA"/>
        </w:rPr>
        <w:t>.</w:t>
      </w:r>
    </w:p>
    <w:p w14:paraId="6A2CAA5C" w14:textId="77777777" w:rsidR="00627123" w:rsidRPr="00627123" w:rsidRDefault="00627123" w:rsidP="0041361E">
      <w:pPr>
        <w:numPr>
          <w:ilvl w:val="0"/>
          <w:numId w:val="46"/>
        </w:numPr>
        <w:tabs>
          <w:tab w:val="left" w:pos="923"/>
        </w:tabs>
        <w:suppressAutoHyphens/>
        <w:spacing w:after="0" w:line="214" w:lineRule="auto"/>
        <w:ind w:left="2"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 xml:space="preserve">Рекомендовать ОНДиПР Сыктывдинского района в период действия особого противопожарного режима на территории 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p>
    <w:p w14:paraId="4E907705" w14:textId="77777777" w:rsidR="00627123" w:rsidRPr="00627123" w:rsidRDefault="00627123" w:rsidP="0041361E">
      <w:pPr>
        <w:numPr>
          <w:ilvl w:val="0"/>
          <w:numId w:val="47"/>
        </w:numPr>
        <w:tabs>
          <w:tab w:val="left" w:pos="1067"/>
        </w:tabs>
        <w:suppressAutoHyphens/>
        <w:spacing w:after="0" w:line="229" w:lineRule="auto"/>
        <w:ind w:left="2" w:firstLine="566"/>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В случае поступления информации о нарушениях требований пожарной безопасности со стороны организаций и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или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населения применять меры</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предусмотренные законодательством Российской Федерации</w:t>
      </w:r>
      <w:r w:rsidRPr="00627123">
        <w:rPr>
          <w:rFonts w:ascii="Times" w:eastAsia="Times" w:hAnsi="Times" w:cs="Times"/>
          <w:sz w:val="24"/>
          <w:szCs w:val="24"/>
          <w:lang w:eastAsia="ar-SA"/>
        </w:rPr>
        <w:t>.</w:t>
      </w:r>
    </w:p>
    <w:p w14:paraId="1732CE5D" w14:textId="77777777" w:rsidR="00627123" w:rsidRPr="00627123" w:rsidRDefault="00627123" w:rsidP="00627123">
      <w:pPr>
        <w:tabs>
          <w:tab w:val="left" w:pos="1067"/>
        </w:tabs>
        <w:suppressAutoHyphens/>
        <w:spacing w:after="0" w:line="229" w:lineRule="auto"/>
        <w:ind w:firstLine="567"/>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8.2. </w:t>
      </w:r>
      <w:r w:rsidRPr="00627123">
        <w:rPr>
          <w:rFonts w:ascii="Times New Roman" w:eastAsia="Times New Roman" w:hAnsi="Times New Roman" w:cs="Times New Roman"/>
          <w:sz w:val="24"/>
          <w:szCs w:val="24"/>
          <w:lang w:eastAsia="ar-SA"/>
        </w:rPr>
        <w:t>Организовывать совместно с работниками заинтересованных организаций и ведомств с привлечением средств массовой информации рейды в жилом секторе</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садоводческих товариществах в целях выявления фактов нарушения требований пожарной безопасности и проведения агитационной и профилактической работы</w:t>
      </w:r>
      <w:r w:rsidRPr="00627123">
        <w:rPr>
          <w:rFonts w:ascii="Times" w:eastAsia="Times" w:hAnsi="Times" w:cs="Times"/>
          <w:sz w:val="24"/>
          <w:szCs w:val="24"/>
          <w:lang w:eastAsia="ar-SA"/>
        </w:rPr>
        <w:t>.</w:t>
      </w:r>
    </w:p>
    <w:p w14:paraId="13238D92" w14:textId="77777777" w:rsidR="00627123" w:rsidRPr="00627123" w:rsidRDefault="00627123" w:rsidP="00627123">
      <w:pPr>
        <w:suppressAutoHyphens/>
        <w:spacing w:after="0" w:line="227" w:lineRule="auto"/>
        <w:ind w:firstLine="567"/>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8.3. </w:t>
      </w:r>
      <w:r w:rsidRPr="00627123">
        <w:rPr>
          <w:rFonts w:ascii="Times New Roman" w:eastAsia="Times New Roman" w:hAnsi="Times New Roman" w:cs="Times New Roman"/>
          <w:sz w:val="24"/>
          <w:szCs w:val="24"/>
          <w:lang w:eastAsia="ar-SA"/>
        </w:rPr>
        <w:t>Участвовать в сходах</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собраниях</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с населением по вопросам пожарной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безопасности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организуемых главами (руководителями администраций) сельских поселений 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p>
    <w:p w14:paraId="55FACDF7" w14:textId="77777777" w:rsidR="00627123" w:rsidRPr="00627123" w:rsidRDefault="00627123" w:rsidP="0041361E">
      <w:pPr>
        <w:numPr>
          <w:ilvl w:val="0"/>
          <w:numId w:val="48"/>
        </w:numPr>
        <w:tabs>
          <w:tab w:val="left" w:pos="859"/>
        </w:tabs>
        <w:suppressAutoHyphens/>
        <w:spacing w:after="0" w:line="227"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Рекомендовать руководителям организаций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арендующим земельные участки в лесных массивах</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расположенных в границах территории 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том числе для осуществления коммерческой деятельности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лесопользователям</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срок до </w:t>
      </w:r>
      <w:r w:rsidRPr="00627123">
        <w:rPr>
          <w:rFonts w:ascii="Times" w:eastAsia="Times" w:hAnsi="Times" w:cs="Times"/>
          <w:sz w:val="24"/>
          <w:szCs w:val="24"/>
          <w:lang w:eastAsia="ar-SA"/>
        </w:rPr>
        <w:t xml:space="preserve">14.06.2020 </w:t>
      </w:r>
      <w:r w:rsidRPr="00627123">
        <w:rPr>
          <w:rFonts w:ascii="Times New Roman" w:eastAsia="Times" w:hAnsi="Times New Roman" w:cs="Times New Roman"/>
          <w:sz w:val="24"/>
          <w:szCs w:val="24"/>
          <w:lang w:eastAsia="ar-SA"/>
        </w:rPr>
        <w:t>г</w:t>
      </w:r>
      <w:r w:rsidRPr="00627123">
        <w:rPr>
          <w:rFonts w:ascii="Times" w:eastAsia="Times" w:hAnsi="Times" w:cs="Times"/>
          <w:sz w:val="24"/>
          <w:szCs w:val="24"/>
          <w:lang w:eastAsia="ar-SA"/>
        </w:rPr>
        <w:t>.:</w:t>
      </w:r>
    </w:p>
    <w:p w14:paraId="11BC51DA" w14:textId="77777777" w:rsidR="00627123" w:rsidRPr="00627123" w:rsidRDefault="00627123" w:rsidP="0041361E">
      <w:pPr>
        <w:numPr>
          <w:ilvl w:val="0"/>
          <w:numId w:val="49"/>
        </w:numPr>
        <w:tabs>
          <w:tab w:val="left" w:pos="1083"/>
        </w:tabs>
        <w:suppressAutoHyphens/>
        <w:spacing w:after="0" w:line="227"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Организовать готовность к выполнению задач по тушению возможных природных пожаров и круглосуточное дежурство членов лесопожарных формирований на подведомственной территории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провести их доукомплектование первичными средствами борьбы с пожарами</w:t>
      </w:r>
      <w:r w:rsidRPr="00627123">
        <w:rPr>
          <w:rFonts w:ascii="Times" w:eastAsia="Times" w:hAnsi="Times" w:cs="Times"/>
          <w:sz w:val="24"/>
          <w:szCs w:val="24"/>
          <w:lang w:eastAsia="ar-SA"/>
        </w:rPr>
        <w:t>.</w:t>
      </w:r>
    </w:p>
    <w:p w14:paraId="009CD8DD" w14:textId="77777777" w:rsidR="00627123" w:rsidRPr="00627123" w:rsidRDefault="00627123" w:rsidP="0041361E">
      <w:pPr>
        <w:numPr>
          <w:ilvl w:val="0"/>
          <w:numId w:val="49"/>
        </w:numPr>
        <w:tabs>
          <w:tab w:val="left" w:pos="1133"/>
        </w:tabs>
        <w:suppressAutoHyphens/>
        <w:spacing w:after="0" w:line="214"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Создать запасы горюче</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смазочных материалов и первичных средств пожаротушения</w:t>
      </w:r>
      <w:r w:rsidRPr="00627123">
        <w:rPr>
          <w:rFonts w:ascii="Times" w:eastAsia="Times" w:hAnsi="Times" w:cs="Times"/>
          <w:sz w:val="24"/>
          <w:szCs w:val="24"/>
          <w:lang w:eastAsia="ar-SA"/>
        </w:rPr>
        <w:t>.</w:t>
      </w:r>
    </w:p>
    <w:p w14:paraId="1C384066" w14:textId="77777777" w:rsidR="00627123" w:rsidRPr="00627123" w:rsidRDefault="00627123" w:rsidP="0041361E">
      <w:pPr>
        <w:numPr>
          <w:ilvl w:val="0"/>
          <w:numId w:val="49"/>
        </w:numPr>
        <w:tabs>
          <w:tab w:val="left" w:pos="1102"/>
        </w:tabs>
        <w:suppressAutoHyphens/>
        <w:spacing w:after="0" w:line="227"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Провести подготовку и инструктаж временных пожарных сторожей и других работников по вопросам обнаружения лесных пожаров и порядка передачи информации о них соответствующим службам по телефонам</w:t>
      </w:r>
      <w:r w:rsidRPr="00627123">
        <w:rPr>
          <w:rFonts w:ascii="Times" w:eastAsia="Times" w:hAnsi="Times" w:cs="Times"/>
          <w:sz w:val="24"/>
          <w:szCs w:val="24"/>
          <w:lang w:eastAsia="ar-SA"/>
        </w:rPr>
        <w:t>: 112; 7-10-42 (</w:t>
      </w:r>
      <w:r w:rsidRPr="00627123">
        <w:rPr>
          <w:rFonts w:ascii="Times New Roman" w:eastAsia="Times" w:hAnsi="Times New Roman" w:cs="Times New Roman"/>
          <w:sz w:val="24"/>
          <w:szCs w:val="24"/>
          <w:lang w:eastAsia="ar-SA"/>
        </w:rPr>
        <w:t>ЕДДС</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МО</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МР</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Сыктывдинский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или </w:t>
      </w:r>
      <w:r w:rsidRPr="00627123">
        <w:rPr>
          <w:rFonts w:ascii="Times" w:eastAsia="Times" w:hAnsi="Times" w:cs="Times"/>
          <w:sz w:val="24"/>
          <w:szCs w:val="24"/>
          <w:lang w:eastAsia="ar-SA"/>
        </w:rPr>
        <w:t>8(8212)</w:t>
      </w:r>
      <w:r w:rsidRPr="00627123">
        <w:rPr>
          <w:rFonts w:ascii="Times New Roman" w:eastAsia="Times New Roman" w:hAnsi="Times New Roman" w:cs="Times New Roman"/>
          <w:sz w:val="24"/>
          <w:szCs w:val="24"/>
          <w:lang w:eastAsia="ar-SA"/>
        </w:rPr>
        <w:t xml:space="preserve"> </w:t>
      </w:r>
      <w:r w:rsidRPr="00627123">
        <w:rPr>
          <w:rFonts w:ascii="Times" w:eastAsia="Times" w:hAnsi="Times" w:cs="Times"/>
          <w:sz w:val="24"/>
          <w:szCs w:val="24"/>
          <w:lang w:eastAsia="ar-SA"/>
        </w:rPr>
        <w:t>39-00-90 (</w:t>
      </w:r>
      <w:r w:rsidRPr="00627123">
        <w:rPr>
          <w:rFonts w:ascii="Times New Roman" w:eastAsia="Times New Roman" w:hAnsi="Times New Roman" w:cs="Times New Roman"/>
          <w:sz w:val="24"/>
          <w:szCs w:val="24"/>
          <w:lang w:eastAsia="ar-SA"/>
        </w:rPr>
        <w:t>ГАУ РК</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Коми лесопожарный центр</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для организации тушения</w:t>
      </w:r>
      <w:r w:rsidRPr="00627123">
        <w:rPr>
          <w:rFonts w:ascii="Times" w:eastAsia="Times" w:hAnsi="Times" w:cs="Times"/>
          <w:sz w:val="24"/>
          <w:szCs w:val="24"/>
          <w:lang w:eastAsia="ar-SA"/>
        </w:rPr>
        <w:t>.</w:t>
      </w:r>
    </w:p>
    <w:p w14:paraId="350B3FAE" w14:textId="77777777" w:rsidR="00627123" w:rsidRPr="00627123" w:rsidRDefault="00627123" w:rsidP="0041361E">
      <w:pPr>
        <w:numPr>
          <w:ilvl w:val="0"/>
          <w:numId w:val="49"/>
        </w:numPr>
        <w:tabs>
          <w:tab w:val="left" w:pos="1080"/>
        </w:tabs>
        <w:suppressAutoHyphens/>
        <w:spacing w:after="0" w:line="229"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Осуществлять в соответствии с планами противопожарного устройства лесов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составленными при лесоустройстве</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строительство наземных наблюдательных пунктов в виде вышек</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мачт и других сооружений различной конструкции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позволяющих вести наблюдения за появлением над пологом леса признаков возникающего пожара</w:t>
      </w:r>
      <w:r w:rsidRPr="00627123">
        <w:rPr>
          <w:rFonts w:ascii="Times" w:eastAsia="Times" w:hAnsi="Times" w:cs="Times"/>
          <w:sz w:val="24"/>
          <w:szCs w:val="24"/>
          <w:lang w:eastAsia="ar-SA"/>
        </w:rPr>
        <w:t>.</w:t>
      </w:r>
    </w:p>
    <w:p w14:paraId="0B96C527" w14:textId="77777777" w:rsidR="00627123" w:rsidRPr="00627123" w:rsidRDefault="00627123" w:rsidP="0041361E">
      <w:pPr>
        <w:numPr>
          <w:ilvl w:val="0"/>
          <w:numId w:val="49"/>
        </w:numPr>
        <w:tabs>
          <w:tab w:val="left" w:pos="1102"/>
        </w:tabs>
        <w:suppressAutoHyphens/>
        <w:spacing w:after="0" w:line="230"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Организовать очистку подведомственных территорий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прилегающих к лесу</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от горючих отходов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мусора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лежалой сухой травы и других горючих материалов на полосе шириной не менее </w:t>
      </w:r>
      <w:r w:rsidRPr="00627123">
        <w:rPr>
          <w:rFonts w:ascii="Times" w:eastAsia="Times" w:hAnsi="Times" w:cs="Times"/>
          <w:sz w:val="24"/>
          <w:szCs w:val="24"/>
          <w:lang w:eastAsia="ar-SA"/>
        </w:rPr>
        <w:t>10</w:t>
      </w:r>
      <w:r w:rsidRPr="00627123">
        <w:rPr>
          <w:rFonts w:ascii="Times New Roman" w:eastAsia="Times New Roman" w:hAnsi="Times New Roman" w:cs="Times New Roman"/>
          <w:sz w:val="24"/>
          <w:szCs w:val="24"/>
          <w:lang w:eastAsia="ar-SA"/>
        </w:rPr>
        <w:t xml:space="preserve"> метров от леса либо отделить лес противопожарной минерализованной полосой шириной не менее </w:t>
      </w:r>
      <w:r w:rsidRPr="00627123">
        <w:rPr>
          <w:rFonts w:ascii="Times" w:eastAsia="Times" w:hAnsi="Times" w:cs="Times"/>
          <w:sz w:val="24"/>
          <w:szCs w:val="24"/>
          <w:lang w:eastAsia="ar-SA"/>
        </w:rPr>
        <w:t>0,5</w:t>
      </w:r>
      <w:r w:rsidRPr="00627123">
        <w:rPr>
          <w:rFonts w:ascii="Times New Roman" w:eastAsia="Times New Roman" w:hAnsi="Times New Roman" w:cs="Times New Roman"/>
          <w:sz w:val="24"/>
          <w:szCs w:val="24"/>
          <w:lang w:eastAsia="ar-SA"/>
        </w:rPr>
        <w:t xml:space="preserve"> метра или иным противопожарным барьером</w:t>
      </w:r>
      <w:r w:rsidRPr="00627123">
        <w:rPr>
          <w:rFonts w:ascii="Times" w:eastAsia="Times" w:hAnsi="Times" w:cs="Times"/>
          <w:sz w:val="24"/>
          <w:szCs w:val="24"/>
          <w:lang w:eastAsia="ar-SA"/>
        </w:rPr>
        <w:t>.</w:t>
      </w:r>
    </w:p>
    <w:p w14:paraId="32161736" w14:textId="77777777" w:rsidR="00627123" w:rsidRPr="00627123" w:rsidRDefault="00627123" w:rsidP="0041361E">
      <w:pPr>
        <w:numPr>
          <w:ilvl w:val="0"/>
          <w:numId w:val="49"/>
        </w:numPr>
        <w:tabs>
          <w:tab w:val="left" w:pos="1104"/>
        </w:tabs>
        <w:suppressAutoHyphens/>
        <w:spacing w:after="0" w:line="223"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 xml:space="preserve">На время действия особого противопожарного режима на территории 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ограничить проведение любых пожароопасных работ в лесу на арендуемых участках</w:t>
      </w:r>
      <w:r w:rsidRPr="00627123">
        <w:rPr>
          <w:rFonts w:ascii="Times" w:eastAsia="Times" w:hAnsi="Times" w:cs="Times"/>
          <w:sz w:val="24"/>
          <w:szCs w:val="24"/>
          <w:lang w:eastAsia="ar-SA"/>
        </w:rPr>
        <w:t>.</w:t>
      </w:r>
    </w:p>
    <w:p w14:paraId="148550FE" w14:textId="77777777" w:rsidR="00627123" w:rsidRPr="00627123" w:rsidRDefault="00627123" w:rsidP="0041361E">
      <w:pPr>
        <w:numPr>
          <w:ilvl w:val="0"/>
          <w:numId w:val="49"/>
        </w:numPr>
        <w:tabs>
          <w:tab w:val="left" w:pos="1087"/>
        </w:tabs>
        <w:suppressAutoHyphens/>
        <w:spacing w:after="0" w:line="223"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При обнаружении фактов горения сухой травы</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мусора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иных пожаров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загораний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принимать меры по ликвидации горения собственными силами до</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прибытия подразделений пожарной охраны</w:t>
      </w:r>
      <w:r w:rsidRPr="00627123">
        <w:rPr>
          <w:rFonts w:ascii="Times" w:eastAsia="Times" w:hAnsi="Times" w:cs="Times"/>
          <w:sz w:val="24"/>
          <w:szCs w:val="24"/>
          <w:lang w:eastAsia="ar-SA"/>
        </w:rPr>
        <w:t>.</w:t>
      </w:r>
    </w:p>
    <w:p w14:paraId="5980DE5A" w14:textId="77777777" w:rsidR="00627123" w:rsidRPr="00627123" w:rsidRDefault="00627123" w:rsidP="0041361E">
      <w:pPr>
        <w:numPr>
          <w:ilvl w:val="0"/>
          <w:numId w:val="50"/>
        </w:numPr>
        <w:tabs>
          <w:tab w:val="left" w:pos="1006"/>
        </w:tabs>
        <w:suppressAutoHyphens/>
        <w:spacing w:after="0" w:line="214"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Рекомендовать руководителям организаций предприятий и учреждений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независимо от форм собственности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срок до </w:t>
      </w:r>
      <w:r w:rsidRPr="00627123">
        <w:rPr>
          <w:rFonts w:ascii="Times" w:eastAsia="Times" w:hAnsi="Times" w:cs="Times"/>
          <w:sz w:val="24"/>
          <w:szCs w:val="24"/>
          <w:lang w:eastAsia="ar-SA"/>
        </w:rPr>
        <w:t xml:space="preserve">14.06.2020 </w:t>
      </w:r>
      <w:r w:rsidRPr="00627123">
        <w:rPr>
          <w:rFonts w:ascii="Times New Roman" w:eastAsia="Times" w:hAnsi="Times New Roman" w:cs="Times New Roman"/>
          <w:sz w:val="24"/>
          <w:szCs w:val="24"/>
          <w:lang w:eastAsia="ar-SA"/>
        </w:rPr>
        <w:t>г</w:t>
      </w:r>
      <w:r w:rsidRPr="00627123">
        <w:rPr>
          <w:rFonts w:ascii="Times" w:eastAsia="Times" w:hAnsi="Times" w:cs="Times"/>
          <w:sz w:val="24"/>
          <w:szCs w:val="24"/>
          <w:lang w:eastAsia="ar-SA"/>
        </w:rPr>
        <w:t>.:</w:t>
      </w:r>
    </w:p>
    <w:p w14:paraId="3FDEFC1F" w14:textId="77777777" w:rsidR="00627123" w:rsidRPr="00627123" w:rsidRDefault="00627123" w:rsidP="0041361E">
      <w:pPr>
        <w:numPr>
          <w:ilvl w:val="0"/>
          <w:numId w:val="51"/>
        </w:numPr>
        <w:tabs>
          <w:tab w:val="left" w:pos="1236"/>
        </w:tabs>
        <w:suppressAutoHyphens/>
        <w:spacing w:after="0" w:line="223" w:lineRule="auto"/>
        <w:ind w:firstLine="566"/>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Организовать скос травы</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уборку горючего мусора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раскорчевку кустарников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произрастающих в радиусе </w:t>
      </w:r>
      <w:r w:rsidRPr="00627123">
        <w:rPr>
          <w:rFonts w:ascii="Times" w:eastAsia="Times" w:hAnsi="Times" w:cs="Times"/>
          <w:sz w:val="24"/>
          <w:szCs w:val="24"/>
          <w:lang w:eastAsia="ar-SA"/>
        </w:rPr>
        <w:t>50</w:t>
      </w:r>
      <w:r w:rsidRPr="00627123">
        <w:rPr>
          <w:rFonts w:ascii="Times New Roman" w:eastAsia="Times New Roman" w:hAnsi="Times New Roman" w:cs="Times New Roman"/>
          <w:sz w:val="24"/>
          <w:szCs w:val="24"/>
          <w:lang w:eastAsia="ar-SA"/>
        </w:rPr>
        <w:t xml:space="preserve"> метров от пожаро-взрывоопасных объектов</w:t>
      </w:r>
      <w:r w:rsidRPr="00627123">
        <w:rPr>
          <w:rFonts w:ascii="Times" w:eastAsia="Times" w:hAnsi="Times" w:cs="Times"/>
          <w:sz w:val="24"/>
          <w:szCs w:val="24"/>
          <w:lang w:eastAsia="ar-SA"/>
        </w:rPr>
        <w:t>.</w:t>
      </w:r>
    </w:p>
    <w:p w14:paraId="687B161D" w14:textId="77777777" w:rsidR="00627123" w:rsidRPr="00627123" w:rsidRDefault="00627123" w:rsidP="00627123">
      <w:pPr>
        <w:tabs>
          <w:tab w:val="left" w:pos="1236"/>
        </w:tabs>
        <w:suppressAutoHyphens/>
        <w:spacing w:after="0" w:line="223" w:lineRule="auto"/>
        <w:ind w:firstLine="567"/>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10.2. </w:t>
      </w:r>
      <w:r w:rsidRPr="00627123">
        <w:rPr>
          <w:rFonts w:ascii="Times New Roman" w:eastAsia="Times New Roman" w:hAnsi="Times New Roman" w:cs="Times New Roman"/>
          <w:sz w:val="24"/>
          <w:szCs w:val="24"/>
          <w:lang w:eastAsia="ar-SA"/>
        </w:rPr>
        <w:t>Баллоны с горючими газами хранить только в специально оборудованных шкафах из негорючих материалов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отдельно от резервуаров с легковоспламеняющимися жидкостями и маслами</w:t>
      </w:r>
      <w:r w:rsidRPr="00627123">
        <w:rPr>
          <w:rFonts w:ascii="Times" w:eastAsia="Times" w:hAnsi="Times" w:cs="Times"/>
          <w:sz w:val="24"/>
          <w:szCs w:val="24"/>
          <w:lang w:eastAsia="ar-SA"/>
        </w:rPr>
        <w:t>.</w:t>
      </w:r>
    </w:p>
    <w:p w14:paraId="550C431B" w14:textId="77777777" w:rsidR="00627123" w:rsidRPr="00627123" w:rsidRDefault="00627123" w:rsidP="00627123">
      <w:pPr>
        <w:suppressAutoHyphens/>
        <w:spacing w:after="0" w:line="214"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10.3. </w:t>
      </w:r>
      <w:r w:rsidRPr="00627123">
        <w:rPr>
          <w:rFonts w:ascii="Times New Roman" w:eastAsia="Times New Roman" w:hAnsi="Times New Roman" w:cs="Times New Roman"/>
          <w:sz w:val="24"/>
          <w:szCs w:val="24"/>
          <w:lang w:eastAsia="ar-SA"/>
        </w:rPr>
        <w:t xml:space="preserve">Оборудовать места для курения первичными средствами пожаротушения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огнетушитель</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ведро с водой</w:t>
      </w:r>
      <w:r w:rsidRPr="00627123">
        <w:rPr>
          <w:rFonts w:ascii="Times" w:eastAsia="Times" w:hAnsi="Times" w:cs="Times"/>
          <w:sz w:val="24"/>
          <w:szCs w:val="24"/>
          <w:lang w:eastAsia="ar-SA"/>
        </w:rPr>
        <w:t>).</w:t>
      </w:r>
    </w:p>
    <w:p w14:paraId="52774437" w14:textId="77777777" w:rsidR="00627123" w:rsidRPr="00627123" w:rsidRDefault="00627123" w:rsidP="00627123">
      <w:pPr>
        <w:suppressAutoHyphens/>
        <w:spacing w:after="0" w:line="215"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10.4. </w:t>
      </w:r>
      <w:r w:rsidRPr="00627123">
        <w:rPr>
          <w:rFonts w:ascii="Times New Roman" w:eastAsia="Times New Roman" w:hAnsi="Times New Roman" w:cs="Times New Roman"/>
          <w:sz w:val="24"/>
          <w:szCs w:val="24"/>
          <w:lang w:eastAsia="ar-SA"/>
        </w:rPr>
        <w:t>Издать распорядительные документы</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определяющий</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порядок</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подготовки</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к</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пожароопасному</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периоду</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назначить</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ответственных</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должностных</w:t>
      </w:r>
      <w:r w:rsidRPr="00627123">
        <w:rPr>
          <w:rFonts w:ascii="Times" w:eastAsia="Times" w:hAnsi="Times" w:cs="Times"/>
          <w:sz w:val="24"/>
          <w:szCs w:val="24"/>
          <w:lang w:eastAsia="ar-SA"/>
        </w:rPr>
        <w:t xml:space="preserve"> </w:t>
      </w:r>
      <w:r w:rsidRPr="00627123">
        <w:rPr>
          <w:rFonts w:ascii="Times New Roman" w:eastAsia="Times" w:hAnsi="Times New Roman" w:cs="Times New Roman"/>
          <w:sz w:val="24"/>
          <w:szCs w:val="24"/>
          <w:lang w:eastAsia="ar-SA"/>
        </w:rPr>
        <w:t>лиц</w:t>
      </w:r>
      <w:r w:rsidRPr="00627123">
        <w:rPr>
          <w:rFonts w:ascii="Times" w:eastAsia="Times" w:hAnsi="Times" w:cs="Times"/>
          <w:sz w:val="24"/>
          <w:szCs w:val="24"/>
          <w:lang w:eastAsia="ar-SA"/>
        </w:rPr>
        <w:t>.</w:t>
      </w:r>
    </w:p>
    <w:p w14:paraId="4480D0EA" w14:textId="77777777" w:rsidR="00627123" w:rsidRPr="00627123" w:rsidRDefault="00627123" w:rsidP="00627123">
      <w:pPr>
        <w:suppressAutoHyphens/>
        <w:spacing w:after="0" w:line="230"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10.5. </w:t>
      </w:r>
      <w:r w:rsidRPr="00627123">
        <w:rPr>
          <w:rFonts w:ascii="Times New Roman" w:eastAsia="Times New Roman" w:hAnsi="Times New Roman" w:cs="Times New Roman"/>
          <w:sz w:val="24"/>
          <w:szCs w:val="24"/>
          <w:lang w:eastAsia="ar-SA"/>
        </w:rPr>
        <w:t>На время действия особого противопожарного режима на территории</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 xml:space="preserve">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усилить контроль за выполнением требований пожарной безопасности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установленных Правилами противопожарного режима в Российской Федерации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утвержденных Постановлением Правительства РФ от </w:t>
      </w:r>
      <w:r w:rsidRPr="00627123">
        <w:rPr>
          <w:rFonts w:ascii="Times" w:eastAsia="Times" w:hAnsi="Times" w:cs="Times"/>
          <w:sz w:val="24"/>
          <w:szCs w:val="24"/>
          <w:lang w:eastAsia="ar-SA"/>
        </w:rPr>
        <w:t xml:space="preserve">25.04.2012 </w:t>
      </w:r>
      <w:r w:rsidRPr="00627123">
        <w:rPr>
          <w:rFonts w:ascii="Times New Roman" w:eastAsia="Times New Roman" w:hAnsi="Times New Roman" w:cs="Times New Roman"/>
          <w:sz w:val="24"/>
          <w:szCs w:val="24"/>
          <w:lang w:eastAsia="ar-SA"/>
        </w:rPr>
        <w:t>№</w:t>
      </w:r>
      <w:r w:rsidRPr="00627123">
        <w:rPr>
          <w:rFonts w:ascii="Times" w:eastAsia="Times" w:hAnsi="Times" w:cs="Times"/>
          <w:sz w:val="24"/>
          <w:szCs w:val="24"/>
          <w:lang w:eastAsia="ar-SA"/>
        </w:rPr>
        <w:t xml:space="preserve"> 390.</w:t>
      </w:r>
    </w:p>
    <w:p w14:paraId="1CDB802B" w14:textId="77777777" w:rsidR="00627123" w:rsidRPr="00627123" w:rsidRDefault="00627123" w:rsidP="00627123">
      <w:pPr>
        <w:suppressAutoHyphens/>
        <w:spacing w:after="0" w:line="227"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10.6. </w:t>
      </w:r>
      <w:r w:rsidRPr="00627123">
        <w:rPr>
          <w:rFonts w:ascii="Times New Roman" w:eastAsia="Times New Roman" w:hAnsi="Times New Roman" w:cs="Times New Roman"/>
          <w:sz w:val="24"/>
          <w:szCs w:val="24"/>
          <w:lang w:eastAsia="ar-SA"/>
        </w:rPr>
        <w:t>При проведении рекламных акций и других мероприятий с массовым</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 xml:space="preserve">пребыванием людей принять дополнительные меры по обеспечению их безопасности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ограничить доступ посетителей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выставить дополнительных дежурных и т</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w:t>
      </w:r>
      <w:r w:rsidRPr="00627123">
        <w:rPr>
          <w:rFonts w:ascii="Times" w:eastAsia="Times" w:hAnsi="Times" w:cs="Times"/>
          <w:sz w:val="24"/>
          <w:szCs w:val="24"/>
          <w:lang w:eastAsia="ar-SA"/>
        </w:rPr>
        <w:t>.).</w:t>
      </w:r>
    </w:p>
    <w:p w14:paraId="2BD0BF53" w14:textId="77777777" w:rsidR="00627123" w:rsidRPr="00627123" w:rsidRDefault="00627123" w:rsidP="00627123">
      <w:pPr>
        <w:suppressAutoHyphens/>
        <w:spacing w:after="0" w:line="227" w:lineRule="auto"/>
        <w:ind w:firstLine="567"/>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10.7. </w:t>
      </w:r>
      <w:r w:rsidRPr="00627123">
        <w:rPr>
          <w:rFonts w:ascii="Times New Roman" w:eastAsia="Times New Roman" w:hAnsi="Times New Roman" w:cs="Times New Roman"/>
          <w:sz w:val="24"/>
          <w:szCs w:val="24"/>
          <w:lang w:eastAsia="ar-SA"/>
        </w:rPr>
        <w:t>Перевести на круглосуточное дежурство созданные подразделения</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 xml:space="preserve">добровольной пожарной охраны и пожарной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приспособленной для целей пожаротушения</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техники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Установить звуковую сигнализацию для оповещения людей на случай пожара</w:t>
      </w:r>
      <w:r w:rsidRPr="00627123">
        <w:rPr>
          <w:rFonts w:ascii="Times" w:eastAsia="Times" w:hAnsi="Times" w:cs="Times"/>
          <w:sz w:val="24"/>
          <w:szCs w:val="24"/>
          <w:lang w:eastAsia="ar-SA"/>
        </w:rPr>
        <w:t>.</w:t>
      </w:r>
    </w:p>
    <w:p w14:paraId="0248947E" w14:textId="77777777" w:rsidR="00627123" w:rsidRPr="00627123" w:rsidRDefault="00627123" w:rsidP="00627123">
      <w:pPr>
        <w:suppressAutoHyphens/>
        <w:spacing w:after="0" w:line="223"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10.8. </w:t>
      </w:r>
      <w:r w:rsidRPr="00627123">
        <w:rPr>
          <w:rFonts w:ascii="Times New Roman" w:eastAsia="Times New Roman" w:hAnsi="Times New Roman" w:cs="Times New Roman"/>
          <w:sz w:val="24"/>
          <w:szCs w:val="24"/>
          <w:lang w:eastAsia="ar-SA"/>
        </w:rPr>
        <w:t>Использовать для целей пожаротушения имеющуюся водовозную</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поливочную и землеройную технику</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обеспечивать запасы воды для целей пожаротушения</w:t>
      </w:r>
      <w:r w:rsidRPr="00627123">
        <w:rPr>
          <w:rFonts w:ascii="Times" w:eastAsia="Times" w:hAnsi="Times" w:cs="Times"/>
          <w:sz w:val="24"/>
          <w:szCs w:val="24"/>
          <w:lang w:eastAsia="ar-SA"/>
        </w:rPr>
        <w:t>.</w:t>
      </w:r>
    </w:p>
    <w:p w14:paraId="3575683C" w14:textId="77777777" w:rsidR="00627123" w:rsidRPr="00627123" w:rsidRDefault="00627123" w:rsidP="00627123">
      <w:pPr>
        <w:suppressAutoHyphens/>
        <w:spacing w:after="0" w:line="215"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10.9. </w:t>
      </w:r>
      <w:r w:rsidRPr="00627123">
        <w:rPr>
          <w:rFonts w:ascii="Times New Roman" w:eastAsia="Times New Roman" w:hAnsi="Times New Roman" w:cs="Times New Roman"/>
          <w:sz w:val="24"/>
          <w:szCs w:val="24"/>
          <w:lang w:eastAsia="ar-SA"/>
        </w:rPr>
        <w:t>Содержать источники наружного противопожарного водоснабжения</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в постоянной готовности для задействования на цели пожаротушения</w:t>
      </w:r>
      <w:r w:rsidRPr="00627123">
        <w:rPr>
          <w:rFonts w:ascii="Times" w:eastAsia="Times" w:hAnsi="Times" w:cs="Times"/>
          <w:sz w:val="24"/>
          <w:szCs w:val="24"/>
          <w:lang w:eastAsia="ar-SA"/>
        </w:rPr>
        <w:t>.</w:t>
      </w:r>
    </w:p>
    <w:p w14:paraId="742CA40E" w14:textId="77777777" w:rsidR="00627123" w:rsidRPr="00627123" w:rsidRDefault="00627123" w:rsidP="00627123">
      <w:pPr>
        <w:suppressAutoHyphens/>
        <w:spacing w:after="0" w:line="214"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10.10. </w:t>
      </w:r>
      <w:r w:rsidRPr="00627123">
        <w:rPr>
          <w:rFonts w:ascii="Times New Roman" w:eastAsia="Times New Roman" w:hAnsi="Times New Roman" w:cs="Times New Roman"/>
          <w:sz w:val="24"/>
          <w:szCs w:val="24"/>
          <w:lang w:eastAsia="ar-SA"/>
        </w:rPr>
        <w:t>Организовывать работу по ликвидации несанкционированных свалок</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горючих твердых бытовых отходов на подведомственной территории</w:t>
      </w:r>
      <w:r w:rsidRPr="00627123">
        <w:rPr>
          <w:rFonts w:ascii="Times" w:eastAsia="Times" w:hAnsi="Times" w:cs="Times"/>
          <w:sz w:val="24"/>
          <w:szCs w:val="24"/>
          <w:lang w:eastAsia="ar-SA"/>
        </w:rPr>
        <w:t>.</w:t>
      </w:r>
    </w:p>
    <w:p w14:paraId="6F9EB142" w14:textId="77777777" w:rsidR="00627123" w:rsidRPr="00627123" w:rsidRDefault="00627123" w:rsidP="00627123">
      <w:pPr>
        <w:suppressAutoHyphens/>
        <w:spacing w:after="0" w:line="223"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10.11. </w:t>
      </w:r>
      <w:r w:rsidRPr="00627123">
        <w:rPr>
          <w:rFonts w:ascii="Times New Roman" w:eastAsia="Times New Roman" w:hAnsi="Times New Roman" w:cs="Times New Roman"/>
          <w:sz w:val="24"/>
          <w:szCs w:val="24"/>
          <w:lang w:eastAsia="ar-SA"/>
        </w:rPr>
        <w:t>При обнаружении фактов горения сухой травы</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мусора</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 xml:space="preserve">иных пожаров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загораний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принимать меры по ликвидации горения собственными силами до прибытия подразделений пожарной охраны</w:t>
      </w:r>
      <w:r w:rsidRPr="00627123">
        <w:rPr>
          <w:rFonts w:ascii="Times" w:eastAsia="Times" w:hAnsi="Times" w:cs="Times"/>
          <w:sz w:val="24"/>
          <w:szCs w:val="24"/>
          <w:lang w:eastAsia="ar-SA"/>
        </w:rPr>
        <w:t>.</w:t>
      </w:r>
    </w:p>
    <w:p w14:paraId="36031AB4" w14:textId="77777777" w:rsidR="00627123" w:rsidRPr="00627123" w:rsidRDefault="00627123" w:rsidP="00627123">
      <w:pPr>
        <w:suppressAutoHyphens/>
        <w:spacing w:after="0" w:line="214"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10.12. </w:t>
      </w:r>
      <w:r w:rsidRPr="00627123">
        <w:rPr>
          <w:rFonts w:ascii="Times New Roman" w:eastAsia="Times New Roman" w:hAnsi="Times New Roman" w:cs="Times New Roman"/>
          <w:sz w:val="24"/>
          <w:szCs w:val="24"/>
          <w:lang w:eastAsia="ar-SA"/>
        </w:rPr>
        <w:t>Осуществлять иные мероприятия</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направленные на оказание содействия пожарной охране</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 организации тушения пожаров</w:t>
      </w:r>
      <w:r w:rsidRPr="00627123">
        <w:rPr>
          <w:rFonts w:ascii="Times" w:eastAsia="Times" w:hAnsi="Times" w:cs="Times"/>
          <w:sz w:val="24"/>
          <w:szCs w:val="24"/>
          <w:lang w:eastAsia="ar-SA"/>
        </w:rPr>
        <w:t>.</w:t>
      </w:r>
    </w:p>
    <w:p w14:paraId="30242A42" w14:textId="77777777" w:rsidR="00627123" w:rsidRPr="00627123" w:rsidRDefault="00627123" w:rsidP="0041361E">
      <w:pPr>
        <w:numPr>
          <w:ilvl w:val="0"/>
          <w:numId w:val="52"/>
        </w:numPr>
        <w:tabs>
          <w:tab w:val="left" w:pos="1013"/>
        </w:tabs>
        <w:suppressAutoHyphens/>
        <w:spacing w:after="0" w:line="214"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 xml:space="preserve">Рекомендовать руководителям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председателям</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садоводческих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дачных</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некоммерческих товариществ в срок до </w:t>
      </w:r>
      <w:r w:rsidRPr="00627123">
        <w:rPr>
          <w:rFonts w:ascii="Times" w:eastAsia="Times" w:hAnsi="Times" w:cs="Times"/>
          <w:sz w:val="24"/>
          <w:szCs w:val="24"/>
          <w:lang w:eastAsia="ar-SA"/>
        </w:rPr>
        <w:t>14.06.2020</w:t>
      </w:r>
      <w:r w:rsidRPr="00627123">
        <w:rPr>
          <w:rFonts w:ascii="Times New Roman" w:eastAsia="Times New Roman" w:hAnsi="Times New Roman" w:cs="Times New Roman"/>
          <w:sz w:val="24"/>
          <w:szCs w:val="24"/>
          <w:lang w:eastAsia="ar-SA"/>
        </w:rPr>
        <w:t xml:space="preserve"> г</w:t>
      </w:r>
      <w:r w:rsidRPr="00627123">
        <w:rPr>
          <w:rFonts w:ascii="Times" w:eastAsia="Times" w:hAnsi="Times" w:cs="Times"/>
          <w:sz w:val="24"/>
          <w:szCs w:val="24"/>
          <w:lang w:eastAsia="ar-SA"/>
        </w:rPr>
        <w:t>.:</w:t>
      </w:r>
    </w:p>
    <w:p w14:paraId="7675E8A9" w14:textId="77777777" w:rsidR="00627123" w:rsidRPr="00627123" w:rsidRDefault="00627123" w:rsidP="0041361E">
      <w:pPr>
        <w:numPr>
          <w:ilvl w:val="0"/>
          <w:numId w:val="53"/>
        </w:numPr>
        <w:tabs>
          <w:tab w:val="left" w:pos="1234"/>
        </w:tabs>
        <w:suppressAutoHyphens/>
        <w:spacing w:after="0" w:line="230"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 xml:space="preserve">Организовать проведение опашки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создание минерализованных полос шириной не менее </w:t>
      </w:r>
      <w:r w:rsidRPr="00627123">
        <w:rPr>
          <w:rFonts w:ascii="Times" w:eastAsia="Times" w:hAnsi="Times" w:cs="Times"/>
          <w:sz w:val="24"/>
          <w:szCs w:val="24"/>
          <w:lang w:eastAsia="ar-SA"/>
        </w:rPr>
        <w:t xml:space="preserve">0,5 </w:t>
      </w:r>
      <w:r w:rsidRPr="00627123">
        <w:rPr>
          <w:rFonts w:ascii="Times New Roman" w:eastAsia="Times New Roman" w:hAnsi="Times New Roman" w:cs="Times New Roman"/>
          <w:sz w:val="24"/>
          <w:szCs w:val="24"/>
          <w:lang w:eastAsia="ar-SA"/>
        </w:rPr>
        <w:t>метров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по границам участков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примыкающим к лесным массивам и лесонасаждениям</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По необходимости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 согласовании в установленном порядке</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произвести вырубку деревьев</w:t>
      </w:r>
      <w:r w:rsidRPr="00627123">
        <w:rPr>
          <w:rFonts w:ascii="Times" w:eastAsia="Times" w:hAnsi="Times" w:cs="Times"/>
          <w:sz w:val="24"/>
          <w:szCs w:val="24"/>
          <w:lang w:eastAsia="ar-SA"/>
        </w:rPr>
        <w:t>.</w:t>
      </w:r>
    </w:p>
    <w:p w14:paraId="246B8E90" w14:textId="77777777" w:rsidR="00627123" w:rsidRPr="00627123" w:rsidRDefault="00627123" w:rsidP="0041361E">
      <w:pPr>
        <w:numPr>
          <w:ilvl w:val="0"/>
          <w:numId w:val="53"/>
        </w:numPr>
        <w:tabs>
          <w:tab w:val="left" w:pos="1214"/>
        </w:tabs>
        <w:suppressAutoHyphens/>
        <w:spacing w:after="0" w:line="223"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Произвести уборку сухой травы</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сгораемого мусора на территории садоводческого общества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проездах</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между домами и хозяйственными постройками</w:t>
      </w:r>
      <w:r w:rsidRPr="00627123">
        <w:rPr>
          <w:rFonts w:ascii="Times" w:eastAsia="Times" w:hAnsi="Times" w:cs="Times"/>
          <w:sz w:val="24"/>
          <w:szCs w:val="24"/>
          <w:lang w:eastAsia="ar-SA"/>
        </w:rPr>
        <w:t>.</w:t>
      </w:r>
    </w:p>
    <w:p w14:paraId="4D48E4D5" w14:textId="77777777" w:rsidR="00627123" w:rsidRPr="00627123" w:rsidRDefault="00627123" w:rsidP="0041361E">
      <w:pPr>
        <w:numPr>
          <w:ilvl w:val="0"/>
          <w:numId w:val="53"/>
        </w:numPr>
        <w:tabs>
          <w:tab w:val="left" w:pos="1222"/>
        </w:tabs>
        <w:suppressAutoHyphens/>
        <w:spacing w:after="0" w:line="223" w:lineRule="auto"/>
        <w:ind w:firstLine="565"/>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Определить места общего пользования и разместить в них первичные средства пожаротушения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лопаты</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ведра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кошма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багор и т</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п</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На территориях дачных участков рекомендовать установить емкости для хранения воды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не менее </w:t>
      </w:r>
      <w:r w:rsidRPr="00627123">
        <w:rPr>
          <w:rFonts w:ascii="Times" w:eastAsia="Times" w:hAnsi="Times" w:cs="Times"/>
          <w:sz w:val="24"/>
          <w:szCs w:val="24"/>
          <w:lang w:eastAsia="ar-SA"/>
        </w:rPr>
        <w:t>200</w:t>
      </w:r>
      <w:r w:rsidRPr="00627123">
        <w:rPr>
          <w:rFonts w:ascii="Times New Roman" w:eastAsia="Times New Roman" w:hAnsi="Times New Roman" w:cs="Times New Roman"/>
          <w:sz w:val="24"/>
          <w:szCs w:val="24"/>
          <w:lang w:eastAsia="ar-SA"/>
        </w:rPr>
        <w:t xml:space="preserve"> литров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для нужд пожаротушения или огнетушителя</w:t>
      </w:r>
      <w:r w:rsidRPr="00627123">
        <w:rPr>
          <w:rFonts w:ascii="Times" w:eastAsia="Times" w:hAnsi="Times" w:cs="Times"/>
          <w:sz w:val="24"/>
          <w:szCs w:val="24"/>
          <w:lang w:eastAsia="ar-SA"/>
        </w:rPr>
        <w:t>.</w:t>
      </w:r>
    </w:p>
    <w:p w14:paraId="007F93E7" w14:textId="77777777" w:rsidR="00627123" w:rsidRPr="00627123" w:rsidRDefault="00627123" w:rsidP="00627123">
      <w:pPr>
        <w:suppressAutoHyphens/>
        <w:spacing w:after="0" w:line="233"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11.4. </w:t>
      </w:r>
      <w:r w:rsidRPr="00627123">
        <w:rPr>
          <w:rFonts w:ascii="Times New Roman" w:eastAsia="Times New Roman" w:hAnsi="Times New Roman" w:cs="Times New Roman"/>
          <w:sz w:val="24"/>
          <w:szCs w:val="24"/>
          <w:lang w:eastAsia="ar-SA"/>
        </w:rPr>
        <w:t xml:space="preserve">Обеспечить садоводческие товарищества средствами оповещения людей о пожаре и средствами связи для организации вызова пожарной охраны </w:t>
      </w:r>
      <w:r w:rsidRPr="00627123">
        <w:rPr>
          <w:rFonts w:ascii="Times" w:eastAsia="Times" w:hAnsi="Times" w:cs="Times"/>
          <w:sz w:val="24"/>
          <w:szCs w:val="24"/>
          <w:lang w:eastAsia="ar-SA"/>
        </w:rPr>
        <w:t>(</w:t>
      </w:r>
      <w:r w:rsidRPr="00627123">
        <w:rPr>
          <w:rFonts w:ascii="Times New Roman" w:eastAsia="Times" w:hAnsi="Times New Roman" w:cs="Times New Roman"/>
          <w:sz w:val="24"/>
          <w:szCs w:val="24"/>
          <w:lang w:eastAsia="ar-SA"/>
        </w:rPr>
        <w:t>сотовые</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телефоны</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Проверить состояние источников наружного противопожарного водоснабжения</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провести мероприятия по обеспечению возможности забора воды пожарной техникой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наличие подъездов с площадками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пирсами</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с твердым покрытием и размерами не менее</w:t>
      </w:r>
      <w:r w:rsidRPr="00627123">
        <w:rPr>
          <w:rFonts w:ascii="Times" w:eastAsia="Times" w:hAnsi="Times" w:cs="Times"/>
          <w:sz w:val="24"/>
          <w:szCs w:val="24"/>
          <w:lang w:eastAsia="ar-SA"/>
        </w:rPr>
        <w:t xml:space="preserve"> 12×12 </w:t>
      </w:r>
      <w:r w:rsidRPr="00627123">
        <w:rPr>
          <w:rFonts w:ascii="Times New Roman" w:eastAsia="Times New Roman" w:hAnsi="Times New Roman" w:cs="Times New Roman"/>
          <w:sz w:val="24"/>
          <w:szCs w:val="24"/>
          <w:lang w:eastAsia="ar-SA"/>
        </w:rPr>
        <w:t>м</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для свободного</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подъезда и установки пожарных автомобилей в любое время года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наличие указателей по ГОСТ </w:t>
      </w:r>
      <w:r w:rsidRPr="00627123">
        <w:rPr>
          <w:rFonts w:ascii="Times" w:eastAsia="Times" w:hAnsi="Times" w:cs="Times"/>
          <w:sz w:val="24"/>
          <w:szCs w:val="24"/>
          <w:lang w:eastAsia="ar-SA"/>
        </w:rPr>
        <w:t>12.4.026-2015).</w:t>
      </w:r>
    </w:p>
    <w:p w14:paraId="3959B433" w14:textId="77777777" w:rsidR="00627123" w:rsidRPr="00627123" w:rsidRDefault="00627123" w:rsidP="00627123">
      <w:pPr>
        <w:suppressAutoHyphens/>
        <w:spacing w:after="0" w:line="231" w:lineRule="auto"/>
        <w:ind w:firstLine="567"/>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11.5. </w:t>
      </w:r>
      <w:r w:rsidRPr="00627123">
        <w:rPr>
          <w:rFonts w:ascii="Times New Roman" w:eastAsia="Times New Roman" w:hAnsi="Times New Roman" w:cs="Times New Roman"/>
          <w:sz w:val="24"/>
          <w:szCs w:val="24"/>
          <w:lang w:eastAsia="ar-SA"/>
        </w:rPr>
        <w:t>Произвести инвентаризацию имеющихся в садоводческих товариществах первичных средств тушения пожаров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том числе пожарных мотопомп</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водяных насосов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При отсутствии пожарных мотопомп с комплектом пожарных рукавов и стволов решить вопрос об их приобретении для садоводческого товарищества из расчета </w:t>
      </w:r>
      <w:r w:rsidRPr="00627123">
        <w:rPr>
          <w:rFonts w:ascii="Times" w:eastAsia="Times" w:hAnsi="Times" w:cs="Times"/>
          <w:sz w:val="24"/>
          <w:szCs w:val="24"/>
          <w:lang w:eastAsia="ar-SA"/>
        </w:rPr>
        <w:t>1 (</w:t>
      </w:r>
      <w:r w:rsidRPr="00627123">
        <w:rPr>
          <w:rFonts w:ascii="Times New Roman" w:eastAsia="Times New Roman" w:hAnsi="Times New Roman" w:cs="Times New Roman"/>
          <w:sz w:val="24"/>
          <w:szCs w:val="24"/>
          <w:lang w:eastAsia="ar-SA"/>
        </w:rPr>
        <w:t>одна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переносная пожарная мотопомпа на триста участков</w:t>
      </w:r>
      <w:r w:rsidRPr="00627123">
        <w:rPr>
          <w:rFonts w:ascii="Times" w:eastAsia="Times" w:hAnsi="Times" w:cs="Times"/>
          <w:sz w:val="24"/>
          <w:szCs w:val="24"/>
          <w:lang w:eastAsia="ar-SA"/>
        </w:rPr>
        <w:t>.</w:t>
      </w:r>
    </w:p>
    <w:p w14:paraId="4162D39B" w14:textId="77777777" w:rsidR="00627123" w:rsidRPr="00627123" w:rsidRDefault="00627123" w:rsidP="00627123">
      <w:pPr>
        <w:suppressAutoHyphens/>
        <w:spacing w:after="0" w:line="214"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11.6. </w:t>
      </w:r>
      <w:r w:rsidRPr="00627123">
        <w:rPr>
          <w:rFonts w:ascii="Times New Roman" w:eastAsia="Times New Roman" w:hAnsi="Times New Roman" w:cs="Times New Roman"/>
          <w:sz w:val="24"/>
          <w:szCs w:val="24"/>
          <w:lang w:eastAsia="ar-SA"/>
        </w:rPr>
        <w:t>Проинформировать членов садоводческих товариществ о необходимости провести</w:t>
      </w:r>
      <w:r w:rsidRPr="00627123">
        <w:rPr>
          <w:rFonts w:ascii="Times" w:eastAsia="Times" w:hAnsi="Times" w:cs="Times"/>
          <w:sz w:val="24"/>
          <w:szCs w:val="24"/>
          <w:lang w:eastAsia="ar-SA"/>
        </w:rPr>
        <w:t>:</w:t>
      </w:r>
    </w:p>
    <w:p w14:paraId="075CC6C4" w14:textId="77777777" w:rsidR="00627123" w:rsidRPr="00627123" w:rsidRDefault="00627123" w:rsidP="0041361E">
      <w:pPr>
        <w:numPr>
          <w:ilvl w:val="0"/>
          <w:numId w:val="54"/>
        </w:numPr>
        <w:tabs>
          <w:tab w:val="left" w:pos="744"/>
        </w:tabs>
        <w:suppressAutoHyphens/>
        <w:spacing w:after="0" w:line="214"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профилактику печного отопления в дачных домах</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банях и хозяйственных постройках</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неисправное печное отопление к эксплуатации не допускать</w:t>
      </w:r>
      <w:r w:rsidRPr="00627123">
        <w:rPr>
          <w:rFonts w:ascii="Times" w:eastAsia="Times" w:hAnsi="Times" w:cs="Times"/>
          <w:sz w:val="24"/>
          <w:szCs w:val="24"/>
          <w:lang w:eastAsia="ar-SA"/>
        </w:rPr>
        <w:t>;</w:t>
      </w:r>
    </w:p>
    <w:p w14:paraId="0D41FE6F" w14:textId="77777777" w:rsidR="00627123" w:rsidRPr="00627123" w:rsidRDefault="00627123" w:rsidP="0041361E">
      <w:pPr>
        <w:numPr>
          <w:ilvl w:val="0"/>
          <w:numId w:val="54"/>
        </w:numPr>
        <w:tabs>
          <w:tab w:val="left" w:pos="775"/>
        </w:tabs>
        <w:suppressAutoHyphens/>
        <w:spacing w:after="0" w:line="214"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ревизию электропроводки в дачных домах и хозяйственных постройках</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заменить неисправную и ветхую электропроводку</w:t>
      </w:r>
      <w:r w:rsidRPr="00627123">
        <w:rPr>
          <w:rFonts w:ascii="Times" w:eastAsia="Times" w:hAnsi="Times" w:cs="Times"/>
          <w:sz w:val="24"/>
          <w:szCs w:val="24"/>
          <w:lang w:eastAsia="ar-SA"/>
        </w:rPr>
        <w:t>.</w:t>
      </w:r>
    </w:p>
    <w:p w14:paraId="37CAA8C3" w14:textId="77777777" w:rsidR="00627123" w:rsidRPr="00627123" w:rsidRDefault="00627123" w:rsidP="00627123">
      <w:pPr>
        <w:suppressAutoHyphens/>
        <w:spacing w:after="0" w:line="227" w:lineRule="auto"/>
        <w:ind w:firstLine="567"/>
        <w:jc w:val="both"/>
        <w:rPr>
          <w:rFonts w:ascii="Times" w:eastAsia="Times" w:hAnsi="Times" w:cs="Times"/>
          <w:sz w:val="24"/>
          <w:szCs w:val="24"/>
          <w:lang w:eastAsia="ar-SA"/>
        </w:rPr>
      </w:pPr>
      <w:r w:rsidRPr="00627123">
        <w:rPr>
          <w:rFonts w:ascii="Times" w:eastAsia="Times" w:hAnsi="Times" w:cs="Times"/>
          <w:sz w:val="24"/>
          <w:szCs w:val="24"/>
          <w:lang w:eastAsia="ar-SA"/>
        </w:rPr>
        <w:t xml:space="preserve">11.7. </w:t>
      </w:r>
      <w:r w:rsidRPr="00627123">
        <w:rPr>
          <w:rFonts w:ascii="Times New Roman" w:eastAsia="Times New Roman" w:hAnsi="Times New Roman" w:cs="Times New Roman"/>
          <w:sz w:val="24"/>
          <w:szCs w:val="24"/>
          <w:lang w:eastAsia="ar-SA"/>
        </w:rPr>
        <w:t>Садоводческим товариществам</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подверженным угрозе лесных пожаров</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разработать и выполнить иные мероприятия</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исключающие возможность развития пожаров в дачном обществе</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переброса огня при лесных и торфяных пожарах на строения некоммерческого объединения граждан</w:t>
      </w:r>
      <w:r w:rsidRPr="00627123">
        <w:rPr>
          <w:rFonts w:ascii="Times" w:eastAsia="Times" w:hAnsi="Times" w:cs="Times"/>
          <w:sz w:val="24"/>
          <w:szCs w:val="24"/>
          <w:lang w:eastAsia="ar-SA"/>
        </w:rPr>
        <w:t>.</w:t>
      </w:r>
    </w:p>
    <w:p w14:paraId="74B922C5" w14:textId="77777777" w:rsidR="00627123" w:rsidRPr="00627123" w:rsidRDefault="00627123" w:rsidP="00627123">
      <w:pPr>
        <w:suppressAutoHyphens/>
        <w:spacing w:after="0" w:line="223" w:lineRule="auto"/>
        <w:ind w:firstLine="566"/>
        <w:jc w:val="both"/>
        <w:rPr>
          <w:rFonts w:ascii="Times" w:eastAsia="Times" w:hAnsi="Times" w:cs="Times"/>
          <w:sz w:val="24"/>
          <w:szCs w:val="24"/>
          <w:lang w:eastAsia="ar-SA"/>
        </w:rPr>
      </w:pPr>
      <w:r w:rsidRPr="00627123">
        <w:rPr>
          <w:rFonts w:ascii="Times" w:eastAsia="Times" w:hAnsi="Times" w:cs="Times"/>
          <w:sz w:val="24"/>
          <w:szCs w:val="24"/>
          <w:lang w:eastAsia="ar-SA"/>
        </w:rPr>
        <w:t xml:space="preserve">11.8. </w:t>
      </w:r>
      <w:r w:rsidRPr="00627123">
        <w:rPr>
          <w:rFonts w:ascii="Times New Roman" w:eastAsia="Times New Roman" w:hAnsi="Times New Roman" w:cs="Times New Roman"/>
          <w:sz w:val="24"/>
          <w:szCs w:val="24"/>
          <w:lang w:eastAsia="ar-SA"/>
        </w:rPr>
        <w:t>При обнаружении фактов горения сухой травы</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мусора</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иных пожаров</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загораний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принимать меры по ликвидации горения собственными силами до</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прибытия подразделений пожарной охраны</w:t>
      </w:r>
      <w:r w:rsidRPr="00627123">
        <w:rPr>
          <w:rFonts w:ascii="Times" w:eastAsia="Times" w:hAnsi="Times" w:cs="Times"/>
          <w:sz w:val="24"/>
          <w:szCs w:val="24"/>
          <w:lang w:eastAsia="ar-SA"/>
        </w:rPr>
        <w:t>.</w:t>
      </w:r>
    </w:p>
    <w:p w14:paraId="7D77C8EA" w14:textId="77777777" w:rsidR="00627123" w:rsidRPr="00627123" w:rsidRDefault="00627123" w:rsidP="00627123">
      <w:pPr>
        <w:suppressAutoHyphens/>
        <w:spacing w:after="0" w:line="214" w:lineRule="auto"/>
        <w:ind w:firstLine="566"/>
        <w:jc w:val="both"/>
        <w:rPr>
          <w:rFonts w:ascii="Times" w:eastAsia="Times" w:hAnsi="Times" w:cs="Times"/>
          <w:sz w:val="24"/>
          <w:szCs w:val="24"/>
          <w:lang w:eastAsia="ar-SA"/>
        </w:rPr>
      </w:pPr>
      <w:r w:rsidRPr="00627123">
        <w:rPr>
          <w:rFonts w:ascii="Times" w:eastAsia="Times" w:hAnsi="Times" w:cs="Times"/>
          <w:sz w:val="24"/>
          <w:szCs w:val="24"/>
          <w:lang w:eastAsia="ar-SA"/>
        </w:rPr>
        <w:t xml:space="preserve">12. </w:t>
      </w:r>
      <w:r w:rsidRPr="00627123">
        <w:rPr>
          <w:rFonts w:ascii="Times New Roman" w:eastAsia="Times New Roman" w:hAnsi="Times New Roman" w:cs="Times New Roman"/>
          <w:sz w:val="24"/>
          <w:szCs w:val="24"/>
          <w:lang w:eastAsia="ar-SA"/>
        </w:rPr>
        <w:t>Рекомендовать «</w:t>
      </w:r>
      <w:r w:rsidRPr="00627123">
        <w:rPr>
          <w:rFonts w:ascii="Times" w:eastAsia="Times" w:hAnsi="Times" w:cs="Times"/>
          <w:sz w:val="24"/>
          <w:szCs w:val="24"/>
          <w:lang w:eastAsia="ar-SA"/>
        </w:rPr>
        <w:t xml:space="preserve">1 </w:t>
      </w:r>
      <w:r w:rsidRPr="00627123">
        <w:rPr>
          <w:rFonts w:ascii="Times New Roman" w:eastAsia="Times New Roman" w:hAnsi="Times New Roman" w:cs="Times New Roman"/>
          <w:sz w:val="24"/>
          <w:szCs w:val="24"/>
          <w:lang w:eastAsia="ar-SA"/>
        </w:rPr>
        <w:t>ПСО ФПС ГПС ГУ МЧС России по Республике Коми</w:t>
      </w:r>
      <w:r w:rsidRPr="00627123">
        <w:rPr>
          <w:rFonts w:ascii="Times" w:eastAsia="Times" w:hAnsi="Times" w:cs="Times"/>
          <w:sz w:val="24"/>
          <w:szCs w:val="24"/>
          <w:lang w:eastAsia="ar-SA"/>
        </w:rPr>
        <w:t>»</w:t>
      </w:r>
      <w:r w:rsidRPr="00627123">
        <w:rPr>
          <w:rFonts w:ascii="Times" w:eastAsia="Times" w:hAnsi="Times" w:cs="Times"/>
          <w:sz w:val="28"/>
          <w:szCs w:val="28"/>
          <w:lang w:eastAsia="ar-SA"/>
        </w:rPr>
        <w:t xml:space="preserve"> </w:t>
      </w:r>
      <w:r w:rsidRPr="00627123">
        <w:rPr>
          <w:rFonts w:ascii="Times New Roman" w:eastAsia="Times New Roman" w:hAnsi="Times New Roman" w:cs="Times New Roman"/>
          <w:sz w:val="24"/>
          <w:szCs w:val="24"/>
          <w:lang w:eastAsia="ar-SA"/>
        </w:rPr>
        <w:t>на период</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действия особого противопожарного режима</w:t>
      </w:r>
      <w:r w:rsidRPr="00627123">
        <w:rPr>
          <w:rFonts w:ascii="Times" w:eastAsia="Times" w:hAnsi="Times" w:cs="Times"/>
          <w:sz w:val="24"/>
          <w:szCs w:val="24"/>
          <w:lang w:eastAsia="ar-SA"/>
        </w:rPr>
        <w:t>:</w:t>
      </w:r>
    </w:p>
    <w:p w14:paraId="7763A1D4" w14:textId="77777777" w:rsidR="00627123" w:rsidRPr="00627123" w:rsidRDefault="00627123" w:rsidP="00627123">
      <w:pPr>
        <w:suppressAutoHyphens/>
        <w:spacing w:after="0" w:line="2" w:lineRule="exact"/>
        <w:jc w:val="both"/>
        <w:rPr>
          <w:rFonts w:ascii="Times" w:eastAsia="Times" w:hAnsi="Times" w:cs="Times"/>
          <w:sz w:val="24"/>
          <w:szCs w:val="24"/>
          <w:lang w:eastAsia="ar-SA"/>
        </w:rPr>
      </w:pPr>
    </w:p>
    <w:p w14:paraId="444446B7" w14:textId="77777777" w:rsidR="00627123" w:rsidRPr="00627123" w:rsidRDefault="00627123" w:rsidP="00627123">
      <w:pPr>
        <w:suppressAutoHyphens/>
        <w:spacing w:after="0" w:line="240" w:lineRule="auto"/>
        <w:ind w:left="560"/>
        <w:jc w:val="both"/>
        <w:rPr>
          <w:rFonts w:ascii="Times" w:eastAsia="Times" w:hAnsi="Times" w:cs="Times"/>
          <w:sz w:val="24"/>
          <w:szCs w:val="24"/>
          <w:lang w:eastAsia="ar-SA"/>
        </w:rPr>
      </w:pPr>
      <w:r w:rsidRPr="00627123">
        <w:rPr>
          <w:rFonts w:ascii="Times" w:eastAsia="Times" w:hAnsi="Times" w:cs="Times"/>
          <w:sz w:val="24"/>
          <w:szCs w:val="24"/>
          <w:lang w:eastAsia="ar-SA"/>
        </w:rPr>
        <w:t xml:space="preserve">12.1. </w:t>
      </w:r>
      <w:r w:rsidRPr="00627123">
        <w:rPr>
          <w:rFonts w:ascii="Times New Roman" w:eastAsia="Times New Roman" w:hAnsi="Times New Roman" w:cs="Times New Roman"/>
          <w:sz w:val="24"/>
          <w:szCs w:val="24"/>
          <w:lang w:eastAsia="ar-SA"/>
        </w:rPr>
        <w:t>Перейти на усиленный вариант несения службы</w:t>
      </w:r>
      <w:r w:rsidRPr="00627123">
        <w:rPr>
          <w:rFonts w:ascii="Times" w:eastAsia="Times" w:hAnsi="Times" w:cs="Times"/>
          <w:sz w:val="24"/>
          <w:szCs w:val="24"/>
          <w:lang w:eastAsia="ar-SA"/>
        </w:rPr>
        <w:t>.</w:t>
      </w:r>
    </w:p>
    <w:p w14:paraId="0A59A856" w14:textId="77777777" w:rsidR="00627123" w:rsidRPr="00627123" w:rsidRDefault="00627123" w:rsidP="00627123">
      <w:pPr>
        <w:suppressAutoHyphens/>
        <w:spacing w:after="0" w:line="223" w:lineRule="auto"/>
        <w:ind w:firstLine="566"/>
        <w:jc w:val="both"/>
        <w:rPr>
          <w:rFonts w:ascii="Times" w:eastAsia="Times" w:hAnsi="Times" w:cs="Times"/>
          <w:sz w:val="24"/>
          <w:szCs w:val="24"/>
          <w:lang w:eastAsia="ar-SA"/>
        </w:rPr>
      </w:pPr>
      <w:r w:rsidRPr="00627123">
        <w:rPr>
          <w:rFonts w:ascii="Times" w:eastAsia="Times" w:hAnsi="Times" w:cs="Times"/>
          <w:sz w:val="24"/>
          <w:szCs w:val="24"/>
          <w:lang w:eastAsia="ar-SA"/>
        </w:rPr>
        <w:t xml:space="preserve">12.2. </w:t>
      </w:r>
      <w:r w:rsidRPr="00627123">
        <w:rPr>
          <w:rFonts w:ascii="Times New Roman" w:eastAsia="Times New Roman" w:hAnsi="Times New Roman" w:cs="Times New Roman"/>
          <w:sz w:val="24"/>
          <w:szCs w:val="24"/>
          <w:lang w:eastAsia="ar-SA"/>
        </w:rPr>
        <w:t>Ввести в боевой расчет резервную технику</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 необходимости провести в соответствии с законодательством сбор свободных от несения службы работников пожарной охраны</w:t>
      </w:r>
      <w:r w:rsidRPr="00627123">
        <w:rPr>
          <w:rFonts w:ascii="Times" w:eastAsia="Times" w:hAnsi="Times" w:cs="Times"/>
          <w:sz w:val="24"/>
          <w:szCs w:val="24"/>
          <w:lang w:eastAsia="ar-SA"/>
        </w:rPr>
        <w:t>.</w:t>
      </w:r>
    </w:p>
    <w:p w14:paraId="2C9B9428" w14:textId="77777777" w:rsidR="00627123" w:rsidRPr="00627123" w:rsidRDefault="00627123" w:rsidP="00627123">
      <w:pPr>
        <w:suppressAutoHyphens/>
        <w:spacing w:after="0" w:line="214" w:lineRule="auto"/>
        <w:ind w:firstLine="566"/>
        <w:jc w:val="both"/>
        <w:rPr>
          <w:rFonts w:ascii="Times" w:eastAsia="Times" w:hAnsi="Times" w:cs="Times"/>
          <w:sz w:val="24"/>
          <w:szCs w:val="24"/>
          <w:lang w:eastAsia="ar-SA"/>
        </w:rPr>
      </w:pPr>
      <w:r w:rsidRPr="00627123">
        <w:rPr>
          <w:rFonts w:ascii="Times" w:eastAsia="Times" w:hAnsi="Times" w:cs="Times"/>
          <w:sz w:val="24"/>
          <w:szCs w:val="24"/>
          <w:lang w:eastAsia="ar-SA"/>
        </w:rPr>
        <w:t xml:space="preserve">12.3. </w:t>
      </w:r>
      <w:r w:rsidRPr="00627123">
        <w:rPr>
          <w:rFonts w:ascii="Times New Roman" w:eastAsia="Times New Roman" w:hAnsi="Times New Roman" w:cs="Times New Roman"/>
          <w:sz w:val="24"/>
          <w:szCs w:val="24"/>
          <w:lang w:eastAsia="ar-SA"/>
        </w:rPr>
        <w:t>Создать необходимые дополнительные резервы горюче</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смазочных материалов и огнетушащих веществ</w:t>
      </w:r>
      <w:r w:rsidRPr="00627123">
        <w:rPr>
          <w:rFonts w:ascii="Times" w:eastAsia="Times" w:hAnsi="Times" w:cs="Times"/>
          <w:sz w:val="24"/>
          <w:szCs w:val="24"/>
          <w:lang w:eastAsia="ar-SA"/>
        </w:rPr>
        <w:t>.</w:t>
      </w:r>
    </w:p>
    <w:p w14:paraId="678F7CC0" w14:textId="77777777" w:rsidR="00627123" w:rsidRPr="00627123" w:rsidRDefault="00627123" w:rsidP="00627123">
      <w:pPr>
        <w:suppressAutoHyphens/>
        <w:spacing w:after="0" w:line="214" w:lineRule="auto"/>
        <w:ind w:firstLine="566"/>
        <w:jc w:val="both"/>
        <w:rPr>
          <w:rFonts w:ascii="Times" w:eastAsia="Times" w:hAnsi="Times" w:cs="Times"/>
          <w:sz w:val="24"/>
          <w:szCs w:val="24"/>
          <w:lang w:eastAsia="ar-SA"/>
        </w:rPr>
      </w:pPr>
      <w:r w:rsidRPr="00627123">
        <w:rPr>
          <w:rFonts w:ascii="Times" w:eastAsia="Times" w:hAnsi="Times" w:cs="Times"/>
          <w:sz w:val="24"/>
          <w:szCs w:val="24"/>
          <w:lang w:eastAsia="ar-SA"/>
        </w:rPr>
        <w:t xml:space="preserve">12.4. </w:t>
      </w:r>
      <w:r w:rsidRPr="00627123">
        <w:rPr>
          <w:rFonts w:ascii="Times New Roman" w:eastAsia="Times New Roman" w:hAnsi="Times New Roman" w:cs="Times New Roman"/>
          <w:sz w:val="24"/>
          <w:szCs w:val="24"/>
          <w:lang w:eastAsia="ar-SA"/>
        </w:rPr>
        <w:t>Организовать патрулирование сельских поселений в местах примыкания лесных массивов путем периодических объездов</w:t>
      </w:r>
      <w:r w:rsidRPr="00627123">
        <w:rPr>
          <w:rFonts w:ascii="Times" w:eastAsia="Times" w:hAnsi="Times" w:cs="Times"/>
          <w:sz w:val="24"/>
          <w:szCs w:val="24"/>
          <w:lang w:eastAsia="ar-SA"/>
        </w:rPr>
        <w:t>.</w:t>
      </w:r>
    </w:p>
    <w:p w14:paraId="06B1B0C3" w14:textId="77777777" w:rsidR="00627123" w:rsidRPr="00627123" w:rsidRDefault="00627123" w:rsidP="00627123">
      <w:pPr>
        <w:suppressAutoHyphens/>
        <w:spacing w:after="0" w:line="2" w:lineRule="exact"/>
        <w:jc w:val="both"/>
        <w:rPr>
          <w:rFonts w:ascii="Times" w:eastAsia="Times" w:hAnsi="Times" w:cs="Times"/>
          <w:sz w:val="24"/>
          <w:szCs w:val="24"/>
          <w:lang w:eastAsia="ar-SA"/>
        </w:rPr>
      </w:pPr>
    </w:p>
    <w:p w14:paraId="69D6E89A" w14:textId="77777777" w:rsidR="00627123" w:rsidRPr="00627123" w:rsidRDefault="00627123" w:rsidP="00627123">
      <w:pPr>
        <w:suppressAutoHyphens/>
        <w:spacing w:after="0" w:line="240" w:lineRule="auto"/>
        <w:ind w:left="560"/>
        <w:jc w:val="both"/>
        <w:rPr>
          <w:rFonts w:ascii="Times" w:eastAsia="Times" w:hAnsi="Times" w:cs="Times"/>
          <w:sz w:val="24"/>
          <w:szCs w:val="24"/>
          <w:lang w:eastAsia="ar-SA"/>
        </w:rPr>
      </w:pPr>
      <w:r w:rsidRPr="00627123">
        <w:rPr>
          <w:rFonts w:ascii="Times" w:eastAsia="Times" w:hAnsi="Times" w:cs="Times"/>
          <w:sz w:val="24"/>
          <w:szCs w:val="24"/>
          <w:lang w:eastAsia="ar-SA"/>
        </w:rPr>
        <w:t xml:space="preserve">13. </w:t>
      </w:r>
      <w:r w:rsidRPr="00627123">
        <w:rPr>
          <w:rFonts w:ascii="Times New Roman" w:eastAsia="Times New Roman" w:hAnsi="Times New Roman" w:cs="Times New Roman"/>
          <w:sz w:val="24"/>
          <w:szCs w:val="24"/>
          <w:lang w:eastAsia="ar-SA"/>
        </w:rPr>
        <w:t>Рекомендовать ОМВД России по Сыктывдинскому району</w:t>
      </w:r>
      <w:r w:rsidRPr="00627123">
        <w:rPr>
          <w:rFonts w:ascii="Times" w:eastAsia="Times" w:hAnsi="Times" w:cs="Times"/>
          <w:sz w:val="24"/>
          <w:szCs w:val="24"/>
          <w:lang w:eastAsia="ar-SA"/>
        </w:rPr>
        <w:t>:</w:t>
      </w:r>
    </w:p>
    <w:p w14:paraId="74A64BE3" w14:textId="77777777" w:rsidR="00627123" w:rsidRPr="00627123" w:rsidRDefault="00627123" w:rsidP="00627123">
      <w:pPr>
        <w:suppressAutoHyphens/>
        <w:spacing w:after="0" w:line="227" w:lineRule="auto"/>
        <w:ind w:firstLine="566"/>
        <w:jc w:val="both"/>
        <w:rPr>
          <w:rFonts w:ascii="Times" w:eastAsia="Times" w:hAnsi="Times" w:cs="Times"/>
          <w:sz w:val="24"/>
          <w:szCs w:val="24"/>
          <w:lang w:eastAsia="ar-SA"/>
        </w:rPr>
      </w:pPr>
      <w:r w:rsidRPr="00627123">
        <w:rPr>
          <w:rFonts w:ascii="Times" w:eastAsia="Times" w:hAnsi="Times" w:cs="Times"/>
          <w:sz w:val="24"/>
          <w:szCs w:val="24"/>
          <w:lang w:eastAsia="ar-SA"/>
        </w:rPr>
        <w:t xml:space="preserve">13.1. </w:t>
      </w:r>
      <w:r w:rsidRPr="00627123">
        <w:rPr>
          <w:rFonts w:ascii="Times New Roman" w:eastAsia="Times New Roman" w:hAnsi="Times New Roman" w:cs="Times New Roman"/>
          <w:sz w:val="24"/>
          <w:szCs w:val="24"/>
          <w:lang w:eastAsia="ar-SA"/>
        </w:rPr>
        <w:t>На время действия особого противопожарного режима ограничить</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доступ населения на территорию лесов и в лесопарковые зоны</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а также автомобильного транспорта сторонних организаций и населения через водные переправы</w:t>
      </w:r>
      <w:r w:rsidRPr="00627123">
        <w:rPr>
          <w:rFonts w:ascii="Times" w:eastAsia="Times" w:hAnsi="Times" w:cs="Times"/>
          <w:sz w:val="24"/>
          <w:szCs w:val="24"/>
          <w:lang w:eastAsia="ar-SA"/>
        </w:rPr>
        <w:t>.</w:t>
      </w:r>
    </w:p>
    <w:p w14:paraId="2ABA2B8B" w14:textId="77777777" w:rsidR="00627123" w:rsidRPr="00627123" w:rsidRDefault="00627123" w:rsidP="00627123">
      <w:pPr>
        <w:suppressAutoHyphens/>
        <w:spacing w:after="0" w:line="223"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13.2. </w:t>
      </w:r>
      <w:r w:rsidRPr="00627123">
        <w:rPr>
          <w:rFonts w:ascii="Times New Roman" w:eastAsia="Times New Roman" w:hAnsi="Times New Roman" w:cs="Times New Roman"/>
          <w:sz w:val="24"/>
          <w:szCs w:val="24"/>
          <w:lang w:eastAsia="ar-SA"/>
        </w:rPr>
        <w:t>В срок до</w:t>
      </w:r>
      <w:r w:rsidRPr="00627123">
        <w:rPr>
          <w:rFonts w:ascii="Times" w:eastAsia="Times" w:hAnsi="Times" w:cs="Times"/>
          <w:sz w:val="24"/>
          <w:szCs w:val="24"/>
          <w:lang w:eastAsia="ar-SA"/>
        </w:rPr>
        <w:t xml:space="preserve"> 14.06.2020 </w:t>
      </w:r>
      <w:r w:rsidRPr="00627123">
        <w:rPr>
          <w:rFonts w:ascii="Times New Roman" w:eastAsia="Times" w:hAnsi="Times New Roman" w:cs="Times New Roman"/>
          <w:sz w:val="24"/>
          <w:szCs w:val="24"/>
          <w:lang w:eastAsia="ar-SA"/>
        </w:rPr>
        <w:t>г</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организовать проведение рейдов по выявлению</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мест проживания лиц</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злоупотребляющих алкоголем</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в целях предупреждения пожаров и гибели людей от неосторожного обращения с огнем и принятия в установленном порядке мер административного воздействия к виновным должностным лицам и гражданам</w:t>
      </w:r>
      <w:r w:rsidRPr="00627123">
        <w:rPr>
          <w:rFonts w:ascii="Times" w:eastAsia="Times" w:hAnsi="Times" w:cs="Times"/>
          <w:sz w:val="24"/>
          <w:szCs w:val="24"/>
          <w:lang w:eastAsia="ar-SA"/>
        </w:rPr>
        <w:t>.</w:t>
      </w:r>
    </w:p>
    <w:p w14:paraId="43253283" w14:textId="77777777" w:rsidR="00627123" w:rsidRPr="00627123" w:rsidRDefault="00627123" w:rsidP="00627123">
      <w:pPr>
        <w:suppressAutoHyphens/>
        <w:spacing w:after="0" w:line="227"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13.3. </w:t>
      </w:r>
      <w:r w:rsidRPr="00627123">
        <w:rPr>
          <w:rFonts w:ascii="Times New Roman" w:eastAsia="Times New Roman" w:hAnsi="Times New Roman" w:cs="Times New Roman"/>
          <w:sz w:val="24"/>
          <w:szCs w:val="24"/>
          <w:lang w:eastAsia="ar-SA"/>
        </w:rPr>
        <w:t>Информировать ОНДиПР Сыктывдинского района и администрацию МО МР</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о выявленных нарушениях пожарной безопасности со стороны граждан и организаций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 проведении работ в лесу физическими и юридическими лицами</w:t>
      </w:r>
      <w:r w:rsidRPr="00627123">
        <w:rPr>
          <w:rFonts w:ascii="Times" w:eastAsia="Times" w:hAnsi="Times" w:cs="Times"/>
          <w:sz w:val="24"/>
          <w:szCs w:val="24"/>
          <w:lang w:eastAsia="ar-SA"/>
        </w:rPr>
        <w:t>.</w:t>
      </w:r>
    </w:p>
    <w:p w14:paraId="050F9C37" w14:textId="77777777" w:rsidR="00627123" w:rsidRPr="00627123" w:rsidRDefault="00627123" w:rsidP="00627123">
      <w:pPr>
        <w:suppressAutoHyphens/>
        <w:spacing w:after="0" w:line="223" w:lineRule="auto"/>
        <w:ind w:firstLine="566"/>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13.4. </w:t>
      </w:r>
      <w:r w:rsidRPr="00627123">
        <w:rPr>
          <w:rFonts w:ascii="Times New Roman" w:eastAsia="Times New Roman" w:hAnsi="Times New Roman" w:cs="Times New Roman"/>
          <w:sz w:val="24"/>
          <w:szCs w:val="24"/>
          <w:lang w:eastAsia="ar-SA"/>
        </w:rPr>
        <w:t>При обнаружении фактов горения сухой травы</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мусора</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иных пожаров</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загораний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принимать меры по ликвидации горения собственными силами до</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прибытия подразделений пожарной охраны</w:t>
      </w:r>
      <w:r w:rsidRPr="00627123">
        <w:rPr>
          <w:rFonts w:ascii="Times" w:eastAsia="Times" w:hAnsi="Times" w:cs="Times"/>
          <w:sz w:val="24"/>
          <w:szCs w:val="24"/>
          <w:lang w:eastAsia="ar-SA"/>
        </w:rPr>
        <w:t>.</w:t>
      </w:r>
    </w:p>
    <w:p w14:paraId="42E8AE8A" w14:textId="77777777" w:rsidR="00627123" w:rsidRPr="00627123" w:rsidRDefault="00627123" w:rsidP="0041361E">
      <w:pPr>
        <w:numPr>
          <w:ilvl w:val="1"/>
          <w:numId w:val="55"/>
        </w:numPr>
        <w:tabs>
          <w:tab w:val="left" w:pos="1006"/>
        </w:tabs>
        <w:suppressAutoHyphens/>
        <w:spacing w:after="0" w:line="223" w:lineRule="auto"/>
        <w:ind w:firstLine="565"/>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Рекомендовать гражданам соблюдать требования пожарной безопасности в быту</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ограничить курение на территории сельских поселений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исключить курение в лесных массивах</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на территории и вблизи сельхозугодий</w:t>
      </w:r>
      <w:r w:rsidRPr="00627123">
        <w:rPr>
          <w:rFonts w:ascii="Times" w:eastAsia="Times" w:hAnsi="Times" w:cs="Times"/>
          <w:sz w:val="24"/>
          <w:szCs w:val="24"/>
          <w:lang w:eastAsia="ar-SA"/>
        </w:rPr>
        <w:t>.</w:t>
      </w:r>
    </w:p>
    <w:p w14:paraId="737CC5B0" w14:textId="77777777" w:rsidR="00627123" w:rsidRPr="00627123" w:rsidRDefault="00627123" w:rsidP="0041361E">
      <w:pPr>
        <w:numPr>
          <w:ilvl w:val="0"/>
          <w:numId w:val="56"/>
        </w:numPr>
        <w:tabs>
          <w:tab w:val="left" w:pos="960"/>
        </w:tabs>
        <w:suppressAutoHyphens/>
        <w:spacing w:after="0" w:line="240" w:lineRule="auto"/>
        <w:ind w:left="960" w:hanging="422"/>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Специальному управлению</w:t>
      </w:r>
      <w:r w:rsidRPr="00627123">
        <w:rPr>
          <w:rFonts w:ascii="Times" w:eastAsia="Times" w:hAnsi="Times" w:cs="Times"/>
          <w:sz w:val="24"/>
          <w:szCs w:val="24"/>
          <w:lang w:eastAsia="ar-SA"/>
        </w:rPr>
        <w:t>:</w:t>
      </w:r>
    </w:p>
    <w:p w14:paraId="14B8DDD0" w14:textId="77777777" w:rsidR="00627123" w:rsidRPr="00627123" w:rsidRDefault="00627123" w:rsidP="00627123">
      <w:pPr>
        <w:suppressAutoHyphens/>
        <w:spacing w:after="0" w:line="223" w:lineRule="auto"/>
        <w:ind w:firstLine="540"/>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15.1. </w:t>
      </w:r>
      <w:r w:rsidRPr="00627123">
        <w:rPr>
          <w:rFonts w:ascii="Times New Roman" w:eastAsia="Times New Roman" w:hAnsi="Times New Roman" w:cs="Times New Roman"/>
          <w:sz w:val="24"/>
          <w:szCs w:val="24"/>
          <w:lang w:eastAsia="ar-SA"/>
        </w:rPr>
        <w:t>Обобщать информацию о фактах нарушений требований пожарной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безопасности</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о ситуации с лесными пожарами на территории 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p>
    <w:p w14:paraId="13222532" w14:textId="77777777" w:rsidR="00627123" w:rsidRPr="00627123" w:rsidRDefault="00627123" w:rsidP="00627123">
      <w:pPr>
        <w:suppressAutoHyphens/>
        <w:spacing w:after="0" w:line="223" w:lineRule="auto"/>
        <w:ind w:firstLine="540"/>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15.2. </w:t>
      </w:r>
      <w:r w:rsidRPr="00627123">
        <w:rPr>
          <w:rFonts w:ascii="Times New Roman" w:eastAsia="Times New Roman" w:hAnsi="Times New Roman" w:cs="Times New Roman"/>
          <w:sz w:val="24"/>
          <w:szCs w:val="24"/>
          <w:lang w:eastAsia="ar-SA"/>
        </w:rPr>
        <w:t>Обеспечить исполнение мероприятий</w:t>
      </w:r>
      <w:r w:rsidRPr="00627123">
        <w:rPr>
          <w:rFonts w:ascii="Times" w:eastAsia="Times" w:hAnsi="Times" w:cs="Times"/>
          <w:sz w:val="24"/>
          <w:szCs w:val="24"/>
          <w:lang w:eastAsia="ar-SA"/>
        </w:rPr>
        <w:t xml:space="preserve">, </w:t>
      </w:r>
      <w:r w:rsidRPr="00627123">
        <w:rPr>
          <w:rFonts w:ascii="Times New Roman" w:eastAsia="Times New Roman" w:hAnsi="Times New Roman" w:cs="Times New Roman"/>
          <w:sz w:val="24"/>
          <w:szCs w:val="24"/>
          <w:lang w:eastAsia="ar-SA"/>
        </w:rPr>
        <w:t>направленных на предупреждение чрезвычайных ситуаций</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связанных с природными пожарами на территории МО МР </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Сыктывдинский</w:t>
      </w:r>
      <w:r w:rsidRPr="00627123">
        <w:rPr>
          <w:rFonts w:ascii="Times" w:eastAsia="Times" w:hAnsi="Times" w:cs="Times"/>
          <w:sz w:val="24"/>
          <w:szCs w:val="24"/>
          <w:lang w:eastAsia="ar-SA"/>
        </w:rPr>
        <w:t>».</w:t>
      </w:r>
    </w:p>
    <w:p w14:paraId="1FF99E39" w14:textId="77777777" w:rsidR="00627123" w:rsidRPr="00627123" w:rsidRDefault="00627123" w:rsidP="00627123">
      <w:pPr>
        <w:suppressAutoHyphens/>
        <w:spacing w:after="0" w:line="223" w:lineRule="auto"/>
        <w:ind w:firstLine="540"/>
        <w:jc w:val="both"/>
        <w:rPr>
          <w:rFonts w:ascii="Times New Roman" w:eastAsia="Times New Roman" w:hAnsi="Times New Roman" w:cs="Times New Roman"/>
          <w:sz w:val="24"/>
          <w:szCs w:val="24"/>
          <w:lang w:eastAsia="ar-SA"/>
        </w:rPr>
      </w:pPr>
      <w:r w:rsidRPr="00627123">
        <w:rPr>
          <w:rFonts w:ascii="Times" w:eastAsia="Times" w:hAnsi="Times" w:cs="Times"/>
          <w:sz w:val="24"/>
          <w:szCs w:val="24"/>
          <w:lang w:eastAsia="ar-SA"/>
        </w:rPr>
        <w:t xml:space="preserve">15.3. </w:t>
      </w:r>
      <w:r w:rsidRPr="00627123">
        <w:rPr>
          <w:rFonts w:ascii="Times New Roman" w:eastAsia="Times New Roman" w:hAnsi="Times New Roman" w:cs="Times New Roman"/>
          <w:sz w:val="24"/>
          <w:szCs w:val="24"/>
          <w:lang w:eastAsia="ar-SA"/>
        </w:rPr>
        <w:t>Обеспечивать контроль за очисткой противопожарных разрывов от сгораемого мусора</w:t>
      </w:r>
      <w:r w:rsidRPr="00627123">
        <w:rPr>
          <w:rFonts w:ascii="Times" w:eastAsia="Times" w:hAnsi="Times" w:cs="Times"/>
          <w:sz w:val="24"/>
          <w:szCs w:val="24"/>
          <w:lang w:eastAsia="ar-SA"/>
        </w:rPr>
        <w:t>,</w:t>
      </w:r>
      <w:r w:rsidRPr="00627123">
        <w:rPr>
          <w:rFonts w:ascii="Times New Roman" w:eastAsia="Times New Roman" w:hAnsi="Times New Roman" w:cs="Times New Roman"/>
          <w:sz w:val="24"/>
          <w:szCs w:val="24"/>
          <w:lang w:eastAsia="ar-SA"/>
        </w:rPr>
        <w:t xml:space="preserve"> порубочных остатков по границам сельских поселений с лесным фондом</w:t>
      </w:r>
      <w:r w:rsidRPr="00627123">
        <w:rPr>
          <w:rFonts w:ascii="Times" w:eastAsia="Times" w:hAnsi="Times" w:cs="Times"/>
          <w:sz w:val="24"/>
          <w:szCs w:val="24"/>
          <w:lang w:eastAsia="ar-SA"/>
        </w:rPr>
        <w:t>.</w:t>
      </w:r>
    </w:p>
    <w:p w14:paraId="4637A6E1" w14:textId="77777777" w:rsidR="00627123" w:rsidRPr="00627123" w:rsidRDefault="00627123" w:rsidP="00627123">
      <w:pPr>
        <w:suppressAutoHyphens/>
        <w:spacing w:after="0" w:line="240" w:lineRule="auto"/>
        <w:ind w:firstLine="567"/>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16. Контроль за исполнением настоящего постановления оставляю за собой. </w:t>
      </w:r>
    </w:p>
    <w:p w14:paraId="6009EC17" w14:textId="77777777" w:rsidR="00627123" w:rsidRPr="00627123" w:rsidRDefault="00627123" w:rsidP="00627123">
      <w:pPr>
        <w:tabs>
          <w:tab w:val="left" w:pos="1061"/>
        </w:tabs>
        <w:spacing w:after="0" w:line="214" w:lineRule="auto"/>
        <w:ind w:firstLine="567"/>
        <w:jc w:val="both"/>
        <w:rPr>
          <w:rFonts w:ascii="Times" w:eastAsia="Times" w:hAnsi="Times" w:cs="Times"/>
          <w:sz w:val="24"/>
          <w:szCs w:val="24"/>
          <w:lang w:eastAsia="ar-SA"/>
        </w:rPr>
      </w:pPr>
      <w:r w:rsidRPr="00627123">
        <w:rPr>
          <w:rFonts w:ascii="Times New Roman" w:eastAsia="Times New Roman" w:hAnsi="Times New Roman" w:cs="Times New Roman"/>
          <w:sz w:val="24"/>
          <w:szCs w:val="24"/>
          <w:lang w:eastAsia="ar-SA"/>
        </w:rPr>
        <w:t>17. Настоящее постановление вступает в силу со дня его официального опубликования</w:t>
      </w:r>
      <w:r w:rsidRPr="00627123">
        <w:rPr>
          <w:rFonts w:ascii="Times" w:eastAsia="Times" w:hAnsi="Times" w:cs="Times"/>
          <w:sz w:val="24"/>
          <w:szCs w:val="24"/>
          <w:lang w:eastAsia="ar-SA"/>
        </w:rPr>
        <w:t>.</w:t>
      </w:r>
    </w:p>
    <w:p w14:paraId="77B30CD6" w14:textId="77777777" w:rsidR="00627123" w:rsidRPr="00627123" w:rsidRDefault="00627123" w:rsidP="00627123">
      <w:pPr>
        <w:suppressAutoHyphens/>
        <w:spacing w:after="0" w:line="240" w:lineRule="auto"/>
        <w:ind w:left="709"/>
        <w:jc w:val="both"/>
        <w:rPr>
          <w:rFonts w:ascii="Times New Roman" w:eastAsia="Times New Roman" w:hAnsi="Times New Roman" w:cs="Times New Roman"/>
          <w:sz w:val="24"/>
          <w:szCs w:val="24"/>
          <w:lang w:eastAsia="ar-SA"/>
        </w:rPr>
      </w:pPr>
    </w:p>
    <w:p w14:paraId="2B006FD2" w14:textId="77777777" w:rsidR="00627123" w:rsidRPr="00627123" w:rsidRDefault="00627123" w:rsidP="00627123">
      <w:pPr>
        <w:suppressAutoHyphens/>
        <w:spacing w:after="0" w:line="200" w:lineRule="atLeast"/>
        <w:ind w:right="-1"/>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Руководитель администрации</w:t>
      </w:r>
    </w:p>
    <w:p w14:paraId="4ACE8B5A" w14:textId="77777777" w:rsidR="00627123" w:rsidRDefault="00627123" w:rsidP="00627123">
      <w:pPr>
        <w:suppressAutoHyphens/>
        <w:spacing w:after="0" w:line="200" w:lineRule="atLeast"/>
        <w:ind w:right="-1"/>
        <w:jc w:val="both"/>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муниципального района                                                                                    Л.Ю. Доронина</w:t>
      </w:r>
    </w:p>
    <w:p w14:paraId="70C4E125" w14:textId="77777777" w:rsidR="00627123" w:rsidRDefault="00627123">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4BFE4665" w14:textId="77777777" w:rsidR="00627123" w:rsidRPr="00627123" w:rsidRDefault="00627123" w:rsidP="00627123">
      <w:pPr>
        <w:spacing w:after="0" w:line="240" w:lineRule="auto"/>
        <w:jc w:val="center"/>
        <w:rPr>
          <w:rFonts w:ascii="Times New Roman" w:hAnsi="Times New Roman" w:cs="Times New Roman"/>
          <w:b/>
          <w:sz w:val="24"/>
        </w:rPr>
      </w:pPr>
      <w:r w:rsidRPr="00627123">
        <w:rPr>
          <w:rFonts w:ascii="Times New Roman" w:hAnsi="Times New Roman" w:cs="Times New Roman"/>
          <w:noProof/>
        </w:rPr>
        <w:drawing>
          <wp:anchor distT="0" distB="0" distL="6401435" distR="6401435" simplePos="0" relativeHeight="251704320" behindDoc="0" locked="0" layoutInCell="1" allowOverlap="1" wp14:anchorId="17B03E2A" wp14:editId="5F4DA2A1">
            <wp:simplePos x="0" y="0"/>
            <wp:positionH relativeFrom="column">
              <wp:posOffset>2705100</wp:posOffset>
            </wp:positionH>
            <wp:positionV relativeFrom="paragraph">
              <wp:posOffset>120650</wp:posOffset>
            </wp:positionV>
            <wp:extent cx="840740" cy="1092200"/>
            <wp:effectExtent l="0" t="0" r="0" b="0"/>
            <wp:wrapTopAndBottom/>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0740" cy="1092200"/>
                    </a:xfrm>
                    <a:prstGeom prst="rect">
                      <a:avLst/>
                    </a:prstGeom>
                    <a:solidFill>
                      <a:srgbClr val="FFFFFF"/>
                    </a:solidFill>
                    <a:ln>
                      <a:noFill/>
                    </a:ln>
                  </pic:spPr>
                </pic:pic>
              </a:graphicData>
            </a:graphic>
          </wp:anchor>
        </w:drawing>
      </w:r>
      <w:r w:rsidRPr="00627123">
        <w:rPr>
          <w:rFonts w:ascii="Times New Roman" w:hAnsi="Times New Roman" w:cs="Times New Roman"/>
          <w:b/>
          <w:sz w:val="24"/>
        </w:rPr>
        <w:t>ПОСТАНОВЛЕНИЕ</w:t>
      </w:r>
    </w:p>
    <w:p w14:paraId="74DF7791" w14:textId="77777777" w:rsidR="00627123" w:rsidRPr="00627123" w:rsidRDefault="00627123" w:rsidP="00627123">
      <w:pPr>
        <w:pBdr>
          <w:bottom w:val="single" w:sz="4" w:space="1" w:color="000000"/>
        </w:pBdr>
        <w:spacing w:after="0" w:line="240" w:lineRule="auto"/>
        <w:jc w:val="center"/>
        <w:rPr>
          <w:rFonts w:ascii="Times New Roman" w:hAnsi="Times New Roman" w:cs="Times New Roman"/>
          <w:b/>
          <w:sz w:val="24"/>
        </w:rPr>
      </w:pPr>
      <w:r w:rsidRPr="00627123">
        <w:rPr>
          <w:rFonts w:ascii="Times New Roman" w:hAnsi="Times New Roman" w:cs="Times New Roman"/>
          <w:b/>
          <w:sz w:val="24"/>
        </w:rPr>
        <w:t xml:space="preserve">администрации  муниципального образования </w:t>
      </w:r>
    </w:p>
    <w:p w14:paraId="3BFADE93" w14:textId="77777777" w:rsidR="00627123" w:rsidRPr="00627123" w:rsidRDefault="00627123" w:rsidP="00627123">
      <w:pPr>
        <w:pBdr>
          <w:bottom w:val="single" w:sz="4" w:space="1" w:color="000000"/>
        </w:pBdr>
        <w:spacing w:after="0" w:line="240" w:lineRule="auto"/>
        <w:jc w:val="center"/>
        <w:rPr>
          <w:rFonts w:ascii="Times New Roman" w:hAnsi="Times New Roman" w:cs="Times New Roman"/>
          <w:b/>
          <w:sz w:val="24"/>
        </w:rPr>
      </w:pPr>
      <w:r w:rsidRPr="00627123">
        <w:rPr>
          <w:rFonts w:ascii="Times New Roman" w:hAnsi="Times New Roman" w:cs="Times New Roman"/>
          <w:b/>
          <w:sz w:val="24"/>
        </w:rPr>
        <w:t>муниципального района «Сыктывдинский»</w:t>
      </w:r>
    </w:p>
    <w:p w14:paraId="223992A2" w14:textId="77777777" w:rsidR="00627123" w:rsidRPr="00627123" w:rsidRDefault="00627123" w:rsidP="00627123">
      <w:pPr>
        <w:spacing w:after="0" w:line="240" w:lineRule="auto"/>
        <w:jc w:val="center"/>
        <w:rPr>
          <w:rFonts w:ascii="Times New Roman" w:hAnsi="Times New Roman" w:cs="Times New Roman"/>
          <w:b/>
          <w:sz w:val="24"/>
        </w:rPr>
      </w:pPr>
      <w:r w:rsidRPr="00627123">
        <w:rPr>
          <w:rFonts w:ascii="Times New Roman" w:hAnsi="Times New Roman" w:cs="Times New Roman"/>
          <w:b/>
          <w:sz w:val="24"/>
        </w:rPr>
        <w:t>«Сыктывд</w:t>
      </w:r>
      <w:r w:rsidRPr="00627123">
        <w:rPr>
          <w:rFonts w:ascii="Times New Roman" w:hAnsi="Times New Roman" w:cs="Times New Roman"/>
          <w:b/>
          <w:sz w:val="24"/>
          <w:lang w:val="en-US"/>
        </w:rPr>
        <w:t>i</w:t>
      </w:r>
      <w:r w:rsidRPr="00627123">
        <w:rPr>
          <w:rFonts w:ascii="Times New Roman" w:hAnsi="Times New Roman" w:cs="Times New Roman"/>
          <w:b/>
          <w:sz w:val="24"/>
        </w:rPr>
        <w:t>н» муниципальнöй районын</w:t>
      </w:r>
    </w:p>
    <w:p w14:paraId="15BB138A" w14:textId="77777777" w:rsidR="00627123" w:rsidRPr="00627123" w:rsidRDefault="00627123" w:rsidP="00627123">
      <w:pPr>
        <w:spacing w:after="0" w:line="240" w:lineRule="auto"/>
        <w:jc w:val="center"/>
        <w:rPr>
          <w:rFonts w:ascii="Times New Roman" w:hAnsi="Times New Roman" w:cs="Times New Roman"/>
          <w:b/>
          <w:sz w:val="24"/>
        </w:rPr>
      </w:pPr>
      <w:r w:rsidRPr="00627123">
        <w:rPr>
          <w:rFonts w:ascii="Times New Roman" w:hAnsi="Times New Roman" w:cs="Times New Roman"/>
          <w:b/>
          <w:sz w:val="24"/>
        </w:rPr>
        <w:t>муниципальнöй юкöнса администрациялöн</w:t>
      </w:r>
    </w:p>
    <w:p w14:paraId="44E961EF" w14:textId="77777777" w:rsidR="00627123" w:rsidRPr="00627123" w:rsidRDefault="00627123" w:rsidP="00627123">
      <w:pPr>
        <w:spacing w:after="0" w:line="240" w:lineRule="auto"/>
        <w:jc w:val="center"/>
        <w:rPr>
          <w:rFonts w:ascii="Times New Roman" w:hAnsi="Times New Roman" w:cs="Times New Roman"/>
          <w:b/>
          <w:sz w:val="24"/>
        </w:rPr>
      </w:pPr>
      <w:r w:rsidRPr="00627123">
        <w:rPr>
          <w:rFonts w:ascii="Times New Roman" w:hAnsi="Times New Roman" w:cs="Times New Roman"/>
          <w:b/>
          <w:sz w:val="24"/>
        </w:rPr>
        <w:t>Ш У Ö М</w:t>
      </w:r>
    </w:p>
    <w:p w14:paraId="485EEEA2" w14:textId="77777777" w:rsidR="00627123" w:rsidRPr="00627123" w:rsidRDefault="00627123" w:rsidP="00627123">
      <w:pPr>
        <w:rPr>
          <w:rFonts w:ascii="Times New Roman" w:hAnsi="Times New Roman" w:cs="Times New Roman"/>
          <w:sz w:val="24"/>
          <w:szCs w:val="24"/>
        </w:rPr>
      </w:pPr>
      <w:r w:rsidRPr="00627123">
        <w:rPr>
          <w:rFonts w:ascii="Times New Roman" w:hAnsi="Times New Roman" w:cs="Times New Roman"/>
          <w:sz w:val="24"/>
          <w:szCs w:val="24"/>
        </w:rPr>
        <w:t>от 27 мая 2020 года                                                                                                       № 5/668</w:t>
      </w:r>
    </w:p>
    <w:tbl>
      <w:tblPr>
        <w:tblW w:w="0" w:type="auto"/>
        <w:tblInd w:w="81" w:type="dxa"/>
        <w:tblLayout w:type="fixed"/>
        <w:tblCellMar>
          <w:top w:w="55" w:type="dxa"/>
          <w:left w:w="55" w:type="dxa"/>
          <w:bottom w:w="55" w:type="dxa"/>
          <w:right w:w="55" w:type="dxa"/>
        </w:tblCellMar>
        <w:tblLook w:val="0000" w:firstRow="0" w:lastRow="0" w:firstColumn="0" w:lastColumn="0" w:noHBand="0" w:noVBand="0"/>
      </w:tblPr>
      <w:tblGrid>
        <w:gridCol w:w="6396"/>
      </w:tblGrid>
      <w:tr w:rsidR="00627123" w:rsidRPr="00627123" w14:paraId="35B2ACDF" w14:textId="77777777" w:rsidTr="00627123">
        <w:trPr>
          <w:trHeight w:val="678"/>
        </w:trPr>
        <w:tc>
          <w:tcPr>
            <w:tcW w:w="6396" w:type="dxa"/>
          </w:tcPr>
          <w:p w14:paraId="7CF58A66" w14:textId="77777777" w:rsidR="00627123" w:rsidRPr="00627123" w:rsidRDefault="00627123" w:rsidP="00627123">
            <w:pPr>
              <w:spacing w:line="240" w:lineRule="auto"/>
              <w:contextualSpacing/>
              <w:rPr>
                <w:rFonts w:ascii="Times New Roman" w:hAnsi="Times New Roman"/>
                <w:bCs/>
                <w:sz w:val="24"/>
                <w:szCs w:val="26"/>
              </w:rPr>
            </w:pPr>
            <w:r w:rsidRPr="00627123">
              <w:rPr>
                <w:rFonts w:ascii="Times New Roman" w:hAnsi="Times New Roman"/>
                <w:bCs/>
                <w:sz w:val="24"/>
                <w:szCs w:val="26"/>
              </w:rPr>
              <w:t xml:space="preserve">О внесение изменений в постановление </w:t>
            </w:r>
          </w:p>
          <w:p w14:paraId="72CB6B2E" w14:textId="77777777" w:rsidR="00627123" w:rsidRPr="00627123" w:rsidRDefault="00627123" w:rsidP="00627123">
            <w:pPr>
              <w:spacing w:line="240" w:lineRule="auto"/>
              <w:contextualSpacing/>
              <w:rPr>
                <w:rFonts w:ascii="Times New Roman" w:hAnsi="Times New Roman"/>
                <w:bCs/>
                <w:sz w:val="24"/>
                <w:szCs w:val="26"/>
              </w:rPr>
            </w:pPr>
            <w:r w:rsidRPr="00627123">
              <w:rPr>
                <w:rFonts w:ascii="Times New Roman" w:hAnsi="Times New Roman"/>
                <w:bCs/>
                <w:sz w:val="24"/>
                <w:szCs w:val="26"/>
              </w:rPr>
              <w:t xml:space="preserve">администрации МО МР «Сыктывдинский» </w:t>
            </w:r>
          </w:p>
          <w:p w14:paraId="00DBB4EF" w14:textId="77777777" w:rsidR="00627123" w:rsidRPr="00627123" w:rsidRDefault="00627123" w:rsidP="00627123">
            <w:pPr>
              <w:spacing w:line="240" w:lineRule="auto"/>
              <w:contextualSpacing/>
              <w:rPr>
                <w:rFonts w:ascii="Times New Roman" w:eastAsia="Calibri" w:hAnsi="Times New Roman" w:cs="Times New Roman"/>
                <w:bCs/>
                <w:sz w:val="24"/>
                <w:szCs w:val="24"/>
              </w:rPr>
            </w:pPr>
            <w:r w:rsidRPr="00627123">
              <w:rPr>
                <w:rFonts w:ascii="Times New Roman" w:eastAsia="Calibri" w:hAnsi="Times New Roman" w:cs="Times New Roman"/>
                <w:sz w:val="24"/>
                <w:szCs w:val="24"/>
              </w:rPr>
              <w:t>от 10 октября 2019 года   № 10/1254</w:t>
            </w:r>
            <w:r w:rsidRPr="00627123">
              <w:rPr>
                <w:rFonts w:ascii="Times New Roman" w:hAnsi="Times New Roman"/>
                <w:bCs/>
                <w:sz w:val="24"/>
                <w:szCs w:val="26"/>
              </w:rPr>
              <w:t xml:space="preserve"> «</w:t>
            </w:r>
            <w:r w:rsidRPr="00627123">
              <w:rPr>
                <w:rFonts w:ascii="Times New Roman" w:eastAsia="Calibri" w:hAnsi="Times New Roman" w:cs="Times New Roman"/>
                <w:bCs/>
                <w:sz w:val="24"/>
                <w:szCs w:val="24"/>
              </w:rPr>
              <w:t xml:space="preserve">Об </w:t>
            </w:r>
          </w:p>
          <w:p w14:paraId="07B8D3A0" w14:textId="77777777" w:rsidR="00627123" w:rsidRPr="00627123" w:rsidRDefault="00627123" w:rsidP="00627123">
            <w:pPr>
              <w:spacing w:line="240" w:lineRule="auto"/>
              <w:contextualSpacing/>
              <w:rPr>
                <w:rFonts w:ascii="Times New Roman" w:eastAsia="Calibri" w:hAnsi="Times New Roman" w:cs="Times New Roman"/>
                <w:bCs/>
                <w:sz w:val="24"/>
                <w:szCs w:val="24"/>
              </w:rPr>
            </w:pPr>
            <w:r w:rsidRPr="00627123">
              <w:rPr>
                <w:rFonts w:ascii="Times New Roman" w:eastAsia="Calibri" w:hAnsi="Times New Roman" w:cs="Times New Roman"/>
                <w:bCs/>
                <w:sz w:val="24"/>
                <w:szCs w:val="24"/>
              </w:rPr>
              <w:t xml:space="preserve">утверждении муниципальной программы </w:t>
            </w:r>
          </w:p>
          <w:p w14:paraId="589B4757" w14:textId="77777777" w:rsidR="00627123" w:rsidRPr="00627123" w:rsidRDefault="00627123" w:rsidP="00627123">
            <w:pPr>
              <w:spacing w:line="240" w:lineRule="auto"/>
              <w:contextualSpacing/>
              <w:rPr>
                <w:rFonts w:ascii="Times New Roman" w:eastAsia="Calibri" w:hAnsi="Times New Roman" w:cs="Times New Roman"/>
                <w:sz w:val="24"/>
                <w:szCs w:val="24"/>
              </w:rPr>
            </w:pPr>
            <w:r w:rsidRPr="00627123">
              <w:rPr>
                <w:rFonts w:ascii="Times New Roman" w:eastAsia="Calibri" w:hAnsi="Times New Roman" w:cs="Times New Roman"/>
                <w:sz w:val="24"/>
                <w:szCs w:val="24"/>
              </w:rPr>
              <w:t>МО МР «Сыктывдинский» «Развитие энергетики,</w:t>
            </w:r>
          </w:p>
          <w:p w14:paraId="580CAC02" w14:textId="77777777" w:rsidR="00627123" w:rsidRPr="00627123" w:rsidRDefault="00627123" w:rsidP="00627123">
            <w:pPr>
              <w:spacing w:line="240" w:lineRule="auto"/>
              <w:contextualSpacing/>
              <w:rPr>
                <w:rFonts w:ascii="Times New Roman" w:eastAsia="Calibri" w:hAnsi="Times New Roman" w:cs="Times New Roman"/>
                <w:sz w:val="24"/>
                <w:szCs w:val="24"/>
              </w:rPr>
            </w:pPr>
            <w:r w:rsidRPr="00627123">
              <w:rPr>
                <w:rFonts w:ascii="Times New Roman" w:eastAsia="Calibri" w:hAnsi="Times New Roman" w:cs="Times New Roman"/>
                <w:sz w:val="24"/>
                <w:szCs w:val="24"/>
              </w:rPr>
              <w:t xml:space="preserve">жилищно-коммунального и дорожного хозяйства  </w:t>
            </w:r>
          </w:p>
          <w:p w14:paraId="792FB153" w14:textId="77777777" w:rsidR="00627123" w:rsidRPr="00627123" w:rsidRDefault="00627123" w:rsidP="00627123">
            <w:pPr>
              <w:spacing w:line="240" w:lineRule="auto"/>
              <w:contextualSpacing/>
              <w:rPr>
                <w:rFonts w:ascii="Times New Roman" w:eastAsia="Calibri" w:hAnsi="Times New Roman" w:cs="Times New Roman"/>
                <w:sz w:val="24"/>
                <w:szCs w:val="24"/>
              </w:rPr>
            </w:pPr>
            <w:r w:rsidRPr="00627123">
              <w:rPr>
                <w:rFonts w:ascii="Times New Roman" w:eastAsia="Calibri" w:hAnsi="Times New Roman" w:cs="Times New Roman"/>
                <w:sz w:val="24"/>
                <w:szCs w:val="24"/>
              </w:rPr>
              <w:t>на территории МО МР «Сыктывдинский»</w:t>
            </w:r>
          </w:p>
        </w:tc>
      </w:tr>
    </w:tbl>
    <w:p w14:paraId="229EBA42" w14:textId="77777777" w:rsidR="00627123" w:rsidRPr="00627123" w:rsidRDefault="00627123" w:rsidP="00627123">
      <w:pPr>
        <w:widowControl w:val="0"/>
        <w:autoSpaceDE w:val="0"/>
        <w:autoSpaceDN w:val="0"/>
        <w:adjustRightInd w:val="0"/>
        <w:spacing w:after="0" w:line="240" w:lineRule="auto"/>
        <w:ind w:firstLine="851"/>
        <w:jc w:val="both"/>
        <w:rPr>
          <w:rFonts w:ascii="Times New Roman" w:hAnsi="Times New Roman" w:cs="Times New Roman"/>
          <w:sz w:val="24"/>
          <w:szCs w:val="24"/>
        </w:rPr>
      </w:pPr>
    </w:p>
    <w:p w14:paraId="3E5C4840" w14:textId="77777777" w:rsidR="00627123" w:rsidRPr="00627123" w:rsidRDefault="00627123" w:rsidP="00627123">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27123">
        <w:rPr>
          <w:rFonts w:ascii="Times New Roman" w:hAnsi="Times New Roman" w:cs="Times New Roman"/>
          <w:sz w:val="24"/>
          <w:szCs w:val="24"/>
        </w:rPr>
        <w:t xml:space="preserve">Руководствуясь статьей 179 Бюджетного кодекса Российской Федерации, распоряжением Правительства Республики Коми от 27 мая 2013 № 194-р  «Внедрение унифицированной процедуры стратегического </w:t>
      </w:r>
      <w:r w:rsidRPr="00627123">
        <w:rPr>
          <w:rFonts w:ascii="Times New Roman" w:eastAsia="Arial CYR" w:hAnsi="Times New Roman" w:cs="Times New Roman"/>
          <w:sz w:val="24"/>
          <w:szCs w:val="24"/>
        </w:rPr>
        <w:t xml:space="preserve"> управления развитием муниципальных образований в Республике Коми», </w:t>
      </w:r>
      <w:r w:rsidRPr="00627123">
        <w:rPr>
          <w:rFonts w:ascii="Times New Roman" w:hAnsi="Times New Roman" w:cs="Times New Roman"/>
          <w:sz w:val="24"/>
          <w:szCs w:val="24"/>
        </w:rPr>
        <w:t xml:space="preserve">Приказом Министерства экономики Республики Коми от 27 декабря 2017 года №  382 «Об утверждении рекомендаций по разработке, реализации и методике оценки эффективности муниципальных программ муниципальных образований в Республике Коми, </w:t>
      </w:r>
      <w:r w:rsidRPr="00627123">
        <w:rPr>
          <w:rFonts w:ascii="Times New Roman" w:eastAsia="Arial CYR" w:hAnsi="Times New Roman" w:cs="Times New Roman"/>
          <w:sz w:val="24"/>
          <w:szCs w:val="24"/>
        </w:rPr>
        <w:t>постановлением администрации МО МР «Сыктывдинский» от 30 марта 2018 года №3/263 «</w:t>
      </w:r>
      <w:r w:rsidRPr="00627123">
        <w:rPr>
          <w:rFonts w:ascii="Times New Roman" w:hAnsi="Times New Roman" w:cs="Times New Roman"/>
          <w:sz w:val="24"/>
          <w:szCs w:val="24"/>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w:t>
      </w:r>
      <w:r w:rsidRPr="00627123">
        <w:rPr>
          <w:rFonts w:ascii="Times New Roman" w:eastAsia="Arial CYR" w:hAnsi="Times New Roman" w:cs="Times New Roman"/>
          <w:sz w:val="24"/>
          <w:szCs w:val="24"/>
        </w:rPr>
        <w:t xml:space="preserve">, </w:t>
      </w:r>
      <w:r w:rsidRPr="00627123">
        <w:rPr>
          <w:rFonts w:ascii="Times New Roman" w:hAnsi="Times New Roman" w:cs="Times New Roman"/>
          <w:color w:val="000000"/>
          <w:sz w:val="24"/>
          <w:szCs w:val="24"/>
        </w:rPr>
        <w:t xml:space="preserve">администрация муниципального образования муниципального района «Сыктывдинский» </w:t>
      </w:r>
    </w:p>
    <w:p w14:paraId="754C83A8"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b/>
          <w:bCs/>
          <w:color w:val="000000"/>
          <w:sz w:val="24"/>
          <w:szCs w:val="24"/>
        </w:rPr>
      </w:pPr>
    </w:p>
    <w:p w14:paraId="1363BE04"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b/>
          <w:bCs/>
          <w:color w:val="000000"/>
          <w:sz w:val="24"/>
          <w:szCs w:val="24"/>
        </w:rPr>
      </w:pPr>
      <w:r w:rsidRPr="00627123">
        <w:rPr>
          <w:rFonts w:ascii="Times New Roman" w:hAnsi="Times New Roman" w:cs="Times New Roman"/>
          <w:b/>
          <w:bCs/>
          <w:color w:val="000000"/>
          <w:sz w:val="24"/>
          <w:szCs w:val="24"/>
        </w:rPr>
        <w:t>ПОСТАНОВЛЯЕТ:</w:t>
      </w:r>
    </w:p>
    <w:p w14:paraId="747D6E33"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b/>
          <w:bCs/>
          <w:sz w:val="24"/>
          <w:szCs w:val="24"/>
        </w:rPr>
      </w:pPr>
    </w:p>
    <w:p w14:paraId="0AF99710" w14:textId="77777777" w:rsidR="00627123" w:rsidRPr="00627123" w:rsidRDefault="00627123" w:rsidP="0041361E">
      <w:pPr>
        <w:numPr>
          <w:ilvl w:val="0"/>
          <w:numId w:val="6"/>
        </w:numPr>
        <w:tabs>
          <w:tab w:val="left" w:pos="709"/>
        </w:tabs>
        <w:autoSpaceDE w:val="0"/>
        <w:autoSpaceDN w:val="0"/>
        <w:adjustRightInd w:val="0"/>
        <w:ind w:left="0" w:firstLine="851"/>
        <w:contextualSpacing/>
        <w:jc w:val="both"/>
        <w:rPr>
          <w:rFonts w:ascii="Times New Roman" w:hAnsi="Times New Roman"/>
          <w:sz w:val="24"/>
        </w:rPr>
      </w:pPr>
      <w:r w:rsidRPr="00627123">
        <w:rPr>
          <w:rFonts w:ascii="Times New Roman" w:hAnsi="Times New Roman"/>
          <w:sz w:val="24"/>
        </w:rPr>
        <w:t>Приложение к постановлению администрации МО МР «Сыктывдинский» от 10 октября 2019 года № 10/1254</w:t>
      </w:r>
      <w:r w:rsidRPr="00627123">
        <w:rPr>
          <w:rFonts w:ascii="Times New Roman" w:hAnsi="Times New Roman"/>
          <w:bCs/>
          <w:sz w:val="24"/>
        </w:rPr>
        <w:t xml:space="preserve"> «Об утверждении муниципальной программы </w:t>
      </w:r>
      <w:r w:rsidRPr="00627123">
        <w:rPr>
          <w:rFonts w:ascii="Times New Roman" w:hAnsi="Times New Roman"/>
          <w:sz w:val="24"/>
        </w:rPr>
        <w:t>МО МР «Сыктывдинский» «Развитие энергетики, жилищно-коммунального и дорожного хозяйства на территории МО МР «Сыктывдинский» изложить в редакции согласно приложению.</w:t>
      </w:r>
    </w:p>
    <w:p w14:paraId="2424F018" w14:textId="77777777" w:rsidR="00627123" w:rsidRPr="00627123" w:rsidRDefault="00627123" w:rsidP="0041361E">
      <w:pPr>
        <w:numPr>
          <w:ilvl w:val="0"/>
          <w:numId w:val="6"/>
        </w:numPr>
        <w:tabs>
          <w:tab w:val="left" w:pos="709"/>
        </w:tabs>
        <w:autoSpaceDE w:val="0"/>
        <w:autoSpaceDN w:val="0"/>
        <w:adjustRightInd w:val="0"/>
        <w:spacing w:after="0" w:line="240" w:lineRule="auto"/>
        <w:ind w:left="0" w:firstLine="851"/>
        <w:contextualSpacing/>
        <w:jc w:val="both"/>
        <w:rPr>
          <w:rFonts w:ascii="Times New Roman" w:hAnsi="Times New Roman" w:cs="Times New Roman"/>
          <w:sz w:val="24"/>
          <w:szCs w:val="24"/>
        </w:rPr>
      </w:pPr>
      <w:r w:rsidRPr="00627123">
        <w:rPr>
          <w:rFonts w:ascii="Times New Roman" w:hAnsi="Times New Roman" w:cs="Times New Roman"/>
          <w:sz w:val="24"/>
          <w:szCs w:val="24"/>
        </w:rPr>
        <w:t>Контроль за исполнением настоящего постановления возложить на заместителя руководителя администрации муниципального района (Коншин А.В.).</w:t>
      </w:r>
    </w:p>
    <w:p w14:paraId="381B93CC" w14:textId="77777777" w:rsidR="00627123" w:rsidRPr="00627123" w:rsidRDefault="00627123" w:rsidP="0041361E">
      <w:pPr>
        <w:numPr>
          <w:ilvl w:val="0"/>
          <w:numId w:val="6"/>
        </w:numPr>
        <w:tabs>
          <w:tab w:val="left" w:pos="709"/>
        </w:tabs>
        <w:autoSpaceDE w:val="0"/>
        <w:autoSpaceDN w:val="0"/>
        <w:adjustRightInd w:val="0"/>
        <w:spacing w:after="0" w:line="240" w:lineRule="auto"/>
        <w:ind w:left="0" w:firstLine="851"/>
        <w:contextualSpacing/>
        <w:jc w:val="both"/>
        <w:rPr>
          <w:rFonts w:ascii="Times New Roman" w:hAnsi="Times New Roman" w:cs="Times New Roman"/>
          <w:sz w:val="24"/>
          <w:szCs w:val="24"/>
        </w:rPr>
      </w:pPr>
      <w:r w:rsidRPr="00627123">
        <w:rPr>
          <w:rFonts w:ascii="Times New Roman" w:hAnsi="Times New Roman" w:cs="Times New Roman"/>
          <w:sz w:val="24"/>
          <w:szCs w:val="24"/>
        </w:rPr>
        <w:t>Настоящее постановление вступает в силу со дня его официального опубликования.</w:t>
      </w:r>
    </w:p>
    <w:p w14:paraId="1501D31A" w14:textId="77777777" w:rsidR="00627123" w:rsidRPr="00627123" w:rsidRDefault="00627123" w:rsidP="00627123">
      <w:pPr>
        <w:autoSpaceDE w:val="0"/>
        <w:autoSpaceDN w:val="0"/>
        <w:adjustRightInd w:val="0"/>
        <w:spacing w:after="0" w:line="240" w:lineRule="auto"/>
        <w:ind w:firstLine="851"/>
        <w:rPr>
          <w:rFonts w:ascii="Times New Roman" w:hAnsi="Times New Roman" w:cs="Times New Roman"/>
          <w:sz w:val="24"/>
          <w:szCs w:val="24"/>
        </w:rPr>
      </w:pPr>
    </w:p>
    <w:p w14:paraId="020C45B2" w14:textId="77777777" w:rsidR="00627123" w:rsidRPr="00627123" w:rsidRDefault="00627123" w:rsidP="00627123">
      <w:pPr>
        <w:autoSpaceDE w:val="0"/>
        <w:autoSpaceDN w:val="0"/>
        <w:adjustRightInd w:val="0"/>
        <w:spacing w:after="0" w:line="240" w:lineRule="auto"/>
        <w:rPr>
          <w:rFonts w:ascii="Times New Roman" w:hAnsi="Times New Roman" w:cs="Times New Roman"/>
          <w:sz w:val="24"/>
          <w:szCs w:val="24"/>
        </w:rPr>
      </w:pPr>
    </w:p>
    <w:p w14:paraId="2BDA6873" w14:textId="77777777" w:rsidR="00627123" w:rsidRPr="00627123" w:rsidRDefault="00627123" w:rsidP="00627123">
      <w:pPr>
        <w:autoSpaceDE w:val="0"/>
        <w:autoSpaceDN w:val="0"/>
        <w:adjustRightInd w:val="0"/>
        <w:spacing w:after="0" w:line="240" w:lineRule="auto"/>
        <w:rPr>
          <w:rFonts w:ascii="Times New Roman" w:hAnsi="Times New Roman" w:cs="Times New Roman"/>
          <w:sz w:val="24"/>
          <w:szCs w:val="24"/>
        </w:rPr>
      </w:pPr>
      <w:r w:rsidRPr="00627123">
        <w:rPr>
          <w:rFonts w:ascii="Times New Roman" w:hAnsi="Times New Roman" w:cs="Times New Roman"/>
          <w:sz w:val="24"/>
          <w:szCs w:val="24"/>
        </w:rPr>
        <w:t xml:space="preserve">Руководитель администрации </w:t>
      </w:r>
    </w:p>
    <w:p w14:paraId="74E5D2C0" w14:textId="77777777" w:rsidR="00627123" w:rsidRPr="00627123" w:rsidRDefault="00627123" w:rsidP="00627123">
      <w:pPr>
        <w:autoSpaceDE w:val="0"/>
        <w:autoSpaceDN w:val="0"/>
        <w:adjustRightInd w:val="0"/>
        <w:spacing w:after="0" w:line="240" w:lineRule="auto"/>
        <w:rPr>
          <w:rFonts w:ascii="Times New Roman" w:hAnsi="Times New Roman" w:cs="Times New Roman"/>
          <w:sz w:val="24"/>
          <w:szCs w:val="24"/>
        </w:rPr>
      </w:pPr>
      <w:r w:rsidRPr="00627123">
        <w:rPr>
          <w:rFonts w:ascii="Times New Roman" w:hAnsi="Times New Roman" w:cs="Times New Roman"/>
          <w:sz w:val="24"/>
          <w:szCs w:val="24"/>
        </w:rPr>
        <w:t>муниципального района                                                                                     Л.Ю. Доронина</w:t>
      </w:r>
    </w:p>
    <w:p w14:paraId="2FD311D4" w14:textId="77777777" w:rsidR="00627123" w:rsidRPr="00627123" w:rsidRDefault="00627123" w:rsidP="00627123">
      <w:pPr>
        <w:tabs>
          <w:tab w:val="left" w:pos="851"/>
        </w:tabs>
        <w:spacing w:after="0" w:line="240" w:lineRule="auto"/>
        <w:ind w:left="283"/>
        <w:jc w:val="right"/>
        <w:rPr>
          <w:rFonts w:ascii="Times New Roman" w:hAnsi="Times New Roman" w:cs="Times New Roman"/>
          <w:sz w:val="24"/>
          <w:szCs w:val="24"/>
        </w:rPr>
      </w:pPr>
      <w:r w:rsidRPr="00627123">
        <w:rPr>
          <w:rFonts w:ascii="Times New Roman" w:hAnsi="Times New Roman" w:cs="Times New Roman"/>
          <w:sz w:val="24"/>
          <w:szCs w:val="24"/>
        </w:rPr>
        <w:t xml:space="preserve">Приложение к постановлению </w:t>
      </w:r>
    </w:p>
    <w:p w14:paraId="4F5FB214" w14:textId="77777777" w:rsidR="00627123" w:rsidRPr="00627123" w:rsidRDefault="00627123" w:rsidP="00627123">
      <w:pPr>
        <w:tabs>
          <w:tab w:val="left" w:pos="851"/>
        </w:tabs>
        <w:spacing w:after="0" w:line="240" w:lineRule="auto"/>
        <w:ind w:left="283"/>
        <w:jc w:val="right"/>
        <w:rPr>
          <w:rFonts w:ascii="Times New Roman" w:hAnsi="Times New Roman" w:cs="Times New Roman"/>
          <w:sz w:val="24"/>
          <w:szCs w:val="24"/>
        </w:rPr>
      </w:pPr>
      <w:r w:rsidRPr="00627123">
        <w:rPr>
          <w:rFonts w:ascii="Times New Roman" w:hAnsi="Times New Roman" w:cs="Times New Roman"/>
          <w:sz w:val="24"/>
          <w:szCs w:val="24"/>
        </w:rPr>
        <w:t xml:space="preserve">администрации МО МР «Сыктывдинский» </w:t>
      </w:r>
    </w:p>
    <w:p w14:paraId="253F8EB8" w14:textId="77777777" w:rsidR="00627123" w:rsidRPr="00627123" w:rsidRDefault="00627123" w:rsidP="00627123">
      <w:pPr>
        <w:tabs>
          <w:tab w:val="left" w:pos="851"/>
        </w:tabs>
        <w:spacing w:after="0" w:line="240" w:lineRule="auto"/>
        <w:ind w:left="283"/>
        <w:jc w:val="right"/>
        <w:rPr>
          <w:rFonts w:ascii="Times New Roman" w:hAnsi="Times New Roman" w:cs="Times New Roman"/>
          <w:sz w:val="24"/>
          <w:szCs w:val="24"/>
        </w:rPr>
      </w:pPr>
      <w:r w:rsidRPr="00627123">
        <w:rPr>
          <w:rFonts w:ascii="Times New Roman" w:hAnsi="Times New Roman" w:cs="Times New Roman"/>
          <w:sz w:val="24"/>
          <w:szCs w:val="24"/>
        </w:rPr>
        <w:t>от 27 мая 2020 года № 5/668</w:t>
      </w:r>
    </w:p>
    <w:p w14:paraId="12530070" w14:textId="77777777" w:rsidR="00627123" w:rsidRPr="00627123" w:rsidRDefault="00627123" w:rsidP="00627123">
      <w:pPr>
        <w:tabs>
          <w:tab w:val="left" w:pos="851"/>
        </w:tabs>
        <w:spacing w:after="0" w:line="240" w:lineRule="auto"/>
        <w:ind w:left="283"/>
        <w:jc w:val="right"/>
        <w:rPr>
          <w:rFonts w:ascii="Times New Roman" w:hAnsi="Times New Roman" w:cs="Times New Roman"/>
          <w:sz w:val="24"/>
          <w:szCs w:val="24"/>
        </w:rPr>
      </w:pPr>
      <w:r w:rsidRPr="00627123">
        <w:rPr>
          <w:rFonts w:ascii="Times New Roman" w:hAnsi="Times New Roman" w:cs="Times New Roman"/>
          <w:sz w:val="24"/>
          <w:szCs w:val="24"/>
        </w:rPr>
        <w:t xml:space="preserve">«Приложение к постановлению администрации </w:t>
      </w:r>
    </w:p>
    <w:p w14:paraId="15448921" w14:textId="77777777" w:rsidR="00627123" w:rsidRPr="00627123" w:rsidRDefault="00627123" w:rsidP="00627123">
      <w:pPr>
        <w:tabs>
          <w:tab w:val="left" w:pos="851"/>
        </w:tabs>
        <w:spacing w:after="0" w:line="240" w:lineRule="auto"/>
        <w:ind w:left="283"/>
        <w:jc w:val="right"/>
        <w:rPr>
          <w:rFonts w:ascii="Times New Roman" w:hAnsi="Times New Roman" w:cs="Times New Roman"/>
          <w:sz w:val="24"/>
          <w:szCs w:val="24"/>
        </w:rPr>
      </w:pPr>
      <w:r w:rsidRPr="00627123">
        <w:rPr>
          <w:rFonts w:ascii="Times New Roman" w:hAnsi="Times New Roman" w:cs="Times New Roman"/>
          <w:sz w:val="24"/>
          <w:szCs w:val="24"/>
        </w:rPr>
        <w:t>МО МР «Сыктывдинский»</w:t>
      </w:r>
    </w:p>
    <w:p w14:paraId="014D728F" w14:textId="77777777" w:rsidR="00627123" w:rsidRPr="00627123" w:rsidRDefault="00627123" w:rsidP="00627123">
      <w:pPr>
        <w:tabs>
          <w:tab w:val="left" w:pos="851"/>
        </w:tabs>
        <w:spacing w:after="0" w:line="240" w:lineRule="auto"/>
        <w:ind w:left="283"/>
        <w:jc w:val="right"/>
        <w:rPr>
          <w:rFonts w:ascii="Times New Roman" w:hAnsi="Times New Roman" w:cs="Times New Roman"/>
          <w:sz w:val="24"/>
          <w:szCs w:val="24"/>
        </w:rPr>
      </w:pPr>
      <w:r w:rsidRPr="00627123">
        <w:rPr>
          <w:rFonts w:ascii="Times New Roman" w:hAnsi="Times New Roman" w:cs="Times New Roman"/>
          <w:sz w:val="24"/>
          <w:szCs w:val="24"/>
        </w:rPr>
        <w:t>от 10 октября 2019 года № 10/1254</w:t>
      </w:r>
    </w:p>
    <w:p w14:paraId="13309AF0" w14:textId="77777777" w:rsidR="00627123" w:rsidRPr="00627123" w:rsidRDefault="00627123" w:rsidP="00627123">
      <w:pPr>
        <w:widowControl w:val="0"/>
        <w:autoSpaceDE w:val="0"/>
        <w:autoSpaceDN w:val="0"/>
        <w:adjustRightInd w:val="0"/>
        <w:spacing w:after="0" w:line="240" w:lineRule="auto"/>
        <w:jc w:val="right"/>
        <w:rPr>
          <w:rFonts w:ascii="Times New Roman" w:hAnsi="Times New Roman" w:cs="Times New Roman"/>
          <w:sz w:val="24"/>
          <w:szCs w:val="24"/>
        </w:rPr>
      </w:pPr>
    </w:p>
    <w:p w14:paraId="4AB4AB80" w14:textId="77777777" w:rsidR="00627123" w:rsidRPr="00627123" w:rsidRDefault="00627123" w:rsidP="00627123">
      <w:pPr>
        <w:widowControl w:val="0"/>
        <w:autoSpaceDE w:val="0"/>
        <w:autoSpaceDN w:val="0"/>
        <w:adjustRightInd w:val="0"/>
        <w:spacing w:after="0" w:line="240" w:lineRule="auto"/>
        <w:jc w:val="right"/>
        <w:rPr>
          <w:rFonts w:ascii="Times New Roman" w:hAnsi="Times New Roman" w:cs="Times New Roman"/>
          <w:sz w:val="24"/>
          <w:szCs w:val="24"/>
        </w:rPr>
      </w:pPr>
    </w:p>
    <w:p w14:paraId="10242954" w14:textId="77777777" w:rsidR="00627123" w:rsidRPr="00627123" w:rsidRDefault="00627123" w:rsidP="00627123">
      <w:pPr>
        <w:widowControl w:val="0"/>
        <w:autoSpaceDE w:val="0"/>
        <w:autoSpaceDN w:val="0"/>
        <w:adjustRightInd w:val="0"/>
        <w:spacing w:after="0" w:line="240" w:lineRule="auto"/>
        <w:jc w:val="right"/>
        <w:rPr>
          <w:rFonts w:ascii="Times New Roman" w:hAnsi="Times New Roman" w:cs="Times New Roman"/>
          <w:sz w:val="24"/>
          <w:szCs w:val="24"/>
        </w:rPr>
      </w:pPr>
    </w:p>
    <w:p w14:paraId="565232D0" w14:textId="77777777" w:rsidR="00627123" w:rsidRPr="00627123" w:rsidRDefault="00627123" w:rsidP="00627123">
      <w:pPr>
        <w:widowControl w:val="0"/>
        <w:autoSpaceDE w:val="0"/>
        <w:autoSpaceDN w:val="0"/>
        <w:adjustRightInd w:val="0"/>
        <w:spacing w:after="0" w:line="240" w:lineRule="auto"/>
        <w:jc w:val="right"/>
        <w:rPr>
          <w:rFonts w:ascii="Times New Roman" w:hAnsi="Times New Roman" w:cs="Times New Roman"/>
          <w:sz w:val="24"/>
          <w:szCs w:val="24"/>
        </w:rPr>
      </w:pPr>
    </w:p>
    <w:p w14:paraId="2A74315A" w14:textId="77777777" w:rsidR="00627123" w:rsidRPr="00627123" w:rsidRDefault="00627123" w:rsidP="00627123">
      <w:pPr>
        <w:widowControl w:val="0"/>
        <w:autoSpaceDE w:val="0"/>
        <w:autoSpaceDN w:val="0"/>
        <w:adjustRightInd w:val="0"/>
        <w:spacing w:after="0" w:line="240" w:lineRule="auto"/>
        <w:jc w:val="right"/>
        <w:rPr>
          <w:rFonts w:ascii="Times New Roman" w:hAnsi="Times New Roman" w:cs="Times New Roman"/>
          <w:sz w:val="24"/>
          <w:szCs w:val="24"/>
        </w:rPr>
      </w:pPr>
    </w:p>
    <w:p w14:paraId="469610BA" w14:textId="77777777" w:rsidR="00627123" w:rsidRPr="00627123" w:rsidRDefault="00627123" w:rsidP="00627123">
      <w:pPr>
        <w:widowControl w:val="0"/>
        <w:autoSpaceDE w:val="0"/>
        <w:autoSpaceDN w:val="0"/>
        <w:adjustRightInd w:val="0"/>
        <w:spacing w:after="0" w:line="240" w:lineRule="auto"/>
        <w:jc w:val="right"/>
        <w:rPr>
          <w:rFonts w:ascii="Times New Roman" w:hAnsi="Times New Roman" w:cs="Times New Roman"/>
          <w:sz w:val="24"/>
          <w:szCs w:val="24"/>
        </w:rPr>
      </w:pPr>
    </w:p>
    <w:p w14:paraId="060C90E8" w14:textId="77777777" w:rsidR="00627123" w:rsidRPr="00627123" w:rsidRDefault="00627123" w:rsidP="00627123">
      <w:pPr>
        <w:widowControl w:val="0"/>
        <w:autoSpaceDE w:val="0"/>
        <w:autoSpaceDN w:val="0"/>
        <w:adjustRightInd w:val="0"/>
        <w:spacing w:after="0" w:line="240" w:lineRule="auto"/>
        <w:jc w:val="right"/>
        <w:rPr>
          <w:rFonts w:ascii="Times New Roman" w:hAnsi="Times New Roman" w:cs="Times New Roman"/>
          <w:sz w:val="24"/>
          <w:szCs w:val="24"/>
        </w:rPr>
      </w:pPr>
    </w:p>
    <w:p w14:paraId="2B1FC5E3" w14:textId="77777777" w:rsidR="00627123" w:rsidRPr="00627123" w:rsidRDefault="00627123" w:rsidP="00627123">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14:paraId="7CF75261" w14:textId="77777777" w:rsidR="00627123" w:rsidRPr="00627123" w:rsidRDefault="00627123" w:rsidP="00627123">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627123">
        <w:rPr>
          <w:rFonts w:ascii="Times New Roman" w:hAnsi="Times New Roman" w:cs="Times New Roman"/>
          <w:b/>
          <w:sz w:val="28"/>
          <w:szCs w:val="28"/>
        </w:rPr>
        <w:t xml:space="preserve">Муниципальная программа </w:t>
      </w:r>
    </w:p>
    <w:p w14:paraId="372046EE" w14:textId="77777777" w:rsidR="00627123" w:rsidRPr="00627123" w:rsidRDefault="00627123" w:rsidP="00627123">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627123">
        <w:rPr>
          <w:rFonts w:ascii="Times New Roman" w:hAnsi="Times New Roman" w:cs="Times New Roman"/>
          <w:b/>
          <w:sz w:val="28"/>
          <w:szCs w:val="28"/>
        </w:rPr>
        <w:t xml:space="preserve">муниципального образования </w:t>
      </w:r>
    </w:p>
    <w:p w14:paraId="6C4DDD51" w14:textId="77777777" w:rsidR="00627123" w:rsidRPr="00627123" w:rsidRDefault="00627123" w:rsidP="00627123">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627123">
        <w:rPr>
          <w:rFonts w:ascii="Times New Roman" w:hAnsi="Times New Roman" w:cs="Times New Roman"/>
          <w:b/>
          <w:sz w:val="28"/>
          <w:szCs w:val="28"/>
        </w:rPr>
        <w:t xml:space="preserve">муниципального района «Сыктывдинский» </w:t>
      </w:r>
    </w:p>
    <w:p w14:paraId="023069DC" w14:textId="77777777" w:rsidR="00627123" w:rsidRPr="00627123" w:rsidRDefault="00627123" w:rsidP="00627123">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627123">
        <w:rPr>
          <w:rFonts w:ascii="Times New Roman" w:hAnsi="Times New Roman" w:cs="Times New Roman"/>
          <w:b/>
          <w:sz w:val="28"/>
          <w:szCs w:val="28"/>
          <w:u w:val="single"/>
        </w:rPr>
        <w:t>«Развитие энергетики, жилищно-коммунального и дорожного хозяйства на территории МО МР «Сыктывдинский»</w:t>
      </w:r>
    </w:p>
    <w:p w14:paraId="1659D319" w14:textId="77777777" w:rsidR="00627123" w:rsidRPr="00627123" w:rsidRDefault="00627123" w:rsidP="00627123">
      <w:pPr>
        <w:widowControl w:val="0"/>
        <w:autoSpaceDE w:val="0"/>
        <w:autoSpaceDN w:val="0"/>
        <w:adjustRightInd w:val="0"/>
        <w:spacing w:after="0" w:line="240" w:lineRule="auto"/>
        <w:ind w:firstLine="709"/>
        <w:jc w:val="center"/>
        <w:rPr>
          <w:rFonts w:ascii="Times New Roman" w:hAnsi="Times New Roman" w:cs="Times New Roman"/>
          <w:sz w:val="28"/>
          <w:szCs w:val="28"/>
        </w:rPr>
      </w:pPr>
    </w:p>
    <w:p w14:paraId="0F042614" w14:textId="77777777" w:rsidR="00627123" w:rsidRPr="00627123" w:rsidRDefault="00627123" w:rsidP="00627123">
      <w:pPr>
        <w:widowControl w:val="0"/>
        <w:autoSpaceDE w:val="0"/>
        <w:autoSpaceDN w:val="0"/>
        <w:adjustRightInd w:val="0"/>
        <w:spacing w:after="0" w:line="240" w:lineRule="auto"/>
        <w:ind w:firstLine="709"/>
        <w:jc w:val="center"/>
        <w:rPr>
          <w:rFonts w:ascii="Times New Roman" w:hAnsi="Times New Roman" w:cs="Times New Roman"/>
          <w:sz w:val="28"/>
          <w:szCs w:val="28"/>
        </w:rPr>
      </w:pPr>
    </w:p>
    <w:p w14:paraId="2D357607" w14:textId="77777777" w:rsidR="00627123" w:rsidRPr="00627123" w:rsidRDefault="00627123" w:rsidP="00627123">
      <w:pPr>
        <w:widowControl w:val="0"/>
        <w:autoSpaceDE w:val="0"/>
        <w:autoSpaceDN w:val="0"/>
        <w:adjustRightInd w:val="0"/>
        <w:spacing w:after="0" w:line="240" w:lineRule="auto"/>
        <w:ind w:left="567"/>
        <w:jc w:val="both"/>
        <w:rPr>
          <w:rFonts w:ascii="Times New Roman" w:hAnsi="Times New Roman" w:cs="Times New Roman"/>
          <w:sz w:val="24"/>
          <w:szCs w:val="24"/>
        </w:rPr>
      </w:pPr>
      <w:r w:rsidRPr="00627123">
        <w:rPr>
          <w:rFonts w:ascii="Times New Roman" w:hAnsi="Times New Roman" w:cs="Times New Roman"/>
          <w:sz w:val="24"/>
          <w:szCs w:val="24"/>
        </w:rPr>
        <w:t>Ответственный исполнитель: Сушко И.О., начальник управления жилищно-коммунального хозяйства; Карин П.В., начальник управления капитального строительства, Малахова М.В., начальник отдела экономического развития</w:t>
      </w:r>
    </w:p>
    <w:p w14:paraId="76FDBD30" w14:textId="77777777" w:rsidR="00627123" w:rsidRPr="00627123" w:rsidRDefault="00627123" w:rsidP="00627123">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p>
    <w:p w14:paraId="7F4FC1AF" w14:textId="77777777" w:rsidR="00627123" w:rsidRPr="00627123" w:rsidRDefault="00627123" w:rsidP="00627123">
      <w:pPr>
        <w:adjustRightInd w:val="0"/>
        <w:spacing w:after="0" w:line="240" w:lineRule="auto"/>
        <w:ind w:firstLine="709"/>
        <w:rPr>
          <w:rFonts w:ascii="Times New Roman" w:eastAsia="Times New Roman" w:hAnsi="Times New Roman" w:cs="Times New Roman"/>
          <w:sz w:val="24"/>
          <w:szCs w:val="24"/>
        </w:rPr>
      </w:pPr>
    </w:p>
    <w:p w14:paraId="31C66277" w14:textId="77777777" w:rsidR="00627123" w:rsidRPr="00627123" w:rsidRDefault="00627123" w:rsidP="00627123">
      <w:pPr>
        <w:spacing w:after="0" w:line="240" w:lineRule="auto"/>
        <w:ind w:left="2126" w:hanging="1560"/>
        <w:jc w:val="both"/>
        <w:rPr>
          <w:rFonts w:ascii="Times New Roman" w:hAnsi="Times New Roman" w:cs="Times New Roman"/>
          <w:sz w:val="24"/>
          <w:szCs w:val="24"/>
        </w:rPr>
      </w:pPr>
      <w:r w:rsidRPr="00627123">
        <w:rPr>
          <w:rFonts w:ascii="Times New Roman" w:eastAsia="Times New Roman" w:hAnsi="Times New Roman" w:cs="Times New Roman"/>
          <w:sz w:val="24"/>
          <w:szCs w:val="24"/>
        </w:rPr>
        <w:t xml:space="preserve">Исполнитель: </w:t>
      </w:r>
      <w:r w:rsidRPr="00627123">
        <w:rPr>
          <w:rFonts w:ascii="Times New Roman" w:hAnsi="Times New Roman" w:cs="Times New Roman"/>
          <w:sz w:val="24"/>
          <w:szCs w:val="24"/>
        </w:rPr>
        <w:t>Сушко Ирина Олеговна, начальник управления жилищно-коммунального</w:t>
      </w:r>
      <w:r w:rsidRPr="00627123">
        <w:rPr>
          <w:rFonts w:ascii="Times New Roman" w:hAnsi="Times New Roman" w:cs="Times New Roman"/>
          <w:sz w:val="24"/>
          <w:szCs w:val="24"/>
        </w:rPr>
        <w:tab/>
        <w:t>хозяйства,</w:t>
      </w:r>
      <w:r w:rsidRPr="00627123">
        <w:rPr>
          <w:rFonts w:ascii="Times New Roman" w:hAnsi="Times New Roman" w:cs="Times New Roman"/>
          <w:sz w:val="24"/>
          <w:szCs w:val="24"/>
        </w:rPr>
        <w:tab/>
      </w:r>
      <w:r w:rsidRPr="00627123">
        <w:rPr>
          <w:rFonts w:ascii="Times New Roman" w:hAnsi="Times New Roman" w:cs="Times New Roman"/>
          <w:sz w:val="24"/>
          <w:szCs w:val="24"/>
          <w:lang w:val="en-US"/>
        </w:rPr>
        <w:t>Email</w:t>
      </w:r>
      <w:r w:rsidRPr="00627123">
        <w:rPr>
          <w:rFonts w:ascii="Times New Roman" w:hAnsi="Times New Roman" w:cs="Times New Roman"/>
          <w:sz w:val="24"/>
          <w:szCs w:val="24"/>
        </w:rPr>
        <w:t>:</w:t>
      </w:r>
      <w:r w:rsidRPr="00627123">
        <w:rPr>
          <w:rFonts w:ascii="Times New Roman" w:hAnsi="Times New Roman" w:cs="Times New Roman"/>
          <w:color w:val="FF0000"/>
          <w:sz w:val="24"/>
          <w:szCs w:val="24"/>
        </w:rPr>
        <w:t xml:space="preserve"> </w:t>
      </w:r>
      <w:hyperlink r:id="rId53" w:history="1">
        <w:r w:rsidRPr="00627123">
          <w:rPr>
            <w:rFonts w:ascii="Times New Roman" w:hAnsi="Times New Roman" w:cs="Times New Roman"/>
            <w:color w:val="0000FF"/>
            <w:sz w:val="24"/>
            <w:szCs w:val="24"/>
            <w:u w:val="single"/>
            <w:lang w:val="en-US"/>
          </w:rPr>
          <w:t>i</w:t>
        </w:r>
        <w:r w:rsidRPr="00627123">
          <w:rPr>
            <w:rFonts w:ascii="Times New Roman" w:hAnsi="Times New Roman" w:cs="Times New Roman"/>
            <w:color w:val="0000FF"/>
            <w:sz w:val="24"/>
            <w:szCs w:val="24"/>
            <w:u w:val="single"/>
          </w:rPr>
          <w:t>.</w:t>
        </w:r>
        <w:r w:rsidRPr="00627123">
          <w:rPr>
            <w:rFonts w:ascii="Times New Roman" w:hAnsi="Times New Roman" w:cs="Times New Roman"/>
            <w:color w:val="0000FF"/>
            <w:sz w:val="24"/>
            <w:szCs w:val="24"/>
            <w:u w:val="single"/>
            <w:lang w:val="en-US"/>
          </w:rPr>
          <w:t>o</w:t>
        </w:r>
        <w:r w:rsidRPr="00627123">
          <w:rPr>
            <w:rFonts w:ascii="Times New Roman" w:hAnsi="Times New Roman" w:cs="Times New Roman"/>
            <w:color w:val="0000FF"/>
            <w:sz w:val="24"/>
            <w:szCs w:val="24"/>
            <w:u w:val="single"/>
          </w:rPr>
          <w:t>.</w:t>
        </w:r>
        <w:r w:rsidRPr="00627123">
          <w:rPr>
            <w:rFonts w:ascii="Times New Roman" w:hAnsi="Times New Roman" w:cs="Times New Roman"/>
            <w:color w:val="0000FF"/>
            <w:sz w:val="24"/>
            <w:szCs w:val="24"/>
            <w:u w:val="single"/>
            <w:lang w:val="en-US"/>
          </w:rPr>
          <w:t>sushko</w:t>
        </w:r>
        <w:r w:rsidRPr="00627123">
          <w:rPr>
            <w:rFonts w:ascii="Times New Roman" w:hAnsi="Times New Roman" w:cs="Times New Roman"/>
            <w:color w:val="0000FF"/>
            <w:sz w:val="24"/>
            <w:szCs w:val="24"/>
            <w:u w:val="single"/>
          </w:rPr>
          <w:t>@syktyvdin.rkomi.ru</w:t>
        </w:r>
      </w:hyperlink>
      <w:r w:rsidRPr="00627123">
        <w:rPr>
          <w:rFonts w:ascii="Times New Roman" w:hAnsi="Times New Roman" w:cs="Times New Roman"/>
          <w:sz w:val="24"/>
          <w:szCs w:val="24"/>
        </w:rPr>
        <w:t>;</w:t>
      </w:r>
    </w:p>
    <w:p w14:paraId="22BC4DDE" w14:textId="77777777" w:rsidR="00627123" w:rsidRPr="00627123" w:rsidRDefault="00627123" w:rsidP="00627123">
      <w:pPr>
        <w:spacing w:after="0" w:line="240" w:lineRule="auto"/>
        <w:ind w:left="2126" w:right="-58"/>
        <w:jc w:val="both"/>
        <w:rPr>
          <w:rFonts w:ascii="Times New Roman" w:hAnsi="Times New Roman" w:cs="Times New Roman"/>
          <w:sz w:val="24"/>
          <w:szCs w:val="24"/>
        </w:rPr>
      </w:pPr>
      <w:r w:rsidRPr="00627123">
        <w:rPr>
          <w:rFonts w:ascii="Times New Roman" w:hAnsi="Times New Roman" w:cs="Times New Roman"/>
          <w:sz w:val="24"/>
          <w:szCs w:val="24"/>
        </w:rPr>
        <w:t xml:space="preserve">Ещенко Игорь Сергеевич, консультант управления жилищно-коммунального хозяйства, </w:t>
      </w:r>
      <w:r w:rsidRPr="00627123">
        <w:rPr>
          <w:rFonts w:ascii="Times New Roman" w:hAnsi="Times New Roman" w:cs="Times New Roman"/>
          <w:sz w:val="24"/>
          <w:szCs w:val="24"/>
          <w:lang w:val="en-US"/>
        </w:rPr>
        <w:t>E</w:t>
      </w:r>
      <w:r w:rsidRPr="00627123">
        <w:rPr>
          <w:rFonts w:ascii="Times New Roman" w:hAnsi="Times New Roman" w:cs="Times New Roman"/>
          <w:sz w:val="24"/>
          <w:szCs w:val="24"/>
        </w:rPr>
        <w:t>-</w:t>
      </w:r>
      <w:r w:rsidRPr="00627123">
        <w:rPr>
          <w:rFonts w:ascii="Times New Roman" w:hAnsi="Times New Roman" w:cs="Times New Roman"/>
          <w:sz w:val="24"/>
          <w:szCs w:val="24"/>
          <w:lang w:val="en-US"/>
        </w:rPr>
        <w:t>mail</w:t>
      </w:r>
      <w:r w:rsidRPr="00627123">
        <w:rPr>
          <w:rFonts w:ascii="Times New Roman" w:hAnsi="Times New Roman" w:cs="Times New Roman"/>
          <w:sz w:val="24"/>
          <w:szCs w:val="24"/>
        </w:rPr>
        <w:t xml:space="preserve"> – </w:t>
      </w:r>
      <w:hyperlink r:id="rId54" w:history="1">
        <w:r w:rsidRPr="00627123">
          <w:rPr>
            <w:rFonts w:ascii="Times New Roman" w:hAnsi="Times New Roman" w:cs="Times New Roman"/>
            <w:color w:val="0000FF"/>
            <w:sz w:val="24"/>
            <w:szCs w:val="24"/>
            <w:u w:val="single"/>
          </w:rPr>
          <w:t>i.s.eshenko@syktyvdin.rkomi.ru</w:t>
        </w:r>
      </w:hyperlink>
      <w:r w:rsidRPr="00627123">
        <w:rPr>
          <w:rFonts w:ascii="Times New Roman" w:hAnsi="Times New Roman" w:cs="Times New Roman"/>
          <w:sz w:val="24"/>
          <w:szCs w:val="24"/>
        </w:rPr>
        <w:t xml:space="preserve">; </w:t>
      </w:r>
    </w:p>
    <w:p w14:paraId="2D0400EF" w14:textId="77777777" w:rsidR="00627123" w:rsidRPr="00627123" w:rsidRDefault="00627123" w:rsidP="00627123">
      <w:pPr>
        <w:ind w:left="2127"/>
        <w:rPr>
          <w:rFonts w:ascii="Times New Roman" w:eastAsia="Times New Roman" w:hAnsi="Times New Roman" w:cs="Times New Roman"/>
          <w:sz w:val="24"/>
          <w:szCs w:val="24"/>
        </w:rPr>
      </w:pPr>
      <w:r w:rsidRPr="00627123">
        <w:rPr>
          <w:rFonts w:ascii="Times New Roman" w:hAnsi="Times New Roman" w:cs="Times New Roman"/>
          <w:sz w:val="24"/>
          <w:szCs w:val="24"/>
        </w:rPr>
        <w:t xml:space="preserve">Турло Дмитрий Александрович, главный специалист управления жилищно-коммунального хозяйства, </w:t>
      </w:r>
      <w:r w:rsidRPr="00627123">
        <w:rPr>
          <w:rFonts w:ascii="Times New Roman" w:hAnsi="Times New Roman" w:cs="Times New Roman"/>
          <w:sz w:val="24"/>
          <w:szCs w:val="24"/>
          <w:lang w:val="en-US"/>
        </w:rPr>
        <w:t>E</w:t>
      </w:r>
      <w:r w:rsidRPr="00627123">
        <w:rPr>
          <w:rFonts w:ascii="Times New Roman" w:hAnsi="Times New Roman" w:cs="Times New Roman"/>
          <w:sz w:val="24"/>
          <w:szCs w:val="24"/>
        </w:rPr>
        <w:t>-</w:t>
      </w:r>
      <w:r w:rsidRPr="00627123">
        <w:rPr>
          <w:rFonts w:ascii="Times New Roman" w:hAnsi="Times New Roman" w:cs="Times New Roman"/>
          <w:sz w:val="24"/>
          <w:szCs w:val="24"/>
          <w:lang w:val="en-US"/>
        </w:rPr>
        <w:t>mail</w:t>
      </w:r>
      <w:r w:rsidRPr="00627123">
        <w:rPr>
          <w:rFonts w:ascii="Times New Roman" w:hAnsi="Times New Roman" w:cs="Times New Roman"/>
          <w:sz w:val="24"/>
          <w:szCs w:val="24"/>
        </w:rPr>
        <w:t xml:space="preserve"> – </w:t>
      </w:r>
      <w:hyperlink r:id="rId55" w:history="1">
        <w:r w:rsidRPr="00627123">
          <w:rPr>
            <w:rFonts w:ascii="Times New Roman" w:eastAsia="Times New Roman" w:hAnsi="Times New Roman" w:cs="Times New Roman"/>
            <w:color w:val="0000FF"/>
            <w:sz w:val="24"/>
            <w:szCs w:val="24"/>
            <w:u w:val="single"/>
          </w:rPr>
          <w:t>d.a.turlo@syktyvdin.rkomi.ru</w:t>
        </w:r>
      </w:hyperlink>
      <w:r w:rsidRPr="00627123">
        <w:rPr>
          <w:rFonts w:ascii="Times New Roman" w:eastAsia="Times New Roman" w:hAnsi="Times New Roman" w:cs="Times New Roman"/>
          <w:color w:val="0000FF"/>
          <w:sz w:val="24"/>
          <w:szCs w:val="24"/>
          <w:u w:val="single"/>
        </w:rPr>
        <w:t>;</w:t>
      </w:r>
      <w:r w:rsidRPr="00627123">
        <w:rPr>
          <w:rFonts w:ascii="Times New Roman" w:eastAsia="Times New Roman" w:hAnsi="Times New Roman" w:cs="Times New Roman"/>
          <w:sz w:val="24"/>
          <w:szCs w:val="24"/>
        </w:rPr>
        <w:t xml:space="preserve"> </w:t>
      </w:r>
    </w:p>
    <w:p w14:paraId="0DA4AF03" w14:textId="77777777" w:rsidR="00627123" w:rsidRPr="00627123" w:rsidRDefault="00627123" w:rsidP="00627123">
      <w:pPr>
        <w:autoSpaceDE w:val="0"/>
        <w:autoSpaceDN w:val="0"/>
        <w:adjustRightInd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ПАСПОРТ</w:t>
      </w:r>
    </w:p>
    <w:p w14:paraId="01DAC5EF" w14:textId="77777777" w:rsidR="00627123" w:rsidRPr="00627123" w:rsidRDefault="00627123" w:rsidP="00627123">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муниципальной программы муниципального образования</w:t>
      </w:r>
      <w:r w:rsidRPr="00627123">
        <w:rPr>
          <w:rFonts w:ascii="Times New Roman" w:hAnsi="Times New Roman" w:cs="Times New Roman"/>
          <w:b/>
          <w:sz w:val="24"/>
          <w:szCs w:val="24"/>
        </w:rPr>
        <w:t xml:space="preserve"> муниципального района «Сыктывдинский» «Развитие энергетики, жилищно-коммунального и дорожного хозяйства на территории МО МР «Сыктывдинский»</w:t>
      </w:r>
    </w:p>
    <w:p w14:paraId="40E80C02" w14:textId="77777777" w:rsidR="00627123" w:rsidRPr="00627123" w:rsidRDefault="00627123" w:rsidP="00627123">
      <w:pPr>
        <w:autoSpaceDE w:val="0"/>
        <w:autoSpaceDN w:val="0"/>
        <w:adjustRightInd w:val="0"/>
        <w:spacing w:after="0" w:line="240" w:lineRule="auto"/>
        <w:jc w:val="both"/>
        <w:rPr>
          <w:rFonts w:ascii="Times New Roman" w:eastAsia="Times New Roman" w:hAnsi="Times New Roman" w:cs="Times New Roman"/>
          <w:sz w:val="24"/>
          <w:szCs w:val="24"/>
        </w:rPr>
      </w:pPr>
    </w:p>
    <w:tbl>
      <w:tblPr>
        <w:tblStyle w:val="61"/>
        <w:tblW w:w="0" w:type="auto"/>
        <w:jc w:val="center"/>
        <w:tblLook w:val="04A0" w:firstRow="1" w:lastRow="0" w:firstColumn="1" w:lastColumn="0" w:noHBand="0" w:noVBand="1"/>
      </w:tblPr>
      <w:tblGrid>
        <w:gridCol w:w="3827"/>
        <w:gridCol w:w="5602"/>
      </w:tblGrid>
      <w:tr w:rsidR="00627123" w:rsidRPr="00627123" w14:paraId="004C6D43" w14:textId="77777777" w:rsidTr="00627123">
        <w:trPr>
          <w:jc w:val="center"/>
        </w:trPr>
        <w:tc>
          <w:tcPr>
            <w:tcW w:w="3882" w:type="dxa"/>
          </w:tcPr>
          <w:p w14:paraId="21218CAF"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Ответственный исполнитель муниципальной программы</w:t>
            </w:r>
          </w:p>
        </w:tc>
        <w:tc>
          <w:tcPr>
            <w:tcW w:w="5689" w:type="dxa"/>
          </w:tcPr>
          <w:p w14:paraId="1F1EEBE5" w14:textId="77777777" w:rsidR="00627123" w:rsidRPr="00627123" w:rsidRDefault="00627123" w:rsidP="00627123">
            <w:pPr>
              <w:autoSpaceDE w:val="0"/>
              <w:autoSpaceDN w:val="0"/>
              <w:adjustRightInd w:val="0"/>
              <w:rPr>
                <w:rFonts w:eastAsia="Times New Roman" w:cs="Times New Roman"/>
                <w:i/>
                <w:szCs w:val="24"/>
              </w:rPr>
            </w:pPr>
            <w:r w:rsidRPr="00627123">
              <w:rPr>
                <w:rFonts w:eastAsia="Times New Roman" w:cs="Times New Roman"/>
                <w:szCs w:val="24"/>
              </w:rPr>
              <w:t>Управление жилищно-коммунального хозяйства администрации муниципального района «Сыктывдинский» (далее – УЖКХ)</w:t>
            </w:r>
          </w:p>
        </w:tc>
      </w:tr>
      <w:tr w:rsidR="00627123" w:rsidRPr="00627123" w14:paraId="55A1EE43" w14:textId="77777777" w:rsidTr="00627123">
        <w:trPr>
          <w:jc w:val="center"/>
        </w:trPr>
        <w:tc>
          <w:tcPr>
            <w:tcW w:w="3882" w:type="dxa"/>
          </w:tcPr>
          <w:p w14:paraId="0F08583E"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Соисполнители муниципальной программы</w:t>
            </w:r>
          </w:p>
        </w:tc>
        <w:tc>
          <w:tcPr>
            <w:tcW w:w="5689" w:type="dxa"/>
          </w:tcPr>
          <w:p w14:paraId="4E2DFF24" w14:textId="77777777" w:rsidR="00627123" w:rsidRPr="00627123" w:rsidRDefault="00627123" w:rsidP="00627123">
            <w:pPr>
              <w:autoSpaceDE w:val="0"/>
              <w:autoSpaceDN w:val="0"/>
              <w:adjustRightInd w:val="0"/>
              <w:rPr>
                <w:rFonts w:cs="Times New Roman"/>
                <w:szCs w:val="24"/>
              </w:rPr>
            </w:pPr>
            <w:r w:rsidRPr="00627123">
              <w:rPr>
                <w:rFonts w:cs="Times New Roman"/>
                <w:szCs w:val="24"/>
              </w:rPr>
              <w:t>Управление капитального строительства, управление культуры, управление образования, отдел экономического развития</w:t>
            </w:r>
          </w:p>
        </w:tc>
      </w:tr>
      <w:tr w:rsidR="00627123" w:rsidRPr="00627123" w14:paraId="4E757511" w14:textId="77777777" w:rsidTr="00627123">
        <w:trPr>
          <w:jc w:val="center"/>
        </w:trPr>
        <w:tc>
          <w:tcPr>
            <w:tcW w:w="3882" w:type="dxa"/>
          </w:tcPr>
          <w:p w14:paraId="403E58C1"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Участники муниципальной программы</w:t>
            </w:r>
          </w:p>
        </w:tc>
        <w:tc>
          <w:tcPr>
            <w:tcW w:w="5689" w:type="dxa"/>
          </w:tcPr>
          <w:p w14:paraId="32DFCAD7"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__</w:t>
            </w:r>
          </w:p>
        </w:tc>
      </w:tr>
      <w:tr w:rsidR="00627123" w:rsidRPr="00627123" w14:paraId="5896C07A" w14:textId="77777777" w:rsidTr="00627123">
        <w:trPr>
          <w:jc w:val="center"/>
        </w:trPr>
        <w:tc>
          <w:tcPr>
            <w:tcW w:w="3882" w:type="dxa"/>
          </w:tcPr>
          <w:p w14:paraId="0B18FAA6"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Подпрограммы муниципальной программы</w:t>
            </w:r>
          </w:p>
          <w:p w14:paraId="5854743E" w14:textId="77777777" w:rsidR="00627123" w:rsidRPr="00627123" w:rsidRDefault="00627123" w:rsidP="00627123">
            <w:pPr>
              <w:autoSpaceDE w:val="0"/>
              <w:autoSpaceDN w:val="0"/>
              <w:adjustRightInd w:val="0"/>
              <w:rPr>
                <w:rFonts w:eastAsia="Times New Roman" w:cs="Times New Roman"/>
                <w:szCs w:val="24"/>
              </w:rPr>
            </w:pPr>
          </w:p>
        </w:tc>
        <w:tc>
          <w:tcPr>
            <w:tcW w:w="5689" w:type="dxa"/>
          </w:tcPr>
          <w:p w14:paraId="3AFC425E" w14:textId="77777777" w:rsidR="00627123" w:rsidRPr="00627123" w:rsidRDefault="00627123" w:rsidP="00627123">
            <w:pPr>
              <w:tabs>
                <w:tab w:val="left" w:pos="317"/>
              </w:tabs>
              <w:autoSpaceDE w:val="0"/>
              <w:autoSpaceDN w:val="0"/>
              <w:adjustRightInd w:val="0"/>
              <w:rPr>
                <w:rFonts w:eastAsia="Times New Roman" w:cs="Times New Roman"/>
                <w:szCs w:val="24"/>
              </w:rPr>
            </w:pPr>
            <w:r w:rsidRPr="00627123">
              <w:rPr>
                <w:rFonts w:eastAsia="Times New Roman" w:cs="Times New Roman"/>
                <w:szCs w:val="24"/>
              </w:rPr>
              <w:t>1.«Комплексное развитие коммунальной инфраструктуры в МО МР «Сыктывдинский»;</w:t>
            </w:r>
          </w:p>
          <w:p w14:paraId="7A8AF3CD" w14:textId="77777777" w:rsidR="00627123" w:rsidRPr="00627123" w:rsidRDefault="00627123" w:rsidP="00627123">
            <w:pPr>
              <w:tabs>
                <w:tab w:val="left" w:pos="317"/>
              </w:tabs>
              <w:autoSpaceDE w:val="0"/>
              <w:autoSpaceDN w:val="0"/>
              <w:adjustRightInd w:val="0"/>
              <w:rPr>
                <w:rFonts w:eastAsia="Times New Roman" w:cs="Times New Roman"/>
                <w:szCs w:val="24"/>
              </w:rPr>
            </w:pPr>
            <w:r w:rsidRPr="00627123">
              <w:rPr>
                <w:rFonts w:eastAsia="Times New Roman" w:cs="Times New Roman"/>
                <w:szCs w:val="24"/>
              </w:rPr>
              <w:t>2.«Энергосбережение и повышение энергоэффективности в МО МР «Сыктывдинский»;</w:t>
            </w:r>
          </w:p>
          <w:p w14:paraId="3FB7EFA4" w14:textId="77777777" w:rsidR="00627123" w:rsidRPr="00627123" w:rsidRDefault="00627123" w:rsidP="00627123">
            <w:pPr>
              <w:tabs>
                <w:tab w:val="left" w:pos="317"/>
              </w:tabs>
              <w:autoSpaceDE w:val="0"/>
              <w:autoSpaceDN w:val="0"/>
              <w:adjustRightInd w:val="0"/>
              <w:rPr>
                <w:rFonts w:eastAsia="Times New Roman" w:cs="Times New Roman"/>
                <w:szCs w:val="24"/>
              </w:rPr>
            </w:pPr>
            <w:r w:rsidRPr="00627123">
              <w:rPr>
                <w:rFonts w:eastAsia="Times New Roman" w:cs="Times New Roman"/>
                <w:szCs w:val="24"/>
              </w:rPr>
              <w:t>3. «Устойчивое   развитие   сельских   территорий   МО   МР «Сыктывдинский»;</w:t>
            </w:r>
          </w:p>
          <w:p w14:paraId="0E713D46" w14:textId="77777777" w:rsidR="00627123" w:rsidRPr="00627123" w:rsidRDefault="00627123" w:rsidP="00627123">
            <w:pPr>
              <w:tabs>
                <w:tab w:val="left" w:pos="317"/>
              </w:tabs>
              <w:autoSpaceDE w:val="0"/>
              <w:autoSpaceDN w:val="0"/>
              <w:adjustRightInd w:val="0"/>
              <w:rPr>
                <w:rFonts w:eastAsia="Times New Roman" w:cs="Times New Roman"/>
                <w:szCs w:val="24"/>
              </w:rPr>
            </w:pPr>
            <w:r w:rsidRPr="00627123">
              <w:rPr>
                <w:rFonts w:eastAsia="Times New Roman" w:cs="Times New Roman"/>
                <w:szCs w:val="24"/>
              </w:rPr>
              <w:t>4.«</w:t>
            </w:r>
            <w:r w:rsidRPr="00627123">
              <w:rPr>
                <w:rFonts w:eastAsia="Times New Roman" w:cs="Times New Roman"/>
                <w:bCs/>
                <w:szCs w:val="24"/>
              </w:rPr>
              <w:t>Обращение с твердыми коммунальными отходами</w:t>
            </w:r>
            <w:r w:rsidRPr="00627123">
              <w:rPr>
                <w:rFonts w:eastAsia="Times New Roman" w:cs="Times New Roman"/>
                <w:szCs w:val="24"/>
              </w:rPr>
              <w:t xml:space="preserve"> </w:t>
            </w:r>
            <w:r w:rsidRPr="00627123">
              <w:rPr>
                <w:rFonts w:eastAsia="Times New Roman" w:cs="Times New Roman"/>
                <w:bCs/>
                <w:szCs w:val="24"/>
              </w:rPr>
              <w:t>в МО МР «Сыктывдинский»</w:t>
            </w:r>
            <w:r w:rsidRPr="00627123">
              <w:rPr>
                <w:rFonts w:eastAsia="Times New Roman" w:cs="Times New Roman"/>
                <w:szCs w:val="24"/>
              </w:rPr>
              <w:t>;</w:t>
            </w:r>
          </w:p>
          <w:p w14:paraId="29485FFA" w14:textId="77777777" w:rsidR="00627123" w:rsidRPr="00627123" w:rsidRDefault="00627123" w:rsidP="00627123">
            <w:pPr>
              <w:tabs>
                <w:tab w:val="left" w:pos="317"/>
              </w:tabs>
              <w:autoSpaceDE w:val="0"/>
              <w:autoSpaceDN w:val="0"/>
              <w:adjustRightInd w:val="0"/>
              <w:rPr>
                <w:rFonts w:eastAsia="Times New Roman" w:cs="Times New Roman"/>
                <w:szCs w:val="24"/>
              </w:rPr>
            </w:pPr>
            <w:r w:rsidRPr="00627123">
              <w:rPr>
                <w:rFonts w:cs="Times New Roman"/>
                <w:bCs/>
                <w:szCs w:val="24"/>
              </w:rPr>
              <w:t>5. «Развитие дорожной инфраструктуры</w:t>
            </w:r>
            <w:r w:rsidRPr="00627123">
              <w:rPr>
                <w:rFonts w:eastAsia="Times New Roman" w:cs="Times New Roman"/>
                <w:szCs w:val="24"/>
              </w:rPr>
              <w:t xml:space="preserve"> </w:t>
            </w:r>
            <w:r w:rsidRPr="00627123">
              <w:rPr>
                <w:rFonts w:cs="Times New Roman"/>
                <w:bCs/>
                <w:szCs w:val="24"/>
              </w:rPr>
              <w:t>в МО МР «Сыктывдинский».</w:t>
            </w:r>
          </w:p>
        </w:tc>
      </w:tr>
      <w:tr w:rsidR="00627123" w:rsidRPr="00627123" w14:paraId="2368BC36" w14:textId="77777777" w:rsidTr="00627123">
        <w:trPr>
          <w:jc w:val="center"/>
        </w:trPr>
        <w:tc>
          <w:tcPr>
            <w:tcW w:w="3882" w:type="dxa"/>
          </w:tcPr>
          <w:p w14:paraId="2A62ED2D"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Программно-целевые инструменты</w:t>
            </w:r>
          </w:p>
          <w:p w14:paraId="30319D8F"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муниципальной программы</w:t>
            </w:r>
          </w:p>
        </w:tc>
        <w:tc>
          <w:tcPr>
            <w:tcW w:w="5689" w:type="dxa"/>
          </w:tcPr>
          <w:p w14:paraId="7A7631FD"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отсутствуют</w:t>
            </w:r>
          </w:p>
        </w:tc>
      </w:tr>
      <w:tr w:rsidR="00627123" w:rsidRPr="00627123" w14:paraId="204A43CF" w14:textId="77777777" w:rsidTr="00627123">
        <w:trPr>
          <w:jc w:val="center"/>
        </w:trPr>
        <w:tc>
          <w:tcPr>
            <w:tcW w:w="3882" w:type="dxa"/>
          </w:tcPr>
          <w:p w14:paraId="04091C7E"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Цели муниципальной программы</w:t>
            </w:r>
          </w:p>
        </w:tc>
        <w:tc>
          <w:tcPr>
            <w:tcW w:w="5689" w:type="dxa"/>
          </w:tcPr>
          <w:p w14:paraId="6C96BC14" w14:textId="77777777" w:rsidR="00627123" w:rsidRPr="00627123" w:rsidRDefault="00627123" w:rsidP="00627123">
            <w:pPr>
              <w:autoSpaceDE w:val="0"/>
              <w:autoSpaceDN w:val="0"/>
              <w:adjustRightInd w:val="0"/>
              <w:rPr>
                <w:rFonts w:cs="Times New Roman"/>
                <w:bCs/>
                <w:szCs w:val="24"/>
              </w:rPr>
            </w:pPr>
            <w:r w:rsidRPr="00627123">
              <w:rPr>
                <w:rFonts w:cs="Times New Roman"/>
                <w:bCs/>
                <w:szCs w:val="24"/>
              </w:rPr>
              <w:t>- Удовлетворение   потребностей   населения   муниципального района «Сыктывдинский» в качественных жилищно-коммунальных услугах;</w:t>
            </w:r>
          </w:p>
          <w:p w14:paraId="6DBA2ED8" w14:textId="77777777" w:rsidR="00627123" w:rsidRPr="00627123" w:rsidRDefault="00627123" w:rsidP="00627123">
            <w:pPr>
              <w:autoSpaceDE w:val="0"/>
              <w:autoSpaceDN w:val="0"/>
              <w:adjustRightInd w:val="0"/>
              <w:rPr>
                <w:rFonts w:cs="Times New Roman"/>
                <w:bCs/>
                <w:szCs w:val="24"/>
              </w:rPr>
            </w:pPr>
            <w:r w:rsidRPr="00627123">
              <w:rPr>
                <w:rFonts w:cs="Times New Roman"/>
                <w:bCs/>
                <w:szCs w:val="24"/>
              </w:rPr>
              <w:t>-</w:t>
            </w:r>
            <w:r w:rsidRPr="00627123">
              <w:rPr>
                <w:rFonts w:eastAsia="Arial" w:cs="Times New Roman"/>
                <w:bCs/>
                <w:kern w:val="3"/>
                <w:szCs w:val="24"/>
              </w:rPr>
              <w:t xml:space="preserve"> Обеспечение экологической безопасности на территории МО МР «Сыктывдинский»;</w:t>
            </w:r>
          </w:p>
          <w:p w14:paraId="1AA3FDBF" w14:textId="77777777" w:rsidR="00627123" w:rsidRPr="00627123" w:rsidRDefault="00627123" w:rsidP="00627123">
            <w:pPr>
              <w:autoSpaceDE w:val="0"/>
              <w:autoSpaceDN w:val="0"/>
              <w:adjustRightInd w:val="0"/>
              <w:rPr>
                <w:rFonts w:eastAsia="Times New Roman" w:cs="Times New Roman"/>
                <w:szCs w:val="24"/>
              </w:rPr>
            </w:pPr>
            <w:r w:rsidRPr="00627123">
              <w:rPr>
                <w:rFonts w:cs="Times New Roman"/>
                <w:bCs/>
                <w:szCs w:val="24"/>
              </w:rPr>
              <w:t>- Обеспечение безопасности дорожного движения на дорогах общего пользования местного значения на территории МО МР  «Сыктывдинский».</w:t>
            </w:r>
          </w:p>
        </w:tc>
      </w:tr>
      <w:tr w:rsidR="00627123" w:rsidRPr="00627123" w14:paraId="088908FC" w14:textId="77777777" w:rsidTr="00627123">
        <w:trPr>
          <w:jc w:val="center"/>
        </w:trPr>
        <w:tc>
          <w:tcPr>
            <w:tcW w:w="3882" w:type="dxa"/>
          </w:tcPr>
          <w:p w14:paraId="5C18113F"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Задачи муниципальной программы</w:t>
            </w:r>
          </w:p>
          <w:p w14:paraId="225A8ECE" w14:textId="77777777" w:rsidR="00627123" w:rsidRPr="00627123" w:rsidRDefault="00627123" w:rsidP="00627123">
            <w:pPr>
              <w:autoSpaceDE w:val="0"/>
              <w:autoSpaceDN w:val="0"/>
              <w:adjustRightInd w:val="0"/>
              <w:rPr>
                <w:rFonts w:eastAsia="Times New Roman" w:cs="Times New Roman"/>
                <w:szCs w:val="24"/>
              </w:rPr>
            </w:pPr>
          </w:p>
        </w:tc>
        <w:tc>
          <w:tcPr>
            <w:tcW w:w="5689" w:type="dxa"/>
          </w:tcPr>
          <w:p w14:paraId="0725446A" w14:textId="77777777" w:rsidR="00627123" w:rsidRPr="00627123" w:rsidRDefault="00627123" w:rsidP="00627123">
            <w:pPr>
              <w:widowControl w:val="0"/>
              <w:autoSpaceDE w:val="0"/>
              <w:autoSpaceDN w:val="0"/>
              <w:adjustRightInd w:val="0"/>
              <w:rPr>
                <w:rFonts w:eastAsia="Arial" w:cs="Times New Roman"/>
                <w:bCs/>
                <w:kern w:val="3"/>
                <w:szCs w:val="24"/>
              </w:rPr>
            </w:pPr>
            <w:r w:rsidRPr="00627123">
              <w:rPr>
                <w:rFonts w:eastAsia="Arial" w:cs="Times New Roman"/>
                <w:bCs/>
                <w:kern w:val="3"/>
                <w:szCs w:val="24"/>
              </w:rPr>
              <w:t>-Повышение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p w14:paraId="3BBE463D" w14:textId="77777777" w:rsidR="00627123" w:rsidRPr="00627123" w:rsidRDefault="00627123" w:rsidP="00627123">
            <w:pPr>
              <w:widowControl w:val="0"/>
              <w:autoSpaceDE w:val="0"/>
              <w:autoSpaceDN w:val="0"/>
              <w:adjustRightInd w:val="0"/>
              <w:rPr>
                <w:rFonts w:eastAsia="Arial" w:cs="Times New Roman"/>
                <w:bCs/>
                <w:kern w:val="3"/>
                <w:szCs w:val="24"/>
              </w:rPr>
            </w:pPr>
            <w:r w:rsidRPr="00627123">
              <w:rPr>
                <w:rFonts w:eastAsia="Arial" w:cs="Times New Roman"/>
                <w:bCs/>
                <w:kern w:val="3"/>
                <w:szCs w:val="24"/>
              </w:rPr>
              <w:t>-Повышение рационального использования энергетических ресурсов и энергетической эффективности в муниципальном районе «Сыктывдинский»;</w:t>
            </w:r>
          </w:p>
          <w:p w14:paraId="0D9960B0" w14:textId="77777777" w:rsidR="00627123" w:rsidRPr="00627123" w:rsidRDefault="00627123" w:rsidP="00627123">
            <w:pPr>
              <w:widowControl w:val="0"/>
              <w:autoSpaceDE w:val="0"/>
              <w:autoSpaceDN w:val="0"/>
              <w:adjustRightInd w:val="0"/>
              <w:rPr>
                <w:rFonts w:eastAsia="Arial" w:cs="Times New Roman"/>
                <w:bCs/>
                <w:kern w:val="3"/>
                <w:szCs w:val="24"/>
              </w:rPr>
            </w:pPr>
            <w:r w:rsidRPr="00627123">
              <w:rPr>
                <w:rFonts w:eastAsia="Arial" w:cs="Times New Roman"/>
                <w:bCs/>
                <w:kern w:val="3"/>
                <w:szCs w:val="24"/>
              </w:rPr>
              <w:t>-Создание   условий   для   устойчивого   развития   сельских территорий в МО МР «Сыктывдинский»;</w:t>
            </w:r>
          </w:p>
          <w:p w14:paraId="501F0133" w14:textId="77777777" w:rsidR="00627123" w:rsidRPr="00627123" w:rsidRDefault="00627123" w:rsidP="00627123">
            <w:pPr>
              <w:widowControl w:val="0"/>
              <w:autoSpaceDE w:val="0"/>
              <w:autoSpaceDN w:val="0"/>
              <w:adjustRightInd w:val="0"/>
              <w:rPr>
                <w:rFonts w:cs="Times New Roman"/>
                <w:bCs/>
                <w:szCs w:val="24"/>
              </w:rPr>
            </w:pPr>
            <w:r w:rsidRPr="00627123">
              <w:rPr>
                <w:rFonts w:eastAsia="Arial" w:cs="Times New Roman"/>
                <w:bCs/>
                <w:kern w:val="3"/>
                <w:szCs w:val="24"/>
              </w:rPr>
              <w:t xml:space="preserve">-Приведение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w:t>
            </w:r>
            <w:r w:rsidRPr="00627123">
              <w:rPr>
                <w:rFonts w:cs="Times New Roman"/>
                <w:bCs/>
                <w:szCs w:val="24"/>
              </w:rPr>
              <w:t>рациональное природопользование</w:t>
            </w:r>
            <w:r w:rsidRPr="00627123">
              <w:rPr>
                <w:rFonts w:eastAsia="Times New Roman" w:cs="Times New Roman"/>
                <w:bCs/>
                <w:kern w:val="3"/>
                <w:szCs w:val="24"/>
              </w:rPr>
              <w:t>;</w:t>
            </w:r>
          </w:p>
          <w:p w14:paraId="507DE362" w14:textId="77777777" w:rsidR="00627123" w:rsidRPr="00627123" w:rsidRDefault="00627123" w:rsidP="00627123">
            <w:pPr>
              <w:widowControl w:val="0"/>
              <w:autoSpaceDE w:val="0"/>
              <w:autoSpaceDN w:val="0"/>
              <w:adjustRightInd w:val="0"/>
              <w:rPr>
                <w:rFonts w:cs="Times New Roman"/>
                <w:bCs/>
                <w:szCs w:val="24"/>
              </w:rPr>
            </w:pPr>
            <w:r w:rsidRPr="00627123">
              <w:rPr>
                <w:rFonts w:eastAsia="Times New Roman" w:cs="Times New Roman"/>
                <w:bCs/>
                <w:kern w:val="3"/>
                <w:szCs w:val="24"/>
              </w:rPr>
              <w:t>-Развитие системы предупреждения опасного поведения участников дорожного движения, в т.ч. обеспечение безопасного участия детей в дорожном движении</w:t>
            </w:r>
            <w:r w:rsidRPr="00627123">
              <w:rPr>
                <w:rFonts w:cs="Times New Roman"/>
                <w:bCs/>
                <w:szCs w:val="24"/>
              </w:rPr>
              <w:t>;</w:t>
            </w:r>
          </w:p>
        </w:tc>
      </w:tr>
      <w:tr w:rsidR="00627123" w:rsidRPr="00627123" w14:paraId="2A513CED" w14:textId="77777777" w:rsidTr="00627123">
        <w:trPr>
          <w:jc w:val="center"/>
        </w:trPr>
        <w:tc>
          <w:tcPr>
            <w:tcW w:w="3882" w:type="dxa"/>
          </w:tcPr>
          <w:p w14:paraId="0C2A71FC"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Сроки реализации программы</w:t>
            </w:r>
          </w:p>
        </w:tc>
        <w:tc>
          <w:tcPr>
            <w:tcW w:w="5689" w:type="dxa"/>
          </w:tcPr>
          <w:p w14:paraId="53637A22" w14:textId="77777777" w:rsidR="00627123" w:rsidRPr="00627123" w:rsidRDefault="00627123" w:rsidP="00627123">
            <w:pPr>
              <w:widowControl w:val="0"/>
              <w:autoSpaceDE w:val="0"/>
              <w:autoSpaceDN w:val="0"/>
              <w:adjustRightInd w:val="0"/>
              <w:rPr>
                <w:rFonts w:eastAsia="Arial" w:cs="Times New Roman"/>
                <w:bCs/>
                <w:kern w:val="3"/>
                <w:szCs w:val="24"/>
              </w:rPr>
            </w:pPr>
            <w:r w:rsidRPr="00627123">
              <w:rPr>
                <w:rFonts w:eastAsia="Arial" w:cs="Times New Roman"/>
                <w:bCs/>
                <w:kern w:val="3"/>
                <w:szCs w:val="24"/>
              </w:rPr>
              <w:t>2020-2022 гг.</w:t>
            </w:r>
          </w:p>
        </w:tc>
      </w:tr>
      <w:tr w:rsidR="00627123" w:rsidRPr="00627123" w14:paraId="668619A9" w14:textId="77777777" w:rsidTr="00627123">
        <w:trPr>
          <w:trHeight w:val="1240"/>
          <w:jc w:val="center"/>
        </w:trPr>
        <w:tc>
          <w:tcPr>
            <w:tcW w:w="3882" w:type="dxa"/>
          </w:tcPr>
          <w:p w14:paraId="099B0A05"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Целевые индикаторы и показатели муниципальной программы</w:t>
            </w:r>
          </w:p>
        </w:tc>
        <w:tc>
          <w:tcPr>
            <w:tcW w:w="5689" w:type="dxa"/>
          </w:tcPr>
          <w:p w14:paraId="1BDC24F4" w14:textId="77777777" w:rsidR="00627123" w:rsidRPr="00627123" w:rsidRDefault="00627123" w:rsidP="00627123">
            <w:pPr>
              <w:widowControl w:val="0"/>
              <w:autoSpaceDE w:val="0"/>
              <w:autoSpaceDN w:val="0"/>
              <w:adjustRightInd w:val="0"/>
              <w:ind w:left="34"/>
              <w:rPr>
                <w:rFonts w:cs="Times New Roman"/>
                <w:bCs/>
                <w:szCs w:val="24"/>
              </w:rPr>
            </w:pPr>
            <w:r w:rsidRPr="00627123">
              <w:rPr>
                <w:rFonts w:cs="Times New Roman"/>
                <w:bCs/>
                <w:szCs w:val="24"/>
              </w:rPr>
              <w:t>1. удельная величина потребления энергетических ресурсов муниципальными бюджетными учреждениями:</w:t>
            </w:r>
          </w:p>
          <w:p w14:paraId="678274E3" w14:textId="77777777" w:rsidR="00627123" w:rsidRPr="00627123" w:rsidRDefault="00627123" w:rsidP="00627123">
            <w:pPr>
              <w:widowControl w:val="0"/>
              <w:autoSpaceDE w:val="0"/>
              <w:autoSpaceDN w:val="0"/>
              <w:adjustRightInd w:val="0"/>
              <w:ind w:left="34"/>
              <w:rPr>
                <w:rFonts w:cs="Times New Roman"/>
                <w:bCs/>
                <w:szCs w:val="24"/>
              </w:rPr>
            </w:pPr>
            <w:r w:rsidRPr="00627123">
              <w:rPr>
                <w:rFonts w:cs="Times New Roman"/>
                <w:bCs/>
                <w:szCs w:val="24"/>
              </w:rPr>
              <w:t>1.1. электрическая энергия (кВт/ч на 1 чел);</w:t>
            </w:r>
          </w:p>
          <w:p w14:paraId="12CB16EA" w14:textId="77777777" w:rsidR="00627123" w:rsidRPr="00627123" w:rsidRDefault="00627123" w:rsidP="00627123">
            <w:pPr>
              <w:widowControl w:val="0"/>
              <w:autoSpaceDE w:val="0"/>
              <w:autoSpaceDN w:val="0"/>
              <w:adjustRightInd w:val="0"/>
              <w:ind w:left="34"/>
              <w:rPr>
                <w:rFonts w:cs="Times New Roman"/>
                <w:bCs/>
                <w:szCs w:val="24"/>
              </w:rPr>
            </w:pPr>
            <w:r w:rsidRPr="00627123">
              <w:rPr>
                <w:rFonts w:cs="Times New Roman"/>
                <w:bCs/>
                <w:szCs w:val="24"/>
              </w:rPr>
              <w:t>1.2. тепловая энергия (Гкалл на 1 кв. м площади);</w:t>
            </w:r>
          </w:p>
          <w:p w14:paraId="143AB872" w14:textId="77777777" w:rsidR="00627123" w:rsidRPr="00627123" w:rsidRDefault="00627123" w:rsidP="00627123">
            <w:pPr>
              <w:widowControl w:val="0"/>
              <w:autoSpaceDE w:val="0"/>
              <w:autoSpaceDN w:val="0"/>
              <w:adjustRightInd w:val="0"/>
              <w:ind w:left="34"/>
              <w:rPr>
                <w:rFonts w:cs="Times New Roman"/>
                <w:bCs/>
                <w:szCs w:val="24"/>
              </w:rPr>
            </w:pPr>
            <w:r w:rsidRPr="00627123">
              <w:rPr>
                <w:rFonts w:cs="Times New Roman"/>
                <w:bCs/>
                <w:szCs w:val="24"/>
              </w:rPr>
              <w:t>1.3. холодная вода (куб. м. на 1 чел);</w:t>
            </w:r>
          </w:p>
          <w:p w14:paraId="2BC2B20D" w14:textId="77777777" w:rsidR="00627123" w:rsidRPr="00627123" w:rsidRDefault="00627123" w:rsidP="00627123">
            <w:pPr>
              <w:widowControl w:val="0"/>
              <w:autoSpaceDE w:val="0"/>
              <w:autoSpaceDN w:val="0"/>
              <w:adjustRightInd w:val="0"/>
              <w:ind w:left="34"/>
              <w:rPr>
                <w:rFonts w:cs="Times New Roman"/>
                <w:bCs/>
                <w:szCs w:val="24"/>
              </w:rPr>
            </w:pPr>
            <w:r w:rsidRPr="00627123">
              <w:rPr>
                <w:rFonts w:cs="Times New Roman"/>
                <w:bCs/>
                <w:szCs w:val="24"/>
              </w:rPr>
              <w:t>2. количество аварий на объектах коммунальной инфраструктуры (ед);</w:t>
            </w:r>
          </w:p>
          <w:p w14:paraId="67355EE2" w14:textId="77777777" w:rsidR="00627123" w:rsidRPr="00627123" w:rsidRDefault="00627123" w:rsidP="00627123">
            <w:pPr>
              <w:widowControl w:val="0"/>
              <w:autoSpaceDE w:val="0"/>
              <w:autoSpaceDN w:val="0"/>
              <w:adjustRightInd w:val="0"/>
              <w:ind w:left="34"/>
              <w:rPr>
                <w:rFonts w:cs="Times New Roman"/>
                <w:bCs/>
                <w:szCs w:val="24"/>
              </w:rPr>
            </w:pPr>
            <w:r w:rsidRPr="00627123">
              <w:rPr>
                <w:rFonts w:cs="Times New Roman"/>
                <w:bCs/>
                <w:szCs w:val="24"/>
              </w:rPr>
              <w:t>3.количество газифицированных жилых домов (квартир) сетевым газом в сельской местности за период реализации программы (ед).</w:t>
            </w:r>
          </w:p>
          <w:p w14:paraId="0585ECDB"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4.Количество земельных участков, ликвидированных от борщевика Сосновского (ед).</w:t>
            </w:r>
          </w:p>
          <w:p w14:paraId="7DDC3E7C"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5.количество ликвидированных  и  рекультивированных объектов размещения отходов (несанкционированных свалок), (ед.);</w:t>
            </w:r>
          </w:p>
          <w:p w14:paraId="05560C58"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6. реализация народных проектов в сфере благоустройства, прошедших отбор в рамках проекта «Народный бюджет», (ед);</w:t>
            </w:r>
          </w:p>
          <w:p w14:paraId="512431A8"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7. количество созданных систем по раздельному  накоплению отходов, (ед.);</w:t>
            </w:r>
          </w:p>
          <w:p w14:paraId="7491E1E1"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8.количество обустроенных мест (площадок) накопления твердых коммунальных отходов (ед.);</w:t>
            </w:r>
          </w:p>
          <w:p w14:paraId="1B936B81"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 xml:space="preserve">9.количество  дорожно-транспортных  происшествий  с пострадавшими (ед.);     </w:t>
            </w:r>
          </w:p>
          <w:p w14:paraId="018FE399"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10.количество детей, погибших в результате дорожно-транспортных происшествий (чел.);</w:t>
            </w:r>
          </w:p>
          <w:p w14:paraId="081B0CBF"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11. 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(процент).</w:t>
            </w:r>
          </w:p>
          <w:p w14:paraId="10C4BCA7" w14:textId="77777777" w:rsidR="00627123" w:rsidRPr="00627123" w:rsidRDefault="00627123" w:rsidP="00627123">
            <w:pPr>
              <w:widowControl w:val="0"/>
              <w:autoSpaceDE w:val="0"/>
              <w:autoSpaceDN w:val="0"/>
              <w:adjustRightInd w:val="0"/>
              <w:ind w:left="34"/>
              <w:rPr>
                <w:rFonts w:cs="Times New Roman"/>
                <w:bCs/>
                <w:szCs w:val="24"/>
              </w:rPr>
            </w:pPr>
          </w:p>
        </w:tc>
      </w:tr>
      <w:tr w:rsidR="00627123" w:rsidRPr="00627123" w14:paraId="352A777B" w14:textId="77777777" w:rsidTr="00627123">
        <w:trPr>
          <w:jc w:val="center"/>
        </w:trPr>
        <w:tc>
          <w:tcPr>
            <w:tcW w:w="3882" w:type="dxa"/>
          </w:tcPr>
          <w:p w14:paraId="4193596D" w14:textId="77777777" w:rsidR="00627123" w:rsidRPr="00627123" w:rsidRDefault="00627123" w:rsidP="00627123">
            <w:pPr>
              <w:autoSpaceDE w:val="0"/>
              <w:autoSpaceDN w:val="0"/>
              <w:adjustRightInd w:val="0"/>
              <w:rPr>
                <w:rFonts w:eastAsia="Times New Roman" w:cs="Times New Roman"/>
                <w:szCs w:val="24"/>
              </w:rPr>
            </w:pPr>
            <w:r w:rsidRPr="00627123">
              <w:rPr>
                <w:rFonts w:eastAsia="Times New Roman" w:cs="Times New Roman"/>
                <w:szCs w:val="24"/>
              </w:rPr>
              <w:t>Объемы финансирования муниципальной программы</w:t>
            </w:r>
          </w:p>
        </w:tc>
        <w:tc>
          <w:tcPr>
            <w:tcW w:w="5689" w:type="dxa"/>
          </w:tcPr>
          <w:p w14:paraId="4CDA717B" w14:textId="77777777" w:rsidR="00627123" w:rsidRPr="00627123" w:rsidRDefault="00627123" w:rsidP="00627123">
            <w:pPr>
              <w:widowControl w:val="0"/>
              <w:shd w:val="clear" w:color="auto" w:fill="FFFFFF"/>
              <w:autoSpaceDE w:val="0"/>
              <w:autoSpaceDN w:val="0"/>
              <w:adjustRightInd w:val="0"/>
              <w:rPr>
                <w:rFonts w:eastAsia="Times New Roman" w:cs="Times New Roman"/>
              </w:rPr>
            </w:pPr>
            <w:r w:rsidRPr="00627123">
              <w:rPr>
                <w:rFonts w:eastAsia="Times New Roman" w:cs="Times New Roman"/>
              </w:rPr>
              <w:t>Общий объем финансирования подпрограммы  на  2020-2022 годы предусматривается в размере  536 957,73  тыс. рублей, в том числе:</w:t>
            </w:r>
          </w:p>
          <w:p w14:paraId="73404F13" w14:textId="77777777" w:rsidR="00627123" w:rsidRPr="00627123" w:rsidRDefault="00627123" w:rsidP="00627123">
            <w:pPr>
              <w:widowControl w:val="0"/>
              <w:shd w:val="clear" w:color="auto" w:fill="FFFFFF"/>
              <w:autoSpaceDE w:val="0"/>
              <w:autoSpaceDN w:val="0"/>
              <w:adjustRightInd w:val="0"/>
              <w:rPr>
                <w:rFonts w:eastAsia="Times New Roman" w:cs="Times New Roman"/>
              </w:rPr>
            </w:pPr>
            <w:r w:rsidRPr="00627123">
              <w:rPr>
                <w:rFonts w:eastAsia="Times New Roman" w:cs="Times New Roman"/>
              </w:rPr>
              <w:t>За счет средств федерального бюджета– 78 752,20 тыс. руб.;</w:t>
            </w:r>
          </w:p>
          <w:p w14:paraId="0526927A" w14:textId="77777777" w:rsidR="00627123" w:rsidRPr="00627123" w:rsidRDefault="00627123" w:rsidP="00627123">
            <w:pPr>
              <w:widowControl w:val="0"/>
              <w:shd w:val="clear" w:color="auto" w:fill="FFFFFF"/>
              <w:autoSpaceDE w:val="0"/>
              <w:autoSpaceDN w:val="0"/>
              <w:adjustRightInd w:val="0"/>
              <w:rPr>
                <w:rFonts w:eastAsia="Times New Roman" w:cs="Times New Roman"/>
              </w:rPr>
            </w:pPr>
            <w:r w:rsidRPr="00627123">
              <w:rPr>
                <w:rFonts w:eastAsia="Times New Roman" w:cs="Times New Roman"/>
              </w:rPr>
              <w:t>За счет средств бюджета Республики Коми –324 638,93 тыс. руб.;</w:t>
            </w:r>
          </w:p>
          <w:p w14:paraId="33CE0E7D" w14:textId="77777777" w:rsidR="00627123" w:rsidRPr="00627123" w:rsidRDefault="00627123" w:rsidP="00627123">
            <w:pPr>
              <w:widowControl w:val="0"/>
              <w:shd w:val="clear" w:color="auto" w:fill="FFFFFF"/>
              <w:autoSpaceDE w:val="0"/>
              <w:autoSpaceDN w:val="0"/>
              <w:adjustRightInd w:val="0"/>
              <w:rPr>
                <w:rFonts w:eastAsia="Times New Roman" w:cs="Times New Roman"/>
              </w:rPr>
            </w:pPr>
            <w:r w:rsidRPr="00627123">
              <w:rPr>
                <w:rFonts w:eastAsia="Times New Roman" w:cs="Times New Roman"/>
              </w:rPr>
              <w:t>За счет средств местного бюджета 133 566,60  тыс. руб.;</w:t>
            </w:r>
          </w:p>
          <w:p w14:paraId="030EA5C9" w14:textId="77777777" w:rsidR="00627123" w:rsidRPr="00627123" w:rsidRDefault="00627123" w:rsidP="00627123">
            <w:pPr>
              <w:widowControl w:val="0"/>
              <w:shd w:val="clear" w:color="auto" w:fill="FFFFFF"/>
              <w:autoSpaceDE w:val="0"/>
              <w:autoSpaceDN w:val="0"/>
              <w:adjustRightInd w:val="0"/>
              <w:rPr>
                <w:rFonts w:eastAsia="Times New Roman" w:cs="Times New Roman"/>
              </w:rPr>
            </w:pPr>
            <w:r w:rsidRPr="00627123">
              <w:rPr>
                <w:rFonts w:eastAsia="Times New Roman" w:cs="Times New Roman"/>
              </w:rPr>
              <w:t>Прогнозный объем финансирования Программы по годам составляет:</w:t>
            </w:r>
          </w:p>
          <w:p w14:paraId="63FAB15C" w14:textId="77777777" w:rsidR="00627123" w:rsidRPr="00627123" w:rsidRDefault="00627123" w:rsidP="00627123">
            <w:pPr>
              <w:widowControl w:val="0"/>
              <w:shd w:val="clear" w:color="auto" w:fill="FFFFFF"/>
              <w:autoSpaceDE w:val="0"/>
              <w:autoSpaceDN w:val="0"/>
              <w:adjustRightInd w:val="0"/>
              <w:rPr>
                <w:rFonts w:eastAsia="Times New Roman" w:cs="Times New Roman"/>
              </w:rPr>
            </w:pPr>
            <w:r w:rsidRPr="00627123">
              <w:rPr>
                <w:rFonts w:eastAsia="Times New Roman" w:cs="Times New Roman"/>
              </w:rPr>
              <w:t>Всего:</w:t>
            </w:r>
          </w:p>
          <w:p w14:paraId="2373101C"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2020 год – 288 547,43  тыс. рублей;</w:t>
            </w:r>
          </w:p>
          <w:p w14:paraId="103DCC0E"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2021 год – 116 108,80 тыс. рублей;</w:t>
            </w:r>
          </w:p>
          <w:p w14:paraId="2DC9EC4F"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2022 год – 132 301,50 тыс. рублей.</w:t>
            </w:r>
          </w:p>
          <w:p w14:paraId="367B6785"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за счет средств федерального бюджета:</w:t>
            </w:r>
          </w:p>
          <w:p w14:paraId="373F2478"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2020</w:t>
            </w:r>
            <w:r w:rsidRPr="00627123">
              <w:rPr>
                <w:rFonts w:eastAsia="Times New Roman" w:cs="Times New Roman"/>
                <w:highlight w:val="lightGray"/>
              </w:rPr>
              <w:tab/>
              <w:t>год – 20 177,00 тыс. рублей;</w:t>
            </w:r>
          </w:p>
          <w:p w14:paraId="0C66F08E"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2021 год – 26 021,10 тыс. рублей;</w:t>
            </w:r>
          </w:p>
          <w:p w14:paraId="64272CB5"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2022  год – 32 554,10 тыс. рублей.</w:t>
            </w:r>
          </w:p>
          <w:p w14:paraId="4DEB13A3"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за счёт средств бюджета Республики Коми:</w:t>
            </w:r>
          </w:p>
          <w:p w14:paraId="4E5D4608"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2020</w:t>
            </w:r>
            <w:r w:rsidRPr="00627123">
              <w:rPr>
                <w:rFonts w:eastAsia="Times New Roman" w:cs="Times New Roman"/>
                <w:highlight w:val="lightGray"/>
              </w:rPr>
              <w:tab/>
              <w:t>год – 209 240,53 тыс. рублей;</w:t>
            </w:r>
          </w:p>
          <w:p w14:paraId="6B54775F"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2021 год –57 816,70 тыс. рублей;</w:t>
            </w:r>
          </w:p>
          <w:p w14:paraId="227468E1"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2022 год – 57 816,70  тыс. рублей.</w:t>
            </w:r>
          </w:p>
          <w:p w14:paraId="66E852D5"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за счёт средств местного бюджета:</w:t>
            </w:r>
          </w:p>
          <w:p w14:paraId="79BEA013"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2020</w:t>
            </w:r>
            <w:r w:rsidRPr="00627123">
              <w:rPr>
                <w:rFonts w:eastAsia="Times New Roman" w:cs="Times New Roman"/>
                <w:highlight w:val="lightGray"/>
              </w:rPr>
              <w:tab/>
              <w:t>год – 59 364,9  тыс. рублей;</w:t>
            </w:r>
          </w:p>
          <w:p w14:paraId="210FEBEB"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2021 год – 32 271,00  тыс. рублей;</w:t>
            </w:r>
          </w:p>
          <w:p w14:paraId="7ADA6950" w14:textId="77777777" w:rsidR="00627123" w:rsidRPr="00627123" w:rsidRDefault="00627123" w:rsidP="00627123">
            <w:pPr>
              <w:widowControl w:val="0"/>
              <w:shd w:val="clear" w:color="auto" w:fill="FFFFFF"/>
              <w:autoSpaceDE w:val="0"/>
              <w:autoSpaceDN w:val="0"/>
              <w:adjustRightInd w:val="0"/>
              <w:rPr>
                <w:rFonts w:eastAsia="Times New Roman" w:cs="Times New Roman"/>
                <w:highlight w:val="lightGray"/>
              </w:rPr>
            </w:pPr>
            <w:r w:rsidRPr="00627123">
              <w:rPr>
                <w:rFonts w:eastAsia="Times New Roman" w:cs="Times New Roman"/>
                <w:highlight w:val="lightGray"/>
              </w:rPr>
              <w:t>2022 год – 41 930,70 тыс. рублей.</w:t>
            </w:r>
          </w:p>
          <w:p w14:paraId="28072530" w14:textId="77777777" w:rsidR="00627123" w:rsidRPr="00627123" w:rsidRDefault="00627123" w:rsidP="00627123">
            <w:pPr>
              <w:widowControl w:val="0"/>
              <w:tabs>
                <w:tab w:val="left" w:pos="459"/>
              </w:tabs>
              <w:autoSpaceDE w:val="0"/>
              <w:autoSpaceDN w:val="0"/>
              <w:adjustRightInd w:val="0"/>
              <w:rPr>
                <w:rFonts w:cs="Times New Roman"/>
                <w:color w:val="FF0000"/>
                <w:szCs w:val="24"/>
              </w:rPr>
            </w:pPr>
            <w:r w:rsidRPr="00627123">
              <w:rPr>
                <w:rFonts w:eastAsia="Times New Roman" w:cs="Times New Roman"/>
                <w:highlight w:val="lightGray"/>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w:t>
            </w:r>
            <w:r w:rsidRPr="00627123">
              <w:rPr>
                <w:rFonts w:eastAsia="Times New Roman" w:cs="Times New Roman"/>
              </w:rPr>
              <w:t xml:space="preserve"> изменений в бюджет муниципального района «Сыктывдинский».</w:t>
            </w:r>
          </w:p>
        </w:tc>
      </w:tr>
      <w:tr w:rsidR="00627123" w:rsidRPr="00627123" w14:paraId="24141E86" w14:textId="77777777" w:rsidTr="00627123">
        <w:trPr>
          <w:jc w:val="center"/>
        </w:trPr>
        <w:tc>
          <w:tcPr>
            <w:tcW w:w="3882" w:type="dxa"/>
          </w:tcPr>
          <w:p w14:paraId="393689BE" w14:textId="77777777" w:rsidR="00627123" w:rsidRPr="00627123" w:rsidRDefault="00627123" w:rsidP="00627123">
            <w:pPr>
              <w:autoSpaceDE w:val="0"/>
              <w:autoSpaceDN w:val="0"/>
              <w:adjustRightInd w:val="0"/>
              <w:rPr>
                <w:rFonts w:eastAsia="Times New Roman" w:cs="Times New Roman"/>
              </w:rPr>
            </w:pPr>
            <w:r w:rsidRPr="00627123">
              <w:rPr>
                <w:rFonts w:eastAsia="Times New Roman" w:cs="Times New Roman"/>
              </w:rPr>
              <w:t>Ожидаемые результаты реализации муниципальной программы</w:t>
            </w:r>
          </w:p>
          <w:p w14:paraId="7C4F129D" w14:textId="77777777" w:rsidR="00627123" w:rsidRPr="00627123" w:rsidRDefault="00627123" w:rsidP="00627123">
            <w:pPr>
              <w:autoSpaceDE w:val="0"/>
              <w:autoSpaceDN w:val="0"/>
              <w:adjustRightInd w:val="0"/>
              <w:rPr>
                <w:rFonts w:eastAsia="Times New Roman" w:cs="Times New Roman"/>
              </w:rPr>
            </w:pPr>
          </w:p>
        </w:tc>
        <w:tc>
          <w:tcPr>
            <w:tcW w:w="5689" w:type="dxa"/>
          </w:tcPr>
          <w:p w14:paraId="008A1404" w14:textId="77777777" w:rsidR="00627123" w:rsidRPr="00627123" w:rsidRDefault="00627123" w:rsidP="00627123">
            <w:pPr>
              <w:widowControl w:val="0"/>
              <w:shd w:val="clear" w:color="auto" w:fill="FFFFFF"/>
              <w:tabs>
                <w:tab w:val="left" w:pos="317"/>
              </w:tabs>
              <w:autoSpaceDE w:val="0"/>
              <w:autoSpaceDN w:val="0"/>
              <w:adjustRightInd w:val="0"/>
              <w:ind w:left="34"/>
              <w:contextualSpacing/>
              <w:rPr>
                <w:rFonts w:cs="Times New Roman"/>
              </w:rPr>
            </w:pPr>
            <w:r w:rsidRPr="00627123">
              <w:rPr>
                <w:rFonts w:cs="Times New Roman"/>
              </w:rPr>
              <w:t xml:space="preserve">Реализация Программы позволит достичь следующих конечных результатов: </w:t>
            </w:r>
          </w:p>
          <w:p w14:paraId="4C2E7E0C" w14:textId="77777777" w:rsidR="00627123" w:rsidRPr="00627123" w:rsidRDefault="00627123" w:rsidP="00627123">
            <w:pPr>
              <w:widowControl w:val="0"/>
              <w:autoSpaceDE w:val="0"/>
              <w:autoSpaceDN w:val="0"/>
              <w:adjustRightInd w:val="0"/>
              <w:rPr>
                <w:rFonts w:cs="Times New Roman"/>
                <w:bCs/>
              </w:rPr>
            </w:pPr>
            <w:r w:rsidRPr="00627123">
              <w:rPr>
                <w:rFonts w:cs="Times New Roman"/>
                <w:bCs/>
              </w:rPr>
              <w:t>1. Уменьшить удельную величину потребления муниципальными бюджетными учреждениями:</w:t>
            </w:r>
          </w:p>
          <w:p w14:paraId="2EA66CBA" w14:textId="77777777" w:rsidR="00627123" w:rsidRPr="00627123" w:rsidRDefault="00627123" w:rsidP="0041361E">
            <w:pPr>
              <w:widowControl w:val="0"/>
              <w:numPr>
                <w:ilvl w:val="0"/>
                <w:numId w:val="60"/>
              </w:numPr>
              <w:autoSpaceDE w:val="0"/>
              <w:autoSpaceDN w:val="0"/>
              <w:adjustRightInd w:val="0"/>
              <w:ind w:left="0" w:firstLine="0"/>
              <w:contextualSpacing/>
              <w:rPr>
                <w:rFonts w:cs="Times New Roman"/>
                <w:bCs/>
              </w:rPr>
            </w:pPr>
            <w:r w:rsidRPr="00627123">
              <w:rPr>
                <w:rFonts w:cs="Times New Roman"/>
                <w:bCs/>
              </w:rPr>
              <w:t>1.Электрической энергии на 20,9 кВт/ч на 1 чел.;</w:t>
            </w:r>
          </w:p>
          <w:p w14:paraId="41A5DCC2" w14:textId="77777777" w:rsidR="00627123" w:rsidRPr="00627123" w:rsidRDefault="00627123" w:rsidP="00627123">
            <w:pPr>
              <w:widowControl w:val="0"/>
              <w:autoSpaceDE w:val="0"/>
              <w:autoSpaceDN w:val="0"/>
              <w:adjustRightInd w:val="0"/>
              <w:rPr>
                <w:rFonts w:cs="Times New Roman"/>
                <w:bCs/>
              </w:rPr>
            </w:pPr>
            <w:r w:rsidRPr="00627123">
              <w:rPr>
                <w:rFonts w:cs="Times New Roman"/>
                <w:bCs/>
              </w:rPr>
              <w:t>1.2. Тепловой энергии на 0,023 Гкалл на 1 кв. м площади;</w:t>
            </w:r>
          </w:p>
          <w:p w14:paraId="1312D95E" w14:textId="77777777" w:rsidR="00627123" w:rsidRPr="00627123" w:rsidRDefault="00627123" w:rsidP="00627123">
            <w:pPr>
              <w:widowControl w:val="0"/>
              <w:autoSpaceDE w:val="0"/>
              <w:autoSpaceDN w:val="0"/>
              <w:adjustRightInd w:val="0"/>
              <w:rPr>
                <w:rFonts w:cs="Times New Roman"/>
                <w:bCs/>
              </w:rPr>
            </w:pPr>
            <w:r w:rsidRPr="00627123">
              <w:rPr>
                <w:rFonts w:cs="Times New Roman"/>
                <w:bCs/>
              </w:rPr>
              <w:t>1.3. Холодной воды на 0,235 куб. м. на 1 чел.;</w:t>
            </w:r>
          </w:p>
          <w:p w14:paraId="5529AB49" w14:textId="77777777" w:rsidR="00627123" w:rsidRPr="00627123" w:rsidRDefault="00627123" w:rsidP="00627123">
            <w:pPr>
              <w:widowControl w:val="0"/>
              <w:autoSpaceDE w:val="0"/>
              <w:autoSpaceDN w:val="0"/>
              <w:adjustRightInd w:val="0"/>
              <w:rPr>
                <w:rFonts w:cs="Times New Roman"/>
                <w:bCs/>
              </w:rPr>
            </w:pPr>
            <w:r w:rsidRPr="00627123">
              <w:rPr>
                <w:rFonts w:cs="Times New Roman"/>
                <w:bCs/>
              </w:rPr>
              <w:t>2. Уменьшить Количество аварий на объектах коммунальной инфраструктуры до 0 ед.;</w:t>
            </w:r>
          </w:p>
          <w:p w14:paraId="3A9CFBF1" w14:textId="77777777" w:rsidR="00627123" w:rsidRPr="00627123" w:rsidRDefault="00627123" w:rsidP="00627123">
            <w:pPr>
              <w:widowControl w:val="0"/>
              <w:autoSpaceDE w:val="0"/>
              <w:autoSpaceDN w:val="0"/>
              <w:adjustRightInd w:val="0"/>
              <w:rPr>
                <w:rFonts w:cs="Times New Roman"/>
                <w:bCs/>
              </w:rPr>
            </w:pPr>
            <w:r w:rsidRPr="00627123">
              <w:rPr>
                <w:rFonts w:cs="Times New Roman"/>
                <w:bCs/>
              </w:rPr>
              <w:t>3. Увеличить количество газифицированных жилых домов (квартир) сетевым газом в сельской местности за период реализации программы на 30 ед.</w:t>
            </w:r>
          </w:p>
          <w:p w14:paraId="337A2006" w14:textId="77777777" w:rsidR="00627123" w:rsidRPr="00627123" w:rsidRDefault="00627123" w:rsidP="00627123">
            <w:pPr>
              <w:widowControl w:val="0"/>
              <w:autoSpaceDE w:val="0"/>
              <w:autoSpaceDN w:val="0"/>
              <w:adjustRightInd w:val="0"/>
              <w:rPr>
                <w:rFonts w:cs="Times New Roman"/>
                <w:bCs/>
              </w:rPr>
            </w:pPr>
            <w:r w:rsidRPr="00627123">
              <w:rPr>
                <w:rFonts w:cs="Times New Roman"/>
                <w:bCs/>
              </w:rPr>
              <w:t>4. Ликвидация  5 ед. очагов зарастания земельных участков борщевиком Сосновского;</w:t>
            </w:r>
          </w:p>
          <w:p w14:paraId="6F2B46FD" w14:textId="77777777" w:rsidR="00627123" w:rsidRPr="00627123" w:rsidRDefault="00627123" w:rsidP="00627123">
            <w:pPr>
              <w:widowControl w:val="0"/>
              <w:tabs>
                <w:tab w:val="left" w:pos="276"/>
              </w:tabs>
              <w:autoSpaceDE w:val="0"/>
              <w:autoSpaceDN w:val="0"/>
              <w:adjustRightInd w:val="0"/>
              <w:rPr>
                <w:rFonts w:cs="Times New Roman"/>
                <w:bCs/>
              </w:rPr>
            </w:pPr>
            <w:r w:rsidRPr="00627123">
              <w:rPr>
                <w:rFonts w:cs="Times New Roman"/>
                <w:bCs/>
              </w:rPr>
              <w:t>5. Ликвидация и рекультивация 1 ед. несанкционированных объектов размещения отходов;</w:t>
            </w:r>
          </w:p>
          <w:p w14:paraId="6A4F5CAE" w14:textId="77777777" w:rsidR="00627123" w:rsidRPr="00627123" w:rsidRDefault="00627123" w:rsidP="00627123">
            <w:pPr>
              <w:widowControl w:val="0"/>
              <w:tabs>
                <w:tab w:val="left" w:pos="276"/>
              </w:tabs>
              <w:autoSpaceDE w:val="0"/>
              <w:autoSpaceDN w:val="0"/>
              <w:adjustRightInd w:val="0"/>
              <w:rPr>
                <w:rFonts w:cs="Times New Roman"/>
                <w:bCs/>
              </w:rPr>
            </w:pPr>
            <w:r w:rsidRPr="00627123">
              <w:rPr>
                <w:rFonts w:cs="Times New Roman"/>
                <w:bCs/>
              </w:rPr>
              <w:t>6. Реализация народного проекта в сфере благоустройства, прошедших отбор в рамках проекта «Народный бюджет»,10 ед ;</w:t>
            </w:r>
          </w:p>
          <w:p w14:paraId="01A37A52" w14:textId="77777777" w:rsidR="00627123" w:rsidRPr="00627123" w:rsidRDefault="00627123" w:rsidP="00627123">
            <w:pPr>
              <w:widowControl w:val="0"/>
              <w:tabs>
                <w:tab w:val="left" w:pos="276"/>
              </w:tabs>
              <w:autoSpaceDE w:val="0"/>
              <w:autoSpaceDN w:val="0"/>
              <w:adjustRightInd w:val="0"/>
              <w:rPr>
                <w:rFonts w:cs="Times New Roman"/>
                <w:bCs/>
              </w:rPr>
            </w:pPr>
            <w:r w:rsidRPr="00627123">
              <w:rPr>
                <w:rFonts w:cs="Times New Roman"/>
                <w:bCs/>
              </w:rPr>
              <w:t>7.Создание системы по раздельному накоплению отходов; 5 ед.</w:t>
            </w:r>
          </w:p>
          <w:p w14:paraId="77985FF9" w14:textId="77777777" w:rsidR="00627123" w:rsidRPr="00627123" w:rsidRDefault="00627123" w:rsidP="00627123">
            <w:pPr>
              <w:widowControl w:val="0"/>
              <w:tabs>
                <w:tab w:val="left" w:pos="276"/>
              </w:tabs>
              <w:autoSpaceDE w:val="0"/>
              <w:autoSpaceDN w:val="0"/>
              <w:adjustRightInd w:val="0"/>
              <w:rPr>
                <w:rFonts w:cs="Times New Roman"/>
                <w:bCs/>
              </w:rPr>
            </w:pPr>
            <w:r w:rsidRPr="00627123">
              <w:rPr>
                <w:rFonts w:cs="Times New Roman"/>
                <w:bCs/>
              </w:rPr>
              <w:t>8. Обустройство 3 мест (площадок) накопления твердых коммунальных отходов.</w:t>
            </w:r>
          </w:p>
          <w:p w14:paraId="2BA6B88A" w14:textId="77777777" w:rsidR="00627123" w:rsidRPr="00627123" w:rsidRDefault="00627123" w:rsidP="00627123">
            <w:pPr>
              <w:widowControl w:val="0"/>
              <w:tabs>
                <w:tab w:val="left" w:pos="276"/>
              </w:tabs>
              <w:autoSpaceDE w:val="0"/>
              <w:autoSpaceDN w:val="0"/>
              <w:adjustRightInd w:val="0"/>
              <w:rPr>
                <w:rFonts w:cs="Times New Roman"/>
                <w:bCs/>
              </w:rPr>
            </w:pPr>
            <w:r w:rsidRPr="00627123">
              <w:rPr>
                <w:rFonts w:cs="Times New Roman"/>
                <w:bCs/>
              </w:rPr>
              <w:t>9. Снижения количества дорожно-транспортных происшествий с пострадавшими до 62 ед.;</w:t>
            </w:r>
          </w:p>
          <w:p w14:paraId="3602467F" w14:textId="77777777" w:rsidR="00627123" w:rsidRPr="00627123" w:rsidRDefault="00627123" w:rsidP="00627123">
            <w:pPr>
              <w:widowControl w:val="0"/>
              <w:tabs>
                <w:tab w:val="left" w:pos="276"/>
              </w:tabs>
              <w:autoSpaceDE w:val="0"/>
              <w:autoSpaceDN w:val="0"/>
              <w:adjustRightInd w:val="0"/>
              <w:rPr>
                <w:rFonts w:cs="Times New Roman"/>
                <w:bCs/>
              </w:rPr>
            </w:pPr>
            <w:r w:rsidRPr="00627123">
              <w:rPr>
                <w:rFonts w:cs="Times New Roman"/>
                <w:bCs/>
              </w:rPr>
              <w:t>10. Снижения количества детей, погибших в результате дорожно-транспортных происшествий до 0 чел.;</w:t>
            </w:r>
          </w:p>
          <w:p w14:paraId="1057511A" w14:textId="77777777" w:rsidR="00627123" w:rsidRPr="00627123" w:rsidRDefault="00627123" w:rsidP="00627123">
            <w:pPr>
              <w:widowControl w:val="0"/>
              <w:tabs>
                <w:tab w:val="left" w:pos="276"/>
              </w:tabs>
              <w:autoSpaceDE w:val="0"/>
              <w:autoSpaceDN w:val="0"/>
              <w:adjustRightInd w:val="0"/>
              <w:rPr>
                <w:rFonts w:cs="Times New Roman"/>
                <w:bCs/>
              </w:rPr>
            </w:pPr>
            <w:r w:rsidRPr="00627123">
              <w:rPr>
                <w:rFonts w:cs="Times New Roman"/>
                <w:bCs/>
              </w:rPr>
              <w:t>11. 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p w14:paraId="00CF198E" w14:textId="77777777" w:rsidR="00627123" w:rsidRPr="00627123" w:rsidRDefault="00627123" w:rsidP="00627123">
            <w:pPr>
              <w:widowControl w:val="0"/>
              <w:tabs>
                <w:tab w:val="left" w:pos="276"/>
              </w:tabs>
              <w:autoSpaceDE w:val="0"/>
              <w:autoSpaceDN w:val="0"/>
              <w:adjustRightInd w:val="0"/>
              <w:ind w:left="34"/>
              <w:rPr>
                <w:rFonts w:cs="Times New Roman"/>
                <w:bCs/>
              </w:rPr>
            </w:pPr>
            <w:r w:rsidRPr="00627123">
              <w:rPr>
                <w:rFonts w:cs="Times New Roman"/>
                <w:bCs/>
              </w:rPr>
              <w:t xml:space="preserve"> </w:t>
            </w:r>
          </w:p>
        </w:tc>
      </w:tr>
    </w:tbl>
    <w:p w14:paraId="32E3CE87" w14:textId="77777777" w:rsidR="00627123" w:rsidRPr="00627123" w:rsidRDefault="00627123" w:rsidP="00627123">
      <w:pPr>
        <w:autoSpaceDE w:val="0"/>
        <w:autoSpaceDN w:val="0"/>
        <w:adjustRightInd w:val="0"/>
        <w:spacing w:after="0" w:line="240" w:lineRule="auto"/>
        <w:rPr>
          <w:rFonts w:ascii="Times New Roman" w:eastAsia="Lucida Sans Unicode" w:hAnsi="Times New Roman" w:cs="Times New Roman"/>
          <w:b/>
          <w:color w:val="FF0000"/>
          <w:kern w:val="1"/>
          <w:sz w:val="24"/>
          <w:szCs w:val="24"/>
        </w:rPr>
      </w:pPr>
    </w:p>
    <w:p w14:paraId="6876D9D5" w14:textId="77777777" w:rsidR="00627123" w:rsidRPr="00627123" w:rsidRDefault="00627123" w:rsidP="00627123">
      <w:pPr>
        <w:spacing w:line="240" w:lineRule="auto"/>
        <w:ind w:firstLine="567"/>
        <w:jc w:val="center"/>
        <w:rPr>
          <w:rFonts w:ascii="Times New Roman" w:hAnsi="Times New Roman" w:cs="Times New Roman"/>
          <w:b/>
          <w:sz w:val="24"/>
          <w:szCs w:val="24"/>
        </w:rPr>
      </w:pPr>
      <w:r w:rsidRPr="00627123">
        <w:rPr>
          <w:rFonts w:ascii="Times New Roman" w:hAnsi="Times New Roman" w:cs="Times New Roman"/>
          <w:b/>
          <w:sz w:val="24"/>
          <w:szCs w:val="24"/>
        </w:rPr>
        <w:t>Приоритеты и цели реализуемой муниципальной политики в сфере жилищно-коммунального, дорожного  хозяйства и  энергетики  муниципального образования муниципального района «Сыктывдинский». Прогноз развития соответствующей сферы муниципального района</w:t>
      </w:r>
    </w:p>
    <w:p w14:paraId="328FBF32" w14:textId="77777777" w:rsidR="00627123" w:rsidRPr="00627123" w:rsidRDefault="00627123" w:rsidP="00627123">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27123">
        <w:rPr>
          <w:rFonts w:ascii="Times New Roman" w:hAnsi="Times New Roman" w:cs="Times New Roman"/>
          <w:sz w:val="24"/>
          <w:szCs w:val="24"/>
        </w:rPr>
        <w:t>Приоритеты реализуемой муниципальной политики, определяются Стратегией социально-экономического развития Республики Коми на период до 2035 года.</w:t>
      </w:r>
    </w:p>
    <w:p w14:paraId="4FA6B83B" w14:textId="77777777" w:rsidR="00627123" w:rsidRPr="00627123" w:rsidRDefault="00627123" w:rsidP="00627123">
      <w:pPr>
        <w:spacing w:after="0" w:line="240" w:lineRule="auto"/>
        <w:ind w:firstLine="567"/>
        <w:jc w:val="both"/>
        <w:rPr>
          <w:rFonts w:ascii="Times New Roman" w:hAnsi="Times New Roman" w:cs="Times New Roman"/>
          <w:bCs/>
          <w:sz w:val="24"/>
          <w:szCs w:val="24"/>
        </w:rPr>
      </w:pPr>
      <w:r w:rsidRPr="00627123">
        <w:rPr>
          <w:rFonts w:ascii="Times New Roman" w:hAnsi="Times New Roman" w:cs="Times New Roman"/>
          <w:bCs/>
          <w:sz w:val="24"/>
          <w:szCs w:val="24"/>
        </w:rPr>
        <w:t>Главной целью программы в сфере жилищно-коммунального хозяйства муниципального образования муниципального района «Сыктывдинский» является удовлетворение   потребностей   населения   муниципального района «Сыктывдинский» в качественных жилищно-коммунальных услугах, обеспечение комплексной безопасности населения и объектов на территории муниципального района, обеспечение безопасности дорожного движения, экологической безопасности.</w:t>
      </w:r>
    </w:p>
    <w:p w14:paraId="49F68BD2" w14:textId="77777777" w:rsidR="00627123" w:rsidRPr="00627123" w:rsidRDefault="00627123" w:rsidP="00627123">
      <w:pPr>
        <w:spacing w:after="0" w:line="240" w:lineRule="auto"/>
        <w:ind w:firstLine="567"/>
        <w:jc w:val="both"/>
        <w:rPr>
          <w:rFonts w:ascii="Times New Roman" w:hAnsi="Times New Roman" w:cs="Times New Roman"/>
          <w:bCs/>
          <w:sz w:val="24"/>
          <w:szCs w:val="24"/>
        </w:rPr>
      </w:pPr>
      <w:r w:rsidRPr="00627123">
        <w:rPr>
          <w:rFonts w:ascii="Times New Roman" w:hAnsi="Times New Roman" w:cs="Times New Roman"/>
          <w:bCs/>
          <w:sz w:val="24"/>
          <w:szCs w:val="24"/>
        </w:rPr>
        <w:t>Достижение цели программы требует решения следующих задач:</w:t>
      </w:r>
    </w:p>
    <w:p w14:paraId="125ECFB5" w14:textId="77777777" w:rsidR="00627123" w:rsidRPr="00627123" w:rsidRDefault="00627123" w:rsidP="00627123">
      <w:pPr>
        <w:spacing w:after="0" w:line="240" w:lineRule="auto"/>
        <w:ind w:firstLine="709"/>
        <w:jc w:val="both"/>
        <w:rPr>
          <w:rFonts w:ascii="Times New Roman" w:hAnsi="Times New Roman" w:cs="Times New Roman"/>
          <w:bCs/>
          <w:sz w:val="24"/>
          <w:szCs w:val="24"/>
        </w:rPr>
      </w:pPr>
      <w:r w:rsidRPr="00627123">
        <w:rPr>
          <w:rFonts w:ascii="Times New Roman" w:hAnsi="Times New Roman" w:cs="Times New Roman"/>
          <w:bCs/>
          <w:sz w:val="24"/>
          <w:szCs w:val="24"/>
        </w:rPr>
        <w:t>1) 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p w14:paraId="5A53131E" w14:textId="77777777" w:rsidR="00627123" w:rsidRPr="00627123" w:rsidRDefault="00627123" w:rsidP="00627123">
      <w:pPr>
        <w:spacing w:after="0" w:line="240" w:lineRule="auto"/>
        <w:ind w:firstLine="709"/>
        <w:jc w:val="both"/>
        <w:rPr>
          <w:rFonts w:ascii="Times New Roman" w:hAnsi="Times New Roman" w:cs="Times New Roman"/>
          <w:bCs/>
          <w:sz w:val="24"/>
          <w:szCs w:val="24"/>
        </w:rPr>
      </w:pPr>
      <w:r w:rsidRPr="00627123">
        <w:rPr>
          <w:rFonts w:ascii="Times New Roman" w:hAnsi="Times New Roman" w:cs="Times New Roman"/>
          <w:bCs/>
          <w:sz w:val="24"/>
          <w:szCs w:val="24"/>
        </w:rPr>
        <w:t>2) Повышение рационального использования энергетических ресурсов и энергетической эффективности в муниципальном районе «Сыктывдинский»;</w:t>
      </w:r>
    </w:p>
    <w:p w14:paraId="401140DD" w14:textId="77777777" w:rsidR="00627123" w:rsidRPr="00627123" w:rsidRDefault="00627123" w:rsidP="00627123">
      <w:pPr>
        <w:spacing w:after="0" w:line="240" w:lineRule="auto"/>
        <w:ind w:firstLine="709"/>
        <w:jc w:val="both"/>
        <w:rPr>
          <w:rFonts w:ascii="Times New Roman" w:hAnsi="Times New Roman" w:cs="Times New Roman"/>
          <w:bCs/>
          <w:sz w:val="24"/>
          <w:szCs w:val="24"/>
        </w:rPr>
      </w:pPr>
      <w:r w:rsidRPr="00627123">
        <w:rPr>
          <w:rFonts w:ascii="Times New Roman" w:hAnsi="Times New Roman" w:cs="Times New Roman"/>
          <w:bCs/>
          <w:sz w:val="24"/>
          <w:szCs w:val="24"/>
        </w:rPr>
        <w:t>3) Создание   условий   для   устойчивого   развития   сельских территорий в МО МР «Сыктывдинский»;</w:t>
      </w:r>
    </w:p>
    <w:p w14:paraId="70F22564" w14:textId="77777777" w:rsidR="00627123" w:rsidRPr="00627123" w:rsidRDefault="00627123" w:rsidP="00627123">
      <w:pPr>
        <w:spacing w:after="0" w:line="240" w:lineRule="auto"/>
        <w:ind w:firstLine="709"/>
        <w:jc w:val="both"/>
        <w:rPr>
          <w:rFonts w:ascii="Times New Roman" w:hAnsi="Times New Roman" w:cs="Times New Roman"/>
          <w:bCs/>
          <w:sz w:val="24"/>
          <w:szCs w:val="24"/>
        </w:rPr>
      </w:pPr>
      <w:r w:rsidRPr="00627123">
        <w:rPr>
          <w:rFonts w:ascii="Times New Roman" w:hAnsi="Times New Roman" w:cs="Times New Roman"/>
          <w:bCs/>
          <w:sz w:val="24"/>
          <w:szCs w:val="24"/>
        </w:rPr>
        <w:t>4) 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рациональное;</w:t>
      </w:r>
    </w:p>
    <w:p w14:paraId="149155A2" w14:textId="77777777" w:rsidR="00627123" w:rsidRPr="00627123" w:rsidRDefault="00627123" w:rsidP="00627123">
      <w:pPr>
        <w:spacing w:after="0" w:line="240" w:lineRule="auto"/>
        <w:ind w:firstLine="709"/>
        <w:jc w:val="both"/>
        <w:rPr>
          <w:rFonts w:ascii="Times New Roman" w:hAnsi="Times New Roman" w:cs="Times New Roman"/>
          <w:bCs/>
          <w:sz w:val="24"/>
          <w:szCs w:val="24"/>
        </w:rPr>
      </w:pPr>
      <w:r w:rsidRPr="00627123">
        <w:rPr>
          <w:rFonts w:ascii="Times New Roman" w:hAnsi="Times New Roman" w:cs="Times New Roman"/>
          <w:bCs/>
          <w:sz w:val="24"/>
          <w:szCs w:val="24"/>
        </w:rPr>
        <w:t xml:space="preserve">5) Создание условий для безопасности дорожного движения. </w:t>
      </w:r>
    </w:p>
    <w:p w14:paraId="268ED556" w14:textId="77777777" w:rsidR="00627123" w:rsidRPr="00627123" w:rsidRDefault="00627123" w:rsidP="00627123">
      <w:pPr>
        <w:spacing w:after="0" w:line="240" w:lineRule="auto"/>
        <w:ind w:firstLine="709"/>
        <w:jc w:val="both"/>
        <w:rPr>
          <w:rFonts w:ascii="Times New Roman" w:hAnsi="Times New Roman" w:cs="Times New Roman"/>
          <w:sz w:val="24"/>
          <w:szCs w:val="24"/>
        </w:rPr>
      </w:pPr>
      <w:r w:rsidRPr="00627123">
        <w:rPr>
          <w:rFonts w:ascii="Times New Roman" w:hAnsi="Times New Roman" w:cs="Times New Roman"/>
          <w:bCs/>
          <w:sz w:val="24"/>
          <w:szCs w:val="24"/>
        </w:rPr>
        <w:t>Реализация запланированного программой комплекса мероприятий позволит к 2022 году достичь следующих конечных результатов:</w:t>
      </w:r>
    </w:p>
    <w:p w14:paraId="509B0188" w14:textId="77777777" w:rsidR="00627123" w:rsidRPr="00627123" w:rsidRDefault="00627123" w:rsidP="00627123">
      <w:pPr>
        <w:widowControl w:val="0"/>
        <w:autoSpaceDE w:val="0"/>
        <w:autoSpaceDN w:val="0"/>
        <w:adjustRightInd w:val="0"/>
        <w:spacing w:after="0" w:line="240" w:lineRule="auto"/>
        <w:ind w:left="459"/>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1. Уменьшить удельную величину потребления муниципальными бюджетными учреждениями:</w:t>
      </w:r>
    </w:p>
    <w:p w14:paraId="6596AE92" w14:textId="77777777" w:rsidR="00627123" w:rsidRPr="00627123" w:rsidRDefault="00627123" w:rsidP="00627123">
      <w:pPr>
        <w:spacing w:line="240" w:lineRule="auto"/>
        <w:ind w:left="459"/>
        <w:contextualSpacing/>
        <w:rPr>
          <w:rFonts w:ascii="Times New Roman" w:hAnsi="Times New Roman" w:cs="Times New Roman"/>
          <w:bCs/>
          <w:sz w:val="24"/>
          <w:szCs w:val="24"/>
        </w:rPr>
      </w:pPr>
      <w:r w:rsidRPr="00627123">
        <w:rPr>
          <w:rFonts w:ascii="Times New Roman" w:hAnsi="Times New Roman" w:cs="Times New Roman"/>
          <w:bCs/>
          <w:sz w:val="24"/>
          <w:szCs w:val="24"/>
        </w:rPr>
        <w:t>1.1. Электрической энергии на 20,9 кВт/ч на 1 чел.;</w:t>
      </w:r>
    </w:p>
    <w:p w14:paraId="60B41405" w14:textId="77777777" w:rsidR="00627123" w:rsidRPr="00627123" w:rsidRDefault="00627123" w:rsidP="00627123">
      <w:pPr>
        <w:spacing w:line="240" w:lineRule="auto"/>
        <w:ind w:left="459"/>
        <w:contextualSpacing/>
        <w:rPr>
          <w:rFonts w:ascii="Times New Roman" w:hAnsi="Times New Roman" w:cs="Times New Roman"/>
          <w:bCs/>
          <w:sz w:val="24"/>
          <w:szCs w:val="24"/>
        </w:rPr>
      </w:pPr>
      <w:r w:rsidRPr="00627123">
        <w:rPr>
          <w:rFonts w:ascii="Times New Roman" w:hAnsi="Times New Roman" w:cs="Times New Roman"/>
          <w:bCs/>
          <w:sz w:val="24"/>
          <w:szCs w:val="24"/>
        </w:rPr>
        <w:t>1.2. Тепловой энергии на 0,023 Гкалл на 1 кв. м площади;</w:t>
      </w:r>
    </w:p>
    <w:p w14:paraId="7770DCC1" w14:textId="77777777" w:rsidR="00627123" w:rsidRPr="00627123" w:rsidRDefault="00627123" w:rsidP="0041361E">
      <w:pPr>
        <w:numPr>
          <w:ilvl w:val="0"/>
          <w:numId w:val="61"/>
        </w:numPr>
        <w:spacing w:line="240" w:lineRule="auto"/>
        <w:ind w:left="0" w:firstLine="459"/>
        <w:contextualSpacing/>
        <w:rPr>
          <w:rFonts w:ascii="Times New Roman" w:hAnsi="Times New Roman" w:cs="Times New Roman"/>
          <w:bCs/>
          <w:sz w:val="24"/>
          <w:szCs w:val="24"/>
        </w:rPr>
      </w:pPr>
      <w:r w:rsidRPr="00627123">
        <w:rPr>
          <w:rFonts w:ascii="Times New Roman" w:hAnsi="Times New Roman" w:cs="Times New Roman"/>
          <w:bCs/>
          <w:sz w:val="24"/>
          <w:szCs w:val="24"/>
        </w:rPr>
        <w:t>3. Холодной воды на 0,235 куб. м. на 1 чел.;</w:t>
      </w:r>
    </w:p>
    <w:p w14:paraId="3FD1C941" w14:textId="77777777" w:rsidR="00627123" w:rsidRPr="00627123" w:rsidRDefault="00627123" w:rsidP="0041361E">
      <w:pPr>
        <w:numPr>
          <w:ilvl w:val="0"/>
          <w:numId w:val="61"/>
        </w:numPr>
        <w:spacing w:line="240" w:lineRule="auto"/>
        <w:ind w:left="0" w:firstLine="459"/>
        <w:contextualSpacing/>
        <w:rPr>
          <w:rFonts w:ascii="Times New Roman" w:hAnsi="Times New Roman" w:cs="Times New Roman"/>
          <w:bCs/>
          <w:sz w:val="24"/>
          <w:szCs w:val="24"/>
        </w:rPr>
      </w:pPr>
      <w:r w:rsidRPr="00627123">
        <w:rPr>
          <w:rFonts w:ascii="Times New Roman" w:hAnsi="Times New Roman" w:cs="Times New Roman"/>
          <w:bCs/>
          <w:sz w:val="24"/>
          <w:szCs w:val="24"/>
        </w:rPr>
        <w:t>Уменьшить Количество аварий на объектах коммунальной инфраструктуры до 0 ед.;</w:t>
      </w:r>
    </w:p>
    <w:p w14:paraId="6E22A73D" w14:textId="77777777" w:rsidR="00627123" w:rsidRPr="00627123" w:rsidRDefault="00627123" w:rsidP="0041361E">
      <w:pPr>
        <w:widowControl w:val="0"/>
        <w:numPr>
          <w:ilvl w:val="0"/>
          <w:numId w:val="61"/>
        </w:numPr>
        <w:autoSpaceDE w:val="0"/>
        <w:autoSpaceDN w:val="0"/>
        <w:adjustRightInd w:val="0"/>
        <w:spacing w:after="0" w:line="240" w:lineRule="auto"/>
        <w:ind w:left="0" w:firstLine="459"/>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Увеличить количество газифицированных жилых домов (квартир) сетевым газом в сельской местности за период реализации программы на 30 ед.;</w:t>
      </w:r>
    </w:p>
    <w:p w14:paraId="4276CD31" w14:textId="77777777" w:rsidR="00627123" w:rsidRPr="00627123" w:rsidRDefault="00627123" w:rsidP="0041361E">
      <w:pPr>
        <w:widowControl w:val="0"/>
        <w:numPr>
          <w:ilvl w:val="0"/>
          <w:numId w:val="61"/>
        </w:numPr>
        <w:autoSpaceDE w:val="0"/>
        <w:autoSpaceDN w:val="0"/>
        <w:adjustRightInd w:val="0"/>
        <w:spacing w:after="0" w:line="240" w:lineRule="auto"/>
        <w:ind w:left="0" w:firstLine="459"/>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Ликвидация 5 ед. очагов зарастания земельных участков борщевиком Сосновского;</w:t>
      </w:r>
    </w:p>
    <w:p w14:paraId="62AA985B" w14:textId="77777777" w:rsidR="00627123" w:rsidRPr="00627123" w:rsidRDefault="00627123" w:rsidP="0041361E">
      <w:pPr>
        <w:widowControl w:val="0"/>
        <w:numPr>
          <w:ilvl w:val="0"/>
          <w:numId w:val="61"/>
        </w:numPr>
        <w:autoSpaceDE w:val="0"/>
        <w:autoSpaceDN w:val="0"/>
        <w:adjustRightInd w:val="0"/>
        <w:spacing w:after="0" w:line="240" w:lineRule="auto"/>
        <w:ind w:left="0" w:firstLine="459"/>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Ликвидация и рекультивация 1 ед. несанкционированных объектов размещения отходов;</w:t>
      </w:r>
    </w:p>
    <w:p w14:paraId="45A3C6CE" w14:textId="77777777" w:rsidR="00627123" w:rsidRPr="00627123" w:rsidRDefault="00627123" w:rsidP="0041361E">
      <w:pPr>
        <w:widowControl w:val="0"/>
        <w:numPr>
          <w:ilvl w:val="0"/>
          <w:numId w:val="61"/>
        </w:numPr>
        <w:autoSpaceDE w:val="0"/>
        <w:autoSpaceDN w:val="0"/>
        <w:adjustRightInd w:val="0"/>
        <w:spacing w:after="0" w:line="240" w:lineRule="auto"/>
        <w:ind w:left="0" w:firstLine="459"/>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Реализация народного проекта в сфере благоустройства, прошедших отбор в рамках проекта «Народный бюджет», 10 ед.;</w:t>
      </w:r>
    </w:p>
    <w:p w14:paraId="370EAE52" w14:textId="77777777" w:rsidR="00627123" w:rsidRPr="00627123" w:rsidRDefault="00627123" w:rsidP="0041361E">
      <w:pPr>
        <w:widowControl w:val="0"/>
        <w:numPr>
          <w:ilvl w:val="0"/>
          <w:numId w:val="61"/>
        </w:numPr>
        <w:autoSpaceDE w:val="0"/>
        <w:autoSpaceDN w:val="0"/>
        <w:adjustRightInd w:val="0"/>
        <w:spacing w:after="0" w:line="240" w:lineRule="auto"/>
        <w:ind w:left="0" w:firstLine="459"/>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Создание 5 ед. системы по раздельному накоплению отходов;</w:t>
      </w:r>
    </w:p>
    <w:p w14:paraId="49423F54" w14:textId="77777777" w:rsidR="00627123" w:rsidRPr="00627123" w:rsidRDefault="00627123" w:rsidP="0041361E">
      <w:pPr>
        <w:widowControl w:val="0"/>
        <w:numPr>
          <w:ilvl w:val="0"/>
          <w:numId w:val="61"/>
        </w:numPr>
        <w:autoSpaceDE w:val="0"/>
        <w:autoSpaceDN w:val="0"/>
        <w:adjustRightInd w:val="0"/>
        <w:spacing w:after="0" w:line="240" w:lineRule="auto"/>
        <w:ind w:left="0" w:firstLine="459"/>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Обустройство 3 мест (площадок) накопления твердых коммунальных отходов;</w:t>
      </w:r>
    </w:p>
    <w:p w14:paraId="0D84548F" w14:textId="77777777" w:rsidR="00627123" w:rsidRPr="00627123" w:rsidRDefault="00627123" w:rsidP="0041361E">
      <w:pPr>
        <w:widowControl w:val="0"/>
        <w:numPr>
          <w:ilvl w:val="0"/>
          <w:numId w:val="61"/>
        </w:numPr>
        <w:autoSpaceDE w:val="0"/>
        <w:autoSpaceDN w:val="0"/>
        <w:adjustRightInd w:val="0"/>
        <w:spacing w:after="0" w:line="240" w:lineRule="auto"/>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Снижения количества дорожно-транспортных происшествий с пострадавшими до 62 ед.;</w:t>
      </w:r>
    </w:p>
    <w:p w14:paraId="28AC99AA" w14:textId="77777777" w:rsidR="00627123" w:rsidRPr="00627123" w:rsidRDefault="00627123" w:rsidP="0041361E">
      <w:pPr>
        <w:widowControl w:val="0"/>
        <w:numPr>
          <w:ilvl w:val="0"/>
          <w:numId w:val="61"/>
        </w:numPr>
        <w:autoSpaceDE w:val="0"/>
        <w:autoSpaceDN w:val="0"/>
        <w:adjustRightInd w:val="0"/>
        <w:spacing w:after="0" w:line="240" w:lineRule="auto"/>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Снижения количества детей, погибших в результате дорожно-транспортных происшествий до 0 чел.;</w:t>
      </w:r>
    </w:p>
    <w:p w14:paraId="008FCC94" w14:textId="77777777" w:rsidR="00627123" w:rsidRPr="00627123" w:rsidRDefault="00627123" w:rsidP="0041361E">
      <w:pPr>
        <w:widowControl w:val="0"/>
        <w:numPr>
          <w:ilvl w:val="0"/>
          <w:numId w:val="61"/>
        </w:numPr>
        <w:autoSpaceDE w:val="0"/>
        <w:autoSpaceDN w:val="0"/>
        <w:adjustRightInd w:val="0"/>
        <w:spacing w:after="0" w:line="240" w:lineRule="auto"/>
        <w:ind w:left="0" w:firstLine="459"/>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до 22%.</w:t>
      </w:r>
    </w:p>
    <w:p w14:paraId="27A7F7A0" w14:textId="77777777" w:rsidR="00627123" w:rsidRPr="00627123" w:rsidRDefault="00627123" w:rsidP="00627123">
      <w:pPr>
        <w:widowControl w:val="0"/>
        <w:autoSpaceDE w:val="0"/>
        <w:autoSpaceDN w:val="0"/>
        <w:adjustRightInd w:val="0"/>
        <w:spacing w:after="0"/>
        <w:ind w:firstLine="567"/>
        <w:jc w:val="both"/>
        <w:rPr>
          <w:rFonts w:ascii="Times New Roman" w:hAnsi="Times New Roman" w:cs="Times New Roman"/>
          <w:b/>
          <w:bCs/>
          <w:sz w:val="24"/>
          <w:szCs w:val="24"/>
        </w:rPr>
      </w:pPr>
      <w:r w:rsidRPr="00627123">
        <w:rPr>
          <w:rFonts w:ascii="Times New Roman" w:hAnsi="Times New Roman" w:cs="Times New Roman"/>
          <w:bCs/>
          <w:sz w:val="24"/>
          <w:szCs w:val="24"/>
        </w:rPr>
        <w:t>Для каждой подпрограммы определены цели и задачи, решение которых обеспечивает достижение цели программы - обеспечение комплексной безопасности населения и объектов на территории муниципального района, обеспечение безопасности дорожного движения и приведение в нормативное состояние автомобильных дорог общего пользования местного значения, экологической безопасности.</w:t>
      </w:r>
    </w:p>
    <w:p w14:paraId="71D36EE5" w14:textId="77777777" w:rsidR="00627123" w:rsidRPr="00627123" w:rsidRDefault="00627123" w:rsidP="00627123">
      <w:pPr>
        <w:widowControl w:val="0"/>
        <w:autoSpaceDE w:val="0"/>
        <w:autoSpaceDN w:val="0"/>
        <w:adjustRightInd w:val="0"/>
        <w:spacing w:after="0"/>
        <w:ind w:firstLine="567"/>
        <w:jc w:val="both"/>
        <w:rPr>
          <w:rFonts w:ascii="Times New Roman" w:hAnsi="Times New Roman" w:cs="Times New Roman"/>
          <w:bCs/>
          <w:sz w:val="24"/>
          <w:szCs w:val="24"/>
        </w:rPr>
      </w:pPr>
      <w:r w:rsidRPr="00627123">
        <w:rPr>
          <w:rFonts w:ascii="Times New Roman" w:hAnsi="Times New Roman" w:cs="Times New Roman"/>
          <w:bCs/>
          <w:sz w:val="24"/>
          <w:szCs w:val="24"/>
        </w:rPr>
        <w:t>Деление программы на подпрограммы было осуществлено исходя из решаемых в рамках Программы задач с учетом применения механизмов обеспечения результативности и обеспечения эффективности процесса достижения цели программы.</w:t>
      </w:r>
    </w:p>
    <w:p w14:paraId="57522E41" w14:textId="77777777" w:rsidR="00627123" w:rsidRPr="00627123" w:rsidRDefault="00627123" w:rsidP="00627123">
      <w:pPr>
        <w:widowControl w:val="0"/>
        <w:autoSpaceDE w:val="0"/>
        <w:autoSpaceDN w:val="0"/>
        <w:adjustRightInd w:val="0"/>
        <w:ind w:firstLine="567"/>
        <w:jc w:val="both"/>
        <w:rPr>
          <w:rFonts w:ascii="Times New Roman" w:hAnsi="Times New Roman" w:cs="Times New Roman"/>
          <w:sz w:val="24"/>
          <w:szCs w:val="24"/>
        </w:rPr>
      </w:pPr>
      <w:r w:rsidRPr="00627123">
        <w:rPr>
          <w:rFonts w:ascii="Times New Roman" w:hAnsi="Times New Roman" w:cs="Times New Roman"/>
          <w:bCs/>
          <w:sz w:val="24"/>
          <w:szCs w:val="24"/>
        </w:rPr>
        <w:t>Оценка эффективности и результативности программы проводится ответственным исполнителем муниципальной программы в соответствии  Порядком ра</w:t>
      </w:r>
      <w:r w:rsidRPr="00627123">
        <w:rPr>
          <w:rFonts w:ascii="Times New Roman" w:hAnsi="Times New Roman" w:cs="Times New Roman"/>
          <w:sz w:val="24"/>
          <w:szCs w:val="24"/>
        </w:rPr>
        <w:t>зработки, реализации и оценки эффективности муниципальных программ муниципального образования муниципального района «Сыктывдинский», утвержденным постановлением администрации МО МР «Сыктывдинский».</w:t>
      </w:r>
    </w:p>
    <w:p w14:paraId="06C55ACB" w14:textId="77777777" w:rsidR="00627123" w:rsidRPr="00627123" w:rsidRDefault="00627123" w:rsidP="00627123">
      <w:pPr>
        <w:widowControl w:val="0"/>
        <w:autoSpaceDE w:val="0"/>
        <w:autoSpaceDN w:val="0"/>
        <w:adjustRightInd w:val="0"/>
        <w:spacing w:after="0"/>
        <w:jc w:val="center"/>
        <w:outlineLvl w:val="1"/>
        <w:rPr>
          <w:rFonts w:ascii="Times New Roman" w:hAnsi="Times New Roman" w:cs="Times New Roman"/>
          <w:b/>
          <w:bCs/>
          <w:sz w:val="24"/>
          <w:szCs w:val="24"/>
        </w:rPr>
      </w:pPr>
    </w:p>
    <w:p w14:paraId="5C38D5CB" w14:textId="77777777" w:rsidR="00627123" w:rsidRPr="00627123" w:rsidRDefault="00627123" w:rsidP="00627123">
      <w:pPr>
        <w:widowControl w:val="0"/>
        <w:autoSpaceDE w:val="0"/>
        <w:autoSpaceDN w:val="0"/>
        <w:adjustRightInd w:val="0"/>
        <w:spacing w:after="0"/>
        <w:jc w:val="center"/>
        <w:outlineLvl w:val="1"/>
        <w:rPr>
          <w:rFonts w:ascii="Times New Roman" w:hAnsi="Times New Roman" w:cs="Times New Roman"/>
          <w:b/>
          <w:bCs/>
          <w:sz w:val="24"/>
          <w:szCs w:val="24"/>
        </w:rPr>
      </w:pPr>
    </w:p>
    <w:p w14:paraId="0B6EA17E" w14:textId="77777777" w:rsidR="00627123" w:rsidRPr="00627123" w:rsidRDefault="00627123" w:rsidP="00627123">
      <w:pPr>
        <w:widowControl w:val="0"/>
        <w:autoSpaceDE w:val="0"/>
        <w:autoSpaceDN w:val="0"/>
        <w:adjustRightInd w:val="0"/>
        <w:spacing w:after="0"/>
        <w:jc w:val="center"/>
        <w:outlineLvl w:val="1"/>
        <w:rPr>
          <w:rFonts w:ascii="Times New Roman" w:hAnsi="Times New Roman" w:cs="Times New Roman"/>
          <w:b/>
          <w:bCs/>
          <w:sz w:val="24"/>
          <w:szCs w:val="24"/>
        </w:rPr>
      </w:pPr>
    </w:p>
    <w:p w14:paraId="2E3622F6" w14:textId="77777777" w:rsidR="00627123" w:rsidRPr="00627123" w:rsidRDefault="00627123" w:rsidP="00627123">
      <w:pPr>
        <w:widowControl w:val="0"/>
        <w:autoSpaceDE w:val="0"/>
        <w:autoSpaceDN w:val="0"/>
        <w:adjustRightInd w:val="0"/>
        <w:spacing w:after="0"/>
        <w:jc w:val="center"/>
        <w:outlineLvl w:val="1"/>
        <w:rPr>
          <w:rFonts w:ascii="Times New Roman" w:hAnsi="Times New Roman" w:cs="Times New Roman"/>
          <w:b/>
          <w:bCs/>
          <w:sz w:val="24"/>
          <w:szCs w:val="24"/>
        </w:rPr>
      </w:pPr>
    </w:p>
    <w:p w14:paraId="6DE7F614" w14:textId="77777777" w:rsidR="001B04F0" w:rsidRDefault="001B04F0">
      <w:pPr>
        <w:rPr>
          <w:rFonts w:ascii="Times New Roman" w:hAnsi="Times New Roman" w:cs="Times New Roman"/>
          <w:b/>
          <w:bCs/>
          <w:sz w:val="24"/>
          <w:szCs w:val="24"/>
        </w:rPr>
      </w:pPr>
      <w:r>
        <w:rPr>
          <w:rFonts w:ascii="Times New Roman" w:hAnsi="Times New Roman" w:cs="Times New Roman"/>
          <w:b/>
          <w:bCs/>
          <w:sz w:val="24"/>
          <w:szCs w:val="24"/>
        </w:rPr>
        <w:br w:type="page"/>
      </w:r>
    </w:p>
    <w:p w14:paraId="76D85EBD" w14:textId="77777777" w:rsidR="00627123" w:rsidRPr="00627123" w:rsidRDefault="00627123" w:rsidP="00627123">
      <w:pPr>
        <w:widowControl w:val="0"/>
        <w:autoSpaceDE w:val="0"/>
        <w:autoSpaceDN w:val="0"/>
        <w:adjustRightInd w:val="0"/>
        <w:spacing w:after="0"/>
        <w:jc w:val="center"/>
        <w:outlineLvl w:val="1"/>
        <w:rPr>
          <w:rFonts w:ascii="Times New Roman" w:hAnsi="Times New Roman" w:cs="Times New Roman"/>
          <w:b/>
          <w:bCs/>
          <w:sz w:val="24"/>
          <w:szCs w:val="24"/>
        </w:rPr>
      </w:pPr>
      <w:r w:rsidRPr="00627123">
        <w:rPr>
          <w:rFonts w:ascii="Times New Roman" w:hAnsi="Times New Roman" w:cs="Times New Roman"/>
          <w:b/>
          <w:bCs/>
          <w:sz w:val="24"/>
          <w:szCs w:val="24"/>
        </w:rPr>
        <w:t>ПАСПОРТ</w:t>
      </w:r>
    </w:p>
    <w:p w14:paraId="65B77411" w14:textId="77777777" w:rsidR="00627123" w:rsidRPr="00627123" w:rsidRDefault="00627123" w:rsidP="00627123">
      <w:pPr>
        <w:widowControl w:val="0"/>
        <w:autoSpaceDE w:val="0"/>
        <w:autoSpaceDN w:val="0"/>
        <w:adjustRightInd w:val="0"/>
        <w:spacing w:after="0"/>
        <w:jc w:val="center"/>
        <w:rPr>
          <w:rFonts w:ascii="Times New Roman" w:hAnsi="Times New Roman" w:cs="Times New Roman"/>
          <w:b/>
          <w:bCs/>
          <w:sz w:val="24"/>
          <w:szCs w:val="24"/>
        </w:rPr>
      </w:pPr>
      <w:r w:rsidRPr="00627123">
        <w:rPr>
          <w:rFonts w:ascii="Times New Roman" w:hAnsi="Times New Roman" w:cs="Times New Roman"/>
          <w:b/>
          <w:bCs/>
          <w:sz w:val="24"/>
          <w:szCs w:val="24"/>
        </w:rPr>
        <w:t xml:space="preserve">подпрограммы 1 «Комплексное развитие коммунальной инфраструктуры в МО МР «Сыктывдинский» </w:t>
      </w:r>
    </w:p>
    <w:tbl>
      <w:tblPr>
        <w:tblW w:w="9639" w:type="dxa"/>
        <w:tblInd w:w="40" w:type="dxa"/>
        <w:tblLayout w:type="fixed"/>
        <w:tblCellMar>
          <w:left w:w="40" w:type="dxa"/>
          <w:right w:w="40" w:type="dxa"/>
        </w:tblCellMar>
        <w:tblLook w:val="0000" w:firstRow="0" w:lastRow="0" w:firstColumn="0" w:lastColumn="0" w:noHBand="0" w:noVBand="0"/>
      </w:tblPr>
      <w:tblGrid>
        <w:gridCol w:w="1843"/>
        <w:gridCol w:w="7796"/>
      </w:tblGrid>
      <w:tr w:rsidR="00627123" w:rsidRPr="00627123" w14:paraId="753F42F5" w14:textId="77777777" w:rsidTr="00627123">
        <w:trPr>
          <w:trHeight w:hRule="exact" w:val="756"/>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49EC904F"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4"/>
              </w:rPr>
              <w:t>Ответственный</w:t>
            </w:r>
          </w:p>
          <w:p w14:paraId="13690244"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исполнитель</w:t>
            </w:r>
          </w:p>
          <w:p w14:paraId="3E889CD5"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3"/>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19F55EB7"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2"/>
              </w:rPr>
              <w:t>Управление жилищно-коммунального хозяйства администрации муниципального р</w:t>
            </w:r>
            <w:r w:rsidRPr="00627123">
              <w:rPr>
                <w:rFonts w:ascii="Times New Roman" w:eastAsia="Times New Roman" w:hAnsi="Times New Roman" w:cs="Times New Roman"/>
                <w:color w:val="000000"/>
              </w:rPr>
              <w:t>айона «Сыктывдинский»</w:t>
            </w:r>
          </w:p>
        </w:tc>
      </w:tr>
      <w:tr w:rsidR="00627123" w:rsidRPr="00627123" w14:paraId="30193904" w14:textId="77777777" w:rsidTr="00627123">
        <w:trPr>
          <w:trHeight w:hRule="exact" w:val="924"/>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16F89EDA"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 xml:space="preserve">Цель </w:t>
            </w:r>
            <w:r w:rsidRPr="00627123">
              <w:rPr>
                <w:rFonts w:ascii="Times New Roman" w:eastAsia="Times New Roman" w:hAnsi="Times New Roman" w:cs="Times New Roman"/>
                <w:color w:val="000000"/>
                <w:spacing w:val="-4"/>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5AF2CFC2"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tc>
      </w:tr>
      <w:tr w:rsidR="00627123" w:rsidRPr="00627123" w14:paraId="01A11BE1" w14:textId="77777777" w:rsidTr="00627123">
        <w:trPr>
          <w:trHeight w:hRule="exact" w:val="1750"/>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52AD2BBD"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 xml:space="preserve">Задачи </w:t>
            </w:r>
            <w:r w:rsidRPr="00627123">
              <w:rPr>
                <w:rFonts w:ascii="Times New Roman" w:eastAsia="Times New Roman" w:hAnsi="Times New Roman" w:cs="Times New Roman"/>
                <w:color w:val="000000"/>
                <w:spacing w:val="-4"/>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5873D0F8"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627123">
              <w:rPr>
                <w:rFonts w:ascii="Times New Roman" w:eastAsia="Times New Roman" w:hAnsi="Times New Roman" w:cs="Times New Roman"/>
                <w:color w:val="000000"/>
                <w:spacing w:val="-1"/>
              </w:rPr>
              <w:t xml:space="preserve">1. Развитие инфраструктуры энергетического комплекса; </w:t>
            </w:r>
          </w:p>
          <w:p w14:paraId="6E2495BB"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627123">
              <w:rPr>
                <w:rFonts w:ascii="Times New Roman" w:eastAsia="Times New Roman" w:hAnsi="Times New Roman" w:cs="Times New Roman"/>
                <w:color w:val="000000"/>
              </w:rPr>
              <w:t xml:space="preserve">2. Развитие инфраструктуры водоснабжения, водоотведения и очистки сточных вод; </w:t>
            </w:r>
          </w:p>
          <w:p w14:paraId="0C910665"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627123">
              <w:rPr>
                <w:rFonts w:ascii="Times New Roman" w:eastAsia="Times New Roman" w:hAnsi="Times New Roman" w:cs="Times New Roman"/>
                <w:color w:val="000000"/>
              </w:rPr>
              <w:t xml:space="preserve">3.Повышение качества жилищно-коммунальных услуг, оказываемых управляющими организациями; </w:t>
            </w:r>
          </w:p>
          <w:p w14:paraId="32AF140E"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4. Содействие в обеспечении граждан твердым топливом поставщиками, работающим по договорам</w:t>
            </w:r>
          </w:p>
        </w:tc>
      </w:tr>
      <w:tr w:rsidR="00627123" w:rsidRPr="00627123" w14:paraId="4D0D6F57" w14:textId="77777777" w:rsidTr="00627123">
        <w:trPr>
          <w:trHeight w:hRule="exact" w:val="1389"/>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1CB74275"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Целевые</w:t>
            </w:r>
          </w:p>
          <w:p w14:paraId="3D7D536E"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2"/>
              </w:rPr>
              <w:t xml:space="preserve">индикаторы       и </w:t>
            </w:r>
            <w:r w:rsidRPr="00627123">
              <w:rPr>
                <w:rFonts w:ascii="Times New Roman" w:eastAsia="Times New Roman" w:hAnsi="Times New Roman" w:cs="Times New Roman"/>
                <w:color w:val="000000"/>
              </w:rPr>
              <w:t xml:space="preserve">показатели </w:t>
            </w:r>
            <w:r w:rsidRPr="00627123">
              <w:rPr>
                <w:rFonts w:ascii="Times New Roman" w:eastAsia="Times New Roman" w:hAnsi="Times New Roman" w:cs="Times New Roman"/>
                <w:color w:val="000000"/>
                <w:spacing w:val="-2"/>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0BF66889" w14:textId="77777777" w:rsidR="00627123" w:rsidRPr="00627123" w:rsidRDefault="00627123" w:rsidP="00627123">
            <w:pPr>
              <w:widowControl w:val="0"/>
              <w:shd w:val="clear" w:color="auto" w:fill="FFFFFF"/>
              <w:tabs>
                <w:tab w:val="left" w:pos="0"/>
                <w:tab w:val="left" w:pos="379"/>
              </w:tabs>
              <w:autoSpaceDE w:val="0"/>
              <w:autoSpaceDN w:val="0"/>
              <w:adjustRightInd w:val="0"/>
              <w:spacing w:after="0" w:line="240" w:lineRule="auto"/>
              <w:rPr>
                <w:rFonts w:ascii="Times New Roman" w:eastAsia="Times New Roman" w:hAnsi="Times New Roman" w:cs="Times New Roman"/>
                <w:color w:val="000000"/>
                <w:spacing w:val="-1"/>
              </w:rPr>
            </w:pPr>
            <w:r w:rsidRPr="00627123">
              <w:rPr>
                <w:rFonts w:ascii="Times New Roman" w:eastAsia="Times New Roman" w:hAnsi="Times New Roman" w:cs="Times New Roman"/>
                <w:color w:val="000000"/>
                <w:spacing w:val="-6"/>
              </w:rPr>
              <w:t>1)</w:t>
            </w:r>
            <w:r w:rsidRPr="00627123">
              <w:rPr>
                <w:rFonts w:ascii="Times New Roman" w:eastAsia="Times New Roman" w:hAnsi="Times New Roman" w:cs="Times New Roman"/>
                <w:color w:val="000000"/>
              </w:rPr>
              <w:tab/>
            </w:r>
            <w:r w:rsidRPr="00627123">
              <w:rPr>
                <w:rFonts w:ascii="Times New Roman" w:eastAsia="Times New Roman" w:hAnsi="Times New Roman" w:cs="Times New Roman"/>
                <w:color w:val="000000"/>
                <w:spacing w:val="-1"/>
              </w:rPr>
              <w:t xml:space="preserve">Количество аварий на объектах коммунальной </w:t>
            </w:r>
            <w:r w:rsidRPr="00627123">
              <w:rPr>
                <w:rFonts w:ascii="Times New Roman" w:eastAsia="Times New Roman" w:hAnsi="Times New Roman" w:cs="Times New Roman"/>
                <w:color w:val="000000"/>
              </w:rPr>
              <w:t>инфраструктуры (ед).;</w:t>
            </w:r>
          </w:p>
          <w:p w14:paraId="0715092B" w14:textId="77777777" w:rsidR="00627123" w:rsidRPr="00627123" w:rsidRDefault="00627123" w:rsidP="00627123">
            <w:pPr>
              <w:widowControl w:val="0"/>
              <w:shd w:val="clear" w:color="auto" w:fill="FFFFFF"/>
              <w:tabs>
                <w:tab w:val="left" w:pos="0"/>
                <w:tab w:val="left" w:pos="379"/>
              </w:tabs>
              <w:autoSpaceDE w:val="0"/>
              <w:autoSpaceDN w:val="0"/>
              <w:adjustRightInd w:val="0"/>
              <w:spacing w:after="0" w:line="240" w:lineRule="auto"/>
              <w:rPr>
                <w:rFonts w:ascii="Times New Roman" w:eastAsia="Times New Roman" w:hAnsi="Times New Roman" w:cs="Times New Roman"/>
                <w:color w:val="000000"/>
                <w:spacing w:val="-1"/>
              </w:rPr>
            </w:pPr>
            <w:r w:rsidRPr="00627123">
              <w:rPr>
                <w:rFonts w:ascii="Times New Roman" w:eastAsia="Times New Roman" w:hAnsi="Times New Roman" w:cs="Times New Roman"/>
                <w:color w:val="000000"/>
                <w:spacing w:val="-9"/>
              </w:rPr>
              <w:t>2)</w:t>
            </w:r>
            <w:r w:rsidRPr="00627123">
              <w:rPr>
                <w:rFonts w:ascii="Times New Roman" w:eastAsia="Times New Roman" w:hAnsi="Times New Roman" w:cs="Times New Roman"/>
                <w:color w:val="000000"/>
              </w:rPr>
              <w:tab/>
            </w:r>
            <w:r w:rsidRPr="00627123">
              <w:rPr>
                <w:rFonts w:ascii="Times New Roman" w:eastAsia="Times New Roman" w:hAnsi="Times New Roman" w:cs="Times New Roman"/>
                <w:color w:val="000000"/>
                <w:spacing w:val="-1"/>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(ед.).</w:t>
            </w:r>
          </w:p>
        </w:tc>
      </w:tr>
      <w:tr w:rsidR="00627123" w:rsidRPr="00627123" w14:paraId="6592DFF0" w14:textId="77777777" w:rsidTr="00627123">
        <w:trPr>
          <w:trHeight w:hRule="exact" w:val="939"/>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177549B4"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Этапы и сроки реализации</w:t>
            </w:r>
          </w:p>
          <w:p w14:paraId="099943DA"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2"/>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57CCC448"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2020-2022 годы</w:t>
            </w:r>
          </w:p>
        </w:tc>
      </w:tr>
      <w:tr w:rsidR="00627123" w:rsidRPr="00627123" w14:paraId="7DAC8A8F" w14:textId="77777777" w:rsidTr="00627123">
        <w:trPr>
          <w:trHeight w:hRule="exact" w:val="6595"/>
        </w:trPr>
        <w:tc>
          <w:tcPr>
            <w:tcW w:w="1843" w:type="dxa"/>
            <w:tcBorders>
              <w:top w:val="single" w:sz="6" w:space="0" w:color="auto"/>
              <w:left w:val="single" w:sz="6" w:space="0" w:color="auto"/>
              <w:bottom w:val="single" w:sz="4" w:space="0" w:color="auto"/>
              <w:right w:val="single" w:sz="6" w:space="0" w:color="auto"/>
            </w:tcBorders>
            <w:shd w:val="clear" w:color="auto" w:fill="FFFFFF"/>
          </w:tcPr>
          <w:p w14:paraId="4EA5D599"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Объемы</w:t>
            </w:r>
          </w:p>
          <w:p w14:paraId="4B003F80"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rPr>
            </w:pPr>
            <w:r w:rsidRPr="00627123">
              <w:rPr>
                <w:rFonts w:ascii="Times New Roman" w:eastAsia="Times New Roman" w:hAnsi="Times New Roman" w:cs="Times New Roman"/>
                <w:color w:val="000000"/>
              </w:rPr>
              <w:t xml:space="preserve">бюджетных </w:t>
            </w:r>
            <w:r w:rsidRPr="00627123">
              <w:rPr>
                <w:rFonts w:ascii="Times New Roman" w:eastAsia="Times New Roman" w:hAnsi="Times New Roman" w:cs="Times New Roman"/>
                <w:color w:val="000000"/>
                <w:spacing w:val="-2"/>
              </w:rPr>
              <w:t>ассигнований подпрограммы за</w:t>
            </w:r>
          </w:p>
          <w:p w14:paraId="6390E112"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1"/>
              </w:rPr>
              <w:t>счет средств</w:t>
            </w:r>
          </w:p>
          <w:p w14:paraId="48176BFF"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местного бюджета (с</w:t>
            </w:r>
          </w:p>
          <w:p w14:paraId="4596E429"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3"/>
              </w:rPr>
              <w:t>расшифровкой</w:t>
            </w:r>
          </w:p>
          <w:p w14:paraId="48BBE085"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плановых объемов</w:t>
            </w:r>
          </w:p>
          <w:p w14:paraId="6AA1302C"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бюджетных</w:t>
            </w:r>
          </w:p>
          <w:p w14:paraId="44C1EA5E"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ассигнований по</w:t>
            </w:r>
          </w:p>
          <w:p w14:paraId="5E48DE94"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годам ее реализации), а также</w:t>
            </w:r>
          </w:p>
          <w:p w14:paraId="2C8FCA14"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 xml:space="preserve">прогнозный </w:t>
            </w:r>
            <w:r w:rsidRPr="00627123">
              <w:rPr>
                <w:rFonts w:ascii="Times New Roman" w:eastAsia="Times New Roman" w:hAnsi="Times New Roman" w:cs="Times New Roman"/>
                <w:color w:val="000000"/>
                <w:spacing w:val="-1"/>
              </w:rPr>
              <w:t>объем     средств, привлекаемых из</w:t>
            </w:r>
          </w:p>
          <w:p w14:paraId="234833D7"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других источников</w:t>
            </w:r>
          </w:p>
        </w:tc>
        <w:tc>
          <w:tcPr>
            <w:tcW w:w="7796" w:type="dxa"/>
            <w:tcBorders>
              <w:top w:val="single" w:sz="6" w:space="0" w:color="auto"/>
              <w:left w:val="single" w:sz="6" w:space="0" w:color="auto"/>
              <w:bottom w:val="single" w:sz="4" w:space="0" w:color="auto"/>
              <w:right w:val="single" w:sz="6" w:space="0" w:color="auto"/>
            </w:tcBorders>
            <w:shd w:val="clear" w:color="auto" w:fill="FFFFFF"/>
          </w:tcPr>
          <w:p w14:paraId="23F97907" w14:textId="77777777" w:rsidR="00627123" w:rsidRPr="00627123" w:rsidRDefault="00627123" w:rsidP="00627123">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rPr>
              <w:t xml:space="preserve">Общий объем финансирования подпрограммы  на  2020-2022 годы </w:t>
            </w:r>
            <w:r w:rsidRPr="00627123">
              <w:rPr>
                <w:rFonts w:ascii="Times New Roman" w:eastAsia="Times New Roman" w:hAnsi="Times New Roman" w:cs="Times New Roman"/>
                <w:color w:val="000000"/>
                <w:highlight w:val="lightGray"/>
              </w:rPr>
              <w:t>предусматривается в размере 64 823,35 тыс. рублей, в том числе:</w:t>
            </w:r>
          </w:p>
          <w:p w14:paraId="34A4C4AE" w14:textId="77777777" w:rsidR="00627123" w:rsidRPr="00627123" w:rsidRDefault="00627123" w:rsidP="00627123">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За счет средств федерального бюджета– 0 тыс. руб.;</w:t>
            </w:r>
          </w:p>
          <w:p w14:paraId="301A1776" w14:textId="77777777" w:rsidR="00627123" w:rsidRPr="00627123" w:rsidRDefault="00627123" w:rsidP="00627123">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За счет средств бюджета Республики Коми – 38 457,00 тыс. руб.;</w:t>
            </w:r>
          </w:p>
          <w:p w14:paraId="7402D1F2" w14:textId="77777777" w:rsidR="00627123" w:rsidRPr="00627123" w:rsidRDefault="00627123" w:rsidP="00627123">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 xml:space="preserve">За счет средств </w:t>
            </w:r>
            <w:r w:rsidRPr="00627123">
              <w:rPr>
                <w:rFonts w:ascii="Times New Roman" w:eastAsia="Times New Roman" w:hAnsi="Times New Roman" w:cs="Times New Roman"/>
                <w:color w:val="000000"/>
                <w:highlight w:val="lightGray"/>
                <w:shd w:val="clear" w:color="auto" w:fill="FFFFFF" w:themeFill="background1"/>
              </w:rPr>
              <w:t>местного бюджета 26 366,36</w:t>
            </w:r>
            <w:r w:rsidRPr="00627123">
              <w:rPr>
                <w:rFonts w:ascii="Times New Roman" w:eastAsia="Times New Roman" w:hAnsi="Times New Roman" w:cs="Times New Roman"/>
                <w:color w:val="000000"/>
                <w:highlight w:val="lightGray"/>
              </w:rPr>
              <w:t xml:space="preserve"> тыс. руб.;</w:t>
            </w:r>
          </w:p>
          <w:p w14:paraId="2B3D2714"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Прогнозный объем финансирования Программы по годам составляет:</w:t>
            </w:r>
          </w:p>
          <w:p w14:paraId="6410EEF9"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Всего:</w:t>
            </w:r>
          </w:p>
          <w:p w14:paraId="78ACB5F2"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 xml:space="preserve">2020 год – </w:t>
            </w:r>
            <w:r w:rsidRPr="00627123">
              <w:rPr>
                <w:rFonts w:ascii="Times New Roman" w:eastAsia="Times New Roman" w:hAnsi="Times New Roman" w:cs="Times New Roman"/>
                <w:color w:val="000000"/>
                <w:highlight w:val="lightGray"/>
                <w:shd w:val="clear" w:color="auto" w:fill="FFFFFF" w:themeFill="background1"/>
              </w:rPr>
              <w:t>27 776,55</w:t>
            </w:r>
            <w:r w:rsidRPr="00627123">
              <w:rPr>
                <w:rFonts w:ascii="Times New Roman" w:eastAsia="Times New Roman" w:hAnsi="Times New Roman" w:cs="Times New Roman"/>
                <w:color w:val="000000"/>
                <w:highlight w:val="lightGray"/>
              </w:rPr>
              <w:t xml:space="preserve"> тыс. рублей;</w:t>
            </w:r>
          </w:p>
          <w:p w14:paraId="14CD0FE9"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2021 год – 14 414,90 тыс. рублей;</w:t>
            </w:r>
          </w:p>
          <w:p w14:paraId="19E80F06"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2022 год – 22 631,90 тыс. рублей.</w:t>
            </w:r>
          </w:p>
          <w:p w14:paraId="7695278D"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за счет средств федерального бюджета:</w:t>
            </w:r>
          </w:p>
          <w:p w14:paraId="531B4C46"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2020</w:t>
            </w:r>
            <w:r w:rsidRPr="00627123">
              <w:rPr>
                <w:rFonts w:ascii="Times New Roman" w:eastAsia="Times New Roman" w:hAnsi="Times New Roman" w:cs="Times New Roman"/>
                <w:color w:val="000000"/>
                <w:highlight w:val="lightGray"/>
              </w:rPr>
              <w:tab/>
              <w:t>год – 0,00 тыс. рублей;</w:t>
            </w:r>
          </w:p>
          <w:p w14:paraId="594A039A"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2021 год – 0,00 тыс. рублей;</w:t>
            </w:r>
          </w:p>
          <w:p w14:paraId="0779138D"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2022  год – 0,00 тыс. рублей.</w:t>
            </w:r>
          </w:p>
          <w:p w14:paraId="4AEFAB37"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за счёт средств бюджета Республики Коми:</w:t>
            </w:r>
          </w:p>
          <w:p w14:paraId="67883026"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2020</w:t>
            </w:r>
            <w:r w:rsidRPr="00627123">
              <w:rPr>
                <w:rFonts w:ascii="Times New Roman" w:eastAsia="Times New Roman" w:hAnsi="Times New Roman" w:cs="Times New Roman"/>
                <w:color w:val="000000"/>
                <w:highlight w:val="lightGray"/>
              </w:rPr>
              <w:tab/>
              <w:t>год – 12 617,20 тыс. рублей;</w:t>
            </w:r>
          </w:p>
          <w:p w14:paraId="6EAC1378"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2021 год – 12 919,90  тыс. рублей;</w:t>
            </w:r>
          </w:p>
          <w:p w14:paraId="5A73D17D"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2022 год - 12 919,90  тыс. рублей.</w:t>
            </w:r>
          </w:p>
          <w:p w14:paraId="28387BA8"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за счёт средств местного бюджета:</w:t>
            </w:r>
          </w:p>
          <w:p w14:paraId="19ECAE4E"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2020</w:t>
            </w:r>
            <w:r w:rsidRPr="00627123">
              <w:rPr>
                <w:rFonts w:ascii="Times New Roman" w:eastAsia="Times New Roman" w:hAnsi="Times New Roman" w:cs="Times New Roman"/>
                <w:color w:val="000000"/>
                <w:highlight w:val="lightGray"/>
              </w:rPr>
              <w:tab/>
              <w:t>год – 15 159,35  тыс. рублей;</w:t>
            </w:r>
          </w:p>
          <w:p w14:paraId="27E7AABF" w14:textId="77777777" w:rsidR="00627123" w:rsidRPr="00627123" w:rsidRDefault="00627123" w:rsidP="00627123">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2021 год – 1 495,00 тыс. рублей;</w:t>
            </w:r>
          </w:p>
          <w:p w14:paraId="7D8E3501"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rPr>
            </w:pPr>
            <w:r w:rsidRPr="00627123">
              <w:rPr>
                <w:rFonts w:ascii="Times New Roman" w:eastAsia="Times New Roman" w:hAnsi="Times New Roman" w:cs="Times New Roman"/>
                <w:color w:val="000000"/>
                <w:highlight w:val="lightGray"/>
              </w:rPr>
              <w:t>2022 год – 9 712,00  тыс. рублей.</w:t>
            </w:r>
          </w:p>
          <w:p w14:paraId="53945C7A"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rPr>
            </w:pPr>
            <w:r w:rsidRPr="00627123">
              <w:rPr>
                <w:rFonts w:ascii="Times New Roman" w:eastAsia="Times New Roman" w:hAnsi="Times New Roman" w:cs="Times New Roman"/>
                <w:color w:val="000000"/>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627123" w:rsidRPr="00627123" w14:paraId="267A839D" w14:textId="77777777" w:rsidTr="00627123">
        <w:trPr>
          <w:trHeight w:val="1733"/>
        </w:trPr>
        <w:tc>
          <w:tcPr>
            <w:tcW w:w="1843" w:type="dxa"/>
            <w:tcBorders>
              <w:top w:val="single" w:sz="4" w:space="0" w:color="auto"/>
              <w:left w:val="single" w:sz="6" w:space="0" w:color="auto"/>
              <w:bottom w:val="single" w:sz="4" w:space="0" w:color="auto"/>
              <w:right w:val="single" w:sz="6" w:space="0" w:color="auto"/>
            </w:tcBorders>
            <w:shd w:val="clear" w:color="auto" w:fill="FFFFFF"/>
          </w:tcPr>
          <w:p w14:paraId="5F4C92C6"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Ожидаемые</w:t>
            </w:r>
          </w:p>
          <w:p w14:paraId="17A79577"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конечные</w:t>
            </w:r>
          </w:p>
          <w:p w14:paraId="131DC06A"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результаты</w:t>
            </w:r>
          </w:p>
          <w:p w14:paraId="776B4F3D"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реализации</w:t>
            </w:r>
          </w:p>
          <w:p w14:paraId="6ACBC1DB"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4"/>
              </w:rPr>
              <w:t>подпрограммы</w:t>
            </w:r>
          </w:p>
        </w:tc>
        <w:tc>
          <w:tcPr>
            <w:tcW w:w="7796" w:type="dxa"/>
            <w:tcBorders>
              <w:top w:val="single" w:sz="4" w:space="0" w:color="auto"/>
              <w:left w:val="single" w:sz="6" w:space="0" w:color="auto"/>
              <w:bottom w:val="single" w:sz="4" w:space="0" w:color="auto"/>
              <w:right w:val="single" w:sz="6" w:space="0" w:color="auto"/>
            </w:tcBorders>
            <w:shd w:val="clear" w:color="auto" w:fill="FFFFFF"/>
          </w:tcPr>
          <w:p w14:paraId="25D8E193"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Реализация подпрограммы позволит к 2022 году достичь следующих конечных результатов:</w:t>
            </w:r>
          </w:p>
          <w:p w14:paraId="0C52975A"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627123">
              <w:rPr>
                <w:rFonts w:ascii="Times New Roman" w:eastAsia="Times New Roman" w:hAnsi="Times New Roman" w:cs="Times New Roman"/>
                <w:color w:val="000000"/>
              </w:rPr>
              <w:t>1) Снизить количество аварий на объектах коммунальной инфраструктуры до 0 ед.</w:t>
            </w:r>
          </w:p>
          <w:p w14:paraId="57850E18"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 xml:space="preserve">2)Увеличить </w:t>
            </w:r>
            <w:r w:rsidRPr="00627123">
              <w:rPr>
                <w:rFonts w:ascii="Times New Roman" w:eastAsia="Times New Roman" w:hAnsi="Times New Roman" w:cs="Times New Roman"/>
                <w:color w:val="000000"/>
                <w:spacing w:val="-1"/>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до 5 ед.</w:t>
            </w:r>
          </w:p>
        </w:tc>
      </w:tr>
    </w:tbl>
    <w:p w14:paraId="4517F028" w14:textId="77777777" w:rsidR="00627123" w:rsidRPr="00627123" w:rsidRDefault="00627123" w:rsidP="00627123">
      <w:pPr>
        <w:spacing w:after="0" w:line="240" w:lineRule="auto"/>
        <w:jc w:val="center"/>
        <w:rPr>
          <w:rFonts w:ascii="Times New Roman" w:hAnsi="Times New Roman" w:cs="Times New Roman"/>
          <w:b/>
          <w:bCs/>
          <w:sz w:val="24"/>
          <w:szCs w:val="24"/>
        </w:rPr>
      </w:pPr>
      <w:r w:rsidRPr="00627123">
        <w:rPr>
          <w:rFonts w:ascii="Times New Roman" w:hAnsi="Times New Roman" w:cs="Times New Roman"/>
          <w:b/>
          <w:bCs/>
          <w:sz w:val="24"/>
          <w:szCs w:val="24"/>
        </w:rPr>
        <w:t>ПАСПОРТ</w:t>
      </w:r>
    </w:p>
    <w:p w14:paraId="42650B5E" w14:textId="77777777" w:rsidR="00627123" w:rsidRPr="00627123" w:rsidRDefault="00627123" w:rsidP="00627123">
      <w:pPr>
        <w:spacing w:after="0" w:line="240" w:lineRule="auto"/>
        <w:jc w:val="center"/>
        <w:rPr>
          <w:rFonts w:ascii="Times New Roman" w:hAnsi="Times New Roman" w:cs="Times New Roman"/>
          <w:b/>
          <w:bCs/>
          <w:sz w:val="24"/>
          <w:szCs w:val="24"/>
        </w:rPr>
      </w:pPr>
      <w:r w:rsidRPr="00627123">
        <w:rPr>
          <w:rFonts w:ascii="Times New Roman" w:hAnsi="Times New Roman" w:cs="Times New Roman"/>
          <w:b/>
          <w:bCs/>
          <w:sz w:val="24"/>
          <w:szCs w:val="24"/>
        </w:rPr>
        <w:t>подпрограммы 2  «Энергосбережение и повышение энергоэффективности в МО МР «Сыктывдинский»</w:t>
      </w:r>
    </w:p>
    <w:tbl>
      <w:tblPr>
        <w:tblW w:w="9639" w:type="dxa"/>
        <w:tblInd w:w="40" w:type="dxa"/>
        <w:tblLayout w:type="fixed"/>
        <w:tblCellMar>
          <w:left w:w="40" w:type="dxa"/>
          <w:right w:w="40" w:type="dxa"/>
        </w:tblCellMar>
        <w:tblLook w:val="0000" w:firstRow="0" w:lastRow="0" w:firstColumn="0" w:lastColumn="0" w:noHBand="0" w:noVBand="0"/>
      </w:tblPr>
      <w:tblGrid>
        <w:gridCol w:w="3274"/>
        <w:gridCol w:w="6365"/>
      </w:tblGrid>
      <w:tr w:rsidR="00627123" w:rsidRPr="00627123" w14:paraId="2696ED4A" w14:textId="77777777" w:rsidTr="00627123">
        <w:trPr>
          <w:trHeight w:hRule="exact" w:val="776"/>
        </w:trPr>
        <w:tc>
          <w:tcPr>
            <w:tcW w:w="3274" w:type="dxa"/>
            <w:tcBorders>
              <w:top w:val="single" w:sz="6" w:space="0" w:color="auto"/>
              <w:left w:val="single" w:sz="6" w:space="0" w:color="auto"/>
              <w:bottom w:val="single" w:sz="6" w:space="0" w:color="auto"/>
              <w:right w:val="single" w:sz="6" w:space="0" w:color="auto"/>
            </w:tcBorders>
            <w:shd w:val="clear" w:color="auto" w:fill="FFFFFF"/>
          </w:tcPr>
          <w:p w14:paraId="3971F103"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Ответственный</w:t>
            </w:r>
          </w:p>
          <w:p w14:paraId="6337CE17"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исполнитель</w:t>
            </w:r>
          </w:p>
          <w:p w14:paraId="6EEA2590"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подпрограммы</w:t>
            </w:r>
          </w:p>
        </w:tc>
        <w:tc>
          <w:tcPr>
            <w:tcW w:w="6365" w:type="dxa"/>
            <w:tcBorders>
              <w:top w:val="single" w:sz="6" w:space="0" w:color="auto"/>
              <w:left w:val="single" w:sz="6" w:space="0" w:color="auto"/>
              <w:bottom w:val="single" w:sz="6" w:space="0" w:color="auto"/>
              <w:right w:val="single" w:sz="6" w:space="0" w:color="auto"/>
            </w:tcBorders>
            <w:shd w:val="clear" w:color="auto" w:fill="FFFFFF"/>
          </w:tcPr>
          <w:p w14:paraId="27B00405"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1"/>
              </w:rPr>
              <w:t>Управление жилищно-коммунального хозяйства       администрации муниципального района «Сыктывдинский»</w:t>
            </w:r>
          </w:p>
        </w:tc>
      </w:tr>
      <w:tr w:rsidR="00627123" w:rsidRPr="00627123" w14:paraId="33176C69" w14:textId="77777777" w:rsidTr="00627123">
        <w:trPr>
          <w:trHeight w:hRule="exact" w:val="815"/>
        </w:trPr>
        <w:tc>
          <w:tcPr>
            <w:tcW w:w="3274" w:type="dxa"/>
            <w:tcBorders>
              <w:top w:val="single" w:sz="6" w:space="0" w:color="auto"/>
              <w:left w:val="single" w:sz="6" w:space="0" w:color="auto"/>
              <w:bottom w:val="single" w:sz="6" w:space="0" w:color="auto"/>
              <w:right w:val="single" w:sz="6" w:space="0" w:color="auto"/>
            </w:tcBorders>
            <w:shd w:val="clear" w:color="auto" w:fill="FFFFFF"/>
          </w:tcPr>
          <w:p w14:paraId="0719EF93" w14:textId="77777777" w:rsidR="00627123" w:rsidRPr="00627123" w:rsidRDefault="00627123" w:rsidP="00627123">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627123">
              <w:rPr>
                <w:rFonts w:ascii="Times New Roman" w:eastAsia="Times New Roman" w:hAnsi="Times New Roman" w:cs="Times New Roman"/>
                <w:color w:val="000000"/>
              </w:rPr>
              <w:t>Соисполнители муниципальной подпрограммы</w:t>
            </w:r>
          </w:p>
        </w:tc>
        <w:tc>
          <w:tcPr>
            <w:tcW w:w="6365" w:type="dxa"/>
            <w:tcBorders>
              <w:top w:val="single" w:sz="6" w:space="0" w:color="auto"/>
              <w:left w:val="single" w:sz="6" w:space="0" w:color="auto"/>
              <w:bottom w:val="single" w:sz="6" w:space="0" w:color="auto"/>
              <w:right w:val="single" w:sz="6" w:space="0" w:color="auto"/>
            </w:tcBorders>
            <w:shd w:val="clear" w:color="auto" w:fill="FFFFFF"/>
          </w:tcPr>
          <w:p w14:paraId="09089D04"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627123">
              <w:rPr>
                <w:rFonts w:ascii="Times New Roman" w:eastAsia="Times New Roman" w:hAnsi="Times New Roman" w:cs="Times New Roman"/>
                <w:color w:val="000000"/>
                <w:spacing w:val="-1"/>
              </w:rPr>
              <w:t xml:space="preserve">Управление образования администрации </w:t>
            </w:r>
            <w:r w:rsidRPr="00627123">
              <w:rPr>
                <w:rFonts w:ascii="Times New Roman" w:eastAsia="Times New Roman" w:hAnsi="Times New Roman" w:cs="Times New Roman"/>
                <w:color w:val="000000"/>
              </w:rPr>
              <w:t xml:space="preserve">муниципального района «Сыктывдинский», </w:t>
            </w:r>
            <w:r w:rsidRPr="00627123">
              <w:rPr>
                <w:rFonts w:ascii="Times New Roman" w:eastAsia="Times New Roman" w:hAnsi="Times New Roman" w:cs="Times New Roman"/>
                <w:color w:val="000000"/>
                <w:spacing w:val="-2"/>
              </w:rPr>
              <w:t xml:space="preserve">Управление культуры администрации </w:t>
            </w:r>
            <w:r w:rsidRPr="00627123">
              <w:rPr>
                <w:rFonts w:ascii="Times New Roman" w:eastAsia="Times New Roman" w:hAnsi="Times New Roman" w:cs="Times New Roman"/>
                <w:color w:val="000000"/>
                <w:spacing w:val="-1"/>
              </w:rPr>
              <w:t>муниципального района «Сыктывдинский»</w:t>
            </w:r>
          </w:p>
          <w:p w14:paraId="2A7C684A"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p>
          <w:p w14:paraId="01B99D74"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p>
          <w:p w14:paraId="48DA11F4"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p>
          <w:p w14:paraId="70EF9AED"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p>
        </w:tc>
      </w:tr>
      <w:tr w:rsidR="00627123" w:rsidRPr="00627123" w14:paraId="0272C23C" w14:textId="77777777" w:rsidTr="00627123">
        <w:trPr>
          <w:trHeight w:hRule="exact" w:val="842"/>
        </w:trPr>
        <w:tc>
          <w:tcPr>
            <w:tcW w:w="3274" w:type="dxa"/>
            <w:tcBorders>
              <w:top w:val="single" w:sz="6" w:space="0" w:color="auto"/>
              <w:left w:val="single" w:sz="6" w:space="0" w:color="auto"/>
              <w:bottom w:val="single" w:sz="6" w:space="0" w:color="auto"/>
              <w:right w:val="single" w:sz="6" w:space="0" w:color="auto"/>
            </w:tcBorders>
            <w:shd w:val="clear" w:color="auto" w:fill="FFFFFF"/>
          </w:tcPr>
          <w:p w14:paraId="24A6CACB"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4"/>
              </w:rPr>
              <w:t>Цель подпрограммы</w:t>
            </w:r>
          </w:p>
        </w:tc>
        <w:tc>
          <w:tcPr>
            <w:tcW w:w="6365" w:type="dxa"/>
            <w:tcBorders>
              <w:top w:val="single" w:sz="6" w:space="0" w:color="auto"/>
              <w:left w:val="single" w:sz="6" w:space="0" w:color="auto"/>
              <w:bottom w:val="single" w:sz="6" w:space="0" w:color="auto"/>
              <w:right w:val="single" w:sz="6" w:space="0" w:color="auto"/>
            </w:tcBorders>
            <w:shd w:val="clear" w:color="auto" w:fill="FFFFFF"/>
          </w:tcPr>
          <w:p w14:paraId="2DBE8EA3"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2"/>
              </w:rPr>
              <w:t xml:space="preserve">повышение рационального использования </w:t>
            </w:r>
            <w:r w:rsidRPr="00627123">
              <w:rPr>
                <w:rFonts w:ascii="Times New Roman" w:eastAsia="Times New Roman" w:hAnsi="Times New Roman" w:cs="Times New Roman"/>
                <w:color w:val="000000"/>
              </w:rPr>
              <w:t>энергетических ресурсов и энергетической эффективности в муниципальном       районе «Сыктывдинский».</w:t>
            </w:r>
          </w:p>
        </w:tc>
      </w:tr>
      <w:tr w:rsidR="00627123" w:rsidRPr="00627123" w14:paraId="3B3381AB" w14:textId="77777777" w:rsidTr="00627123">
        <w:trPr>
          <w:trHeight w:hRule="exact" w:val="1993"/>
        </w:trPr>
        <w:tc>
          <w:tcPr>
            <w:tcW w:w="3274" w:type="dxa"/>
            <w:tcBorders>
              <w:top w:val="single" w:sz="6" w:space="0" w:color="auto"/>
              <w:left w:val="single" w:sz="6" w:space="0" w:color="auto"/>
              <w:bottom w:val="single" w:sz="6" w:space="0" w:color="auto"/>
              <w:right w:val="single" w:sz="6" w:space="0" w:color="auto"/>
            </w:tcBorders>
            <w:shd w:val="clear" w:color="auto" w:fill="FFFFFF"/>
          </w:tcPr>
          <w:p w14:paraId="0792220F"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4"/>
              </w:rPr>
              <w:t>Задачи подпрограммы</w:t>
            </w:r>
          </w:p>
        </w:tc>
        <w:tc>
          <w:tcPr>
            <w:tcW w:w="6365" w:type="dxa"/>
            <w:tcBorders>
              <w:top w:val="single" w:sz="6" w:space="0" w:color="auto"/>
              <w:left w:val="single" w:sz="6" w:space="0" w:color="auto"/>
              <w:bottom w:val="single" w:sz="6" w:space="0" w:color="auto"/>
              <w:right w:val="single" w:sz="6" w:space="0" w:color="auto"/>
            </w:tcBorders>
            <w:shd w:val="clear" w:color="auto" w:fill="FFFFFF"/>
          </w:tcPr>
          <w:p w14:paraId="0C315E04" w14:textId="77777777" w:rsidR="00627123" w:rsidRPr="00627123" w:rsidRDefault="00627123" w:rsidP="00627123">
            <w:pPr>
              <w:widowControl w:val="0"/>
              <w:shd w:val="clear" w:color="auto" w:fill="FFFFFF"/>
              <w:tabs>
                <w:tab w:val="left" w:pos="398"/>
              </w:tabs>
              <w:autoSpaceDE w:val="0"/>
              <w:autoSpaceDN w:val="0"/>
              <w:adjustRightInd w:val="0"/>
              <w:spacing w:after="0" w:line="240" w:lineRule="auto"/>
              <w:ind w:hanging="29"/>
              <w:rPr>
                <w:rFonts w:ascii="Times New Roman" w:eastAsia="Times New Roman" w:hAnsi="Times New Roman" w:cs="Times New Roman"/>
              </w:rPr>
            </w:pPr>
            <w:r w:rsidRPr="00627123">
              <w:rPr>
                <w:rFonts w:ascii="Times New Roman" w:eastAsia="Times New Roman" w:hAnsi="Times New Roman" w:cs="Times New Roman"/>
                <w:color w:val="000000"/>
              </w:rPr>
              <w:t xml:space="preserve">-энергосбережение и повышение энергетической эффективности в бюджетных учреждениях и иных </w:t>
            </w:r>
            <w:r w:rsidRPr="00627123">
              <w:rPr>
                <w:rFonts w:ascii="Times New Roman" w:eastAsia="Times New Roman" w:hAnsi="Times New Roman" w:cs="Times New Roman"/>
                <w:color w:val="000000"/>
                <w:spacing w:val="-2"/>
              </w:rPr>
              <w:t xml:space="preserve">организациях с участием администрации </w:t>
            </w:r>
            <w:r w:rsidRPr="00627123">
              <w:rPr>
                <w:rFonts w:ascii="Times New Roman" w:eastAsia="Times New Roman" w:hAnsi="Times New Roman" w:cs="Times New Roman"/>
                <w:color w:val="000000"/>
                <w:spacing w:val="-1"/>
              </w:rPr>
              <w:t xml:space="preserve">муниципального  района, администраций сельских </w:t>
            </w:r>
            <w:r w:rsidRPr="00627123">
              <w:rPr>
                <w:rFonts w:ascii="Times New Roman" w:eastAsia="Times New Roman" w:hAnsi="Times New Roman" w:cs="Times New Roman"/>
                <w:color w:val="000000"/>
              </w:rPr>
              <w:t>поселений, бюджетных учреждений;</w:t>
            </w:r>
          </w:p>
          <w:p w14:paraId="5CF06B46" w14:textId="77777777" w:rsidR="00627123" w:rsidRPr="00627123" w:rsidRDefault="00627123" w:rsidP="00627123">
            <w:pPr>
              <w:widowControl w:val="0"/>
              <w:shd w:val="clear" w:color="auto" w:fill="FFFFFF"/>
              <w:tabs>
                <w:tab w:val="left" w:pos="398"/>
              </w:tabs>
              <w:autoSpaceDE w:val="0"/>
              <w:autoSpaceDN w:val="0"/>
              <w:adjustRightInd w:val="0"/>
              <w:spacing w:after="0" w:line="240" w:lineRule="auto"/>
              <w:ind w:hanging="19"/>
              <w:rPr>
                <w:rFonts w:ascii="Times New Roman" w:eastAsia="Times New Roman" w:hAnsi="Times New Roman" w:cs="Times New Roman"/>
              </w:rPr>
            </w:pPr>
            <w:r w:rsidRPr="00627123">
              <w:rPr>
                <w:rFonts w:ascii="Times New Roman" w:eastAsia="Times New Roman" w:hAnsi="Times New Roman" w:cs="Times New Roman"/>
                <w:color w:val="000000"/>
              </w:rPr>
              <w:t xml:space="preserve">- энергосбережения и повышение энергетической </w:t>
            </w:r>
            <w:r w:rsidRPr="00627123">
              <w:rPr>
                <w:rFonts w:ascii="Times New Roman" w:eastAsia="Times New Roman" w:hAnsi="Times New Roman" w:cs="Times New Roman"/>
                <w:color w:val="000000"/>
                <w:spacing w:val="-1"/>
              </w:rPr>
              <w:t>эффективности в системе наружного освещения;</w:t>
            </w:r>
          </w:p>
          <w:p w14:paraId="0E505758"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 xml:space="preserve">- популяризации энергосбережения в </w:t>
            </w:r>
            <w:r w:rsidRPr="00627123">
              <w:rPr>
                <w:rFonts w:ascii="Times New Roman" w:eastAsia="Times New Roman" w:hAnsi="Times New Roman" w:cs="Times New Roman"/>
                <w:color w:val="000000"/>
                <w:spacing w:val="-1"/>
              </w:rPr>
              <w:t>муниципальном районе «Сыктывдинский».</w:t>
            </w:r>
          </w:p>
        </w:tc>
      </w:tr>
      <w:tr w:rsidR="00627123" w:rsidRPr="00627123" w14:paraId="19925D3C" w14:textId="77777777" w:rsidTr="00627123">
        <w:trPr>
          <w:trHeight w:hRule="exact" w:val="1717"/>
        </w:trPr>
        <w:tc>
          <w:tcPr>
            <w:tcW w:w="3274" w:type="dxa"/>
            <w:tcBorders>
              <w:top w:val="single" w:sz="6" w:space="0" w:color="auto"/>
              <w:left w:val="single" w:sz="6" w:space="0" w:color="auto"/>
              <w:bottom w:val="single" w:sz="6" w:space="0" w:color="auto"/>
              <w:right w:val="single" w:sz="6" w:space="0" w:color="auto"/>
            </w:tcBorders>
            <w:shd w:val="clear" w:color="auto" w:fill="FFFFFF"/>
          </w:tcPr>
          <w:p w14:paraId="42024786"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4"/>
              </w:rPr>
              <w:t>Целевые индикаторы и</w:t>
            </w:r>
          </w:p>
          <w:p w14:paraId="6C7EC7AE"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показатели</w:t>
            </w:r>
          </w:p>
          <w:p w14:paraId="56BF3C8B"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подпрограммы</w:t>
            </w:r>
          </w:p>
        </w:tc>
        <w:tc>
          <w:tcPr>
            <w:tcW w:w="6365" w:type="dxa"/>
            <w:tcBorders>
              <w:top w:val="single" w:sz="6" w:space="0" w:color="auto"/>
              <w:left w:val="single" w:sz="6" w:space="0" w:color="auto"/>
              <w:bottom w:val="single" w:sz="6" w:space="0" w:color="auto"/>
              <w:right w:val="single" w:sz="6" w:space="0" w:color="auto"/>
            </w:tcBorders>
            <w:shd w:val="clear" w:color="auto" w:fill="FFFFFF"/>
          </w:tcPr>
          <w:p w14:paraId="018294B7"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rPr>
            </w:pPr>
            <w:r w:rsidRPr="00627123">
              <w:rPr>
                <w:rFonts w:ascii="Times New Roman" w:eastAsia="Times New Roman" w:hAnsi="Times New Roman" w:cs="Times New Roman"/>
                <w:color w:val="000000"/>
                <w:spacing w:val="-2"/>
              </w:rPr>
              <w:t>Удельная величина потребления энергетических ресурсов муниципальными бюджетными учреждениями:</w:t>
            </w:r>
          </w:p>
          <w:p w14:paraId="098FD965"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rPr>
            </w:pPr>
            <w:r w:rsidRPr="00627123">
              <w:rPr>
                <w:rFonts w:ascii="Times New Roman" w:eastAsia="Times New Roman" w:hAnsi="Times New Roman" w:cs="Times New Roman"/>
                <w:color w:val="000000"/>
                <w:spacing w:val="-2"/>
              </w:rPr>
              <w:t>1) электрическая энергия (</w:t>
            </w:r>
            <w:r w:rsidRPr="00627123">
              <w:rPr>
                <w:rFonts w:ascii="Times New Roman" w:eastAsia="Times New Roman" w:hAnsi="Times New Roman" w:cs="Times New Roman"/>
                <w:color w:val="000000"/>
                <w:spacing w:val="-6"/>
              </w:rPr>
              <w:t>кВт/ч на 1 чел</w:t>
            </w:r>
            <w:r w:rsidRPr="00627123">
              <w:rPr>
                <w:rFonts w:ascii="Times New Roman" w:eastAsia="Times New Roman" w:hAnsi="Times New Roman" w:cs="Times New Roman"/>
                <w:color w:val="000000"/>
                <w:spacing w:val="-2"/>
              </w:rPr>
              <w:t>);</w:t>
            </w:r>
          </w:p>
          <w:p w14:paraId="6E93B1E9"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rPr>
            </w:pPr>
            <w:r w:rsidRPr="00627123">
              <w:rPr>
                <w:rFonts w:ascii="Times New Roman" w:eastAsia="Times New Roman" w:hAnsi="Times New Roman" w:cs="Times New Roman"/>
                <w:color w:val="000000"/>
                <w:spacing w:val="-2"/>
              </w:rPr>
              <w:t>2) тепловая энергия (</w:t>
            </w:r>
            <w:r w:rsidRPr="00627123">
              <w:rPr>
                <w:rFonts w:ascii="Times New Roman" w:eastAsia="Times New Roman" w:hAnsi="Times New Roman" w:cs="Times New Roman"/>
                <w:color w:val="000000"/>
                <w:spacing w:val="-6"/>
              </w:rPr>
              <w:t>Гкалл на 1 кв. м</w:t>
            </w:r>
            <w:r w:rsidRPr="00627123">
              <w:rPr>
                <w:rFonts w:ascii="Times New Roman" w:eastAsia="Times New Roman" w:hAnsi="Times New Roman" w:cs="Times New Roman"/>
                <w:color w:val="000000"/>
                <w:spacing w:val="-2"/>
              </w:rPr>
              <w:t>);</w:t>
            </w:r>
          </w:p>
          <w:p w14:paraId="331D2228"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rPr>
            </w:pPr>
            <w:r w:rsidRPr="00627123">
              <w:rPr>
                <w:rFonts w:ascii="Times New Roman" w:eastAsia="Times New Roman" w:hAnsi="Times New Roman" w:cs="Times New Roman"/>
                <w:color w:val="000000"/>
                <w:spacing w:val="-2"/>
              </w:rPr>
              <w:t>3) холодная вода (</w:t>
            </w:r>
            <w:r w:rsidRPr="00627123">
              <w:rPr>
                <w:rFonts w:ascii="Times New Roman" w:eastAsia="Times New Roman" w:hAnsi="Times New Roman" w:cs="Times New Roman"/>
                <w:color w:val="000000"/>
                <w:spacing w:val="-6"/>
              </w:rPr>
              <w:t>куб. м. на 1 чел);</w:t>
            </w:r>
          </w:p>
          <w:p w14:paraId="7FB426FA"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rPr>
            </w:pPr>
            <w:r w:rsidRPr="00627123">
              <w:rPr>
                <w:rFonts w:ascii="Times New Roman" w:eastAsia="Times New Roman" w:hAnsi="Times New Roman" w:cs="Times New Roman"/>
                <w:color w:val="000000"/>
                <w:spacing w:val="-6"/>
              </w:rPr>
              <w:t>4) доля оплаты за коммунальные услуги, %.</w:t>
            </w:r>
          </w:p>
          <w:p w14:paraId="3D484BD7" w14:textId="77777777" w:rsidR="00627123" w:rsidRPr="00627123" w:rsidRDefault="00627123" w:rsidP="00627123">
            <w:pPr>
              <w:widowControl w:val="0"/>
              <w:shd w:val="clear" w:color="auto" w:fill="FFFFFF"/>
              <w:tabs>
                <w:tab w:val="left" w:pos="571"/>
              </w:tabs>
              <w:autoSpaceDE w:val="0"/>
              <w:autoSpaceDN w:val="0"/>
              <w:adjustRightInd w:val="0"/>
              <w:spacing w:after="0" w:line="240" w:lineRule="auto"/>
              <w:rPr>
                <w:rFonts w:ascii="Times New Roman" w:eastAsia="Times New Roman" w:hAnsi="Times New Roman" w:cs="Times New Roman"/>
              </w:rPr>
            </w:pPr>
          </w:p>
        </w:tc>
      </w:tr>
      <w:tr w:rsidR="00627123" w:rsidRPr="00627123" w14:paraId="65A3BAC8" w14:textId="77777777" w:rsidTr="00627123">
        <w:trPr>
          <w:trHeight w:hRule="exact" w:val="570"/>
        </w:trPr>
        <w:tc>
          <w:tcPr>
            <w:tcW w:w="3274" w:type="dxa"/>
            <w:tcBorders>
              <w:top w:val="single" w:sz="6" w:space="0" w:color="auto"/>
              <w:left w:val="single" w:sz="6" w:space="0" w:color="auto"/>
              <w:bottom w:val="single" w:sz="6" w:space="0" w:color="auto"/>
              <w:right w:val="single" w:sz="6" w:space="0" w:color="auto"/>
            </w:tcBorders>
            <w:shd w:val="clear" w:color="auto" w:fill="FFFFFF"/>
          </w:tcPr>
          <w:p w14:paraId="1F0F9061"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2"/>
              </w:rPr>
              <w:t xml:space="preserve">Этапы и сроки </w:t>
            </w:r>
            <w:r w:rsidRPr="00627123">
              <w:rPr>
                <w:rFonts w:ascii="Times New Roman" w:eastAsia="Times New Roman" w:hAnsi="Times New Roman" w:cs="Times New Roman"/>
                <w:color w:val="000000"/>
              </w:rPr>
              <w:t>реализации</w:t>
            </w:r>
          </w:p>
          <w:p w14:paraId="33229AF4"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подпрограммы</w:t>
            </w:r>
          </w:p>
        </w:tc>
        <w:tc>
          <w:tcPr>
            <w:tcW w:w="6365" w:type="dxa"/>
            <w:tcBorders>
              <w:top w:val="single" w:sz="6" w:space="0" w:color="auto"/>
              <w:left w:val="single" w:sz="6" w:space="0" w:color="auto"/>
              <w:bottom w:val="single" w:sz="6" w:space="0" w:color="auto"/>
              <w:right w:val="single" w:sz="6" w:space="0" w:color="auto"/>
            </w:tcBorders>
            <w:shd w:val="clear" w:color="auto" w:fill="FFFFFF"/>
          </w:tcPr>
          <w:p w14:paraId="519F4194"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3"/>
              </w:rPr>
              <w:t xml:space="preserve">2020 - 2022 годы </w:t>
            </w:r>
          </w:p>
        </w:tc>
      </w:tr>
      <w:tr w:rsidR="00627123" w:rsidRPr="00627123" w14:paraId="0A0AC560" w14:textId="77777777" w:rsidTr="00627123">
        <w:trPr>
          <w:trHeight w:hRule="exact" w:val="7245"/>
        </w:trPr>
        <w:tc>
          <w:tcPr>
            <w:tcW w:w="3274" w:type="dxa"/>
            <w:tcBorders>
              <w:top w:val="single" w:sz="6" w:space="0" w:color="auto"/>
              <w:left w:val="single" w:sz="6" w:space="0" w:color="auto"/>
              <w:bottom w:val="single" w:sz="4" w:space="0" w:color="auto"/>
              <w:right w:val="single" w:sz="6" w:space="0" w:color="auto"/>
            </w:tcBorders>
            <w:shd w:val="clear" w:color="auto" w:fill="FFFFFF"/>
          </w:tcPr>
          <w:p w14:paraId="554179B3"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Объемы</w:t>
            </w:r>
          </w:p>
          <w:p w14:paraId="4BE6A935"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финансирования</w:t>
            </w:r>
          </w:p>
          <w:p w14:paraId="6AF646A5"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подпрограммы</w:t>
            </w:r>
          </w:p>
        </w:tc>
        <w:tc>
          <w:tcPr>
            <w:tcW w:w="6365" w:type="dxa"/>
            <w:tcBorders>
              <w:top w:val="single" w:sz="6" w:space="0" w:color="auto"/>
              <w:left w:val="single" w:sz="6" w:space="0" w:color="auto"/>
              <w:bottom w:val="single" w:sz="6" w:space="0" w:color="auto"/>
              <w:right w:val="single" w:sz="6" w:space="0" w:color="auto"/>
            </w:tcBorders>
            <w:shd w:val="clear" w:color="auto" w:fill="FFFFFF"/>
          </w:tcPr>
          <w:p w14:paraId="05011378"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rPr>
              <w:t xml:space="preserve">Общий объем финансирования подпрограммы  на  2020-2022 годы предусматривается в размере  </w:t>
            </w:r>
            <w:r w:rsidRPr="00627123">
              <w:rPr>
                <w:rFonts w:ascii="Times New Roman" w:eastAsia="Times New Roman" w:hAnsi="Times New Roman" w:cs="Times New Roman"/>
                <w:color w:val="000000"/>
                <w:spacing w:val="-1"/>
                <w:highlight w:val="lightGray"/>
              </w:rPr>
              <w:t>7 340,00 тыс. рублей, в том числе:</w:t>
            </w:r>
          </w:p>
          <w:p w14:paraId="155488E3"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За счет средств федерального бюджета– 0 тыс. руб.;</w:t>
            </w:r>
          </w:p>
          <w:p w14:paraId="671418F8"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За счет средств бюджета Республики Коми –  4 935,00 тыс. руб.;</w:t>
            </w:r>
          </w:p>
          <w:p w14:paraId="090EDE41"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За счет средств местного бюджета – 2 405,00 тыс. руб.;</w:t>
            </w:r>
          </w:p>
          <w:p w14:paraId="1A711644"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Прогнозный объем финансирования Программы по годам составляет:</w:t>
            </w:r>
          </w:p>
          <w:p w14:paraId="7F700072"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Всего:</w:t>
            </w:r>
          </w:p>
          <w:p w14:paraId="06CE1C24" w14:textId="77777777" w:rsidR="00627123" w:rsidRPr="00627123" w:rsidRDefault="00627123" w:rsidP="0062712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2020   год -  2 500,00 тыс. рублей;</w:t>
            </w:r>
          </w:p>
          <w:p w14:paraId="2C1A34F8" w14:textId="77777777" w:rsidR="00627123" w:rsidRPr="00627123" w:rsidRDefault="00627123" w:rsidP="0062712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highlight w:val="lightGray"/>
              </w:rPr>
            </w:pPr>
            <w:r w:rsidRPr="00627123">
              <w:rPr>
                <w:rFonts w:ascii="Times New Roman" w:eastAsia="Times New Roman" w:hAnsi="Times New Roman" w:cs="Times New Roman"/>
                <w:bCs/>
                <w:color w:val="000000"/>
                <w:spacing w:val="-1"/>
                <w:highlight w:val="lightGray"/>
              </w:rPr>
              <w:t>2021 год – 2 420,00 тыс. рублей;</w:t>
            </w:r>
          </w:p>
          <w:p w14:paraId="046EE829" w14:textId="77777777" w:rsidR="00627123" w:rsidRPr="00627123" w:rsidRDefault="00627123" w:rsidP="0062712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bCs/>
                <w:color w:val="000000"/>
                <w:spacing w:val="-1"/>
                <w:highlight w:val="lightGray"/>
              </w:rPr>
              <w:t>2022 год – 2 420,00 тыс. рублей.</w:t>
            </w:r>
          </w:p>
          <w:p w14:paraId="2DCD2D1C"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за счет средств федерального бюджета:</w:t>
            </w:r>
          </w:p>
          <w:p w14:paraId="33485833"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2019</w:t>
            </w:r>
            <w:r w:rsidRPr="00627123">
              <w:rPr>
                <w:rFonts w:ascii="Times New Roman" w:eastAsia="Times New Roman" w:hAnsi="Times New Roman" w:cs="Times New Roman"/>
                <w:color w:val="000000"/>
                <w:spacing w:val="-1"/>
                <w:highlight w:val="lightGray"/>
              </w:rPr>
              <w:tab/>
              <w:t>год – 0,00 тыс. рублей;</w:t>
            </w:r>
          </w:p>
          <w:p w14:paraId="796C6BE0"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2020</w:t>
            </w:r>
            <w:r w:rsidRPr="00627123">
              <w:rPr>
                <w:rFonts w:ascii="Times New Roman" w:eastAsia="Times New Roman" w:hAnsi="Times New Roman" w:cs="Times New Roman"/>
                <w:color w:val="000000"/>
                <w:spacing w:val="-1"/>
                <w:highlight w:val="lightGray"/>
              </w:rPr>
              <w:tab/>
              <w:t>год – 0,00 тыс. рублей;</w:t>
            </w:r>
          </w:p>
          <w:p w14:paraId="4F7357ED"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bCs/>
                <w:color w:val="000000"/>
                <w:spacing w:val="-1"/>
                <w:highlight w:val="lightGray"/>
              </w:rPr>
              <w:t>2021 год – 0,00 тыс. руб.</w:t>
            </w:r>
          </w:p>
          <w:p w14:paraId="1700FA23"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за счёт средств бюджета Республики Коми:</w:t>
            </w:r>
          </w:p>
          <w:p w14:paraId="1B88DECB"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2020     год – 1645,00 тыс. рублей;</w:t>
            </w:r>
          </w:p>
          <w:p w14:paraId="6CD7CF8F"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highlight w:val="lightGray"/>
              </w:rPr>
            </w:pPr>
            <w:r w:rsidRPr="00627123">
              <w:rPr>
                <w:rFonts w:ascii="Times New Roman" w:eastAsia="Times New Roman" w:hAnsi="Times New Roman" w:cs="Times New Roman"/>
                <w:bCs/>
                <w:color w:val="000000"/>
                <w:spacing w:val="-1"/>
                <w:highlight w:val="lightGray"/>
              </w:rPr>
              <w:t>2021 год –1645,00 тыс. рублей;</w:t>
            </w:r>
          </w:p>
          <w:p w14:paraId="2E429B89"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bCs/>
                <w:color w:val="000000"/>
                <w:spacing w:val="-1"/>
                <w:highlight w:val="lightGray"/>
              </w:rPr>
              <w:t>2022 год – 1645,00 тыс. рублей.</w:t>
            </w:r>
          </w:p>
          <w:p w14:paraId="4C55908A"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за счёт средств местного бюджета:</w:t>
            </w:r>
          </w:p>
          <w:p w14:paraId="0996D9B3" w14:textId="77777777" w:rsidR="00627123" w:rsidRPr="00627123" w:rsidRDefault="00627123" w:rsidP="0062712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2020     год - 855,00 тыс. рублей</w:t>
            </w:r>
          </w:p>
          <w:p w14:paraId="7B2A5A27" w14:textId="77777777" w:rsidR="00627123" w:rsidRPr="00627123" w:rsidRDefault="00627123" w:rsidP="0062712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highlight w:val="lightGray"/>
              </w:rPr>
            </w:pPr>
            <w:r w:rsidRPr="00627123">
              <w:rPr>
                <w:rFonts w:ascii="Times New Roman" w:eastAsia="Times New Roman" w:hAnsi="Times New Roman" w:cs="Times New Roman"/>
                <w:bCs/>
                <w:color w:val="000000"/>
                <w:spacing w:val="-1"/>
                <w:highlight w:val="lightGray"/>
              </w:rPr>
              <w:t>2021 год – 775,00 тыс. рублей;</w:t>
            </w:r>
          </w:p>
          <w:p w14:paraId="22D177DD" w14:textId="77777777" w:rsidR="00627123" w:rsidRPr="00627123" w:rsidRDefault="00627123" w:rsidP="0062712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spacing w:val="-1"/>
              </w:rPr>
            </w:pPr>
            <w:r w:rsidRPr="00627123">
              <w:rPr>
                <w:rFonts w:ascii="Times New Roman" w:eastAsia="Times New Roman" w:hAnsi="Times New Roman" w:cs="Times New Roman"/>
                <w:bCs/>
                <w:color w:val="000000"/>
                <w:spacing w:val="-1"/>
                <w:highlight w:val="lightGray"/>
              </w:rPr>
              <w:t>2022 год – 775,00 тыс. рублей.</w:t>
            </w:r>
          </w:p>
          <w:p w14:paraId="58F03020" w14:textId="77777777" w:rsidR="00627123" w:rsidRPr="00627123" w:rsidRDefault="00627123" w:rsidP="0062712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rPr>
            </w:pPr>
            <w:r w:rsidRPr="00627123">
              <w:rPr>
                <w:rFonts w:ascii="Times New Roman" w:eastAsia="Times New Roman" w:hAnsi="Times New Roman" w:cs="Times New Roman"/>
                <w:color w:val="000000"/>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p w14:paraId="11732979" w14:textId="77777777" w:rsidR="00627123" w:rsidRPr="00627123" w:rsidRDefault="00627123" w:rsidP="0062712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rPr>
            </w:pPr>
          </w:p>
        </w:tc>
      </w:tr>
      <w:tr w:rsidR="00627123" w:rsidRPr="00627123" w14:paraId="1031E244" w14:textId="77777777" w:rsidTr="00627123">
        <w:trPr>
          <w:trHeight w:hRule="exact" w:val="1851"/>
        </w:trPr>
        <w:tc>
          <w:tcPr>
            <w:tcW w:w="3274" w:type="dxa"/>
            <w:tcBorders>
              <w:top w:val="single" w:sz="4" w:space="0" w:color="auto"/>
              <w:left w:val="single" w:sz="6" w:space="0" w:color="auto"/>
              <w:bottom w:val="single" w:sz="6" w:space="0" w:color="auto"/>
              <w:right w:val="single" w:sz="6" w:space="0" w:color="auto"/>
            </w:tcBorders>
            <w:shd w:val="clear" w:color="auto" w:fill="FFFFFF"/>
          </w:tcPr>
          <w:p w14:paraId="5A42B31D"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5"/>
              </w:rPr>
              <w:t>Ожидаемые результаты</w:t>
            </w:r>
          </w:p>
          <w:p w14:paraId="4BDE4510"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реализации</w:t>
            </w:r>
          </w:p>
          <w:p w14:paraId="290C5560"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подпрограммы</w:t>
            </w:r>
          </w:p>
        </w:tc>
        <w:tc>
          <w:tcPr>
            <w:tcW w:w="6365" w:type="dxa"/>
            <w:tcBorders>
              <w:top w:val="single" w:sz="6" w:space="0" w:color="auto"/>
              <w:left w:val="single" w:sz="6" w:space="0" w:color="auto"/>
              <w:bottom w:val="single" w:sz="6" w:space="0" w:color="auto"/>
              <w:right w:val="single" w:sz="6" w:space="0" w:color="auto"/>
            </w:tcBorders>
            <w:shd w:val="clear" w:color="auto" w:fill="FFFFFF"/>
          </w:tcPr>
          <w:p w14:paraId="59340031"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627123">
              <w:rPr>
                <w:rFonts w:ascii="Times New Roman" w:eastAsia="Times New Roman" w:hAnsi="Times New Roman" w:cs="Times New Roman"/>
                <w:color w:val="000000"/>
              </w:rPr>
              <w:t>Реализация Программы позволит к 2022 году достичь следующих конечных результатов:</w:t>
            </w:r>
          </w:p>
          <w:p w14:paraId="3AF83A1B" w14:textId="77777777" w:rsidR="00627123" w:rsidRPr="00627123" w:rsidRDefault="00627123" w:rsidP="00627123">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rPr>
            </w:pPr>
            <w:r w:rsidRPr="00627123">
              <w:rPr>
                <w:rFonts w:ascii="Times New Roman" w:eastAsia="Times New Roman" w:hAnsi="Times New Roman" w:cs="Times New Roman"/>
                <w:color w:val="000000"/>
              </w:rPr>
              <w:t xml:space="preserve">Уменьшить удельную величину потребления </w:t>
            </w:r>
            <w:r w:rsidRPr="00627123">
              <w:rPr>
                <w:rFonts w:ascii="Times New Roman" w:eastAsia="Times New Roman" w:hAnsi="Times New Roman" w:cs="Times New Roman"/>
                <w:color w:val="000000"/>
                <w:spacing w:val="-2"/>
              </w:rPr>
              <w:t xml:space="preserve">муниципальными бюджетными учреждениями: </w:t>
            </w:r>
          </w:p>
          <w:p w14:paraId="5FDA03A2" w14:textId="77777777" w:rsidR="00627123" w:rsidRPr="00627123" w:rsidRDefault="00627123" w:rsidP="0041361E">
            <w:pPr>
              <w:widowControl w:val="0"/>
              <w:numPr>
                <w:ilvl w:val="0"/>
                <w:numId w:val="63"/>
              </w:numPr>
              <w:shd w:val="clear" w:color="auto" w:fill="FFFFFF"/>
              <w:tabs>
                <w:tab w:val="left" w:pos="571"/>
              </w:tabs>
              <w:autoSpaceDE w:val="0"/>
              <w:autoSpaceDN w:val="0"/>
              <w:adjustRightInd w:val="0"/>
              <w:spacing w:after="0" w:line="240" w:lineRule="auto"/>
              <w:ind w:left="0"/>
              <w:contextualSpacing/>
              <w:rPr>
                <w:rFonts w:ascii="Times New Roman" w:eastAsia="Times New Roman" w:hAnsi="Times New Roman" w:cs="Times New Roman"/>
                <w:color w:val="000000"/>
                <w:spacing w:val="-6"/>
              </w:rPr>
            </w:pPr>
            <w:r w:rsidRPr="00627123">
              <w:rPr>
                <w:rFonts w:ascii="Times New Roman" w:eastAsia="Times New Roman" w:hAnsi="Times New Roman" w:cs="Times New Roman"/>
                <w:color w:val="000000"/>
                <w:spacing w:val="-6"/>
              </w:rPr>
              <w:t>Электрической энергии на 20,9 кВт/ч на 1 чел.</w:t>
            </w:r>
          </w:p>
          <w:p w14:paraId="49CA5849" w14:textId="77777777" w:rsidR="00627123" w:rsidRPr="00627123" w:rsidRDefault="00627123" w:rsidP="0041361E">
            <w:pPr>
              <w:widowControl w:val="0"/>
              <w:numPr>
                <w:ilvl w:val="0"/>
                <w:numId w:val="63"/>
              </w:numPr>
              <w:shd w:val="clear" w:color="auto" w:fill="FFFFFF"/>
              <w:tabs>
                <w:tab w:val="left" w:pos="571"/>
              </w:tabs>
              <w:autoSpaceDE w:val="0"/>
              <w:autoSpaceDN w:val="0"/>
              <w:adjustRightInd w:val="0"/>
              <w:spacing w:after="0" w:line="240" w:lineRule="auto"/>
              <w:ind w:left="0"/>
              <w:contextualSpacing/>
              <w:rPr>
                <w:rFonts w:ascii="Times New Roman" w:eastAsia="Times New Roman" w:hAnsi="Times New Roman" w:cs="Times New Roman"/>
              </w:rPr>
            </w:pPr>
            <w:r w:rsidRPr="00627123">
              <w:rPr>
                <w:rFonts w:ascii="Times New Roman" w:eastAsia="Times New Roman" w:hAnsi="Times New Roman" w:cs="Times New Roman"/>
                <w:color w:val="000000"/>
                <w:spacing w:val="-6"/>
              </w:rPr>
              <w:t>Тепловой энергии на 0,023 Гкалл на 1 кв. м площади.</w:t>
            </w:r>
          </w:p>
          <w:p w14:paraId="72A9BAB7" w14:textId="77777777" w:rsidR="00627123" w:rsidRPr="00627123" w:rsidRDefault="00627123" w:rsidP="0041361E">
            <w:pPr>
              <w:widowControl w:val="0"/>
              <w:numPr>
                <w:ilvl w:val="0"/>
                <w:numId w:val="63"/>
              </w:numPr>
              <w:shd w:val="clear" w:color="auto" w:fill="FFFFFF"/>
              <w:tabs>
                <w:tab w:val="left" w:pos="571"/>
              </w:tabs>
              <w:autoSpaceDE w:val="0"/>
              <w:autoSpaceDN w:val="0"/>
              <w:adjustRightInd w:val="0"/>
              <w:spacing w:after="0" w:line="240" w:lineRule="auto"/>
              <w:ind w:left="0"/>
              <w:contextualSpacing/>
              <w:rPr>
                <w:rFonts w:ascii="Times New Roman" w:eastAsia="Times New Roman" w:hAnsi="Times New Roman" w:cs="Times New Roman"/>
              </w:rPr>
            </w:pPr>
            <w:r w:rsidRPr="00627123">
              <w:rPr>
                <w:rFonts w:ascii="Times New Roman" w:eastAsia="Times New Roman" w:hAnsi="Times New Roman" w:cs="Times New Roman"/>
                <w:color w:val="000000"/>
                <w:spacing w:val="-6"/>
              </w:rPr>
              <w:t>Холодной воды на 0,235 куб. м. на 1 чел.</w:t>
            </w:r>
          </w:p>
          <w:p w14:paraId="746CE248" w14:textId="77777777" w:rsidR="00627123" w:rsidRPr="00627123" w:rsidRDefault="00627123" w:rsidP="00627123">
            <w:pPr>
              <w:widowControl w:val="0"/>
              <w:shd w:val="clear" w:color="auto" w:fill="FFFFFF"/>
              <w:tabs>
                <w:tab w:val="left" w:pos="370"/>
              </w:tabs>
              <w:autoSpaceDE w:val="0"/>
              <w:autoSpaceDN w:val="0"/>
              <w:adjustRightInd w:val="0"/>
              <w:spacing w:after="0" w:line="240" w:lineRule="auto"/>
              <w:ind w:hanging="178"/>
              <w:rPr>
                <w:rFonts w:ascii="Times New Roman" w:eastAsia="Times New Roman" w:hAnsi="Times New Roman" w:cs="Times New Roman"/>
              </w:rPr>
            </w:pPr>
          </w:p>
        </w:tc>
      </w:tr>
    </w:tbl>
    <w:p w14:paraId="64C1F2CA" w14:textId="77777777" w:rsidR="00627123" w:rsidRPr="00627123" w:rsidRDefault="00627123" w:rsidP="00627123">
      <w:pPr>
        <w:widowControl w:val="0"/>
        <w:autoSpaceDE w:val="0"/>
        <w:autoSpaceDN w:val="0"/>
        <w:adjustRightInd w:val="0"/>
        <w:spacing w:after="0" w:line="240" w:lineRule="auto"/>
        <w:jc w:val="center"/>
        <w:outlineLvl w:val="1"/>
        <w:rPr>
          <w:rFonts w:ascii="Times New Roman" w:hAnsi="Times New Roman" w:cs="Times New Roman"/>
          <w:b/>
          <w:bCs/>
          <w:sz w:val="24"/>
          <w:szCs w:val="24"/>
        </w:rPr>
      </w:pPr>
    </w:p>
    <w:p w14:paraId="7F8C1009" w14:textId="77777777" w:rsidR="00627123" w:rsidRPr="00627123" w:rsidRDefault="00627123" w:rsidP="00627123">
      <w:pPr>
        <w:widowControl w:val="0"/>
        <w:autoSpaceDE w:val="0"/>
        <w:autoSpaceDN w:val="0"/>
        <w:adjustRightInd w:val="0"/>
        <w:spacing w:after="0" w:line="240" w:lineRule="auto"/>
        <w:jc w:val="center"/>
        <w:outlineLvl w:val="1"/>
        <w:rPr>
          <w:rFonts w:ascii="Times New Roman" w:hAnsi="Times New Roman" w:cs="Times New Roman"/>
          <w:b/>
          <w:bCs/>
          <w:sz w:val="24"/>
          <w:szCs w:val="24"/>
        </w:rPr>
      </w:pPr>
      <w:r w:rsidRPr="00627123">
        <w:rPr>
          <w:rFonts w:ascii="Times New Roman" w:hAnsi="Times New Roman" w:cs="Times New Roman"/>
          <w:b/>
          <w:bCs/>
          <w:sz w:val="24"/>
          <w:szCs w:val="24"/>
        </w:rPr>
        <w:t>ПАСПОРТ</w:t>
      </w:r>
    </w:p>
    <w:p w14:paraId="3B50359C"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bCs/>
          <w:sz w:val="24"/>
          <w:szCs w:val="24"/>
        </w:rPr>
      </w:pPr>
      <w:r w:rsidRPr="00627123">
        <w:rPr>
          <w:rFonts w:ascii="Times New Roman" w:hAnsi="Times New Roman" w:cs="Times New Roman"/>
          <w:b/>
          <w:bCs/>
          <w:sz w:val="24"/>
          <w:szCs w:val="24"/>
        </w:rPr>
        <w:t>подпрограммы 3 «Устойчивое развитие сельских территорий муниципального образования муниципального района «Сыктывдинский»</w:t>
      </w:r>
    </w:p>
    <w:tbl>
      <w:tblPr>
        <w:tblW w:w="9498" w:type="dxa"/>
        <w:tblInd w:w="40" w:type="dxa"/>
        <w:tblLayout w:type="fixed"/>
        <w:tblCellMar>
          <w:left w:w="40" w:type="dxa"/>
          <w:right w:w="40" w:type="dxa"/>
        </w:tblCellMar>
        <w:tblLook w:val="0000" w:firstRow="0" w:lastRow="0" w:firstColumn="0" w:lastColumn="0" w:noHBand="0" w:noVBand="0"/>
      </w:tblPr>
      <w:tblGrid>
        <w:gridCol w:w="3272"/>
        <w:gridCol w:w="6226"/>
      </w:tblGrid>
      <w:tr w:rsidR="00627123" w:rsidRPr="00627123" w14:paraId="7E70BDB3" w14:textId="77777777" w:rsidTr="00627123">
        <w:trPr>
          <w:trHeight w:hRule="exact" w:val="530"/>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0F2583C2" w14:textId="77777777" w:rsidR="00627123" w:rsidRPr="00627123" w:rsidRDefault="00627123" w:rsidP="00627123">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627123">
              <w:rPr>
                <w:rFonts w:ascii="Times New Roman" w:eastAsia="Times New Roman" w:hAnsi="Times New Roman" w:cs="Times New Roman"/>
                <w:color w:val="000000"/>
              </w:rPr>
              <w:t>Ответственный исполнитель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2D3C540A"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Управление жилищно-коммунального хозяйства администрации муниципального района</w:t>
            </w:r>
          </w:p>
        </w:tc>
      </w:tr>
      <w:tr w:rsidR="00627123" w:rsidRPr="00627123" w14:paraId="3BC400BB" w14:textId="77777777" w:rsidTr="00627123">
        <w:trPr>
          <w:trHeight w:hRule="exact" w:val="550"/>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462A7377" w14:textId="77777777" w:rsidR="00627123" w:rsidRPr="00627123" w:rsidRDefault="00627123" w:rsidP="00627123">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627123">
              <w:rPr>
                <w:rFonts w:ascii="Times New Roman" w:eastAsia="Times New Roman" w:hAnsi="Times New Roman" w:cs="Times New Roman"/>
                <w:color w:val="000000"/>
              </w:rPr>
              <w:t>Соисполнители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659C6462"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2"/>
              </w:rPr>
              <w:t xml:space="preserve">Отдел экономического развития администрации муниципального района, управление капитального строительства </w:t>
            </w:r>
          </w:p>
        </w:tc>
      </w:tr>
      <w:tr w:rsidR="00627123" w:rsidRPr="00627123" w14:paraId="678B664F" w14:textId="77777777" w:rsidTr="00627123">
        <w:trPr>
          <w:trHeight w:hRule="exact" w:val="554"/>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695CECCF" w14:textId="77777777" w:rsidR="00627123" w:rsidRPr="00627123" w:rsidRDefault="00627123" w:rsidP="00627123">
            <w:pPr>
              <w:widowControl w:val="0"/>
              <w:shd w:val="clear" w:color="auto" w:fill="FFFFFF"/>
              <w:autoSpaceDE w:val="0"/>
              <w:autoSpaceDN w:val="0"/>
              <w:adjustRightInd w:val="0"/>
              <w:spacing w:after="0" w:line="240" w:lineRule="auto"/>
              <w:ind w:firstLine="38"/>
              <w:rPr>
                <w:rFonts w:ascii="Times New Roman" w:eastAsia="Times New Roman" w:hAnsi="Times New Roman" w:cs="Times New Roman"/>
              </w:rPr>
            </w:pPr>
            <w:r w:rsidRPr="00627123">
              <w:rPr>
                <w:rFonts w:ascii="Times New Roman" w:eastAsia="Times New Roman" w:hAnsi="Times New Roman" w:cs="Times New Roman"/>
                <w:color w:val="000000"/>
                <w:spacing w:val="-3"/>
              </w:rPr>
              <w:t xml:space="preserve">Цель </w:t>
            </w:r>
            <w:r w:rsidRPr="00627123">
              <w:rPr>
                <w:rFonts w:ascii="Times New Roman" w:eastAsia="Times New Roman" w:hAnsi="Times New Roman" w:cs="Times New Roman"/>
                <w:color w:val="000000"/>
              </w:rPr>
              <w:t>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2CF5AA1A"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 xml:space="preserve">Создание условий для устойчивого развития </w:t>
            </w:r>
            <w:r w:rsidRPr="00627123">
              <w:rPr>
                <w:rFonts w:ascii="Times New Roman" w:eastAsia="Times New Roman" w:hAnsi="Times New Roman" w:cs="Times New Roman"/>
                <w:color w:val="000000"/>
                <w:spacing w:val="-1"/>
              </w:rPr>
              <w:t>сельских территорий в МО МР «Сыктывдинский»</w:t>
            </w:r>
          </w:p>
        </w:tc>
      </w:tr>
      <w:tr w:rsidR="00627123" w:rsidRPr="00627123" w14:paraId="1DAE5D76" w14:textId="77777777" w:rsidTr="00627123">
        <w:trPr>
          <w:trHeight w:hRule="exact" w:val="969"/>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69E0CDBF"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4"/>
              </w:rPr>
              <w:t>Задачи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70420B8D" w14:textId="77777777" w:rsidR="00627123" w:rsidRPr="00627123" w:rsidRDefault="00627123" w:rsidP="00627123">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rPr>
            </w:pPr>
            <w:r w:rsidRPr="00627123">
              <w:rPr>
                <w:rFonts w:ascii="Times New Roman" w:eastAsia="Times New Roman" w:hAnsi="Times New Roman" w:cs="Times New Roman"/>
                <w:color w:val="000000"/>
              </w:rPr>
              <w:t>-</w:t>
            </w:r>
            <w:r w:rsidRPr="00627123">
              <w:rPr>
                <w:rFonts w:ascii="Times New Roman" w:eastAsia="Times New Roman" w:hAnsi="Times New Roman" w:cs="Times New Roman"/>
                <w:color w:val="000000"/>
              </w:rPr>
              <w:tab/>
              <w:t>повышение уровня  благоустройства населенных</w:t>
            </w:r>
            <w:r w:rsidRPr="00627123">
              <w:rPr>
                <w:rFonts w:ascii="Times New Roman" w:eastAsia="Times New Roman" w:hAnsi="Times New Roman" w:cs="Times New Roman"/>
                <w:color w:val="000000"/>
              </w:rPr>
              <w:br/>
              <w:t>пунктов инженерной инфраструктурой;</w:t>
            </w:r>
          </w:p>
          <w:p w14:paraId="30C20108" w14:textId="77777777" w:rsidR="00627123" w:rsidRPr="00627123" w:rsidRDefault="00627123" w:rsidP="00627123">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rPr>
            </w:pPr>
            <w:r w:rsidRPr="00627123">
              <w:rPr>
                <w:rFonts w:ascii="Times New Roman" w:eastAsia="Times New Roman" w:hAnsi="Times New Roman" w:cs="Times New Roman"/>
                <w:color w:val="000000"/>
              </w:rPr>
              <w:t>-</w:t>
            </w:r>
            <w:r w:rsidRPr="00627123">
              <w:rPr>
                <w:rFonts w:ascii="Times New Roman" w:eastAsia="Times New Roman" w:hAnsi="Times New Roman" w:cs="Times New Roman"/>
                <w:color w:val="000000"/>
              </w:rPr>
              <w:tab/>
              <w:t>удовлетворение потребности молодых семей в благоустроенном жилье</w:t>
            </w:r>
          </w:p>
        </w:tc>
      </w:tr>
      <w:tr w:rsidR="00627123" w:rsidRPr="00627123" w14:paraId="11FDCADD" w14:textId="77777777" w:rsidTr="00627123">
        <w:trPr>
          <w:trHeight w:hRule="exact" w:val="3416"/>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45442B45"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4"/>
              </w:rPr>
              <w:t>Целевые индикаторы и показатели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633CC0C5" w14:textId="77777777" w:rsidR="00627123" w:rsidRPr="00627123" w:rsidRDefault="00627123" w:rsidP="0041361E">
            <w:pPr>
              <w:widowControl w:val="0"/>
              <w:numPr>
                <w:ilvl w:val="0"/>
                <w:numId w:val="68"/>
              </w:numPr>
              <w:shd w:val="clear" w:color="auto" w:fill="FFFFFF"/>
              <w:tabs>
                <w:tab w:val="left" w:pos="242"/>
                <w:tab w:val="left" w:pos="499"/>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627123">
              <w:rPr>
                <w:rFonts w:ascii="Times New Roman" w:eastAsia="Times New Roman" w:hAnsi="Times New Roman" w:cs="Times New Roman"/>
                <w:color w:val="000000"/>
              </w:rPr>
              <w:t>Количество газифицированных жилых домов (квартир) сетевым газом в сельской местности за период реализации программы (ед);</w:t>
            </w:r>
          </w:p>
          <w:p w14:paraId="2CBC2314" w14:textId="77777777" w:rsidR="00627123" w:rsidRPr="00627123" w:rsidRDefault="00627123" w:rsidP="0041361E">
            <w:pPr>
              <w:widowControl w:val="0"/>
              <w:numPr>
                <w:ilvl w:val="0"/>
                <w:numId w:val="68"/>
              </w:numPr>
              <w:shd w:val="clear" w:color="auto" w:fill="FFFFFF"/>
              <w:tabs>
                <w:tab w:val="left" w:pos="242"/>
                <w:tab w:val="left" w:pos="499"/>
              </w:tabs>
              <w:autoSpaceDE w:val="0"/>
              <w:autoSpaceDN w:val="0"/>
              <w:adjustRightInd w:val="0"/>
              <w:spacing w:after="0" w:line="240" w:lineRule="auto"/>
              <w:ind w:left="84" w:firstLine="0"/>
              <w:contextualSpacing/>
              <w:jc w:val="both"/>
              <w:rPr>
                <w:rFonts w:ascii="Times New Roman" w:eastAsia="Times New Roman" w:hAnsi="Times New Roman" w:cs="Times New Roman"/>
              </w:rPr>
            </w:pPr>
            <w:r w:rsidRPr="00627123">
              <w:rPr>
                <w:rFonts w:ascii="Times New Roman" w:eastAsia="Times New Roman" w:hAnsi="Times New Roman" w:cs="Times New Roman"/>
              </w:rPr>
              <w:t>Доля обслуживаемых муниципальных газопроводов, %;</w:t>
            </w:r>
          </w:p>
          <w:p w14:paraId="489A841E" w14:textId="77777777" w:rsidR="00627123" w:rsidRPr="00627123" w:rsidRDefault="00627123" w:rsidP="0041361E">
            <w:pPr>
              <w:widowControl w:val="0"/>
              <w:numPr>
                <w:ilvl w:val="0"/>
                <w:numId w:val="68"/>
              </w:numPr>
              <w:shd w:val="clear" w:color="auto" w:fill="FFFFFF"/>
              <w:tabs>
                <w:tab w:val="left" w:pos="242"/>
                <w:tab w:val="left" w:pos="499"/>
              </w:tabs>
              <w:autoSpaceDE w:val="0"/>
              <w:autoSpaceDN w:val="0"/>
              <w:adjustRightInd w:val="0"/>
              <w:spacing w:after="0" w:line="240" w:lineRule="auto"/>
              <w:ind w:left="84" w:firstLine="0"/>
              <w:contextualSpacing/>
              <w:jc w:val="both"/>
              <w:rPr>
                <w:rFonts w:ascii="Times New Roman" w:eastAsia="Times New Roman" w:hAnsi="Times New Roman" w:cs="Times New Roman"/>
              </w:rPr>
            </w:pPr>
            <w:r w:rsidRPr="00627123">
              <w:rPr>
                <w:rFonts w:ascii="Times New Roman" w:eastAsia="Times New Roman" w:hAnsi="Times New Roman" w:cs="Times New Roman"/>
              </w:rPr>
              <w:t>Доля обслуживаемых кладбищ, %;</w:t>
            </w:r>
          </w:p>
          <w:p w14:paraId="6ACB422C" w14:textId="77777777" w:rsidR="00627123" w:rsidRPr="00627123" w:rsidRDefault="00627123" w:rsidP="0041361E">
            <w:pPr>
              <w:widowControl w:val="0"/>
              <w:numPr>
                <w:ilvl w:val="0"/>
                <w:numId w:val="68"/>
              </w:numPr>
              <w:shd w:val="clear" w:color="auto" w:fill="FFFFFF"/>
              <w:tabs>
                <w:tab w:val="left" w:pos="242"/>
                <w:tab w:val="left" w:pos="499"/>
              </w:tabs>
              <w:autoSpaceDE w:val="0"/>
              <w:autoSpaceDN w:val="0"/>
              <w:adjustRightInd w:val="0"/>
              <w:spacing w:after="0" w:line="240" w:lineRule="auto"/>
              <w:ind w:left="84" w:firstLine="0"/>
              <w:contextualSpacing/>
              <w:jc w:val="both"/>
              <w:rPr>
                <w:rFonts w:ascii="Times New Roman" w:eastAsia="Times New Roman" w:hAnsi="Times New Roman" w:cs="Times New Roman"/>
              </w:rPr>
            </w:pPr>
            <w:r w:rsidRPr="00627123">
              <w:rPr>
                <w:rFonts w:ascii="Times New Roman" w:eastAsia="Times New Roman" w:hAnsi="Times New Roman" w:cs="Times New Roman"/>
              </w:rPr>
              <w:t>Доля построенной инфраструктуры, %;</w:t>
            </w:r>
          </w:p>
          <w:p w14:paraId="12B67292" w14:textId="77777777" w:rsidR="00627123" w:rsidRPr="00627123" w:rsidRDefault="00627123" w:rsidP="0041361E">
            <w:pPr>
              <w:widowControl w:val="0"/>
              <w:numPr>
                <w:ilvl w:val="0"/>
                <w:numId w:val="68"/>
              </w:numPr>
              <w:shd w:val="clear" w:color="auto" w:fill="FFFFFF"/>
              <w:tabs>
                <w:tab w:val="left" w:pos="242"/>
                <w:tab w:val="left" w:pos="288"/>
                <w:tab w:val="left" w:pos="499"/>
              </w:tabs>
              <w:autoSpaceDE w:val="0"/>
              <w:autoSpaceDN w:val="0"/>
              <w:adjustRightInd w:val="0"/>
              <w:spacing w:after="0" w:line="240" w:lineRule="auto"/>
              <w:ind w:left="84" w:firstLine="0"/>
              <w:contextualSpacing/>
              <w:jc w:val="both"/>
              <w:rPr>
                <w:rFonts w:ascii="Times New Roman" w:eastAsia="Times New Roman" w:hAnsi="Times New Roman" w:cs="Times New Roman"/>
              </w:rPr>
            </w:pPr>
            <w:r w:rsidRPr="00627123">
              <w:rPr>
                <w:rFonts w:ascii="Times New Roman" w:eastAsia="Times New Roman" w:hAnsi="Times New Roman" w:cs="Times New Roman"/>
                <w:color w:val="000000"/>
                <w:spacing w:val="-10"/>
              </w:rPr>
              <w:t>Количество земельных участков, ликвидированных от борщевика Сосновского (ед);</w:t>
            </w:r>
          </w:p>
          <w:p w14:paraId="7C5603C2" w14:textId="77777777" w:rsidR="00627123" w:rsidRPr="00627123" w:rsidRDefault="00627123" w:rsidP="0041361E">
            <w:pPr>
              <w:widowControl w:val="0"/>
              <w:numPr>
                <w:ilvl w:val="0"/>
                <w:numId w:val="68"/>
              </w:numPr>
              <w:shd w:val="clear" w:color="auto" w:fill="FFFFFF"/>
              <w:tabs>
                <w:tab w:val="left" w:pos="242"/>
                <w:tab w:val="left" w:pos="499"/>
              </w:tabs>
              <w:autoSpaceDE w:val="0"/>
              <w:autoSpaceDN w:val="0"/>
              <w:adjustRightInd w:val="0"/>
              <w:spacing w:after="0" w:line="240" w:lineRule="auto"/>
              <w:ind w:left="84" w:firstLine="0"/>
              <w:contextualSpacing/>
              <w:jc w:val="both"/>
              <w:rPr>
                <w:rFonts w:ascii="Times New Roman" w:eastAsia="Times New Roman" w:hAnsi="Times New Roman" w:cs="Times New Roman"/>
              </w:rPr>
            </w:pPr>
            <w:r w:rsidRPr="00627123">
              <w:rPr>
                <w:rFonts w:ascii="Times New Roman" w:eastAsia="Times New Roman" w:hAnsi="Times New Roman" w:cs="Times New Roman"/>
                <w:color w:val="000000"/>
                <w:spacing w:val="-10"/>
              </w:rPr>
              <w:t>Количество семей, получивших социальную поддержку на приобретение жилья, нуждающихся в улучшении жилищных условий, по категории  «молодая семья» (ед);</w:t>
            </w:r>
          </w:p>
          <w:p w14:paraId="0ADB1693" w14:textId="77777777" w:rsidR="00627123" w:rsidRPr="00627123" w:rsidRDefault="00627123" w:rsidP="0041361E">
            <w:pPr>
              <w:widowControl w:val="0"/>
              <w:numPr>
                <w:ilvl w:val="0"/>
                <w:numId w:val="68"/>
              </w:numPr>
              <w:shd w:val="clear" w:color="auto" w:fill="FFFFFF"/>
              <w:tabs>
                <w:tab w:val="left" w:pos="242"/>
                <w:tab w:val="left" w:pos="499"/>
              </w:tabs>
              <w:autoSpaceDE w:val="0"/>
              <w:autoSpaceDN w:val="0"/>
              <w:adjustRightInd w:val="0"/>
              <w:spacing w:after="0" w:line="240" w:lineRule="auto"/>
              <w:ind w:left="84" w:firstLine="0"/>
              <w:contextualSpacing/>
              <w:jc w:val="both"/>
              <w:rPr>
                <w:rFonts w:ascii="Times New Roman" w:eastAsia="Times New Roman" w:hAnsi="Times New Roman" w:cs="Times New Roman"/>
              </w:rPr>
            </w:pPr>
            <w:r w:rsidRPr="00627123">
              <w:rPr>
                <w:rFonts w:ascii="Times New Roman" w:eastAsia="Times New Roman" w:hAnsi="Times New Roman" w:cs="Times New Roman"/>
                <w:color w:val="000000"/>
                <w:spacing w:val="-10"/>
              </w:rPr>
              <w:t>Наличие утвержденного Лесохозяйственного регламента, (да/нет).</w:t>
            </w:r>
          </w:p>
        </w:tc>
      </w:tr>
      <w:tr w:rsidR="00627123" w:rsidRPr="00627123" w14:paraId="6D8FD0A8" w14:textId="77777777" w:rsidTr="00627123">
        <w:trPr>
          <w:trHeight w:hRule="exact" w:val="594"/>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505C425F" w14:textId="77777777" w:rsidR="00627123" w:rsidRPr="00627123" w:rsidRDefault="00627123" w:rsidP="00627123">
            <w:pPr>
              <w:widowControl w:val="0"/>
              <w:shd w:val="clear" w:color="auto" w:fill="FFFFFF"/>
              <w:autoSpaceDE w:val="0"/>
              <w:autoSpaceDN w:val="0"/>
              <w:adjustRightInd w:val="0"/>
              <w:spacing w:after="0" w:line="240" w:lineRule="auto"/>
              <w:ind w:firstLine="53"/>
              <w:jc w:val="both"/>
              <w:rPr>
                <w:rFonts w:ascii="Times New Roman" w:eastAsia="Times New Roman" w:hAnsi="Times New Roman" w:cs="Times New Roman"/>
              </w:rPr>
            </w:pPr>
            <w:r w:rsidRPr="00627123">
              <w:rPr>
                <w:rFonts w:ascii="Times New Roman" w:eastAsia="Times New Roman" w:hAnsi="Times New Roman" w:cs="Times New Roman"/>
                <w:color w:val="000000"/>
              </w:rPr>
              <w:t>Этапы и сроки реализации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7E6B184A"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2020 - 2022 годы</w:t>
            </w:r>
          </w:p>
        </w:tc>
      </w:tr>
      <w:tr w:rsidR="00627123" w:rsidRPr="00627123" w14:paraId="5839637D" w14:textId="77777777" w:rsidTr="00627123">
        <w:trPr>
          <w:trHeight w:hRule="exact" w:val="7384"/>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4144ADF3"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Объемы</w:t>
            </w:r>
          </w:p>
          <w:p w14:paraId="02D212EE" w14:textId="77777777" w:rsidR="00627123" w:rsidRPr="00627123" w:rsidRDefault="00627123" w:rsidP="00627123">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627123">
              <w:rPr>
                <w:rFonts w:ascii="Times New Roman" w:eastAsia="Times New Roman" w:hAnsi="Times New Roman" w:cs="Times New Roman"/>
                <w:color w:val="000000"/>
              </w:rPr>
              <w:t>финансирования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hemeFill="background1"/>
          </w:tcPr>
          <w:p w14:paraId="502CEB28"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Calibri" w:hAnsi="Times New Roman" w:cs="Times New Roman"/>
                <w:bCs/>
                <w:highlight w:val="lightGray"/>
              </w:rPr>
            </w:pPr>
            <w:r w:rsidRPr="00627123">
              <w:rPr>
                <w:rFonts w:ascii="Times New Roman" w:eastAsia="Calibri" w:hAnsi="Times New Roman" w:cs="Times New Roman"/>
                <w:bCs/>
              </w:rPr>
              <w:t xml:space="preserve">Общий объем финансирования подпрограммы  на  2020-2022 годы предусматривается в </w:t>
            </w:r>
            <w:r w:rsidRPr="00627123">
              <w:rPr>
                <w:rFonts w:ascii="Times New Roman" w:eastAsia="Calibri" w:hAnsi="Times New Roman" w:cs="Times New Roman"/>
                <w:bCs/>
                <w:highlight w:val="lightGray"/>
                <w:shd w:val="clear" w:color="auto" w:fill="FFFFFF" w:themeFill="background1"/>
              </w:rPr>
              <w:t>размере 324 870,</w:t>
            </w:r>
            <w:r w:rsidRPr="00627123">
              <w:rPr>
                <w:rFonts w:ascii="Times New Roman" w:eastAsia="Calibri" w:hAnsi="Times New Roman" w:cs="Times New Roman"/>
                <w:bCs/>
                <w:color w:val="FFFFFF" w:themeColor="background1"/>
                <w:highlight w:val="lightGray"/>
                <w:shd w:val="clear" w:color="auto" w:fill="FFFFFF" w:themeFill="background1"/>
              </w:rPr>
              <w:t>,</w:t>
            </w:r>
            <w:r w:rsidRPr="00627123">
              <w:rPr>
                <w:rFonts w:ascii="Times New Roman" w:eastAsia="Calibri" w:hAnsi="Times New Roman" w:cs="Times New Roman"/>
                <w:bCs/>
                <w:highlight w:val="lightGray"/>
                <w:shd w:val="clear" w:color="auto" w:fill="FFFFFF" w:themeFill="background1"/>
              </w:rPr>
              <w:t>8</w:t>
            </w:r>
            <w:r w:rsidRPr="00627123">
              <w:rPr>
                <w:rFonts w:ascii="Times New Roman" w:eastAsia="Calibri" w:hAnsi="Times New Roman" w:cs="Times New Roman"/>
                <w:bCs/>
                <w:highlight w:val="lightGray"/>
              </w:rPr>
              <w:t>5 тыс. рублей, в том числе:</w:t>
            </w:r>
          </w:p>
          <w:p w14:paraId="66464E4C"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Calibri" w:hAnsi="Times New Roman" w:cs="Times New Roman"/>
                <w:bCs/>
                <w:highlight w:val="lightGray"/>
              </w:rPr>
            </w:pPr>
            <w:r w:rsidRPr="00627123">
              <w:rPr>
                <w:rFonts w:ascii="Times New Roman" w:eastAsia="Calibri" w:hAnsi="Times New Roman" w:cs="Times New Roman"/>
                <w:bCs/>
                <w:highlight w:val="lightGray"/>
              </w:rPr>
              <w:t>За счет средств федерального бюджета– 78 752,20 тыс. руб.;</w:t>
            </w:r>
          </w:p>
          <w:p w14:paraId="3236B89D"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Calibri" w:hAnsi="Times New Roman" w:cs="Times New Roman"/>
                <w:bCs/>
                <w:highlight w:val="lightGray"/>
              </w:rPr>
            </w:pPr>
            <w:r w:rsidRPr="00627123">
              <w:rPr>
                <w:rFonts w:ascii="Times New Roman" w:eastAsia="Calibri" w:hAnsi="Times New Roman" w:cs="Times New Roman"/>
                <w:bCs/>
                <w:highlight w:val="lightGray"/>
              </w:rPr>
              <w:t>За счет средств бюджета Республики Коми – 219 373,0 тыс. руб.;</w:t>
            </w:r>
          </w:p>
          <w:p w14:paraId="7855344D"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Calibri" w:hAnsi="Times New Roman" w:cs="Times New Roman"/>
                <w:bCs/>
                <w:highlight w:val="lightGray"/>
              </w:rPr>
            </w:pPr>
            <w:r w:rsidRPr="00627123">
              <w:rPr>
                <w:rFonts w:ascii="Times New Roman" w:eastAsia="Calibri" w:hAnsi="Times New Roman" w:cs="Times New Roman"/>
                <w:bCs/>
                <w:highlight w:val="lightGray"/>
              </w:rPr>
              <w:t>За счет средств местного бюджета - 26 745,65 тыс. руб.;</w:t>
            </w:r>
          </w:p>
          <w:p w14:paraId="77C462EF"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Calibri" w:hAnsi="Times New Roman" w:cs="Times New Roman"/>
                <w:bCs/>
                <w:highlight w:val="lightGray"/>
              </w:rPr>
            </w:pPr>
            <w:r w:rsidRPr="00627123">
              <w:rPr>
                <w:rFonts w:ascii="Times New Roman" w:eastAsia="Calibri" w:hAnsi="Times New Roman" w:cs="Times New Roman"/>
                <w:bCs/>
                <w:highlight w:val="lightGray"/>
              </w:rPr>
              <w:t>Прогнозный объем финансирования Программы по годам составляет:</w:t>
            </w:r>
          </w:p>
          <w:p w14:paraId="4414597E"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highlight w:val="lightGray"/>
              </w:rPr>
            </w:pPr>
            <w:r w:rsidRPr="00627123">
              <w:rPr>
                <w:rFonts w:ascii="Times New Roman" w:eastAsia="Times New Roman" w:hAnsi="Times New Roman" w:cs="Times New Roman"/>
                <w:color w:val="000000"/>
                <w:highlight w:val="lightGray"/>
              </w:rPr>
              <w:t>Всего:</w:t>
            </w:r>
          </w:p>
          <w:p w14:paraId="5BBA1B8D"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2020</w:t>
            </w:r>
            <w:r w:rsidRPr="00627123">
              <w:rPr>
                <w:rFonts w:ascii="Times New Roman" w:eastAsia="Times New Roman" w:hAnsi="Times New Roman" w:cs="Times New Roman"/>
                <w:color w:val="000000"/>
                <w:spacing w:val="-1"/>
                <w:highlight w:val="lightGray"/>
              </w:rPr>
              <w:tab/>
              <w:t>год –  195 412,65 тыс. рублей;</w:t>
            </w:r>
          </w:p>
          <w:p w14:paraId="0DBFD5D4"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highlight w:val="lightGray"/>
              </w:rPr>
            </w:pPr>
            <w:r w:rsidRPr="00627123">
              <w:rPr>
                <w:rFonts w:ascii="Times New Roman" w:eastAsia="Times New Roman" w:hAnsi="Times New Roman" w:cs="Times New Roman"/>
                <w:bCs/>
                <w:color w:val="000000"/>
                <w:spacing w:val="-1"/>
                <w:highlight w:val="lightGray"/>
              </w:rPr>
              <w:t>2021 год  -  61 290,70 тыс. рублей;</w:t>
            </w:r>
          </w:p>
          <w:p w14:paraId="137AE52F"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bCs/>
                <w:color w:val="000000"/>
                <w:spacing w:val="-1"/>
                <w:highlight w:val="lightGray"/>
              </w:rPr>
              <w:t>2022 год – 68 167,50 тыс. рублей.</w:t>
            </w:r>
          </w:p>
          <w:p w14:paraId="6CB6F445"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за счет средств федерального бюджета:</w:t>
            </w:r>
          </w:p>
          <w:p w14:paraId="41C5DDBF"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2020</w:t>
            </w:r>
            <w:r w:rsidRPr="00627123">
              <w:rPr>
                <w:rFonts w:ascii="Times New Roman" w:eastAsia="Times New Roman" w:hAnsi="Times New Roman" w:cs="Times New Roman"/>
                <w:color w:val="000000"/>
                <w:spacing w:val="-1"/>
                <w:highlight w:val="lightGray"/>
              </w:rPr>
              <w:tab/>
              <w:t>год – 20 177,00 тыс. рублей;</w:t>
            </w:r>
          </w:p>
          <w:p w14:paraId="5ED8CAC4"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highlight w:val="lightGray"/>
              </w:rPr>
            </w:pPr>
            <w:r w:rsidRPr="00627123">
              <w:rPr>
                <w:rFonts w:ascii="Times New Roman" w:eastAsia="Times New Roman" w:hAnsi="Times New Roman" w:cs="Times New Roman"/>
                <w:bCs/>
                <w:color w:val="000000"/>
                <w:spacing w:val="-1"/>
                <w:highlight w:val="lightGray"/>
              </w:rPr>
              <w:t>2021 год  -26 021,10 тыс. рублей;</w:t>
            </w:r>
          </w:p>
          <w:p w14:paraId="3DE7AE00"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bCs/>
                <w:color w:val="000000"/>
                <w:spacing w:val="-1"/>
                <w:highlight w:val="lightGray"/>
              </w:rPr>
              <w:t>2022 год – 32 554,10 тыс. рублей</w:t>
            </w:r>
          </w:p>
          <w:p w14:paraId="7C0B05F2"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за счёт средств бюджета Республики Коми:</w:t>
            </w:r>
          </w:p>
          <w:p w14:paraId="4DF00DD9"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2020 год – 162 373,00 тыс. рублей;</w:t>
            </w:r>
          </w:p>
          <w:p w14:paraId="0D501E45"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highlight w:val="lightGray"/>
              </w:rPr>
            </w:pPr>
            <w:r w:rsidRPr="00627123">
              <w:rPr>
                <w:rFonts w:ascii="Times New Roman" w:eastAsia="Times New Roman" w:hAnsi="Times New Roman" w:cs="Times New Roman"/>
                <w:bCs/>
                <w:color w:val="000000"/>
                <w:spacing w:val="-1"/>
                <w:highlight w:val="lightGray"/>
              </w:rPr>
              <w:t>2021 год  - 28 500,00 тыс. рублей;</w:t>
            </w:r>
          </w:p>
          <w:p w14:paraId="55A5E7C6"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highlight w:val="lightGray"/>
              </w:rPr>
            </w:pPr>
            <w:r w:rsidRPr="00627123">
              <w:rPr>
                <w:rFonts w:ascii="Times New Roman" w:eastAsia="Times New Roman" w:hAnsi="Times New Roman" w:cs="Times New Roman"/>
                <w:bCs/>
                <w:color w:val="000000"/>
                <w:spacing w:val="-1"/>
                <w:highlight w:val="lightGray"/>
              </w:rPr>
              <w:t>2022 год  - 28 500,00 тыс. рублей.</w:t>
            </w:r>
          </w:p>
          <w:p w14:paraId="58B9854C"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за счёт средств местного бюджета:</w:t>
            </w:r>
          </w:p>
          <w:p w14:paraId="603BA3CD"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highlight w:val="lightGray"/>
              </w:rPr>
            </w:pPr>
            <w:r w:rsidRPr="00627123">
              <w:rPr>
                <w:rFonts w:ascii="Times New Roman" w:eastAsia="Times New Roman" w:hAnsi="Times New Roman" w:cs="Times New Roman"/>
                <w:color w:val="000000"/>
                <w:spacing w:val="-1"/>
                <w:highlight w:val="lightGray"/>
              </w:rPr>
              <w:t>2020</w:t>
            </w:r>
            <w:r w:rsidRPr="00627123">
              <w:rPr>
                <w:rFonts w:ascii="Times New Roman" w:eastAsia="Times New Roman" w:hAnsi="Times New Roman" w:cs="Times New Roman"/>
                <w:color w:val="000000"/>
                <w:spacing w:val="-1"/>
                <w:highlight w:val="lightGray"/>
              </w:rPr>
              <w:tab/>
              <w:t>год – 12 862,65 тыс. рублей;</w:t>
            </w:r>
          </w:p>
          <w:p w14:paraId="6B07DE97"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highlight w:val="lightGray"/>
              </w:rPr>
            </w:pPr>
            <w:r w:rsidRPr="00627123">
              <w:rPr>
                <w:rFonts w:ascii="Times New Roman" w:eastAsia="Times New Roman" w:hAnsi="Times New Roman" w:cs="Times New Roman"/>
                <w:bCs/>
                <w:color w:val="000000"/>
                <w:spacing w:val="-1"/>
                <w:highlight w:val="lightGray"/>
              </w:rPr>
              <w:t>2021 год  -  6 769,60 тыс. рублей;</w:t>
            </w:r>
          </w:p>
          <w:p w14:paraId="27F32F02" w14:textId="77777777" w:rsidR="00627123" w:rsidRPr="00627123" w:rsidRDefault="00627123" w:rsidP="0062712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627123">
              <w:rPr>
                <w:rFonts w:ascii="Times New Roman" w:eastAsia="Times New Roman" w:hAnsi="Times New Roman" w:cs="Times New Roman"/>
                <w:bCs/>
                <w:color w:val="000000"/>
                <w:spacing w:val="-1"/>
                <w:highlight w:val="lightGray"/>
              </w:rPr>
              <w:t>2022 год – 7 113,40 тыс. рублей.</w:t>
            </w:r>
          </w:p>
          <w:p w14:paraId="375F25C9"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627123">
              <w:rPr>
                <w:rFonts w:ascii="Times New Roman" w:eastAsia="Times New Roman" w:hAnsi="Times New Roman" w:cs="Times New Roman"/>
                <w:color w:val="000000"/>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627123" w:rsidRPr="00627123" w14:paraId="596B742E" w14:textId="77777777" w:rsidTr="00627123">
        <w:trPr>
          <w:trHeight w:val="2110"/>
        </w:trPr>
        <w:tc>
          <w:tcPr>
            <w:tcW w:w="3272" w:type="dxa"/>
            <w:tcBorders>
              <w:top w:val="single" w:sz="6" w:space="0" w:color="auto"/>
              <w:left w:val="single" w:sz="6" w:space="0" w:color="auto"/>
              <w:bottom w:val="single" w:sz="4" w:space="0" w:color="auto"/>
              <w:right w:val="single" w:sz="6" w:space="0" w:color="auto"/>
            </w:tcBorders>
            <w:shd w:val="clear" w:color="auto" w:fill="FFFFFF"/>
          </w:tcPr>
          <w:p w14:paraId="2CAA9997"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spacing w:val="-5"/>
              </w:rPr>
              <w:t>Ожидаемые результаты</w:t>
            </w:r>
          </w:p>
          <w:p w14:paraId="27D2EDE7" w14:textId="77777777" w:rsidR="00627123" w:rsidRPr="00627123" w:rsidRDefault="00627123" w:rsidP="0062712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627123">
              <w:rPr>
                <w:rFonts w:ascii="Times New Roman" w:eastAsia="Times New Roman" w:hAnsi="Times New Roman" w:cs="Times New Roman"/>
                <w:color w:val="000000"/>
              </w:rPr>
              <w:t>реализации подпрограммы</w:t>
            </w:r>
          </w:p>
        </w:tc>
        <w:tc>
          <w:tcPr>
            <w:tcW w:w="6226" w:type="dxa"/>
            <w:tcBorders>
              <w:top w:val="single" w:sz="6" w:space="0" w:color="auto"/>
              <w:left w:val="single" w:sz="6" w:space="0" w:color="auto"/>
              <w:bottom w:val="single" w:sz="4" w:space="0" w:color="auto"/>
              <w:right w:val="single" w:sz="6" w:space="0" w:color="auto"/>
            </w:tcBorders>
            <w:shd w:val="clear" w:color="auto" w:fill="FFFFFF"/>
          </w:tcPr>
          <w:p w14:paraId="61FD8BA9" w14:textId="77777777" w:rsidR="00627123" w:rsidRPr="00627123" w:rsidRDefault="00627123" w:rsidP="0062712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627123">
              <w:rPr>
                <w:rFonts w:ascii="Times New Roman" w:eastAsia="Times New Roman" w:hAnsi="Times New Roman" w:cs="Times New Roman"/>
                <w:color w:val="000000"/>
              </w:rPr>
              <w:t>Реализация Программы позволит к 2022 году достичь следующих конечных результатов:</w:t>
            </w:r>
          </w:p>
          <w:p w14:paraId="56E3BCF1" w14:textId="77777777" w:rsidR="00627123" w:rsidRPr="00627123" w:rsidRDefault="00627123" w:rsidP="0041361E">
            <w:pPr>
              <w:widowControl w:val="0"/>
              <w:numPr>
                <w:ilvl w:val="0"/>
                <w:numId w:val="69"/>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627123">
              <w:rPr>
                <w:rFonts w:ascii="Times New Roman" w:eastAsia="Times New Roman" w:hAnsi="Times New Roman" w:cs="Times New Roman"/>
                <w:color w:val="000000"/>
                <w:spacing w:val="-12"/>
              </w:rPr>
              <w:t xml:space="preserve"> Увеличить </w:t>
            </w:r>
            <w:r w:rsidRPr="00627123">
              <w:rPr>
                <w:rFonts w:ascii="Times New Roman" w:eastAsia="Times New Roman" w:hAnsi="Times New Roman" w:cs="Times New Roman"/>
                <w:color w:val="000000"/>
              </w:rPr>
              <w:t>количество газифицированных жилых домов (квартир) сетевым газом в сельской местности за</w:t>
            </w:r>
            <w:r w:rsidRPr="00627123">
              <w:rPr>
                <w:rFonts w:ascii="Times New Roman" w:eastAsia="Times New Roman" w:hAnsi="Times New Roman" w:cs="Times New Roman"/>
                <w:color w:val="000000"/>
              </w:rPr>
              <w:br/>
              <w:t>период реализации программы на 30 ед.;</w:t>
            </w:r>
          </w:p>
          <w:p w14:paraId="79D44EA0" w14:textId="77777777" w:rsidR="00627123" w:rsidRPr="00627123" w:rsidRDefault="00627123" w:rsidP="0041361E">
            <w:pPr>
              <w:widowControl w:val="0"/>
              <w:numPr>
                <w:ilvl w:val="0"/>
                <w:numId w:val="69"/>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627123">
              <w:rPr>
                <w:rFonts w:ascii="Times New Roman" w:eastAsia="Times New Roman" w:hAnsi="Times New Roman" w:cs="Times New Roman"/>
                <w:color w:val="000000"/>
              </w:rPr>
              <w:t xml:space="preserve"> Увеличить долю обслуживаемых кладбищ до 100 %;</w:t>
            </w:r>
          </w:p>
          <w:p w14:paraId="60D95199" w14:textId="77777777" w:rsidR="00627123" w:rsidRPr="00627123" w:rsidRDefault="00627123" w:rsidP="0041361E">
            <w:pPr>
              <w:widowControl w:val="0"/>
              <w:numPr>
                <w:ilvl w:val="0"/>
                <w:numId w:val="69"/>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627123">
              <w:rPr>
                <w:rFonts w:ascii="Times New Roman" w:eastAsia="Times New Roman" w:hAnsi="Times New Roman" w:cs="Times New Roman"/>
                <w:color w:val="000000"/>
              </w:rPr>
              <w:t xml:space="preserve"> Обеспечить земельные участки инфраструктурой в рамках комплексного обустройства площадок под жилую застройку в сельской местности на 15%;</w:t>
            </w:r>
          </w:p>
          <w:p w14:paraId="0C1C55FE" w14:textId="77777777" w:rsidR="00627123" w:rsidRPr="00627123" w:rsidRDefault="00627123" w:rsidP="0041361E">
            <w:pPr>
              <w:widowControl w:val="0"/>
              <w:numPr>
                <w:ilvl w:val="0"/>
                <w:numId w:val="69"/>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627123">
              <w:rPr>
                <w:rFonts w:ascii="Times New Roman" w:eastAsia="Times New Roman" w:hAnsi="Times New Roman" w:cs="Times New Roman"/>
              </w:rPr>
              <w:t xml:space="preserve"> Количество земельных участков, ликвидированных от борщевика Сосновского (5 ед);</w:t>
            </w:r>
          </w:p>
          <w:p w14:paraId="361BAAF8" w14:textId="77777777" w:rsidR="00627123" w:rsidRPr="00627123" w:rsidRDefault="00627123" w:rsidP="0041361E">
            <w:pPr>
              <w:widowControl w:val="0"/>
              <w:numPr>
                <w:ilvl w:val="0"/>
                <w:numId w:val="69"/>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627123">
              <w:rPr>
                <w:rFonts w:ascii="Times New Roman" w:eastAsia="Times New Roman" w:hAnsi="Times New Roman" w:cs="Times New Roman"/>
              </w:rPr>
              <w:t xml:space="preserve"> Количество семей, получивших социальную поддержку на приобретение жилья, нуждающимся в улучшении жилищных условий, в первую очередь молодым семьям (1 ед);</w:t>
            </w:r>
          </w:p>
          <w:p w14:paraId="5E7AC0B0" w14:textId="77777777" w:rsidR="00627123" w:rsidRPr="00627123" w:rsidRDefault="00627123" w:rsidP="0041361E">
            <w:pPr>
              <w:widowControl w:val="0"/>
              <w:numPr>
                <w:ilvl w:val="0"/>
                <w:numId w:val="69"/>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627123">
              <w:rPr>
                <w:rFonts w:ascii="Times New Roman" w:eastAsia="Times New Roman" w:hAnsi="Times New Roman" w:cs="Times New Roman"/>
                <w:color w:val="000000"/>
              </w:rPr>
              <w:t xml:space="preserve"> Наличие утвержденного Лесохозяйственного регламента.</w:t>
            </w:r>
          </w:p>
          <w:p w14:paraId="263EFC8D" w14:textId="77777777" w:rsidR="00627123" w:rsidRPr="00627123" w:rsidRDefault="00627123" w:rsidP="00627123">
            <w:pPr>
              <w:widowControl w:val="0"/>
              <w:shd w:val="clear" w:color="auto" w:fill="FFFFFF"/>
              <w:tabs>
                <w:tab w:val="left" w:pos="0"/>
                <w:tab w:val="left" w:pos="84"/>
                <w:tab w:val="left" w:pos="276"/>
              </w:tabs>
              <w:autoSpaceDE w:val="0"/>
              <w:autoSpaceDN w:val="0"/>
              <w:adjustRightInd w:val="0"/>
              <w:spacing w:after="0" w:line="240" w:lineRule="auto"/>
              <w:ind w:left="84"/>
              <w:jc w:val="both"/>
              <w:rPr>
                <w:rFonts w:ascii="Times New Roman" w:eastAsia="Times New Roman" w:hAnsi="Times New Roman" w:cs="Times New Roman"/>
              </w:rPr>
            </w:pPr>
            <w:r w:rsidRPr="00627123">
              <w:rPr>
                <w:rFonts w:ascii="Times New Roman" w:eastAsia="Times New Roman" w:hAnsi="Times New Roman" w:cs="Times New Roman"/>
              </w:rPr>
              <w:t xml:space="preserve"> </w:t>
            </w:r>
          </w:p>
        </w:tc>
      </w:tr>
    </w:tbl>
    <w:p w14:paraId="0A54E314"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4"/>
          <w:szCs w:val="24"/>
          <w:u w:val="single"/>
        </w:rPr>
      </w:pPr>
    </w:p>
    <w:p w14:paraId="75982BFC" w14:textId="77777777" w:rsidR="00627123" w:rsidRPr="00627123" w:rsidRDefault="00627123" w:rsidP="00627123">
      <w:pPr>
        <w:jc w:val="center"/>
        <w:rPr>
          <w:rFonts w:ascii="Times New Roman" w:hAnsi="Times New Roman" w:cs="Times New Roman"/>
          <w:b/>
          <w:bCs/>
          <w:sz w:val="24"/>
          <w:szCs w:val="24"/>
        </w:rPr>
      </w:pPr>
      <w:r w:rsidRPr="00627123">
        <w:rPr>
          <w:rFonts w:ascii="Times New Roman" w:hAnsi="Times New Roman" w:cs="Times New Roman"/>
          <w:b/>
          <w:bCs/>
          <w:sz w:val="24"/>
          <w:szCs w:val="24"/>
        </w:rPr>
        <w:t>ПАСПОРТ</w:t>
      </w:r>
    </w:p>
    <w:p w14:paraId="69DC6BD0" w14:textId="77777777" w:rsidR="00627123" w:rsidRPr="00627123" w:rsidRDefault="00627123" w:rsidP="00627123">
      <w:pPr>
        <w:widowControl w:val="0"/>
        <w:autoSpaceDE w:val="0"/>
        <w:autoSpaceDN w:val="0"/>
        <w:adjustRightInd w:val="0"/>
        <w:spacing w:after="0"/>
        <w:jc w:val="center"/>
        <w:rPr>
          <w:rFonts w:ascii="Times New Roman" w:hAnsi="Times New Roman" w:cs="Times New Roman"/>
          <w:b/>
          <w:bCs/>
          <w:sz w:val="24"/>
          <w:szCs w:val="24"/>
        </w:rPr>
      </w:pPr>
      <w:r w:rsidRPr="00627123">
        <w:rPr>
          <w:rFonts w:ascii="Times New Roman" w:hAnsi="Times New Roman" w:cs="Times New Roman"/>
          <w:b/>
          <w:bCs/>
          <w:sz w:val="24"/>
          <w:szCs w:val="24"/>
        </w:rPr>
        <w:t>подпрограммы 4  «Обращение с твердыми коммунальными отходами»</w:t>
      </w:r>
    </w:p>
    <w:tbl>
      <w:tblPr>
        <w:tblW w:w="9933" w:type="dxa"/>
        <w:tblInd w:w="98" w:type="dxa"/>
        <w:tblLayout w:type="fixed"/>
        <w:tblCellMar>
          <w:left w:w="10" w:type="dxa"/>
          <w:right w:w="10" w:type="dxa"/>
        </w:tblCellMar>
        <w:tblLook w:val="0000" w:firstRow="0" w:lastRow="0" w:firstColumn="0" w:lastColumn="0" w:noHBand="0" w:noVBand="0"/>
      </w:tblPr>
      <w:tblGrid>
        <w:gridCol w:w="2420"/>
        <w:gridCol w:w="7513"/>
      </w:tblGrid>
      <w:tr w:rsidR="00627123" w:rsidRPr="00627123" w14:paraId="07F311E3" w14:textId="77777777" w:rsidTr="00627123">
        <w:trPr>
          <w:trHeight w:val="834"/>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2101C6" w14:textId="77777777" w:rsidR="00627123" w:rsidRPr="00627123" w:rsidRDefault="00627123" w:rsidP="00627123">
            <w:pPr>
              <w:suppressAutoHyphens/>
              <w:autoSpaceDE w:val="0"/>
              <w:autoSpaceDN w:val="0"/>
              <w:spacing w:after="0" w:line="240" w:lineRule="auto"/>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Ответственный исполнитель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DE265" w14:textId="77777777" w:rsidR="00627123" w:rsidRPr="00627123" w:rsidRDefault="00627123" w:rsidP="00627123">
            <w:pPr>
              <w:suppressAutoHyphens/>
              <w:autoSpaceDE w:val="0"/>
              <w:autoSpaceDN w:val="0"/>
              <w:snapToGrid w:val="0"/>
              <w:spacing w:after="0" w:line="240" w:lineRule="auto"/>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Управление жилищно-коммунальным хозяйством администрации муниципального образования муниципального района «Сыктывдинский»</w:t>
            </w:r>
          </w:p>
        </w:tc>
      </w:tr>
      <w:tr w:rsidR="00627123" w:rsidRPr="00627123" w14:paraId="0D237FB0" w14:textId="77777777" w:rsidTr="00627123">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01F919" w14:textId="77777777" w:rsidR="00627123" w:rsidRPr="00627123" w:rsidRDefault="00627123" w:rsidP="00627123">
            <w:pPr>
              <w:suppressAutoHyphens/>
              <w:autoSpaceDE w:val="0"/>
              <w:autoSpaceDN w:val="0"/>
              <w:spacing w:after="0" w:line="240" w:lineRule="auto"/>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Соисполнитель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E006F" w14:textId="77777777" w:rsidR="00627123" w:rsidRPr="00627123" w:rsidRDefault="00627123" w:rsidP="00627123">
            <w:pPr>
              <w:suppressAutoHyphens/>
              <w:autoSpaceDE w:val="0"/>
              <w:autoSpaceDN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отсутствуют</w:t>
            </w:r>
          </w:p>
        </w:tc>
      </w:tr>
      <w:tr w:rsidR="00627123" w:rsidRPr="00627123" w14:paraId="63091D54" w14:textId="77777777" w:rsidTr="00627123">
        <w:trPr>
          <w:trHeight w:val="1112"/>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E642DA" w14:textId="77777777" w:rsidR="00627123" w:rsidRPr="00627123" w:rsidRDefault="00627123" w:rsidP="00627123">
            <w:pPr>
              <w:suppressAutoHyphens/>
              <w:autoSpaceDE w:val="0"/>
              <w:autoSpaceDN w:val="0"/>
              <w:snapToGrid w:val="0"/>
              <w:spacing w:after="0" w:line="240" w:lineRule="auto"/>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Цель</w:t>
            </w:r>
          </w:p>
          <w:p w14:paraId="0D9F7CB7" w14:textId="77777777" w:rsidR="00627123" w:rsidRPr="00627123" w:rsidRDefault="00627123" w:rsidP="00627123">
            <w:pPr>
              <w:suppressAutoHyphens/>
              <w:autoSpaceDE w:val="0"/>
              <w:autoSpaceDN w:val="0"/>
              <w:snapToGrid w:val="0"/>
              <w:spacing w:after="0" w:line="240" w:lineRule="auto"/>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 xml:space="preserve">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031F3"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bCs/>
                <w:sz w:val="24"/>
                <w:szCs w:val="24"/>
              </w:rPr>
            </w:pPr>
            <w:r w:rsidRPr="00627123">
              <w:rPr>
                <w:rFonts w:ascii="Times New Roman" w:eastAsia="Arial" w:hAnsi="Times New Roman" w:cs="Times New Roman"/>
                <w:bCs/>
                <w:kern w:val="3"/>
                <w:sz w:val="24"/>
                <w:szCs w:val="24"/>
              </w:rPr>
              <w:t xml:space="preserve">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w:t>
            </w:r>
            <w:r w:rsidRPr="00627123">
              <w:rPr>
                <w:rFonts w:ascii="Times New Roman" w:hAnsi="Times New Roman" w:cs="Times New Roman"/>
                <w:bCs/>
                <w:sz w:val="24"/>
                <w:szCs w:val="24"/>
              </w:rPr>
              <w:t>рациональное природопользование (обустройство мест накопления отходов)</w:t>
            </w:r>
          </w:p>
        </w:tc>
      </w:tr>
      <w:tr w:rsidR="00627123" w:rsidRPr="00627123" w14:paraId="0ED36FAE" w14:textId="77777777" w:rsidTr="00627123">
        <w:trPr>
          <w:trHeight w:val="1563"/>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7087D" w14:textId="77777777" w:rsidR="00627123" w:rsidRPr="00627123" w:rsidRDefault="00627123" w:rsidP="00627123">
            <w:pPr>
              <w:suppressAutoHyphens/>
              <w:autoSpaceDE w:val="0"/>
              <w:autoSpaceDN w:val="0"/>
              <w:snapToGrid w:val="0"/>
              <w:spacing w:after="0" w:line="240" w:lineRule="auto"/>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Задачи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D8F9B" w14:textId="77777777" w:rsidR="00627123" w:rsidRPr="00627123" w:rsidRDefault="00627123" w:rsidP="0041361E">
            <w:pPr>
              <w:widowControl w:val="0"/>
              <w:numPr>
                <w:ilvl w:val="0"/>
                <w:numId w:val="57"/>
              </w:numPr>
              <w:suppressAutoHyphens/>
              <w:autoSpaceDE w:val="0"/>
              <w:autoSpaceDN w:val="0"/>
              <w:adjustRightInd w:val="0"/>
              <w:spacing w:after="0" w:line="240" w:lineRule="auto"/>
              <w:ind w:left="34" w:firstLine="0"/>
              <w:jc w:val="both"/>
              <w:textAlignment w:val="baseline"/>
              <w:rPr>
                <w:rFonts w:ascii="Times New Roman" w:hAnsi="Times New Roman" w:cs="Times New Roman"/>
                <w:sz w:val="24"/>
                <w:szCs w:val="24"/>
              </w:rPr>
            </w:pPr>
            <w:r w:rsidRPr="00627123">
              <w:rPr>
                <w:rFonts w:ascii="Times New Roman" w:hAnsi="Times New Roman" w:cs="Times New Roman"/>
                <w:sz w:val="24"/>
                <w:szCs w:val="24"/>
              </w:rPr>
              <w:t xml:space="preserve">совершенствование системы муниципального регулирования вопросов обращения с отходами;          </w:t>
            </w:r>
          </w:p>
          <w:p w14:paraId="780B123C" w14:textId="77777777" w:rsidR="00627123" w:rsidRPr="00627123" w:rsidRDefault="00627123" w:rsidP="0041361E">
            <w:pPr>
              <w:widowControl w:val="0"/>
              <w:numPr>
                <w:ilvl w:val="0"/>
                <w:numId w:val="57"/>
              </w:numPr>
              <w:suppressAutoHyphens/>
              <w:autoSpaceDE w:val="0"/>
              <w:autoSpaceDN w:val="0"/>
              <w:adjustRightInd w:val="0"/>
              <w:spacing w:after="0" w:line="240" w:lineRule="auto"/>
              <w:ind w:left="34" w:firstLine="0"/>
              <w:jc w:val="both"/>
              <w:textAlignment w:val="baseline"/>
              <w:rPr>
                <w:rFonts w:ascii="Times New Roman" w:hAnsi="Times New Roman" w:cs="Times New Roman"/>
                <w:sz w:val="24"/>
                <w:szCs w:val="24"/>
              </w:rPr>
            </w:pPr>
            <w:r w:rsidRPr="00627123">
              <w:rPr>
                <w:rFonts w:ascii="Times New Roman" w:hAnsi="Times New Roman" w:cs="Times New Roman"/>
                <w:sz w:val="24"/>
                <w:szCs w:val="24"/>
              </w:rPr>
              <w:t>содействие ликвидации и рекультивации объектов размещения отходов;</w:t>
            </w:r>
          </w:p>
          <w:p w14:paraId="5BC77B56" w14:textId="77777777" w:rsidR="00627123" w:rsidRPr="00627123" w:rsidRDefault="00627123" w:rsidP="0041361E">
            <w:pPr>
              <w:widowControl w:val="0"/>
              <w:numPr>
                <w:ilvl w:val="0"/>
                <w:numId w:val="57"/>
              </w:numPr>
              <w:suppressAutoHyphens/>
              <w:autoSpaceDE w:val="0"/>
              <w:autoSpaceDN w:val="0"/>
              <w:adjustRightInd w:val="0"/>
              <w:spacing w:after="0" w:line="240" w:lineRule="auto"/>
              <w:ind w:left="34" w:firstLine="0"/>
              <w:jc w:val="both"/>
              <w:textAlignment w:val="baseline"/>
              <w:rPr>
                <w:rFonts w:ascii="Times New Roman" w:hAnsi="Times New Roman" w:cs="Times New Roman"/>
                <w:sz w:val="24"/>
                <w:szCs w:val="24"/>
              </w:rPr>
            </w:pPr>
            <w:r w:rsidRPr="00627123">
              <w:rPr>
                <w:rFonts w:ascii="Times New Roman" w:hAnsi="Times New Roman" w:cs="Times New Roman"/>
                <w:sz w:val="24"/>
                <w:szCs w:val="24"/>
              </w:rPr>
              <w:t>содействие в создании мест (площадок) накопления твердых коммунальных отходов.</w:t>
            </w:r>
          </w:p>
        </w:tc>
      </w:tr>
      <w:tr w:rsidR="00627123" w:rsidRPr="00627123" w14:paraId="5D198D94" w14:textId="77777777" w:rsidTr="00627123">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702D17" w14:textId="77777777" w:rsidR="00627123" w:rsidRPr="00627123" w:rsidRDefault="00627123" w:rsidP="00627123">
            <w:pPr>
              <w:suppressAutoHyphens/>
              <w:autoSpaceDE w:val="0"/>
              <w:autoSpaceDN w:val="0"/>
              <w:snapToGrid w:val="0"/>
              <w:spacing w:after="0" w:line="240" w:lineRule="auto"/>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Целевые показатели ( индикаторы)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C51D" w14:textId="77777777" w:rsidR="00627123" w:rsidRPr="00627123" w:rsidRDefault="00627123" w:rsidP="0041361E">
            <w:pPr>
              <w:widowControl w:val="0"/>
              <w:numPr>
                <w:ilvl w:val="0"/>
                <w:numId w:val="58"/>
              </w:numPr>
              <w:autoSpaceDE w:val="0"/>
              <w:autoSpaceDN w:val="0"/>
              <w:adjustRightInd w:val="0"/>
              <w:spacing w:after="0" w:line="240" w:lineRule="auto"/>
              <w:ind w:left="34" w:firstLine="0"/>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количество ликвидированных и рекультивированных объектов размещения отходов (несанкционированных свалок (ед.);</w:t>
            </w:r>
          </w:p>
          <w:p w14:paraId="7C5CC9BD" w14:textId="77777777" w:rsidR="00627123" w:rsidRPr="00627123" w:rsidRDefault="00627123" w:rsidP="0041361E">
            <w:pPr>
              <w:widowControl w:val="0"/>
              <w:numPr>
                <w:ilvl w:val="0"/>
                <w:numId w:val="58"/>
              </w:numPr>
              <w:autoSpaceDE w:val="0"/>
              <w:autoSpaceDN w:val="0"/>
              <w:adjustRightInd w:val="0"/>
              <w:spacing w:after="0" w:line="240" w:lineRule="auto"/>
              <w:ind w:left="34" w:firstLine="0"/>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количество реализованных народных проектов в сфере благоустройства, прошедших отбор в рамках проекта «Народный бюджет»; (ед);</w:t>
            </w:r>
          </w:p>
          <w:p w14:paraId="0EB4608F" w14:textId="77777777" w:rsidR="00627123" w:rsidRPr="00627123" w:rsidRDefault="00627123" w:rsidP="0041361E">
            <w:pPr>
              <w:widowControl w:val="0"/>
              <w:numPr>
                <w:ilvl w:val="0"/>
                <w:numId w:val="58"/>
              </w:numPr>
              <w:autoSpaceDE w:val="0"/>
              <w:autoSpaceDN w:val="0"/>
              <w:adjustRightInd w:val="0"/>
              <w:spacing w:after="0" w:line="240" w:lineRule="auto"/>
              <w:ind w:left="34" w:firstLine="0"/>
              <w:contextualSpacing/>
              <w:jc w:val="both"/>
              <w:rPr>
                <w:rFonts w:ascii="Times New Roman" w:hAnsi="Times New Roman" w:cs="Times New Roman"/>
                <w:sz w:val="24"/>
                <w:szCs w:val="24"/>
              </w:rPr>
            </w:pPr>
            <w:r w:rsidRPr="00627123">
              <w:rPr>
                <w:rFonts w:ascii="Times New Roman" w:hAnsi="Times New Roman" w:cs="Times New Roman"/>
                <w:bCs/>
                <w:sz w:val="24"/>
                <w:szCs w:val="24"/>
              </w:rPr>
              <w:t>количество созданных систем  по  раздельному  накоплению отходов (ед.);</w:t>
            </w:r>
          </w:p>
          <w:p w14:paraId="38E8FC08" w14:textId="77777777" w:rsidR="00627123" w:rsidRPr="00627123" w:rsidRDefault="00627123" w:rsidP="0041361E">
            <w:pPr>
              <w:widowControl w:val="0"/>
              <w:numPr>
                <w:ilvl w:val="0"/>
                <w:numId w:val="58"/>
              </w:numPr>
              <w:autoSpaceDE w:val="0"/>
              <w:autoSpaceDN w:val="0"/>
              <w:adjustRightInd w:val="0"/>
              <w:spacing w:after="0" w:line="240" w:lineRule="auto"/>
              <w:ind w:left="34" w:firstLine="0"/>
              <w:contextualSpacing/>
              <w:jc w:val="both"/>
              <w:rPr>
                <w:rFonts w:ascii="Times New Roman" w:hAnsi="Times New Roman" w:cs="Times New Roman"/>
                <w:sz w:val="24"/>
                <w:szCs w:val="24"/>
              </w:rPr>
            </w:pPr>
            <w:r w:rsidRPr="00627123">
              <w:rPr>
                <w:rFonts w:ascii="Times New Roman" w:hAnsi="Times New Roman" w:cs="Times New Roman"/>
                <w:bCs/>
                <w:sz w:val="24"/>
                <w:szCs w:val="24"/>
              </w:rPr>
              <w:t>количество обустроенных мест (площадок) накопления твердых коммунальных отходов (ед.).</w:t>
            </w:r>
          </w:p>
        </w:tc>
      </w:tr>
      <w:tr w:rsidR="00627123" w:rsidRPr="00627123" w14:paraId="1504C11F" w14:textId="77777777" w:rsidTr="00627123">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595C54"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Этапы и сроки реализации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7DC21"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2020-2022 годы</w:t>
            </w:r>
          </w:p>
        </w:tc>
      </w:tr>
      <w:tr w:rsidR="00627123" w:rsidRPr="00627123" w14:paraId="65FC91FC" w14:textId="77777777" w:rsidTr="00627123">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7181A6" w14:textId="77777777" w:rsidR="00627123" w:rsidRPr="00627123" w:rsidRDefault="00627123" w:rsidP="00627123">
            <w:pPr>
              <w:suppressAutoHyphens/>
              <w:autoSpaceDE w:val="0"/>
              <w:autoSpaceDN w:val="0"/>
              <w:snapToGrid w:val="0"/>
              <w:spacing w:after="0" w:line="240" w:lineRule="auto"/>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Объемы и источники финансирования подпрограммы</w:t>
            </w:r>
          </w:p>
          <w:p w14:paraId="0787B0C6" w14:textId="77777777" w:rsidR="00627123" w:rsidRPr="00627123" w:rsidRDefault="00627123" w:rsidP="00627123">
            <w:pPr>
              <w:suppressAutoHyphens/>
              <w:autoSpaceDE w:val="0"/>
              <w:autoSpaceDN w:val="0"/>
              <w:snapToGrid w:val="0"/>
              <w:spacing w:after="0" w:line="240" w:lineRule="auto"/>
              <w:textAlignment w:val="baseline"/>
              <w:rPr>
                <w:rFonts w:ascii="Times New Roman" w:eastAsia="Arial" w:hAnsi="Times New Roman" w:cs="Times New Roman"/>
                <w:kern w:val="3"/>
                <w:sz w:val="24"/>
                <w:szCs w:val="24"/>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54BF5"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Общий объем финансирования подпрограммы  на  2020-2022 годы предусматривается в размере 0,00 тыс. рублей, в том числе:</w:t>
            </w:r>
          </w:p>
          <w:p w14:paraId="298FE067"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За счет средств федерального бюджета– 0,00 тыс. руб.;</w:t>
            </w:r>
          </w:p>
          <w:p w14:paraId="0FA0A690"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За счет средств бюджета Республики Коми – 0,00 тыс. руб.;</w:t>
            </w:r>
          </w:p>
          <w:p w14:paraId="21229F4E"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За счет средств местного бюджета – 0,00 тыс. руб.;</w:t>
            </w:r>
          </w:p>
          <w:p w14:paraId="484647A1"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Прогнозный объем финансирования Программы по годам составляет:</w:t>
            </w:r>
          </w:p>
          <w:p w14:paraId="4B36D297"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Всего:</w:t>
            </w:r>
          </w:p>
          <w:p w14:paraId="1139C24D"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Всего:</w:t>
            </w:r>
          </w:p>
          <w:p w14:paraId="6FDFB679"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2020</w:t>
            </w:r>
            <w:r w:rsidRPr="00627123">
              <w:rPr>
                <w:rFonts w:ascii="Times New Roman" w:eastAsia="Arial" w:hAnsi="Times New Roman" w:cs="Times New Roman"/>
                <w:kern w:val="3"/>
                <w:sz w:val="24"/>
                <w:szCs w:val="24"/>
              </w:rPr>
              <w:tab/>
              <w:t>год – 0,00 тыс. рублей;</w:t>
            </w:r>
          </w:p>
          <w:p w14:paraId="74682A21"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2021 год  - 0,00 тыс. рублей;</w:t>
            </w:r>
          </w:p>
          <w:p w14:paraId="5B251CA9"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bCs/>
                <w:kern w:val="3"/>
                <w:sz w:val="24"/>
                <w:szCs w:val="24"/>
              </w:rPr>
              <w:t>2022 год – 0,00 тыс. рублей.</w:t>
            </w:r>
          </w:p>
          <w:p w14:paraId="39C97628"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за счет средств федерального бюджета:</w:t>
            </w:r>
          </w:p>
          <w:p w14:paraId="00C6B28E"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2020</w:t>
            </w:r>
            <w:r w:rsidRPr="00627123">
              <w:rPr>
                <w:rFonts w:ascii="Times New Roman" w:eastAsia="Arial" w:hAnsi="Times New Roman" w:cs="Times New Roman"/>
                <w:kern w:val="3"/>
                <w:sz w:val="24"/>
                <w:szCs w:val="24"/>
              </w:rPr>
              <w:tab/>
              <w:t>год – 0,00 тыс. рублей;</w:t>
            </w:r>
          </w:p>
          <w:p w14:paraId="61BC92C7"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2021 год  - 0,00 тыс. рублей;</w:t>
            </w:r>
          </w:p>
          <w:p w14:paraId="1A57C80B"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bCs/>
                <w:kern w:val="3"/>
                <w:sz w:val="24"/>
                <w:szCs w:val="24"/>
              </w:rPr>
              <w:t>2022 год – 0,00 тыс. рублей</w:t>
            </w:r>
          </w:p>
          <w:p w14:paraId="34A21494"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за счёт средств бюджета Республики Коми:</w:t>
            </w:r>
          </w:p>
          <w:p w14:paraId="48FC4FA7"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2020</w:t>
            </w:r>
            <w:r w:rsidRPr="00627123">
              <w:rPr>
                <w:rFonts w:ascii="Times New Roman" w:eastAsia="Arial" w:hAnsi="Times New Roman" w:cs="Times New Roman"/>
                <w:kern w:val="3"/>
                <w:sz w:val="24"/>
                <w:szCs w:val="24"/>
              </w:rPr>
              <w:tab/>
              <w:t>год – 0,00  тыс. рублей;</w:t>
            </w:r>
          </w:p>
          <w:p w14:paraId="12888400"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2021 год  - 0,00 тыс. рублей;</w:t>
            </w:r>
          </w:p>
          <w:p w14:paraId="1A3CAEAC"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2022 год  - 0,00  тыс. рублей.</w:t>
            </w:r>
          </w:p>
          <w:p w14:paraId="2505B894"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за счёт средств местного бюджета:</w:t>
            </w:r>
          </w:p>
          <w:p w14:paraId="6786D32A"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2020</w:t>
            </w:r>
            <w:r w:rsidRPr="00627123">
              <w:rPr>
                <w:rFonts w:ascii="Times New Roman" w:eastAsia="Arial" w:hAnsi="Times New Roman" w:cs="Times New Roman"/>
                <w:kern w:val="3"/>
                <w:sz w:val="24"/>
                <w:szCs w:val="24"/>
              </w:rPr>
              <w:tab/>
              <w:t>год – 0,00 тыс. рублей;</w:t>
            </w:r>
          </w:p>
          <w:p w14:paraId="3A5FE473"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2021 год  - 0,00 тыс. рублей;</w:t>
            </w:r>
          </w:p>
          <w:p w14:paraId="0BCBE2BA"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bCs/>
                <w:kern w:val="3"/>
                <w:sz w:val="24"/>
                <w:szCs w:val="24"/>
              </w:rPr>
              <w:t>2022 год – 0, 00 тыс. рублей.</w:t>
            </w:r>
          </w:p>
          <w:p w14:paraId="27C5AFF8"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627123" w:rsidRPr="00627123" w14:paraId="7CF824F9" w14:textId="77777777" w:rsidTr="00627123">
        <w:trPr>
          <w:trHeight w:val="1860"/>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796909" w14:textId="77777777" w:rsidR="00627123" w:rsidRPr="00627123" w:rsidRDefault="00627123" w:rsidP="00627123">
            <w:pPr>
              <w:suppressAutoHyphens/>
              <w:autoSpaceDE w:val="0"/>
              <w:autoSpaceDN w:val="0"/>
              <w:snapToGrid w:val="0"/>
              <w:spacing w:after="0" w:line="240" w:lineRule="auto"/>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Ожидаемые результаты реализации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F34BE" w14:textId="77777777" w:rsidR="00627123" w:rsidRPr="00627123" w:rsidRDefault="00627123" w:rsidP="00627123">
            <w:pPr>
              <w:widowControl w:val="0"/>
              <w:shd w:val="clear" w:color="auto" w:fill="FFFFFF"/>
              <w:tabs>
                <w:tab w:val="left" w:pos="31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27123">
              <w:rPr>
                <w:rFonts w:ascii="Times New Roman" w:eastAsia="Calibri" w:hAnsi="Times New Roman" w:cs="Times New Roman"/>
                <w:sz w:val="24"/>
                <w:szCs w:val="24"/>
              </w:rPr>
              <w:t>Реализация подпрограммы позволит достичь следующих конечных результатов:</w:t>
            </w:r>
          </w:p>
          <w:p w14:paraId="6B5738E2" w14:textId="77777777" w:rsidR="00627123" w:rsidRPr="00627123" w:rsidRDefault="00627123" w:rsidP="0041361E">
            <w:pPr>
              <w:widowControl w:val="0"/>
              <w:numPr>
                <w:ilvl w:val="0"/>
                <w:numId w:val="59"/>
              </w:numPr>
              <w:autoSpaceDE w:val="0"/>
              <w:autoSpaceDN w:val="0"/>
              <w:adjustRightInd w:val="0"/>
              <w:spacing w:after="0" w:line="240" w:lineRule="auto"/>
              <w:ind w:firstLine="34"/>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Ликвидация и рекультивация 1 ед. несанкционированных объектов размещения отходов;</w:t>
            </w:r>
          </w:p>
          <w:p w14:paraId="0C2E2A78" w14:textId="77777777" w:rsidR="00627123" w:rsidRPr="00627123" w:rsidRDefault="00627123" w:rsidP="0041361E">
            <w:pPr>
              <w:widowControl w:val="0"/>
              <w:numPr>
                <w:ilvl w:val="0"/>
                <w:numId w:val="59"/>
              </w:numPr>
              <w:autoSpaceDE w:val="0"/>
              <w:autoSpaceDN w:val="0"/>
              <w:adjustRightInd w:val="0"/>
              <w:spacing w:after="0" w:line="240" w:lineRule="auto"/>
              <w:ind w:firstLine="34"/>
              <w:contextualSpacing/>
              <w:jc w:val="both"/>
              <w:rPr>
                <w:rFonts w:ascii="Times New Roman" w:hAnsi="Times New Roman" w:cs="Times New Roman"/>
                <w:bCs/>
                <w:sz w:val="24"/>
                <w:szCs w:val="24"/>
              </w:rPr>
            </w:pPr>
            <w:r w:rsidRPr="00627123">
              <w:rPr>
                <w:rFonts w:ascii="Times New Roman" w:hAnsi="Times New Roman" w:cs="Times New Roman"/>
                <w:bCs/>
                <w:sz w:val="24"/>
                <w:szCs w:val="24"/>
              </w:rPr>
              <w:t>Реализация народных проектов в сфере благоустройства, прошедших отбор в рамках проекта «Народный бюджет»;</w:t>
            </w:r>
          </w:p>
          <w:p w14:paraId="621FF484" w14:textId="77777777" w:rsidR="00627123" w:rsidRPr="00627123" w:rsidRDefault="00627123" w:rsidP="0041361E">
            <w:pPr>
              <w:widowControl w:val="0"/>
              <w:numPr>
                <w:ilvl w:val="0"/>
                <w:numId w:val="59"/>
              </w:numPr>
              <w:autoSpaceDE w:val="0"/>
              <w:autoSpaceDN w:val="0"/>
              <w:adjustRightInd w:val="0"/>
              <w:spacing w:after="0" w:line="240" w:lineRule="auto"/>
              <w:ind w:firstLine="34"/>
              <w:contextualSpacing/>
              <w:jc w:val="both"/>
              <w:rPr>
                <w:rFonts w:ascii="Arial" w:eastAsia="Arial Unicode MS" w:hAnsi="Arial" w:cs="Tahoma"/>
                <w:kern w:val="3"/>
                <w:sz w:val="21"/>
                <w:szCs w:val="24"/>
              </w:rPr>
            </w:pPr>
            <w:r w:rsidRPr="00627123">
              <w:rPr>
                <w:rFonts w:ascii="Times New Roman" w:hAnsi="Times New Roman" w:cs="Times New Roman"/>
                <w:bCs/>
                <w:sz w:val="24"/>
                <w:szCs w:val="24"/>
              </w:rPr>
              <w:t>Создание 5 ед. системы по раздельному накоплению отходов.</w:t>
            </w:r>
          </w:p>
          <w:p w14:paraId="7EF44B42" w14:textId="77777777" w:rsidR="00627123" w:rsidRPr="00627123" w:rsidRDefault="00627123" w:rsidP="0041361E">
            <w:pPr>
              <w:widowControl w:val="0"/>
              <w:numPr>
                <w:ilvl w:val="0"/>
                <w:numId w:val="59"/>
              </w:numPr>
              <w:autoSpaceDE w:val="0"/>
              <w:autoSpaceDN w:val="0"/>
              <w:adjustRightInd w:val="0"/>
              <w:spacing w:after="0" w:line="240" w:lineRule="auto"/>
              <w:ind w:firstLine="34"/>
              <w:contextualSpacing/>
              <w:jc w:val="both"/>
              <w:rPr>
                <w:rFonts w:ascii="Arial" w:eastAsia="Arial Unicode MS" w:hAnsi="Arial" w:cs="Tahoma"/>
                <w:kern w:val="3"/>
                <w:sz w:val="21"/>
                <w:szCs w:val="24"/>
              </w:rPr>
            </w:pPr>
            <w:r w:rsidRPr="00627123">
              <w:rPr>
                <w:rFonts w:ascii="Times New Roman" w:hAnsi="Times New Roman" w:cs="Times New Roman"/>
                <w:bCs/>
                <w:sz w:val="24"/>
                <w:szCs w:val="24"/>
              </w:rPr>
              <w:t xml:space="preserve">Обустройство мест (площадок) накопления твердых коммунальных отходов (3 ед.). </w:t>
            </w:r>
          </w:p>
        </w:tc>
      </w:tr>
    </w:tbl>
    <w:p w14:paraId="56AF6A5A" w14:textId="77777777" w:rsidR="00627123" w:rsidRPr="00627123" w:rsidRDefault="00627123" w:rsidP="00627123">
      <w:pPr>
        <w:widowControl w:val="0"/>
        <w:autoSpaceDE w:val="0"/>
        <w:autoSpaceDN w:val="0"/>
        <w:adjustRightInd w:val="0"/>
        <w:spacing w:after="0"/>
        <w:jc w:val="center"/>
        <w:outlineLvl w:val="1"/>
        <w:rPr>
          <w:rFonts w:ascii="Times New Roman" w:hAnsi="Times New Roman" w:cs="Times New Roman"/>
          <w:b/>
          <w:bCs/>
          <w:sz w:val="24"/>
          <w:szCs w:val="24"/>
        </w:rPr>
      </w:pPr>
    </w:p>
    <w:p w14:paraId="228FEF51" w14:textId="77777777" w:rsidR="00627123" w:rsidRPr="00627123" w:rsidRDefault="00627123" w:rsidP="00627123">
      <w:pPr>
        <w:widowControl w:val="0"/>
        <w:autoSpaceDE w:val="0"/>
        <w:autoSpaceDN w:val="0"/>
        <w:adjustRightInd w:val="0"/>
        <w:spacing w:after="0"/>
        <w:jc w:val="center"/>
        <w:outlineLvl w:val="1"/>
        <w:rPr>
          <w:rFonts w:ascii="Times New Roman" w:hAnsi="Times New Roman" w:cs="Times New Roman"/>
          <w:b/>
          <w:bCs/>
          <w:sz w:val="24"/>
          <w:szCs w:val="24"/>
        </w:rPr>
      </w:pPr>
      <w:r w:rsidRPr="00627123">
        <w:rPr>
          <w:rFonts w:ascii="Times New Roman" w:hAnsi="Times New Roman" w:cs="Times New Roman"/>
          <w:b/>
          <w:bCs/>
          <w:sz w:val="24"/>
          <w:szCs w:val="24"/>
        </w:rPr>
        <w:t>ПАСПОРТ</w:t>
      </w:r>
    </w:p>
    <w:p w14:paraId="06DCAA21" w14:textId="77777777" w:rsidR="00627123" w:rsidRPr="00627123" w:rsidRDefault="00627123" w:rsidP="00627123">
      <w:pPr>
        <w:widowControl w:val="0"/>
        <w:autoSpaceDE w:val="0"/>
        <w:autoSpaceDN w:val="0"/>
        <w:adjustRightInd w:val="0"/>
        <w:spacing w:after="0"/>
        <w:jc w:val="center"/>
        <w:rPr>
          <w:rFonts w:ascii="Times New Roman" w:eastAsia="Times New Roman" w:hAnsi="Times New Roman" w:cs="Times New Roman"/>
          <w:b/>
          <w:sz w:val="24"/>
          <w:szCs w:val="24"/>
        </w:rPr>
      </w:pPr>
      <w:r w:rsidRPr="00627123">
        <w:rPr>
          <w:rFonts w:ascii="Times New Roman" w:hAnsi="Times New Roman" w:cs="Times New Roman"/>
          <w:b/>
          <w:bCs/>
          <w:sz w:val="24"/>
          <w:szCs w:val="24"/>
        </w:rPr>
        <w:t>подпрограммы 5 «Развитие дорожной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6926"/>
      </w:tblGrid>
      <w:tr w:rsidR="00627123" w:rsidRPr="00627123" w14:paraId="6F197B64" w14:textId="77777777" w:rsidTr="00627123">
        <w:tc>
          <w:tcPr>
            <w:tcW w:w="2518" w:type="dxa"/>
            <w:tcBorders>
              <w:top w:val="single" w:sz="4" w:space="0" w:color="auto"/>
              <w:left w:val="single" w:sz="4" w:space="0" w:color="auto"/>
              <w:bottom w:val="single" w:sz="4" w:space="0" w:color="auto"/>
              <w:right w:val="single" w:sz="4" w:space="0" w:color="auto"/>
            </w:tcBorders>
          </w:tcPr>
          <w:p w14:paraId="5A777433"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Ответственный исполнитель подпрограммы</w:t>
            </w:r>
          </w:p>
        </w:tc>
        <w:tc>
          <w:tcPr>
            <w:tcW w:w="7053" w:type="dxa"/>
            <w:tcBorders>
              <w:top w:val="single" w:sz="4" w:space="0" w:color="auto"/>
              <w:left w:val="single" w:sz="4" w:space="0" w:color="auto"/>
              <w:bottom w:val="single" w:sz="4" w:space="0" w:color="auto"/>
              <w:right w:val="single" w:sz="4" w:space="0" w:color="auto"/>
            </w:tcBorders>
          </w:tcPr>
          <w:p w14:paraId="33B1BBEB" w14:textId="77777777" w:rsidR="00627123" w:rsidRPr="00627123" w:rsidRDefault="00627123" w:rsidP="00627123">
            <w:pPr>
              <w:spacing w:after="0" w:line="240" w:lineRule="auto"/>
              <w:jc w:val="both"/>
              <w:rPr>
                <w:rFonts w:ascii="Times New Roman" w:eastAsia="Times New Roman" w:hAnsi="Times New Roman" w:cs="Times New Roman"/>
                <w:sz w:val="24"/>
                <w:szCs w:val="20"/>
              </w:rPr>
            </w:pPr>
            <w:r w:rsidRPr="00627123">
              <w:rPr>
                <w:rFonts w:ascii="Times New Roman" w:eastAsia="Times New Roman" w:hAnsi="Times New Roman" w:cs="Times New Roman"/>
                <w:sz w:val="24"/>
                <w:szCs w:val="20"/>
              </w:rPr>
              <w:t>Управление жилищно-коммунальным хозяйством администрации МОМР «Сыктывдинский»</w:t>
            </w:r>
          </w:p>
          <w:p w14:paraId="4482F5B8"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p>
        </w:tc>
      </w:tr>
      <w:tr w:rsidR="00627123" w:rsidRPr="00627123" w14:paraId="562A4CFE" w14:textId="77777777" w:rsidTr="00627123">
        <w:tc>
          <w:tcPr>
            <w:tcW w:w="2518" w:type="dxa"/>
            <w:tcBorders>
              <w:top w:val="single" w:sz="4" w:space="0" w:color="auto"/>
              <w:left w:val="single" w:sz="4" w:space="0" w:color="auto"/>
              <w:bottom w:val="single" w:sz="4" w:space="0" w:color="auto"/>
              <w:right w:val="single" w:sz="4" w:space="0" w:color="auto"/>
            </w:tcBorders>
          </w:tcPr>
          <w:p w14:paraId="3F9FAC94"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Соисполнители подпрограммы</w:t>
            </w:r>
          </w:p>
        </w:tc>
        <w:tc>
          <w:tcPr>
            <w:tcW w:w="7053" w:type="dxa"/>
            <w:tcBorders>
              <w:top w:val="single" w:sz="4" w:space="0" w:color="auto"/>
              <w:left w:val="single" w:sz="4" w:space="0" w:color="auto"/>
              <w:bottom w:val="single" w:sz="4" w:space="0" w:color="auto"/>
              <w:right w:val="single" w:sz="4" w:space="0" w:color="auto"/>
            </w:tcBorders>
          </w:tcPr>
          <w:p w14:paraId="6BAC9057"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Управление образования администрации МОМР «Сыктывдинский»</w:t>
            </w:r>
          </w:p>
        </w:tc>
      </w:tr>
      <w:tr w:rsidR="00627123" w:rsidRPr="00627123" w14:paraId="20CE21F9" w14:textId="77777777" w:rsidTr="00627123">
        <w:tc>
          <w:tcPr>
            <w:tcW w:w="2518" w:type="dxa"/>
            <w:tcBorders>
              <w:top w:val="single" w:sz="4" w:space="0" w:color="auto"/>
              <w:left w:val="single" w:sz="4" w:space="0" w:color="auto"/>
              <w:bottom w:val="single" w:sz="4" w:space="0" w:color="auto"/>
              <w:right w:val="single" w:sz="4" w:space="0" w:color="auto"/>
            </w:tcBorders>
          </w:tcPr>
          <w:p w14:paraId="2FD8A1FD"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Цель подпрограммы</w:t>
            </w:r>
          </w:p>
        </w:tc>
        <w:tc>
          <w:tcPr>
            <w:tcW w:w="7053" w:type="dxa"/>
            <w:tcBorders>
              <w:top w:val="single" w:sz="4" w:space="0" w:color="auto"/>
              <w:left w:val="single" w:sz="4" w:space="0" w:color="auto"/>
              <w:bottom w:val="single" w:sz="4" w:space="0" w:color="auto"/>
              <w:right w:val="single" w:sz="4" w:space="0" w:color="auto"/>
            </w:tcBorders>
          </w:tcPr>
          <w:p w14:paraId="24CB281A" w14:textId="77777777" w:rsidR="00627123" w:rsidRPr="00627123" w:rsidRDefault="00627123" w:rsidP="00627123">
            <w:pPr>
              <w:widowControl w:val="0"/>
              <w:autoSpaceDE w:val="0"/>
              <w:autoSpaceDN w:val="0"/>
              <w:adjustRightInd w:val="0"/>
              <w:spacing w:after="0" w:line="240" w:lineRule="auto"/>
              <w:jc w:val="both"/>
              <w:rPr>
                <w:rFonts w:ascii="Times New Roman" w:eastAsia="Arial" w:hAnsi="Times New Roman" w:cs="Times New Roman"/>
                <w:sz w:val="24"/>
                <w:szCs w:val="24"/>
                <w:lang w:eastAsia="ar-SA"/>
              </w:rPr>
            </w:pPr>
            <w:r w:rsidRPr="00627123">
              <w:rPr>
                <w:rFonts w:ascii="Times New Roman" w:eastAsia="Times New Roman" w:hAnsi="Times New Roman" w:cs="Times New Roman"/>
                <w:bCs/>
                <w:kern w:val="3"/>
                <w:sz w:val="24"/>
                <w:szCs w:val="24"/>
              </w:rPr>
              <w:t>Обеспечение безопасности дорожного движения на дорогах общего пользования местного значения на территории МО МР  «Сыктывдинский»</w:t>
            </w:r>
          </w:p>
        </w:tc>
      </w:tr>
      <w:tr w:rsidR="00627123" w:rsidRPr="00627123" w14:paraId="6827EAAF" w14:textId="77777777" w:rsidTr="00627123">
        <w:tc>
          <w:tcPr>
            <w:tcW w:w="2518" w:type="dxa"/>
            <w:tcBorders>
              <w:top w:val="single" w:sz="4" w:space="0" w:color="auto"/>
              <w:left w:val="single" w:sz="4" w:space="0" w:color="auto"/>
              <w:bottom w:val="single" w:sz="4" w:space="0" w:color="auto"/>
              <w:right w:val="single" w:sz="4" w:space="0" w:color="auto"/>
            </w:tcBorders>
          </w:tcPr>
          <w:p w14:paraId="1EFA0D99"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Задачи подпрограммы</w:t>
            </w:r>
          </w:p>
        </w:tc>
        <w:tc>
          <w:tcPr>
            <w:tcW w:w="7053" w:type="dxa"/>
            <w:tcBorders>
              <w:top w:val="single" w:sz="4" w:space="0" w:color="auto"/>
              <w:left w:val="single" w:sz="4" w:space="0" w:color="auto"/>
              <w:bottom w:val="single" w:sz="4" w:space="0" w:color="auto"/>
              <w:right w:val="single" w:sz="4" w:space="0" w:color="auto"/>
            </w:tcBorders>
          </w:tcPr>
          <w:p w14:paraId="79E86CA3" w14:textId="77777777" w:rsidR="00627123" w:rsidRPr="00627123" w:rsidRDefault="00627123" w:rsidP="0041361E">
            <w:pPr>
              <w:numPr>
                <w:ilvl w:val="0"/>
                <w:numId w:val="62"/>
              </w:numPr>
              <w:tabs>
                <w:tab w:val="num" w:pos="176"/>
              </w:tabs>
              <w:spacing w:after="0" w:line="240" w:lineRule="auto"/>
              <w:ind w:left="0" w:firstLine="0"/>
              <w:contextualSpacing/>
              <w:jc w:val="both"/>
              <w:rPr>
                <w:rFonts w:ascii="Times New Roman" w:eastAsia="Times New Roman" w:hAnsi="Times New Roman" w:cs="Arial"/>
                <w:noProof/>
                <w:sz w:val="24"/>
                <w:szCs w:val="24"/>
              </w:rPr>
            </w:pPr>
            <w:r w:rsidRPr="00627123">
              <w:rPr>
                <w:rFonts w:ascii="Times New Roman" w:eastAsia="Times New Roman" w:hAnsi="Times New Roman" w:cs="Arial"/>
                <w:noProof/>
                <w:sz w:val="24"/>
                <w:szCs w:val="24"/>
              </w:rPr>
              <w:t xml:space="preserve">развитие системы предупреждения опасного поведения участников дорожного движения, в т.ч. </w:t>
            </w:r>
            <w:r w:rsidRPr="00627123">
              <w:rPr>
                <w:rFonts w:ascii="Times New Roman" w:eastAsia="Times New Roman" w:hAnsi="Times New Roman" w:cs="Times New Roman"/>
                <w:bCs/>
                <w:sz w:val="24"/>
                <w:szCs w:val="24"/>
              </w:rPr>
              <w:t>обеспечение безопасного участия детей в дорожном движении;</w:t>
            </w:r>
          </w:p>
          <w:p w14:paraId="649CA30C" w14:textId="77777777" w:rsidR="00627123" w:rsidRPr="00627123" w:rsidRDefault="00627123" w:rsidP="0041361E">
            <w:pPr>
              <w:numPr>
                <w:ilvl w:val="0"/>
                <w:numId w:val="62"/>
              </w:numPr>
              <w:tabs>
                <w:tab w:val="num" w:pos="176"/>
              </w:tabs>
              <w:spacing w:after="0" w:line="240" w:lineRule="auto"/>
              <w:ind w:left="0" w:firstLine="0"/>
              <w:jc w:val="both"/>
              <w:rPr>
                <w:rFonts w:ascii="Times New Roman" w:eastAsia="Times New Roman" w:hAnsi="Times New Roman" w:cs="Times New Roman"/>
                <w:sz w:val="24"/>
                <w:szCs w:val="24"/>
              </w:rPr>
            </w:pPr>
            <w:r w:rsidRPr="00627123">
              <w:rPr>
                <w:rFonts w:ascii="Times New Roman" w:eastAsia="Times New Roman" w:hAnsi="Times New Roman" w:cs="Times New Roman"/>
                <w:bCs/>
                <w:sz w:val="24"/>
                <w:szCs w:val="24"/>
              </w:rPr>
              <w:t>обеспечение функционирования существующей сети автомобильных дорог общего пользования</w:t>
            </w:r>
          </w:p>
        </w:tc>
      </w:tr>
      <w:tr w:rsidR="00627123" w:rsidRPr="00627123" w14:paraId="44463C61" w14:textId="77777777" w:rsidTr="00627123">
        <w:tc>
          <w:tcPr>
            <w:tcW w:w="2518" w:type="dxa"/>
            <w:tcBorders>
              <w:top w:val="single" w:sz="4" w:space="0" w:color="auto"/>
              <w:left w:val="single" w:sz="4" w:space="0" w:color="auto"/>
              <w:bottom w:val="single" w:sz="4" w:space="0" w:color="auto"/>
              <w:right w:val="single" w:sz="4" w:space="0" w:color="auto"/>
            </w:tcBorders>
          </w:tcPr>
          <w:p w14:paraId="5E6327EB"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Целевые показатели (индикаторы) подпрограммы</w:t>
            </w:r>
          </w:p>
        </w:tc>
        <w:tc>
          <w:tcPr>
            <w:tcW w:w="7053" w:type="dxa"/>
            <w:tcBorders>
              <w:top w:val="single" w:sz="4" w:space="0" w:color="auto"/>
              <w:left w:val="single" w:sz="4" w:space="0" w:color="auto"/>
              <w:bottom w:val="single" w:sz="4" w:space="0" w:color="auto"/>
              <w:right w:val="single" w:sz="4" w:space="0" w:color="auto"/>
            </w:tcBorders>
          </w:tcPr>
          <w:p w14:paraId="1CFF553D" w14:textId="77777777" w:rsidR="00627123" w:rsidRPr="00627123" w:rsidRDefault="00627123" w:rsidP="00627123">
            <w:pPr>
              <w:spacing w:after="0" w:line="240" w:lineRule="auto"/>
              <w:jc w:val="both"/>
              <w:rPr>
                <w:rFonts w:ascii="Times New Roman" w:eastAsia="Times New Roman" w:hAnsi="Times New Roman" w:cs="Arial"/>
                <w:noProof/>
                <w:sz w:val="24"/>
                <w:szCs w:val="24"/>
              </w:rPr>
            </w:pPr>
            <w:r w:rsidRPr="00627123">
              <w:rPr>
                <w:rFonts w:ascii="Times New Roman" w:eastAsia="Times New Roman" w:hAnsi="Times New Roman" w:cs="Arial"/>
                <w:noProof/>
                <w:sz w:val="24"/>
                <w:szCs w:val="24"/>
              </w:rPr>
              <w:t xml:space="preserve">1) Количество  дорожно-транспортных  происшествий  с пострадавшими (ед);     </w:t>
            </w:r>
          </w:p>
          <w:p w14:paraId="0A75CA19" w14:textId="77777777" w:rsidR="00627123" w:rsidRPr="00627123" w:rsidRDefault="00627123" w:rsidP="00627123">
            <w:pPr>
              <w:spacing w:after="0" w:line="240" w:lineRule="auto"/>
              <w:jc w:val="both"/>
              <w:rPr>
                <w:rFonts w:ascii="Times New Roman" w:eastAsia="Times New Roman" w:hAnsi="Times New Roman" w:cs="Arial"/>
                <w:noProof/>
                <w:sz w:val="24"/>
                <w:szCs w:val="24"/>
              </w:rPr>
            </w:pPr>
            <w:r w:rsidRPr="00627123">
              <w:rPr>
                <w:rFonts w:ascii="Times New Roman" w:eastAsia="Times New Roman" w:hAnsi="Times New Roman" w:cs="Arial"/>
                <w:noProof/>
                <w:sz w:val="24"/>
                <w:szCs w:val="24"/>
              </w:rPr>
              <w:t>2) Количество детей, погибших в результате дорожно-транспортных происшествий (чел);</w:t>
            </w:r>
          </w:p>
          <w:p w14:paraId="63D6D8C0" w14:textId="77777777" w:rsidR="00627123" w:rsidRPr="00627123" w:rsidRDefault="00627123" w:rsidP="00627123">
            <w:pPr>
              <w:jc w:val="both"/>
              <w:rPr>
                <w:rFonts w:ascii="Times New Roman" w:eastAsia="Times New Roman" w:hAnsi="Times New Roman" w:cs="Arial"/>
                <w:noProof/>
                <w:sz w:val="24"/>
                <w:szCs w:val="24"/>
              </w:rPr>
            </w:pPr>
            <w:r w:rsidRPr="00627123">
              <w:rPr>
                <w:rFonts w:ascii="Times New Roman" w:eastAsia="Times New Roman" w:hAnsi="Times New Roman" w:cs="Arial"/>
                <w:noProof/>
                <w:sz w:val="24"/>
                <w:szCs w:val="24"/>
              </w:rPr>
              <w:t>3) 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w:t>
            </w:r>
          </w:p>
        </w:tc>
      </w:tr>
      <w:tr w:rsidR="00627123" w:rsidRPr="00627123" w14:paraId="46CC7D1C" w14:textId="77777777" w:rsidTr="00627123">
        <w:tc>
          <w:tcPr>
            <w:tcW w:w="2518" w:type="dxa"/>
            <w:tcBorders>
              <w:top w:val="single" w:sz="4" w:space="0" w:color="auto"/>
              <w:left w:val="single" w:sz="4" w:space="0" w:color="auto"/>
              <w:bottom w:val="single" w:sz="4" w:space="0" w:color="auto"/>
              <w:right w:val="single" w:sz="4" w:space="0" w:color="auto"/>
            </w:tcBorders>
          </w:tcPr>
          <w:p w14:paraId="55872E07"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Этапы и сроки реализации подпрограммы</w:t>
            </w:r>
          </w:p>
        </w:tc>
        <w:tc>
          <w:tcPr>
            <w:tcW w:w="7053" w:type="dxa"/>
            <w:tcBorders>
              <w:top w:val="single" w:sz="4" w:space="0" w:color="auto"/>
              <w:left w:val="single" w:sz="4" w:space="0" w:color="auto"/>
              <w:bottom w:val="single" w:sz="4" w:space="0" w:color="auto"/>
              <w:right w:val="single" w:sz="4" w:space="0" w:color="auto"/>
            </w:tcBorders>
          </w:tcPr>
          <w:p w14:paraId="3DFDA5C0"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2020-2022 годы</w:t>
            </w:r>
          </w:p>
        </w:tc>
      </w:tr>
      <w:tr w:rsidR="00627123" w:rsidRPr="00627123" w14:paraId="6CFEBE60" w14:textId="77777777" w:rsidTr="00627123">
        <w:tc>
          <w:tcPr>
            <w:tcW w:w="2518" w:type="dxa"/>
            <w:tcBorders>
              <w:top w:val="single" w:sz="4" w:space="0" w:color="auto"/>
              <w:left w:val="single" w:sz="4" w:space="0" w:color="auto"/>
              <w:bottom w:val="single" w:sz="4" w:space="0" w:color="auto"/>
              <w:right w:val="single" w:sz="4" w:space="0" w:color="auto"/>
            </w:tcBorders>
          </w:tcPr>
          <w:p w14:paraId="2DE86427"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Объемы и источники финансирования подпрограммы</w:t>
            </w:r>
          </w:p>
        </w:tc>
        <w:tc>
          <w:tcPr>
            <w:tcW w:w="7053" w:type="dxa"/>
            <w:tcBorders>
              <w:top w:val="single" w:sz="4" w:space="0" w:color="auto"/>
              <w:left w:val="single" w:sz="4" w:space="0" w:color="auto"/>
              <w:bottom w:val="single" w:sz="4" w:space="0" w:color="auto"/>
              <w:right w:val="single" w:sz="4" w:space="0" w:color="auto"/>
            </w:tcBorders>
          </w:tcPr>
          <w:p w14:paraId="475702DC"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Общий объем финансирования подпрограммы  на  2020-2022 годы предусматривается в размере 139 923,52  тыс. рублей, в том числе:</w:t>
            </w:r>
          </w:p>
          <w:p w14:paraId="701591D4"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За счет средств федерального бюджета– 0,00 тыс. руб.;</w:t>
            </w:r>
          </w:p>
          <w:p w14:paraId="06885F0A"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За счет средств бюджета Республики Коми – 61 873,93 тыс. руб.;</w:t>
            </w:r>
          </w:p>
          <w:p w14:paraId="38B2C133"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За счет средств местного бюджета – 78 049,59  тыс. руб.;</w:t>
            </w:r>
          </w:p>
          <w:p w14:paraId="3CAA8EB4"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rPr>
            </w:pPr>
            <w:r w:rsidRPr="00627123">
              <w:rPr>
                <w:rFonts w:ascii="Times New Roman" w:eastAsia="Arial" w:hAnsi="Times New Roman" w:cs="Times New Roman"/>
                <w:bCs/>
                <w:kern w:val="3"/>
                <w:sz w:val="24"/>
                <w:szCs w:val="24"/>
              </w:rPr>
              <w:t>Прогнозный объем финансирования Программы по годам составляет:</w:t>
            </w:r>
          </w:p>
          <w:p w14:paraId="76316CAC"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kern w:val="3"/>
                <w:sz w:val="24"/>
                <w:szCs w:val="24"/>
              </w:rPr>
              <w:t>Всего:</w:t>
            </w:r>
          </w:p>
          <w:p w14:paraId="61230828"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highlight w:val="lightGray"/>
              </w:rPr>
            </w:pPr>
            <w:r w:rsidRPr="00627123">
              <w:rPr>
                <w:rFonts w:ascii="Times New Roman" w:eastAsia="Arial" w:hAnsi="Times New Roman" w:cs="Times New Roman"/>
                <w:kern w:val="3"/>
                <w:sz w:val="24"/>
                <w:szCs w:val="24"/>
              </w:rPr>
              <w:t>2020</w:t>
            </w:r>
            <w:r w:rsidRPr="00627123">
              <w:rPr>
                <w:rFonts w:ascii="Times New Roman" w:eastAsia="Arial" w:hAnsi="Times New Roman" w:cs="Times New Roman"/>
                <w:kern w:val="3"/>
                <w:sz w:val="24"/>
                <w:szCs w:val="24"/>
              </w:rPr>
              <w:tab/>
            </w:r>
            <w:r w:rsidRPr="00627123">
              <w:rPr>
                <w:rFonts w:ascii="Times New Roman" w:eastAsia="Arial" w:hAnsi="Times New Roman" w:cs="Times New Roman"/>
                <w:kern w:val="3"/>
                <w:sz w:val="24"/>
                <w:szCs w:val="24"/>
                <w:highlight w:val="lightGray"/>
              </w:rPr>
              <w:t>год – 62 858,22 тыс. рублей;</w:t>
            </w:r>
          </w:p>
          <w:p w14:paraId="17FCC22C"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highlight w:val="lightGray"/>
              </w:rPr>
            </w:pPr>
            <w:r w:rsidRPr="00627123">
              <w:rPr>
                <w:rFonts w:ascii="Times New Roman" w:eastAsia="Arial" w:hAnsi="Times New Roman" w:cs="Times New Roman"/>
                <w:bCs/>
                <w:kern w:val="3"/>
                <w:sz w:val="24"/>
                <w:szCs w:val="24"/>
                <w:highlight w:val="lightGray"/>
              </w:rPr>
              <w:t>2021 год  - 37 983,20 тыс. рублей;</w:t>
            </w:r>
          </w:p>
          <w:p w14:paraId="56B1CB14"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highlight w:val="lightGray"/>
              </w:rPr>
            </w:pPr>
            <w:r w:rsidRPr="00627123">
              <w:rPr>
                <w:rFonts w:ascii="Times New Roman" w:eastAsia="Arial" w:hAnsi="Times New Roman" w:cs="Times New Roman"/>
                <w:bCs/>
                <w:kern w:val="3"/>
                <w:sz w:val="24"/>
                <w:szCs w:val="24"/>
                <w:highlight w:val="lightGray"/>
              </w:rPr>
              <w:t>2022 год – 39 082,10 тыс. рублей.</w:t>
            </w:r>
          </w:p>
          <w:p w14:paraId="7DC8A7D6"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highlight w:val="lightGray"/>
              </w:rPr>
            </w:pPr>
            <w:r w:rsidRPr="00627123">
              <w:rPr>
                <w:rFonts w:ascii="Times New Roman" w:eastAsia="Arial" w:hAnsi="Times New Roman" w:cs="Times New Roman"/>
                <w:kern w:val="3"/>
                <w:sz w:val="24"/>
                <w:szCs w:val="24"/>
                <w:highlight w:val="lightGray"/>
              </w:rPr>
              <w:t>за счет средств федерального бюджета:</w:t>
            </w:r>
          </w:p>
          <w:p w14:paraId="15DBBA53"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highlight w:val="lightGray"/>
              </w:rPr>
            </w:pPr>
            <w:r w:rsidRPr="00627123">
              <w:rPr>
                <w:rFonts w:ascii="Times New Roman" w:eastAsia="Arial" w:hAnsi="Times New Roman" w:cs="Times New Roman"/>
                <w:kern w:val="3"/>
                <w:sz w:val="24"/>
                <w:szCs w:val="24"/>
                <w:highlight w:val="lightGray"/>
              </w:rPr>
              <w:t>2020</w:t>
            </w:r>
            <w:r w:rsidRPr="00627123">
              <w:rPr>
                <w:rFonts w:ascii="Times New Roman" w:eastAsia="Arial" w:hAnsi="Times New Roman" w:cs="Times New Roman"/>
                <w:kern w:val="3"/>
                <w:sz w:val="24"/>
                <w:szCs w:val="24"/>
                <w:highlight w:val="lightGray"/>
              </w:rPr>
              <w:tab/>
              <w:t>год – 0,00 тыс. рублей;</w:t>
            </w:r>
          </w:p>
          <w:p w14:paraId="2987C61D"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highlight w:val="lightGray"/>
              </w:rPr>
            </w:pPr>
            <w:r w:rsidRPr="00627123">
              <w:rPr>
                <w:rFonts w:ascii="Times New Roman" w:eastAsia="Arial" w:hAnsi="Times New Roman" w:cs="Times New Roman"/>
                <w:bCs/>
                <w:kern w:val="3"/>
                <w:sz w:val="24"/>
                <w:szCs w:val="24"/>
                <w:highlight w:val="lightGray"/>
              </w:rPr>
              <w:t>2021 год  - 0,00 тыс. рублей;</w:t>
            </w:r>
          </w:p>
          <w:p w14:paraId="58C816B5"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highlight w:val="lightGray"/>
              </w:rPr>
            </w:pPr>
            <w:r w:rsidRPr="00627123">
              <w:rPr>
                <w:rFonts w:ascii="Times New Roman" w:eastAsia="Arial" w:hAnsi="Times New Roman" w:cs="Times New Roman"/>
                <w:bCs/>
                <w:kern w:val="3"/>
                <w:sz w:val="24"/>
                <w:szCs w:val="24"/>
                <w:highlight w:val="lightGray"/>
              </w:rPr>
              <w:t>2022 год – 0,00 тыс. рублей</w:t>
            </w:r>
          </w:p>
          <w:p w14:paraId="0F1C053C"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highlight w:val="lightGray"/>
              </w:rPr>
            </w:pPr>
            <w:r w:rsidRPr="00627123">
              <w:rPr>
                <w:rFonts w:ascii="Times New Roman" w:eastAsia="Arial" w:hAnsi="Times New Roman" w:cs="Times New Roman"/>
                <w:kern w:val="3"/>
                <w:sz w:val="24"/>
                <w:szCs w:val="24"/>
                <w:highlight w:val="lightGray"/>
              </w:rPr>
              <w:t>за счёт средств бюджета Республики Коми:</w:t>
            </w:r>
          </w:p>
          <w:p w14:paraId="41017C5B"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highlight w:val="lightGray"/>
              </w:rPr>
            </w:pPr>
            <w:r w:rsidRPr="00627123">
              <w:rPr>
                <w:rFonts w:ascii="Times New Roman" w:eastAsia="Arial" w:hAnsi="Times New Roman" w:cs="Times New Roman"/>
                <w:kern w:val="3"/>
                <w:sz w:val="24"/>
                <w:szCs w:val="24"/>
                <w:highlight w:val="lightGray"/>
              </w:rPr>
              <w:t>2020</w:t>
            </w:r>
            <w:r w:rsidRPr="00627123">
              <w:rPr>
                <w:rFonts w:ascii="Times New Roman" w:eastAsia="Arial" w:hAnsi="Times New Roman" w:cs="Times New Roman"/>
                <w:kern w:val="3"/>
                <w:sz w:val="24"/>
                <w:szCs w:val="24"/>
                <w:highlight w:val="lightGray"/>
              </w:rPr>
              <w:tab/>
              <w:t>год – 32 370,33 тыс. рублей;</w:t>
            </w:r>
          </w:p>
          <w:p w14:paraId="710C7351"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highlight w:val="lightGray"/>
              </w:rPr>
            </w:pPr>
            <w:r w:rsidRPr="00627123">
              <w:rPr>
                <w:rFonts w:ascii="Times New Roman" w:eastAsia="Arial" w:hAnsi="Times New Roman" w:cs="Times New Roman"/>
                <w:bCs/>
                <w:kern w:val="3"/>
                <w:sz w:val="24"/>
                <w:szCs w:val="24"/>
                <w:highlight w:val="lightGray"/>
              </w:rPr>
              <w:t>2021 год  - 14 751,80 тыс. рублей;</w:t>
            </w:r>
          </w:p>
          <w:p w14:paraId="05B0D67A"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highlight w:val="lightGray"/>
              </w:rPr>
            </w:pPr>
            <w:r w:rsidRPr="00627123">
              <w:rPr>
                <w:rFonts w:ascii="Times New Roman" w:eastAsia="Arial" w:hAnsi="Times New Roman" w:cs="Times New Roman"/>
                <w:bCs/>
                <w:kern w:val="3"/>
                <w:sz w:val="24"/>
                <w:szCs w:val="24"/>
                <w:highlight w:val="lightGray"/>
              </w:rPr>
              <w:t>2022 год  - 14 751,80 тыс. рублей.</w:t>
            </w:r>
          </w:p>
          <w:p w14:paraId="6C20B719"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highlight w:val="lightGray"/>
              </w:rPr>
            </w:pPr>
            <w:r w:rsidRPr="00627123">
              <w:rPr>
                <w:rFonts w:ascii="Times New Roman" w:eastAsia="Arial" w:hAnsi="Times New Roman" w:cs="Times New Roman"/>
                <w:kern w:val="3"/>
                <w:sz w:val="24"/>
                <w:szCs w:val="24"/>
                <w:highlight w:val="lightGray"/>
              </w:rPr>
              <w:t>за счёт средств местного бюджета:</w:t>
            </w:r>
          </w:p>
          <w:p w14:paraId="3E1D1D70"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highlight w:val="lightGray"/>
              </w:rPr>
            </w:pPr>
            <w:r w:rsidRPr="00627123">
              <w:rPr>
                <w:rFonts w:ascii="Times New Roman" w:eastAsia="Arial" w:hAnsi="Times New Roman" w:cs="Times New Roman"/>
                <w:kern w:val="3"/>
                <w:sz w:val="24"/>
                <w:szCs w:val="24"/>
                <w:highlight w:val="lightGray"/>
              </w:rPr>
              <w:t>2020</w:t>
            </w:r>
            <w:r w:rsidRPr="00627123">
              <w:rPr>
                <w:rFonts w:ascii="Times New Roman" w:eastAsia="Arial" w:hAnsi="Times New Roman" w:cs="Times New Roman"/>
                <w:kern w:val="3"/>
                <w:sz w:val="24"/>
                <w:szCs w:val="24"/>
                <w:highlight w:val="lightGray"/>
              </w:rPr>
              <w:tab/>
              <w:t>год – 30 487,89 тыс. рублей;</w:t>
            </w:r>
          </w:p>
          <w:p w14:paraId="7DFF2621"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bCs/>
                <w:kern w:val="3"/>
                <w:sz w:val="24"/>
                <w:szCs w:val="24"/>
                <w:highlight w:val="lightGray"/>
              </w:rPr>
            </w:pPr>
            <w:r w:rsidRPr="00627123">
              <w:rPr>
                <w:rFonts w:ascii="Times New Roman" w:eastAsia="Arial" w:hAnsi="Times New Roman" w:cs="Times New Roman"/>
                <w:bCs/>
                <w:kern w:val="3"/>
                <w:sz w:val="24"/>
                <w:szCs w:val="24"/>
                <w:highlight w:val="lightGray"/>
              </w:rPr>
              <w:t>2021 год – 23 231,40  тыс. рублей;</w:t>
            </w:r>
          </w:p>
          <w:p w14:paraId="4066B507" w14:textId="77777777" w:rsidR="00627123" w:rsidRPr="00627123" w:rsidRDefault="00627123" w:rsidP="0062712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rPr>
            </w:pPr>
            <w:r w:rsidRPr="00627123">
              <w:rPr>
                <w:rFonts w:ascii="Times New Roman" w:eastAsia="Arial" w:hAnsi="Times New Roman" w:cs="Times New Roman"/>
                <w:bCs/>
                <w:kern w:val="3"/>
                <w:sz w:val="24"/>
                <w:szCs w:val="24"/>
                <w:highlight w:val="lightGray"/>
              </w:rPr>
              <w:t>2022 год – 24 330,30  тыс</w:t>
            </w:r>
            <w:r w:rsidRPr="00627123">
              <w:rPr>
                <w:rFonts w:ascii="Times New Roman" w:eastAsia="Arial" w:hAnsi="Times New Roman" w:cs="Times New Roman"/>
                <w:bCs/>
                <w:kern w:val="3"/>
                <w:sz w:val="24"/>
                <w:szCs w:val="24"/>
              </w:rPr>
              <w:t>. рублей.</w:t>
            </w:r>
          </w:p>
          <w:p w14:paraId="3F3B9CE4"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7123">
              <w:rPr>
                <w:rFonts w:ascii="Times New Roman" w:eastAsia="Arial" w:hAnsi="Times New Roman" w:cs="Times New Roman"/>
                <w:kern w:val="3"/>
                <w:sz w:val="24"/>
                <w:szCs w:val="24"/>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627123" w:rsidRPr="00627123" w14:paraId="4F8D4C73" w14:textId="77777777" w:rsidTr="00627123">
        <w:tc>
          <w:tcPr>
            <w:tcW w:w="2518" w:type="dxa"/>
            <w:tcBorders>
              <w:top w:val="single" w:sz="4" w:space="0" w:color="auto"/>
              <w:left w:val="single" w:sz="4" w:space="0" w:color="auto"/>
              <w:bottom w:val="single" w:sz="4" w:space="0" w:color="auto"/>
              <w:right w:val="single" w:sz="4" w:space="0" w:color="auto"/>
            </w:tcBorders>
          </w:tcPr>
          <w:p w14:paraId="03DA6A21" w14:textId="77777777" w:rsidR="00627123" w:rsidRPr="00627123" w:rsidRDefault="00627123" w:rsidP="00627123">
            <w:pPr>
              <w:spacing w:after="0" w:line="240" w:lineRule="auto"/>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Ожидаемые результаты реализации подпрограммы</w:t>
            </w:r>
          </w:p>
        </w:tc>
        <w:tc>
          <w:tcPr>
            <w:tcW w:w="7053" w:type="dxa"/>
            <w:tcBorders>
              <w:top w:val="single" w:sz="4" w:space="0" w:color="auto"/>
              <w:left w:val="single" w:sz="4" w:space="0" w:color="auto"/>
              <w:bottom w:val="single" w:sz="4" w:space="0" w:color="auto"/>
              <w:right w:val="single" w:sz="4" w:space="0" w:color="auto"/>
            </w:tcBorders>
          </w:tcPr>
          <w:p w14:paraId="6D263433" w14:textId="77777777" w:rsidR="00627123" w:rsidRPr="00627123" w:rsidRDefault="00627123" w:rsidP="00627123">
            <w:pPr>
              <w:widowControl w:val="0"/>
              <w:shd w:val="clear" w:color="auto" w:fill="FFFFFF"/>
              <w:tabs>
                <w:tab w:val="left" w:pos="31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27123">
              <w:rPr>
                <w:rFonts w:ascii="Times New Roman" w:eastAsia="Calibri" w:hAnsi="Times New Roman" w:cs="Times New Roman"/>
                <w:sz w:val="24"/>
                <w:szCs w:val="24"/>
              </w:rPr>
              <w:t>Реализация подпрограммы позволит достичь следующих конечных результатов:</w:t>
            </w:r>
          </w:p>
          <w:p w14:paraId="6DAD7BEA" w14:textId="77777777" w:rsidR="00627123" w:rsidRPr="00627123" w:rsidRDefault="00627123" w:rsidP="00627123">
            <w:pPr>
              <w:spacing w:after="0" w:line="240" w:lineRule="auto"/>
              <w:jc w:val="both"/>
              <w:rPr>
                <w:rFonts w:ascii="Times New Roman" w:eastAsia="Times New Roman" w:hAnsi="Times New Roman" w:cs="Arial"/>
                <w:noProof/>
                <w:sz w:val="24"/>
                <w:szCs w:val="24"/>
              </w:rPr>
            </w:pPr>
            <w:r w:rsidRPr="00627123">
              <w:rPr>
                <w:rFonts w:ascii="Times New Roman" w:eastAsia="Times New Roman" w:hAnsi="Times New Roman" w:cs="Arial"/>
                <w:noProof/>
                <w:sz w:val="24"/>
                <w:szCs w:val="24"/>
              </w:rPr>
              <w:t>- сокращение количества дорожно-транспортных  происшествий  с пострадавшими до показателя 0 ед;.</w:t>
            </w:r>
          </w:p>
          <w:p w14:paraId="3377B5B9" w14:textId="77777777" w:rsidR="00627123" w:rsidRPr="00627123" w:rsidRDefault="00627123" w:rsidP="00627123">
            <w:pPr>
              <w:spacing w:after="0" w:line="240" w:lineRule="auto"/>
              <w:jc w:val="both"/>
              <w:rPr>
                <w:rFonts w:ascii="Times New Roman" w:eastAsia="Times New Roman" w:hAnsi="Times New Roman" w:cs="Arial"/>
                <w:noProof/>
                <w:sz w:val="24"/>
                <w:szCs w:val="24"/>
              </w:rPr>
            </w:pPr>
            <w:r w:rsidRPr="00627123">
              <w:rPr>
                <w:rFonts w:ascii="Times New Roman" w:eastAsia="Times New Roman" w:hAnsi="Times New Roman" w:cs="Arial"/>
                <w:noProof/>
                <w:sz w:val="24"/>
                <w:szCs w:val="24"/>
              </w:rPr>
              <w:t>- снижение количества дорожно-транспортных происшествий с пострадавшими до 4</w:t>
            </w:r>
            <w:r w:rsidRPr="00627123">
              <w:rPr>
                <w:rFonts w:eastAsia="Times New Roman" w:cs="Arial"/>
                <w:noProof/>
                <w:szCs w:val="24"/>
              </w:rPr>
              <w:t>3</w:t>
            </w:r>
            <w:r w:rsidRPr="00627123">
              <w:rPr>
                <w:rFonts w:ascii="Times New Roman" w:eastAsia="Times New Roman" w:hAnsi="Times New Roman" w:cs="Arial"/>
                <w:noProof/>
                <w:sz w:val="24"/>
                <w:szCs w:val="24"/>
              </w:rPr>
              <w:t xml:space="preserve"> ед.;</w:t>
            </w:r>
          </w:p>
          <w:p w14:paraId="12833B79" w14:textId="77777777" w:rsidR="00627123" w:rsidRPr="00627123" w:rsidRDefault="00627123" w:rsidP="00627123">
            <w:pPr>
              <w:spacing w:after="0" w:line="240" w:lineRule="auto"/>
              <w:jc w:val="both"/>
              <w:rPr>
                <w:rFonts w:ascii="Times New Roman" w:eastAsia="Times New Roman" w:hAnsi="Times New Roman" w:cs="Times New Roman"/>
                <w:sz w:val="24"/>
                <w:szCs w:val="24"/>
              </w:rPr>
            </w:pPr>
            <w:r w:rsidRPr="00627123">
              <w:rPr>
                <w:rFonts w:ascii="Times New Roman" w:eastAsia="Times New Roman" w:hAnsi="Times New Roman" w:cs="Arial"/>
                <w:noProof/>
                <w:sz w:val="24"/>
                <w:szCs w:val="24"/>
              </w:rPr>
              <w:t>- сокращение количества детей, погибших в результате дорожно-транспортных происшествий до показателя 0 чел.</w:t>
            </w:r>
          </w:p>
        </w:tc>
      </w:tr>
    </w:tbl>
    <w:p w14:paraId="7ABABA28"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4"/>
          <w:szCs w:val="24"/>
          <w:u w:val="single"/>
        </w:rPr>
      </w:pPr>
    </w:p>
    <w:p w14:paraId="68847D53"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4"/>
          <w:szCs w:val="24"/>
          <w:u w:val="single"/>
        </w:rPr>
      </w:pPr>
    </w:p>
    <w:p w14:paraId="3DC8CF77" w14:textId="77777777" w:rsidR="00627123" w:rsidRPr="00627123" w:rsidRDefault="00627123" w:rsidP="00627123">
      <w:pPr>
        <w:spacing w:line="240" w:lineRule="auto"/>
        <w:rPr>
          <w:rFonts w:ascii="Times New Roman" w:hAnsi="Times New Roman" w:cs="Times New Roman"/>
          <w:sz w:val="24"/>
          <w:szCs w:val="24"/>
          <w:u w:val="single"/>
        </w:rPr>
        <w:sectPr w:rsidR="00627123" w:rsidRPr="00627123" w:rsidSect="00627123">
          <w:pgSz w:w="11905" w:h="16838"/>
          <w:pgMar w:top="1135" w:right="1132" w:bottom="284" w:left="1560" w:header="720" w:footer="720" w:gutter="0"/>
          <w:cols w:space="720"/>
          <w:noEndnote/>
        </w:sectPr>
      </w:pPr>
    </w:p>
    <w:p w14:paraId="5BCBDACD" w14:textId="77777777" w:rsidR="00627123" w:rsidRPr="00627123" w:rsidRDefault="00627123" w:rsidP="00627123">
      <w:pPr>
        <w:suppressAutoHyphens/>
        <w:spacing w:after="0" w:line="240" w:lineRule="auto"/>
        <w:jc w:val="right"/>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Приложение 1 </w:t>
      </w:r>
    </w:p>
    <w:p w14:paraId="3695CAC2" w14:textId="77777777" w:rsidR="00627123" w:rsidRPr="00627123" w:rsidRDefault="00627123" w:rsidP="00627123">
      <w:pPr>
        <w:suppressAutoHyphens/>
        <w:spacing w:after="0" w:line="240" w:lineRule="auto"/>
        <w:jc w:val="right"/>
        <w:rPr>
          <w:rFonts w:ascii="Times New Roman" w:eastAsia="Times New Roman" w:hAnsi="Times New Roman" w:cs="Times New Roman"/>
          <w:sz w:val="24"/>
          <w:szCs w:val="24"/>
          <w:lang w:eastAsia="ar-SA"/>
        </w:rPr>
      </w:pPr>
      <w:r w:rsidRPr="00627123">
        <w:rPr>
          <w:rFonts w:ascii="Times New Roman" w:eastAsia="Times New Roman" w:hAnsi="Times New Roman" w:cs="Times New Roman"/>
          <w:sz w:val="24"/>
          <w:szCs w:val="24"/>
          <w:lang w:eastAsia="ar-SA"/>
        </w:rPr>
        <w:t xml:space="preserve">к программе МО МР «Сыктывдинский» </w:t>
      </w:r>
    </w:p>
    <w:p w14:paraId="2B90379D" w14:textId="77777777" w:rsidR="00627123" w:rsidRPr="00627123" w:rsidRDefault="00627123" w:rsidP="00627123">
      <w:pPr>
        <w:suppressAutoHyphens/>
        <w:spacing w:after="0" w:line="240" w:lineRule="auto"/>
        <w:jc w:val="right"/>
        <w:rPr>
          <w:rFonts w:ascii="Times New Roman" w:hAnsi="Times New Roman" w:cs="Times New Roman"/>
          <w:sz w:val="24"/>
          <w:szCs w:val="24"/>
        </w:rPr>
      </w:pPr>
      <w:r w:rsidRPr="00627123">
        <w:rPr>
          <w:rFonts w:ascii="Times New Roman" w:hAnsi="Times New Roman" w:cs="Times New Roman"/>
          <w:sz w:val="24"/>
          <w:szCs w:val="24"/>
        </w:rPr>
        <w:t xml:space="preserve">«Развитие энергетики, жилищно-коммунального и </w:t>
      </w:r>
    </w:p>
    <w:p w14:paraId="56B25248" w14:textId="77777777" w:rsidR="00627123" w:rsidRPr="00627123" w:rsidRDefault="00627123" w:rsidP="00627123">
      <w:pPr>
        <w:suppressAutoHyphens/>
        <w:spacing w:after="0" w:line="240" w:lineRule="auto"/>
        <w:jc w:val="right"/>
        <w:rPr>
          <w:rFonts w:ascii="Times New Roman" w:hAnsi="Times New Roman" w:cs="Times New Roman"/>
          <w:sz w:val="24"/>
          <w:szCs w:val="24"/>
        </w:rPr>
      </w:pPr>
      <w:r w:rsidRPr="00627123">
        <w:rPr>
          <w:rFonts w:ascii="Times New Roman" w:hAnsi="Times New Roman" w:cs="Times New Roman"/>
          <w:sz w:val="24"/>
          <w:szCs w:val="24"/>
        </w:rPr>
        <w:t xml:space="preserve">дорожного хозяйства на территории МО МР «Сыктывдинский» </w:t>
      </w:r>
    </w:p>
    <w:p w14:paraId="120B829B" w14:textId="77777777" w:rsidR="00627123" w:rsidRPr="00627123" w:rsidRDefault="00627123" w:rsidP="00627123">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p>
    <w:p w14:paraId="5E9E1DBE" w14:textId="77777777" w:rsidR="00627123" w:rsidRPr="00627123" w:rsidRDefault="00627123" w:rsidP="00627123">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r w:rsidRPr="00627123">
        <w:rPr>
          <w:rFonts w:ascii="Times New Roman" w:eastAsia="Times New Roman" w:hAnsi="Times New Roman" w:cs="Times New Roman"/>
          <w:color w:val="000000"/>
          <w:sz w:val="24"/>
          <w:szCs w:val="24"/>
          <w:lang w:eastAsia="ar-SA"/>
        </w:rPr>
        <w:t>Таблица № 1</w:t>
      </w:r>
    </w:p>
    <w:p w14:paraId="72E7ED05" w14:textId="77777777" w:rsidR="00627123" w:rsidRPr="00627123" w:rsidRDefault="00627123" w:rsidP="00627123">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p>
    <w:p w14:paraId="467CC157" w14:textId="77777777" w:rsidR="00627123" w:rsidRPr="00627123" w:rsidRDefault="00627123" w:rsidP="00627123">
      <w:pPr>
        <w:suppressAutoHyphens/>
        <w:spacing w:after="120" w:line="240" w:lineRule="auto"/>
        <w:ind w:right="-11" w:firstLine="720"/>
        <w:jc w:val="center"/>
        <w:rPr>
          <w:rFonts w:ascii="Times New Roman" w:eastAsia="Times New Roman" w:hAnsi="Times New Roman" w:cs="Times New Roman"/>
          <w:b/>
          <w:color w:val="000000"/>
          <w:sz w:val="24"/>
          <w:szCs w:val="24"/>
          <w:lang w:eastAsia="ar-SA"/>
        </w:rPr>
      </w:pPr>
      <w:r w:rsidRPr="00627123">
        <w:rPr>
          <w:rFonts w:ascii="Times New Roman" w:eastAsia="Times New Roman" w:hAnsi="Times New Roman" w:cs="Times New Roman"/>
          <w:b/>
          <w:color w:val="000000"/>
          <w:sz w:val="24"/>
          <w:szCs w:val="24"/>
          <w:lang w:eastAsia="ar-SA"/>
        </w:rPr>
        <w:t xml:space="preserve">Перечень и сведения о целевых индикаторах и показателях муниципальной программы и подпрограмм </w:t>
      </w:r>
    </w:p>
    <w:tbl>
      <w:tblPr>
        <w:tblStyle w:val="61"/>
        <w:tblW w:w="15593" w:type="dxa"/>
        <w:tblInd w:w="-176" w:type="dxa"/>
        <w:tblLayout w:type="fixed"/>
        <w:tblLook w:val="04A0" w:firstRow="1" w:lastRow="0" w:firstColumn="1" w:lastColumn="0" w:noHBand="0" w:noVBand="1"/>
      </w:tblPr>
      <w:tblGrid>
        <w:gridCol w:w="577"/>
        <w:gridCol w:w="133"/>
        <w:gridCol w:w="7087"/>
        <w:gridCol w:w="1701"/>
        <w:gridCol w:w="1417"/>
        <w:gridCol w:w="1134"/>
        <w:gridCol w:w="1134"/>
        <w:gridCol w:w="1276"/>
        <w:gridCol w:w="1134"/>
      </w:tblGrid>
      <w:tr w:rsidR="00627123" w:rsidRPr="00627123" w14:paraId="3D1CCB91" w14:textId="77777777" w:rsidTr="00627123">
        <w:tc>
          <w:tcPr>
            <w:tcW w:w="710" w:type="dxa"/>
            <w:gridSpan w:val="2"/>
            <w:vMerge w:val="restart"/>
          </w:tcPr>
          <w:p w14:paraId="3B120F6E" w14:textId="77777777" w:rsidR="00627123" w:rsidRPr="00627123" w:rsidRDefault="00627123" w:rsidP="00627123">
            <w:pPr>
              <w:spacing w:after="120"/>
              <w:ind w:right="-11"/>
              <w:jc w:val="center"/>
              <w:rPr>
                <w:rFonts w:cs="Times New Roman"/>
                <w:b/>
                <w:szCs w:val="24"/>
              </w:rPr>
            </w:pPr>
            <w:r w:rsidRPr="00627123">
              <w:rPr>
                <w:rFonts w:cs="Times New Roman"/>
                <w:b/>
                <w:szCs w:val="24"/>
              </w:rPr>
              <w:t>№ п/п</w:t>
            </w:r>
          </w:p>
        </w:tc>
        <w:tc>
          <w:tcPr>
            <w:tcW w:w="7087" w:type="dxa"/>
            <w:vMerge w:val="restart"/>
          </w:tcPr>
          <w:p w14:paraId="3EE6CD39" w14:textId="77777777" w:rsidR="00627123" w:rsidRPr="00627123" w:rsidRDefault="00627123" w:rsidP="00627123">
            <w:pPr>
              <w:spacing w:after="120"/>
              <w:ind w:right="-11"/>
              <w:jc w:val="center"/>
              <w:rPr>
                <w:rFonts w:cs="Times New Roman"/>
                <w:b/>
                <w:szCs w:val="24"/>
              </w:rPr>
            </w:pPr>
            <w:r w:rsidRPr="00627123">
              <w:rPr>
                <w:rFonts w:cs="Times New Roman"/>
                <w:b/>
                <w:szCs w:val="24"/>
              </w:rPr>
              <w:t>Наименование целевого индикатора (показателя)</w:t>
            </w:r>
          </w:p>
        </w:tc>
        <w:tc>
          <w:tcPr>
            <w:tcW w:w="1701" w:type="dxa"/>
            <w:vMerge w:val="restart"/>
          </w:tcPr>
          <w:p w14:paraId="375BCA84" w14:textId="77777777" w:rsidR="00627123" w:rsidRPr="00627123" w:rsidRDefault="00627123" w:rsidP="00627123">
            <w:pPr>
              <w:spacing w:after="120"/>
              <w:ind w:right="-11"/>
              <w:jc w:val="center"/>
              <w:rPr>
                <w:rFonts w:cs="Times New Roman"/>
                <w:b/>
                <w:szCs w:val="24"/>
              </w:rPr>
            </w:pPr>
            <w:r w:rsidRPr="00627123">
              <w:rPr>
                <w:rFonts w:cs="Times New Roman"/>
                <w:b/>
                <w:szCs w:val="24"/>
              </w:rPr>
              <w:t>Ед. изм.</w:t>
            </w:r>
          </w:p>
        </w:tc>
        <w:tc>
          <w:tcPr>
            <w:tcW w:w="6095" w:type="dxa"/>
            <w:gridSpan w:val="5"/>
          </w:tcPr>
          <w:p w14:paraId="5774F661" w14:textId="77777777" w:rsidR="00627123" w:rsidRPr="00627123" w:rsidRDefault="00627123" w:rsidP="00627123">
            <w:pPr>
              <w:spacing w:after="120"/>
              <w:ind w:right="-11"/>
              <w:jc w:val="center"/>
              <w:rPr>
                <w:rFonts w:cs="Times New Roman"/>
                <w:b/>
                <w:szCs w:val="24"/>
              </w:rPr>
            </w:pPr>
            <w:r w:rsidRPr="00627123">
              <w:rPr>
                <w:rFonts w:cs="Times New Roman"/>
                <w:b/>
                <w:szCs w:val="24"/>
              </w:rPr>
              <w:t>Значения индикатора (показателя)</w:t>
            </w:r>
          </w:p>
        </w:tc>
      </w:tr>
      <w:tr w:rsidR="00627123" w:rsidRPr="00627123" w14:paraId="6D098EA4" w14:textId="77777777" w:rsidTr="00627123">
        <w:tc>
          <w:tcPr>
            <w:tcW w:w="710" w:type="dxa"/>
            <w:gridSpan w:val="2"/>
            <w:vMerge/>
          </w:tcPr>
          <w:p w14:paraId="14BA5BD6" w14:textId="77777777" w:rsidR="00627123" w:rsidRPr="00627123" w:rsidRDefault="00627123" w:rsidP="00627123">
            <w:pPr>
              <w:spacing w:after="120"/>
              <w:ind w:right="-11"/>
              <w:jc w:val="center"/>
              <w:rPr>
                <w:rFonts w:cs="Times New Roman"/>
                <w:b/>
                <w:szCs w:val="24"/>
              </w:rPr>
            </w:pPr>
          </w:p>
        </w:tc>
        <w:tc>
          <w:tcPr>
            <w:tcW w:w="7087" w:type="dxa"/>
            <w:vMerge/>
          </w:tcPr>
          <w:p w14:paraId="4C61D245" w14:textId="77777777" w:rsidR="00627123" w:rsidRPr="00627123" w:rsidRDefault="00627123" w:rsidP="00627123">
            <w:pPr>
              <w:spacing w:after="120"/>
              <w:ind w:right="-11"/>
              <w:jc w:val="center"/>
              <w:rPr>
                <w:rFonts w:cs="Times New Roman"/>
                <w:b/>
                <w:szCs w:val="24"/>
              </w:rPr>
            </w:pPr>
          </w:p>
        </w:tc>
        <w:tc>
          <w:tcPr>
            <w:tcW w:w="1701" w:type="dxa"/>
            <w:vMerge/>
          </w:tcPr>
          <w:p w14:paraId="5FCC7D60" w14:textId="77777777" w:rsidR="00627123" w:rsidRPr="00627123" w:rsidRDefault="00627123" w:rsidP="00627123">
            <w:pPr>
              <w:spacing w:after="120"/>
              <w:ind w:right="-11"/>
              <w:jc w:val="center"/>
              <w:rPr>
                <w:rFonts w:cs="Times New Roman"/>
                <w:b/>
                <w:szCs w:val="24"/>
              </w:rPr>
            </w:pPr>
          </w:p>
        </w:tc>
        <w:tc>
          <w:tcPr>
            <w:tcW w:w="1417" w:type="dxa"/>
          </w:tcPr>
          <w:p w14:paraId="42F2C3AF" w14:textId="77777777" w:rsidR="00627123" w:rsidRPr="00627123" w:rsidRDefault="00627123" w:rsidP="00627123">
            <w:pPr>
              <w:ind w:right="-11"/>
              <w:jc w:val="center"/>
              <w:rPr>
                <w:rFonts w:cs="Times New Roman"/>
                <w:b/>
                <w:szCs w:val="24"/>
              </w:rPr>
            </w:pPr>
            <w:r w:rsidRPr="00627123">
              <w:rPr>
                <w:rFonts w:cs="Times New Roman"/>
                <w:b/>
                <w:szCs w:val="24"/>
              </w:rPr>
              <w:t>2018</w:t>
            </w:r>
          </w:p>
          <w:p w14:paraId="7649FB6B" w14:textId="77777777" w:rsidR="00627123" w:rsidRPr="00627123" w:rsidRDefault="00627123" w:rsidP="00627123">
            <w:pPr>
              <w:ind w:right="-11"/>
              <w:jc w:val="center"/>
              <w:rPr>
                <w:rFonts w:cs="Times New Roman"/>
                <w:b/>
                <w:szCs w:val="24"/>
              </w:rPr>
            </w:pPr>
            <w:r w:rsidRPr="00627123">
              <w:rPr>
                <w:rFonts w:cs="Times New Roman"/>
                <w:b/>
                <w:szCs w:val="24"/>
              </w:rPr>
              <w:t>факт</w:t>
            </w:r>
          </w:p>
        </w:tc>
        <w:tc>
          <w:tcPr>
            <w:tcW w:w="1134" w:type="dxa"/>
          </w:tcPr>
          <w:p w14:paraId="0F3F38D3" w14:textId="77777777" w:rsidR="00627123" w:rsidRPr="00627123" w:rsidRDefault="00627123" w:rsidP="00627123">
            <w:pPr>
              <w:jc w:val="center"/>
              <w:rPr>
                <w:rFonts w:cs="Times New Roman"/>
                <w:b/>
                <w:szCs w:val="24"/>
              </w:rPr>
            </w:pPr>
            <w:r w:rsidRPr="00627123">
              <w:rPr>
                <w:rFonts w:cs="Times New Roman"/>
                <w:b/>
                <w:szCs w:val="24"/>
              </w:rPr>
              <w:t>2019</w:t>
            </w:r>
          </w:p>
          <w:p w14:paraId="0773C15C" w14:textId="77777777" w:rsidR="00627123" w:rsidRPr="00627123" w:rsidRDefault="00627123" w:rsidP="00627123">
            <w:pPr>
              <w:jc w:val="center"/>
              <w:rPr>
                <w:rFonts w:cs="Times New Roman"/>
                <w:b/>
                <w:szCs w:val="24"/>
              </w:rPr>
            </w:pPr>
            <w:r w:rsidRPr="00627123">
              <w:rPr>
                <w:rFonts w:cs="Times New Roman"/>
                <w:b/>
                <w:szCs w:val="24"/>
              </w:rPr>
              <w:t>оценка</w:t>
            </w:r>
          </w:p>
        </w:tc>
        <w:tc>
          <w:tcPr>
            <w:tcW w:w="1134" w:type="dxa"/>
          </w:tcPr>
          <w:p w14:paraId="7ECD9D91" w14:textId="77777777" w:rsidR="00627123" w:rsidRPr="00627123" w:rsidRDefault="00627123" w:rsidP="00627123">
            <w:pPr>
              <w:jc w:val="center"/>
              <w:rPr>
                <w:rFonts w:cs="Times New Roman"/>
                <w:b/>
                <w:szCs w:val="24"/>
              </w:rPr>
            </w:pPr>
            <w:r w:rsidRPr="00627123">
              <w:rPr>
                <w:rFonts w:cs="Times New Roman"/>
                <w:b/>
                <w:szCs w:val="24"/>
              </w:rPr>
              <w:t>2020</w:t>
            </w:r>
          </w:p>
          <w:p w14:paraId="3122B7E4" w14:textId="77777777" w:rsidR="00627123" w:rsidRPr="00627123" w:rsidRDefault="00627123" w:rsidP="00627123">
            <w:pPr>
              <w:jc w:val="center"/>
              <w:rPr>
                <w:rFonts w:cs="Times New Roman"/>
                <w:b/>
                <w:szCs w:val="24"/>
              </w:rPr>
            </w:pPr>
            <w:r w:rsidRPr="00627123">
              <w:rPr>
                <w:rFonts w:cs="Times New Roman"/>
                <w:b/>
                <w:szCs w:val="24"/>
              </w:rPr>
              <w:t>план</w:t>
            </w:r>
          </w:p>
        </w:tc>
        <w:tc>
          <w:tcPr>
            <w:tcW w:w="1276" w:type="dxa"/>
          </w:tcPr>
          <w:p w14:paraId="1BF5752E" w14:textId="77777777" w:rsidR="00627123" w:rsidRPr="00627123" w:rsidRDefault="00627123" w:rsidP="00627123">
            <w:pPr>
              <w:jc w:val="center"/>
              <w:rPr>
                <w:rFonts w:cs="Times New Roman"/>
                <w:b/>
                <w:szCs w:val="24"/>
              </w:rPr>
            </w:pPr>
            <w:r w:rsidRPr="00627123">
              <w:rPr>
                <w:rFonts w:cs="Times New Roman"/>
                <w:b/>
                <w:szCs w:val="24"/>
              </w:rPr>
              <w:t>2021</w:t>
            </w:r>
          </w:p>
          <w:p w14:paraId="329D26E6" w14:textId="77777777" w:rsidR="00627123" w:rsidRPr="00627123" w:rsidRDefault="00627123" w:rsidP="00627123">
            <w:pPr>
              <w:jc w:val="center"/>
              <w:rPr>
                <w:rFonts w:cs="Times New Roman"/>
                <w:b/>
                <w:szCs w:val="24"/>
              </w:rPr>
            </w:pPr>
            <w:r w:rsidRPr="00627123">
              <w:rPr>
                <w:rFonts w:cs="Times New Roman"/>
                <w:b/>
                <w:szCs w:val="24"/>
              </w:rPr>
              <w:t>план</w:t>
            </w:r>
          </w:p>
        </w:tc>
        <w:tc>
          <w:tcPr>
            <w:tcW w:w="1134" w:type="dxa"/>
          </w:tcPr>
          <w:p w14:paraId="51EA2071" w14:textId="77777777" w:rsidR="00627123" w:rsidRPr="00627123" w:rsidRDefault="00627123" w:rsidP="00627123">
            <w:pPr>
              <w:ind w:right="-11"/>
              <w:jc w:val="center"/>
              <w:rPr>
                <w:rFonts w:cs="Times New Roman"/>
                <w:b/>
                <w:szCs w:val="24"/>
              </w:rPr>
            </w:pPr>
            <w:r w:rsidRPr="00627123">
              <w:rPr>
                <w:rFonts w:cs="Times New Roman"/>
                <w:b/>
                <w:szCs w:val="24"/>
              </w:rPr>
              <w:t>2022</w:t>
            </w:r>
          </w:p>
          <w:p w14:paraId="1DEB758E" w14:textId="77777777" w:rsidR="00627123" w:rsidRPr="00627123" w:rsidRDefault="00627123" w:rsidP="00627123">
            <w:pPr>
              <w:ind w:right="-11"/>
              <w:jc w:val="center"/>
              <w:rPr>
                <w:rFonts w:cs="Times New Roman"/>
                <w:b/>
                <w:szCs w:val="24"/>
              </w:rPr>
            </w:pPr>
            <w:r w:rsidRPr="00627123">
              <w:rPr>
                <w:rFonts w:cs="Times New Roman"/>
                <w:b/>
                <w:szCs w:val="24"/>
              </w:rPr>
              <w:t>план</w:t>
            </w:r>
          </w:p>
        </w:tc>
      </w:tr>
      <w:tr w:rsidR="00627123" w:rsidRPr="00627123" w14:paraId="5126D83C" w14:textId="77777777" w:rsidTr="00627123">
        <w:trPr>
          <w:trHeight w:val="203"/>
        </w:trPr>
        <w:tc>
          <w:tcPr>
            <w:tcW w:w="710" w:type="dxa"/>
            <w:gridSpan w:val="2"/>
          </w:tcPr>
          <w:p w14:paraId="22B2236A" w14:textId="77777777" w:rsidR="00627123" w:rsidRPr="00627123" w:rsidRDefault="00627123" w:rsidP="00627123">
            <w:pPr>
              <w:spacing w:after="120"/>
              <w:ind w:right="-11"/>
              <w:jc w:val="center"/>
              <w:rPr>
                <w:rFonts w:cs="Times New Roman"/>
                <w:b/>
                <w:szCs w:val="24"/>
              </w:rPr>
            </w:pPr>
            <w:r w:rsidRPr="00627123">
              <w:rPr>
                <w:rFonts w:cs="Times New Roman"/>
                <w:b/>
                <w:szCs w:val="24"/>
              </w:rPr>
              <w:t>1</w:t>
            </w:r>
          </w:p>
        </w:tc>
        <w:tc>
          <w:tcPr>
            <w:tcW w:w="7087" w:type="dxa"/>
          </w:tcPr>
          <w:p w14:paraId="27055A79" w14:textId="77777777" w:rsidR="00627123" w:rsidRPr="00627123" w:rsidRDefault="00627123" w:rsidP="00627123">
            <w:pPr>
              <w:spacing w:after="120"/>
              <w:ind w:right="-11"/>
              <w:jc w:val="center"/>
              <w:rPr>
                <w:rFonts w:cs="Times New Roman"/>
                <w:b/>
                <w:szCs w:val="24"/>
              </w:rPr>
            </w:pPr>
            <w:r w:rsidRPr="00627123">
              <w:rPr>
                <w:rFonts w:cs="Times New Roman"/>
                <w:b/>
                <w:szCs w:val="24"/>
              </w:rPr>
              <w:t>2</w:t>
            </w:r>
          </w:p>
        </w:tc>
        <w:tc>
          <w:tcPr>
            <w:tcW w:w="1701" w:type="dxa"/>
          </w:tcPr>
          <w:p w14:paraId="136C99F1" w14:textId="77777777" w:rsidR="00627123" w:rsidRPr="00627123" w:rsidRDefault="00627123" w:rsidP="00627123">
            <w:pPr>
              <w:spacing w:after="120"/>
              <w:ind w:right="-11"/>
              <w:jc w:val="center"/>
              <w:rPr>
                <w:rFonts w:cs="Times New Roman"/>
                <w:b/>
                <w:szCs w:val="24"/>
              </w:rPr>
            </w:pPr>
            <w:r w:rsidRPr="00627123">
              <w:rPr>
                <w:rFonts w:cs="Times New Roman"/>
                <w:b/>
                <w:szCs w:val="24"/>
              </w:rPr>
              <w:t>3</w:t>
            </w:r>
          </w:p>
        </w:tc>
        <w:tc>
          <w:tcPr>
            <w:tcW w:w="1417" w:type="dxa"/>
          </w:tcPr>
          <w:p w14:paraId="485A7F0D" w14:textId="77777777" w:rsidR="00627123" w:rsidRPr="00627123" w:rsidRDefault="00627123" w:rsidP="00627123">
            <w:pPr>
              <w:ind w:right="-11"/>
              <w:jc w:val="center"/>
              <w:rPr>
                <w:rFonts w:cs="Times New Roman"/>
                <w:b/>
                <w:szCs w:val="24"/>
              </w:rPr>
            </w:pPr>
            <w:r w:rsidRPr="00627123">
              <w:rPr>
                <w:rFonts w:cs="Times New Roman"/>
                <w:b/>
                <w:szCs w:val="24"/>
              </w:rPr>
              <w:t>4</w:t>
            </w:r>
          </w:p>
        </w:tc>
        <w:tc>
          <w:tcPr>
            <w:tcW w:w="1134" w:type="dxa"/>
          </w:tcPr>
          <w:p w14:paraId="52C90105" w14:textId="77777777" w:rsidR="00627123" w:rsidRPr="00627123" w:rsidRDefault="00627123" w:rsidP="00627123">
            <w:pPr>
              <w:jc w:val="center"/>
              <w:rPr>
                <w:rFonts w:cs="Times New Roman"/>
                <w:b/>
                <w:szCs w:val="24"/>
              </w:rPr>
            </w:pPr>
            <w:r w:rsidRPr="00627123">
              <w:rPr>
                <w:rFonts w:cs="Times New Roman"/>
                <w:b/>
                <w:szCs w:val="24"/>
              </w:rPr>
              <w:t>5</w:t>
            </w:r>
          </w:p>
        </w:tc>
        <w:tc>
          <w:tcPr>
            <w:tcW w:w="1134" w:type="dxa"/>
          </w:tcPr>
          <w:p w14:paraId="0438FADB" w14:textId="77777777" w:rsidR="00627123" w:rsidRPr="00627123" w:rsidRDefault="00627123" w:rsidP="00627123">
            <w:pPr>
              <w:jc w:val="center"/>
              <w:rPr>
                <w:rFonts w:cs="Times New Roman"/>
                <w:b/>
                <w:szCs w:val="24"/>
              </w:rPr>
            </w:pPr>
            <w:r w:rsidRPr="00627123">
              <w:rPr>
                <w:rFonts w:cs="Times New Roman"/>
                <w:b/>
                <w:szCs w:val="24"/>
              </w:rPr>
              <w:t>6</w:t>
            </w:r>
          </w:p>
        </w:tc>
        <w:tc>
          <w:tcPr>
            <w:tcW w:w="1276" w:type="dxa"/>
          </w:tcPr>
          <w:p w14:paraId="18FC5577" w14:textId="77777777" w:rsidR="00627123" w:rsidRPr="00627123" w:rsidRDefault="00627123" w:rsidP="00627123">
            <w:pPr>
              <w:jc w:val="center"/>
              <w:rPr>
                <w:rFonts w:cs="Times New Roman"/>
                <w:b/>
                <w:szCs w:val="24"/>
              </w:rPr>
            </w:pPr>
            <w:r w:rsidRPr="00627123">
              <w:rPr>
                <w:rFonts w:cs="Times New Roman"/>
                <w:b/>
                <w:szCs w:val="24"/>
              </w:rPr>
              <w:t>7</w:t>
            </w:r>
          </w:p>
        </w:tc>
        <w:tc>
          <w:tcPr>
            <w:tcW w:w="1134" w:type="dxa"/>
          </w:tcPr>
          <w:p w14:paraId="236768A9" w14:textId="77777777" w:rsidR="00627123" w:rsidRPr="00627123" w:rsidRDefault="00627123" w:rsidP="00627123">
            <w:pPr>
              <w:ind w:right="-11"/>
              <w:jc w:val="center"/>
              <w:rPr>
                <w:rFonts w:cs="Times New Roman"/>
                <w:b/>
                <w:szCs w:val="24"/>
              </w:rPr>
            </w:pPr>
            <w:r w:rsidRPr="00627123">
              <w:rPr>
                <w:rFonts w:cs="Times New Roman"/>
                <w:b/>
                <w:szCs w:val="24"/>
              </w:rPr>
              <w:t>8</w:t>
            </w:r>
          </w:p>
        </w:tc>
      </w:tr>
      <w:tr w:rsidR="00627123" w:rsidRPr="00627123" w14:paraId="3FCA514C" w14:textId="77777777" w:rsidTr="00627123">
        <w:tc>
          <w:tcPr>
            <w:tcW w:w="15593" w:type="dxa"/>
            <w:gridSpan w:val="9"/>
            <w:vAlign w:val="center"/>
          </w:tcPr>
          <w:p w14:paraId="5A426284" w14:textId="77777777" w:rsidR="00627123" w:rsidRPr="00627123" w:rsidRDefault="00627123" w:rsidP="00627123">
            <w:pPr>
              <w:suppressAutoHyphens/>
              <w:rPr>
                <w:rFonts w:cs="Times New Roman"/>
                <w:b/>
                <w:szCs w:val="24"/>
              </w:rPr>
            </w:pPr>
            <w:r w:rsidRPr="00627123">
              <w:rPr>
                <w:rFonts w:cs="Times New Roman"/>
                <w:b/>
                <w:szCs w:val="24"/>
              </w:rPr>
              <w:t xml:space="preserve">Муниципальная программа «Развитие энергетики, жилищно-коммунального и дорожного  территории МО МР «Сыктывдинский» </w:t>
            </w:r>
            <w:r w:rsidRPr="00627123">
              <w:rPr>
                <w:rFonts w:eastAsia="Times New Roman" w:cs="Times New Roman"/>
                <w:b/>
                <w:szCs w:val="24"/>
                <w:lang w:eastAsia="ar-SA"/>
              </w:rPr>
              <w:t xml:space="preserve">  </w:t>
            </w:r>
          </w:p>
        </w:tc>
      </w:tr>
      <w:tr w:rsidR="00627123" w:rsidRPr="00627123" w14:paraId="00278E26" w14:textId="77777777" w:rsidTr="00627123">
        <w:trPr>
          <w:trHeight w:val="241"/>
        </w:trPr>
        <w:tc>
          <w:tcPr>
            <w:tcW w:w="710" w:type="dxa"/>
            <w:gridSpan w:val="2"/>
          </w:tcPr>
          <w:p w14:paraId="4F9DA74D" w14:textId="77777777" w:rsidR="00627123" w:rsidRPr="00627123" w:rsidRDefault="00627123" w:rsidP="00627123">
            <w:pPr>
              <w:widowControl w:val="0"/>
              <w:autoSpaceDE w:val="0"/>
              <w:autoSpaceDN w:val="0"/>
              <w:adjustRightInd w:val="0"/>
              <w:jc w:val="center"/>
              <w:rPr>
                <w:rFonts w:cs="Times New Roman"/>
                <w:bCs/>
                <w:szCs w:val="24"/>
              </w:rPr>
            </w:pPr>
            <w:r w:rsidRPr="00627123">
              <w:rPr>
                <w:rFonts w:cs="Times New Roman"/>
                <w:bCs/>
                <w:szCs w:val="24"/>
              </w:rPr>
              <w:t>1.</w:t>
            </w:r>
          </w:p>
        </w:tc>
        <w:tc>
          <w:tcPr>
            <w:tcW w:w="7087" w:type="dxa"/>
          </w:tcPr>
          <w:p w14:paraId="6E2814E1"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Удельная величина потребления энергетических ресурсов муниципальными бюджетными учреждениями</w:t>
            </w:r>
          </w:p>
        </w:tc>
        <w:tc>
          <w:tcPr>
            <w:tcW w:w="1701" w:type="dxa"/>
          </w:tcPr>
          <w:p w14:paraId="12B5E8C3" w14:textId="77777777" w:rsidR="00627123" w:rsidRPr="00627123" w:rsidRDefault="00627123" w:rsidP="00627123">
            <w:pPr>
              <w:widowControl w:val="0"/>
              <w:autoSpaceDE w:val="0"/>
              <w:autoSpaceDN w:val="0"/>
              <w:adjustRightInd w:val="0"/>
              <w:spacing w:line="24" w:lineRule="atLeast"/>
              <w:jc w:val="center"/>
              <w:rPr>
                <w:rFonts w:cs="Times New Roman"/>
              </w:rPr>
            </w:pPr>
          </w:p>
        </w:tc>
        <w:tc>
          <w:tcPr>
            <w:tcW w:w="1417" w:type="dxa"/>
          </w:tcPr>
          <w:p w14:paraId="67AF3F67" w14:textId="77777777" w:rsidR="00627123" w:rsidRPr="00627123" w:rsidRDefault="00627123" w:rsidP="00627123">
            <w:pPr>
              <w:widowControl w:val="0"/>
              <w:autoSpaceDE w:val="0"/>
              <w:autoSpaceDN w:val="0"/>
              <w:adjustRightInd w:val="0"/>
              <w:spacing w:line="24" w:lineRule="atLeast"/>
              <w:jc w:val="center"/>
              <w:rPr>
                <w:rFonts w:cs="Times New Roman"/>
              </w:rPr>
            </w:pPr>
          </w:p>
        </w:tc>
        <w:tc>
          <w:tcPr>
            <w:tcW w:w="1134" w:type="dxa"/>
          </w:tcPr>
          <w:p w14:paraId="492045F5" w14:textId="77777777" w:rsidR="00627123" w:rsidRPr="00627123" w:rsidRDefault="00627123" w:rsidP="00627123">
            <w:pPr>
              <w:jc w:val="center"/>
              <w:rPr>
                <w:rFonts w:eastAsia="Calibri" w:cs="Times New Roman"/>
              </w:rPr>
            </w:pPr>
          </w:p>
        </w:tc>
        <w:tc>
          <w:tcPr>
            <w:tcW w:w="1134" w:type="dxa"/>
          </w:tcPr>
          <w:p w14:paraId="7628A549" w14:textId="77777777" w:rsidR="00627123" w:rsidRPr="00627123" w:rsidRDefault="00627123" w:rsidP="00627123">
            <w:pPr>
              <w:widowControl w:val="0"/>
              <w:autoSpaceDE w:val="0"/>
              <w:autoSpaceDN w:val="0"/>
              <w:adjustRightInd w:val="0"/>
              <w:spacing w:line="24" w:lineRule="atLeast"/>
              <w:jc w:val="center"/>
              <w:rPr>
                <w:rFonts w:cs="Times New Roman"/>
              </w:rPr>
            </w:pPr>
          </w:p>
        </w:tc>
        <w:tc>
          <w:tcPr>
            <w:tcW w:w="1276" w:type="dxa"/>
          </w:tcPr>
          <w:p w14:paraId="1059E732" w14:textId="77777777" w:rsidR="00627123" w:rsidRPr="00627123" w:rsidRDefault="00627123" w:rsidP="00627123">
            <w:pPr>
              <w:widowControl w:val="0"/>
              <w:autoSpaceDE w:val="0"/>
              <w:autoSpaceDN w:val="0"/>
              <w:adjustRightInd w:val="0"/>
              <w:spacing w:line="24" w:lineRule="atLeast"/>
              <w:jc w:val="center"/>
              <w:rPr>
                <w:rFonts w:cs="Times New Roman"/>
              </w:rPr>
            </w:pPr>
          </w:p>
        </w:tc>
        <w:tc>
          <w:tcPr>
            <w:tcW w:w="1134" w:type="dxa"/>
          </w:tcPr>
          <w:p w14:paraId="64071E70" w14:textId="77777777" w:rsidR="00627123" w:rsidRPr="00627123" w:rsidRDefault="00627123" w:rsidP="00627123">
            <w:pPr>
              <w:jc w:val="center"/>
              <w:rPr>
                <w:rFonts w:cs="Times New Roman"/>
                <w:szCs w:val="24"/>
              </w:rPr>
            </w:pPr>
          </w:p>
        </w:tc>
      </w:tr>
      <w:tr w:rsidR="00627123" w:rsidRPr="00627123" w14:paraId="49A1E798" w14:textId="77777777" w:rsidTr="00627123">
        <w:trPr>
          <w:trHeight w:val="241"/>
        </w:trPr>
        <w:tc>
          <w:tcPr>
            <w:tcW w:w="710" w:type="dxa"/>
            <w:gridSpan w:val="2"/>
            <w:hideMark/>
          </w:tcPr>
          <w:p w14:paraId="08850B05" w14:textId="77777777" w:rsidR="00627123" w:rsidRPr="00627123" w:rsidRDefault="00627123" w:rsidP="00627123">
            <w:pPr>
              <w:jc w:val="center"/>
              <w:rPr>
                <w:rFonts w:cs="Times New Roman"/>
                <w:szCs w:val="24"/>
              </w:rPr>
            </w:pPr>
            <w:r w:rsidRPr="00627123">
              <w:rPr>
                <w:rFonts w:cs="Times New Roman"/>
                <w:szCs w:val="24"/>
              </w:rPr>
              <w:t>1.1.</w:t>
            </w:r>
          </w:p>
        </w:tc>
        <w:tc>
          <w:tcPr>
            <w:tcW w:w="7087" w:type="dxa"/>
            <w:hideMark/>
          </w:tcPr>
          <w:p w14:paraId="73046FAB"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электрическая энергия</w:t>
            </w:r>
          </w:p>
        </w:tc>
        <w:tc>
          <w:tcPr>
            <w:tcW w:w="1701" w:type="dxa"/>
            <w:hideMark/>
          </w:tcPr>
          <w:p w14:paraId="0C3CEBD3"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кВт/ч</w:t>
            </w:r>
          </w:p>
        </w:tc>
        <w:tc>
          <w:tcPr>
            <w:tcW w:w="1417" w:type="dxa"/>
            <w:hideMark/>
          </w:tcPr>
          <w:p w14:paraId="182FB9D3"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139,5</w:t>
            </w:r>
          </w:p>
        </w:tc>
        <w:tc>
          <w:tcPr>
            <w:tcW w:w="1134" w:type="dxa"/>
            <w:hideMark/>
          </w:tcPr>
          <w:p w14:paraId="79F881A8" w14:textId="77777777" w:rsidR="00627123" w:rsidRPr="00627123" w:rsidRDefault="00627123" w:rsidP="00627123">
            <w:pPr>
              <w:jc w:val="center"/>
              <w:rPr>
                <w:rFonts w:eastAsia="Calibri" w:cs="Times New Roman"/>
              </w:rPr>
            </w:pPr>
            <w:r w:rsidRPr="00627123">
              <w:rPr>
                <w:rFonts w:eastAsia="Calibri" w:cs="Times New Roman"/>
              </w:rPr>
              <w:t>141,1</w:t>
            </w:r>
          </w:p>
        </w:tc>
        <w:tc>
          <w:tcPr>
            <w:tcW w:w="1134" w:type="dxa"/>
            <w:hideMark/>
          </w:tcPr>
          <w:p w14:paraId="4D92F81A"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126,2</w:t>
            </w:r>
          </w:p>
        </w:tc>
        <w:tc>
          <w:tcPr>
            <w:tcW w:w="1276" w:type="dxa"/>
            <w:hideMark/>
          </w:tcPr>
          <w:p w14:paraId="1A44D0D8"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122,4</w:t>
            </w:r>
          </w:p>
        </w:tc>
        <w:tc>
          <w:tcPr>
            <w:tcW w:w="1134" w:type="dxa"/>
            <w:hideMark/>
          </w:tcPr>
          <w:p w14:paraId="5D0CA850" w14:textId="77777777" w:rsidR="00627123" w:rsidRPr="00627123" w:rsidRDefault="00627123" w:rsidP="00627123">
            <w:pPr>
              <w:jc w:val="center"/>
              <w:rPr>
                <w:rFonts w:cs="Times New Roman"/>
                <w:szCs w:val="24"/>
              </w:rPr>
            </w:pPr>
            <w:r w:rsidRPr="00627123">
              <w:rPr>
                <w:rFonts w:cs="Times New Roman"/>
                <w:szCs w:val="24"/>
              </w:rPr>
              <w:t>118,6</w:t>
            </w:r>
          </w:p>
        </w:tc>
      </w:tr>
      <w:tr w:rsidR="00627123" w:rsidRPr="00627123" w14:paraId="2E46FA9E" w14:textId="77777777" w:rsidTr="00627123">
        <w:tc>
          <w:tcPr>
            <w:tcW w:w="710" w:type="dxa"/>
            <w:gridSpan w:val="2"/>
            <w:hideMark/>
          </w:tcPr>
          <w:p w14:paraId="633E8696" w14:textId="77777777" w:rsidR="00627123" w:rsidRPr="00627123" w:rsidRDefault="00627123" w:rsidP="00627123">
            <w:pPr>
              <w:jc w:val="center"/>
              <w:rPr>
                <w:rFonts w:cs="Times New Roman"/>
                <w:szCs w:val="24"/>
              </w:rPr>
            </w:pPr>
            <w:r w:rsidRPr="00627123">
              <w:rPr>
                <w:rFonts w:cs="Times New Roman"/>
                <w:szCs w:val="24"/>
              </w:rPr>
              <w:t>1.2</w:t>
            </w:r>
          </w:p>
        </w:tc>
        <w:tc>
          <w:tcPr>
            <w:tcW w:w="7087" w:type="dxa"/>
            <w:hideMark/>
          </w:tcPr>
          <w:p w14:paraId="70BE168F"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тепловая энергия</w:t>
            </w:r>
          </w:p>
        </w:tc>
        <w:tc>
          <w:tcPr>
            <w:tcW w:w="1701" w:type="dxa"/>
            <w:hideMark/>
          </w:tcPr>
          <w:p w14:paraId="477465A2"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Гкалл</w:t>
            </w:r>
          </w:p>
        </w:tc>
        <w:tc>
          <w:tcPr>
            <w:tcW w:w="1417" w:type="dxa"/>
            <w:hideMark/>
          </w:tcPr>
          <w:p w14:paraId="576BD117"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0,17</w:t>
            </w:r>
          </w:p>
        </w:tc>
        <w:tc>
          <w:tcPr>
            <w:tcW w:w="1134" w:type="dxa"/>
            <w:hideMark/>
          </w:tcPr>
          <w:p w14:paraId="5E414601" w14:textId="77777777" w:rsidR="00627123" w:rsidRPr="00627123" w:rsidRDefault="00627123" w:rsidP="00627123">
            <w:pPr>
              <w:jc w:val="center"/>
              <w:rPr>
                <w:rFonts w:eastAsia="Calibri" w:cs="Times New Roman"/>
              </w:rPr>
            </w:pPr>
            <w:r w:rsidRPr="00627123">
              <w:rPr>
                <w:rFonts w:eastAsia="Calibri" w:cs="Times New Roman"/>
              </w:rPr>
              <w:t>0,17</w:t>
            </w:r>
          </w:p>
        </w:tc>
        <w:tc>
          <w:tcPr>
            <w:tcW w:w="1134" w:type="dxa"/>
            <w:hideMark/>
          </w:tcPr>
          <w:p w14:paraId="09278EBA"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0,157</w:t>
            </w:r>
          </w:p>
        </w:tc>
        <w:tc>
          <w:tcPr>
            <w:tcW w:w="1276" w:type="dxa"/>
            <w:hideMark/>
          </w:tcPr>
          <w:p w14:paraId="4D9B1A6F"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0,152</w:t>
            </w:r>
          </w:p>
        </w:tc>
        <w:tc>
          <w:tcPr>
            <w:tcW w:w="1134" w:type="dxa"/>
            <w:hideMark/>
          </w:tcPr>
          <w:p w14:paraId="5251FC40" w14:textId="77777777" w:rsidR="00627123" w:rsidRPr="00627123" w:rsidRDefault="00627123" w:rsidP="00627123">
            <w:pPr>
              <w:jc w:val="center"/>
              <w:rPr>
                <w:rFonts w:cs="Times New Roman"/>
                <w:szCs w:val="24"/>
              </w:rPr>
            </w:pPr>
            <w:r w:rsidRPr="00627123">
              <w:rPr>
                <w:rFonts w:cs="Times New Roman"/>
                <w:szCs w:val="24"/>
              </w:rPr>
              <w:t>0,147</w:t>
            </w:r>
          </w:p>
        </w:tc>
      </w:tr>
      <w:tr w:rsidR="00627123" w:rsidRPr="00627123" w14:paraId="2E83343C" w14:textId="77777777" w:rsidTr="00627123">
        <w:tc>
          <w:tcPr>
            <w:tcW w:w="710" w:type="dxa"/>
            <w:gridSpan w:val="2"/>
            <w:hideMark/>
          </w:tcPr>
          <w:p w14:paraId="7409514B" w14:textId="77777777" w:rsidR="00627123" w:rsidRPr="00627123" w:rsidRDefault="00627123" w:rsidP="00627123">
            <w:pPr>
              <w:jc w:val="center"/>
              <w:rPr>
                <w:rFonts w:cs="Times New Roman"/>
                <w:szCs w:val="24"/>
              </w:rPr>
            </w:pPr>
            <w:r w:rsidRPr="00627123">
              <w:rPr>
                <w:rFonts w:cs="Times New Roman"/>
                <w:szCs w:val="24"/>
              </w:rPr>
              <w:t>1.3.</w:t>
            </w:r>
          </w:p>
        </w:tc>
        <w:tc>
          <w:tcPr>
            <w:tcW w:w="7087" w:type="dxa"/>
            <w:hideMark/>
          </w:tcPr>
          <w:p w14:paraId="2480988B"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холодная вода</w:t>
            </w:r>
          </w:p>
        </w:tc>
        <w:tc>
          <w:tcPr>
            <w:tcW w:w="1701" w:type="dxa"/>
            <w:hideMark/>
          </w:tcPr>
          <w:p w14:paraId="7468CE5B"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куб.м</w:t>
            </w:r>
          </w:p>
        </w:tc>
        <w:tc>
          <w:tcPr>
            <w:tcW w:w="1417" w:type="dxa"/>
            <w:hideMark/>
          </w:tcPr>
          <w:p w14:paraId="73C16C4C"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2,37</w:t>
            </w:r>
          </w:p>
        </w:tc>
        <w:tc>
          <w:tcPr>
            <w:tcW w:w="1134" w:type="dxa"/>
            <w:hideMark/>
          </w:tcPr>
          <w:p w14:paraId="5E648789" w14:textId="77777777" w:rsidR="00627123" w:rsidRPr="00627123" w:rsidRDefault="00627123" w:rsidP="00627123">
            <w:pPr>
              <w:jc w:val="center"/>
              <w:rPr>
                <w:rFonts w:eastAsia="Calibri" w:cs="Times New Roman"/>
              </w:rPr>
            </w:pPr>
            <w:r w:rsidRPr="00627123">
              <w:rPr>
                <w:rFonts w:eastAsia="Calibri" w:cs="Times New Roman"/>
              </w:rPr>
              <w:t>2,344</w:t>
            </w:r>
          </w:p>
        </w:tc>
        <w:tc>
          <w:tcPr>
            <w:tcW w:w="1134" w:type="dxa"/>
            <w:hideMark/>
          </w:tcPr>
          <w:p w14:paraId="51B06A36"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2,273</w:t>
            </w:r>
          </w:p>
        </w:tc>
        <w:tc>
          <w:tcPr>
            <w:tcW w:w="1276" w:type="dxa"/>
            <w:hideMark/>
          </w:tcPr>
          <w:p w14:paraId="77E7727B"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2,204</w:t>
            </w:r>
          </w:p>
        </w:tc>
        <w:tc>
          <w:tcPr>
            <w:tcW w:w="1134" w:type="dxa"/>
            <w:hideMark/>
          </w:tcPr>
          <w:p w14:paraId="051FC2DC" w14:textId="77777777" w:rsidR="00627123" w:rsidRPr="00627123" w:rsidRDefault="00627123" w:rsidP="00627123">
            <w:pPr>
              <w:jc w:val="center"/>
              <w:rPr>
                <w:rFonts w:cs="Times New Roman"/>
                <w:szCs w:val="24"/>
              </w:rPr>
            </w:pPr>
            <w:r w:rsidRPr="00627123">
              <w:rPr>
                <w:rFonts w:cs="Times New Roman"/>
                <w:szCs w:val="24"/>
              </w:rPr>
              <w:t>2,135</w:t>
            </w:r>
          </w:p>
        </w:tc>
      </w:tr>
      <w:tr w:rsidR="00627123" w:rsidRPr="00627123" w14:paraId="48E5C7DC" w14:textId="77777777" w:rsidTr="00627123">
        <w:tc>
          <w:tcPr>
            <w:tcW w:w="710" w:type="dxa"/>
            <w:gridSpan w:val="2"/>
            <w:hideMark/>
          </w:tcPr>
          <w:p w14:paraId="7A77B21E" w14:textId="77777777" w:rsidR="00627123" w:rsidRPr="00627123" w:rsidRDefault="00627123" w:rsidP="00627123">
            <w:pPr>
              <w:jc w:val="center"/>
              <w:rPr>
                <w:rFonts w:cs="Times New Roman"/>
                <w:szCs w:val="24"/>
              </w:rPr>
            </w:pPr>
            <w:r w:rsidRPr="00627123">
              <w:rPr>
                <w:rFonts w:cs="Times New Roman"/>
                <w:szCs w:val="24"/>
              </w:rPr>
              <w:t>2.</w:t>
            </w:r>
          </w:p>
        </w:tc>
        <w:tc>
          <w:tcPr>
            <w:tcW w:w="7087" w:type="dxa"/>
            <w:hideMark/>
          </w:tcPr>
          <w:p w14:paraId="5CF91E4F"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количество аварий на объектах коммунальной инфраструктуры</w:t>
            </w:r>
          </w:p>
        </w:tc>
        <w:tc>
          <w:tcPr>
            <w:tcW w:w="1701" w:type="dxa"/>
            <w:hideMark/>
          </w:tcPr>
          <w:p w14:paraId="5C0CAED0" w14:textId="77777777" w:rsidR="00627123" w:rsidRPr="00627123" w:rsidRDefault="00627123" w:rsidP="00627123">
            <w:pPr>
              <w:autoSpaceDE w:val="0"/>
              <w:spacing w:line="24" w:lineRule="atLeast"/>
              <w:jc w:val="center"/>
              <w:rPr>
                <w:rFonts w:cs="Times New Roman"/>
              </w:rPr>
            </w:pPr>
            <w:r w:rsidRPr="00627123">
              <w:rPr>
                <w:rFonts w:eastAsia="Times New Roman" w:cs="Times New Roman"/>
                <w:bCs/>
                <w:color w:val="000000"/>
              </w:rPr>
              <w:t>ед.</w:t>
            </w:r>
          </w:p>
        </w:tc>
        <w:tc>
          <w:tcPr>
            <w:tcW w:w="1417" w:type="dxa"/>
            <w:hideMark/>
          </w:tcPr>
          <w:p w14:paraId="6D9B53E7"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134" w:type="dxa"/>
            <w:hideMark/>
          </w:tcPr>
          <w:p w14:paraId="7AEEA5CC" w14:textId="77777777" w:rsidR="00627123" w:rsidRPr="00627123" w:rsidRDefault="00627123" w:rsidP="00627123">
            <w:pPr>
              <w:jc w:val="center"/>
              <w:rPr>
                <w:rFonts w:eastAsia="Calibri" w:cs="Times New Roman"/>
              </w:rPr>
            </w:pPr>
            <w:r w:rsidRPr="00627123">
              <w:rPr>
                <w:rFonts w:eastAsia="Calibri" w:cs="Times New Roman"/>
              </w:rPr>
              <w:t>1</w:t>
            </w:r>
          </w:p>
        </w:tc>
        <w:tc>
          <w:tcPr>
            <w:tcW w:w="1134" w:type="dxa"/>
            <w:hideMark/>
          </w:tcPr>
          <w:p w14:paraId="305B7E11"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276" w:type="dxa"/>
            <w:hideMark/>
          </w:tcPr>
          <w:p w14:paraId="41002EDD"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134" w:type="dxa"/>
            <w:hideMark/>
          </w:tcPr>
          <w:p w14:paraId="3F12A236" w14:textId="77777777" w:rsidR="00627123" w:rsidRPr="00627123" w:rsidRDefault="00627123" w:rsidP="00627123">
            <w:pPr>
              <w:jc w:val="center"/>
              <w:rPr>
                <w:rFonts w:cs="Times New Roman"/>
                <w:szCs w:val="24"/>
              </w:rPr>
            </w:pPr>
            <w:r w:rsidRPr="00627123">
              <w:rPr>
                <w:rFonts w:cs="Times New Roman"/>
                <w:szCs w:val="24"/>
              </w:rPr>
              <w:t>0</w:t>
            </w:r>
          </w:p>
        </w:tc>
      </w:tr>
      <w:tr w:rsidR="00627123" w:rsidRPr="00627123" w14:paraId="67496E63" w14:textId="77777777" w:rsidTr="00627123">
        <w:tc>
          <w:tcPr>
            <w:tcW w:w="710" w:type="dxa"/>
            <w:gridSpan w:val="2"/>
            <w:hideMark/>
          </w:tcPr>
          <w:p w14:paraId="32311F62" w14:textId="77777777" w:rsidR="00627123" w:rsidRPr="00627123" w:rsidRDefault="00627123" w:rsidP="00627123">
            <w:pPr>
              <w:jc w:val="center"/>
              <w:rPr>
                <w:rFonts w:cs="Times New Roman"/>
                <w:szCs w:val="24"/>
              </w:rPr>
            </w:pPr>
            <w:r w:rsidRPr="00627123">
              <w:rPr>
                <w:rFonts w:cs="Times New Roman"/>
                <w:szCs w:val="24"/>
              </w:rPr>
              <w:t>3.</w:t>
            </w:r>
          </w:p>
        </w:tc>
        <w:tc>
          <w:tcPr>
            <w:tcW w:w="7087" w:type="dxa"/>
            <w:hideMark/>
          </w:tcPr>
          <w:p w14:paraId="218DD1FD"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количество газифицированных жилых домов (квартир) сетевым газом в сельской местности за период реализации программы</w:t>
            </w:r>
          </w:p>
        </w:tc>
        <w:tc>
          <w:tcPr>
            <w:tcW w:w="1701" w:type="dxa"/>
            <w:hideMark/>
          </w:tcPr>
          <w:p w14:paraId="58BD9327" w14:textId="77777777" w:rsidR="00627123" w:rsidRPr="00627123" w:rsidRDefault="00627123" w:rsidP="00627123">
            <w:pPr>
              <w:autoSpaceDE w:val="0"/>
              <w:spacing w:line="24" w:lineRule="atLeast"/>
              <w:jc w:val="center"/>
              <w:rPr>
                <w:rFonts w:eastAsia="Times New Roman" w:cs="Times New Roman"/>
                <w:bCs/>
                <w:color w:val="000000"/>
              </w:rPr>
            </w:pPr>
            <w:r w:rsidRPr="00627123">
              <w:rPr>
                <w:rFonts w:eastAsia="Times New Roman" w:cs="Times New Roman"/>
                <w:bCs/>
                <w:color w:val="000000"/>
              </w:rPr>
              <w:t>ед.</w:t>
            </w:r>
          </w:p>
        </w:tc>
        <w:tc>
          <w:tcPr>
            <w:tcW w:w="1417" w:type="dxa"/>
            <w:hideMark/>
          </w:tcPr>
          <w:p w14:paraId="7BC31A81"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134" w:type="dxa"/>
            <w:hideMark/>
          </w:tcPr>
          <w:p w14:paraId="06DCB0D1" w14:textId="77777777" w:rsidR="00627123" w:rsidRPr="00627123" w:rsidRDefault="00627123" w:rsidP="00627123">
            <w:pPr>
              <w:jc w:val="center"/>
              <w:rPr>
                <w:rFonts w:eastAsia="Calibri" w:cs="Times New Roman"/>
              </w:rPr>
            </w:pPr>
            <w:r w:rsidRPr="00627123">
              <w:rPr>
                <w:rFonts w:eastAsia="Calibri" w:cs="Times New Roman"/>
              </w:rPr>
              <w:t>0</w:t>
            </w:r>
          </w:p>
        </w:tc>
        <w:tc>
          <w:tcPr>
            <w:tcW w:w="1134" w:type="dxa"/>
            <w:hideMark/>
          </w:tcPr>
          <w:p w14:paraId="5B77EF68"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10</w:t>
            </w:r>
          </w:p>
        </w:tc>
        <w:tc>
          <w:tcPr>
            <w:tcW w:w="1276" w:type="dxa"/>
            <w:hideMark/>
          </w:tcPr>
          <w:p w14:paraId="23284C70"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20</w:t>
            </w:r>
          </w:p>
        </w:tc>
        <w:tc>
          <w:tcPr>
            <w:tcW w:w="1134" w:type="dxa"/>
            <w:hideMark/>
          </w:tcPr>
          <w:p w14:paraId="5C092E7E" w14:textId="77777777" w:rsidR="00627123" w:rsidRPr="00627123" w:rsidRDefault="00627123" w:rsidP="00627123">
            <w:pPr>
              <w:jc w:val="center"/>
              <w:rPr>
                <w:rFonts w:cs="Times New Roman"/>
                <w:szCs w:val="24"/>
              </w:rPr>
            </w:pPr>
            <w:r w:rsidRPr="00627123">
              <w:rPr>
                <w:rFonts w:cs="Times New Roman"/>
                <w:szCs w:val="24"/>
              </w:rPr>
              <w:t>30</w:t>
            </w:r>
          </w:p>
        </w:tc>
      </w:tr>
      <w:tr w:rsidR="00627123" w:rsidRPr="00627123" w14:paraId="0769F0CE" w14:textId="77777777" w:rsidTr="00627123">
        <w:tc>
          <w:tcPr>
            <w:tcW w:w="710" w:type="dxa"/>
            <w:gridSpan w:val="2"/>
          </w:tcPr>
          <w:p w14:paraId="071CCB46" w14:textId="77777777" w:rsidR="00627123" w:rsidRPr="00627123" w:rsidRDefault="00627123" w:rsidP="00627123">
            <w:pPr>
              <w:jc w:val="center"/>
              <w:rPr>
                <w:rFonts w:cs="Times New Roman"/>
                <w:szCs w:val="24"/>
              </w:rPr>
            </w:pPr>
            <w:r w:rsidRPr="00627123">
              <w:rPr>
                <w:rFonts w:cs="Times New Roman"/>
                <w:szCs w:val="24"/>
              </w:rPr>
              <w:t>4.</w:t>
            </w:r>
          </w:p>
        </w:tc>
        <w:tc>
          <w:tcPr>
            <w:tcW w:w="7087" w:type="dxa"/>
          </w:tcPr>
          <w:p w14:paraId="76AEE0D8" w14:textId="77777777" w:rsidR="00627123" w:rsidRPr="00627123" w:rsidRDefault="00627123" w:rsidP="00627123">
            <w:pPr>
              <w:widowControl w:val="0"/>
              <w:autoSpaceDE w:val="0"/>
              <w:autoSpaceDN w:val="0"/>
              <w:adjustRightInd w:val="0"/>
              <w:ind w:firstLine="25"/>
              <w:rPr>
                <w:rFonts w:cs="Times New Roman"/>
                <w:bCs/>
                <w:color w:val="FF0000"/>
                <w:szCs w:val="24"/>
              </w:rPr>
            </w:pPr>
            <w:r w:rsidRPr="00627123">
              <w:rPr>
                <w:rFonts w:eastAsia="Times New Roman" w:cs="Times New Roman"/>
                <w:color w:val="000000"/>
                <w:spacing w:val="-10"/>
              </w:rPr>
              <w:t xml:space="preserve">количество земельных участков, ликвидированных от борщевика Сосновского </w:t>
            </w:r>
          </w:p>
        </w:tc>
        <w:tc>
          <w:tcPr>
            <w:tcW w:w="1701" w:type="dxa"/>
          </w:tcPr>
          <w:p w14:paraId="2DF4A2F3" w14:textId="77777777" w:rsidR="00627123" w:rsidRPr="00627123" w:rsidRDefault="00627123" w:rsidP="00627123">
            <w:pPr>
              <w:autoSpaceDE w:val="0"/>
              <w:spacing w:line="24" w:lineRule="atLeast"/>
              <w:jc w:val="center"/>
              <w:rPr>
                <w:rFonts w:eastAsia="Times New Roman" w:cs="Times New Roman"/>
                <w:bCs/>
              </w:rPr>
            </w:pPr>
            <w:r w:rsidRPr="00627123">
              <w:rPr>
                <w:rFonts w:eastAsia="Times New Roman" w:cs="Times New Roman"/>
                <w:bCs/>
              </w:rPr>
              <w:t>ед.</w:t>
            </w:r>
          </w:p>
        </w:tc>
        <w:tc>
          <w:tcPr>
            <w:tcW w:w="1417" w:type="dxa"/>
          </w:tcPr>
          <w:p w14:paraId="1D1C0E16" w14:textId="77777777" w:rsidR="00627123" w:rsidRPr="00627123" w:rsidRDefault="00627123" w:rsidP="00627123">
            <w:pPr>
              <w:autoSpaceDE w:val="0"/>
              <w:spacing w:line="24" w:lineRule="atLeast"/>
              <w:jc w:val="center"/>
              <w:rPr>
                <w:rFonts w:eastAsia="Times New Roman" w:cs="Times New Roman"/>
                <w:szCs w:val="24"/>
              </w:rPr>
            </w:pPr>
            <w:r w:rsidRPr="00627123">
              <w:rPr>
                <w:rFonts w:eastAsia="Times New Roman" w:cs="Times New Roman"/>
                <w:szCs w:val="24"/>
              </w:rPr>
              <w:t>0</w:t>
            </w:r>
          </w:p>
        </w:tc>
        <w:tc>
          <w:tcPr>
            <w:tcW w:w="1134" w:type="dxa"/>
          </w:tcPr>
          <w:p w14:paraId="5855123F" w14:textId="77777777" w:rsidR="00627123" w:rsidRPr="00627123" w:rsidRDefault="00627123" w:rsidP="00627123">
            <w:pPr>
              <w:jc w:val="center"/>
              <w:rPr>
                <w:rFonts w:eastAsia="Calibri" w:cs="Times New Roman"/>
                <w:szCs w:val="24"/>
              </w:rPr>
            </w:pPr>
            <w:r w:rsidRPr="00627123">
              <w:rPr>
                <w:rFonts w:eastAsia="Calibri" w:cs="Times New Roman"/>
                <w:szCs w:val="24"/>
              </w:rPr>
              <w:t>0</w:t>
            </w:r>
          </w:p>
        </w:tc>
        <w:tc>
          <w:tcPr>
            <w:tcW w:w="1134" w:type="dxa"/>
          </w:tcPr>
          <w:p w14:paraId="52A9D3D3" w14:textId="77777777" w:rsidR="00627123" w:rsidRPr="00627123" w:rsidRDefault="00627123" w:rsidP="00627123">
            <w:pPr>
              <w:autoSpaceDE w:val="0"/>
              <w:spacing w:line="24" w:lineRule="atLeast"/>
              <w:jc w:val="center"/>
              <w:rPr>
                <w:rFonts w:eastAsia="Times New Roman" w:cs="Times New Roman"/>
                <w:szCs w:val="24"/>
              </w:rPr>
            </w:pPr>
            <w:r w:rsidRPr="00627123">
              <w:rPr>
                <w:rFonts w:eastAsia="Times New Roman" w:cs="Times New Roman"/>
                <w:szCs w:val="24"/>
              </w:rPr>
              <w:t>3</w:t>
            </w:r>
          </w:p>
        </w:tc>
        <w:tc>
          <w:tcPr>
            <w:tcW w:w="1276" w:type="dxa"/>
          </w:tcPr>
          <w:p w14:paraId="583036CB" w14:textId="77777777" w:rsidR="00627123" w:rsidRPr="00627123" w:rsidRDefault="00627123" w:rsidP="00627123">
            <w:pPr>
              <w:autoSpaceDE w:val="0"/>
              <w:spacing w:line="24" w:lineRule="atLeast"/>
              <w:jc w:val="center"/>
              <w:rPr>
                <w:rFonts w:eastAsia="Times New Roman" w:cs="Times New Roman"/>
                <w:szCs w:val="24"/>
              </w:rPr>
            </w:pPr>
            <w:r w:rsidRPr="00627123">
              <w:rPr>
                <w:rFonts w:eastAsia="Times New Roman" w:cs="Times New Roman"/>
                <w:szCs w:val="24"/>
              </w:rPr>
              <w:t>3</w:t>
            </w:r>
          </w:p>
        </w:tc>
        <w:tc>
          <w:tcPr>
            <w:tcW w:w="1134" w:type="dxa"/>
          </w:tcPr>
          <w:p w14:paraId="4CB2EE39" w14:textId="77777777" w:rsidR="00627123" w:rsidRPr="00627123" w:rsidRDefault="00627123" w:rsidP="00627123">
            <w:pPr>
              <w:jc w:val="center"/>
              <w:rPr>
                <w:rFonts w:cs="Times New Roman"/>
                <w:szCs w:val="24"/>
              </w:rPr>
            </w:pPr>
            <w:r w:rsidRPr="00627123">
              <w:rPr>
                <w:rFonts w:cs="Times New Roman"/>
                <w:szCs w:val="24"/>
              </w:rPr>
              <w:t>3</w:t>
            </w:r>
          </w:p>
        </w:tc>
      </w:tr>
      <w:tr w:rsidR="00627123" w:rsidRPr="00627123" w14:paraId="3995643C" w14:textId="77777777" w:rsidTr="00627123">
        <w:trPr>
          <w:trHeight w:val="241"/>
        </w:trPr>
        <w:tc>
          <w:tcPr>
            <w:tcW w:w="710" w:type="dxa"/>
            <w:gridSpan w:val="2"/>
          </w:tcPr>
          <w:p w14:paraId="0647B820" w14:textId="77777777" w:rsidR="00627123" w:rsidRPr="00627123" w:rsidRDefault="00627123" w:rsidP="00627123">
            <w:pPr>
              <w:jc w:val="center"/>
              <w:rPr>
                <w:rFonts w:cs="Times New Roman"/>
                <w:szCs w:val="24"/>
              </w:rPr>
            </w:pPr>
            <w:r w:rsidRPr="00627123">
              <w:rPr>
                <w:rFonts w:cs="Times New Roman"/>
                <w:szCs w:val="24"/>
              </w:rPr>
              <w:t>5.</w:t>
            </w:r>
          </w:p>
        </w:tc>
        <w:tc>
          <w:tcPr>
            <w:tcW w:w="7087" w:type="dxa"/>
          </w:tcPr>
          <w:p w14:paraId="086F5A54" w14:textId="77777777" w:rsidR="00627123" w:rsidRPr="00627123" w:rsidRDefault="00627123" w:rsidP="00627123">
            <w:pPr>
              <w:rPr>
                <w:rFonts w:cs="Times New Roman"/>
                <w:szCs w:val="24"/>
              </w:rPr>
            </w:pPr>
            <w:r w:rsidRPr="00627123">
              <w:rPr>
                <w:rFonts w:cs="Times New Roman"/>
                <w:szCs w:val="24"/>
              </w:rPr>
              <w:t xml:space="preserve">количество ликвидированных и   рекультивированных объектов размещения отходов (несанкционированных свалок) </w:t>
            </w:r>
          </w:p>
        </w:tc>
        <w:tc>
          <w:tcPr>
            <w:tcW w:w="1701" w:type="dxa"/>
            <w:vAlign w:val="center"/>
          </w:tcPr>
          <w:p w14:paraId="32E8EC8F"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2CC7EB97"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5</w:t>
            </w:r>
          </w:p>
        </w:tc>
        <w:tc>
          <w:tcPr>
            <w:tcW w:w="1134" w:type="dxa"/>
            <w:vAlign w:val="center"/>
          </w:tcPr>
          <w:p w14:paraId="0CA5B7D5" w14:textId="77777777" w:rsidR="00627123" w:rsidRPr="00627123" w:rsidRDefault="00627123" w:rsidP="00627123">
            <w:pPr>
              <w:jc w:val="center"/>
              <w:rPr>
                <w:rFonts w:eastAsia="Calibri" w:cs="Times New Roman"/>
              </w:rPr>
            </w:pPr>
            <w:r w:rsidRPr="00627123">
              <w:rPr>
                <w:rFonts w:eastAsia="Calibri" w:cs="Times New Roman"/>
              </w:rPr>
              <w:t>1</w:t>
            </w:r>
          </w:p>
        </w:tc>
        <w:tc>
          <w:tcPr>
            <w:tcW w:w="1134" w:type="dxa"/>
            <w:vAlign w:val="center"/>
          </w:tcPr>
          <w:p w14:paraId="4C8A0DCA"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276" w:type="dxa"/>
            <w:vAlign w:val="center"/>
          </w:tcPr>
          <w:p w14:paraId="673FED0D"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134" w:type="dxa"/>
            <w:vAlign w:val="center"/>
          </w:tcPr>
          <w:p w14:paraId="1A75F06E" w14:textId="77777777" w:rsidR="00627123" w:rsidRPr="00627123" w:rsidRDefault="00627123" w:rsidP="00627123">
            <w:pPr>
              <w:jc w:val="center"/>
              <w:rPr>
                <w:rFonts w:cs="Times New Roman"/>
                <w:szCs w:val="24"/>
              </w:rPr>
            </w:pPr>
            <w:r w:rsidRPr="00627123">
              <w:rPr>
                <w:rFonts w:cs="Times New Roman"/>
                <w:szCs w:val="24"/>
              </w:rPr>
              <w:t>1</w:t>
            </w:r>
          </w:p>
        </w:tc>
      </w:tr>
      <w:tr w:rsidR="00627123" w:rsidRPr="00627123" w14:paraId="117B8CCB" w14:textId="77777777" w:rsidTr="00627123">
        <w:tc>
          <w:tcPr>
            <w:tcW w:w="710" w:type="dxa"/>
            <w:gridSpan w:val="2"/>
          </w:tcPr>
          <w:p w14:paraId="33331515" w14:textId="77777777" w:rsidR="00627123" w:rsidRPr="00627123" w:rsidRDefault="00627123" w:rsidP="00627123">
            <w:pPr>
              <w:jc w:val="center"/>
              <w:rPr>
                <w:rFonts w:cs="Times New Roman"/>
                <w:szCs w:val="24"/>
              </w:rPr>
            </w:pPr>
            <w:r w:rsidRPr="00627123">
              <w:rPr>
                <w:rFonts w:cs="Times New Roman"/>
                <w:szCs w:val="24"/>
              </w:rPr>
              <w:t>6</w:t>
            </w:r>
          </w:p>
        </w:tc>
        <w:tc>
          <w:tcPr>
            <w:tcW w:w="7087" w:type="dxa"/>
          </w:tcPr>
          <w:p w14:paraId="49BCA4D0" w14:textId="77777777" w:rsidR="00627123" w:rsidRPr="00627123" w:rsidRDefault="00627123" w:rsidP="00627123">
            <w:pPr>
              <w:rPr>
                <w:rFonts w:cs="Times New Roman"/>
                <w:szCs w:val="24"/>
              </w:rPr>
            </w:pPr>
            <w:r w:rsidRPr="00627123">
              <w:rPr>
                <w:rFonts w:cs="Times New Roman"/>
                <w:szCs w:val="24"/>
              </w:rPr>
              <w:t>реализация народных проектов в сфере благоустройства, прошедших отбор в рамках проекта «Народный бюджет»</w:t>
            </w:r>
          </w:p>
        </w:tc>
        <w:tc>
          <w:tcPr>
            <w:tcW w:w="1701" w:type="dxa"/>
            <w:vAlign w:val="center"/>
          </w:tcPr>
          <w:p w14:paraId="650BA5C3"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0AE320C1"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5</w:t>
            </w:r>
          </w:p>
        </w:tc>
        <w:tc>
          <w:tcPr>
            <w:tcW w:w="1134" w:type="dxa"/>
            <w:vAlign w:val="center"/>
          </w:tcPr>
          <w:p w14:paraId="466C49B4" w14:textId="77777777" w:rsidR="00627123" w:rsidRPr="00627123" w:rsidRDefault="00627123" w:rsidP="00627123">
            <w:pPr>
              <w:jc w:val="center"/>
              <w:rPr>
                <w:rFonts w:eastAsia="Calibri" w:cs="Times New Roman"/>
              </w:rPr>
            </w:pPr>
            <w:r w:rsidRPr="00627123">
              <w:rPr>
                <w:rFonts w:eastAsia="Calibri" w:cs="Times New Roman"/>
              </w:rPr>
              <w:t>9</w:t>
            </w:r>
          </w:p>
        </w:tc>
        <w:tc>
          <w:tcPr>
            <w:tcW w:w="1134" w:type="dxa"/>
            <w:vAlign w:val="center"/>
          </w:tcPr>
          <w:p w14:paraId="43546412"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9</w:t>
            </w:r>
          </w:p>
        </w:tc>
        <w:tc>
          <w:tcPr>
            <w:tcW w:w="1276" w:type="dxa"/>
            <w:vAlign w:val="center"/>
          </w:tcPr>
          <w:p w14:paraId="178FCCAD"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10</w:t>
            </w:r>
          </w:p>
        </w:tc>
        <w:tc>
          <w:tcPr>
            <w:tcW w:w="1134" w:type="dxa"/>
            <w:vAlign w:val="center"/>
          </w:tcPr>
          <w:p w14:paraId="02ABBCED" w14:textId="77777777" w:rsidR="00627123" w:rsidRPr="00627123" w:rsidRDefault="00627123" w:rsidP="00627123">
            <w:pPr>
              <w:jc w:val="center"/>
              <w:rPr>
                <w:rFonts w:cs="Times New Roman"/>
                <w:szCs w:val="24"/>
              </w:rPr>
            </w:pPr>
            <w:r w:rsidRPr="00627123">
              <w:rPr>
                <w:rFonts w:cs="Times New Roman"/>
                <w:szCs w:val="24"/>
              </w:rPr>
              <w:t>10</w:t>
            </w:r>
          </w:p>
        </w:tc>
      </w:tr>
      <w:tr w:rsidR="00627123" w:rsidRPr="00627123" w14:paraId="5C857952" w14:textId="77777777" w:rsidTr="00627123">
        <w:tc>
          <w:tcPr>
            <w:tcW w:w="710" w:type="dxa"/>
            <w:gridSpan w:val="2"/>
          </w:tcPr>
          <w:p w14:paraId="4BD5002B" w14:textId="77777777" w:rsidR="00627123" w:rsidRPr="00627123" w:rsidRDefault="00627123" w:rsidP="00627123">
            <w:pPr>
              <w:jc w:val="center"/>
              <w:rPr>
                <w:rFonts w:cs="Times New Roman"/>
                <w:szCs w:val="24"/>
              </w:rPr>
            </w:pPr>
            <w:r w:rsidRPr="00627123">
              <w:rPr>
                <w:rFonts w:cs="Times New Roman"/>
                <w:szCs w:val="24"/>
              </w:rPr>
              <w:t>7.</w:t>
            </w:r>
          </w:p>
        </w:tc>
        <w:tc>
          <w:tcPr>
            <w:tcW w:w="7087" w:type="dxa"/>
          </w:tcPr>
          <w:p w14:paraId="457459D9" w14:textId="77777777" w:rsidR="00627123" w:rsidRPr="00627123" w:rsidRDefault="00627123" w:rsidP="00627123">
            <w:pPr>
              <w:rPr>
                <w:rFonts w:cs="Times New Roman"/>
                <w:szCs w:val="24"/>
              </w:rPr>
            </w:pPr>
            <w:r w:rsidRPr="00627123">
              <w:rPr>
                <w:rFonts w:cs="Times New Roman"/>
                <w:szCs w:val="24"/>
              </w:rPr>
              <w:t>количество созданных систем по  раздельному накоплению отходов</w:t>
            </w:r>
          </w:p>
        </w:tc>
        <w:tc>
          <w:tcPr>
            <w:tcW w:w="1701" w:type="dxa"/>
            <w:vAlign w:val="center"/>
          </w:tcPr>
          <w:p w14:paraId="1BA7A6B6" w14:textId="77777777" w:rsidR="00627123" w:rsidRPr="00627123" w:rsidRDefault="00627123" w:rsidP="00627123">
            <w:pPr>
              <w:autoSpaceDE w:val="0"/>
              <w:spacing w:line="24" w:lineRule="atLeast"/>
              <w:jc w:val="center"/>
              <w:rPr>
                <w:rFonts w:cs="Times New Roman"/>
              </w:rPr>
            </w:pPr>
            <w:r w:rsidRPr="00627123">
              <w:rPr>
                <w:rFonts w:eastAsia="Times New Roman" w:cs="Times New Roman"/>
                <w:bCs/>
                <w:color w:val="000000"/>
              </w:rPr>
              <w:t>ед.</w:t>
            </w:r>
          </w:p>
        </w:tc>
        <w:tc>
          <w:tcPr>
            <w:tcW w:w="1417" w:type="dxa"/>
            <w:vAlign w:val="center"/>
          </w:tcPr>
          <w:p w14:paraId="09B35589"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3</w:t>
            </w:r>
          </w:p>
        </w:tc>
        <w:tc>
          <w:tcPr>
            <w:tcW w:w="1134" w:type="dxa"/>
            <w:vAlign w:val="center"/>
          </w:tcPr>
          <w:p w14:paraId="3FE50BD6" w14:textId="77777777" w:rsidR="00627123" w:rsidRPr="00627123" w:rsidRDefault="00627123" w:rsidP="00627123">
            <w:pPr>
              <w:jc w:val="center"/>
              <w:rPr>
                <w:rFonts w:eastAsia="Calibri" w:cs="Times New Roman"/>
              </w:rPr>
            </w:pPr>
            <w:r w:rsidRPr="00627123">
              <w:rPr>
                <w:rFonts w:eastAsia="Calibri" w:cs="Times New Roman"/>
              </w:rPr>
              <w:t>14</w:t>
            </w:r>
          </w:p>
        </w:tc>
        <w:tc>
          <w:tcPr>
            <w:tcW w:w="1134" w:type="dxa"/>
            <w:vAlign w:val="center"/>
          </w:tcPr>
          <w:p w14:paraId="5103EAE1"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5</w:t>
            </w:r>
          </w:p>
        </w:tc>
        <w:tc>
          <w:tcPr>
            <w:tcW w:w="1276" w:type="dxa"/>
            <w:vAlign w:val="center"/>
          </w:tcPr>
          <w:p w14:paraId="1E56A749"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5</w:t>
            </w:r>
          </w:p>
        </w:tc>
        <w:tc>
          <w:tcPr>
            <w:tcW w:w="1134" w:type="dxa"/>
            <w:vAlign w:val="center"/>
          </w:tcPr>
          <w:p w14:paraId="7D5C646C" w14:textId="77777777" w:rsidR="00627123" w:rsidRPr="00627123" w:rsidRDefault="00627123" w:rsidP="00627123">
            <w:pPr>
              <w:jc w:val="center"/>
              <w:rPr>
                <w:rFonts w:cs="Times New Roman"/>
                <w:szCs w:val="24"/>
              </w:rPr>
            </w:pPr>
            <w:r w:rsidRPr="00627123">
              <w:rPr>
                <w:rFonts w:cs="Times New Roman"/>
                <w:szCs w:val="24"/>
              </w:rPr>
              <w:t>5</w:t>
            </w:r>
          </w:p>
        </w:tc>
      </w:tr>
      <w:tr w:rsidR="00627123" w:rsidRPr="00627123" w14:paraId="62412E2E" w14:textId="77777777" w:rsidTr="00627123">
        <w:tc>
          <w:tcPr>
            <w:tcW w:w="710" w:type="dxa"/>
            <w:gridSpan w:val="2"/>
          </w:tcPr>
          <w:p w14:paraId="078C22D2" w14:textId="77777777" w:rsidR="00627123" w:rsidRPr="00627123" w:rsidRDefault="00627123" w:rsidP="00627123">
            <w:pPr>
              <w:jc w:val="center"/>
              <w:rPr>
                <w:rFonts w:cs="Times New Roman"/>
                <w:szCs w:val="24"/>
              </w:rPr>
            </w:pPr>
            <w:r w:rsidRPr="00627123">
              <w:rPr>
                <w:rFonts w:cs="Times New Roman"/>
                <w:szCs w:val="24"/>
              </w:rPr>
              <w:t>8.</w:t>
            </w:r>
          </w:p>
        </w:tc>
        <w:tc>
          <w:tcPr>
            <w:tcW w:w="7087" w:type="dxa"/>
          </w:tcPr>
          <w:p w14:paraId="26209893" w14:textId="77777777" w:rsidR="00627123" w:rsidRPr="00627123" w:rsidRDefault="00627123" w:rsidP="00627123">
            <w:pPr>
              <w:rPr>
                <w:rFonts w:cs="Times New Roman"/>
                <w:szCs w:val="24"/>
              </w:rPr>
            </w:pPr>
            <w:r w:rsidRPr="00627123">
              <w:rPr>
                <w:rFonts w:cs="Times New Roman"/>
                <w:szCs w:val="24"/>
              </w:rPr>
              <w:t>Количество обустроенных мест (площадок) накопления ТКО</w:t>
            </w:r>
          </w:p>
        </w:tc>
        <w:tc>
          <w:tcPr>
            <w:tcW w:w="1701" w:type="dxa"/>
            <w:vAlign w:val="center"/>
          </w:tcPr>
          <w:p w14:paraId="4B8A016A" w14:textId="77777777" w:rsidR="00627123" w:rsidRPr="00627123" w:rsidRDefault="00627123" w:rsidP="00627123">
            <w:pPr>
              <w:autoSpaceDE w:val="0"/>
              <w:spacing w:line="24" w:lineRule="atLeast"/>
              <w:jc w:val="center"/>
              <w:rPr>
                <w:rFonts w:eastAsia="Times New Roman" w:cs="Times New Roman"/>
                <w:bCs/>
                <w:color w:val="000000"/>
              </w:rPr>
            </w:pPr>
            <w:r w:rsidRPr="00627123">
              <w:rPr>
                <w:rFonts w:eastAsia="Times New Roman" w:cs="Times New Roman"/>
                <w:bCs/>
                <w:color w:val="000000"/>
              </w:rPr>
              <w:t>ед.</w:t>
            </w:r>
          </w:p>
        </w:tc>
        <w:tc>
          <w:tcPr>
            <w:tcW w:w="1417" w:type="dxa"/>
            <w:vAlign w:val="center"/>
          </w:tcPr>
          <w:p w14:paraId="08651A53"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134" w:type="dxa"/>
            <w:vAlign w:val="center"/>
          </w:tcPr>
          <w:p w14:paraId="29AF9B53" w14:textId="77777777" w:rsidR="00627123" w:rsidRPr="00627123" w:rsidRDefault="00627123" w:rsidP="00627123">
            <w:pPr>
              <w:jc w:val="center"/>
              <w:rPr>
                <w:rFonts w:eastAsia="Calibri" w:cs="Times New Roman"/>
              </w:rPr>
            </w:pPr>
            <w:r w:rsidRPr="00627123">
              <w:rPr>
                <w:rFonts w:eastAsia="Calibri" w:cs="Times New Roman"/>
              </w:rPr>
              <w:t>0</w:t>
            </w:r>
          </w:p>
        </w:tc>
        <w:tc>
          <w:tcPr>
            <w:tcW w:w="1134" w:type="dxa"/>
            <w:vAlign w:val="center"/>
          </w:tcPr>
          <w:p w14:paraId="50E68955"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276" w:type="dxa"/>
            <w:vAlign w:val="center"/>
          </w:tcPr>
          <w:p w14:paraId="372F54FA"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2</w:t>
            </w:r>
          </w:p>
        </w:tc>
        <w:tc>
          <w:tcPr>
            <w:tcW w:w="1134" w:type="dxa"/>
            <w:vAlign w:val="center"/>
          </w:tcPr>
          <w:p w14:paraId="2DDBBF28" w14:textId="77777777" w:rsidR="00627123" w:rsidRPr="00627123" w:rsidRDefault="00627123" w:rsidP="00627123">
            <w:pPr>
              <w:jc w:val="center"/>
              <w:rPr>
                <w:rFonts w:cs="Times New Roman"/>
                <w:szCs w:val="24"/>
              </w:rPr>
            </w:pPr>
            <w:r w:rsidRPr="00627123">
              <w:rPr>
                <w:rFonts w:cs="Times New Roman"/>
                <w:szCs w:val="24"/>
              </w:rPr>
              <w:t>3</w:t>
            </w:r>
          </w:p>
        </w:tc>
      </w:tr>
      <w:tr w:rsidR="00627123" w:rsidRPr="00627123" w14:paraId="3AEC2974" w14:textId="77777777" w:rsidTr="00627123">
        <w:tc>
          <w:tcPr>
            <w:tcW w:w="710" w:type="dxa"/>
            <w:gridSpan w:val="2"/>
          </w:tcPr>
          <w:p w14:paraId="799593F1" w14:textId="77777777" w:rsidR="00627123" w:rsidRPr="00627123" w:rsidRDefault="00627123" w:rsidP="00627123">
            <w:pPr>
              <w:jc w:val="center"/>
              <w:rPr>
                <w:rFonts w:cs="Times New Roman"/>
                <w:szCs w:val="24"/>
              </w:rPr>
            </w:pPr>
            <w:r w:rsidRPr="00627123">
              <w:rPr>
                <w:rFonts w:cs="Times New Roman"/>
                <w:szCs w:val="24"/>
              </w:rPr>
              <w:t>9.</w:t>
            </w:r>
          </w:p>
        </w:tc>
        <w:tc>
          <w:tcPr>
            <w:tcW w:w="7087" w:type="dxa"/>
          </w:tcPr>
          <w:p w14:paraId="7A5980B4" w14:textId="77777777" w:rsidR="00627123" w:rsidRPr="00627123" w:rsidRDefault="00627123" w:rsidP="00627123">
            <w:pPr>
              <w:rPr>
                <w:rFonts w:cs="Times New Roman"/>
                <w:szCs w:val="24"/>
              </w:rPr>
            </w:pPr>
            <w:r w:rsidRPr="00627123">
              <w:rPr>
                <w:rFonts w:cs="Times New Roman"/>
                <w:szCs w:val="24"/>
              </w:rPr>
              <w:t xml:space="preserve">Количество  дорожно-транспортных  происшествий  с пострадавшими     </w:t>
            </w:r>
          </w:p>
        </w:tc>
        <w:tc>
          <w:tcPr>
            <w:tcW w:w="1701" w:type="dxa"/>
            <w:vAlign w:val="center"/>
          </w:tcPr>
          <w:p w14:paraId="56AB78D8" w14:textId="77777777" w:rsidR="00627123" w:rsidRPr="00627123" w:rsidRDefault="00627123" w:rsidP="00627123">
            <w:pPr>
              <w:autoSpaceDE w:val="0"/>
              <w:spacing w:line="24" w:lineRule="atLeast"/>
              <w:jc w:val="center"/>
              <w:rPr>
                <w:rFonts w:cs="Times New Roman"/>
              </w:rPr>
            </w:pPr>
            <w:r w:rsidRPr="00627123">
              <w:rPr>
                <w:rFonts w:eastAsia="Times New Roman" w:cs="Times New Roman"/>
                <w:bCs/>
                <w:color w:val="000000"/>
              </w:rPr>
              <w:t>ед.</w:t>
            </w:r>
          </w:p>
        </w:tc>
        <w:tc>
          <w:tcPr>
            <w:tcW w:w="1417" w:type="dxa"/>
            <w:vAlign w:val="center"/>
          </w:tcPr>
          <w:p w14:paraId="0B47CF43"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61</w:t>
            </w:r>
          </w:p>
        </w:tc>
        <w:tc>
          <w:tcPr>
            <w:tcW w:w="1134" w:type="dxa"/>
            <w:vAlign w:val="center"/>
          </w:tcPr>
          <w:p w14:paraId="5CE6FA2E"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49</w:t>
            </w:r>
          </w:p>
        </w:tc>
        <w:tc>
          <w:tcPr>
            <w:tcW w:w="1134" w:type="dxa"/>
            <w:vAlign w:val="center"/>
          </w:tcPr>
          <w:p w14:paraId="2418A36F"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47</w:t>
            </w:r>
          </w:p>
        </w:tc>
        <w:tc>
          <w:tcPr>
            <w:tcW w:w="1276" w:type="dxa"/>
            <w:vAlign w:val="center"/>
          </w:tcPr>
          <w:p w14:paraId="6042A24D"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45</w:t>
            </w:r>
          </w:p>
        </w:tc>
        <w:tc>
          <w:tcPr>
            <w:tcW w:w="1134" w:type="dxa"/>
            <w:vAlign w:val="center"/>
          </w:tcPr>
          <w:p w14:paraId="77596106" w14:textId="77777777" w:rsidR="00627123" w:rsidRPr="00627123" w:rsidRDefault="00627123" w:rsidP="00627123">
            <w:pPr>
              <w:jc w:val="center"/>
              <w:rPr>
                <w:rFonts w:cs="Times New Roman"/>
                <w:szCs w:val="24"/>
              </w:rPr>
            </w:pPr>
            <w:r w:rsidRPr="00627123">
              <w:rPr>
                <w:rFonts w:cs="Times New Roman"/>
                <w:szCs w:val="24"/>
              </w:rPr>
              <w:t>43</w:t>
            </w:r>
          </w:p>
        </w:tc>
      </w:tr>
      <w:tr w:rsidR="00627123" w:rsidRPr="00627123" w14:paraId="61AF7E09" w14:textId="77777777" w:rsidTr="00627123">
        <w:tc>
          <w:tcPr>
            <w:tcW w:w="710" w:type="dxa"/>
            <w:gridSpan w:val="2"/>
          </w:tcPr>
          <w:p w14:paraId="10FF0DCD" w14:textId="77777777" w:rsidR="00627123" w:rsidRPr="00627123" w:rsidRDefault="00627123" w:rsidP="00627123">
            <w:pPr>
              <w:jc w:val="center"/>
              <w:rPr>
                <w:rFonts w:cs="Times New Roman"/>
                <w:szCs w:val="24"/>
              </w:rPr>
            </w:pPr>
            <w:r w:rsidRPr="00627123">
              <w:rPr>
                <w:rFonts w:cs="Times New Roman"/>
                <w:szCs w:val="24"/>
              </w:rPr>
              <w:t>10.</w:t>
            </w:r>
          </w:p>
        </w:tc>
        <w:tc>
          <w:tcPr>
            <w:tcW w:w="7087" w:type="dxa"/>
          </w:tcPr>
          <w:p w14:paraId="23C12FF7" w14:textId="77777777" w:rsidR="00627123" w:rsidRPr="00627123" w:rsidRDefault="00627123" w:rsidP="00627123">
            <w:pPr>
              <w:rPr>
                <w:rFonts w:cs="Times New Roman"/>
                <w:szCs w:val="24"/>
              </w:rPr>
            </w:pPr>
            <w:r w:rsidRPr="00627123">
              <w:rPr>
                <w:rFonts w:cs="Times New Roman"/>
                <w:szCs w:val="24"/>
              </w:rPr>
              <w:t>Количество детей, погибших в результате дорожно-транспортных происшествий</w:t>
            </w:r>
          </w:p>
        </w:tc>
        <w:tc>
          <w:tcPr>
            <w:tcW w:w="1701" w:type="dxa"/>
            <w:vAlign w:val="center"/>
          </w:tcPr>
          <w:p w14:paraId="4559DCF0" w14:textId="77777777" w:rsidR="00627123" w:rsidRPr="00627123" w:rsidRDefault="00627123" w:rsidP="00627123">
            <w:pPr>
              <w:autoSpaceDE w:val="0"/>
              <w:spacing w:line="24" w:lineRule="atLeast"/>
              <w:jc w:val="center"/>
              <w:rPr>
                <w:rFonts w:eastAsia="Times New Roman" w:cs="Times New Roman"/>
                <w:bCs/>
                <w:color w:val="000000"/>
              </w:rPr>
            </w:pPr>
            <w:r w:rsidRPr="00627123">
              <w:rPr>
                <w:rFonts w:eastAsia="Times New Roman" w:cs="Times New Roman"/>
                <w:bCs/>
                <w:color w:val="000000"/>
              </w:rPr>
              <w:t>чел.</w:t>
            </w:r>
          </w:p>
        </w:tc>
        <w:tc>
          <w:tcPr>
            <w:tcW w:w="1417" w:type="dxa"/>
            <w:vAlign w:val="center"/>
          </w:tcPr>
          <w:p w14:paraId="237DC499"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0</w:t>
            </w:r>
          </w:p>
        </w:tc>
        <w:tc>
          <w:tcPr>
            <w:tcW w:w="1134" w:type="dxa"/>
            <w:vAlign w:val="center"/>
          </w:tcPr>
          <w:p w14:paraId="2AEBDA28"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0</w:t>
            </w:r>
          </w:p>
        </w:tc>
        <w:tc>
          <w:tcPr>
            <w:tcW w:w="1134" w:type="dxa"/>
            <w:vAlign w:val="center"/>
          </w:tcPr>
          <w:p w14:paraId="351CE954"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0</w:t>
            </w:r>
          </w:p>
        </w:tc>
        <w:tc>
          <w:tcPr>
            <w:tcW w:w="1276" w:type="dxa"/>
            <w:vAlign w:val="center"/>
          </w:tcPr>
          <w:p w14:paraId="31300938"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0</w:t>
            </w:r>
          </w:p>
        </w:tc>
        <w:tc>
          <w:tcPr>
            <w:tcW w:w="1134" w:type="dxa"/>
            <w:vAlign w:val="center"/>
          </w:tcPr>
          <w:p w14:paraId="1ADE6AAF" w14:textId="77777777" w:rsidR="00627123" w:rsidRPr="00627123" w:rsidRDefault="00627123" w:rsidP="00627123">
            <w:pPr>
              <w:jc w:val="center"/>
              <w:rPr>
                <w:rFonts w:cs="Times New Roman"/>
                <w:szCs w:val="24"/>
              </w:rPr>
            </w:pPr>
            <w:r w:rsidRPr="00627123">
              <w:rPr>
                <w:rFonts w:cs="Times New Roman"/>
                <w:szCs w:val="24"/>
              </w:rPr>
              <w:t>0</w:t>
            </w:r>
          </w:p>
        </w:tc>
      </w:tr>
      <w:tr w:rsidR="00627123" w:rsidRPr="00627123" w14:paraId="71074EDD" w14:textId="77777777" w:rsidTr="00627123">
        <w:tc>
          <w:tcPr>
            <w:tcW w:w="710" w:type="dxa"/>
            <w:gridSpan w:val="2"/>
          </w:tcPr>
          <w:p w14:paraId="2482FD88" w14:textId="77777777" w:rsidR="00627123" w:rsidRPr="00627123" w:rsidRDefault="00627123" w:rsidP="00627123">
            <w:pPr>
              <w:jc w:val="center"/>
              <w:rPr>
                <w:rFonts w:cs="Times New Roman"/>
                <w:szCs w:val="24"/>
              </w:rPr>
            </w:pPr>
            <w:r w:rsidRPr="00627123">
              <w:rPr>
                <w:rFonts w:cs="Times New Roman"/>
                <w:szCs w:val="24"/>
              </w:rPr>
              <w:t>7.</w:t>
            </w:r>
          </w:p>
        </w:tc>
        <w:tc>
          <w:tcPr>
            <w:tcW w:w="7087" w:type="dxa"/>
          </w:tcPr>
          <w:p w14:paraId="50451136" w14:textId="77777777" w:rsidR="00627123" w:rsidRPr="00627123" w:rsidRDefault="00627123" w:rsidP="00627123">
            <w:pPr>
              <w:widowControl w:val="0"/>
              <w:autoSpaceDE w:val="0"/>
              <w:autoSpaceDN w:val="0"/>
              <w:adjustRightInd w:val="0"/>
              <w:rPr>
                <w:rFonts w:cs="Times New Roman"/>
                <w:bCs/>
                <w:szCs w:val="24"/>
              </w:rPr>
            </w:pPr>
            <w:r w:rsidRPr="00627123">
              <w:rPr>
                <w:rFonts w:cs="Times New Roman"/>
                <w:bCs/>
                <w:szCs w:val="24"/>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1701" w:type="dxa"/>
            <w:vAlign w:val="center"/>
          </w:tcPr>
          <w:p w14:paraId="04B23769" w14:textId="77777777" w:rsidR="00627123" w:rsidRPr="00627123" w:rsidRDefault="00627123" w:rsidP="00627123">
            <w:pPr>
              <w:autoSpaceDE w:val="0"/>
              <w:spacing w:line="24" w:lineRule="atLeast"/>
              <w:jc w:val="center"/>
              <w:rPr>
                <w:rFonts w:eastAsia="Times New Roman" w:cs="Times New Roman"/>
                <w:bCs/>
                <w:color w:val="000000"/>
              </w:rPr>
            </w:pPr>
            <w:r w:rsidRPr="00627123">
              <w:rPr>
                <w:rFonts w:eastAsia="Times New Roman" w:cs="Times New Roman"/>
                <w:bCs/>
                <w:color w:val="000000"/>
              </w:rPr>
              <w:t>процентов</w:t>
            </w:r>
          </w:p>
        </w:tc>
        <w:tc>
          <w:tcPr>
            <w:tcW w:w="1417" w:type="dxa"/>
            <w:vAlign w:val="center"/>
          </w:tcPr>
          <w:p w14:paraId="4404751C"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20,45</w:t>
            </w:r>
          </w:p>
        </w:tc>
        <w:tc>
          <w:tcPr>
            <w:tcW w:w="1134" w:type="dxa"/>
            <w:vAlign w:val="center"/>
          </w:tcPr>
          <w:p w14:paraId="7A0D9553"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21</w:t>
            </w:r>
          </w:p>
        </w:tc>
        <w:tc>
          <w:tcPr>
            <w:tcW w:w="1134" w:type="dxa"/>
            <w:vAlign w:val="center"/>
          </w:tcPr>
          <w:p w14:paraId="76268F67"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21,5</w:t>
            </w:r>
          </w:p>
        </w:tc>
        <w:tc>
          <w:tcPr>
            <w:tcW w:w="1276" w:type="dxa"/>
            <w:vAlign w:val="center"/>
          </w:tcPr>
          <w:p w14:paraId="4058652B"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22</w:t>
            </w:r>
          </w:p>
        </w:tc>
        <w:tc>
          <w:tcPr>
            <w:tcW w:w="1134" w:type="dxa"/>
            <w:vAlign w:val="center"/>
          </w:tcPr>
          <w:p w14:paraId="1A2DFB1D" w14:textId="77777777" w:rsidR="00627123" w:rsidRPr="00627123" w:rsidRDefault="00627123" w:rsidP="00627123">
            <w:pPr>
              <w:jc w:val="center"/>
              <w:rPr>
                <w:rFonts w:cs="Times New Roman"/>
                <w:szCs w:val="24"/>
              </w:rPr>
            </w:pPr>
            <w:r w:rsidRPr="00627123">
              <w:rPr>
                <w:rFonts w:cs="Times New Roman"/>
                <w:szCs w:val="24"/>
              </w:rPr>
              <w:t>22,5</w:t>
            </w:r>
          </w:p>
        </w:tc>
      </w:tr>
      <w:tr w:rsidR="00627123" w:rsidRPr="00627123" w14:paraId="2833B655" w14:textId="77777777" w:rsidTr="00627123">
        <w:tc>
          <w:tcPr>
            <w:tcW w:w="15593" w:type="dxa"/>
            <w:gridSpan w:val="9"/>
          </w:tcPr>
          <w:p w14:paraId="4069717E" w14:textId="77777777" w:rsidR="00627123" w:rsidRPr="00627123" w:rsidRDefault="00627123" w:rsidP="00627123">
            <w:pPr>
              <w:rPr>
                <w:rFonts w:cs="Times New Roman"/>
                <w:b/>
                <w:szCs w:val="24"/>
              </w:rPr>
            </w:pPr>
            <w:r w:rsidRPr="00627123">
              <w:rPr>
                <w:rFonts w:cs="Times New Roman"/>
                <w:b/>
                <w:szCs w:val="24"/>
              </w:rPr>
              <w:t>Подпрограмма 1  «Комплексное развитие коммунальной инфраструктуры в МО МР «Сыктывдинский»</w:t>
            </w:r>
          </w:p>
        </w:tc>
      </w:tr>
      <w:tr w:rsidR="00627123" w:rsidRPr="00627123" w14:paraId="449F0BD2" w14:textId="77777777" w:rsidTr="00627123">
        <w:tc>
          <w:tcPr>
            <w:tcW w:w="15593" w:type="dxa"/>
            <w:gridSpan w:val="9"/>
          </w:tcPr>
          <w:p w14:paraId="62E6A043" w14:textId="77777777" w:rsidR="00627123" w:rsidRPr="00627123" w:rsidRDefault="00627123" w:rsidP="00627123">
            <w:pPr>
              <w:widowControl w:val="0"/>
              <w:autoSpaceDE w:val="0"/>
              <w:autoSpaceDN w:val="0"/>
              <w:adjustRightInd w:val="0"/>
              <w:rPr>
                <w:rFonts w:eastAsia="Times New Roman" w:cs="Times New Roman"/>
                <w:szCs w:val="24"/>
              </w:rPr>
            </w:pPr>
            <w:r w:rsidRPr="00627123">
              <w:rPr>
                <w:rFonts w:eastAsia="Times New Roman" w:cs="Times New Roman"/>
                <w:b/>
                <w:i/>
                <w:szCs w:val="24"/>
              </w:rPr>
              <w:t>Задача 1.</w:t>
            </w:r>
            <w:r w:rsidRPr="00627123">
              <w:rPr>
                <w:rFonts w:eastAsia="Times New Roman" w:cs="Times New Roman"/>
                <w:b/>
                <w:szCs w:val="24"/>
              </w:rPr>
              <w:t xml:space="preserve"> </w:t>
            </w:r>
            <w:r w:rsidRPr="00627123">
              <w:rPr>
                <w:rFonts w:eastAsia="Times New Roman" w:cs="Times New Roman"/>
                <w:szCs w:val="24"/>
              </w:rPr>
              <w:t xml:space="preserve"> Развитие инфраструктуры энергетического комплекса</w:t>
            </w:r>
          </w:p>
        </w:tc>
      </w:tr>
      <w:tr w:rsidR="00627123" w:rsidRPr="00627123" w14:paraId="7251E75E" w14:textId="77777777" w:rsidTr="00627123">
        <w:tc>
          <w:tcPr>
            <w:tcW w:w="577" w:type="dxa"/>
          </w:tcPr>
          <w:p w14:paraId="24955D32" w14:textId="77777777" w:rsidR="00627123" w:rsidRPr="00627123" w:rsidRDefault="00627123" w:rsidP="00627123">
            <w:pPr>
              <w:jc w:val="center"/>
              <w:rPr>
                <w:rFonts w:cs="Times New Roman"/>
                <w:szCs w:val="24"/>
              </w:rPr>
            </w:pPr>
            <w:r w:rsidRPr="00627123">
              <w:rPr>
                <w:rFonts w:cs="Times New Roman"/>
                <w:szCs w:val="24"/>
              </w:rPr>
              <w:t>1.1</w:t>
            </w:r>
          </w:p>
        </w:tc>
        <w:tc>
          <w:tcPr>
            <w:tcW w:w="7220" w:type="dxa"/>
            <w:gridSpan w:val="2"/>
          </w:tcPr>
          <w:p w14:paraId="1124FBD8" w14:textId="77777777" w:rsidR="00627123" w:rsidRPr="00627123" w:rsidRDefault="00627123" w:rsidP="00627123">
            <w:pPr>
              <w:widowControl w:val="0"/>
              <w:autoSpaceDE w:val="0"/>
              <w:autoSpaceDN w:val="0"/>
              <w:adjustRightInd w:val="0"/>
              <w:ind w:left="176"/>
              <w:rPr>
                <w:rFonts w:cs="Times New Roman"/>
                <w:bCs/>
                <w:szCs w:val="24"/>
              </w:rPr>
            </w:pPr>
            <w:r w:rsidRPr="00627123">
              <w:rPr>
                <w:rFonts w:cs="Times New Roman"/>
                <w:bCs/>
                <w:szCs w:val="24"/>
              </w:rPr>
              <w:t>Количество аварий на объектах коммунальной инфраструктуры</w:t>
            </w:r>
          </w:p>
        </w:tc>
        <w:tc>
          <w:tcPr>
            <w:tcW w:w="1701" w:type="dxa"/>
            <w:vAlign w:val="center"/>
          </w:tcPr>
          <w:p w14:paraId="52DE352E" w14:textId="77777777" w:rsidR="00627123" w:rsidRPr="00627123" w:rsidRDefault="00627123" w:rsidP="00627123">
            <w:pPr>
              <w:autoSpaceDE w:val="0"/>
              <w:spacing w:line="24" w:lineRule="atLeast"/>
              <w:jc w:val="center"/>
              <w:rPr>
                <w:rFonts w:eastAsia="Times New Roman" w:cs="Times New Roman"/>
                <w:bCs/>
                <w:color w:val="000000"/>
              </w:rPr>
            </w:pPr>
            <w:r w:rsidRPr="00627123">
              <w:rPr>
                <w:rFonts w:eastAsia="Times New Roman" w:cs="Times New Roman"/>
                <w:bCs/>
                <w:color w:val="000000"/>
              </w:rPr>
              <w:t>ед</w:t>
            </w:r>
          </w:p>
        </w:tc>
        <w:tc>
          <w:tcPr>
            <w:tcW w:w="1417" w:type="dxa"/>
            <w:vAlign w:val="center"/>
          </w:tcPr>
          <w:p w14:paraId="31AB09E4"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134" w:type="dxa"/>
            <w:vAlign w:val="center"/>
          </w:tcPr>
          <w:p w14:paraId="09A7440D" w14:textId="77777777" w:rsidR="00627123" w:rsidRPr="00627123" w:rsidRDefault="00627123" w:rsidP="00627123">
            <w:pPr>
              <w:jc w:val="center"/>
              <w:rPr>
                <w:rFonts w:eastAsia="Calibri" w:cs="Times New Roman"/>
              </w:rPr>
            </w:pPr>
            <w:r w:rsidRPr="00627123">
              <w:rPr>
                <w:rFonts w:eastAsia="Calibri" w:cs="Times New Roman"/>
              </w:rPr>
              <w:t>1</w:t>
            </w:r>
          </w:p>
        </w:tc>
        <w:tc>
          <w:tcPr>
            <w:tcW w:w="1134" w:type="dxa"/>
            <w:vAlign w:val="center"/>
          </w:tcPr>
          <w:p w14:paraId="70EA607D"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276" w:type="dxa"/>
            <w:vAlign w:val="center"/>
          </w:tcPr>
          <w:p w14:paraId="6A849D55"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134" w:type="dxa"/>
            <w:vAlign w:val="center"/>
          </w:tcPr>
          <w:p w14:paraId="7C94C4E1" w14:textId="77777777" w:rsidR="00627123" w:rsidRPr="00627123" w:rsidRDefault="00627123" w:rsidP="00627123">
            <w:pPr>
              <w:jc w:val="center"/>
              <w:rPr>
                <w:rFonts w:cs="Times New Roman"/>
                <w:szCs w:val="24"/>
              </w:rPr>
            </w:pPr>
            <w:r w:rsidRPr="00627123">
              <w:rPr>
                <w:rFonts w:cs="Times New Roman"/>
                <w:szCs w:val="24"/>
              </w:rPr>
              <w:t>0</w:t>
            </w:r>
          </w:p>
        </w:tc>
      </w:tr>
      <w:tr w:rsidR="00627123" w:rsidRPr="00627123" w14:paraId="0A653E96" w14:textId="77777777" w:rsidTr="00627123">
        <w:tc>
          <w:tcPr>
            <w:tcW w:w="15593" w:type="dxa"/>
            <w:gridSpan w:val="9"/>
          </w:tcPr>
          <w:p w14:paraId="4B25F643" w14:textId="77777777" w:rsidR="00627123" w:rsidRPr="00627123" w:rsidRDefault="00627123" w:rsidP="00627123">
            <w:pPr>
              <w:rPr>
                <w:rFonts w:cs="Times New Roman"/>
                <w:szCs w:val="24"/>
              </w:rPr>
            </w:pPr>
            <w:bookmarkStart w:id="44" w:name="sub_20200"/>
            <w:r w:rsidRPr="00627123">
              <w:rPr>
                <w:rFonts w:cs="Times New Roman"/>
                <w:b/>
                <w:i/>
                <w:szCs w:val="24"/>
              </w:rPr>
              <w:t>Задача 2</w:t>
            </w:r>
            <w:r w:rsidRPr="00627123">
              <w:rPr>
                <w:rFonts w:cs="Times New Roman"/>
                <w:szCs w:val="24"/>
              </w:rPr>
              <w:t xml:space="preserve">. </w:t>
            </w:r>
            <w:bookmarkEnd w:id="44"/>
            <w:r w:rsidRPr="00627123">
              <w:rPr>
                <w:rFonts w:cs="Times New Roman"/>
                <w:szCs w:val="24"/>
              </w:rPr>
              <w:t>Развитие инфраструктуры водоснабжения, водоотведения и очистки сточных вод</w:t>
            </w:r>
          </w:p>
        </w:tc>
      </w:tr>
      <w:tr w:rsidR="00627123" w:rsidRPr="00627123" w14:paraId="4E67E814" w14:textId="77777777" w:rsidTr="00627123">
        <w:tc>
          <w:tcPr>
            <w:tcW w:w="577" w:type="dxa"/>
          </w:tcPr>
          <w:p w14:paraId="691EB697" w14:textId="77777777" w:rsidR="00627123" w:rsidRPr="00627123" w:rsidRDefault="00627123" w:rsidP="00627123">
            <w:pPr>
              <w:widowControl w:val="0"/>
              <w:autoSpaceDE w:val="0"/>
              <w:autoSpaceDN w:val="0"/>
              <w:adjustRightInd w:val="0"/>
              <w:jc w:val="center"/>
              <w:rPr>
                <w:rFonts w:eastAsia="Times New Roman" w:cs="Times New Roman"/>
                <w:szCs w:val="24"/>
              </w:rPr>
            </w:pPr>
            <w:r w:rsidRPr="00627123">
              <w:rPr>
                <w:rFonts w:eastAsia="Times New Roman" w:cs="Times New Roman"/>
                <w:szCs w:val="24"/>
              </w:rPr>
              <w:t>1.2.</w:t>
            </w:r>
          </w:p>
        </w:tc>
        <w:tc>
          <w:tcPr>
            <w:tcW w:w="7220" w:type="dxa"/>
            <w:gridSpan w:val="2"/>
          </w:tcPr>
          <w:p w14:paraId="5A4F9E3D" w14:textId="77777777" w:rsidR="00627123" w:rsidRPr="00627123" w:rsidRDefault="00627123" w:rsidP="00627123">
            <w:pPr>
              <w:rPr>
                <w:rFonts w:cs="Times New Roman"/>
                <w:szCs w:val="24"/>
              </w:rPr>
            </w:pPr>
            <w:r w:rsidRPr="00627123">
              <w:rPr>
                <w:rFonts w:cs="Times New Roman"/>
                <w:szCs w:val="24"/>
              </w:rPr>
              <w:t>Количество аварий на объектах коммунальной инфраструктуры</w:t>
            </w:r>
          </w:p>
        </w:tc>
        <w:tc>
          <w:tcPr>
            <w:tcW w:w="1701" w:type="dxa"/>
            <w:vAlign w:val="center"/>
          </w:tcPr>
          <w:p w14:paraId="3B766CC4" w14:textId="77777777" w:rsidR="00627123" w:rsidRPr="00627123" w:rsidRDefault="00627123" w:rsidP="00627123">
            <w:pPr>
              <w:widowControl w:val="0"/>
              <w:autoSpaceDE w:val="0"/>
              <w:autoSpaceDN w:val="0"/>
              <w:adjustRightInd w:val="0"/>
              <w:jc w:val="center"/>
              <w:rPr>
                <w:rFonts w:eastAsia="Times New Roman" w:cs="Times New Roman"/>
                <w:szCs w:val="24"/>
              </w:rPr>
            </w:pPr>
            <w:r w:rsidRPr="00627123">
              <w:rPr>
                <w:rFonts w:eastAsia="Times New Roman" w:cs="Times New Roman"/>
                <w:szCs w:val="24"/>
              </w:rPr>
              <w:t>ед</w:t>
            </w:r>
          </w:p>
        </w:tc>
        <w:tc>
          <w:tcPr>
            <w:tcW w:w="1417" w:type="dxa"/>
            <w:vAlign w:val="center"/>
          </w:tcPr>
          <w:p w14:paraId="4937768A"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134" w:type="dxa"/>
            <w:vAlign w:val="center"/>
          </w:tcPr>
          <w:p w14:paraId="6FCB7614"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134" w:type="dxa"/>
            <w:vAlign w:val="center"/>
          </w:tcPr>
          <w:p w14:paraId="6B7DD752"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276" w:type="dxa"/>
            <w:vAlign w:val="center"/>
          </w:tcPr>
          <w:p w14:paraId="55BA60F2"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134" w:type="dxa"/>
            <w:vAlign w:val="center"/>
          </w:tcPr>
          <w:p w14:paraId="6A25FD00" w14:textId="77777777" w:rsidR="00627123" w:rsidRPr="00627123" w:rsidRDefault="00627123" w:rsidP="00627123">
            <w:pPr>
              <w:widowControl w:val="0"/>
              <w:autoSpaceDE w:val="0"/>
              <w:autoSpaceDN w:val="0"/>
              <w:adjustRightInd w:val="0"/>
              <w:jc w:val="center"/>
              <w:rPr>
                <w:rFonts w:eastAsia="Times New Roman" w:cs="Times New Roman"/>
                <w:szCs w:val="24"/>
              </w:rPr>
            </w:pPr>
            <w:r w:rsidRPr="00627123">
              <w:rPr>
                <w:rFonts w:eastAsia="Times New Roman" w:cs="Times New Roman"/>
                <w:szCs w:val="24"/>
              </w:rPr>
              <w:t>0</w:t>
            </w:r>
          </w:p>
        </w:tc>
      </w:tr>
      <w:tr w:rsidR="00627123" w:rsidRPr="00627123" w14:paraId="2841D658" w14:textId="77777777" w:rsidTr="00627123">
        <w:tc>
          <w:tcPr>
            <w:tcW w:w="15593" w:type="dxa"/>
            <w:gridSpan w:val="9"/>
            <w:vAlign w:val="center"/>
          </w:tcPr>
          <w:p w14:paraId="033F2382" w14:textId="77777777" w:rsidR="00627123" w:rsidRPr="00627123" w:rsidRDefault="00627123" w:rsidP="00627123">
            <w:pPr>
              <w:rPr>
                <w:rFonts w:cs="Times New Roman"/>
                <w:szCs w:val="24"/>
              </w:rPr>
            </w:pPr>
            <w:r w:rsidRPr="00627123">
              <w:rPr>
                <w:rFonts w:cs="Times New Roman"/>
                <w:b/>
                <w:i/>
                <w:szCs w:val="24"/>
              </w:rPr>
              <w:t>Задача 3.</w:t>
            </w:r>
            <w:r w:rsidRPr="00627123">
              <w:rPr>
                <w:rFonts w:cs="Times New Roman"/>
                <w:b/>
                <w:szCs w:val="24"/>
              </w:rPr>
              <w:t xml:space="preserve"> </w:t>
            </w:r>
            <w:r w:rsidRPr="00627123">
              <w:rPr>
                <w:rFonts w:cs="Times New Roman"/>
                <w:szCs w:val="24"/>
              </w:rPr>
              <w:t>Содействие в обеспечении граждан твердым топливом поставщиками, работающим по договорам</w:t>
            </w:r>
          </w:p>
        </w:tc>
      </w:tr>
      <w:tr w:rsidR="00627123" w:rsidRPr="00627123" w14:paraId="69DB4910" w14:textId="77777777" w:rsidTr="00627123">
        <w:tc>
          <w:tcPr>
            <w:tcW w:w="577" w:type="dxa"/>
          </w:tcPr>
          <w:p w14:paraId="00C8B695" w14:textId="77777777" w:rsidR="00627123" w:rsidRPr="00627123" w:rsidRDefault="00627123" w:rsidP="00627123">
            <w:pPr>
              <w:rPr>
                <w:rFonts w:cs="Times New Roman"/>
                <w:szCs w:val="24"/>
              </w:rPr>
            </w:pPr>
            <w:r w:rsidRPr="00627123">
              <w:rPr>
                <w:rFonts w:cs="Times New Roman"/>
                <w:szCs w:val="24"/>
              </w:rPr>
              <w:t>2.1</w:t>
            </w:r>
          </w:p>
        </w:tc>
        <w:tc>
          <w:tcPr>
            <w:tcW w:w="7220" w:type="dxa"/>
            <w:gridSpan w:val="2"/>
          </w:tcPr>
          <w:p w14:paraId="2F11169F" w14:textId="77777777" w:rsidR="00627123" w:rsidRPr="00627123" w:rsidRDefault="00627123" w:rsidP="00627123">
            <w:pPr>
              <w:rPr>
                <w:rFonts w:cs="Times New Roman"/>
                <w:szCs w:val="24"/>
              </w:rPr>
            </w:pPr>
            <w:r w:rsidRPr="00627123">
              <w:rPr>
                <w:rFonts w:cs="Times New Roman"/>
                <w:szCs w:val="24"/>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c>
          <w:tcPr>
            <w:tcW w:w="1701" w:type="dxa"/>
            <w:vAlign w:val="center"/>
          </w:tcPr>
          <w:p w14:paraId="3D9D96D9"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61B0D3F1"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2</w:t>
            </w:r>
          </w:p>
        </w:tc>
        <w:tc>
          <w:tcPr>
            <w:tcW w:w="1134" w:type="dxa"/>
            <w:vAlign w:val="center"/>
          </w:tcPr>
          <w:p w14:paraId="57BFA342" w14:textId="77777777" w:rsidR="00627123" w:rsidRPr="00627123" w:rsidRDefault="00627123" w:rsidP="00627123">
            <w:pPr>
              <w:jc w:val="center"/>
              <w:rPr>
                <w:rFonts w:eastAsia="Calibri" w:cs="Times New Roman"/>
              </w:rPr>
            </w:pPr>
            <w:r w:rsidRPr="00627123">
              <w:rPr>
                <w:rFonts w:eastAsia="Calibri" w:cs="Times New Roman"/>
              </w:rPr>
              <w:t>5</w:t>
            </w:r>
          </w:p>
        </w:tc>
        <w:tc>
          <w:tcPr>
            <w:tcW w:w="1134" w:type="dxa"/>
            <w:vAlign w:val="center"/>
          </w:tcPr>
          <w:p w14:paraId="6DE70B97"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5</w:t>
            </w:r>
          </w:p>
        </w:tc>
        <w:tc>
          <w:tcPr>
            <w:tcW w:w="1276" w:type="dxa"/>
            <w:vAlign w:val="center"/>
          </w:tcPr>
          <w:p w14:paraId="53B4A048"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5</w:t>
            </w:r>
          </w:p>
        </w:tc>
        <w:tc>
          <w:tcPr>
            <w:tcW w:w="1134" w:type="dxa"/>
            <w:vAlign w:val="center"/>
          </w:tcPr>
          <w:p w14:paraId="5375D0E2" w14:textId="77777777" w:rsidR="00627123" w:rsidRPr="00627123" w:rsidRDefault="00627123" w:rsidP="00627123">
            <w:pPr>
              <w:jc w:val="center"/>
              <w:rPr>
                <w:rFonts w:cs="Times New Roman"/>
                <w:szCs w:val="24"/>
              </w:rPr>
            </w:pPr>
            <w:r w:rsidRPr="00627123">
              <w:rPr>
                <w:rFonts w:cs="Times New Roman"/>
                <w:szCs w:val="24"/>
              </w:rPr>
              <w:t>5</w:t>
            </w:r>
          </w:p>
        </w:tc>
      </w:tr>
      <w:tr w:rsidR="00627123" w:rsidRPr="00627123" w14:paraId="2F0C2A75" w14:textId="77777777" w:rsidTr="00627123">
        <w:tc>
          <w:tcPr>
            <w:tcW w:w="15593" w:type="dxa"/>
            <w:gridSpan w:val="9"/>
          </w:tcPr>
          <w:p w14:paraId="1C8ED849" w14:textId="77777777" w:rsidR="00627123" w:rsidRPr="00627123" w:rsidRDefault="00627123" w:rsidP="00627123">
            <w:pPr>
              <w:autoSpaceDE w:val="0"/>
              <w:autoSpaceDN w:val="0"/>
              <w:adjustRightInd w:val="0"/>
              <w:spacing w:line="360" w:lineRule="auto"/>
              <w:rPr>
                <w:rFonts w:cs="Times New Roman"/>
                <w:b/>
                <w:color w:val="000000"/>
                <w:szCs w:val="24"/>
              </w:rPr>
            </w:pPr>
            <w:r w:rsidRPr="00627123">
              <w:rPr>
                <w:rFonts w:cs="Times New Roman"/>
                <w:b/>
                <w:color w:val="000000"/>
              </w:rPr>
              <w:t>Подпрограмма 2 «</w:t>
            </w:r>
            <w:r w:rsidRPr="00627123">
              <w:rPr>
                <w:rFonts w:cs="Times New Roman"/>
                <w:b/>
                <w:bCs/>
                <w:color w:val="000000"/>
              </w:rPr>
              <w:t>Энергосбережение и повышение энергоэффективности в МО МР «Сыктывдинский</w:t>
            </w:r>
            <w:r w:rsidRPr="00627123">
              <w:rPr>
                <w:rFonts w:cs="Times New Roman"/>
                <w:b/>
                <w:color w:val="000000"/>
              </w:rPr>
              <w:t>»</w:t>
            </w:r>
          </w:p>
        </w:tc>
      </w:tr>
      <w:tr w:rsidR="00627123" w:rsidRPr="00627123" w14:paraId="38589FFD" w14:textId="77777777" w:rsidTr="00627123">
        <w:tc>
          <w:tcPr>
            <w:tcW w:w="15593" w:type="dxa"/>
            <w:gridSpan w:val="9"/>
            <w:vAlign w:val="center"/>
          </w:tcPr>
          <w:p w14:paraId="00C59E5A" w14:textId="77777777" w:rsidR="00627123" w:rsidRPr="00627123" w:rsidRDefault="00627123" w:rsidP="00627123">
            <w:pPr>
              <w:ind w:firstLine="34"/>
              <w:rPr>
                <w:rFonts w:cs="Times New Roman"/>
                <w:szCs w:val="24"/>
              </w:rPr>
            </w:pPr>
            <w:r w:rsidRPr="00627123">
              <w:rPr>
                <w:rFonts w:cs="Times New Roman"/>
                <w:b/>
                <w:bCs/>
                <w:szCs w:val="24"/>
              </w:rPr>
              <w:t>Задача 1:</w:t>
            </w:r>
            <w:r w:rsidRPr="00627123">
              <w:rPr>
                <w:rFonts w:cs="Times New Roman"/>
                <w:bCs/>
                <w:szCs w:val="24"/>
              </w:rPr>
              <w:t xml:space="preserve"> Энергосбережение и повышение энергетической эффективности в бюджетных учреждениях и иных организациях с участием администрации муниципального  района, администраций сельских поселений, бюджетных учреждений</w:t>
            </w:r>
          </w:p>
        </w:tc>
      </w:tr>
      <w:tr w:rsidR="00627123" w:rsidRPr="00627123" w14:paraId="6145C3AC" w14:textId="77777777" w:rsidTr="00627123">
        <w:tc>
          <w:tcPr>
            <w:tcW w:w="577" w:type="dxa"/>
            <w:vAlign w:val="center"/>
          </w:tcPr>
          <w:p w14:paraId="3AFE76B7" w14:textId="77777777" w:rsidR="00627123" w:rsidRPr="00627123" w:rsidRDefault="00627123" w:rsidP="00627123">
            <w:pPr>
              <w:rPr>
                <w:rFonts w:cs="Times New Roman"/>
                <w:szCs w:val="24"/>
              </w:rPr>
            </w:pPr>
            <w:r w:rsidRPr="00627123">
              <w:rPr>
                <w:rFonts w:cs="Times New Roman"/>
                <w:szCs w:val="24"/>
              </w:rPr>
              <w:t>1.1</w:t>
            </w:r>
          </w:p>
        </w:tc>
        <w:tc>
          <w:tcPr>
            <w:tcW w:w="7220" w:type="dxa"/>
            <w:gridSpan w:val="2"/>
          </w:tcPr>
          <w:p w14:paraId="4F1D2C90" w14:textId="77777777" w:rsidR="00627123" w:rsidRPr="00627123" w:rsidRDefault="00627123" w:rsidP="00627123">
            <w:pPr>
              <w:rPr>
                <w:rFonts w:cs="Times New Roman"/>
                <w:szCs w:val="24"/>
              </w:rPr>
            </w:pPr>
            <w:r w:rsidRPr="00627123">
              <w:rPr>
                <w:rFonts w:cs="Times New Roman"/>
                <w:szCs w:val="24"/>
              </w:rPr>
              <w:t>электрическая энергия</w:t>
            </w:r>
          </w:p>
        </w:tc>
        <w:tc>
          <w:tcPr>
            <w:tcW w:w="1701" w:type="dxa"/>
            <w:vAlign w:val="center"/>
          </w:tcPr>
          <w:p w14:paraId="2D43613D"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кВт/ч</w:t>
            </w:r>
          </w:p>
        </w:tc>
        <w:tc>
          <w:tcPr>
            <w:tcW w:w="1417" w:type="dxa"/>
            <w:vAlign w:val="center"/>
          </w:tcPr>
          <w:p w14:paraId="0CF61B3C"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139,5</w:t>
            </w:r>
          </w:p>
        </w:tc>
        <w:tc>
          <w:tcPr>
            <w:tcW w:w="1134" w:type="dxa"/>
            <w:vAlign w:val="center"/>
          </w:tcPr>
          <w:p w14:paraId="587F7781" w14:textId="77777777" w:rsidR="00627123" w:rsidRPr="00627123" w:rsidRDefault="00627123" w:rsidP="00627123">
            <w:pPr>
              <w:jc w:val="center"/>
              <w:rPr>
                <w:rFonts w:eastAsia="Calibri" w:cs="Times New Roman"/>
                <w:szCs w:val="24"/>
              </w:rPr>
            </w:pPr>
            <w:r w:rsidRPr="00627123">
              <w:rPr>
                <w:rFonts w:eastAsia="Calibri" w:cs="Times New Roman"/>
                <w:szCs w:val="24"/>
              </w:rPr>
              <w:t>141,1</w:t>
            </w:r>
          </w:p>
        </w:tc>
        <w:tc>
          <w:tcPr>
            <w:tcW w:w="1134" w:type="dxa"/>
            <w:vAlign w:val="center"/>
          </w:tcPr>
          <w:p w14:paraId="2D187E3C"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126,2</w:t>
            </w:r>
          </w:p>
        </w:tc>
        <w:tc>
          <w:tcPr>
            <w:tcW w:w="1276" w:type="dxa"/>
            <w:vAlign w:val="center"/>
          </w:tcPr>
          <w:p w14:paraId="1FAF8CA1"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122,4</w:t>
            </w:r>
          </w:p>
        </w:tc>
        <w:tc>
          <w:tcPr>
            <w:tcW w:w="1134" w:type="dxa"/>
            <w:vAlign w:val="center"/>
          </w:tcPr>
          <w:p w14:paraId="2CB2C53F" w14:textId="77777777" w:rsidR="00627123" w:rsidRPr="00627123" w:rsidRDefault="00627123" w:rsidP="00627123">
            <w:pPr>
              <w:jc w:val="center"/>
              <w:rPr>
                <w:rFonts w:cs="Times New Roman"/>
                <w:szCs w:val="24"/>
              </w:rPr>
            </w:pPr>
            <w:r w:rsidRPr="00627123">
              <w:rPr>
                <w:rFonts w:cs="Times New Roman"/>
                <w:szCs w:val="24"/>
              </w:rPr>
              <w:t>118,6</w:t>
            </w:r>
          </w:p>
        </w:tc>
      </w:tr>
      <w:tr w:rsidR="00627123" w:rsidRPr="00627123" w14:paraId="6847D0EC" w14:textId="77777777" w:rsidTr="00627123">
        <w:tc>
          <w:tcPr>
            <w:tcW w:w="577" w:type="dxa"/>
            <w:vAlign w:val="center"/>
          </w:tcPr>
          <w:p w14:paraId="4C7089C1" w14:textId="77777777" w:rsidR="00627123" w:rsidRPr="00627123" w:rsidRDefault="00627123" w:rsidP="00627123">
            <w:pPr>
              <w:rPr>
                <w:rFonts w:cs="Times New Roman"/>
                <w:szCs w:val="24"/>
              </w:rPr>
            </w:pPr>
            <w:r w:rsidRPr="00627123">
              <w:rPr>
                <w:rFonts w:cs="Times New Roman"/>
                <w:szCs w:val="24"/>
              </w:rPr>
              <w:t>1.2</w:t>
            </w:r>
          </w:p>
        </w:tc>
        <w:tc>
          <w:tcPr>
            <w:tcW w:w="7220" w:type="dxa"/>
            <w:gridSpan w:val="2"/>
          </w:tcPr>
          <w:p w14:paraId="14619D03" w14:textId="77777777" w:rsidR="00627123" w:rsidRPr="00627123" w:rsidRDefault="00627123" w:rsidP="00627123">
            <w:pPr>
              <w:rPr>
                <w:rFonts w:cs="Times New Roman"/>
                <w:szCs w:val="24"/>
              </w:rPr>
            </w:pPr>
            <w:r w:rsidRPr="00627123">
              <w:rPr>
                <w:rFonts w:cs="Times New Roman"/>
                <w:szCs w:val="24"/>
              </w:rPr>
              <w:t xml:space="preserve">доля оплаты за коммунальные услуги </w:t>
            </w:r>
          </w:p>
        </w:tc>
        <w:tc>
          <w:tcPr>
            <w:tcW w:w="1701" w:type="dxa"/>
            <w:vAlign w:val="center"/>
          </w:tcPr>
          <w:p w14:paraId="7FD14524"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процентов</w:t>
            </w:r>
          </w:p>
        </w:tc>
        <w:tc>
          <w:tcPr>
            <w:tcW w:w="1417" w:type="dxa"/>
            <w:vAlign w:val="center"/>
          </w:tcPr>
          <w:p w14:paraId="1A567A1B"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100</w:t>
            </w:r>
          </w:p>
        </w:tc>
        <w:tc>
          <w:tcPr>
            <w:tcW w:w="1134" w:type="dxa"/>
            <w:vAlign w:val="center"/>
          </w:tcPr>
          <w:p w14:paraId="02971363" w14:textId="77777777" w:rsidR="00627123" w:rsidRPr="00627123" w:rsidRDefault="00627123" w:rsidP="00627123">
            <w:pPr>
              <w:jc w:val="center"/>
              <w:rPr>
                <w:rFonts w:eastAsia="Calibri" w:cs="Times New Roman"/>
                <w:szCs w:val="24"/>
              </w:rPr>
            </w:pPr>
            <w:r w:rsidRPr="00627123">
              <w:rPr>
                <w:rFonts w:eastAsia="Calibri" w:cs="Times New Roman"/>
                <w:szCs w:val="24"/>
              </w:rPr>
              <w:t>100</w:t>
            </w:r>
          </w:p>
        </w:tc>
        <w:tc>
          <w:tcPr>
            <w:tcW w:w="1134" w:type="dxa"/>
            <w:vAlign w:val="center"/>
          </w:tcPr>
          <w:p w14:paraId="78CF6B91"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100</w:t>
            </w:r>
          </w:p>
        </w:tc>
        <w:tc>
          <w:tcPr>
            <w:tcW w:w="1276" w:type="dxa"/>
            <w:vAlign w:val="center"/>
          </w:tcPr>
          <w:p w14:paraId="485E9922"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100</w:t>
            </w:r>
          </w:p>
        </w:tc>
        <w:tc>
          <w:tcPr>
            <w:tcW w:w="1134" w:type="dxa"/>
            <w:vAlign w:val="center"/>
          </w:tcPr>
          <w:p w14:paraId="702576B4" w14:textId="77777777" w:rsidR="00627123" w:rsidRPr="00627123" w:rsidRDefault="00627123" w:rsidP="00627123">
            <w:pPr>
              <w:jc w:val="center"/>
              <w:rPr>
                <w:rFonts w:cs="Times New Roman"/>
                <w:szCs w:val="24"/>
              </w:rPr>
            </w:pPr>
            <w:r w:rsidRPr="00627123">
              <w:rPr>
                <w:rFonts w:cs="Times New Roman"/>
                <w:szCs w:val="24"/>
              </w:rPr>
              <w:t>100</w:t>
            </w:r>
          </w:p>
        </w:tc>
      </w:tr>
      <w:tr w:rsidR="00627123" w:rsidRPr="00627123" w14:paraId="3C5AFAB1" w14:textId="77777777" w:rsidTr="00627123">
        <w:tc>
          <w:tcPr>
            <w:tcW w:w="15593" w:type="dxa"/>
            <w:gridSpan w:val="9"/>
          </w:tcPr>
          <w:p w14:paraId="2626DF8D" w14:textId="77777777" w:rsidR="00627123" w:rsidRPr="00627123" w:rsidRDefault="00627123" w:rsidP="00627123">
            <w:pPr>
              <w:jc w:val="center"/>
              <w:rPr>
                <w:rFonts w:cs="Times New Roman"/>
                <w:szCs w:val="24"/>
              </w:rPr>
            </w:pPr>
            <w:r w:rsidRPr="00627123">
              <w:rPr>
                <w:rFonts w:cs="Times New Roman"/>
                <w:b/>
                <w:szCs w:val="24"/>
              </w:rPr>
              <w:t xml:space="preserve">Подпрограмма 3 </w:t>
            </w:r>
            <w:r w:rsidRPr="00627123">
              <w:rPr>
                <w:rFonts w:cs="Times New Roman"/>
                <w:szCs w:val="24"/>
              </w:rPr>
              <w:t>«</w:t>
            </w:r>
            <w:r w:rsidRPr="00627123">
              <w:rPr>
                <w:rFonts w:cs="Times New Roman"/>
                <w:b/>
                <w:bCs/>
                <w:szCs w:val="24"/>
              </w:rPr>
              <w:t>Устойчивое развитие сельских территорий муниципального образования муниципального района «Сыктывдинский»</w:t>
            </w:r>
          </w:p>
        </w:tc>
      </w:tr>
      <w:tr w:rsidR="00627123" w:rsidRPr="00627123" w14:paraId="62673A5B" w14:textId="77777777" w:rsidTr="00627123">
        <w:tc>
          <w:tcPr>
            <w:tcW w:w="15593" w:type="dxa"/>
            <w:gridSpan w:val="9"/>
          </w:tcPr>
          <w:p w14:paraId="0950234F" w14:textId="77777777" w:rsidR="00627123" w:rsidRPr="00627123" w:rsidRDefault="00627123" w:rsidP="00627123">
            <w:pPr>
              <w:rPr>
                <w:rFonts w:cs="Times New Roman"/>
                <w:szCs w:val="24"/>
              </w:rPr>
            </w:pPr>
            <w:r w:rsidRPr="00627123">
              <w:rPr>
                <w:rFonts w:cs="Times New Roman"/>
                <w:b/>
                <w:szCs w:val="24"/>
              </w:rPr>
              <w:t>Задача 1:</w:t>
            </w:r>
            <w:r w:rsidRPr="00627123">
              <w:rPr>
                <w:rFonts w:cs="Times New Roman"/>
                <w:szCs w:val="24"/>
              </w:rPr>
              <w:t xml:space="preserve"> Повышение уровня  благоустройства населенных пунктов инженерной инфраструктурой</w:t>
            </w:r>
          </w:p>
        </w:tc>
      </w:tr>
      <w:tr w:rsidR="00627123" w:rsidRPr="00627123" w14:paraId="7DC93062" w14:textId="77777777" w:rsidTr="00627123">
        <w:tc>
          <w:tcPr>
            <w:tcW w:w="577" w:type="dxa"/>
          </w:tcPr>
          <w:p w14:paraId="2D3698CA" w14:textId="77777777" w:rsidR="00627123" w:rsidRPr="00627123" w:rsidRDefault="00627123" w:rsidP="00627123">
            <w:pPr>
              <w:jc w:val="center"/>
              <w:rPr>
                <w:rFonts w:cs="Times New Roman"/>
                <w:szCs w:val="24"/>
              </w:rPr>
            </w:pPr>
            <w:r w:rsidRPr="00627123">
              <w:rPr>
                <w:rFonts w:cs="Times New Roman"/>
                <w:szCs w:val="24"/>
              </w:rPr>
              <w:t xml:space="preserve">1.1 </w:t>
            </w:r>
          </w:p>
        </w:tc>
        <w:tc>
          <w:tcPr>
            <w:tcW w:w="7220" w:type="dxa"/>
            <w:gridSpan w:val="2"/>
          </w:tcPr>
          <w:p w14:paraId="22904E28" w14:textId="77777777" w:rsidR="00627123" w:rsidRPr="00627123" w:rsidRDefault="00627123" w:rsidP="00627123">
            <w:pPr>
              <w:autoSpaceDE w:val="0"/>
              <w:autoSpaceDN w:val="0"/>
              <w:rPr>
                <w:rFonts w:cs="Times New Roman"/>
                <w:szCs w:val="24"/>
              </w:rPr>
            </w:pPr>
            <w:r w:rsidRPr="00627123">
              <w:rPr>
                <w:rFonts w:cs="Times New Roman"/>
                <w:szCs w:val="24"/>
              </w:rPr>
              <w:t>Количество газифицированных жилых домов (квартир) сетевым газом в сельской местности за период реализации программы</w:t>
            </w:r>
          </w:p>
        </w:tc>
        <w:tc>
          <w:tcPr>
            <w:tcW w:w="1701" w:type="dxa"/>
            <w:vAlign w:val="center"/>
          </w:tcPr>
          <w:p w14:paraId="15132708"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1ACD10DC" w14:textId="77777777" w:rsidR="00627123" w:rsidRPr="00627123" w:rsidRDefault="00627123" w:rsidP="00627123">
            <w:pPr>
              <w:jc w:val="center"/>
              <w:rPr>
                <w:rFonts w:cs="Times New Roman"/>
                <w:szCs w:val="24"/>
              </w:rPr>
            </w:pPr>
            <w:r w:rsidRPr="00627123">
              <w:rPr>
                <w:rFonts w:cs="Times New Roman"/>
                <w:szCs w:val="24"/>
              </w:rPr>
              <w:t>0</w:t>
            </w:r>
          </w:p>
        </w:tc>
        <w:tc>
          <w:tcPr>
            <w:tcW w:w="1134" w:type="dxa"/>
            <w:vAlign w:val="center"/>
          </w:tcPr>
          <w:p w14:paraId="480C8F2E" w14:textId="77777777" w:rsidR="00627123" w:rsidRPr="00627123" w:rsidRDefault="00627123" w:rsidP="00627123">
            <w:pPr>
              <w:jc w:val="center"/>
              <w:rPr>
                <w:rFonts w:eastAsia="Calibri" w:cs="Times New Roman"/>
                <w:szCs w:val="24"/>
              </w:rPr>
            </w:pPr>
            <w:r w:rsidRPr="00627123">
              <w:rPr>
                <w:rFonts w:eastAsia="Calibri" w:cs="Times New Roman"/>
                <w:szCs w:val="24"/>
              </w:rPr>
              <w:t>0</w:t>
            </w:r>
          </w:p>
        </w:tc>
        <w:tc>
          <w:tcPr>
            <w:tcW w:w="1134" w:type="dxa"/>
            <w:vAlign w:val="center"/>
          </w:tcPr>
          <w:p w14:paraId="24DDA796"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10</w:t>
            </w:r>
          </w:p>
        </w:tc>
        <w:tc>
          <w:tcPr>
            <w:tcW w:w="1276" w:type="dxa"/>
            <w:vAlign w:val="center"/>
          </w:tcPr>
          <w:p w14:paraId="6672F118"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20</w:t>
            </w:r>
          </w:p>
        </w:tc>
        <w:tc>
          <w:tcPr>
            <w:tcW w:w="1134" w:type="dxa"/>
            <w:vAlign w:val="center"/>
          </w:tcPr>
          <w:p w14:paraId="62980A1F" w14:textId="77777777" w:rsidR="00627123" w:rsidRPr="00627123" w:rsidRDefault="00627123" w:rsidP="00627123">
            <w:pPr>
              <w:jc w:val="center"/>
              <w:rPr>
                <w:rFonts w:cs="Times New Roman"/>
                <w:szCs w:val="24"/>
              </w:rPr>
            </w:pPr>
            <w:r w:rsidRPr="00627123">
              <w:rPr>
                <w:rFonts w:cs="Times New Roman"/>
                <w:szCs w:val="24"/>
              </w:rPr>
              <w:t>30</w:t>
            </w:r>
          </w:p>
        </w:tc>
      </w:tr>
      <w:tr w:rsidR="00627123" w:rsidRPr="00627123" w14:paraId="76531581" w14:textId="77777777" w:rsidTr="00627123">
        <w:tc>
          <w:tcPr>
            <w:tcW w:w="577" w:type="dxa"/>
          </w:tcPr>
          <w:p w14:paraId="2A5219BD" w14:textId="77777777" w:rsidR="00627123" w:rsidRPr="00627123" w:rsidRDefault="00627123" w:rsidP="00627123">
            <w:pPr>
              <w:jc w:val="center"/>
              <w:rPr>
                <w:rFonts w:cs="Times New Roman"/>
                <w:szCs w:val="24"/>
              </w:rPr>
            </w:pPr>
            <w:r w:rsidRPr="00627123">
              <w:rPr>
                <w:rFonts w:cs="Times New Roman"/>
                <w:szCs w:val="24"/>
              </w:rPr>
              <w:t>1.2</w:t>
            </w:r>
          </w:p>
        </w:tc>
        <w:tc>
          <w:tcPr>
            <w:tcW w:w="7220" w:type="dxa"/>
            <w:gridSpan w:val="2"/>
          </w:tcPr>
          <w:p w14:paraId="2AB21E22" w14:textId="77777777" w:rsidR="00627123" w:rsidRPr="00627123" w:rsidRDefault="00627123" w:rsidP="00627123">
            <w:pPr>
              <w:autoSpaceDE w:val="0"/>
              <w:autoSpaceDN w:val="0"/>
              <w:rPr>
                <w:rFonts w:cs="Times New Roman"/>
                <w:szCs w:val="24"/>
              </w:rPr>
            </w:pPr>
            <w:r w:rsidRPr="00627123">
              <w:rPr>
                <w:rFonts w:cs="Times New Roman"/>
                <w:szCs w:val="24"/>
              </w:rPr>
              <w:t>Доля обслуживаемых муниципальных газопроводов</w:t>
            </w:r>
          </w:p>
        </w:tc>
        <w:tc>
          <w:tcPr>
            <w:tcW w:w="1701" w:type="dxa"/>
            <w:vAlign w:val="center"/>
          </w:tcPr>
          <w:p w14:paraId="0E3ADA38" w14:textId="77777777" w:rsidR="00627123" w:rsidRPr="00627123" w:rsidRDefault="00627123" w:rsidP="00627123">
            <w:pPr>
              <w:jc w:val="center"/>
              <w:rPr>
                <w:rFonts w:cs="Times New Roman"/>
                <w:szCs w:val="24"/>
              </w:rPr>
            </w:pPr>
            <w:r w:rsidRPr="00627123">
              <w:rPr>
                <w:rFonts w:cs="Times New Roman"/>
                <w:szCs w:val="24"/>
              </w:rPr>
              <w:t>процентов</w:t>
            </w:r>
          </w:p>
        </w:tc>
        <w:tc>
          <w:tcPr>
            <w:tcW w:w="1417" w:type="dxa"/>
            <w:vAlign w:val="center"/>
          </w:tcPr>
          <w:p w14:paraId="02D23DFC" w14:textId="77777777" w:rsidR="00627123" w:rsidRPr="00627123" w:rsidRDefault="00627123" w:rsidP="00627123">
            <w:pPr>
              <w:jc w:val="center"/>
              <w:rPr>
                <w:rFonts w:cs="Times New Roman"/>
                <w:szCs w:val="24"/>
              </w:rPr>
            </w:pPr>
            <w:r w:rsidRPr="00627123">
              <w:rPr>
                <w:rFonts w:cs="Times New Roman"/>
                <w:szCs w:val="24"/>
              </w:rPr>
              <w:t>100</w:t>
            </w:r>
          </w:p>
        </w:tc>
        <w:tc>
          <w:tcPr>
            <w:tcW w:w="1134" w:type="dxa"/>
            <w:vAlign w:val="center"/>
          </w:tcPr>
          <w:p w14:paraId="56A0A365" w14:textId="77777777" w:rsidR="00627123" w:rsidRPr="00627123" w:rsidRDefault="00627123" w:rsidP="00627123">
            <w:pPr>
              <w:jc w:val="center"/>
              <w:rPr>
                <w:rFonts w:eastAsia="Calibri" w:cs="Times New Roman"/>
                <w:szCs w:val="24"/>
              </w:rPr>
            </w:pPr>
            <w:r w:rsidRPr="00627123">
              <w:rPr>
                <w:rFonts w:eastAsia="Calibri" w:cs="Times New Roman"/>
                <w:szCs w:val="24"/>
              </w:rPr>
              <w:t>100</w:t>
            </w:r>
          </w:p>
        </w:tc>
        <w:tc>
          <w:tcPr>
            <w:tcW w:w="1134" w:type="dxa"/>
            <w:vAlign w:val="center"/>
          </w:tcPr>
          <w:p w14:paraId="6BA93208"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100</w:t>
            </w:r>
          </w:p>
        </w:tc>
        <w:tc>
          <w:tcPr>
            <w:tcW w:w="1276" w:type="dxa"/>
            <w:vAlign w:val="center"/>
          </w:tcPr>
          <w:p w14:paraId="54F153AB"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100</w:t>
            </w:r>
          </w:p>
        </w:tc>
        <w:tc>
          <w:tcPr>
            <w:tcW w:w="1134" w:type="dxa"/>
            <w:vAlign w:val="center"/>
          </w:tcPr>
          <w:p w14:paraId="49239D37" w14:textId="77777777" w:rsidR="00627123" w:rsidRPr="00627123" w:rsidRDefault="00627123" w:rsidP="00627123">
            <w:pPr>
              <w:jc w:val="center"/>
              <w:rPr>
                <w:rFonts w:cs="Times New Roman"/>
                <w:szCs w:val="24"/>
              </w:rPr>
            </w:pPr>
            <w:r w:rsidRPr="00627123">
              <w:rPr>
                <w:rFonts w:cs="Times New Roman"/>
                <w:szCs w:val="24"/>
              </w:rPr>
              <w:t>100</w:t>
            </w:r>
          </w:p>
        </w:tc>
      </w:tr>
      <w:tr w:rsidR="00627123" w:rsidRPr="00627123" w14:paraId="3836DC82" w14:textId="77777777" w:rsidTr="00627123">
        <w:tc>
          <w:tcPr>
            <w:tcW w:w="577" w:type="dxa"/>
          </w:tcPr>
          <w:p w14:paraId="6C6CDD7D" w14:textId="77777777" w:rsidR="00627123" w:rsidRPr="00627123" w:rsidRDefault="00627123" w:rsidP="00627123">
            <w:pPr>
              <w:jc w:val="center"/>
              <w:rPr>
                <w:rFonts w:cs="Times New Roman"/>
                <w:szCs w:val="24"/>
              </w:rPr>
            </w:pPr>
            <w:r w:rsidRPr="00627123">
              <w:rPr>
                <w:rFonts w:cs="Times New Roman"/>
                <w:szCs w:val="24"/>
              </w:rPr>
              <w:t>1.3</w:t>
            </w:r>
          </w:p>
        </w:tc>
        <w:tc>
          <w:tcPr>
            <w:tcW w:w="7220" w:type="dxa"/>
            <w:gridSpan w:val="2"/>
          </w:tcPr>
          <w:p w14:paraId="2779E658" w14:textId="77777777" w:rsidR="00627123" w:rsidRPr="00627123" w:rsidRDefault="00627123" w:rsidP="00627123">
            <w:pPr>
              <w:autoSpaceDE w:val="0"/>
              <w:autoSpaceDN w:val="0"/>
              <w:rPr>
                <w:rFonts w:cs="Times New Roman"/>
                <w:szCs w:val="24"/>
              </w:rPr>
            </w:pPr>
            <w:r w:rsidRPr="00627123">
              <w:rPr>
                <w:rFonts w:cs="Times New Roman"/>
                <w:szCs w:val="24"/>
              </w:rPr>
              <w:t>Доля обслуживаемых кладбищ</w:t>
            </w:r>
          </w:p>
        </w:tc>
        <w:tc>
          <w:tcPr>
            <w:tcW w:w="1701" w:type="dxa"/>
            <w:vAlign w:val="center"/>
          </w:tcPr>
          <w:p w14:paraId="0A868108" w14:textId="77777777" w:rsidR="00627123" w:rsidRPr="00627123" w:rsidRDefault="00627123" w:rsidP="00627123">
            <w:pPr>
              <w:jc w:val="center"/>
              <w:rPr>
                <w:rFonts w:cs="Times New Roman"/>
                <w:szCs w:val="24"/>
              </w:rPr>
            </w:pPr>
            <w:r w:rsidRPr="00627123">
              <w:rPr>
                <w:rFonts w:cs="Times New Roman"/>
                <w:szCs w:val="24"/>
              </w:rPr>
              <w:t>процентов</w:t>
            </w:r>
          </w:p>
        </w:tc>
        <w:tc>
          <w:tcPr>
            <w:tcW w:w="1417" w:type="dxa"/>
            <w:vAlign w:val="center"/>
          </w:tcPr>
          <w:p w14:paraId="6510D92F" w14:textId="77777777" w:rsidR="00627123" w:rsidRPr="00627123" w:rsidRDefault="00627123" w:rsidP="00627123">
            <w:pPr>
              <w:jc w:val="center"/>
              <w:rPr>
                <w:rFonts w:cs="Times New Roman"/>
                <w:szCs w:val="24"/>
              </w:rPr>
            </w:pPr>
            <w:r w:rsidRPr="00627123">
              <w:rPr>
                <w:rFonts w:cs="Times New Roman"/>
                <w:szCs w:val="24"/>
              </w:rPr>
              <w:t>100</w:t>
            </w:r>
          </w:p>
        </w:tc>
        <w:tc>
          <w:tcPr>
            <w:tcW w:w="1134" w:type="dxa"/>
            <w:vAlign w:val="center"/>
          </w:tcPr>
          <w:p w14:paraId="5268D2A4" w14:textId="77777777" w:rsidR="00627123" w:rsidRPr="00627123" w:rsidRDefault="00627123" w:rsidP="00627123">
            <w:pPr>
              <w:jc w:val="center"/>
              <w:rPr>
                <w:rFonts w:eastAsia="Calibri" w:cs="Times New Roman"/>
                <w:szCs w:val="24"/>
              </w:rPr>
            </w:pPr>
            <w:r w:rsidRPr="00627123">
              <w:rPr>
                <w:rFonts w:eastAsia="Calibri" w:cs="Times New Roman"/>
                <w:szCs w:val="24"/>
              </w:rPr>
              <w:t>100</w:t>
            </w:r>
          </w:p>
        </w:tc>
        <w:tc>
          <w:tcPr>
            <w:tcW w:w="1134" w:type="dxa"/>
            <w:vAlign w:val="center"/>
          </w:tcPr>
          <w:p w14:paraId="1A65AD01"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100</w:t>
            </w:r>
          </w:p>
        </w:tc>
        <w:tc>
          <w:tcPr>
            <w:tcW w:w="1276" w:type="dxa"/>
            <w:vAlign w:val="center"/>
          </w:tcPr>
          <w:p w14:paraId="49AAC785"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100</w:t>
            </w:r>
          </w:p>
        </w:tc>
        <w:tc>
          <w:tcPr>
            <w:tcW w:w="1134" w:type="dxa"/>
            <w:vAlign w:val="center"/>
          </w:tcPr>
          <w:p w14:paraId="37B51016" w14:textId="77777777" w:rsidR="00627123" w:rsidRPr="00627123" w:rsidRDefault="00627123" w:rsidP="00627123">
            <w:pPr>
              <w:jc w:val="center"/>
              <w:rPr>
                <w:rFonts w:cs="Times New Roman"/>
                <w:szCs w:val="24"/>
              </w:rPr>
            </w:pPr>
            <w:r w:rsidRPr="00627123">
              <w:rPr>
                <w:rFonts w:cs="Times New Roman"/>
                <w:szCs w:val="24"/>
              </w:rPr>
              <w:t>100</w:t>
            </w:r>
          </w:p>
        </w:tc>
      </w:tr>
      <w:tr w:rsidR="00627123" w:rsidRPr="00627123" w14:paraId="479DDCFE" w14:textId="77777777" w:rsidTr="00627123">
        <w:tc>
          <w:tcPr>
            <w:tcW w:w="577" w:type="dxa"/>
          </w:tcPr>
          <w:p w14:paraId="2BB629C4" w14:textId="77777777" w:rsidR="00627123" w:rsidRPr="00627123" w:rsidRDefault="00627123" w:rsidP="00627123">
            <w:pPr>
              <w:jc w:val="center"/>
              <w:rPr>
                <w:rFonts w:cs="Times New Roman"/>
                <w:szCs w:val="24"/>
              </w:rPr>
            </w:pPr>
            <w:r w:rsidRPr="00627123">
              <w:rPr>
                <w:rFonts w:cs="Times New Roman"/>
                <w:szCs w:val="24"/>
              </w:rPr>
              <w:t>1.4</w:t>
            </w:r>
          </w:p>
        </w:tc>
        <w:tc>
          <w:tcPr>
            <w:tcW w:w="7220" w:type="dxa"/>
            <w:gridSpan w:val="2"/>
          </w:tcPr>
          <w:p w14:paraId="066D0312" w14:textId="77777777" w:rsidR="00627123" w:rsidRPr="00627123" w:rsidRDefault="00627123" w:rsidP="00627123">
            <w:pPr>
              <w:autoSpaceDE w:val="0"/>
              <w:autoSpaceDN w:val="0"/>
              <w:rPr>
                <w:rFonts w:cs="Times New Roman"/>
                <w:szCs w:val="24"/>
              </w:rPr>
            </w:pPr>
            <w:r w:rsidRPr="00627123">
              <w:rPr>
                <w:rFonts w:cs="Times New Roman"/>
                <w:szCs w:val="24"/>
              </w:rPr>
              <w:t xml:space="preserve">Доля построенной инфраструктуры </w:t>
            </w:r>
          </w:p>
        </w:tc>
        <w:tc>
          <w:tcPr>
            <w:tcW w:w="1701" w:type="dxa"/>
            <w:vAlign w:val="center"/>
          </w:tcPr>
          <w:p w14:paraId="1F1B8C3A" w14:textId="77777777" w:rsidR="00627123" w:rsidRPr="00627123" w:rsidRDefault="00627123" w:rsidP="00627123">
            <w:pPr>
              <w:jc w:val="center"/>
              <w:rPr>
                <w:rFonts w:cs="Times New Roman"/>
                <w:szCs w:val="24"/>
              </w:rPr>
            </w:pPr>
            <w:r w:rsidRPr="00627123">
              <w:rPr>
                <w:rFonts w:cs="Times New Roman"/>
                <w:szCs w:val="24"/>
              </w:rPr>
              <w:t>процентов</w:t>
            </w:r>
          </w:p>
        </w:tc>
        <w:tc>
          <w:tcPr>
            <w:tcW w:w="1417" w:type="dxa"/>
            <w:vAlign w:val="center"/>
          </w:tcPr>
          <w:p w14:paraId="7EDF59DE" w14:textId="77777777" w:rsidR="00627123" w:rsidRPr="00627123" w:rsidRDefault="00627123" w:rsidP="00627123">
            <w:pPr>
              <w:jc w:val="center"/>
              <w:rPr>
                <w:rFonts w:cs="Times New Roman"/>
                <w:szCs w:val="24"/>
              </w:rPr>
            </w:pPr>
            <w:r w:rsidRPr="00627123">
              <w:rPr>
                <w:rFonts w:cs="Times New Roman"/>
                <w:szCs w:val="24"/>
              </w:rPr>
              <w:t>0</w:t>
            </w:r>
          </w:p>
        </w:tc>
        <w:tc>
          <w:tcPr>
            <w:tcW w:w="1134" w:type="dxa"/>
            <w:vAlign w:val="center"/>
          </w:tcPr>
          <w:p w14:paraId="5987A0D1" w14:textId="77777777" w:rsidR="00627123" w:rsidRPr="00627123" w:rsidRDefault="00627123" w:rsidP="00627123">
            <w:pPr>
              <w:jc w:val="center"/>
              <w:rPr>
                <w:rFonts w:eastAsia="Calibri" w:cs="Times New Roman"/>
                <w:szCs w:val="24"/>
              </w:rPr>
            </w:pPr>
            <w:r w:rsidRPr="00627123">
              <w:rPr>
                <w:rFonts w:eastAsia="Calibri" w:cs="Times New Roman"/>
                <w:szCs w:val="24"/>
              </w:rPr>
              <w:t>0</w:t>
            </w:r>
          </w:p>
        </w:tc>
        <w:tc>
          <w:tcPr>
            <w:tcW w:w="1134" w:type="dxa"/>
            <w:vAlign w:val="center"/>
          </w:tcPr>
          <w:p w14:paraId="433165D7"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0</w:t>
            </w:r>
          </w:p>
        </w:tc>
        <w:tc>
          <w:tcPr>
            <w:tcW w:w="1276" w:type="dxa"/>
            <w:vAlign w:val="center"/>
          </w:tcPr>
          <w:p w14:paraId="591CC2DE"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10</w:t>
            </w:r>
          </w:p>
        </w:tc>
        <w:tc>
          <w:tcPr>
            <w:tcW w:w="1134" w:type="dxa"/>
            <w:vAlign w:val="center"/>
          </w:tcPr>
          <w:p w14:paraId="3F6CAFB7" w14:textId="77777777" w:rsidR="00627123" w:rsidRPr="00627123" w:rsidRDefault="00627123" w:rsidP="00627123">
            <w:pPr>
              <w:jc w:val="center"/>
              <w:rPr>
                <w:rFonts w:cs="Times New Roman"/>
                <w:szCs w:val="24"/>
              </w:rPr>
            </w:pPr>
            <w:r w:rsidRPr="00627123">
              <w:rPr>
                <w:rFonts w:cs="Times New Roman"/>
                <w:szCs w:val="24"/>
              </w:rPr>
              <w:t>15</w:t>
            </w:r>
          </w:p>
        </w:tc>
      </w:tr>
      <w:tr w:rsidR="00627123" w:rsidRPr="00627123" w14:paraId="73DDFCE5" w14:textId="77777777" w:rsidTr="00627123">
        <w:tc>
          <w:tcPr>
            <w:tcW w:w="15593" w:type="dxa"/>
            <w:gridSpan w:val="9"/>
          </w:tcPr>
          <w:p w14:paraId="0E33CA21" w14:textId="77777777" w:rsidR="00627123" w:rsidRPr="00627123" w:rsidRDefault="00627123" w:rsidP="00627123">
            <w:pPr>
              <w:rPr>
                <w:rFonts w:cs="Times New Roman"/>
                <w:szCs w:val="24"/>
              </w:rPr>
            </w:pPr>
            <w:r w:rsidRPr="00627123">
              <w:rPr>
                <w:rFonts w:cs="Times New Roman"/>
                <w:szCs w:val="24"/>
              </w:rPr>
              <w:t>Задача 2 Ликвидация борщевика Сосновского на территории Сыктывдинского района</w:t>
            </w:r>
          </w:p>
        </w:tc>
      </w:tr>
      <w:tr w:rsidR="00627123" w:rsidRPr="00627123" w14:paraId="11F4870B" w14:textId="77777777" w:rsidTr="00627123">
        <w:tc>
          <w:tcPr>
            <w:tcW w:w="577" w:type="dxa"/>
          </w:tcPr>
          <w:p w14:paraId="263BE424" w14:textId="77777777" w:rsidR="00627123" w:rsidRPr="00627123" w:rsidRDefault="00627123" w:rsidP="00627123">
            <w:pPr>
              <w:jc w:val="center"/>
              <w:rPr>
                <w:rFonts w:cs="Times New Roman"/>
                <w:szCs w:val="24"/>
              </w:rPr>
            </w:pPr>
            <w:r w:rsidRPr="00627123">
              <w:rPr>
                <w:rFonts w:cs="Times New Roman"/>
                <w:szCs w:val="24"/>
              </w:rPr>
              <w:t>2.1</w:t>
            </w:r>
          </w:p>
        </w:tc>
        <w:tc>
          <w:tcPr>
            <w:tcW w:w="7220" w:type="dxa"/>
            <w:gridSpan w:val="2"/>
          </w:tcPr>
          <w:p w14:paraId="62ABF1CC" w14:textId="77777777" w:rsidR="00627123" w:rsidRPr="00627123" w:rsidRDefault="00627123" w:rsidP="00627123">
            <w:pPr>
              <w:rPr>
                <w:rFonts w:cs="Times New Roman"/>
                <w:szCs w:val="24"/>
              </w:rPr>
            </w:pPr>
            <w:r w:rsidRPr="00627123">
              <w:rPr>
                <w:rFonts w:cs="Times New Roman"/>
                <w:szCs w:val="24"/>
              </w:rPr>
              <w:t>количество земельных участков ликвидированных от борщевика Сосновского</w:t>
            </w:r>
          </w:p>
        </w:tc>
        <w:tc>
          <w:tcPr>
            <w:tcW w:w="1701" w:type="dxa"/>
            <w:vAlign w:val="center"/>
          </w:tcPr>
          <w:p w14:paraId="79680C34"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27A912B7"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134" w:type="dxa"/>
            <w:vAlign w:val="center"/>
          </w:tcPr>
          <w:p w14:paraId="1C3FB8A5" w14:textId="77777777" w:rsidR="00627123" w:rsidRPr="00627123" w:rsidRDefault="00627123" w:rsidP="00627123">
            <w:pPr>
              <w:jc w:val="center"/>
              <w:rPr>
                <w:rFonts w:eastAsia="Calibri" w:cs="Times New Roman"/>
              </w:rPr>
            </w:pPr>
            <w:r w:rsidRPr="00627123">
              <w:rPr>
                <w:rFonts w:eastAsia="Calibri" w:cs="Times New Roman"/>
              </w:rPr>
              <w:t>0</w:t>
            </w:r>
          </w:p>
        </w:tc>
        <w:tc>
          <w:tcPr>
            <w:tcW w:w="1134" w:type="dxa"/>
            <w:vAlign w:val="center"/>
          </w:tcPr>
          <w:p w14:paraId="539B5454"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3</w:t>
            </w:r>
          </w:p>
        </w:tc>
        <w:tc>
          <w:tcPr>
            <w:tcW w:w="1276" w:type="dxa"/>
            <w:vAlign w:val="center"/>
          </w:tcPr>
          <w:p w14:paraId="08FEF1D0"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134" w:type="dxa"/>
            <w:vAlign w:val="center"/>
          </w:tcPr>
          <w:p w14:paraId="378F5D21" w14:textId="77777777" w:rsidR="00627123" w:rsidRPr="00627123" w:rsidRDefault="00627123" w:rsidP="00627123">
            <w:pPr>
              <w:jc w:val="center"/>
              <w:rPr>
                <w:rFonts w:cs="Times New Roman"/>
                <w:szCs w:val="24"/>
              </w:rPr>
            </w:pPr>
            <w:r w:rsidRPr="00627123">
              <w:rPr>
                <w:rFonts w:cs="Times New Roman"/>
                <w:szCs w:val="24"/>
              </w:rPr>
              <w:t>1</w:t>
            </w:r>
          </w:p>
        </w:tc>
      </w:tr>
      <w:tr w:rsidR="00627123" w:rsidRPr="00627123" w14:paraId="6C4DCF71" w14:textId="77777777" w:rsidTr="00627123">
        <w:tc>
          <w:tcPr>
            <w:tcW w:w="15593" w:type="dxa"/>
            <w:gridSpan w:val="9"/>
          </w:tcPr>
          <w:p w14:paraId="6CED727B" w14:textId="77777777" w:rsidR="00627123" w:rsidRPr="00627123" w:rsidRDefault="00627123" w:rsidP="00627123">
            <w:pPr>
              <w:rPr>
                <w:rFonts w:cs="Times New Roman"/>
                <w:szCs w:val="24"/>
              </w:rPr>
            </w:pPr>
            <w:r w:rsidRPr="00627123">
              <w:rPr>
                <w:rFonts w:cs="Times New Roman"/>
                <w:szCs w:val="24"/>
              </w:rPr>
              <w:t>Задача 3 Удовлетворение потребности молодых семей в благоустроенном жилье</w:t>
            </w:r>
          </w:p>
        </w:tc>
      </w:tr>
      <w:tr w:rsidR="00627123" w:rsidRPr="00627123" w14:paraId="607A0334" w14:textId="77777777" w:rsidTr="00627123">
        <w:tc>
          <w:tcPr>
            <w:tcW w:w="577" w:type="dxa"/>
          </w:tcPr>
          <w:p w14:paraId="001C1E83" w14:textId="77777777" w:rsidR="00627123" w:rsidRPr="00627123" w:rsidRDefault="00627123" w:rsidP="00627123">
            <w:pPr>
              <w:jc w:val="center"/>
              <w:rPr>
                <w:rFonts w:cs="Times New Roman"/>
                <w:szCs w:val="24"/>
              </w:rPr>
            </w:pPr>
            <w:r w:rsidRPr="00627123">
              <w:rPr>
                <w:rFonts w:cs="Times New Roman"/>
                <w:szCs w:val="24"/>
              </w:rPr>
              <w:t>3.1</w:t>
            </w:r>
          </w:p>
        </w:tc>
        <w:tc>
          <w:tcPr>
            <w:tcW w:w="7220" w:type="dxa"/>
            <w:gridSpan w:val="2"/>
          </w:tcPr>
          <w:p w14:paraId="51CB2FD3" w14:textId="77777777" w:rsidR="00627123" w:rsidRPr="00627123" w:rsidRDefault="00627123" w:rsidP="00627123">
            <w:pPr>
              <w:autoSpaceDE w:val="0"/>
              <w:autoSpaceDN w:val="0"/>
              <w:rPr>
                <w:rFonts w:cs="Times New Roman"/>
                <w:szCs w:val="24"/>
              </w:rPr>
            </w:pPr>
            <w:r w:rsidRPr="00627123">
              <w:rPr>
                <w:rFonts w:cs="Times New Roman"/>
                <w:szCs w:val="24"/>
              </w:rPr>
              <w:t>Количество семей, получивших социальную поддержку на приобретение жилья, нуждающимся в улучшении жилищных условий, по категории «молодая семья»</w:t>
            </w:r>
          </w:p>
        </w:tc>
        <w:tc>
          <w:tcPr>
            <w:tcW w:w="1701" w:type="dxa"/>
            <w:vAlign w:val="center"/>
          </w:tcPr>
          <w:p w14:paraId="7AF6A03F"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626E7D02" w14:textId="77777777" w:rsidR="00627123" w:rsidRPr="00627123" w:rsidRDefault="00627123" w:rsidP="00627123">
            <w:pPr>
              <w:jc w:val="center"/>
              <w:rPr>
                <w:rFonts w:cs="Times New Roman"/>
                <w:szCs w:val="24"/>
              </w:rPr>
            </w:pPr>
            <w:r w:rsidRPr="00627123">
              <w:rPr>
                <w:rFonts w:cs="Times New Roman"/>
                <w:szCs w:val="24"/>
              </w:rPr>
              <w:t>0</w:t>
            </w:r>
          </w:p>
        </w:tc>
        <w:tc>
          <w:tcPr>
            <w:tcW w:w="1134" w:type="dxa"/>
            <w:vAlign w:val="center"/>
          </w:tcPr>
          <w:p w14:paraId="43BE93C3" w14:textId="77777777" w:rsidR="00627123" w:rsidRPr="00627123" w:rsidRDefault="00627123" w:rsidP="00627123">
            <w:pPr>
              <w:jc w:val="center"/>
              <w:rPr>
                <w:rFonts w:eastAsia="Calibri" w:cs="Times New Roman"/>
                <w:szCs w:val="24"/>
              </w:rPr>
            </w:pPr>
            <w:r w:rsidRPr="00627123">
              <w:rPr>
                <w:rFonts w:eastAsia="Calibri" w:cs="Times New Roman"/>
                <w:szCs w:val="24"/>
              </w:rPr>
              <w:t>0</w:t>
            </w:r>
          </w:p>
        </w:tc>
        <w:tc>
          <w:tcPr>
            <w:tcW w:w="1134" w:type="dxa"/>
            <w:vAlign w:val="center"/>
          </w:tcPr>
          <w:p w14:paraId="0137781C"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0</w:t>
            </w:r>
          </w:p>
        </w:tc>
        <w:tc>
          <w:tcPr>
            <w:tcW w:w="1276" w:type="dxa"/>
            <w:vAlign w:val="center"/>
          </w:tcPr>
          <w:p w14:paraId="48077C99"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1</w:t>
            </w:r>
          </w:p>
        </w:tc>
        <w:tc>
          <w:tcPr>
            <w:tcW w:w="1134" w:type="dxa"/>
            <w:vAlign w:val="center"/>
          </w:tcPr>
          <w:p w14:paraId="6243DCC9" w14:textId="77777777" w:rsidR="00627123" w:rsidRPr="00627123" w:rsidRDefault="00627123" w:rsidP="00627123">
            <w:pPr>
              <w:jc w:val="center"/>
              <w:rPr>
                <w:rFonts w:cs="Times New Roman"/>
                <w:szCs w:val="24"/>
              </w:rPr>
            </w:pPr>
            <w:r w:rsidRPr="00627123">
              <w:rPr>
                <w:rFonts w:cs="Times New Roman"/>
                <w:szCs w:val="24"/>
              </w:rPr>
              <w:t>1</w:t>
            </w:r>
          </w:p>
        </w:tc>
      </w:tr>
      <w:tr w:rsidR="00627123" w:rsidRPr="00627123" w14:paraId="15092F54" w14:textId="77777777" w:rsidTr="00627123">
        <w:tc>
          <w:tcPr>
            <w:tcW w:w="15593" w:type="dxa"/>
            <w:gridSpan w:val="9"/>
          </w:tcPr>
          <w:p w14:paraId="43D9C938" w14:textId="77777777" w:rsidR="00627123" w:rsidRPr="00627123" w:rsidRDefault="00627123" w:rsidP="00627123">
            <w:pPr>
              <w:rPr>
                <w:rFonts w:cs="Times New Roman"/>
                <w:szCs w:val="24"/>
              </w:rPr>
            </w:pPr>
            <w:r w:rsidRPr="00627123">
              <w:rPr>
                <w:rFonts w:cs="Times New Roman"/>
                <w:szCs w:val="24"/>
              </w:rPr>
              <w:t xml:space="preserve">Задача 4 Приведение нормативных правовых актов администрации района в соответствии с действующим законодательством в сфере лесопользования  </w:t>
            </w:r>
          </w:p>
        </w:tc>
      </w:tr>
      <w:tr w:rsidR="00627123" w:rsidRPr="00627123" w14:paraId="124660A5" w14:textId="77777777" w:rsidTr="00627123">
        <w:tc>
          <w:tcPr>
            <w:tcW w:w="577" w:type="dxa"/>
          </w:tcPr>
          <w:p w14:paraId="1C697605" w14:textId="77777777" w:rsidR="00627123" w:rsidRPr="00627123" w:rsidRDefault="00627123" w:rsidP="00627123">
            <w:pPr>
              <w:jc w:val="center"/>
              <w:rPr>
                <w:rFonts w:cs="Times New Roman"/>
                <w:szCs w:val="24"/>
              </w:rPr>
            </w:pPr>
            <w:r w:rsidRPr="00627123">
              <w:rPr>
                <w:rFonts w:cs="Times New Roman"/>
                <w:szCs w:val="24"/>
              </w:rPr>
              <w:t>4.1</w:t>
            </w:r>
          </w:p>
        </w:tc>
        <w:tc>
          <w:tcPr>
            <w:tcW w:w="7220" w:type="dxa"/>
            <w:gridSpan w:val="2"/>
          </w:tcPr>
          <w:p w14:paraId="14E162C1" w14:textId="77777777" w:rsidR="00627123" w:rsidRPr="00627123" w:rsidRDefault="00627123" w:rsidP="00627123">
            <w:pPr>
              <w:autoSpaceDE w:val="0"/>
              <w:autoSpaceDN w:val="0"/>
              <w:rPr>
                <w:rFonts w:cs="Times New Roman"/>
                <w:szCs w:val="24"/>
              </w:rPr>
            </w:pPr>
            <w:r w:rsidRPr="00627123">
              <w:rPr>
                <w:rFonts w:cs="Times New Roman"/>
                <w:szCs w:val="24"/>
              </w:rPr>
              <w:t>Наличие утвержденного Лесохозяйственного регламента</w:t>
            </w:r>
          </w:p>
        </w:tc>
        <w:tc>
          <w:tcPr>
            <w:tcW w:w="1701" w:type="dxa"/>
            <w:vAlign w:val="center"/>
          </w:tcPr>
          <w:p w14:paraId="25963DC9" w14:textId="77777777" w:rsidR="00627123" w:rsidRPr="00627123" w:rsidRDefault="00627123" w:rsidP="00627123">
            <w:pPr>
              <w:jc w:val="center"/>
              <w:rPr>
                <w:rFonts w:cs="Times New Roman"/>
                <w:szCs w:val="24"/>
              </w:rPr>
            </w:pPr>
            <w:r w:rsidRPr="00627123">
              <w:rPr>
                <w:rFonts w:cs="Times New Roman"/>
                <w:szCs w:val="24"/>
              </w:rPr>
              <w:t>да/нет</w:t>
            </w:r>
          </w:p>
        </w:tc>
        <w:tc>
          <w:tcPr>
            <w:tcW w:w="1417" w:type="dxa"/>
            <w:vAlign w:val="center"/>
          </w:tcPr>
          <w:p w14:paraId="0FCD204A" w14:textId="77777777" w:rsidR="00627123" w:rsidRPr="00627123" w:rsidRDefault="00627123" w:rsidP="00627123">
            <w:pPr>
              <w:jc w:val="center"/>
              <w:rPr>
                <w:rFonts w:cs="Times New Roman"/>
                <w:szCs w:val="24"/>
              </w:rPr>
            </w:pPr>
            <w:r w:rsidRPr="00627123">
              <w:rPr>
                <w:rFonts w:cs="Times New Roman"/>
                <w:szCs w:val="24"/>
              </w:rPr>
              <w:t>нет</w:t>
            </w:r>
          </w:p>
        </w:tc>
        <w:tc>
          <w:tcPr>
            <w:tcW w:w="1134" w:type="dxa"/>
            <w:vAlign w:val="center"/>
          </w:tcPr>
          <w:p w14:paraId="4B5C694F" w14:textId="77777777" w:rsidR="00627123" w:rsidRPr="00627123" w:rsidRDefault="00627123" w:rsidP="00627123">
            <w:pPr>
              <w:jc w:val="center"/>
              <w:rPr>
                <w:rFonts w:eastAsia="Calibri" w:cs="Times New Roman"/>
                <w:szCs w:val="24"/>
              </w:rPr>
            </w:pPr>
            <w:r w:rsidRPr="00627123">
              <w:rPr>
                <w:rFonts w:eastAsia="Calibri" w:cs="Times New Roman"/>
                <w:szCs w:val="24"/>
              </w:rPr>
              <w:t>нет</w:t>
            </w:r>
          </w:p>
        </w:tc>
        <w:tc>
          <w:tcPr>
            <w:tcW w:w="1134" w:type="dxa"/>
            <w:vAlign w:val="center"/>
          </w:tcPr>
          <w:p w14:paraId="3340DEE8"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нет</w:t>
            </w:r>
          </w:p>
        </w:tc>
        <w:tc>
          <w:tcPr>
            <w:tcW w:w="1276" w:type="dxa"/>
            <w:vAlign w:val="center"/>
          </w:tcPr>
          <w:p w14:paraId="5AB430A3" w14:textId="77777777" w:rsidR="00627123" w:rsidRPr="00627123" w:rsidRDefault="00627123" w:rsidP="00627123">
            <w:pPr>
              <w:autoSpaceDE w:val="0"/>
              <w:autoSpaceDN w:val="0"/>
              <w:jc w:val="center"/>
              <w:rPr>
                <w:rFonts w:eastAsia="Arial Unicode MS" w:cs="Times New Roman"/>
                <w:kern w:val="3"/>
                <w:szCs w:val="24"/>
              </w:rPr>
            </w:pPr>
            <w:r w:rsidRPr="00627123">
              <w:rPr>
                <w:rFonts w:eastAsia="Arial Unicode MS" w:cs="Times New Roman"/>
                <w:kern w:val="3"/>
                <w:szCs w:val="24"/>
              </w:rPr>
              <w:t>да</w:t>
            </w:r>
          </w:p>
        </w:tc>
        <w:tc>
          <w:tcPr>
            <w:tcW w:w="1134" w:type="dxa"/>
            <w:vAlign w:val="center"/>
          </w:tcPr>
          <w:p w14:paraId="4DBACC8F" w14:textId="77777777" w:rsidR="00627123" w:rsidRPr="00627123" w:rsidRDefault="00627123" w:rsidP="00627123">
            <w:pPr>
              <w:jc w:val="center"/>
              <w:rPr>
                <w:rFonts w:cs="Times New Roman"/>
                <w:szCs w:val="24"/>
              </w:rPr>
            </w:pPr>
            <w:r w:rsidRPr="00627123">
              <w:rPr>
                <w:rFonts w:cs="Times New Roman"/>
                <w:szCs w:val="24"/>
              </w:rPr>
              <w:t>да</w:t>
            </w:r>
          </w:p>
        </w:tc>
      </w:tr>
      <w:tr w:rsidR="00627123" w:rsidRPr="00627123" w14:paraId="74EDA911" w14:textId="77777777" w:rsidTr="00627123">
        <w:trPr>
          <w:trHeight w:val="134"/>
        </w:trPr>
        <w:tc>
          <w:tcPr>
            <w:tcW w:w="15593" w:type="dxa"/>
            <w:gridSpan w:val="9"/>
            <w:vAlign w:val="center"/>
          </w:tcPr>
          <w:p w14:paraId="30F6537D" w14:textId="77777777" w:rsidR="00627123" w:rsidRPr="00627123" w:rsidRDefault="00627123" w:rsidP="00627123">
            <w:pPr>
              <w:widowControl w:val="0"/>
              <w:autoSpaceDE w:val="0"/>
              <w:autoSpaceDN w:val="0"/>
              <w:adjustRightInd w:val="0"/>
              <w:spacing w:line="360" w:lineRule="auto"/>
              <w:rPr>
                <w:rFonts w:cs="Times New Roman"/>
                <w:b/>
                <w:bCs/>
                <w:szCs w:val="24"/>
              </w:rPr>
            </w:pPr>
            <w:r w:rsidRPr="00627123">
              <w:rPr>
                <w:rFonts w:cs="Times New Roman"/>
                <w:b/>
                <w:bCs/>
                <w:szCs w:val="24"/>
              </w:rPr>
              <w:t>Подпрограмма 4 «Обращение с твердыми коммунальными отходами»</w:t>
            </w:r>
          </w:p>
        </w:tc>
      </w:tr>
      <w:tr w:rsidR="00627123" w:rsidRPr="00627123" w14:paraId="15CEB744" w14:textId="77777777" w:rsidTr="00627123">
        <w:tc>
          <w:tcPr>
            <w:tcW w:w="15593" w:type="dxa"/>
            <w:gridSpan w:val="9"/>
            <w:vAlign w:val="center"/>
          </w:tcPr>
          <w:p w14:paraId="5C7BD607" w14:textId="77777777" w:rsidR="00627123" w:rsidRPr="00627123" w:rsidRDefault="00627123" w:rsidP="00627123">
            <w:pPr>
              <w:rPr>
                <w:rFonts w:cs="Times New Roman"/>
                <w:szCs w:val="24"/>
              </w:rPr>
            </w:pPr>
            <w:r w:rsidRPr="00627123">
              <w:rPr>
                <w:rFonts w:cs="Times New Roman"/>
                <w:b/>
                <w:i/>
                <w:szCs w:val="24"/>
              </w:rPr>
              <w:t xml:space="preserve">Задача 1: </w:t>
            </w:r>
            <w:r w:rsidRPr="00627123">
              <w:rPr>
                <w:rFonts w:cs="Times New Roman"/>
                <w:i/>
                <w:szCs w:val="24"/>
              </w:rPr>
              <w:t>С</w:t>
            </w:r>
            <w:r w:rsidRPr="00627123">
              <w:rPr>
                <w:rFonts w:cs="Times New Roman"/>
                <w:szCs w:val="24"/>
              </w:rPr>
              <w:t>одействие ликвидации и рекультивации объектов размещения отходов</w:t>
            </w:r>
          </w:p>
        </w:tc>
      </w:tr>
      <w:tr w:rsidR="00627123" w:rsidRPr="00627123" w14:paraId="7DB21054" w14:textId="77777777" w:rsidTr="00627123">
        <w:tc>
          <w:tcPr>
            <w:tcW w:w="577" w:type="dxa"/>
          </w:tcPr>
          <w:p w14:paraId="365974AF" w14:textId="77777777" w:rsidR="00627123" w:rsidRPr="00627123" w:rsidRDefault="00627123" w:rsidP="00627123">
            <w:pPr>
              <w:rPr>
                <w:rFonts w:cs="Times New Roman"/>
                <w:szCs w:val="24"/>
              </w:rPr>
            </w:pPr>
            <w:r w:rsidRPr="00627123">
              <w:rPr>
                <w:rFonts w:cs="Times New Roman"/>
                <w:szCs w:val="24"/>
              </w:rPr>
              <w:t>1.1.</w:t>
            </w:r>
          </w:p>
        </w:tc>
        <w:tc>
          <w:tcPr>
            <w:tcW w:w="7220" w:type="dxa"/>
            <w:gridSpan w:val="2"/>
          </w:tcPr>
          <w:p w14:paraId="20DE3445" w14:textId="77777777" w:rsidR="00627123" w:rsidRPr="00627123" w:rsidRDefault="00627123" w:rsidP="00627123">
            <w:pPr>
              <w:rPr>
                <w:rFonts w:cs="Times New Roman"/>
                <w:szCs w:val="24"/>
              </w:rPr>
            </w:pPr>
            <w:r w:rsidRPr="00627123">
              <w:rPr>
                <w:rFonts w:cs="Times New Roman"/>
                <w:szCs w:val="24"/>
              </w:rPr>
              <w:t xml:space="preserve">количество ликвидированных и   рекультивированных объектов размещения отходов (несанкционированных свалок) </w:t>
            </w:r>
          </w:p>
        </w:tc>
        <w:tc>
          <w:tcPr>
            <w:tcW w:w="1701" w:type="dxa"/>
            <w:vAlign w:val="center"/>
          </w:tcPr>
          <w:p w14:paraId="0787F49D"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05BFF1B2"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5</w:t>
            </w:r>
          </w:p>
        </w:tc>
        <w:tc>
          <w:tcPr>
            <w:tcW w:w="1134" w:type="dxa"/>
            <w:vAlign w:val="center"/>
          </w:tcPr>
          <w:p w14:paraId="2FA7F828" w14:textId="77777777" w:rsidR="00627123" w:rsidRPr="00627123" w:rsidRDefault="00627123" w:rsidP="00627123">
            <w:pPr>
              <w:jc w:val="center"/>
              <w:rPr>
                <w:rFonts w:eastAsia="Calibri" w:cs="Times New Roman"/>
              </w:rPr>
            </w:pPr>
            <w:r w:rsidRPr="00627123">
              <w:rPr>
                <w:rFonts w:eastAsia="Calibri" w:cs="Times New Roman"/>
              </w:rPr>
              <w:t>1</w:t>
            </w:r>
          </w:p>
        </w:tc>
        <w:tc>
          <w:tcPr>
            <w:tcW w:w="1134" w:type="dxa"/>
            <w:vAlign w:val="center"/>
          </w:tcPr>
          <w:p w14:paraId="59E7DCBD"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276" w:type="dxa"/>
            <w:vAlign w:val="center"/>
          </w:tcPr>
          <w:p w14:paraId="2F0C2011"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w:t>
            </w:r>
          </w:p>
        </w:tc>
        <w:tc>
          <w:tcPr>
            <w:tcW w:w="1134" w:type="dxa"/>
            <w:vAlign w:val="center"/>
          </w:tcPr>
          <w:p w14:paraId="7F370B1B" w14:textId="77777777" w:rsidR="00627123" w:rsidRPr="00627123" w:rsidRDefault="00627123" w:rsidP="00627123">
            <w:pPr>
              <w:jc w:val="center"/>
              <w:rPr>
                <w:rFonts w:cs="Times New Roman"/>
                <w:szCs w:val="24"/>
              </w:rPr>
            </w:pPr>
            <w:r w:rsidRPr="00627123">
              <w:rPr>
                <w:rFonts w:cs="Times New Roman"/>
                <w:szCs w:val="24"/>
              </w:rPr>
              <w:t>1</w:t>
            </w:r>
          </w:p>
        </w:tc>
      </w:tr>
      <w:tr w:rsidR="00627123" w:rsidRPr="00627123" w14:paraId="18BD6B28" w14:textId="77777777" w:rsidTr="00627123">
        <w:tc>
          <w:tcPr>
            <w:tcW w:w="577" w:type="dxa"/>
          </w:tcPr>
          <w:p w14:paraId="33295ABB" w14:textId="77777777" w:rsidR="00627123" w:rsidRPr="00627123" w:rsidRDefault="00627123" w:rsidP="00627123">
            <w:pPr>
              <w:rPr>
                <w:rFonts w:cs="Times New Roman"/>
                <w:szCs w:val="24"/>
              </w:rPr>
            </w:pPr>
            <w:r w:rsidRPr="00627123">
              <w:rPr>
                <w:rFonts w:cs="Times New Roman"/>
                <w:szCs w:val="24"/>
              </w:rPr>
              <w:t>1.2.</w:t>
            </w:r>
          </w:p>
        </w:tc>
        <w:tc>
          <w:tcPr>
            <w:tcW w:w="7220" w:type="dxa"/>
            <w:gridSpan w:val="2"/>
          </w:tcPr>
          <w:p w14:paraId="548A8748" w14:textId="77777777" w:rsidR="00627123" w:rsidRPr="00627123" w:rsidRDefault="00627123" w:rsidP="00627123">
            <w:pPr>
              <w:rPr>
                <w:rFonts w:cs="Times New Roman"/>
                <w:szCs w:val="24"/>
              </w:rPr>
            </w:pPr>
            <w:r w:rsidRPr="00627123">
              <w:rPr>
                <w:rFonts w:cs="Times New Roman"/>
                <w:szCs w:val="24"/>
              </w:rPr>
              <w:t>количество реализованных народных проектов в сфере благоустройства, прошедших отбор в рамках проекта "Народный бюджет"</w:t>
            </w:r>
          </w:p>
        </w:tc>
        <w:tc>
          <w:tcPr>
            <w:tcW w:w="1701" w:type="dxa"/>
            <w:vAlign w:val="center"/>
          </w:tcPr>
          <w:p w14:paraId="6174BCB5"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567846A4"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5</w:t>
            </w:r>
          </w:p>
        </w:tc>
        <w:tc>
          <w:tcPr>
            <w:tcW w:w="1134" w:type="dxa"/>
            <w:vAlign w:val="center"/>
          </w:tcPr>
          <w:p w14:paraId="5F3AE814" w14:textId="77777777" w:rsidR="00627123" w:rsidRPr="00627123" w:rsidRDefault="00627123" w:rsidP="00627123">
            <w:pPr>
              <w:jc w:val="center"/>
              <w:rPr>
                <w:rFonts w:eastAsia="Calibri" w:cs="Times New Roman"/>
              </w:rPr>
            </w:pPr>
            <w:r w:rsidRPr="00627123">
              <w:rPr>
                <w:rFonts w:eastAsia="Calibri" w:cs="Times New Roman"/>
              </w:rPr>
              <w:t>9</w:t>
            </w:r>
          </w:p>
        </w:tc>
        <w:tc>
          <w:tcPr>
            <w:tcW w:w="1134" w:type="dxa"/>
            <w:vAlign w:val="center"/>
          </w:tcPr>
          <w:p w14:paraId="71E633AF"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9</w:t>
            </w:r>
          </w:p>
        </w:tc>
        <w:tc>
          <w:tcPr>
            <w:tcW w:w="1276" w:type="dxa"/>
            <w:vAlign w:val="center"/>
          </w:tcPr>
          <w:p w14:paraId="2759BA69"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10</w:t>
            </w:r>
          </w:p>
        </w:tc>
        <w:tc>
          <w:tcPr>
            <w:tcW w:w="1134" w:type="dxa"/>
            <w:vAlign w:val="center"/>
          </w:tcPr>
          <w:p w14:paraId="38510F1C" w14:textId="77777777" w:rsidR="00627123" w:rsidRPr="00627123" w:rsidRDefault="00627123" w:rsidP="00627123">
            <w:pPr>
              <w:jc w:val="center"/>
              <w:rPr>
                <w:rFonts w:cs="Times New Roman"/>
                <w:szCs w:val="24"/>
              </w:rPr>
            </w:pPr>
            <w:r w:rsidRPr="00627123">
              <w:rPr>
                <w:rFonts w:cs="Times New Roman"/>
                <w:szCs w:val="24"/>
              </w:rPr>
              <w:t>10</w:t>
            </w:r>
          </w:p>
        </w:tc>
      </w:tr>
      <w:tr w:rsidR="00627123" w:rsidRPr="00627123" w14:paraId="54BBE034" w14:textId="77777777" w:rsidTr="00627123">
        <w:tc>
          <w:tcPr>
            <w:tcW w:w="15593" w:type="dxa"/>
            <w:gridSpan w:val="9"/>
          </w:tcPr>
          <w:p w14:paraId="35C4AA09" w14:textId="77777777" w:rsidR="00627123" w:rsidRPr="00627123" w:rsidRDefault="00627123" w:rsidP="00627123">
            <w:pPr>
              <w:rPr>
                <w:rFonts w:cs="Times New Roman"/>
                <w:szCs w:val="24"/>
              </w:rPr>
            </w:pPr>
            <w:r w:rsidRPr="00627123">
              <w:rPr>
                <w:rFonts w:cs="Times New Roman"/>
                <w:b/>
                <w:i/>
                <w:szCs w:val="24"/>
              </w:rPr>
              <w:t>Задача 2:</w:t>
            </w:r>
            <w:r w:rsidRPr="00627123">
              <w:rPr>
                <w:rFonts w:cs="Times New Roman"/>
                <w:szCs w:val="24"/>
              </w:rPr>
              <w:t xml:space="preserve"> Содействие в создании мест (площадок) накопления ТКО</w:t>
            </w:r>
          </w:p>
        </w:tc>
      </w:tr>
      <w:tr w:rsidR="00627123" w:rsidRPr="00627123" w14:paraId="2C15CAB6" w14:textId="77777777" w:rsidTr="00627123">
        <w:tc>
          <w:tcPr>
            <w:tcW w:w="577" w:type="dxa"/>
          </w:tcPr>
          <w:p w14:paraId="469508ED" w14:textId="77777777" w:rsidR="00627123" w:rsidRPr="00627123" w:rsidRDefault="00627123" w:rsidP="00627123">
            <w:pPr>
              <w:rPr>
                <w:rFonts w:cs="Times New Roman"/>
                <w:szCs w:val="24"/>
              </w:rPr>
            </w:pPr>
            <w:r w:rsidRPr="00627123">
              <w:rPr>
                <w:rFonts w:cs="Times New Roman"/>
                <w:szCs w:val="24"/>
              </w:rPr>
              <w:t>2.3.</w:t>
            </w:r>
          </w:p>
        </w:tc>
        <w:tc>
          <w:tcPr>
            <w:tcW w:w="7220" w:type="dxa"/>
            <w:gridSpan w:val="2"/>
          </w:tcPr>
          <w:p w14:paraId="5E84445D" w14:textId="77777777" w:rsidR="00627123" w:rsidRPr="00627123" w:rsidRDefault="00627123" w:rsidP="00627123">
            <w:pPr>
              <w:rPr>
                <w:rFonts w:cs="Times New Roman"/>
                <w:szCs w:val="24"/>
              </w:rPr>
            </w:pPr>
            <w:r w:rsidRPr="00627123">
              <w:rPr>
                <w:rFonts w:cs="Times New Roman"/>
                <w:szCs w:val="24"/>
              </w:rPr>
              <w:t>количество созданных систем по  раздельному накоплению отходов</w:t>
            </w:r>
          </w:p>
        </w:tc>
        <w:tc>
          <w:tcPr>
            <w:tcW w:w="1701" w:type="dxa"/>
            <w:vAlign w:val="center"/>
          </w:tcPr>
          <w:p w14:paraId="133F7C94"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059AF69C"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3</w:t>
            </w:r>
          </w:p>
        </w:tc>
        <w:tc>
          <w:tcPr>
            <w:tcW w:w="1134" w:type="dxa"/>
            <w:vAlign w:val="center"/>
          </w:tcPr>
          <w:p w14:paraId="24F38508" w14:textId="77777777" w:rsidR="00627123" w:rsidRPr="00627123" w:rsidRDefault="00627123" w:rsidP="00627123">
            <w:pPr>
              <w:jc w:val="center"/>
              <w:rPr>
                <w:rFonts w:eastAsia="Calibri" w:cs="Times New Roman"/>
              </w:rPr>
            </w:pPr>
            <w:r w:rsidRPr="00627123">
              <w:rPr>
                <w:rFonts w:eastAsia="Calibri" w:cs="Times New Roman"/>
              </w:rPr>
              <w:t>14</w:t>
            </w:r>
          </w:p>
        </w:tc>
        <w:tc>
          <w:tcPr>
            <w:tcW w:w="1134" w:type="dxa"/>
            <w:vAlign w:val="center"/>
          </w:tcPr>
          <w:p w14:paraId="2D434CE3"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276" w:type="dxa"/>
            <w:vAlign w:val="center"/>
          </w:tcPr>
          <w:p w14:paraId="09E97729"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5</w:t>
            </w:r>
          </w:p>
        </w:tc>
        <w:tc>
          <w:tcPr>
            <w:tcW w:w="1134" w:type="dxa"/>
            <w:vAlign w:val="center"/>
          </w:tcPr>
          <w:p w14:paraId="5C8D1970" w14:textId="77777777" w:rsidR="00627123" w:rsidRPr="00627123" w:rsidRDefault="00627123" w:rsidP="00627123">
            <w:pPr>
              <w:jc w:val="center"/>
              <w:rPr>
                <w:rFonts w:cs="Times New Roman"/>
                <w:szCs w:val="24"/>
              </w:rPr>
            </w:pPr>
            <w:r w:rsidRPr="00627123">
              <w:rPr>
                <w:rFonts w:cs="Times New Roman"/>
                <w:szCs w:val="24"/>
              </w:rPr>
              <w:t>5</w:t>
            </w:r>
          </w:p>
        </w:tc>
      </w:tr>
      <w:tr w:rsidR="00627123" w:rsidRPr="00627123" w14:paraId="0C8A934D" w14:textId="77777777" w:rsidTr="00627123">
        <w:tc>
          <w:tcPr>
            <w:tcW w:w="577" w:type="dxa"/>
          </w:tcPr>
          <w:p w14:paraId="5B0E669B" w14:textId="77777777" w:rsidR="00627123" w:rsidRPr="00627123" w:rsidRDefault="00627123" w:rsidP="00627123">
            <w:pPr>
              <w:rPr>
                <w:rFonts w:cs="Times New Roman"/>
                <w:szCs w:val="24"/>
              </w:rPr>
            </w:pPr>
            <w:r w:rsidRPr="00627123">
              <w:rPr>
                <w:rFonts w:cs="Times New Roman"/>
                <w:szCs w:val="24"/>
              </w:rPr>
              <w:t>2.4.</w:t>
            </w:r>
          </w:p>
        </w:tc>
        <w:tc>
          <w:tcPr>
            <w:tcW w:w="7220" w:type="dxa"/>
            <w:gridSpan w:val="2"/>
          </w:tcPr>
          <w:p w14:paraId="528334E1" w14:textId="77777777" w:rsidR="00627123" w:rsidRPr="00627123" w:rsidRDefault="00627123" w:rsidP="00627123">
            <w:pPr>
              <w:rPr>
                <w:rFonts w:cs="Times New Roman"/>
                <w:szCs w:val="24"/>
              </w:rPr>
            </w:pPr>
            <w:r w:rsidRPr="00627123">
              <w:rPr>
                <w:rFonts w:cs="Times New Roman"/>
                <w:szCs w:val="24"/>
              </w:rPr>
              <w:t>количество обустроенных мест (площадок) накопления ТКО</w:t>
            </w:r>
          </w:p>
        </w:tc>
        <w:tc>
          <w:tcPr>
            <w:tcW w:w="1701" w:type="dxa"/>
            <w:vAlign w:val="center"/>
          </w:tcPr>
          <w:p w14:paraId="0E907D26" w14:textId="77777777" w:rsidR="00627123" w:rsidRPr="00627123" w:rsidRDefault="00627123" w:rsidP="00627123">
            <w:pPr>
              <w:jc w:val="center"/>
              <w:rPr>
                <w:rFonts w:cs="Times New Roman"/>
                <w:szCs w:val="24"/>
              </w:rPr>
            </w:pPr>
            <w:r w:rsidRPr="00627123">
              <w:rPr>
                <w:rFonts w:cs="Times New Roman"/>
                <w:szCs w:val="24"/>
              </w:rPr>
              <w:t>ед.</w:t>
            </w:r>
          </w:p>
        </w:tc>
        <w:tc>
          <w:tcPr>
            <w:tcW w:w="1417" w:type="dxa"/>
            <w:vAlign w:val="center"/>
          </w:tcPr>
          <w:p w14:paraId="581DD360"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134" w:type="dxa"/>
            <w:vAlign w:val="center"/>
          </w:tcPr>
          <w:p w14:paraId="0B42E90A" w14:textId="77777777" w:rsidR="00627123" w:rsidRPr="00627123" w:rsidRDefault="00627123" w:rsidP="00627123">
            <w:pPr>
              <w:jc w:val="center"/>
              <w:rPr>
                <w:rFonts w:eastAsia="Calibri" w:cs="Times New Roman"/>
              </w:rPr>
            </w:pPr>
            <w:r w:rsidRPr="00627123">
              <w:rPr>
                <w:rFonts w:eastAsia="Calibri" w:cs="Times New Roman"/>
              </w:rPr>
              <w:t>0</w:t>
            </w:r>
          </w:p>
        </w:tc>
        <w:tc>
          <w:tcPr>
            <w:tcW w:w="1134" w:type="dxa"/>
            <w:vAlign w:val="center"/>
          </w:tcPr>
          <w:p w14:paraId="20F2CBF9"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0</w:t>
            </w:r>
          </w:p>
        </w:tc>
        <w:tc>
          <w:tcPr>
            <w:tcW w:w="1276" w:type="dxa"/>
            <w:vAlign w:val="center"/>
          </w:tcPr>
          <w:p w14:paraId="1D87D0CC" w14:textId="77777777" w:rsidR="00627123" w:rsidRPr="00627123" w:rsidRDefault="00627123" w:rsidP="00627123">
            <w:pPr>
              <w:autoSpaceDE w:val="0"/>
              <w:spacing w:line="24" w:lineRule="atLeast"/>
              <w:jc w:val="center"/>
              <w:rPr>
                <w:rFonts w:eastAsia="Times New Roman" w:cs="Times New Roman"/>
              </w:rPr>
            </w:pPr>
            <w:r w:rsidRPr="00627123">
              <w:rPr>
                <w:rFonts w:eastAsia="Times New Roman" w:cs="Times New Roman"/>
              </w:rPr>
              <w:t>2</w:t>
            </w:r>
          </w:p>
        </w:tc>
        <w:tc>
          <w:tcPr>
            <w:tcW w:w="1134" w:type="dxa"/>
            <w:vAlign w:val="center"/>
          </w:tcPr>
          <w:p w14:paraId="7E61E491" w14:textId="77777777" w:rsidR="00627123" w:rsidRPr="00627123" w:rsidRDefault="00627123" w:rsidP="00627123">
            <w:pPr>
              <w:jc w:val="center"/>
              <w:rPr>
                <w:rFonts w:cs="Times New Roman"/>
                <w:szCs w:val="24"/>
              </w:rPr>
            </w:pPr>
            <w:r w:rsidRPr="00627123">
              <w:rPr>
                <w:rFonts w:cs="Times New Roman"/>
                <w:szCs w:val="24"/>
              </w:rPr>
              <w:t>3</w:t>
            </w:r>
          </w:p>
        </w:tc>
      </w:tr>
      <w:tr w:rsidR="00627123" w:rsidRPr="00627123" w14:paraId="6339FFD3" w14:textId="77777777" w:rsidTr="00627123">
        <w:tc>
          <w:tcPr>
            <w:tcW w:w="15593" w:type="dxa"/>
            <w:gridSpan w:val="9"/>
          </w:tcPr>
          <w:p w14:paraId="3B41B7EE" w14:textId="77777777" w:rsidR="00627123" w:rsidRPr="00627123" w:rsidRDefault="00627123" w:rsidP="00627123">
            <w:pPr>
              <w:autoSpaceDE w:val="0"/>
              <w:autoSpaceDN w:val="0"/>
              <w:adjustRightInd w:val="0"/>
              <w:spacing w:line="360" w:lineRule="auto"/>
              <w:rPr>
                <w:rFonts w:cs="Times New Roman"/>
                <w:b/>
                <w:color w:val="000000"/>
                <w:szCs w:val="24"/>
              </w:rPr>
            </w:pPr>
            <w:r w:rsidRPr="00627123">
              <w:rPr>
                <w:rFonts w:cs="Times New Roman"/>
                <w:b/>
                <w:color w:val="000000"/>
              </w:rPr>
              <w:t>Подпрограмма 5</w:t>
            </w:r>
            <w:r w:rsidRPr="00627123">
              <w:rPr>
                <w:rFonts w:cs="Times New Roman"/>
                <w:b/>
                <w:color w:val="000000"/>
                <w:szCs w:val="24"/>
              </w:rPr>
              <w:t xml:space="preserve"> «</w:t>
            </w:r>
            <w:r w:rsidRPr="00627123">
              <w:rPr>
                <w:rFonts w:cs="Times New Roman"/>
                <w:b/>
                <w:bCs/>
                <w:color w:val="000000"/>
                <w:szCs w:val="24"/>
              </w:rPr>
              <w:t>Развитие дорожной инфраструктуры»</w:t>
            </w:r>
          </w:p>
        </w:tc>
      </w:tr>
      <w:tr w:rsidR="00627123" w:rsidRPr="00627123" w14:paraId="0F39BE92" w14:textId="77777777" w:rsidTr="00627123">
        <w:tc>
          <w:tcPr>
            <w:tcW w:w="15593" w:type="dxa"/>
            <w:gridSpan w:val="9"/>
            <w:vAlign w:val="center"/>
          </w:tcPr>
          <w:p w14:paraId="43181DBD" w14:textId="77777777" w:rsidR="00627123" w:rsidRPr="00627123" w:rsidRDefault="00627123" w:rsidP="00627123">
            <w:pPr>
              <w:autoSpaceDE w:val="0"/>
              <w:autoSpaceDN w:val="0"/>
              <w:adjustRightInd w:val="0"/>
              <w:rPr>
                <w:rFonts w:cs="Times New Roman"/>
                <w:sz w:val="20"/>
                <w:szCs w:val="20"/>
              </w:rPr>
            </w:pPr>
            <w:r w:rsidRPr="00627123">
              <w:rPr>
                <w:rFonts w:cs="Times New Roman"/>
                <w:b/>
                <w:bCs/>
                <w:i/>
                <w:szCs w:val="24"/>
              </w:rPr>
              <w:t>Задача 1:</w:t>
            </w:r>
            <w:r w:rsidRPr="00627123">
              <w:rPr>
                <w:rFonts w:cs="Times New Roman"/>
                <w:bCs/>
                <w:szCs w:val="24"/>
              </w:rPr>
              <w:t xml:space="preserve"> Развитие системы предупреждения опасного поведения участников дорожного движения</w:t>
            </w:r>
          </w:p>
        </w:tc>
      </w:tr>
      <w:tr w:rsidR="00627123" w:rsidRPr="00627123" w14:paraId="7723265D" w14:textId="77777777" w:rsidTr="00627123">
        <w:tc>
          <w:tcPr>
            <w:tcW w:w="577" w:type="dxa"/>
            <w:vAlign w:val="center"/>
          </w:tcPr>
          <w:p w14:paraId="35509186" w14:textId="77777777" w:rsidR="00627123" w:rsidRPr="00627123" w:rsidRDefault="00627123" w:rsidP="00627123">
            <w:pPr>
              <w:rPr>
                <w:rFonts w:cs="Times New Roman"/>
                <w:szCs w:val="24"/>
              </w:rPr>
            </w:pPr>
            <w:r w:rsidRPr="00627123">
              <w:rPr>
                <w:rFonts w:cs="Times New Roman"/>
                <w:szCs w:val="24"/>
              </w:rPr>
              <w:t>1.1.</w:t>
            </w:r>
          </w:p>
        </w:tc>
        <w:tc>
          <w:tcPr>
            <w:tcW w:w="7220" w:type="dxa"/>
            <w:gridSpan w:val="2"/>
          </w:tcPr>
          <w:p w14:paraId="6EEB9B24" w14:textId="77777777" w:rsidR="00627123" w:rsidRPr="00627123" w:rsidRDefault="00627123" w:rsidP="00627123">
            <w:pPr>
              <w:rPr>
                <w:rFonts w:cs="Times New Roman"/>
                <w:szCs w:val="24"/>
              </w:rPr>
            </w:pPr>
            <w:r w:rsidRPr="00627123">
              <w:rPr>
                <w:rFonts w:cs="Times New Roman"/>
                <w:szCs w:val="24"/>
              </w:rPr>
              <w:t xml:space="preserve">Количество  дорожно-транспортных  происшествий  с пострадавшими     </w:t>
            </w:r>
          </w:p>
        </w:tc>
        <w:tc>
          <w:tcPr>
            <w:tcW w:w="1701" w:type="dxa"/>
            <w:vAlign w:val="center"/>
          </w:tcPr>
          <w:p w14:paraId="5FABAFA2"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ед.</w:t>
            </w:r>
          </w:p>
        </w:tc>
        <w:tc>
          <w:tcPr>
            <w:tcW w:w="1417" w:type="dxa"/>
            <w:vAlign w:val="center"/>
          </w:tcPr>
          <w:p w14:paraId="587DC7EC"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61</w:t>
            </w:r>
          </w:p>
        </w:tc>
        <w:tc>
          <w:tcPr>
            <w:tcW w:w="1134" w:type="dxa"/>
            <w:vAlign w:val="center"/>
          </w:tcPr>
          <w:p w14:paraId="6C6B7C0D"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49</w:t>
            </w:r>
          </w:p>
        </w:tc>
        <w:tc>
          <w:tcPr>
            <w:tcW w:w="1134" w:type="dxa"/>
            <w:vAlign w:val="center"/>
          </w:tcPr>
          <w:p w14:paraId="7282FE53"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47</w:t>
            </w:r>
          </w:p>
        </w:tc>
        <w:tc>
          <w:tcPr>
            <w:tcW w:w="1276" w:type="dxa"/>
            <w:vAlign w:val="center"/>
          </w:tcPr>
          <w:p w14:paraId="26639CE2"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45</w:t>
            </w:r>
          </w:p>
        </w:tc>
        <w:tc>
          <w:tcPr>
            <w:tcW w:w="1134" w:type="dxa"/>
            <w:vAlign w:val="center"/>
          </w:tcPr>
          <w:p w14:paraId="56863EC6" w14:textId="77777777" w:rsidR="00627123" w:rsidRPr="00627123" w:rsidRDefault="00627123" w:rsidP="00627123">
            <w:pPr>
              <w:jc w:val="center"/>
              <w:rPr>
                <w:rFonts w:cs="Times New Roman"/>
                <w:szCs w:val="24"/>
              </w:rPr>
            </w:pPr>
            <w:r w:rsidRPr="00627123">
              <w:rPr>
                <w:rFonts w:cs="Times New Roman"/>
                <w:szCs w:val="24"/>
              </w:rPr>
              <w:t>43</w:t>
            </w:r>
          </w:p>
        </w:tc>
      </w:tr>
      <w:tr w:rsidR="00627123" w:rsidRPr="00627123" w14:paraId="66E3E5F7" w14:textId="77777777" w:rsidTr="00627123">
        <w:tc>
          <w:tcPr>
            <w:tcW w:w="577" w:type="dxa"/>
            <w:vAlign w:val="center"/>
          </w:tcPr>
          <w:p w14:paraId="1A83C855" w14:textId="77777777" w:rsidR="00627123" w:rsidRPr="00627123" w:rsidRDefault="00627123" w:rsidP="00627123">
            <w:pPr>
              <w:rPr>
                <w:rFonts w:cs="Times New Roman"/>
                <w:szCs w:val="24"/>
              </w:rPr>
            </w:pPr>
            <w:r w:rsidRPr="00627123">
              <w:rPr>
                <w:rFonts w:cs="Times New Roman"/>
                <w:szCs w:val="24"/>
              </w:rPr>
              <w:t>1.2.</w:t>
            </w:r>
          </w:p>
        </w:tc>
        <w:tc>
          <w:tcPr>
            <w:tcW w:w="7220" w:type="dxa"/>
            <w:gridSpan w:val="2"/>
          </w:tcPr>
          <w:p w14:paraId="4CA912CF" w14:textId="77777777" w:rsidR="00627123" w:rsidRPr="00627123" w:rsidRDefault="00627123" w:rsidP="00627123">
            <w:pPr>
              <w:rPr>
                <w:rFonts w:cs="Times New Roman"/>
                <w:szCs w:val="24"/>
              </w:rPr>
            </w:pPr>
            <w:r w:rsidRPr="00627123">
              <w:rPr>
                <w:rFonts w:cs="Times New Roman"/>
                <w:szCs w:val="24"/>
              </w:rPr>
              <w:t>Количество детей, погибших в результате дорожно-транспортных происшествий</w:t>
            </w:r>
          </w:p>
        </w:tc>
        <w:tc>
          <w:tcPr>
            <w:tcW w:w="1701" w:type="dxa"/>
            <w:vAlign w:val="center"/>
          </w:tcPr>
          <w:p w14:paraId="0D43764E"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чел.</w:t>
            </w:r>
          </w:p>
        </w:tc>
        <w:tc>
          <w:tcPr>
            <w:tcW w:w="1417" w:type="dxa"/>
            <w:vAlign w:val="center"/>
          </w:tcPr>
          <w:p w14:paraId="701E3F69"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0</w:t>
            </w:r>
          </w:p>
        </w:tc>
        <w:tc>
          <w:tcPr>
            <w:tcW w:w="1134" w:type="dxa"/>
            <w:vAlign w:val="center"/>
          </w:tcPr>
          <w:p w14:paraId="53739E5F"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0</w:t>
            </w:r>
          </w:p>
        </w:tc>
        <w:tc>
          <w:tcPr>
            <w:tcW w:w="1134" w:type="dxa"/>
            <w:vAlign w:val="center"/>
          </w:tcPr>
          <w:p w14:paraId="158F8CD6"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0</w:t>
            </w:r>
          </w:p>
        </w:tc>
        <w:tc>
          <w:tcPr>
            <w:tcW w:w="1276" w:type="dxa"/>
            <w:vAlign w:val="center"/>
          </w:tcPr>
          <w:p w14:paraId="3F1ABDEA"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0</w:t>
            </w:r>
          </w:p>
        </w:tc>
        <w:tc>
          <w:tcPr>
            <w:tcW w:w="1134" w:type="dxa"/>
            <w:vAlign w:val="center"/>
          </w:tcPr>
          <w:p w14:paraId="7FF4A17B" w14:textId="77777777" w:rsidR="00627123" w:rsidRPr="00627123" w:rsidRDefault="00627123" w:rsidP="00627123">
            <w:pPr>
              <w:jc w:val="center"/>
              <w:rPr>
                <w:rFonts w:cs="Times New Roman"/>
                <w:szCs w:val="24"/>
              </w:rPr>
            </w:pPr>
            <w:r w:rsidRPr="00627123">
              <w:rPr>
                <w:rFonts w:cs="Times New Roman"/>
                <w:szCs w:val="24"/>
              </w:rPr>
              <w:t>0</w:t>
            </w:r>
          </w:p>
        </w:tc>
      </w:tr>
      <w:tr w:rsidR="00627123" w:rsidRPr="00627123" w14:paraId="4991ABBE" w14:textId="77777777" w:rsidTr="00627123">
        <w:tc>
          <w:tcPr>
            <w:tcW w:w="15593" w:type="dxa"/>
            <w:gridSpan w:val="9"/>
            <w:vAlign w:val="center"/>
          </w:tcPr>
          <w:p w14:paraId="4FFA1F5A" w14:textId="77777777" w:rsidR="00627123" w:rsidRPr="00627123" w:rsidRDefault="00627123" w:rsidP="00627123">
            <w:pPr>
              <w:rPr>
                <w:rFonts w:cs="Times New Roman"/>
                <w:szCs w:val="24"/>
              </w:rPr>
            </w:pPr>
            <w:r w:rsidRPr="00627123">
              <w:rPr>
                <w:rFonts w:cs="Times New Roman"/>
                <w:b/>
                <w:i/>
                <w:szCs w:val="24"/>
              </w:rPr>
              <w:t xml:space="preserve">Задача 2: </w:t>
            </w:r>
            <w:r w:rsidRPr="00627123">
              <w:rPr>
                <w:rFonts w:cs="Times New Roman"/>
                <w:szCs w:val="24"/>
              </w:rPr>
              <w:t>Обеспечение функционирования существующей сети автомобильных дорог общего пользования</w:t>
            </w:r>
          </w:p>
        </w:tc>
      </w:tr>
      <w:tr w:rsidR="00627123" w:rsidRPr="00627123" w14:paraId="07428BAE" w14:textId="77777777" w:rsidTr="00627123">
        <w:tc>
          <w:tcPr>
            <w:tcW w:w="577" w:type="dxa"/>
            <w:vAlign w:val="center"/>
          </w:tcPr>
          <w:p w14:paraId="74766F03" w14:textId="77777777" w:rsidR="00627123" w:rsidRPr="00627123" w:rsidRDefault="00627123" w:rsidP="00627123">
            <w:pPr>
              <w:rPr>
                <w:rFonts w:cs="Times New Roman"/>
                <w:szCs w:val="24"/>
              </w:rPr>
            </w:pPr>
            <w:r w:rsidRPr="00627123">
              <w:rPr>
                <w:rFonts w:cs="Times New Roman"/>
                <w:szCs w:val="24"/>
              </w:rPr>
              <w:t>2.3.</w:t>
            </w:r>
          </w:p>
        </w:tc>
        <w:tc>
          <w:tcPr>
            <w:tcW w:w="7220" w:type="dxa"/>
            <w:gridSpan w:val="2"/>
          </w:tcPr>
          <w:p w14:paraId="7E8DC1DE" w14:textId="77777777" w:rsidR="00627123" w:rsidRPr="00627123" w:rsidRDefault="00627123" w:rsidP="00627123">
            <w:pPr>
              <w:rPr>
                <w:rFonts w:cs="Times New Roman"/>
                <w:szCs w:val="24"/>
              </w:rPr>
            </w:pPr>
            <w:r w:rsidRPr="00627123">
              <w:rPr>
                <w:rFonts w:cs="Times New Roman"/>
                <w:szCs w:val="24"/>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p w14:paraId="1F53648D" w14:textId="77777777" w:rsidR="00627123" w:rsidRPr="00627123" w:rsidRDefault="00627123" w:rsidP="00627123">
            <w:pPr>
              <w:rPr>
                <w:rFonts w:cs="Times New Roman"/>
                <w:szCs w:val="24"/>
              </w:rPr>
            </w:pPr>
          </w:p>
        </w:tc>
        <w:tc>
          <w:tcPr>
            <w:tcW w:w="1701" w:type="dxa"/>
            <w:vAlign w:val="center"/>
          </w:tcPr>
          <w:p w14:paraId="5D453549"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процентов</w:t>
            </w:r>
          </w:p>
        </w:tc>
        <w:tc>
          <w:tcPr>
            <w:tcW w:w="1417" w:type="dxa"/>
            <w:vAlign w:val="center"/>
          </w:tcPr>
          <w:p w14:paraId="431A16F9"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20,45</w:t>
            </w:r>
          </w:p>
        </w:tc>
        <w:tc>
          <w:tcPr>
            <w:tcW w:w="1134" w:type="dxa"/>
            <w:vAlign w:val="center"/>
          </w:tcPr>
          <w:p w14:paraId="5AF0260C" w14:textId="77777777" w:rsidR="00627123" w:rsidRPr="00627123" w:rsidRDefault="00627123" w:rsidP="00627123">
            <w:pPr>
              <w:widowControl w:val="0"/>
              <w:autoSpaceDE w:val="0"/>
              <w:autoSpaceDN w:val="0"/>
              <w:adjustRightInd w:val="0"/>
              <w:spacing w:line="24" w:lineRule="atLeast"/>
              <w:jc w:val="center"/>
              <w:rPr>
                <w:rFonts w:cs="Times New Roman"/>
              </w:rPr>
            </w:pPr>
            <w:r w:rsidRPr="00627123">
              <w:rPr>
                <w:rFonts w:cs="Times New Roman"/>
              </w:rPr>
              <w:t>21</w:t>
            </w:r>
          </w:p>
        </w:tc>
        <w:tc>
          <w:tcPr>
            <w:tcW w:w="1134" w:type="dxa"/>
            <w:vAlign w:val="center"/>
          </w:tcPr>
          <w:p w14:paraId="49F08129"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21,5</w:t>
            </w:r>
          </w:p>
        </w:tc>
        <w:tc>
          <w:tcPr>
            <w:tcW w:w="1276" w:type="dxa"/>
            <w:vAlign w:val="center"/>
          </w:tcPr>
          <w:p w14:paraId="2A97E3D4" w14:textId="77777777" w:rsidR="00627123" w:rsidRPr="00627123" w:rsidRDefault="00627123" w:rsidP="00627123">
            <w:pPr>
              <w:widowControl w:val="0"/>
              <w:autoSpaceDE w:val="0"/>
              <w:autoSpaceDN w:val="0"/>
              <w:adjustRightInd w:val="0"/>
              <w:spacing w:line="24" w:lineRule="atLeast"/>
              <w:jc w:val="center"/>
              <w:rPr>
                <w:rFonts w:cs="Times New Roman"/>
                <w:szCs w:val="24"/>
              </w:rPr>
            </w:pPr>
            <w:r w:rsidRPr="00627123">
              <w:rPr>
                <w:rFonts w:cs="Times New Roman"/>
                <w:szCs w:val="24"/>
              </w:rPr>
              <w:t>22</w:t>
            </w:r>
          </w:p>
        </w:tc>
        <w:tc>
          <w:tcPr>
            <w:tcW w:w="1134" w:type="dxa"/>
            <w:vAlign w:val="center"/>
          </w:tcPr>
          <w:p w14:paraId="200BFF01" w14:textId="77777777" w:rsidR="00627123" w:rsidRPr="00627123" w:rsidRDefault="00627123" w:rsidP="00627123">
            <w:pPr>
              <w:jc w:val="center"/>
              <w:rPr>
                <w:rFonts w:cs="Times New Roman"/>
                <w:szCs w:val="24"/>
              </w:rPr>
            </w:pPr>
            <w:r w:rsidRPr="00627123">
              <w:rPr>
                <w:rFonts w:cs="Times New Roman"/>
                <w:szCs w:val="24"/>
              </w:rPr>
              <w:t>22,5</w:t>
            </w:r>
          </w:p>
        </w:tc>
      </w:tr>
    </w:tbl>
    <w:p w14:paraId="1EF53C2C" w14:textId="77777777" w:rsidR="00627123" w:rsidRPr="00627123" w:rsidRDefault="00627123" w:rsidP="00627123">
      <w:pPr>
        <w:spacing w:after="0" w:line="240" w:lineRule="auto"/>
        <w:ind w:right="-11" w:firstLine="720"/>
        <w:jc w:val="center"/>
        <w:rPr>
          <w:rFonts w:ascii="Times New Roman" w:hAnsi="Times New Roman" w:cs="Times New Roman"/>
          <w:sz w:val="24"/>
          <w:szCs w:val="24"/>
        </w:rPr>
      </w:pPr>
    </w:p>
    <w:p w14:paraId="41123309" w14:textId="77777777" w:rsidR="00627123" w:rsidRPr="00627123" w:rsidRDefault="00627123" w:rsidP="00627123">
      <w:pPr>
        <w:spacing w:after="0" w:line="240" w:lineRule="auto"/>
        <w:ind w:right="-11" w:firstLine="720"/>
        <w:jc w:val="center"/>
        <w:rPr>
          <w:rFonts w:ascii="Times New Roman" w:hAnsi="Times New Roman" w:cs="Times New Roman"/>
          <w:sz w:val="24"/>
          <w:szCs w:val="24"/>
        </w:rPr>
      </w:pPr>
    </w:p>
    <w:p w14:paraId="723CABF2" w14:textId="77777777" w:rsidR="00627123" w:rsidRPr="00627123" w:rsidRDefault="00627123" w:rsidP="00627123">
      <w:pPr>
        <w:spacing w:line="240" w:lineRule="auto"/>
        <w:ind w:right="-598"/>
        <w:rPr>
          <w:rFonts w:ascii="Times New Roman" w:hAnsi="Times New Roman" w:cs="Times New Roman"/>
          <w:sz w:val="24"/>
          <w:szCs w:val="24"/>
        </w:rPr>
      </w:pPr>
    </w:p>
    <w:p w14:paraId="1C9D4E4A" w14:textId="77777777" w:rsidR="00627123" w:rsidRPr="00627123" w:rsidRDefault="00627123" w:rsidP="00627123">
      <w:pPr>
        <w:spacing w:line="240" w:lineRule="auto"/>
        <w:ind w:right="-598"/>
        <w:rPr>
          <w:rFonts w:ascii="Times New Roman" w:hAnsi="Times New Roman" w:cs="Times New Roman"/>
          <w:sz w:val="24"/>
          <w:szCs w:val="24"/>
        </w:rPr>
      </w:pPr>
    </w:p>
    <w:p w14:paraId="59D12B99" w14:textId="77777777" w:rsidR="00627123" w:rsidRPr="00627123" w:rsidRDefault="00627123" w:rsidP="00627123">
      <w:pPr>
        <w:spacing w:line="240" w:lineRule="auto"/>
        <w:ind w:right="-598"/>
        <w:rPr>
          <w:rFonts w:ascii="Times New Roman" w:hAnsi="Times New Roman" w:cs="Times New Roman"/>
          <w:sz w:val="24"/>
          <w:szCs w:val="24"/>
        </w:rPr>
      </w:pPr>
    </w:p>
    <w:p w14:paraId="488267B2" w14:textId="77777777" w:rsidR="00627123" w:rsidRPr="00627123" w:rsidRDefault="00627123" w:rsidP="00627123">
      <w:pPr>
        <w:spacing w:line="240" w:lineRule="auto"/>
        <w:ind w:right="-598"/>
        <w:rPr>
          <w:rFonts w:ascii="Times New Roman" w:hAnsi="Times New Roman" w:cs="Times New Roman"/>
          <w:sz w:val="24"/>
          <w:szCs w:val="24"/>
        </w:rPr>
      </w:pPr>
    </w:p>
    <w:p w14:paraId="4DD0ECB5" w14:textId="77777777" w:rsidR="00627123" w:rsidRPr="00627123" w:rsidRDefault="00627123" w:rsidP="00627123">
      <w:pPr>
        <w:spacing w:line="240" w:lineRule="auto"/>
        <w:ind w:right="-598"/>
        <w:rPr>
          <w:rFonts w:ascii="Times New Roman" w:hAnsi="Times New Roman" w:cs="Times New Roman"/>
          <w:sz w:val="24"/>
          <w:szCs w:val="24"/>
        </w:rPr>
      </w:pPr>
    </w:p>
    <w:p w14:paraId="6315BBCF" w14:textId="77777777" w:rsidR="00627123" w:rsidRPr="00627123" w:rsidRDefault="00627123" w:rsidP="00627123">
      <w:pPr>
        <w:spacing w:line="240" w:lineRule="auto"/>
        <w:ind w:right="-598"/>
        <w:rPr>
          <w:rFonts w:ascii="Times New Roman" w:hAnsi="Times New Roman" w:cs="Times New Roman"/>
          <w:sz w:val="24"/>
          <w:szCs w:val="24"/>
        </w:rPr>
      </w:pPr>
    </w:p>
    <w:p w14:paraId="53D2EF28" w14:textId="77777777" w:rsidR="00627123" w:rsidRPr="00627123" w:rsidRDefault="00627123" w:rsidP="00627123">
      <w:pPr>
        <w:spacing w:line="240" w:lineRule="auto"/>
        <w:ind w:right="-598"/>
        <w:rPr>
          <w:rFonts w:ascii="Times New Roman" w:hAnsi="Times New Roman" w:cs="Times New Roman"/>
          <w:sz w:val="24"/>
          <w:szCs w:val="24"/>
        </w:rPr>
      </w:pPr>
    </w:p>
    <w:p w14:paraId="5E2DAE24" w14:textId="77777777" w:rsidR="00627123" w:rsidRDefault="00627123">
      <w:pPr>
        <w:rPr>
          <w:rFonts w:ascii="Times New Roman" w:hAnsi="Times New Roman" w:cs="Times New Roman"/>
          <w:sz w:val="24"/>
          <w:szCs w:val="24"/>
        </w:rPr>
      </w:pPr>
      <w:r>
        <w:rPr>
          <w:rFonts w:ascii="Times New Roman" w:hAnsi="Times New Roman" w:cs="Times New Roman"/>
          <w:sz w:val="24"/>
          <w:szCs w:val="24"/>
        </w:rPr>
        <w:br w:type="page"/>
      </w:r>
    </w:p>
    <w:p w14:paraId="197E8867" w14:textId="77777777" w:rsidR="00627123" w:rsidRPr="00627123" w:rsidRDefault="00627123" w:rsidP="00627123">
      <w:pPr>
        <w:spacing w:line="240" w:lineRule="auto"/>
        <w:ind w:right="-598" w:firstLine="720"/>
        <w:jc w:val="right"/>
        <w:rPr>
          <w:rFonts w:ascii="Times New Roman" w:hAnsi="Times New Roman" w:cs="Times New Roman"/>
          <w:color w:val="000000"/>
          <w:sz w:val="24"/>
          <w:szCs w:val="24"/>
        </w:rPr>
      </w:pPr>
      <w:r w:rsidRPr="00627123">
        <w:rPr>
          <w:rFonts w:ascii="Times New Roman" w:hAnsi="Times New Roman" w:cs="Times New Roman"/>
          <w:sz w:val="24"/>
          <w:szCs w:val="24"/>
        </w:rPr>
        <w:t xml:space="preserve">Таблица № 2 </w:t>
      </w:r>
    </w:p>
    <w:p w14:paraId="26438B6C"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4"/>
          <w:szCs w:val="24"/>
        </w:rPr>
      </w:pPr>
      <w:r w:rsidRPr="00627123">
        <w:rPr>
          <w:rFonts w:ascii="Times New Roman" w:hAnsi="Times New Roman" w:cs="Times New Roman"/>
          <w:b/>
          <w:sz w:val="24"/>
          <w:szCs w:val="24"/>
        </w:rPr>
        <w:t xml:space="preserve">Перечень и характеристики </w:t>
      </w:r>
    </w:p>
    <w:p w14:paraId="084863F6"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4"/>
          <w:szCs w:val="24"/>
        </w:rPr>
      </w:pPr>
      <w:r w:rsidRPr="00627123">
        <w:rPr>
          <w:rFonts w:ascii="Times New Roman" w:hAnsi="Times New Roman" w:cs="Times New Roman"/>
          <w:b/>
          <w:sz w:val="24"/>
          <w:szCs w:val="24"/>
        </w:rPr>
        <w:t>основных мероприятий муниципальной программы и ведомственных целевых программ</w:t>
      </w:r>
    </w:p>
    <w:tbl>
      <w:tblPr>
        <w:tblW w:w="15735" w:type="dxa"/>
        <w:tblCellSpacing w:w="5" w:type="nil"/>
        <w:tblInd w:w="-209" w:type="dxa"/>
        <w:tblLayout w:type="fixed"/>
        <w:tblCellMar>
          <w:left w:w="75" w:type="dxa"/>
          <w:right w:w="75" w:type="dxa"/>
        </w:tblCellMar>
        <w:tblLook w:val="0000" w:firstRow="0" w:lastRow="0" w:firstColumn="0" w:lastColumn="0" w:noHBand="0" w:noVBand="0"/>
      </w:tblPr>
      <w:tblGrid>
        <w:gridCol w:w="426"/>
        <w:gridCol w:w="3402"/>
        <w:gridCol w:w="1134"/>
        <w:gridCol w:w="851"/>
        <w:gridCol w:w="850"/>
        <w:gridCol w:w="1985"/>
        <w:gridCol w:w="4110"/>
        <w:gridCol w:w="2977"/>
      </w:tblGrid>
      <w:tr w:rsidR="00627123" w:rsidRPr="00627123" w14:paraId="727B4F61" w14:textId="77777777" w:rsidTr="00627123">
        <w:trPr>
          <w:trHeight w:val="276"/>
          <w:tblCellSpacing w:w="5" w:type="nil"/>
        </w:trPr>
        <w:tc>
          <w:tcPr>
            <w:tcW w:w="426" w:type="dxa"/>
            <w:vMerge w:val="restart"/>
            <w:tcBorders>
              <w:top w:val="single" w:sz="4" w:space="0" w:color="auto"/>
              <w:left w:val="single" w:sz="4" w:space="0" w:color="auto"/>
              <w:bottom w:val="single" w:sz="4" w:space="0" w:color="auto"/>
              <w:right w:val="single" w:sz="4" w:space="0" w:color="auto"/>
            </w:tcBorders>
          </w:tcPr>
          <w:p w14:paraId="5C2F90E8"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N п/п</w:t>
            </w:r>
          </w:p>
        </w:tc>
        <w:tc>
          <w:tcPr>
            <w:tcW w:w="3402" w:type="dxa"/>
            <w:vMerge w:val="restart"/>
            <w:tcBorders>
              <w:top w:val="single" w:sz="4" w:space="0" w:color="auto"/>
              <w:left w:val="single" w:sz="4" w:space="0" w:color="auto"/>
              <w:bottom w:val="single" w:sz="4" w:space="0" w:color="auto"/>
              <w:right w:val="single" w:sz="4" w:space="0" w:color="auto"/>
            </w:tcBorders>
          </w:tcPr>
          <w:p w14:paraId="27D70B7E"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Номер и наименование ведомственной целевой программы, основного  мероприятия</w:t>
            </w:r>
          </w:p>
        </w:tc>
        <w:tc>
          <w:tcPr>
            <w:tcW w:w="1134" w:type="dxa"/>
            <w:vMerge w:val="restart"/>
            <w:tcBorders>
              <w:top w:val="single" w:sz="4" w:space="0" w:color="auto"/>
              <w:left w:val="single" w:sz="4" w:space="0" w:color="auto"/>
              <w:bottom w:val="single" w:sz="4" w:space="0" w:color="auto"/>
              <w:right w:val="single" w:sz="4" w:space="0" w:color="auto"/>
            </w:tcBorders>
          </w:tcPr>
          <w:p w14:paraId="7FE0BA3C"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Ответственный исполнитель ВЦП, основного мероприятия</w:t>
            </w:r>
          </w:p>
        </w:tc>
        <w:tc>
          <w:tcPr>
            <w:tcW w:w="851" w:type="dxa"/>
            <w:vMerge w:val="restart"/>
            <w:tcBorders>
              <w:top w:val="single" w:sz="4" w:space="0" w:color="auto"/>
              <w:left w:val="single" w:sz="4" w:space="0" w:color="auto"/>
              <w:bottom w:val="single" w:sz="4" w:space="0" w:color="auto"/>
              <w:right w:val="single" w:sz="4" w:space="0" w:color="auto"/>
            </w:tcBorders>
          </w:tcPr>
          <w:p w14:paraId="6B558B5A"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Срок  начала реализации</w:t>
            </w:r>
          </w:p>
        </w:tc>
        <w:tc>
          <w:tcPr>
            <w:tcW w:w="850" w:type="dxa"/>
            <w:vMerge w:val="restart"/>
            <w:tcBorders>
              <w:top w:val="single" w:sz="4" w:space="0" w:color="auto"/>
              <w:left w:val="single" w:sz="4" w:space="0" w:color="auto"/>
              <w:right w:val="single" w:sz="4" w:space="0" w:color="auto"/>
            </w:tcBorders>
          </w:tcPr>
          <w:p w14:paraId="4BCFE9C4"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Срок окончания реализации</w:t>
            </w:r>
          </w:p>
        </w:tc>
        <w:tc>
          <w:tcPr>
            <w:tcW w:w="1985" w:type="dxa"/>
            <w:vMerge w:val="restart"/>
            <w:tcBorders>
              <w:top w:val="single" w:sz="4" w:space="0" w:color="auto"/>
              <w:left w:val="single" w:sz="4" w:space="0" w:color="auto"/>
              <w:bottom w:val="single" w:sz="4" w:space="0" w:color="auto"/>
              <w:right w:val="single" w:sz="4" w:space="0" w:color="auto"/>
            </w:tcBorders>
          </w:tcPr>
          <w:p w14:paraId="0247D79A"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Ожидаемый непосредственный результат (краткое  описание) за отчетный год</w:t>
            </w:r>
          </w:p>
        </w:tc>
        <w:tc>
          <w:tcPr>
            <w:tcW w:w="4110" w:type="dxa"/>
            <w:vMerge w:val="restart"/>
            <w:tcBorders>
              <w:top w:val="single" w:sz="4" w:space="0" w:color="auto"/>
              <w:left w:val="single" w:sz="4" w:space="0" w:color="auto"/>
              <w:bottom w:val="single" w:sz="4" w:space="0" w:color="auto"/>
              <w:right w:val="single" w:sz="4" w:space="0" w:color="auto"/>
            </w:tcBorders>
          </w:tcPr>
          <w:p w14:paraId="1926E8CB"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Основные направления реализации основного мероприятия, раскрывающие его содержание</w:t>
            </w:r>
          </w:p>
        </w:tc>
        <w:tc>
          <w:tcPr>
            <w:tcW w:w="2977" w:type="dxa"/>
            <w:vMerge w:val="restart"/>
            <w:tcBorders>
              <w:top w:val="single" w:sz="4" w:space="0" w:color="auto"/>
              <w:left w:val="single" w:sz="4" w:space="0" w:color="auto"/>
              <w:bottom w:val="single" w:sz="4" w:space="0" w:color="auto"/>
              <w:right w:val="single" w:sz="4" w:space="0" w:color="auto"/>
            </w:tcBorders>
          </w:tcPr>
          <w:p w14:paraId="04BD6FEB"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Связь с  показателями муниципальной программы (подпрограммы)</w:t>
            </w:r>
          </w:p>
        </w:tc>
      </w:tr>
      <w:tr w:rsidR="00627123" w:rsidRPr="00627123" w14:paraId="5F150708" w14:textId="77777777" w:rsidTr="00627123">
        <w:trPr>
          <w:trHeight w:val="276"/>
          <w:tblCellSpacing w:w="5" w:type="nil"/>
        </w:trPr>
        <w:tc>
          <w:tcPr>
            <w:tcW w:w="426" w:type="dxa"/>
            <w:vMerge/>
            <w:tcBorders>
              <w:left w:val="single" w:sz="4" w:space="0" w:color="auto"/>
              <w:bottom w:val="single" w:sz="4" w:space="0" w:color="auto"/>
              <w:right w:val="single" w:sz="4" w:space="0" w:color="auto"/>
            </w:tcBorders>
          </w:tcPr>
          <w:p w14:paraId="7FA1213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0"/>
                <w:szCs w:val="20"/>
              </w:rPr>
            </w:pPr>
          </w:p>
        </w:tc>
        <w:tc>
          <w:tcPr>
            <w:tcW w:w="3402" w:type="dxa"/>
            <w:vMerge/>
            <w:tcBorders>
              <w:left w:val="single" w:sz="4" w:space="0" w:color="auto"/>
              <w:bottom w:val="single" w:sz="4" w:space="0" w:color="auto"/>
              <w:right w:val="single" w:sz="4" w:space="0" w:color="auto"/>
            </w:tcBorders>
          </w:tcPr>
          <w:p w14:paraId="63851BAB"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0"/>
                <w:szCs w:val="20"/>
              </w:rPr>
            </w:pPr>
          </w:p>
        </w:tc>
        <w:tc>
          <w:tcPr>
            <w:tcW w:w="1134" w:type="dxa"/>
            <w:vMerge/>
            <w:tcBorders>
              <w:left w:val="single" w:sz="4" w:space="0" w:color="auto"/>
              <w:bottom w:val="single" w:sz="4" w:space="0" w:color="auto"/>
              <w:right w:val="single" w:sz="4" w:space="0" w:color="auto"/>
            </w:tcBorders>
          </w:tcPr>
          <w:p w14:paraId="0483485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0"/>
                <w:szCs w:val="20"/>
              </w:rPr>
            </w:pPr>
          </w:p>
        </w:tc>
        <w:tc>
          <w:tcPr>
            <w:tcW w:w="851" w:type="dxa"/>
            <w:vMerge/>
            <w:tcBorders>
              <w:left w:val="single" w:sz="4" w:space="0" w:color="auto"/>
              <w:bottom w:val="single" w:sz="4" w:space="0" w:color="auto"/>
              <w:right w:val="single" w:sz="4" w:space="0" w:color="auto"/>
            </w:tcBorders>
          </w:tcPr>
          <w:p w14:paraId="3B7BD813"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0"/>
                <w:szCs w:val="20"/>
              </w:rPr>
            </w:pPr>
          </w:p>
        </w:tc>
        <w:tc>
          <w:tcPr>
            <w:tcW w:w="850" w:type="dxa"/>
            <w:vMerge/>
            <w:tcBorders>
              <w:left w:val="single" w:sz="4" w:space="0" w:color="auto"/>
              <w:bottom w:val="single" w:sz="4" w:space="0" w:color="auto"/>
              <w:right w:val="single" w:sz="4" w:space="0" w:color="auto"/>
            </w:tcBorders>
          </w:tcPr>
          <w:p w14:paraId="191D24E6"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0"/>
                <w:szCs w:val="20"/>
              </w:rPr>
            </w:pPr>
          </w:p>
        </w:tc>
        <w:tc>
          <w:tcPr>
            <w:tcW w:w="1985" w:type="dxa"/>
            <w:vMerge/>
            <w:tcBorders>
              <w:left w:val="single" w:sz="4" w:space="0" w:color="auto"/>
              <w:bottom w:val="single" w:sz="4" w:space="0" w:color="auto"/>
              <w:right w:val="single" w:sz="4" w:space="0" w:color="auto"/>
            </w:tcBorders>
          </w:tcPr>
          <w:p w14:paraId="0E1D56C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0"/>
                <w:szCs w:val="20"/>
              </w:rPr>
            </w:pPr>
          </w:p>
        </w:tc>
        <w:tc>
          <w:tcPr>
            <w:tcW w:w="4110" w:type="dxa"/>
            <w:vMerge/>
            <w:tcBorders>
              <w:left w:val="single" w:sz="4" w:space="0" w:color="auto"/>
              <w:bottom w:val="single" w:sz="4" w:space="0" w:color="auto"/>
              <w:right w:val="single" w:sz="4" w:space="0" w:color="auto"/>
            </w:tcBorders>
          </w:tcPr>
          <w:p w14:paraId="16971E96"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0"/>
                <w:szCs w:val="20"/>
              </w:rPr>
            </w:pPr>
          </w:p>
        </w:tc>
        <w:tc>
          <w:tcPr>
            <w:tcW w:w="2977" w:type="dxa"/>
            <w:vMerge/>
            <w:tcBorders>
              <w:left w:val="single" w:sz="4" w:space="0" w:color="auto"/>
              <w:bottom w:val="single" w:sz="4" w:space="0" w:color="auto"/>
              <w:right w:val="single" w:sz="4" w:space="0" w:color="auto"/>
            </w:tcBorders>
          </w:tcPr>
          <w:p w14:paraId="3E7D117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0"/>
                <w:szCs w:val="20"/>
              </w:rPr>
            </w:pPr>
          </w:p>
        </w:tc>
      </w:tr>
      <w:tr w:rsidR="00627123" w:rsidRPr="00627123" w14:paraId="5E52F02A" w14:textId="77777777" w:rsidTr="00627123">
        <w:trPr>
          <w:tblCellSpacing w:w="5" w:type="nil"/>
        </w:trPr>
        <w:tc>
          <w:tcPr>
            <w:tcW w:w="426" w:type="dxa"/>
            <w:tcBorders>
              <w:left w:val="single" w:sz="4" w:space="0" w:color="auto"/>
              <w:bottom w:val="single" w:sz="4" w:space="0" w:color="auto"/>
              <w:right w:val="single" w:sz="4" w:space="0" w:color="auto"/>
            </w:tcBorders>
          </w:tcPr>
          <w:p w14:paraId="44BBAC33"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1</w:t>
            </w:r>
          </w:p>
        </w:tc>
        <w:tc>
          <w:tcPr>
            <w:tcW w:w="3402" w:type="dxa"/>
            <w:tcBorders>
              <w:left w:val="single" w:sz="4" w:space="0" w:color="auto"/>
              <w:bottom w:val="single" w:sz="4" w:space="0" w:color="auto"/>
              <w:right w:val="single" w:sz="4" w:space="0" w:color="auto"/>
            </w:tcBorders>
          </w:tcPr>
          <w:p w14:paraId="6ECA08C0"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2</w:t>
            </w:r>
          </w:p>
        </w:tc>
        <w:tc>
          <w:tcPr>
            <w:tcW w:w="1134" w:type="dxa"/>
            <w:tcBorders>
              <w:left w:val="single" w:sz="4" w:space="0" w:color="auto"/>
              <w:bottom w:val="single" w:sz="4" w:space="0" w:color="auto"/>
              <w:right w:val="single" w:sz="4" w:space="0" w:color="auto"/>
            </w:tcBorders>
          </w:tcPr>
          <w:p w14:paraId="57BEA0FD"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3</w:t>
            </w:r>
          </w:p>
        </w:tc>
        <w:tc>
          <w:tcPr>
            <w:tcW w:w="851" w:type="dxa"/>
            <w:tcBorders>
              <w:left w:val="single" w:sz="4" w:space="0" w:color="auto"/>
              <w:bottom w:val="single" w:sz="4" w:space="0" w:color="auto"/>
              <w:right w:val="single" w:sz="4" w:space="0" w:color="auto"/>
            </w:tcBorders>
          </w:tcPr>
          <w:p w14:paraId="4732F1D6"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4</w:t>
            </w:r>
          </w:p>
        </w:tc>
        <w:tc>
          <w:tcPr>
            <w:tcW w:w="850" w:type="dxa"/>
            <w:tcBorders>
              <w:left w:val="single" w:sz="4" w:space="0" w:color="auto"/>
              <w:bottom w:val="single" w:sz="4" w:space="0" w:color="auto"/>
              <w:right w:val="single" w:sz="4" w:space="0" w:color="auto"/>
            </w:tcBorders>
          </w:tcPr>
          <w:p w14:paraId="0874761D"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5</w:t>
            </w:r>
          </w:p>
        </w:tc>
        <w:tc>
          <w:tcPr>
            <w:tcW w:w="1985" w:type="dxa"/>
            <w:tcBorders>
              <w:left w:val="single" w:sz="4" w:space="0" w:color="auto"/>
              <w:bottom w:val="single" w:sz="4" w:space="0" w:color="auto"/>
              <w:right w:val="single" w:sz="4" w:space="0" w:color="auto"/>
            </w:tcBorders>
          </w:tcPr>
          <w:p w14:paraId="76E3E211"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6</w:t>
            </w:r>
          </w:p>
        </w:tc>
        <w:tc>
          <w:tcPr>
            <w:tcW w:w="4110" w:type="dxa"/>
            <w:tcBorders>
              <w:left w:val="single" w:sz="4" w:space="0" w:color="auto"/>
              <w:bottom w:val="single" w:sz="4" w:space="0" w:color="auto"/>
              <w:right w:val="single" w:sz="4" w:space="0" w:color="auto"/>
            </w:tcBorders>
          </w:tcPr>
          <w:p w14:paraId="1F649479"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7</w:t>
            </w:r>
          </w:p>
        </w:tc>
        <w:tc>
          <w:tcPr>
            <w:tcW w:w="2977" w:type="dxa"/>
            <w:tcBorders>
              <w:left w:val="single" w:sz="4" w:space="0" w:color="auto"/>
              <w:bottom w:val="single" w:sz="4" w:space="0" w:color="auto"/>
              <w:right w:val="single" w:sz="4" w:space="0" w:color="auto"/>
            </w:tcBorders>
          </w:tcPr>
          <w:p w14:paraId="70A0A7D1"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0"/>
                <w:szCs w:val="20"/>
              </w:rPr>
            </w:pPr>
            <w:r w:rsidRPr="00627123">
              <w:rPr>
                <w:rFonts w:ascii="Times New Roman" w:hAnsi="Times New Roman" w:cs="Times New Roman"/>
                <w:b/>
                <w:sz w:val="20"/>
                <w:szCs w:val="20"/>
              </w:rPr>
              <w:t>8</w:t>
            </w:r>
          </w:p>
        </w:tc>
      </w:tr>
      <w:tr w:rsidR="00627123" w:rsidRPr="00627123" w14:paraId="24EDD971" w14:textId="77777777" w:rsidTr="00627123">
        <w:trPr>
          <w:tblCellSpacing w:w="5" w:type="nil"/>
        </w:trPr>
        <w:tc>
          <w:tcPr>
            <w:tcW w:w="15735" w:type="dxa"/>
            <w:gridSpan w:val="8"/>
            <w:tcBorders>
              <w:left w:val="single" w:sz="4" w:space="0" w:color="auto"/>
              <w:bottom w:val="single" w:sz="4" w:space="0" w:color="auto"/>
              <w:right w:val="single" w:sz="4" w:space="0" w:color="auto"/>
            </w:tcBorders>
            <w:vAlign w:val="center"/>
          </w:tcPr>
          <w:p w14:paraId="2ED4632F" w14:textId="77777777" w:rsidR="00627123" w:rsidRPr="00627123" w:rsidRDefault="00627123" w:rsidP="00627123">
            <w:pPr>
              <w:spacing w:after="0" w:line="240" w:lineRule="auto"/>
              <w:ind w:left="-74" w:right="-79"/>
              <w:rPr>
                <w:rFonts w:ascii="Times New Roman" w:hAnsi="Times New Roman" w:cs="Times New Roman"/>
                <w:b/>
                <w:color w:val="000000" w:themeColor="text1"/>
                <w:sz w:val="20"/>
                <w:szCs w:val="20"/>
              </w:rPr>
            </w:pPr>
            <w:r w:rsidRPr="00627123">
              <w:rPr>
                <w:rFonts w:ascii="Times New Roman" w:hAnsi="Times New Roman" w:cs="Times New Roman"/>
                <w:b/>
                <w:color w:val="000000" w:themeColor="text1"/>
                <w:sz w:val="20"/>
                <w:szCs w:val="20"/>
              </w:rPr>
              <w:t xml:space="preserve">Подпрограмма 1 </w:t>
            </w:r>
            <w:r w:rsidRPr="00627123">
              <w:rPr>
                <w:rFonts w:ascii="Times New Roman" w:hAnsi="Times New Roman" w:cs="Times New Roman"/>
                <w:b/>
                <w:bCs/>
                <w:color w:val="000000" w:themeColor="text1"/>
                <w:sz w:val="20"/>
                <w:szCs w:val="20"/>
              </w:rPr>
              <w:t>«Комплексное развитие коммунальной инфраструктуры в МО МР «Сыктывдинский»</w:t>
            </w:r>
          </w:p>
        </w:tc>
      </w:tr>
      <w:tr w:rsidR="00627123" w:rsidRPr="00627123" w14:paraId="5E745335" w14:textId="77777777" w:rsidTr="00627123">
        <w:trPr>
          <w:tblCellSpacing w:w="5" w:type="nil"/>
        </w:trPr>
        <w:tc>
          <w:tcPr>
            <w:tcW w:w="15735" w:type="dxa"/>
            <w:gridSpan w:val="8"/>
            <w:tcBorders>
              <w:left w:val="single" w:sz="4" w:space="0" w:color="auto"/>
              <w:bottom w:val="single" w:sz="4" w:space="0" w:color="auto"/>
              <w:right w:val="single" w:sz="4" w:space="0" w:color="auto"/>
            </w:tcBorders>
          </w:tcPr>
          <w:p w14:paraId="53BB95F2" w14:textId="77777777" w:rsidR="00627123" w:rsidRPr="00627123" w:rsidRDefault="00627123" w:rsidP="00627123">
            <w:pPr>
              <w:widowControl w:val="0"/>
              <w:autoSpaceDE w:val="0"/>
              <w:autoSpaceDN w:val="0"/>
              <w:adjustRightInd w:val="0"/>
              <w:spacing w:after="0" w:line="240" w:lineRule="auto"/>
              <w:ind w:left="-74" w:right="-79"/>
              <w:rPr>
                <w:rFonts w:ascii="Times New Roman" w:eastAsia="Times New Roman" w:hAnsi="Times New Roman" w:cs="Times New Roman"/>
                <w:color w:val="000000" w:themeColor="text1"/>
                <w:sz w:val="20"/>
                <w:szCs w:val="20"/>
              </w:rPr>
            </w:pPr>
            <w:r w:rsidRPr="00627123">
              <w:rPr>
                <w:rFonts w:ascii="Times New Roman" w:eastAsia="Times New Roman" w:hAnsi="Times New Roman" w:cs="Times New Roman"/>
                <w:b/>
                <w:color w:val="000000" w:themeColor="text1"/>
                <w:sz w:val="20"/>
                <w:szCs w:val="20"/>
              </w:rPr>
              <w:t>Цель подпрограммы 1</w:t>
            </w:r>
            <w:r w:rsidRPr="00627123">
              <w:rPr>
                <w:rFonts w:ascii="Times New Roman" w:eastAsia="Times New Roman" w:hAnsi="Times New Roman" w:cs="Times New Roman"/>
                <w:color w:val="000000" w:themeColor="text1"/>
                <w:sz w:val="20"/>
                <w:szCs w:val="20"/>
              </w:rPr>
              <w:t>: 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tc>
      </w:tr>
      <w:tr w:rsidR="00627123" w:rsidRPr="00627123" w14:paraId="01843B90" w14:textId="77777777" w:rsidTr="00627123">
        <w:trPr>
          <w:tblCellSpacing w:w="5" w:type="nil"/>
        </w:trPr>
        <w:tc>
          <w:tcPr>
            <w:tcW w:w="15735" w:type="dxa"/>
            <w:gridSpan w:val="8"/>
            <w:tcBorders>
              <w:left w:val="single" w:sz="4" w:space="0" w:color="auto"/>
              <w:bottom w:val="single" w:sz="4" w:space="0" w:color="auto"/>
              <w:right w:val="single" w:sz="4" w:space="0" w:color="auto"/>
            </w:tcBorders>
          </w:tcPr>
          <w:p w14:paraId="2FA9007B" w14:textId="77777777" w:rsidR="00627123" w:rsidRPr="00627123" w:rsidRDefault="00627123" w:rsidP="00627123">
            <w:pPr>
              <w:widowControl w:val="0"/>
              <w:autoSpaceDE w:val="0"/>
              <w:autoSpaceDN w:val="0"/>
              <w:adjustRightInd w:val="0"/>
              <w:spacing w:after="0" w:line="240" w:lineRule="auto"/>
              <w:ind w:left="-74" w:right="-79"/>
              <w:rPr>
                <w:rFonts w:ascii="Times New Roman" w:eastAsia="Times New Roman" w:hAnsi="Times New Roman" w:cs="Times New Roman"/>
                <w:b/>
                <w:color w:val="000000" w:themeColor="text1"/>
                <w:sz w:val="20"/>
                <w:szCs w:val="20"/>
              </w:rPr>
            </w:pPr>
            <w:r w:rsidRPr="00627123">
              <w:rPr>
                <w:rFonts w:ascii="Times New Roman" w:eastAsia="Times New Roman" w:hAnsi="Times New Roman" w:cs="Times New Roman"/>
                <w:b/>
                <w:color w:val="000000" w:themeColor="text1"/>
                <w:sz w:val="20"/>
                <w:szCs w:val="20"/>
              </w:rPr>
              <w:t>Задача 1</w:t>
            </w:r>
            <w:r w:rsidRPr="00627123">
              <w:rPr>
                <w:rFonts w:ascii="Times New Roman" w:eastAsia="Times New Roman" w:hAnsi="Times New Roman" w:cs="Times New Roman"/>
                <w:color w:val="000000" w:themeColor="text1"/>
                <w:sz w:val="20"/>
                <w:szCs w:val="20"/>
              </w:rPr>
              <w:t xml:space="preserve"> Развитие инфраструктуры энергетического комплекса</w:t>
            </w:r>
          </w:p>
        </w:tc>
      </w:tr>
      <w:tr w:rsidR="00627123" w:rsidRPr="00627123" w14:paraId="0AFA40C4" w14:textId="77777777" w:rsidTr="00627123">
        <w:trPr>
          <w:tblCellSpacing w:w="5" w:type="nil"/>
        </w:trPr>
        <w:tc>
          <w:tcPr>
            <w:tcW w:w="426" w:type="dxa"/>
            <w:tcBorders>
              <w:left w:val="single" w:sz="4" w:space="0" w:color="auto"/>
              <w:bottom w:val="single" w:sz="4" w:space="0" w:color="auto"/>
              <w:right w:val="single" w:sz="4" w:space="0" w:color="auto"/>
            </w:tcBorders>
          </w:tcPr>
          <w:p w14:paraId="48EDC4BA"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1.1.1</w:t>
            </w:r>
          </w:p>
        </w:tc>
        <w:tc>
          <w:tcPr>
            <w:tcW w:w="3402" w:type="dxa"/>
            <w:tcBorders>
              <w:left w:val="single" w:sz="4" w:space="0" w:color="auto"/>
              <w:bottom w:val="single" w:sz="4" w:space="0" w:color="auto"/>
              <w:right w:val="single" w:sz="4" w:space="0" w:color="auto"/>
            </w:tcBorders>
          </w:tcPr>
          <w:p w14:paraId="64A0DD00"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Строительство, реконструкция и техперевооружение  объектов коммунального хозяйства</w:t>
            </w:r>
          </w:p>
        </w:tc>
        <w:tc>
          <w:tcPr>
            <w:tcW w:w="1134" w:type="dxa"/>
            <w:tcBorders>
              <w:left w:val="single" w:sz="4" w:space="0" w:color="auto"/>
              <w:bottom w:val="single" w:sz="4" w:space="0" w:color="auto"/>
              <w:right w:val="single" w:sz="4" w:space="0" w:color="auto"/>
            </w:tcBorders>
          </w:tcPr>
          <w:p w14:paraId="0A4B2E9B"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0147AF7A"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36239384"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DDF11A3" w14:textId="77777777" w:rsidR="00627123" w:rsidRPr="00627123" w:rsidRDefault="00627123" w:rsidP="00627123">
            <w:pPr>
              <w:widowControl w:val="0"/>
              <w:tabs>
                <w:tab w:val="left" w:pos="412"/>
              </w:tabs>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Уменьшение количества аварий на объектах коммунальной инфраструктуры </w:t>
            </w:r>
          </w:p>
        </w:tc>
        <w:tc>
          <w:tcPr>
            <w:tcW w:w="4110" w:type="dxa"/>
            <w:tcBorders>
              <w:left w:val="single" w:sz="4" w:space="0" w:color="auto"/>
              <w:bottom w:val="single" w:sz="4" w:space="0" w:color="auto"/>
              <w:right w:val="single" w:sz="4" w:space="0" w:color="auto"/>
            </w:tcBorders>
          </w:tcPr>
          <w:p w14:paraId="41B4619F"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Строительство, реконструкция котельных</w:t>
            </w:r>
          </w:p>
        </w:tc>
        <w:tc>
          <w:tcPr>
            <w:tcW w:w="2977" w:type="dxa"/>
            <w:tcBorders>
              <w:left w:val="single" w:sz="4" w:space="0" w:color="auto"/>
              <w:bottom w:val="single" w:sz="4" w:space="0" w:color="auto"/>
              <w:right w:val="single" w:sz="4" w:space="0" w:color="auto"/>
            </w:tcBorders>
          </w:tcPr>
          <w:p w14:paraId="4011EE92" w14:textId="77777777" w:rsidR="00627123" w:rsidRPr="00627123" w:rsidRDefault="00627123" w:rsidP="00627123">
            <w:pPr>
              <w:jc w:val="both"/>
              <w:rPr>
                <w:rFonts w:ascii="Times New Roman" w:hAnsi="Times New Roman" w:cs="Times New Roman"/>
                <w:sz w:val="20"/>
                <w:szCs w:val="20"/>
              </w:rPr>
            </w:pPr>
            <w:r w:rsidRPr="00627123">
              <w:rPr>
                <w:rFonts w:ascii="Times New Roman" w:hAnsi="Times New Roman" w:cs="Times New Roman"/>
                <w:sz w:val="20"/>
                <w:szCs w:val="20"/>
              </w:rPr>
              <w:t>Количество аварий на объектах коммунальной инфраструктуры</w:t>
            </w:r>
          </w:p>
        </w:tc>
      </w:tr>
      <w:tr w:rsidR="00627123" w:rsidRPr="00627123" w14:paraId="24BE1F54" w14:textId="77777777" w:rsidTr="00627123">
        <w:trPr>
          <w:tblCellSpacing w:w="5" w:type="nil"/>
        </w:trPr>
        <w:tc>
          <w:tcPr>
            <w:tcW w:w="426" w:type="dxa"/>
            <w:tcBorders>
              <w:left w:val="single" w:sz="4" w:space="0" w:color="auto"/>
              <w:bottom w:val="single" w:sz="4" w:space="0" w:color="auto"/>
              <w:right w:val="single" w:sz="4" w:space="0" w:color="auto"/>
            </w:tcBorders>
          </w:tcPr>
          <w:p w14:paraId="3D935DFE"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1.1.2</w:t>
            </w:r>
          </w:p>
        </w:tc>
        <w:tc>
          <w:tcPr>
            <w:tcW w:w="3402" w:type="dxa"/>
            <w:tcBorders>
              <w:left w:val="single" w:sz="4" w:space="0" w:color="auto"/>
              <w:bottom w:val="single" w:sz="4" w:space="0" w:color="auto"/>
              <w:right w:val="single" w:sz="4" w:space="0" w:color="auto"/>
            </w:tcBorders>
          </w:tcPr>
          <w:p w14:paraId="5989BB5A"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Капитальный ремонт и ремонт объектов коммунального хозяйства</w:t>
            </w:r>
          </w:p>
        </w:tc>
        <w:tc>
          <w:tcPr>
            <w:tcW w:w="1134" w:type="dxa"/>
            <w:tcBorders>
              <w:left w:val="single" w:sz="4" w:space="0" w:color="auto"/>
              <w:bottom w:val="single" w:sz="4" w:space="0" w:color="auto"/>
              <w:right w:val="single" w:sz="4" w:space="0" w:color="auto"/>
            </w:tcBorders>
          </w:tcPr>
          <w:p w14:paraId="13E562FC"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6213179D"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117DD979"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240CBEF7" w14:textId="77777777" w:rsidR="00627123" w:rsidRPr="00627123" w:rsidRDefault="00627123" w:rsidP="00627123">
            <w:pPr>
              <w:widowControl w:val="0"/>
              <w:tabs>
                <w:tab w:val="left" w:pos="412"/>
              </w:tabs>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1806D290"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Ремонт тепловых сетей, капитальный ремонт  и ремонт многоквартирных домов, проектирование установки резервного топлива на котельных</w:t>
            </w:r>
          </w:p>
        </w:tc>
        <w:tc>
          <w:tcPr>
            <w:tcW w:w="2977" w:type="dxa"/>
            <w:tcBorders>
              <w:left w:val="single" w:sz="4" w:space="0" w:color="auto"/>
              <w:bottom w:val="single" w:sz="4" w:space="0" w:color="auto"/>
              <w:right w:val="single" w:sz="4" w:space="0" w:color="auto"/>
            </w:tcBorders>
          </w:tcPr>
          <w:p w14:paraId="58C8A711" w14:textId="77777777" w:rsidR="00627123" w:rsidRPr="00627123" w:rsidRDefault="00627123" w:rsidP="00627123">
            <w:pPr>
              <w:jc w:val="both"/>
              <w:rPr>
                <w:rFonts w:ascii="Times New Roman" w:hAnsi="Times New Roman" w:cs="Times New Roman"/>
                <w:sz w:val="20"/>
                <w:szCs w:val="20"/>
              </w:rPr>
            </w:pPr>
            <w:r w:rsidRPr="00627123">
              <w:rPr>
                <w:rFonts w:ascii="Times New Roman" w:hAnsi="Times New Roman" w:cs="Times New Roman"/>
                <w:sz w:val="20"/>
                <w:szCs w:val="20"/>
              </w:rPr>
              <w:t>Количество аварий на объектах коммунальной инфраструктуры</w:t>
            </w:r>
          </w:p>
        </w:tc>
      </w:tr>
      <w:tr w:rsidR="00627123" w:rsidRPr="00627123" w14:paraId="0E24DE22" w14:textId="77777777" w:rsidTr="00627123">
        <w:trPr>
          <w:tblCellSpacing w:w="5" w:type="nil"/>
        </w:trPr>
        <w:tc>
          <w:tcPr>
            <w:tcW w:w="15735" w:type="dxa"/>
            <w:gridSpan w:val="8"/>
            <w:tcBorders>
              <w:left w:val="single" w:sz="4" w:space="0" w:color="auto"/>
              <w:bottom w:val="single" w:sz="4" w:space="0" w:color="auto"/>
              <w:right w:val="single" w:sz="4" w:space="0" w:color="auto"/>
            </w:tcBorders>
          </w:tcPr>
          <w:p w14:paraId="2CC49F6D"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b/>
                <w:sz w:val="20"/>
                <w:szCs w:val="20"/>
              </w:rPr>
              <w:t xml:space="preserve">Задача 2: </w:t>
            </w:r>
            <w:r w:rsidRPr="00627123">
              <w:rPr>
                <w:rFonts w:ascii="Times New Roman" w:eastAsia="Times New Roman" w:hAnsi="Times New Roman" w:cs="Times New Roman"/>
                <w:sz w:val="20"/>
                <w:szCs w:val="20"/>
              </w:rPr>
              <w:t>Развитие инфраструктуры водоснабжения, водоотведения и очистки сточных вод</w:t>
            </w:r>
          </w:p>
        </w:tc>
      </w:tr>
      <w:tr w:rsidR="00627123" w:rsidRPr="00627123" w14:paraId="3F40A066" w14:textId="77777777" w:rsidTr="00627123">
        <w:trPr>
          <w:tblCellSpacing w:w="5" w:type="nil"/>
        </w:trPr>
        <w:tc>
          <w:tcPr>
            <w:tcW w:w="426" w:type="dxa"/>
            <w:tcBorders>
              <w:left w:val="single" w:sz="4" w:space="0" w:color="auto"/>
              <w:bottom w:val="single" w:sz="4" w:space="0" w:color="auto"/>
              <w:right w:val="single" w:sz="4" w:space="0" w:color="auto"/>
            </w:tcBorders>
          </w:tcPr>
          <w:p w14:paraId="376A8768"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1.2.1</w:t>
            </w:r>
          </w:p>
        </w:tc>
        <w:tc>
          <w:tcPr>
            <w:tcW w:w="3402" w:type="dxa"/>
            <w:tcBorders>
              <w:left w:val="single" w:sz="4" w:space="0" w:color="auto"/>
              <w:bottom w:val="single" w:sz="4" w:space="0" w:color="auto"/>
              <w:right w:val="single" w:sz="4" w:space="0" w:color="auto"/>
            </w:tcBorders>
          </w:tcPr>
          <w:p w14:paraId="0CD97E72"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Капитальный ремонт и ремонт объектов водоснабжения и водоотведения</w:t>
            </w:r>
          </w:p>
        </w:tc>
        <w:tc>
          <w:tcPr>
            <w:tcW w:w="1134" w:type="dxa"/>
            <w:tcBorders>
              <w:left w:val="single" w:sz="4" w:space="0" w:color="auto"/>
              <w:bottom w:val="single" w:sz="4" w:space="0" w:color="auto"/>
              <w:right w:val="single" w:sz="4" w:space="0" w:color="auto"/>
            </w:tcBorders>
          </w:tcPr>
          <w:p w14:paraId="0ED490D7"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0BC54F24"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2B79D30C"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7BA24B52"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1C30926F"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Ремонт канализационных сетей, реализация народных проектов , ремонт канализационных очистных сооружений</w:t>
            </w:r>
          </w:p>
        </w:tc>
        <w:tc>
          <w:tcPr>
            <w:tcW w:w="2977" w:type="dxa"/>
            <w:tcBorders>
              <w:left w:val="single" w:sz="4" w:space="0" w:color="auto"/>
              <w:bottom w:val="single" w:sz="4" w:space="0" w:color="auto"/>
              <w:right w:val="single" w:sz="4" w:space="0" w:color="auto"/>
            </w:tcBorders>
          </w:tcPr>
          <w:p w14:paraId="0E6E79BA"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Количество аварий на объектах коммунальной инфраструктуры</w:t>
            </w:r>
          </w:p>
        </w:tc>
      </w:tr>
      <w:tr w:rsidR="00627123" w:rsidRPr="00627123" w14:paraId="74F6790A" w14:textId="77777777" w:rsidTr="001B04F0">
        <w:trPr>
          <w:tblCellSpacing w:w="5" w:type="nil"/>
        </w:trPr>
        <w:tc>
          <w:tcPr>
            <w:tcW w:w="426" w:type="dxa"/>
            <w:tcBorders>
              <w:left w:val="single" w:sz="4" w:space="0" w:color="auto"/>
              <w:bottom w:val="single" w:sz="4" w:space="0" w:color="auto"/>
              <w:right w:val="single" w:sz="4" w:space="0" w:color="auto"/>
            </w:tcBorders>
          </w:tcPr>
          <w:p w14:paraId="2D563C00"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1.2.2</w:t>
            </w:r>
          </w:p>
        </w:tc>
        <w:tc>
          <w:tcPr>
            <w:tcW w:w="3402" w:type="dxa"/>
            <w:tcBorders>
              <w:left w:val="single" w:sz="4" w:space="0" w:color="auto"/>
              <w:bottom w:val="single" w:sz="4" w:space="0" w:color="auto"/>
              <w:right w:val="single" w:sz="4" w:space="0" w:color="auto"/>
            </w:tcBorders>
          </w:tcPr>
          <w:p w14:paraId="6048A8C2"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Строительство и реконструкция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населения до 100 тыс.</w:t>
            </w:r>
          </w:p>
        </w:tc>
        <w:tc>
          <w:tcPr>
            <w:tcW w:w="1134" w:type="dxa"/>
            <w:tcBorders>
              <w:left w:val="single" w:sz="4" w:space="0" w:color="auto"/>
              <w:bottom w:val="single" w:sz="4" w:space="0" w:color="auto"/>
              <w:right w:val="single" w:sz="4" w:space="0" w:color="auto"/>
            </w:tcBorders>
          </w:tcPr>
          <w:p w14:paraId="5E7F15BB"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4C719F6B"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3DFDA8B5"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73E039E"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311D9266"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Устройство модульных установок механической очистки воды, оснащение скважин</w:t>
            </w:r>
          </w:p>
        </w:tc>
        <w:tc>
          <w:tcPr>
            <w:tcW w:w="2977" w:type="dxa"/>
            <w:tcBorders>
              <w:left w:val="single" w:sz="4" w:space="0" w:color="auto"/>
              <w:bottom w:val="single" w:sz="4" w:space="0" w:color="auto"/>
              <w:right w:val="single" w:sz="4" w:space="0" w:color="auto"/>
            </w:tcBorders>
          </w:tcPr>
          <w:p w14:paraId="56863044"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Количество аварий на объектах коммунальной инфраструктуры</w:t>
            </w:r>
          </w:p>
        </w:tc>
      </w:tr>
      <w:tr w:rsidR="00627123" w:rsidRPr="00627123" w14:paraId="1207EA42" w14:textId="77777777" w:rsidTr="001B04F0">
        <w:trPr>
          <w:tblCellSpacing w:w="5" w:type="nil"/>
        </w:trPr>
        <w:tc>
          <w:tcPr>
            <w:tcW w:w="426" w:type="dxa"/>
            <w:tcBorders>
              <w:top w:val="single" w:sz="4" w:space="0" w:color="auto"/>
              <w:left w:val="single" w:sz="4" w:space="0" w:color="auto"/>
              <w:bottom w:val="single" w:sz="4" w:space="0" w:color="auto"/>
              <w:right w:val="single" w:sz="4" w:space="0" w:color="auto"/>
            </w:tcBorders>
          </w:tcPr>
          <w:p w14:paraId="2E8E7AC1"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1.2.3</w:t>
            </w:r>
          </w:p>
        </w:tc>
        <w:tc>
          <w:tcPr>
            <w:tcW w:w="3402" w:type="dxa"/>
            <w:tcBorders>
              <w:top w:val="single" w:sz="4" w:space="0" w:color="auto"/>
              <w:left w:val="single" w:sz="4" w:space="0" w:color="auto"/>
              <w:bottom w:val="single" w:sz="4" w:space="0" w:color="auto"/>
              <w:right w:val="single" w:sz="4" w:space="0" w:color="auto"/>
            </w:tcBorders>
          </w:tcPr>
          <w:p w14:paraId="2B081D59"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134" w:type="dxa"/>
            <w:tcBorders>
              <w:top w:val="single" w:sz="4" w:space="0" w:color="auto"/>
              <w:left w:val="single" w:sz="4" w:space="0" w:color="auto"/>
              <w:bottom w:val="single" w:sz="4" w:space="0" w:color="auto"/>
              <w:right w:val="single" w:sz="4" w:space="0" w:color="auto"/>
            </w:tcBorders>
          </w:tcPr>
          <w:p w14:paraId="715AB400"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УЖКХ, УКС</w:t>
            </w:r>
          </w:p>
        </w:tc>
        <w:tc>
          <w:tcPr>
            <w:tcW w:w="851" w:type="dxa"/>
            <w:tcBorders>
              <w:top w:val="single" w:sz="4" w:space="0" w:color="auto"/>
              <w:left w:val="single" w:sz="4" w:space="0" w:color="auto"/>
              <w:bottom w:val="single" w:sz="4" w:space="0" w:color="auto"/>
              <w:right w:val="single" w:sz="4" w:space="0" w:color="auto"/>
            </w:tcBorders>
          </w:tcPr>
          <w:p w14:paraId="3FB84794"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1B9EE20B"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39527B57"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top w:val="single" w:sz="4" w:space="0" w:color="auto"/>
              <w:left w:val="single" w:sz="4" w:space="0" w:color="auto"/>
              <w:bottom w:val="single" w:sz="4" w:space="0" w:color="auto"/>
              <w:right w:val="single" w:sz="4" w:space="0" w:color="auto"/>
            </w:tcBorders>
          </w:tcPr>
          <w:p w14:paraId="2C528D0D"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Реконструкция канализационного коллектора, строительство наружной канализации</w:t>
            </w:r>
          </w:p>
        </w:tc>
        <w:tc>
          <w:tcPr>
            <w:tcW w:w="2977" w:type="dxa"/>
            <w:tcBorders>
              <w:top w:val="single" w:sz="4" w:space="0" w:color="auto"/>
              <w:left w:val="single" w:sz="4" w:space="0" w:color="auto"/>
              <w:bottom w:val="single" w:sz="4" w:space="0" w:color="auto"/>
              <w:right w:val="single" w:sz="4" w:space="0" w:color="auto"/>
            </w:tcBorders>
          </w:tcPr>
          <w:p w14:paraId="75F9FA65"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Количество аварий на объектах коммунальной инфраструктуры</w:t>
            </w:r>
          </w:p>
        </w:tc>
      </w:tr>
      <w:tr w:rsidR="00627123" w:rsidRPr="00627123" w14:paraId="18715AC9" w14:textId="77777777" w:rsidTr="001B04F0">
        <w:trPr>
          <w:tblCellSpacing w:w="5" w:type="nil"/>
        </w:trPr>
        <w:tc>
          <w:tcPr>
            <w:tcW w:w="426" w:type="dxa"/>
            <w:tcBorders>
              <w:top w:val="single" w:sz="4" w:space="0" w:color="auto"/>
              <w:left w:val="single" w:sz="4" w:space="0" w:color="auto"/>
              <w:bottom w:val="single" w:sz="4" w:space="0" w:color="auto"/>
              <w:right w:val="single" w:sz="4" w:space="0" w:color="auto"/>
            </w:tcBorders>
          </w:tcPr>
          <w:p w14:paraId="54B2994D"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1.2.4</w:t>
            </w:r>
          </w:p>
        </w:tc>
        <w:tc>
          <w:tcPr>
            <w:tcW w:w="3402" w:type="dxa"/>
            <w:tcBorders>
              <w:top w:val="single" w:sz="4" w:space="0" w:color="auto"/>
              <w:left w:val="single" w:sz="4" w:space="0" w:color="auto"/>
              <w:bottom w:val="single" w:sz="4" w:space="0" w:color="auto"/>
              <w:right w:val="single" w:sz="4" w:space="0" w:color="auto"/>
            </w:tcBorders>
          </w:tcPr>
          <w:p w14:paraId="62B00912"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Строительство и реконструкция объектов водоснабжения и водоотведения для обеспечения застраиваемых территорий коммунальной инфраструктуры</w:t>
            </w:r>
          </w:p>
        </w:tc>
        <w:tc>
          <w:tcPr>
            <w:tcW w:w="1134" w:type="dxa"/>
            <w:tcBorders>
              <w:top w:val="single" w:sz="4" w:space="0" w:color="auto"/>
              <w:left w:val="single" w:sz="4" w:space="0" w:color="auto"/>
              <w:bottom w:val="single" w:sz="4" w:space="0" w:color="auto"/>
              <w:right w:val="single" w:sz="4" w:space="0" w:color="auto"/>
            </w:tcBorders>
          </w:tcPr>
          <w:p w14:paraId="1658D92C"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УЖКХ, УКС</w:t>
            </w:r>
          </w:p>
        </w:tc>
        <w:tc>
          <w:tcPr>
            <w:tcW w:w="851" w:type="dxa"/>
            <w:tcBorders>
              <w:top w:val="single" w:sz="4" w:space="0" w:color="auto"/>
              <w:left w:val="single" w:sz="4" w:space="0" w:color="auto"/>
              <w:bottom w:val="single" w:sz="4" w:space="0" w:color="auto"/>
              <w:right w:val="single" w:sz="4" w:space="0" w:color="auto"/>
            </w:tcBorders>
          </w:tcPr>
          <w:p w14:paraId="69903A75"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5D1F93A9"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1F70AF96"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top w:val="single" w:sz="4" w:space="0" w:color="auto"/>
              <w:left w:val="single" w:sz="4" w:space="0" w:color="auto"/>
              <w:bottom w:val="single" w:sz="4" w:space="0" w:color="auto"/>
              <w:right w:val="single" w:sz="4" w:space="0" w:color="auto"/>
            </w:tcBorders>
          </w:tcPr>
          <w:p w14:paraId="410CC444"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Строительство  модульных установок механической очистки воды, оснащение скважин</w:t>
            </w:r>
          </w:p>
        </w:tc>
        <w:tc>
          <w:tcPr>
            <w:tcW w:w="2977" w:type="dxa"/>
            <w:tcBorders>
              <w:top w:val="single" w:sz="4" w:space="0" w:color="auto"/>
              <w:left w:val="single" w:sz="4" w:space="0" w:color="auto"/>
              <w:bottom w:val="single" w:sz="4" w:space="0" w:color="auto"/>
              <w:right w:val="single" w:sz="4" w:space="0" w:color="auto"/>
            </w:tcBorders>
          </w:tcPr>
          <w:p w14:paraId="21D23614"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Количество аварий на объектах коммунальной инфраструктуры</w:t>
            </w:r>
          </w:p>
        </w:tc>
      </w:tr>
      <w:tr w:rsidR="00627123" w:rsidRPr="00627123" w14:paraId="7F1A9927" w14:textId="77777777" w:rsidTr="00627123">
        <w:trPr>
          <w:tblCellSpacing w:w="5" w:type="nil"/>
        </w:trPr>
        <w:tc>
          <w:tcPr>
            <w:tcW w:w="426" w:type="dxa"/>
            <w:tcBorders>
              <w:left w:val="single" w:sz="4" w:space="0" w:color="auto"/>
              <w:bottom w:val="single" w:sz="4" w:space="0" w:color="auto"/>
              <w:right w:val="single" w:sz="4" w:space="0" w:color="auto"/>
            </w:tcBorders>
          </w:tcPr>
          <w:p w14:paraId="4FB4895D"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1.2.5</w:t>
            </w:r>
          </w:p>
        </w:tc>
        <w:tc>
          <w:tcPr>
            <w:tcW w:w="3402" w:type="dxa"/>
            <w:tcBorders>
              <w:left w:val="single" w:sz="4" w:space="0" w:color="auto"/>
              <w:bottom w:val="single" w:sz="4" w:space="0" w:color="auto"/>
              <w:right w:val="single" w:sz="4" w:space="0" w:color="auto"/>
            </w:tcBorders>
          </w:tcPr>
          <w:p w14:paraId="5C06A567"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bCs/>
                <w:sz w:val="20"/>
                <w:szCs w:val="20"/>
              </w:rPr>
              <w:t>Содействие в 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134" w:type="dxa"/>
            <w:tcBorders>
              <w:left w:val="single" w:sz="4" w:space="0" w:color="auto"/>
              <w:bottom w:val="single" w:sz="4" w:space="0" w:color="auto"/>
              <w:right w:val="single" w:sz="4" w:space="0" w:color="auto"/>
            </w:tcBorders>
          </w:tcPr>
          <w:p w14:paraId="06043A7C"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6B446742"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3A3A425E"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6810DF7F"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6A5AF2AF"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bCs/>
                <w:sz w:val="20"/>
                <w:szCs w:val="20"/>
              </w:rPr>
              <w:t>Содействие в строительство и реконструкция объектов водоотведения и очистки сточных вод</w:t>
            </w:r>
          </w:p>
        </w:tc>
        <w:tc>
          <w:tcPr>
            <w:tcW w:w="2977" w:type="dxa"/>
            <w:tcBorders>
              <w:left w:val="single" w:sz="4" w:space="0" w:color="auto"/>
              <w:bottom w:val="single" w:sz="4" w:space="0" w:color="auto"/>
              <w:right w:val="single" w:sz="4" w:space="0" w:color="auto"/>
            </w:tcBorders>
          </w:tcPr>
          <w:p w14:paraId="3E1D24D3"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Количество аварий на объектах коммунальной инфраструктуры</w:t>
            </w:r>
          </w:p>
        </w:tc>
      </w:tr>
      <w:tr w:rsidR="00627123" w:rsidRPr="00627123" w14:paraId="5D49881B" w14:textId="77777777" w:rsidTr="00627123">
        <w:trPr>
          <w:tblCellSpacing w:w="5" w:type="nil"/>
        </w:trPr>
        <w:tc>
          <w:tcPr>
            <w:tcW w:w="426" w:type="dxa"/>
            <w:tcBorders>
              <w:left w:val="single" w:sz="4" w:space="0" w:color="auto"/>
              <w:bottom w:val="single" w:sz="4" w:space="0" w:color="auto"/>
              <w:right w:val="single" w:sz="4" w:space="0" w:color="auto"/>
            </w:tcBorders>
          </w:tcPr>
          <w:p w14:paraId="3A725997"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1.2.6</w:t>
            </w:r>
          </w:p>
        </w:tc>
        <w:tc>
          <w:tcPr>
            <w:tcW w:w="3402" w:type="dxa"/>
            <w:tcBorders>
              <w:left w:val="single" w:sz="4" w:space="0" w:color="auto"/>
              <w:bottom w:val="single" w:sz="4" w:space="0" w:color="auto"/>
              <w:right w:val="single" w:sz="4" w:space="0" w:color="auto"/>
            </w:tcBorders>
          </w:tcPr>
          <w:p w14:paraId="4FE3C966"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627123">
              <w:rPr>
                <w:rFonts w:ascii="Times New Roman" w:eastAsia="Times New Roman" w:hAnsi="Times New Roman" w:cs="Times New Roman"/>
                <w:bCs/>
                <w:sz w:val="20"/>
                <w:szCs w:val="20"/>
              </w:rPr>
              <w:t>Строительство и реконструкция объектов водоснабжения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неблагоприятным состоянием поверхностных и подземных источников питьевого водоснабжения</w:t>
            </w:r>
          </w:p>
        </w:tc>
        <w:tc>
          <w:tcPr>
            <w:tcW w:w="1134" w:type="dxa"/>
            <w:tcBorders>
              <w:left w:val="single" w:sz="4" w:space="0" w:color="auto"/>
              <w:bottom w:val="single" w:sz="4" w:space="0" w:color="auto"/>
              <w:right w:val="single" w:sz="4" w:space="0" w:color="auto"/>
            </w:tcBorders>
          </w:tcPr>
          <w:p w14:paraId="70B23C32"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00BC4AD2"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528F091E"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545DB1E5"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297E7602"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bCs/>
                <w:sz w:val="20"/>
                <w:szCs w:val="20"/>
              </w:rPr>
              <w:t>Строительство и реконструкция объектов водоснабжения</w:t>
            </w:r>
            <w:r w:rsidRPr="00627123">
              <w:rPr>
                <w:rFonts w:ascii="Times New Roman" w:eastAsiaTheme="minorHAnsi" w:hAnsi="Times New Roman" w:cs="Times New Roman"/>
                <w:bCs/>
                <w:sz w:val="20"/>
                <w:szCs w:val="20"/>
                <w:lang w:eastAsia="en-US"/>
              </w:rPr>
              <w:t xml:space="preserve"> </w:t>
            </w:r>
            <w:r w:rsidRPr="00627123">
              <w:rPr>
                <w:rFonts w:ascii="Times New Roman" w:eastAsia="Times New Roman" w:hAnsi="Times New Roman" w:cs="Times New Roman"/>
                <w:bCs/>
                <w:sz w:val="20"/>
                <w:szCs w:val="20"/>
              </w:rPr>
              <w:t>в населенных пунктах с неблагоприятным состоянием поверхностных и подземных источников питьевого водоснабжения</w:t>
            </w:r>
          </w:p>
        </w:tc>
        <w:tc>
          <w:tcPr>
            <w:tcW w:w="2977" w:type="dxa"/>
            <w:tcBorders>
              <w:left w:val="single" w:sz="4" w:space="0" w:color="auto"/>
              <w:bottom w:val="single" w:sz="4" w:space="0" w:color="auto"/>
              <w:right w:val="single" w:sz="4" w:space="0" w:color="auto"/>
            </w:tcBorders>
          </w:tcPr>
          <w:p w14:paraId="73820011"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Количество аварий на объектах коммунальной инфраструктуры</w:t>
            </w:r>
          </w:p>
        </w:tc>
      </w:tr>
      <w:tr w:rsidR="00627123" w:rsidRPr="00627123" w14:paraId="74EE8E01" w14:textId="77777777" w:rsidTr="001B04F0">
        <w:trPr>
          <w:tblCellSpacing w:w="5" w:type="nil"/>
        </w:trPr>
        <w:tc>
          <w:tcPr>
            <w:tcW w:w="15735" w:type="dxa"/>
            <w:gridSpan w:val="8"/>
            <w:tcBorders>
              <w:left w:val="single" w:sz="4" w:space="0" w:color="auto"/>
              <w:bottom w:val="single" w:sz="4" w:space="0" w:color="auto"/>
              <w:right w:val="single" w:sz="4" w:space="0" w:color="auto"/>
            </w:tcBorders>
          </w:tcPr>
          <w:p w14:paraId="68F75E6E"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Задача 3 Содействие в обеспечении граждан твердым топливом поставщиками, работающим по договорам</w:t>
            </w:r>
          </w:p>
        </w:tc>
      </w:tr>
      <w:tr w:rsidR="00627123" w:rsidRPr="00627123" w14:paraId="00690461" w14:textId="77777777" w:rsidTr="001B04F0">
        <w:trPr>
          <w:tblCellSpacing w:w="5" w:type="nil"/>
        </w:trPr>
        <w:tc>
          <w:tcPr>
            <w:tcW w:w="426" w:type="dxa"/>
            <w:tcBorders>
              <w:top w:val="single" w:sz="4" w:space="0" w:color="auto"/>
              <w:left w:val="single" w:sz="4" w:space="0" w:color="auto"/>
              <w:bottom w:val="single" w:sz="4" w:space="0" w:color="auto"/>
              <w:right w:val="single" w:sz="4" w:space="0" w:color="auto"/>
            </w:tcBorders>
          </w:tcPr>
          <w:p w14:paraId="7ECAB9B7"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1.3.1</w:t>
            </w:r>
          </w:p>
        </w:tc>
        <w:tc>
          <w:tcPr>
            <w:tcW w:w="3402" w:type="dxa"/>
            <w:tcBorders>
              <w:top w:val="single" w:sz="4" w:space="0" w:color="auto"/>
              <w:left w:val="single" w:sz="4" w:space="0" w:color="auto"/>
              <w:bottom w:val="single" w:sz="4" w:space="0" w:color="auto"/>
              <w:right w:val="single" w:sz="4" w:space="0" w:color="auto"/>
            </w:tcBorders>
          </w:tcPr>
          <w:p w14:paraId="42439D56"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 в Порядке согласно приложению 2 к Программе</w:t>
            </w:r>
          </w:p>
        </w:tc>
        <w:tc>
          <w:tcPr>
            <w:tcW w:w="1134" w:type="dxa"/>
            <w:tcBorders>
              <w:top w:val="single" w:sz="4" w:space="0" w:color="auto"/>
              <w:left w:val="single" w:sz="4" w:space="0" w:color="auto"/>
              <w:bottom w:val="single" w:sz="4" w:space="0" w:color="auto"/>
              <w:right w:val="single" w:sz="4" w:space="0" w:color="auto"/>
            </w:tcBorders>
          </w:tcPr>
          <w:p w14:paraId="36F7CFD3"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ОЭР</w:t>
            </w:r>
          </w:p>
        </w:tc>
        <w:tc>
          <w:tcPr>
            <w:tcW w:w="851" w:type="dxa"/>
            <w:tcBorders>
              <w:top w:val="single" w:sz="4" w:space="0" w:color="auto"/>
              <w:left w:val="single" w:sz="4" w:space="0" w:color="auto"/>
              <w:bottom w:val="single" w:sz="4" w:space="0" w:color="auto"/>
              <w:right w:val="single" w:sz="4" w:space="0" w:color="auto"/>
            </w:tcBorders>
          </w:tcPr>
          <w:p w14:paraId="5BEC947D"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1E095A27"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67D43C5E"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c>
          <w:tcPr>
            <w:tcW w:w="4110" w:type="dxa"/>
            <w:tcBorders>
              <w:top w:val="single" w:sz="4" w:space="0" w:color="auto"/>
              <w:left w:val="single" w:sz="4" w:space="0" w:color="auto"/>
              <w:bottom w:val="single" w:sz="4" w:space="0" w:color="auto"/>
              <w:right w:val="single" w:sz="4" w:space="0" w:color="auto"/>
            </w:tcBorders>
          </w:tcPr>
          <w:p w14:paraId="541CD6D0"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Предусмотрение денежных средств для возмещения убытков, возникающих в результате государственного регулирования цен на топливо твердое, реализуемое гражданам</w:t>
            </w:r>
          </w:p>
        </w:tc>
        <w:tc>
          <w:tcPr>
            <w:tcW w:w="2977" w:type="dxa"/>
            <w:tcBorders>
              <w:top w:val="single" w:sz="4" w:space="0" w:color="auto"/>
              <w:left w:val="single" w:sz="4" w:space="0" w:color="auto"/>
              <w:bottom w:val="single" w:sz="4" w:space="0" w:color="auto"/>
              <w:right w:val="single" w:sz="4" w:space="0" w:color="auto"/>
            </w:tcBorders>
          </w:tcPr>
          <w:p w14:paraId="7169BC48" w14:textId="77777777" w:rsidR="00627123" w:rsidRPr="00627123" w:rsidRDefault="00627123" w:rsidP="0062712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Увеличение количества поставщиков, подтвердивших экономически обоснованные цены  и получившие субвенции на возмещение убытков</w:t>
            </w:r>
          </w:p>
        </w:tc>
      </w:tr>
      <w:tr w:rsidR="00627123" w:rsidRPr="00627123" w14:paraId="567CA138" w14:textId="77777777" w:rsidTr="00627123">
        <w:trPr>
          <w:tblCellSpacing w:w="5" w:type="nil"/>
        </w:trPr>
        <w:tc>
          <w:tcPr>
            <w:tcW w:w="15735" w:type="dxa"/>
            <w:gridSpan w:val="8"/>
            <w:tcBorders>
              <w:left w:val="single" w:sz="4" w:space="0" w:color="auto"/>
              <w:bottom w:val="single" w:sz="4" w:space="0" w:color="auto"/>
              <w:right w:val="single" w:sz="4" w:space="0" w:color="auto"/>
            </w:tcBorders>
            <w:vAlign w:val="center"/>
          </w:tcPr>
          <w:p w14:paraId="57D9B835" w14:textId="77777777" w:rsidR="00627123" w:rsidRPr="00627123" w:rsidRDefault="00627123" w:rsidP="00627123">
            <w:pPr>
              <w:spacing w:after="0" w:line="240" w:lineRule="auto"/>
              <w:rPr>
                <w:rFonts w:ascii="Times New Roman" w:hAnsi="Times New Roman" w:cs="Times New Roman"/>
                <w:b/>
                <w:sz w:val="20"/>
                <w:szCs w:val="20"/>
              </w:rPr>
            </w:pPr>
            <w:r w:rsidRPr="00627123">
              <w:rPr>
                <w:rFonts w:ascii="Times New Roman" w:hAnsi="Times New Roman" w:cs="Times New Roman"/>
                <w:b/>
                <w:bCs/>
                <w:sz w:val="20"/>
                <w:szCs w:val="20"/>
              </w:rPr>
              <w:t>Подпрограмма 2 «Энергосбережение и повышение энергоэффективности в МО МР «Сыктывдинский»</w:t>
            </w:r>
          </w:p>
        </w:tc>
      </w:tr>
      <w:tr w:rsidR="00627123" w:rsidRPr="00627123" w14:paraId="2648E29F" w14:textId="77777777" w:rsidTr="00627123">
        <w:trPr>
          <w:trHeight w:val="283"/>
          <w:tblCellSpacing w:w="5" w:type="nil"/>
        </w:trPr>
        <w:tc>
          <w:tcPr>
            <w:tcW w:w="15735" w:type="dxa"/>
            <w:gridSpan w:val="8"/>
            <w:tcBorders>
              <w:left w:val="single" w:sz="4" w:space="0" w:color="auto"/>
              <w:bottom w:val="single" w:sz="4" w:space="0" w:color="auto"/>
              <w:right w:val="single" w:sz="4" w:space="0" w:color="auto"/>
            </w:tcBorders>
          </w:tcPr>
          <w:p w14:paraId="0641D304"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b/>
                <w:bCs/>
                <w:sz w:val="20"/>
                <w:szCs w:val="20"/>
              </w:rPr>
            </w:pPr>
            <w:r w:rsidRPr="00627123">
              <w:rPr>
                <w:rFonts w:ascii="Times New Roman" w:hAnsi="Times New Roman" w:cs="Times New Roman"/>
                <w:b/>
                <w:sz w:val="20"/>
                <w:szCs w:val="20"/>
              </w:rPr>
              <w:t>Цель программы: Повышение рационального использования энергетических ресурсов и энергетической эффективности в муниципальном  районе «Сыктывдинский».</w:t>
            </w:r>
          </w:p>
        </w:tc>
      </w:tr>
      <w:tr w:rsidR="00627123" w:rsidRPr="00627123" w14:paraId="643B3BFF" w14:textId="77777777" w:rsidTr="00627123">
        <w:trPr>
          <w:tblCellSpacing w:w="5" w:type="nil"/>
        </w:trPr>
        <w:tc>
          <w:tcPr>
            <w:tcW w:w="15735" w:type="dxa"/>
            <w:gridSpan w:val="8"/>
            <w:tcBorders>
              <w:left w:val="single" w:sz="4" w:space="0" w:color="auto"/>
              <w:bottom w:val="single" w:sz="4" w:space="0" w:color="auto"/>
              <w:right w:val="single" w:sz="4" w:space="0" w:color="auto"/>
            </w:tcBorders>
          </w:tcPr>
          <w:p w14:paraId="552AC102" w14:textId="77777777" w:rsidR="00627123" w:rsidRPr="00627123" w:rsidRDefault="00627123" w:rsidP="00627123">
            <w:pPr>
              <w:widowControl w:val="0"/>
              <w:tabs>
                <w:tab w:val="left" w:pos="317"/>
              </w:tabs>
              <w:autoSpaceDE w:val="0"/>
              <w:autoSpaceDN w:val="0"/>
              <w:adjustRightInd w:val="0"/>
              <w:spacing w:after="0" w:line="240" w:lineRule="auto"/>
              <w:jc w:val="both"/>
              <w:rPr>
                <w:rFonts w:ascii="Times New Roman" w:hAnsi="Times New Roman" w:cs="Times New Roman"/>
                <w:sz w:val="20"/>
                <w:szCs w:val="20"/>
              </w:rPr>
            </w:pPr>
            <w:r w:rsidRPr="00627123">
              <w:rPr>
                <w:rFonts w:ascii="Times New Roman" w:hAnsi="Times New Roman" w:cs="Times New Roman"/>
                <w:b/>
                <w:sz w:val="20"/>
                <w:szCs w:val="20"/>
              </w:rPr>
              <w:t>Задача 1:</w:t>
            </w:r>
            <w:r w:rsidRPr="00627123">
              <w:rPr>
                <w:rFonts w:ascii="Times New Roman" w:hAnsi="Times New Roman" w:cs="Times New Roman"/>
                <w:sz w:val="20"/>
                <w:szCs w:val="20"/>
              </w:rPr>
              <w:t xml:space="preserve"> Энергосбережение и повышение энергетической эффективности в бюджетных учреждениях и иных организациях с участием администрации муниципального района, администраций сельских поселении, бюджетных учреждений</w:t>
            </w:r>
          </w:p>
        </w:tc>
      </w:tr>
      <w:tr w:rsidR="00627123" w:rsidRPr="00627123" w14:paraId="44E0BAE5" w14:textId="77777777" w:rsidTr="00627123">
        <w:trPr>
          <w:trHeight w:val="693"/>
          <w:tblCellSpacing w:w="5" w:type="nil"/>
        </w:trPr>
        <w:tc>
          <w:tcPr>
            <w:tcW w:w="426" w:type="dxa"/>
            <w:tcBorders>
              <w:left w:val="single" w:sz="4" w:space="0" w:color="auto"/>
              <w:bottom w:val="single" w:sz="4" w:space="0" w:color="auto"/>
              <w:right w:val="single" w:sz="4" w:space="0" w:color="auto"/>
            </w:tcBorders>
          </w:tcPr>
          <w:p w14:paraId="4F79906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2.1.1</w:t>
            </w:r>
          </w:p>
        </w:tc>
        <w:tc>
          <w:tcPr>
            <w:tcW w:w="3402" w:type="dxa"/>
            <w:tcBorders>
              <w:left w:val="single" w:sz="4" w:space="0" w:color="auto"/>
              <w:bottom w:val="single" w:sz="4" w:space="0" w:color="auto"/>
              <w:right w:val="single" w:sz="4" w:space="0" w:color="auto"/>
            </w:tcBorders>
          </w:tcPr>
          <w:p w14:paraId="05A5DFC5"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осуществление организационных,  нормативно-правовых,          экономических, научно-технических                  и технологических   мероприятий, обеспечивающих                 рост энергетической  эффективности экономики и бюджетной сферы района</w:t>
            </w:r>
          </w:p>
        </w:tc>
        <w:tc>
          <w:tcPr>
            <w:tcW w:w="1134" w:type="dxa"/>
            <w:tcBorders>
              <w:left w:val="single" w:sz="4" w:space="0" w:color="auto"/>
              <w:bottom w:val="single" w:sz="4" w:space="0" w:color="auto"/>
              <w:right w:val="single" w:sz="4" w:space="0" w:color="auto"/>
            </w:tcBorders>
          </w:tcPr>
          <w:p w14:paraId="478630F4"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0210D6D0"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5B0D98B1"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3A7A1CF" w14:textId="77777777" w:rsidR="00627123" w:rsidRPr="00627123" w:rsidRDefault="00627123" w:rsidP="00627123">
            <w:pPr>
              <w:jc w:val="both"/>
              <w:rPr>
                <w:rFonts w:ascii="Times New Roman" w:hAnsi="Times New Roman" w:cs="Times New Roman"/>
                <w:sz w:val="20"/>
                <w:szCs w:val="20"/>
              </w:rPr>
            </w:pPr>
            <w:r w:rsidRPr="00627123">
              <w:rPr>
                <w:rFonts w:ascii="Times New Roman" w:hAnsi="Times New Roman" w:cs="Times New Roman"/>
                <w:sz w:val="20"/>
                <w:szCs w:val="20"/>
              </w:rPr>
              <w:t>Экономия энергетических ресурсов</w:t>
            </w:r>
          </w:p>
        </w:tc>
        <w:tc>
          <w:tcPr>
            <w:tcW w:w="4110" w:type="dxa"/>
            <w:tcBorders>
              <w:left w:val="single" w:sz="4" w:space="0" w:color="auto"/>
              <w:bottom w:val="single" w:sz="4" w:space="0" w:color="auto"/>
              <w:right w:val="single" w:sz="4" w:space="0" w:color="auto"/>
            </w:tcBorders>
          </w:tcPr>
          <w:p w14:paraId="40F75512" w14:textId="77777777" w:rsidR="00627123" w:rsidRPr="00627123" w:rsidRDefault="00627123" w:rsidP="00627123">
            <w:pPr>
              <w:widowControl w:val="0"/>
              <w:tabs>
                <w:tab w:val="left" w:pos="351"/>
              </w:tabs>
              <w:autoSpaceDE w:val="0"/>
              <w:autoSpaceDN w:val="0"/>
              <w:adjustRightInd w:val="0"/>
              <w:spacing w:after="0" w:line="240" w:lineRule="auto"/>
              <w:ind w:left="67"/>
              <w:jc w:val="both"/>
              <w:rPr>
                <w:rFonts w:ascii="Times New Roman" w:hAnsi="Times New Roman" w:cs="Times New Roman"/>
                <w:sz w:val="20"/>
                <w:szCs w:val="20"/>
              </w:rPr>
            </w:pPr>
            <w:r w:rsidRPr="00627123">
              <w:rPr>
                <w:rFonts w:ascii="Times New Roman" w:hAnsi="Times New Roman" w:cs="Times New Roman"/>
                <w:sz w:val="20"/>
                <w:szCs w:val="20"/>
              </w:rPr>
              <w:t>Осуществление организационных,  нормативно-правовых,          экономических, научно-технических                  и технологических   мероприятий</w:t>
            </w:r>
          </w:p>
        </w:tc>
        <w:tc>
          <w:tcPr>
            <w:tcW w:w="2977" w:type="dxa"/>
            <w:tcBorders>
              <w:left w:val="single" w:sz="4" w:space="0" w:color="auto"/>
              <w:bottom w:val="single" w:sz="4" w:space="0" w:color="auto"/>
              <w:right w:val="single" w:sz="4" w:space="0" w:color="auto"/>
            </w:tcBorders>
          </w:tcPr>
          <w:p w14:paraId="6B87695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xml:space="preserve"> электрическая, тепловая  энергия</w:t>
            </w:r>
          </w:p>
        </w:tc>
      </w:tr>
      <w:tr w:rsidR="00627123" w:rsidRPr="00627123" w14:paraId="0B30A357" w14:textId="77777777" w:rsidTr="001B04F0">
        <w:trPr>
          <w:trHeight w:val="693"/>
          <w:tblCellSpacing w:w="5" w:type="nil"/>
        </w:trPr>
        <w:tc>
          <w:tcPr>
            <w:tcW w:w="426" w:type="dxa"/>
            <w:tcBorders>
              <w:left w:val="single" w:sz="4" w:space="0" w:color="auto"/>
              <w:bottom w:val="single" w:sz="4" w:space="0" w:color="auto"/>
              <w:right w:val="single" w:sz="4" w:space="0" w:color="auto"/>
            </w:tcBorders>
          </w:tcPr>
          <w:p w14:paraId="7C6EB4E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2.1.2</w:t>
            </w:r>
          </w:p>
        </w:tc>
        <w:tc>
          <w:tcPr>
            <w:tcW w:w="3402" w:type="dxa"/>
            <w:tcBorders>
              <w:left w:val="single" w:sz="4" w:space="0" w:color="auto"/>
              <w:bottom w:val="single" w:sz="4" w:space="0" w:color="auto"/>
              <w:right w:val="single" w:sz="4" w:space="0" w:color="auto"/>
            </w:tcBorders>
          </w:tcPr>
          <w:p w14:paraId="3E203B8C"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внедрение энергосберегающих технологий, оборудования и материалов в бюджетной сфере, осуществление мероприятий по организации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p>
        </w:tc>
        <w:tc>
          <w:tcPr>
            <w:tcW w:w="1134" w:type="dxa"/>
            <w:tcBorders>
              <w:left w:val="single" w:sz="4" w:space="0" w:color="auto"/>
              <w:bottom w:val="single" w:sz="4" w:space="0" w:color="auto"/>
              <w:right w:val="single" w:sz="4" w:space="0" w:color="auto"/>
            </w:tcBorders>
          </w:tcPr>
          <w:p w14:paraId="7599341C"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1171169A"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3A7CD24F"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619CFBA9" w14:textId="77777777" w:rsidR="00627123" w:rsidRPr="00627123" w:rsidRDefault="00627123" w:rsidP="00627123">
            <w:pPr>
              <w:jc w:val="both"/>
              <w:rPr>
                <w:rFonts w:ascii="Times New Roman" w:hAnsi="Times New Roman" w:cs="Times New Roman"/>
                <w:sz w:val="20"/>
                <w:szCs w:val="20"/>
              </w:rPr>
            </w:pPr>
            <w:r w:rsidRPr="00627123">
              <w:rPr>
                <w:rFonts w:ascii="Times New Roman" w:hAnsi="Times New Roman" w:cs="Times New Roman"/>
                <w:sz w:val="20"/>
                <w:szCs w:val="20"/>
              </w:rPr>
              <w:t>Экономия энергетических ресурсов</w:t>
            </w:r>
          </w:p>
        </w:tc>
        <w:tc>
          <w:tcPr>
            <w:tcW w:w="4110" w:type="dxa"/>
            <w:tcBorders>
              <w:left w:val="single" w:sz="4" w:space="0" w:color="auto"/>
              <w:bottom w:val="single" w:sz="4" w:space="0" w:color="auto"/>
              <w:right w:val="single" w:sz="4" w:space="0" w:color="auto"/>
            </w:tcBorders>
          </w:tcPr>
          <w:p w14:paraId="5E6F6FDD"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 xml:space="preserve">Выполнение работ по установке оконных блоков </w:t>
            </w:r>
          </w:p>
        </w:tc>
        <w:tc>
          <w:tcPr>
            <w:tcW w:w="2977" w:type="dxa"/>
            <w:tcBorders>
              <w:left w:val="single" w:sz="4" w:space="0" w:color="auto"/>
              <w:bottom w:val="single" w:sz="4" w:space="0" w:color="auto"/>
              <w:right w:val="single" w:sz="4" w:space="0" w:color="auto"/>
            </w:tcBorders>
          </w:tcPr>
          <w:p w14:paraId="74235995" w14:textId="77777777" w:rsidR="00627123" w:rsidRPr="00627123" w:rsidRDefault="00627123" w:rsidP="00627123">
            <w:r w:rsidRPr="00627123">
              <w:rPr>
                <w:rFonts w:ascii="Times New Roman" w:hAnsi="Times New Roman" w:cs="Times New Roman"/>
                <w:sz w:val="20"/>
                <w:szCs w:val="20"/>
              </w:rPr>
              <w:t>электрическая, тепловая  энергия</w:t>
            </w:r>
          </w:p>
        </w:tc>
      </w:tr>
      <w:tr w:rsidR="00627123" w:rsidRPr="00627123" w14:paraId="207F7AF2" w14:textId="77777777" w:rsidTr="001B04F0">
        <w:trPr>
          <w:trHeight w:val="693"/>
          <w:tblCellSpacing w:w="5" w:type="nil"/>
        </w:trPr>
        <w:tc>
          <w:tcPr>
            <w:tcW w:w="426" w:type="dxa"/>
            <w:tcBorders>
              <w:top w:val="single" w:sz="4" w:space="0" w:color="auto"/>
              <w:left w:val="single" w:sz="4" w:space="0" w:color="auto"/>
              <w:bottom w:val="single" w:sz="4" w:space="0" w:color="auto"/>
              <w:right w:val="single" w:sz="4" w:space="0" w:color="auto"/>
            </w:tcBorders>
          </w:tcPr>
          <w:p w14:paraId="63F6FDF8"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2.1.3</w:t>
            </w:r>
          </w:p>
        </w:tc>
        <w:tc>
          <w:tcPr>
            <w:tcW w:w="3402" w:type="dxa"/>
            <w:tcBorders>
              <w:top w:val="single" w:sz="4" w:space="0" w:color="auto"/>
              <w:left w:val="single" w:sz="4" w:space="0" w:color="auto"/>
              <w:bottom w:val="single" w:sz="4" w:space="0" w:color="auto"/>
              <w:right w:val="single" w:sz="4" w:space="0" w:color="auto"/>
            </w:tcBorders>
          </w:tcPr>
          <w:p w14:paraId="157A0A3C"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уменьшение удельного потребления  энергетических ресурсов на единицу выпускаемой продукции в реальном секторе экономики</w:t>
            </w:r>
          </w:p>
        </w:tc>
        <w:tc>
          <w:tcPr>
            <w:tcW w:w="1134" w:type="dxa"/>
            <w:tcBorders>
              <w:top w:val="single" w:sz="4" w:space="0" w:color="auto"/>
              <w:left w:val="single" w:sz="4" w:space="0" w:color="auto"/>
              <w:bottom w:val="single" w:sz="4" w:space="0" w:color="auto"/>
              <w:right w:val="single" w:sz="4" w:space="0" w:color="auto"/>
            </w:tcBorders>
          </w:tcPr>
          <w:p w14:paraId="05E74BEF"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1558C2C7"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0935138E" w14:textId="77777777" w:rsidR="00627123" w:rsidRPr="00627123" w:rsidRDefault="00627123" w:rsidP="00627123">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543BD818" w14:textId="77777777" w:rsidR="00627123" w:rsidRPr="00627123" w:rsidRDefault="00627123" w:rsidP="00627123">
            <w:r w:rsidRPr="00627123">
              <w:rPr>
                <w:rFonts w:ascii="Times New Roman" w:hAnsi="Times New Roman" w:cs="Times New Roman"/>
                <w:sz w:val="20"/>
                <w:szCs w:val="20"/>
              </w:rPr>
              <w:t>Экономия энергетических ресурсов</w:t>
            </w:r>
          </w:p>
        </w:tc>
        <w:tc>
          <w:tcPr>
            <w:tcW w:w="4110" w:type="dxa"/>
            <w:tcBorders>
              <w:top w:val="single" w:sz="4" w:space="0" w:color="auto"/>
              <w:left w:val="single" w:sz="4" w:space="0" w:color="auto"/>
              <w:bottom w:val="single" w:sz="4" w:space="0" w:color="auto"/>
              <w:right w:val="single" w:sz="4" w:space="0" w:color="auto"/>
            </w:tcBorders>
          </w:tcPr>
          <w:p w14:paraId="16DE02B0"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уменьшение удельного потребления  энергетических ресурсов</w:t>
            </w:r>
          </w:p>
        </w:tc>
        <w:tc>
          <w:tcPr>
            <w:tcW w:w="2977" w:type="dxa"/>
            <w:tcBorders>
              <w:top w:val="single" w:sz="4" w:space="0" w:color="auto"/>
              <w:left w:val="single" w:sz="4" w:space="0" w:color="auto"/>
              <w:bottom w:val="single" w:sz="4" w:space="0" w:color="auto"/>
              <w:right w:val="single" w:sz="4" w:space="0" w:color="auto"/>
            </w:tcBorders>
          </w:tcPr>
          <w:p w14:paraId="5E19D7FA" w14:textId="77777777" w:rsidR="00627123" w:rsidRPr="00627123" w:rsidRDefault="00627123" w:rsidP="00627123">
            <w:r w:rsidRPr="00627123">
              <w:rPr>
                <w:rFonts w:ascii="Times New Roman" w:hAnsi="Times New Roman" w:cs="Times New Roman"/>
                <w:sz w:val="20"/>
                <w:szCs w:val="20"/>
              </w:rPr>
              <w:t>электрическая, тепловая  энергия</w:t>
            </w:r>
          </w:p>
        </w:tc>
      </w:tr>
      <w:tr w:rsidR="00627123" w:rsidRPr="00627123" w14:paraId="476C2F2E" w14:textId="77777777" w:rsidTr="001B04F0">
        <w:trPr>
          <w:trHeight w:val="693"/>
          <w:tblCellSpacing w:w="5" w:type="nil"/>
        </w:trPr>
        <w:tc>
          <w:tcPr>
            <w:tcW w:w="426" w:type="dxa"/>
            <w:tcBorders>
              <w:top w:val="single" w:sz="4" w:space="0" w:color="auto"/>
              <w:left w:val="single" w:sz="4" w:space="0" w:color="auto"/>
              <w:bottom w:val="single" w:sz="4" w:space="0" w:color="auto"/>
              <w:right w:val="single" w:sz="4" w:space="0" w:color="auto"/>
            </w:tcBorders>
          </w:tcPr>
          <w:p w14:paraId="559C69A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2.1.4</w:t>
            </w:r>
          </w:p>
        </w:tc>
        <w:tc>
          <w:tcPr>
            <w:tcW w:w="3402" w:type="dxa"/>
            <w:tcBorders>
              <w:top w:val="single" w:sz="4" w:space="0" w:color="auto"/>
              <w:left w:val="single" w:sz="4" w:space="0" w:color="auto"/>
              <w:bottom w:val="single" w:sz="4" w:space="0" w:color="auto"/>
              <w:right w:val="single" w:sz="4" w:space="0" w:color="auto"/>
            </w:tcBorders>
          </w:tcPr>
          <w:p w14:paraId="6C8F3B42"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снижение потерь в электро- и теплосетях,   а   также   в   сетях водоснабжения</w:t>
            </w:r>
          </w:p>
        </w:tc>
        <w:tc>
          <w:tcPr>
            <w:tcW w:w="1134" w:type="dxa"/>
            <w:tcBorders>
              <w:top w:val="single" w:sz="4" w:space="0" w:color="auto"/>
              <w:left w:val="single" w:sz="4" w:space="0" w:color="auto"/>
              <w:bottom w:val="single" w:sz="4" w:space="0" w:color="auto"/>
              <w:right w:val="single" w:sz="4" w:space="0" w:color="auto"/>
            </w:tcBorders>
          </w:tcPr>
          <w:p w14:paraId="4DE14744"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5677D1F2"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4DBE0D60" w14:textId="77777777" w:rsidR="00627123" w:rsidRPr="00627123" w:rsidRDefault="00627123" w:rsidP="00627123">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0F13FB43" w14:textId="77777777" w:rsidR="00627123" w:rsidRPr="00627123" w:rsidRDefault="00627123" w:rsidP="00627123">
            <w:r w:rsidRPr="00627123">
              <w:rPr>
                <w:rFonts w:ascii="Times New Roman" w:hAnsi="Times New Roman" w:cs="Times New Roman"/>
                <w:sz w:val="20"/>
                <w:szCs w:val="20"/>
              </w:rPr>
              <w:t>Экономия энергетических ресурсов</w:t>
            </w:r>
          </w:p>
        </w:tc>
        <w:tc>
          <w:tcPr>
            <w:tcW w:w="4110" w:type="dxa"/>
            <w:tcBorders>
              <w:top w:val="single" w:sz="4" w:space="0" w:color="auto"/>
              <w:left w:val="single" w:sz="4" w:space="0" w:color="auto"/>
              <w:bottom w:val="single" w:sz="4" w:space="0" w:color="auto"/>
              <w:right w:val="single" w:sz="4" w:space="0" w:color="auto"/>
            </w:tcBorders>
          </w:tcPr>
          <w:p w14:paraId="0C9AF596"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Проведение мероприятий, направленных на снижение потерь в электро- и теплосетях,   а   также   в   сетях водоснабжения (проведение капитального, текущего ремонта</w:t>
            </w:r>
          </w:p>
        </w:tc>
        <w:tc>
          <w:tcPr>
            <w:tcW w:w="2977" w:type="dxa"/>
            <w:tcBorders>
              <w:top w:val="single" w:sz="4" w:space="0" w:color="auto"/>
              <w:left w:val="single" w:sz="4" w:space="0" w:color="auto"/>
              <w:bottom w:val="single" w:sz="4" w:space="0" w:color="auto"/>
              <w:right w:val="single" w:sz="4" w:space="0" w:color="auto"/>
            </w:tcBorders>
          </w:tcPr>
          <w:p w14:paraId="2FCC3078" w14:textId="77777777" w:rsidR="00627123" w:rsidRPr="00627123" w:rsidRDefault="00627123" w:rsidP="00627123">
            <w:r w:rsidRPr="00627123">
              <w:rPr>
                <w:rFonts w:ascii="Times New Roman" w:hAnsi="Times New Roman" w:cs="Times New Roman"/>
                <w:sz w:val="20"/>
                <w:szCs w:val="20"/>
              </w:rPr>
              <w:t>электрическая, тепловая  энергия, холодная вода</w:t>
            </w:r>
          </w:p>
        </w:tc>
      </w:tr>
      <w:tr w:rsidR="00627123" w:rsidRPr="00627123" w14:paraId="107C996B" w14:textId="77777777" w:rsidTr="00627123">
        <w:trPr>
          <w:trHeight w:val="1145"/>
          <w:tblCellSpacing w:w="5" w:type="nil"/>
        </w:trPr>
        <w:tc>
          <w:tcPr>
            <w:tcW w:w="426" w:type="dxa"/>
            <w:tcBorders>
              <w:left w:val="single" w:sz="4" w:space="0" w:color="auto"/>
              <w:bottom w:val="single" w:sz="4" w:space="0" w:color="auto"/>
              <w:right w:val="single" w:sz="4" w:space="0" w:color="auto"/>
            </w:tcBorders>
          </w:tcPr>
          <w:p w14:paraId="1C5ACB6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2.1.5</w:t>
            </w:r>
          </w:p>
        </w:tc>
        <w:tc>
          <w:tcPr>
            <w:tcW w:w="3402" w:type="dxa"/>
            <w:tcBorders>
              <w:left w:val="single" w:sz="4" w:space="0" w:color="auto"/>
              <w:bottom w:val="single" w:sz="4" w:space="0" w:color="auto"/>
              <w:right w:val="single" w:sz="4" w:space="0" w:color="auto"/>
            </w:tcBorders>
          </w:tcPr>
          <w:p w14:paraId="623A2A7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bCs/>
                <w:sz w:val="20"/>
                <w:szCs w:val="20"/>
              </w:rPr>
              <w:t>нормирование  и  установление обоснованных                лимитов потребления       энергетических ресурсов</w:t>
            </w:r>
          </w:p>
        </w:tc>
        <w:tc>
          <w:tcPr>
            <w:tcW w:w="1134" w:type="dxa"/>
            <w:tcBorders>
              <w:left w:val="single" w:sz="4" w:space="0" w:color="auto"/>
              <w:bottom w:val="single" w:sz="4" w:space="0" w:color="auto"/>
              <w:right w:val="single" w:sz="4" w:space="0" w:color="auto"/>
            </w:tcBorders>
          </w:tcPr>
          <w:p w14:paraId="6C7D428B"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1C6ECABB"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616421B4" w14:textId="77777777" w:rsidR="00627123" w:rsidRPr="00627123" w:rsidRDefault="00627123" w:rsidP="00627123">
            <w:pPr>
              <w:spacing w:after="0"/>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596DD1F4" w14:textId="77777777" w:rsidR="00627123" w:rsidRPr="00627123" w:rsidRDefault="00627123" w:rsidP="00627123">
            <w:r w:rsidRPr="00627123">
              <w:rPr>
                <w:rFonts w:ascii="Times New Roman" w:hAnsi="Times New Roman" w:cs="Times New Roman"/>
                <w:sz w:val="20"/>
                <w:szCs w:val="20"/>
              </w:rPr>
              <w:t>Экономия энергетических ресурсов</w:t>
            </w:r>
          </w:p>
        </w:tc>
        <w:tc>
          <w:tcPr>
            <w:tcW w:w="4110" w:type="dxa"/>
            <w:tcBorders>
              <w:left w:val="single" w:sz="4" w:space="0" w:color="auto"/>
              <w:bottom w:val="single" w:sz="4" w:space="0" w:color="auto"/>
              <w:right w:val="single" w:sz="4" w:space="0" w:color="auto"/>
            </w:tcBorders>
          </w:tcPr>
          <w:p w14:paraId="651C5621"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bCs/>
                <w:sz w:val="20"/>
                <w:szCs w:val="20"/>
              </w:rPr>
              <w:t xml:space="preserve">Нормирование  и  установление обоснованных                лимитов потребления       </w:t>
            </w:r>
          </w:p>
        </w:tc>
        <w:tc>
          <w:tcPr>
            <w:tcW w:w="2977" w:type="dxa"/>
            <w:tcBorders>
              <w:left w:val="single" w:sz="4" w:space="0" w:color="auto"/>
              <w:bottom w:val="single" w:sz="4" w:space="0" w:color="auto"/>
              <w:right w:val="single" w:sz="4" w:space="0" w:color="auto"/>
            </w:tcBorders>
          </w:tcPr>
          <w:p w14:paraId="0B211DB0" w14:textId="77777777" w:rsidR="00627123" w:rsidRPr="00627123" w:rsidRDefault="00627123" w:rsidP="00627123">
            <w:r w:rsidRPr="00627123">
              <w:rPr>
                <w:rFonts w:ascii="Times New Roman" w:hAnsi="Times New Roman" w:cs="Times New Roman"/>
                <w:sz w:val="20"/>
                <w:szCs w:val="20"/>
              </w:rPr>
              <w:t>электрическая, тепловая  энергия</w:t>
            </w:r>
          </w:p>
        </w:tc>
      </w:tr>
      <w:tr w:rsidR="00627123" w:rsidRPr="00627123" w14:paraId="3F8BB16B" w14:textId="77777777" w:rsidTr="00627123">
        <w:trPr>
          <w:trHeight w:val="1145"/>
          <w:tblCellSpacing w:w="5" w:type="nil"/>
        </w:trPr>
        <w:tc>
          <w:tcPr>
            <w:tcW w:w="426" w:type="dxa"/>
            <w:tcBorders>
              <w:left w:val="single" w:sz="4" w:space="0" w:color="auto"/>
              <w:bottom w:val="single" w:sz="4" w:space="0" w:color="auto"/>
              <w:right w:val="single" w:sz="4" w:space="0" w:color="auto"/>
            </w:tcBorders>
          </w:tcPr>
          <w:p w14:paraId="1716655B"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2.1.6</w:t>
            </w:r>
          </w:p>
        </w:tc>
        <w:tc>
          <w:tcPr>
            <w:tcW w:w="3402" w:type="dxa"/>
            <w:tcBorders>
              <w:left w:val="single" w:sz="4" w:space="0" w:color="auto"/>
              <w:bottom w:val="single" w:sz="4" w:space="0" w:color="auto"/>
              <w:right w:val="single" w:sz="4" w:space="0" w:color="auto"/>
            </w:tcBorders>
          </w:tcPr>
          <w:p w14:paraId="513B127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Cs/>
                <w:sz w:val="20"/>
                <w:szCs w:val="20"/>
              </w:rPr>
            </w:pPr>
            <w:r w:rsidRPr="00627123">
              <w:rPr>
                <w:rFonts w:ascii="Times New Roman" w:hAnsi="Times New Roman" w:cs="Times New Roman"/>
                <w:bCs/>
                <w:sz w:val="20"/>
                <w:szCs w:val="20"/>
              </w:rPr>
              <w:t>оплата муниципальными учреждениями расходов по коммунальным услугам</w:t>
            </w:r>
          </w:p>
        </w:tc>
        <w:tc>
          <w:tcPr>
            <w:tcW w:w="1134" w:type="dxa"/>
            <w:tcBorders>
              <w:left w:val="single" w:sz="4" w:space="0" w:color="auto"/>
              <w:bottom w:val="single" w:sz="4" w:space="0" w:color="auto"/>
              <w:right w:val="single" w:sz="4" w:space="0" w:color="auto"/>
            </w:tcBorders>
          </w:tcPr>
          <w:p w14:paraId="6240918F"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Управление финансов</w:t>
            </w:r>
          </w:p>
        </w:tc>
        <w:tc>
          <w:tcPr>
            <w:tcW w:w="851" w:type="dxa"/>
            <w:tcBorders>
              <w:left w:val="single" w:sz="4" w:space="0" w:color="auto"/>
              <w:bottom w:val="single" w:sz="4" w:space="0" w:color="auto"/>
              <w:right w:val="single" w:sz="4" w:space="0" w:color="auto"/>
            </w:tcBorders>
          </w:tcPr>
          <w:p w14:paraId="621D007A"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0DA826E2" w14:textId="77777777" w:rsidR="00627123" w:rsidRPr="00627123" w:rsidRDefault="00627123" w:rsidP="00627123">
            <w:pPr>
              <w:spacing w:after="0"/>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6E8686C" w14:textId="77777777" w:rsidR="00627123" w:rsidRPr="00627123" w:rsidRDefault="00627123" w:rsidP="00627123">
            <w:r w:rsidRPr="00627123">
              <w:rPr>
                <w:rFonts w:ascii="Times New Roman" w:hAnsi="Times New Roman" w:cs="Times New Roman"/>
                <w:sz w:val="20"/>
                <w:szCs w:val="20"/>
              </w:rPr>
              <w:t>Экономия энергетических ресурсов</w:t>
            </w:r>
          </w:p>
        </w:tc>
        <w:tc>
          <w:tcPr>
            <w:tcW w:w="4110" w:type="dxa"/>
            <w:tcBorders>
              <w:left w:val="single" w:sz="4" w:space="0" w:color="auto"/>
              <w:bottom w:val="single" w:sz="4" w:space="0" w:color="auto"/>
              <w:right w:val="single" w:sz="4" w:space="0" w:color="auto"/>
            </w:tcBorders>
          </w:tcPr>
          <w:p w14:paraId="1CFAB32E"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bCs/>
                <w:sz w:val="20"/>
                <w:szCs w:val="20"/>
              </w:rPr>
            </w:pPr>
            <w:r w:rsidRPr="00627123">
              <w:rPr>
                <w:rFonts w:ascii="Times New Roman" w:hAnsi="Times New Roman" w:cs="Times New Roman"/>
                <w:bCs/>
                <w:sz w:val="20"/>
                <w:szCs w:val="20"/>
              </w:rPr>
              <w:t>Проведение мероприятий, направленных на оплату коммунальных услуг бюджетными учреждениями во избежание задолженности</w:t>
            </w:r>
          </w:p>
        </w:tc>
        <w:tc>
          <w:tcPr>
            <w:tcW w:w="2977" w:type="dxa"/>
            <w:tcBorders>
              <w:left w:val="single" w:sz="4" w:space="0" w:color="auto"/>
              <w:bottom w:val="single" w:sz="4" w:space="0" w:color="auto"/>
              <w:right w:val="single" w:sz="4" w:space="0" w:color="auto"/>
            </w:tcBorders>
          </w:tcPr>
          <w:p w14:paraId="58B8AB2D"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доля оплаты за коммунальные услуги</w:t>
            </w:r>
          </w:p>
        </w:tc>
      </w:tr>
      <w:tr w:rsidR="00627123" w:rsidRPr="00627123" w14:paraId="5267F7FB" w14:textId="77777777" w:rsidTr="00627123">
        <w:trPr>
          <w:trHeight w:val="357"/>
          <w:tblCellSpacing w:w="5" w:type="nil"/>
        </w:trPr>
        <w:tc>
          <w:tcPr>
            <w:tcW w:w="15735" w:type="dxa"/>
            <w:gridSpan w:val="8"/>
            <w:tcBorders>
              <w:left w:val="single" w:sz="4" w:space="0" w:color="auto"/>
              <w:bottom w:val="single" w:sz="4" w:space="0" w:color="auto"/>
              <w:right w:val="single" w:sz="4" w:space="0" w:color="auto"/>
            </w:tcBorders>
          </w:tcPr>
          <w:p w14:paraId="6D222811"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b/>
                <w:sz w:val="20"/>
                <w:szCs w:val="20"/>
              </w:rPr>
              <w:t>Задача 2</w:t>
            </w:r>
            <w:r w:rsidRPr="00627123">
              <w:rPr>
                <w:rFonts w:ascii="Times New Roman" w:hAnsi="Times New Roman" w:cs="Times New Roman"/>
                <w:sz w:val="20"/>
                <w:szCs w:val="20"/>
              </w:rPr>
              <w:t xml:space="preserve">  </w:t>
            </w:r>
            <w:r w:rsidRPr="00627123">
              <w:rPr>
                <w:rFonts w:ascii="Times New Roman" w:hAnsi="Times New Roman" w:cs="Times New Roman"/>
                <w:bCs/>
                <w:sz w:val="20"/>
                <w:szCs w:val="20"/>
              </w:rPr>
              <w:t>Энергосбережение и повышение энергетической эффективности в системе наружного освещения</w:t>
            </w:r>
          </w:p>
        </w:tc>
      </w:tr>
      <w:tr w:rsidR="00627123" w:rsidRPr="00627123" w14:paraId="58B98809" w14:textId="77777777" w:rsidTr="00627123">
        <w:trPr>
          <w:trHeight w:val="693"/>
          <w:tblCellSpacing w:w="5" w:type="nil"/>
        </w:trPr>
        <w:tc>
          <w:tcPr>
            <w:tcW w:w="426" w:type="dxa"/>
            <w:tcBorders>
              <w:left w:val="single" w:sz="4" w:space="0" w:color="auto"/>
              <w:bottom w:val="single" w:sz="4" w:space="0" w:color="auto"/>
              <w:right w:val="single" w:sz="4" w:space="0" w:color="auto"/>
            </w:tcBorders>
          </w:tcPr>
          <w:p w14:paraId="79A12FEC"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2.2.1</w:t>
            </w:r>
          </w:p>
        </w:tc>
        <w:tc>
          <w:tcPr>
            <w:tcW w:w="3402" w:type="dxa"/>
            <w:tcBorders>
              <w:left w:val="single" w:sz="4" w:space="0" w:color="auto"/>
              <w:bottom w:val="single" w:sz="4" w:space="0" w:color="auto"/>
              <w:right w:val="single" w:sz="4" w:space="0" w:color="auto"/>
            </w:tcBorders>
          </w:tcPr>
          <w:p w14:paraId="37B8657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Cs/>
                <w:sz w:val="20"/>
                <w:szCs w:val="20"/>
              </w:rPr>
            </w:pPr>
            <w:r w:rsidRPr="00627123">
              <w:rPr>
                <w:rFonts w:ascii="Times New Roman" w:hAnsi="Times New Roman" w:cs="Times New Roman"/>
                <w:bCs/>
                <w:sz w:val="20"/>
                <w:szCs w:val="20"/>
              </w:rPr>
              <w:t>расширение практики применения энергосберегающих технологий при модернизации, реконструкции  и  капитальном ремонте основных фондов</w:t>
            </w:r>
          </w:p>
        </w:tc>
        <w:tc>
          <w:tcPr>
            <w:tcW w:w="1134" w:type="dxa"/>
            <w:tcBorders>
              <w:left w:val="single" w:sz="4" w:space="0" w:color="auto"/>
              <w:bottom w:val="single" w:sz="4" w:space="0" w:color="auto"/>
              <w:right w:val="single" w:sz="4" w:space="0" w:color="auto"/>
            </w:tcBorders>
          </w:tcPr>
          <w:p w14:paraId="3819ACCC"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4C06DFC8"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3EC3D50C" w14:textId="77777777" w:rsidR="00627123" w:rsidRPr="00627123" w:rsidRDefault="00627123" w:rsidP="00627123">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79D0FB95" w14:textId="77777777" w:rsidR="00627123" w:rsidRPr="00627123" w:rsidRDefault="00627123" w:rsidP="00627123">
            <w:r w:rsidRPr="00627123">
              <w:rPr>
                <w:rFonts w:ascii="Times New Roman" w:hAnsi="Times New Roman" w:cs="Times New Roman"/>
                <w:sz w:val="20"/>
                <w:szCs w:val="20"/>
              </w:rPr>
              <w:t>Экономия энергетических ресурсов</w:t>
            </w:r>
          </w:p>
        </w:tc>
        <w:tc>
          <w:tcPr>
            <w:tcW w:w="4110" w:type="dxa"/>
            <w:tcBorders>
              <w:left w:val="single" w:sz="4" w:space="0" w:color="auto"/>
              <w:bottom w:val="single" w:sz="4" w:space="0" w:color="auto"/>
              <w:right w:val="single" w:sz="4" w:space="0" w:color="auto"/>
            </w:tcBorders>
          </w:tcPr>
          <w:p w14:paraId="6150753E"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bCs/>
                <w:sz w:val="20"/>
                <w:szCs w:val="20"/>
              </w:rPr>
              <w:t>Применения энергосберегающих технологий</w:t>
            </w:r>
          </w:p>
        </w:tc>
        <w:tc>
          <w:tcPr>
            <w:tcW w:w="2977" w:type="dxa"/>
            <w:tcBorders>
              <w:left w:val="single" w:sz="4" w:space="0" w:color="auto"/>
              <w:bottom w:val="single" w:sz="4" w:space="0" w:color="auto"/>
              <w:right w:val="single" w:sz="4" w:space="0" w:color="auto"/>
            </w:tcBorders>
          </w:tcPr>
          <w:p w14:paraId="66AEBDF0"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электрическая, тепловая  энергия</w:t>
            </w:r>
          </w:p>
        </w:tc>
      </w:tr>
      <w:tr w:rsidR="00627123" w:rsidRPr="00627123" w14:paraId="288ABF33" w14:textId="77777777" w:rsidTr="00627123">
        <w:trPr>
          <w:trHeight w:val="693"/>
          <w:tblCellSpacing w:w="5" w:type="nil"/>
        </w:trPr>
        <w:tc>
          <w:tcPr>
            <w:tcW w:w="426" w:type="dxa"/>
            <w:tcBorders>
              <w:left w:val="single" w:sz="4" w:space="0" w:color="auto"/>
              <w:bottom w:val="single" w:sz="4" w:space="0" w:color="auto"/>
              <w:right w:val="single" w:sz="4" w:space="0" w:color="auto"/>
            </w:tcBorders>
          </w:tcPr>
          <w:p w14:paraId="60A4B807"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2.2.2</w:t>
            </w:r>
          </w:p>
        </w:tc>
        <w:tc>
          <w:tcPr>
            <w:tcW w:w="3402" w:type="dxa"/>
            <w:tcBorders>
              <w:left w:val="single" w:sz="4" w:space="0" w:color="auto"/>
              <w:bottom w:val="single" w:sz="4" w:space="0" w:color="auto"/>
              <w:right w:val="single" w:sz="4" w:space="0" w:color="auto"/>
            </w:tcBorders>
          </w:tcPr>
          <w:p w14:paraId="2A34E0E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Cs/>
                <w:sz w:val="20"/>
                <w:szCs w:val="20"/>
              </w:rPr>
            </w:pPr>
            <w:r w:rsidRPr="00627123">
              <w:rPr>
                <w:rFonts w:ascii="Times New Roman" w:hAnsi="Times New Roman" w:cs="Times New Roman"/>
                <w:bCs/>
                <w:sz w:val="20"/>
                <w:szCs w:val="20"/>
              </w:rPr>
              <w:t>создание условий для развития рынка энергосервисных услуг и энергетических обследований на территории муниципального района.</w:t>
            </w:r>
          </w:p>
        </w:tc>
        <w:tc>
          <w:tcPr>
            <w:tcW w:w="1134" w:type="dxa"/>
            <w:tcBorders>
              <w:left w:val="single" w:sz="4" w:space="0" w:color="auto"/>
              <w:bottom w:val="single" w:sz="4" w:space="0" w:color="auto"/>
              <w:right w:val="single" w:sz="4" w:space="0" w:color="auto"/>
            </w:tcBorders>
          </w:tcPr>
          <w:p w14:paraId="49A5ABA7"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73B71169"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5123F0FD" w14:textId="77777777" w:rsidR="00627123" w:rsidRPr="00627123" w:rsidRDefault="00627123" w:rsidP="00627123">
            <w:pPr>
              <w:spacing w:after="0"/>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6AE0FFE3" w14:textId="77777777" w:rsidR="00627123" w:rsidRPr="00627123" w:rsidRDefault="00627123" w:rsidP="00627123">
            <w:r w:rsidRPr="00627123">
              <w:rPr>
                <w:rFonts w:ascii="Times New Roman" w:hAnsi="Times New Roman" w:cs="Times New Roman"/>
                <w:sz w:val="20"/>
                <w:szCs w:val="20"/>
              </w:rPr>
              <w:t>Экономия энергетических ресурсов</w:t>
            </w:r>
          </w:p>
        </w:tc>
        <w:tc>
          <w:tcPr>
            <w:tcW w:w="4110" w:type="dxa"/>
            <w:tcBorders>
              <w:left w:val="single" w:sz="4" w:space="0" w:color="auto"/>
              <w:bottom w:val="single" w:sz="4" w:space="0" w:color="auto"/>
              <w:right w:val="single" w:sz="4" w:space="0" w:color="auto"/>
            </w:tcBorders>
          </w:tcPr>
          <w:p w14:paraId="54C58978"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bCs/>
                <w:sz w:val="20"/>
                <w:szCs w:val="20"/>
              </w:rPr>
              <w:t>Развития рынка энергосервисных услуг и энергетических обследований</w:t>
            </w:r>
          </w:p>
        </w:tc>
        <w:tc>
          <w:tcPr>
            <w:tcW w:w="2977" w:type="dxa"/>
            <w:tcBorders>
              <w:left w:val="single" w:sz="4" w:space="0" w:color="auto"/>
              <w:bottom w:val="single" w:sz="4" w:space="0" w:color="auto"/>
              <w:right w:val="single" w:sz="4" w:space="0" w:color="auto"/>
            </w:tcBorders>
          </w:tcPr>
          <w:p w14:paraId="3937B0E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электрическая, тепловая  энергия</w:t>
            </w:r>
          </w:p>
        </w:tc>
      </w:tr>
      <w:tr w:rsidR="00627123" w:rsidRPr="00627123" w14:paraId="171D4D36" w14:textId="77777777" w:rsidTr="00627123">
        <w:trPr>
          <w:trHeight w:val="693"/>
          <w:tblCellSpacing w:w="5" w:type="nil"/>
        </w:trPr>
        <w:tc>
          <w:tcPr>
            <w:tcW w:w="426" w:type="dxa"/>
            <w:tcBorders>
              <w:left w:val="single" w:sz="4" w:space="0" w:color="auto"/>
              <w:bottom w:val="single" w:sz="4" w:space="0" w:color="auto"/>
              <w:right w:val="single" w:sz="4" w:space="0" w:color="auto"/>
            </w:tcBorders>
          </w:tcPr>
          <w:p w14:paraId="6DD5D83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2.2.3</w:t>
            </w:r>
          </w:p>
        </w:tc>
        <w:tc>
          <w:tcPr>
            <w:tcW w:w="3402" w:type="dxa"/>
            <w:tcBorders>
              <w:left w:val="single" w:sz="4" w:space="0" w:color="auto"/>
              <w:bottom w:val="single" w:sz="4" w:space="0" w:color="auto"/>
              <w:right w:val="single" w:sz="4" w:space="0" w:color="auto"/>
            </w:tcBorders>
          </w:tcPr>
          <w:p w14:paraId="3FD4F49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Cs/>
                <w:sz w:val="20"/>
                <w:szCs w:val="20"/>
              </w:rPr>
            </w:pPr>
            <w:r w:rsidRPr="00627123">
              <w:rPr>
                <w:rFonts w:ascii="Times New Roman" w:hAnsi="Times New Roman" w:cs="Times New Roman"/>
                <w:bCs/>
                <w:sz w:val="20"/>
                <w:szCs w:val="20"/>
              </w:rPr>
              <w:t>создание условий для привлечения инвестиций в целях внедрения энергосберегающих технологий</w:t>
            </w:r>
          </w:p>
        </w:tc>
        <w:tc>
          <w:tcPr>
            <w:tcW w:w="1134" w:type="dxa"/>
            <w:tcBorders>
              <w:left w:val="single" w:sz="4" w:space="0" w:color="auto"/>
              <w:bottom w:val="single" w:sz="4" w:space="0" w:color="auto"/>
              <w:right w:val="single" w:sz="4" w:space="0" w:color="auto"/>
            </w:tcBorders>
          </w:tcPr>
          <w:p w14:paraId="67B86F04"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2987D9B3"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5BB77B6C" w14:textId="77777777" w:rsidR="00627123" w:rsidRPr="00627123" w:rsidRDefault="00627123" w:rsidP="00627123">
            <w:pPr>
              <w:spacing w:after="0"/>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2906BE72" w14:textId="77777777" w:rsidR="00627123" w:rsidRPr="00627123" w:rsidRDefault="00627123" w:rsidP="00627123">
            <w:r w:rsidRPr="00627123">
              <w:rPr>
                <w:rFonts w:ascii="Times New Roman" w:hAnsi="Times New Roman" w:cs="Times New Roman"/>
                <w:sz w:val="20"/>
                <w:szCs w:val="20"/>
              </w:rPr>
              <w:t>Экономия энергетических ресурсов</w:t>
            </w:r>
          </w:p>
        </w:tc>
        <w:tc>
          <w:tcPr>
            <w:tcW w:w="4110" w:type="dxa"/>
            <w:tcBorders>
              <w:left w:val="single" w:sz="4" w:space="0" w:color="auto"/>
              <w:bottom w:val="single" w:sz="4" w:space="0" w:color="auto"/>
              <w:right w:val="single" w:sz="4" w:space="0" w:color="auto"/>
            </w:tcBorders>
          </w:tcPr>
          <w:p w14:paraId="02C4D796"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bCs/>
                <w:sz w:val="20"/>
                <w:szCs w:val="20"/>
              </w:rPr>
              <w:t>Привлечения инвестиций в целях внедрения энергосберегающих технологий</w:t>
            </w:r>
          </w:p>
        </w:tc>
        <w:tc>
          <w:tcPr>
            <w:tcW w:w="2977" w:type="dxa"/>
            <w:tcBorders>
              <w:left w:val="single" w:sz="4" w:space="0" w:color="auto"/>
              <w:bottom w:val="single" w:sz="4" w:space="0" w:color="auto"/>
              <w:right w:val="single" w:sz="4" w:space="0" w:color="auto"/>
            </w:tcBorders>
          </w:tcPr>
          <w:p w14:paraId="548F437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электрическая, тепловая  энергия</w:t>
            </w:r>
          </w:p>
        </w:tc>
      </w:tr>
      <w:tr w:rsidR="00627123" w:rsidRPr="00627123" w14:paraId="451301F0" w14:textId="77777777" w:rsidTr="001B04F0">
        <w:trPr>
          <w:trHeight w:val="383"/>
          <w:tblCellSpacing w:w="5" w:type="nil"/>
        </w:trPr>
        <w:tc>
          <w:tcPr>
            <w:tcW w:w="15735" w:type="dxa"/>
            <w:gridSpan w:val="8"/>
            <w:tcBorders>
              <w:left w:val="single" w:sz="4" w:space="0" w:color="auto"/>
              <w:bottom w:val="single" w:sz="4" w:space="0" w:color="auto"/>
              <w:right w:val="single" w:sz="4" w:space="0" w:color="auto"/>
            </w:tcBorders>
          </w:tcPr>
          <w:p w14:paraId="5A27D493"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b/>
                <w:sz w:val="20"/>
                <w:szCs w:val="20"/>
              </w:rPr>
              <w:t>Задача 3</w:t>
            </w:r>
            <w:r w:rsidRPr="00627123">
              <w:rPr>
                <w:rFonts w:ascii="Times New Roman" w:hAnsi="Times New Roman" w:cs="Times New Roman"/>
                <w:sz w:val="20"/>
                <w:szCs w:val="20"/>
              </w:rPr>
              <w:t xml:space="preserve"> Популяризация энергосбережения в муниципальном районе «Сыктывдинский»</w:t>
            </w:r>
          </w:p>
        </w:tc>
      </w:tr>
      <w:tr w:rsidR="00627123" w:rsidRPr="00627123" w14:paraId="5C75FE08" w14:textId="77777777" w:rsidTr="001B04F0">
        <w:trPr>
          <w:trHeight w:val="693"/>
          <w:tblCellSpacing w:w="5" w:type="nil"/>
        </w:trPr>
        <w:tc>
          <w:tcPr>
            <w:tcW w:w="426" w:type="dxa"/>
            <w:tcBorders>
              <w:top w:val="single" w:sz="4" w:space="0" w:color="auto"/>
              <w:left w:val="single" w:sz="4" w:space="0" w:color="auto"/>
              <w:bottom w:val="single" w:sz="4" w:space="0" w:color="auto"/>
              <w:right w:val="single" w:sz="4" w:space="0" w:color="auto"/>
            </w:tcBorders>
          </w:tcPr>
          <w:p w14:paraId="053E3BAB"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2.3.1</w:t>
            </w:r>
          </w:p>
        </w:tc>
        <w:tc>
          <w:tcPr>
            <w:tcW w:w="3402" w:type="dxa"/>
            <w:tcBorders>
              <w:top w:val="single" w:sz="4" w:space="0" w:color="auto"/>
              <w:left w:val="single" w:sz="4" w:space="0" w:color="auto"/>
              <w:bottom w:val="single" w:sz="4" w:space="0" w:color="auto"/>
              <w:right w:val="single" w:sz="4" w:space="0" w:color="auto"/>
            </w:tcBorders>
          </w:tcPr>
          <w:p w14:paraId="3F83BCAE"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Cs/>
                <w:sz w:val="20"/>
                <w:szCs w:val="20"/>
              </w:rPr>
            </w:pPr>
            <w:r w:rsidRPr="00627123">
              <w:rPr>
                <w:rFonts w:ascii="Times New Roman" w:hAnsi="Times New Roman" w:cs="Times New Roman"/>
                <w:bCs/>
                <w:sz w:val="20"/>
                <w:szCs w:val="20"/>
              </w:rPr>
              <w:t>содействие в распространении информации направленные на энергосбережение и повышение энергетической эффективности</w:t>
            </w:r>
          </w:p>
        </w:tc>
        <w:tc>
          <w:tcPr>
            <w:tcW w:w="1134" w:type="dxa"/>
            <w:tcBorders>
              <w:top w:val="single" w:sz="4" w:space="0" w:color="auto"/>
              <w:left w:val="single" w:sz="4" w:space="0" w:color="auto"/>
              <w:bottom w:val="single" w:sz="4" w:space="0" w:color="auto"/>
              <w:right w:val="single" w:sz="4" w:space="0" w:color="auto"/>
            </w:tcBorders>
          </w:tcPr>
          <w:p w14:paraId="3BEA2379" w14:textId="77777777" w:rsidR="00627123" w:rsidRPr="00627123" w:rsidRDefault="00627123" w:rsidP="00627123">
            <w:pPr>
              <w:spacing w:after="0"/>
              <w:rPr>
                <w:rFonts w:ascii="Times New Roman" w:hAnsi="Times New Roman" w:cs="Times New Roman"/>
                <w:sz w:val="20"/>
                <w:szCs w:val="20"/>
              </w:rPr>
            </w:pPr>
            <w:r w:rsidRPr="00627123">
              <w:rPr>
                <w:rFonts w:ascii="Times New Roman" w:hAnsi="Times New Roman" w:cs="Times New Roman"/>
                <w:sz w:val="20"/>
                <w:szCs w:val="20"/>
              </w:rPr>
              <w:t>УЖКХ, Администрации СП, управляющие компании</w:t>
            </w:r>
          </w:p>
        </w:tc>
        <w:tc>
          <w:tcPr>
            <w:tcW w:w="851" w:type="dxa"/>
            <w:tcBorders>
              <w:top w:val="single" w:sz="4" w:space="0" w:color="auto"/>
              <w:left w:val="single" w:sz="4" w:space="0" w:color="auto"/>
              <w:bottom w:val="single" w:sz="4" w:space="0" w:color="auto"/>
              <w:right w:val="single" w:sz="4" w:space="0" w:color="auto"/>
            </w:tcBorders>
          </w:tcPr>
          <w:p w14:paraId="205F9EA5"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0F55D093"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6A2F4674" w14:textId="77777777" w:rsidR="00627123" w:rsidRPr="00627123" w:rsidRDefault="00627123" w:rsidP="00627123">
            <w:pPr>
              <w:jc w:val="both"/>
              <w:rPr>
                <w:rFonts w:ascii="Times New Roman" w:hAnsi="Times New Roman" w:cs="Times New Roman"/>
                <w:sz w:val="20"/>
                <w:szCs w:val="20"/>
              </w:rPr>
            </w:pPr>
            <w:r w:rsidRPr="00627123">
              <w:rPr>
                <w:rFonts w:ascii="Times New Roman" w:hAnsi="Times New Roman" w:cs="Times New Roman"/>
                <w:sz w:val="20"/>
                <w:szCs w:val="20"/>
              </w:rPr>
              <w:t>Экономия энергетических ресурсов</w:t>
            </w:r>
          </w:p>
        </w:tc>
        <w:tc>
          <w:tcPr>
            <w:tcW w:w="4110" w:type="dxa"/>
            <w:tcBorders>
              <w:top w:val="single" w:sz="4" w:space="0" w:color="auto"/>
              <w:left w:val="single" w:sz="4" w:space="0" w:color="auto"/>
              <w:bottom w:val="single" w:sz="4" w:space="0" w:color="auto"/>
              <w:right w:val="single" w:sz="4" w:space="0" w:color="auto"/>
            </w:tcBorders>
          </w:tcPr>
          <w:p w14:paraId="32AED30B"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Распространение информации</w:t>
            </w:r>
          </w:p>
        </w:tc>
        <w:tc>
          <w:tcPr>
            <w:tcW w:w="2977" w:type="dxa"/>
            <w:tcBorders>
              <w:top w:val="single" w:sz="4" w:space="0" w:color="auto"/>
              <w:left w:val="single" w:sz="4" w:space="0" w:color="auto"/>
              <w:bottom w:val="single" w:sz="4" w:space="0" w:color="auto"/>
              <w:right w:val="single" w:sz="4" w:space="0" w:color="auto"/>
            </w:tcBorders>
          </w:tcPr>
          <w:p w14:paraId="77E30CFB"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электрическая, тепловая  энергия</w:t>
            </w:r>
          </w:p>
        </w:tc>
      </w:tr>
      <w:tr w:rsidR="00627123" w:rsidRPr="00627123" w14:paraId="3C80F7B2" w14:textId="77777777" w:rsidTr="00627123">
        <w:trPr>
          <w:trHeight w:val="465"/>
          <w:tblCellSpacing w:w="5" w:type="nil"/>
        </w:trPr>
        <w:tc>
          <w:tcPr>
            <w:tcW w:w="15735" w:type="dxa"/>
            <w:gridSpan w:val="8"/>
            <w:tcBorders>
              <w:left w:val="single" w:sz="4" w:space="0" w:color="auto"/>
              <w:bottom w:val="single" w:sz="4" w:space="0" w:color="auto"/>
              <w:right w:val="single" w:sz="4" w:space="0" w:color="auto"/>
            </w:tcBorders>
          </w:tcPr>
          <w:p w14:paraId="359F54B2"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b/>
                <w:sz w:val="20"/>
                <w:szCs w:val="20"/>
              </w:rPr>
              <w:t>Задача 4</w:t>
            </w:r>
            <w:r w:rsidRPr="00627123">
              <w:rPr>
                <w:rFonts w:ascii="Times New Roman" w:hAnsi="Times New Roman" w:cs="Times New Roman"/>
                <w:sz w:val="20"/>
                <w:szCs w:val="20"/>
              </w:rPr>
              <w:t xml:space="preserve">  Инвентаризация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r>
      <w:tr w:rsidR="00627123" w:rsidRPr="00627123" w14:paraId="3C269DE0" w14:textId="77777777" w:rsidTr="00627123">
        <w:trPr>
          <w:trHeight w:val="693"/>
          <w:tblCellSpacing w:w="5" w:type="nil"/>
        </w:trPr>
        <w:tc>
          <w:tcPr>
            <w:tcW w:w="426" w:type="dxa"/>
            <w:tcBorders>
              <w:left w:val="single" w:sz="4" w:space="0" w:color="auto"/>
              <w:bottom w:val="single" w:sz="4" w:space="0" w:color="auto"/>
              <w:right w:val="single" w:sz="4" w:space="0" w:color="auto"/>
            </w:tcBorders>
          </w:tcPr>
          <w:p w14:paraId="3AAB48F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2.4.1</w:t>
            </w:r>
          </w:p>
        </w:tc>
        <w:tc>
          <w:tcPr>
            <w:tcW w:w="3402" w:type="dxa"/>
            <w:tcBorders>
              <w:left w:val="single" w:sz="4" w:space="0" w:color="auto"/>
              <w:bottom w:val="single" w:sz="4" w:space="0" w:color="auto"/>
              <w:right w:val="single" w:sz="4" w:space="0" w:color="auto"/>
            </w:tcBorders>
          </w:tcPr>
          <w:p w14:paraId="581C369A"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Cs/>
                <w:sz w:val="20"/>
                <w:szCs w:val="20"/>
              </w:rPr>
            </w:pPr>
            <w:r w:rsidRPr="00627123">
              <w:rPr>
                <w:rFonts w:ascii="Times New Roman" w:hAnsi="Times New Roman" w:cs="Times New Roman"/>
                <w:bCs/>
                <w:sz w:val="20"/>
                <w:szCs w:val="20"/>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1134" w:type="dxa"/>
            <w:tcBorders>
              <w:left w:val="single" w:sz="4" w:space="0" w:color="auto"/>
              <w:bottom w:val="single" w:sz="4" w:space="0" w:color="auto"/>
              <w:right w:val="single" w:sz="4" w:space="0" w:color="auto"/>
            </w:tcBorders>
          </w:tcPr>
          <w:p w14:paraId="4D67953A"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УЗиО</w:t>
            </w:r>
          </w:p>
        </w:tc>
        <w:tc>
          <w:tcPr>
            <w:tcW w:w="851" w:type="dxa"/>
            <w:tcBorders>
              <w:left w:val="single" w:sz="4" w:space="0" w:color="auto"/>
              <w:bottom w:val="single" w:sz="4" w:space="0" w:color="auto"/>
              <w:right w:val="single" w:sz="4" w:space="0" w:color="auto"/>
            </w:tcBorders>
          </w:tcPr>
          <w:p w14:paraId="19D49F66"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0CF3D0EB"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0A27814" w14:textId="77777777" w:rsidR="00627123" w:rsidRPr="00627123" w:rsidRDefault="00627123" w:rsidP="00627123">
            <w:pPr>
              <w:jc w:val="both"/>
              <w:rPr>
                <w:rFonts w:ascii="Times New Roman" w:hAnsi="Times New Roman" w:cs="Times New Roman"/>
                <w:sz w:val="20"/>
                <w:szCs w:val="20"/>
              </w:rPr>
            </w:pPr>
            <w:r w:rsidRPr="00627123">
              <w:rPr>
                <w:rFonts w:ascii="Times New Roman" w:hAnsi="Times New Roman" w:cs="Times New Roman"/>
                <w:sz w:val="20"/>
                <w:szCs w:val="20"/>
              </w:rPr>
              <w:t>Зарегистрированные объекты недвижимости</w:t>
            </w:r>
          </w:p>
        </w:tc>
        <w:tc>
          <w:tcPr>
            <w:tcW w:w="4110" w:type="dxa"/>
            <w:tcBorders>
              <w:left w:val="single" w:sz="4" w:space="0" w:color="auto"/>
              <w:bottom w:val="single" w:sz="4" w:space="0" w:color="auto"/>
              <w:right w:val="single" w:sz="4" w:space="0" w:color="auto"/>
            </w:tcBorders>
          </w:tcPr>
          <w:p w14:paraId="73E54D49"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 xml:space="preserve">Выявление </w:t>
            </w:r>
            <w:r w:rsidRPr="00627123">
              <w:rPr>
                <w:rFonts w:ascii="Times New Roman" w:hAnsi="Times New Roman" w:cs="Times New Roman"/>
                <w:bCs/>
                <w:sz w:val="20"/>
                <w:szCs w:val="20"/>
              </w:rPr>
              <w:t>бесхозяйных объектов недвижимого имущества и постановка на кадастровый учет</w:t>
            </w:r>
          </w:p>
        </w:tc>
        <w:tc>
          <w:tcPr>
            <w:tcW w:w="2977" w:type="dxa"/>
            <w:tcBorders>
              <w:left w:val="single" w:sz="4" w:space="0" w:color="auto"/>
              <w:bottom w:val="single" w:sz="4" w:space="0" w:color="auto"/>
              <w:right w:val="single" w:sz="4" w:space="0" w:color="auto"/>
            </w:tcBorders>
          </w:tcPr>
          <w:p w14:paraId="3ED2E84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электрическая, тепловая  энергия</w:t>
            </w:r>
          </w:p>
        </w:tc>
      </w:tr>
      <w:tr w:rsidR="00627123" w:rsidRPr="00627123" w14:paraId="3E111386" w14:textId="77777777" w:rsidTr="0062712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vAlign w:val="center"/>
          </w:tcPr>
          <w:p w14:paraId="3083744A" w14:textId="77777777" w:rsidR="00627123" w:rsidRPr="00627123" w:rsidRDefault="00627123" w:rsidP="00627123">
            <w:pPr>
              <w:spacing w:after="0" w:line="240" w:lineRule="auto"/>
              <w:rPr>
                <w:rFonts w:ascii="Times New Roman" w:hAnsi="Times New Roman" w:cs="Times New Roman"/>
                <w:b/>
                <w:color w:val="000000" w:themeColor="text1"/>
                <w:sz w:val="20"/>
                <w:szCs w:val="20"/>
              </w:rPr>
            </w:pPr>
            <w:r w:rsidRPr="00627123">
              <w:rPr>
                <w:rFonts w:ascii="Times New Roman" w:hAnsi="Times New Roman" w:cs="Times New Roman"/>
                <w:b/>
                <w:sz w:val="20"/>
                <w:szCs w:val="20"/>
              </w:rPr>
              <w:t>Подпрограмма 3 «</w:t>
            </w:r>
            <w:r w:rsidRPr="00627123">
              <w:rPr>
                <w:rFonts w:ascii="Times New Roman" w:hAnsi="Times New Roman" w:cs="Times New Roman"/>
                <w:b/>
                <w:bCs/>
                <w:sz w:val="20"/>
                <w:szCs w:val="20"/>
              </w:rPr>
              <w:t>Устойчивое развитие сельских территорий муниципального образования муниципального района «Сыктывдинский</w:t>
            </w:r>
            <w:r w:rsidRPr="00627123">
              <w:rPr>
                <w:rFonts w:ascii="Times New Roman" w:hAnsi="Times New Roman" w:cs="Times New Roman"/>
                <w:b/>
                <w:sz w:val="20"/>
                <w:szCs w:val="20"/>
              </w:rPr>
              <w:t>»</w:t>
            </w:r>
          </w:p>
        </w:tc>
      </w:tr>
      <w:tr w:rsidR="00627123" w:rsidRPr="00627123" w14:paraId="5C2AC8E0" w14:textId="77777777" w:rsidTr="0062712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3026D0F3"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color w:val="000000" w:themeColor="text1"/>
                <w:sz w:val="20"/>
                <w:szCs w:val="20"/>
              </w:rPr>
            </w:pPr>
            <w:r w:rsidRPr="00627123">
              <w:rPr>
                <w:rFonts w:ascii="Times New Roman" w:eastAsia="Times New Roman" w:hAnsi="Times New Roman" w:cs="Times New Roman"/>
                <w:b/>
                <w:color w:val="000000" w:themeColor="text1"/>
                <w:sz w:val="20"/>
                <w:szCs w:val="20"/>
              </w:rPr>
              <w:t>Цель подпрограммы :</w:t>
            </w:r>
            <w:r w:rsidRPr="00627123">
              <w:rPr>
                <w:rFonts w:ascii="Times New Roman" w:eastAsia="Times New Roman" w:hAnsi="Times New Roman" w:cs="Times New Roman"/>
                <w:color w:val="000000" w:themeColor="text1"/>
                <w:sz w:val="20"/>
                <w:szCs w:val="20"/>
              </w:rPr>
              <w:t xml:space="preserve"> Создание условий для устойчивого развития сельских территорий в МО МР «Сыктывдинский»</w:t>
            </w:r>
          </w:p>
        </w:tc>
      </w:tr>
      <w:tr w:rsidR="00627123" w:rsidRPr="00627123" w14:paraId="0D2F32D5" w14:textId="77777777" w:rsidTr="0062712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706927F7" w14:textId="77777777" w:rsidR="00627123" w:rsidRPr="00627123" w:rsidRDefault="00627123" w:rsidP="00627123">
            <w:pPr>
              <w:widowControl w:val="0"/>
              <w:autoSpaceDE w:val="0"/>
              <w:autoSpaceDN w:val="0"/>
              <w:adjustRightInd w:val="0"/>
              <w:spacing w:after="0" w:line="240" w:lineRule="auto"/>
              <w:rPr>
                <w:rFonts w:ascii="Times New Roman" w:eastAsia="Times New Roman" w:hAnsi="Times New Roman" w:cs="Times New Roman"/>
                <w:b/>
                <w:color w:val="000000" w:themeColor="text1"/>
                <w:sz w:val="20"/>
                <w:szCs w:val="20"/>
              </w:rPr>
            </w:pPr>
            <w:r w:rsidRPr="00627123">
              <w:rPr>
                <w:rFonts w:ascii="Times New Roman" w:eastAsia="Times New Roman" w:hAnsi="Times New Roman" w:cs="Times New Roman"/>
                <w:b/>
                <w:color w:val="000000" w:themeColor="text1"/>
                <w:sz w:val="20"/>
                <w:szCs w:val="20"/>
              </w:rPr>
              <w:t>Задача 1</w:t>
            </w:r>
            <w:r w:rsidRPr="00627123">
              <w:rPr>
                <w:rFonts w:ascii="Times New Roman" w:eastAsia="Times New Roman" w:hAnsi="Times New Roman" w:cs="Times New Roman"/>
                <w:color w:val="000000" w:themeColor="text1"/>
                <w:sz w:val="20"/>
                <w:szCs w:val="20"/>
              </w:rPr>
              <w:t xml:space="preserve"> Повышение уровня благоустройства населенных пунктов инженерной инфраструктуры</w:t>
            </w:r>
          </w:p>
        </w:tc>
      </w:tr>
      <w:tr w:rsidR="00627123" w:rsidRPr="00627123" w14:paraId="74D9E62B" w14:textId="77777777" w:rsidTr="00627123">
        <w:trPr>
          <w:tblCellSpacing w:w="5" w:type="nil"/>
        </w:trPr>
        <w:tc>
          <w:tcPr>
            <w:tcW w:w="426" w:type="dxa"/>
            <w:tcBorders>
              <w:top w:val="single" w:sz="4" w:space="0" w:color="auto"/>
              <w:left w:val="single" w:sz="4" w:space="0" w:color="auto"/>
              <w:bottom w:val="single" w:sz="4" w:space="0" w:color="auto"/>
              <w:right w:val="single" w:sz="4" w:space="0" w:color="auto"/>
            </w:tcBorders>
          </w:tcPr>
          <w:p w14:paraId="66BDD1D8"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3.1.1</w:t>
            </w:r>
          </w:p>
        </w:tc>
        <w:tc>
          <w:tcPr>
            <w:tcW w:w="3402" w:type="dxa"/>
            <w:tcBorders>
              <w:top w:val="single" w:sz="4" w:space="0" w:color="auto"/>
              <w:left w:val="single" w:sz="4" w:space="0" w:color="auto"/>
              <w:bottom w:val="single" w:sz="4" w:space="0" w:color="auto"/>
              <w:right w:val="single" w:sz="4" w:space="0" w:color="auto"/>
            </w:tcBorders>
          </w:tcPr>
          <w:p w14:paraId="1B283BB7"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Строительство объектов инженерной инфраструктуры в сельской местности</w:t>
            </w:r>
          </w:p>
        </w:tc>
        <w:tc>
          <w:tcPr>
            <w:tcW w:w="1134" w:type="dxa"/>
            <w:tcBorders>
              <w:top w:val="single" w:sz="4" w:space="0" w:color="auto"/>
              <w:left w:val="single" w:sz="4" w:space="0" w:color="auto"/>
              <w:bottom w:val="single" w:sz="4" w:space="0" w:color="auto"/>
              <w:right w:val="single" w:sz="4" w:space="0" w:color="auto"/>
            </w:tcBorders>
          </w:tcPr>
          <w:p w14:paraId="718792B3"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УКС</w:t>
            </w:r>
          </w:p>
        </w:tc>
        <w:tc>
          <w:tcPr>
            <w:tcW w:w="851" w:type="dxa"/>
            <w:tcBorders>
              <w:top w:val="single" w:sz="4" w:space="0" w:color="auto"/>
              <w:left w:val="single" w:sz="4" w:space="0" w:color="auto"/>
              <w:bottom w:val="single" w:sz="4" w:space="0" w:color="auto"/>
              <w:right w:val="single" w:sz="4" w:space="0" w:color="auto"/>
            </w:tcBorders>
          </w:tcPr>
          <w:p w14:paraId="7913D835"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095A5AC6"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6A591899" w14:textId="77777777" w:rsidR="00627123" w:rsidRPr="00627123" w:rsidRDefault="00627123" w:rsidP="00627123">
            <w:pPr>
              <w:widowControl w:val="0"/>
              <w:tabs>
                <w:tab w:val="left" w:pos="554"/>
              </w:tabs>
              <w:suppressAutoHyphens/>
              <w:autoSpaceDE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Уменьшение аварийных ситуаций на газопроводах</w:t>
            </w:r>
          </w:p>
        </w:tc>
        <w:tc>
          <w:tcPr>
            <w:tcW w:w="4110" w:type="dxa"/>
            <w:tcBorders>
              <w:top w:val="single" w:sz="4" w:space="0" w:color="auto"/>
              <w:left w:val="single" w:sz="4" w:space="0" w:color="auto"/>
              <w:bottom w:val="single" w:sz="4" w:space="0" w:color="auto"/>
              <w:right w:val="single" w:sz="4" w:space="0" w:color="auto"/>
            </w:tcBorders>
          </w:tcPr>
          <w:p w14:paraId="77118809" w14:textId="77777777" w:rsidR="00627123" w:rsidRPr="00627123" w:rsidRDefault="00627123" w:rsidP="00627123">
            <w:pPr>
              <w:widowControl w:val="0"/>
              <w:tabs>
                <w:tab w:val="left" w:pos="351"/>
              </w:tabs>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Газоснабжение индивидуальных жилых домов, газоснабжение микрорайонов,  строительство разводящих сетей в сельских поселениях, разработка проекта планировки и межевания территории</w:t>
            </w:r>
          </w:p>
        </w:tc>
        <w:tc>
          <w:tcPr>
            <w:tcW w:w="2977" w:type="dxa"/>
            <w:tcBorders>
              <w:top w:val="single" w:sz="4" w:space="0" w:color="auto"/>
              <w:left w:val="single" w:sz="4" w:space="0" w:color="auto"/>
              <w:bottom w:val="single" w:sz="4" w:space="0" w:color="auto"/>
              <w:right w:val="single" w:sz="4" w:space="0" w:color="auto"/>
            </w:tcBorders>
          </w:tcPr>
          <w:p w14:paraId="769CB508" w14:textId="77777777" w:rsidR="00627123" w:rsidRPr="00627123" w:rsidRDefault="00627123" w:rsidP="00627123">
            <w:pPr>
              <w:widowControl w:val="0"/>
              <w:tabs>
                <w:tab w:val="left" w:pos="350"/>
              </w:tabs>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газифицированных жилых домов (квартир) сетевым газом в сельской местности за</w:t>
            </w:r>
            <w:r w:rsidRPr="00627123">
              <w:rPr>
                <w:rFonts w:ascii="Times New Roman" w:hAnsi="Times New Roman" w:cs="Times New Roman"/>
                <w:sz w:val="20"/>
                <w:szCs w:val="20"/>
              </w:rPr>
              <w:br/>
              <w:t>период реализации программы</w:t>
            </w:r>
          </w:p>
        </w:tc>
      </w:tr>
      <w:tr w:rsidR="00627123" w:rsidRPr="00627123" w14:paraId="500A0003" w14:textId="77777777" w:rsidTr="00627123">
        <w:trPr>
          <w:tblCellSpacing w:w="5" w:type="nil"/>
        </w:trPr>
        <w:tc>
          <w:tcPr>
            <w:tcW w:w="426" w:type="dxa"/>
            <w:tcBorders>
              <w:top w:val="single" w:sz="4" w:space="0" w:color="auto"/>
              <w:left w:val="single" w:sz="4" w:space="0" w:color="auto"/>
              <w:bottom w:val="single" w:sz="4" w:space="0" w:color="auto"/>
              <w:right w:val="single" w:sz="4" w:space="0" w:color="auto"/>
            </w:tcBorders>
          </w:tcPr>
          <w:p w14:paraId="665FFFF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3.1.2</w:t>
            </w:r>
          </w:p>
        </w:tc>
        <w:tc>
          <w:tcPr>
            <w:tcW w:w="3402" w:type="dxa"/>
            <w:tcBorders>
              <w:top w:val="single" w:sz="4" w:space="0" w:color="auto"/>
              <w:left w:val="single" w:sz="4" w:space="0" w:color="auto"/>
              <w:bottom w:val="single" w:sz="4" w:space="0" w:color="auto"/>
              <w:right w:val="single" w:sz="4" w:space="0" w:color="auto"/>
            </w:tcBorders>
          </w:tcPr>
          <w:p w14:paraId="0BEBD325"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Содержание газопроводов (ТО, страхование, диагностирование, постановка на учет в государственных органах)</w:t>
            </w:r>
          </w:p>
        </w:tc>
        <w:tc>
          <w:tcPr>
            <w:tcW w:w="1134" w:type="dxa"/>
            <w:tcBorders>
              <w:top w:val="single" w:sz="4" w:space="0" w:color="auto"/>
              <w:left w:val="single" w:sz="4" w:space="0" w:color="auto"/>
              <w:bottom w:val="single" w:sz="4" w:space="0" w:color="auto"/>
              <w:right w:val="single" w:sz="4" w:space="0" w:color="auto"/>
            </w:tcBorders>
          </w:tcPr>
          <w:p w14:paraId="710FE431"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09B21D05"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11100DFA"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2FF4FC66" w14:textId="77777777" w:rsidR="00627123" w:rsidRPr="00627123" w:rsidRDefault="00627123" w:rsidP="0062712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Уменьшение аварийных ситуаций на газопроводах</w:t>
            </w:r>
          </w:p>
        </w:tc>
        <w:tc>
          <w:tcPr>
            <w:tcW w:w="4110" w:type="dxa"/>
            <w:tcBorders>
              <w:top w:val="single" w:sz="4" w:space="0" w:color="auto"/>
              <w:left w:val="single" w:sz="4" w:space="0" w:color="auto"/>
              <w:bottom w:val="single" w:sz="4" w:space="0" w:color="auto"/>
              <w:right w:val="single" w:sz="4" w:space="0" w:color="auto"/>
            </w:tcBorders>
          </w:tcPr>
          <w:p w14:paraId="6483A0F5" w14:textId="77777777" w:rsidR="00627123" w:rsidRPr="00627123" w:rsidRDefault="00627123" w:rsidP="00627123">
            <w:pPr>
              <w:widowControl w:val="0"/>
              <w:tabs>
                <w:tab w:val="left" w:pos="351"/>
              </w:tabs>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Техническое обслуживание газопроводов, страхование, диагностирование, проведение кадастровых работ на газопроводы</w:t>
            </w:r>
          </w:p>
        </w:tc>
        <w:tc>
          <w:tcPr>
            <w:tcW w:w="2977" w:type="dxa"/>
            <w:tcBorders>
              <w:top w:val="single" w:sz="4" w:space="0" w:color="auto"/>
              <w:left w:val="single" w:sz="4" w:space="0" w:color="auto"/>
              <w:bottom w:val="single" w:sz="4" w:space="0" w:color="auto"/>
              <w:right w:val="single" w:sz="4" w:space="0" w:color="auto"/>
            </w:tcBorders>
          </w:tcPr>
          <w:p w14:paraId="28C2B0EB"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газифицированных жилых домов (квартир) сетевым газом в сельской местности за</w:t>
            </w:r>
            <w:r w:rsidRPr="00627123">
              <w:rPr>
                <w:rFonts w:ascii="Times New Roman" w:hAnsi="Times New Roman" w:cs="Times New Roman"/>
                <w:sz w:val="20"/>
                <w:szCs w:val="20"/>
              </w:rPr>
              <w:br/>
              <w:t>период реализации программы</w:t>
            </w:r>
          </w:p>
        </w:tc>
      </w:tr>
      <w:tr w:rsidR="00627123" w:rsidRPr="00627123" w14:paraId="71CE346F" w14:textId="77777777" w:rsidTr="00627123">
        <w:trPr>
          <w:tblCellSpacing w:w="5" w:type="nil"/>
        </w:trPr>
        <w:tc>
          <w:tcPr>
            <w:tcW w:w="426" w:type="dxa"/>
            <w:tcBorders>
              <w:top w:val="single" w:sz="4" w:space="0" w:color="auto"/>
              <w:left w:val="single" w:sz="4" w:space="0" w:color="auto"/>
              <w:bottom w:val="single" w:sz="4" w:space="0" w:color="auto"/>
              <w:right w:val="single" w:sz="4" w:space="0" w:color="auto"/>
            </w:tcBorders>
          </w:tcPr>
          <w:p w14:paraId="2AAF485C"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3.1.3</w:t>
            </w:r>
          </w:p>
        </w:tc>
        <w:tc>
          <w:tcPr>
            <w:tcW w:w="3402" w:type="dxa"/>
            <w:tcBorders>
              <w:top w:val="single" w:sz="4" w:space="0" w:color="auto"/>
              <w:left w:val="single" w:sz="4" w:space="0" w:color="auto"/>
              <w:bottom w:val="single" w:sz="4" w:space="0" w:color="auto"/>
              <w:right w:val="single" w:sz="4" w:space="0" w:color="auto"/>
            </w:tcBorders>
          </w:tcPr>
          <w:p w14:paraId="2177C006"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Организация ритуальных услуг и содержание мест захоронения</w:t>
            </w:r>
          </w:p>
        </w:tc>
        <w:tc>
          <w:tcPr>
            <w:tcW w:w="1134" w:type="dxa"/>
            <w:tcBorders>
              <w:top w:val="single" w:sz="4" w:space="0" w:color="auto"/>
              <w:left w:val="single" w:sz="4" w:space="0" w:color="auto"/>
              <w:bottom w:val="single" w:sz="4" w:space="0" w:color="auto"/>
              <w:right w:val="single" w:sz="4" w:space="0" w:color="auto"/>
            </w:tcBorders>
          </w:tcPr>
          <w:p w14:paraId="0A0E6E6A"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66AE8FE1"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51D28D7E"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158B040D" w14:textId="77777777" w:rsidR="00627123" w:rsidRPr="00627123" w:rsidRDefault="00627123" w:rsidP="0062712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Организация ритуальных услуг и содержание мест захоронения в сельских поселениях</w:t>
            </w:r>
          </w:p>
        </w:tc>
        <w:tc>
          <w:tcPr>
            <w:tcW w:w="4110" w:type="dxa"/>
            <w:tcBorders>
              <w:top w:val="single" w:sz="4" w:space="0" w:color="auto"/>
              <w:left w:val="single" w:sz="4" w:space="0" w:color="auto"/>
              <w:bottom w:val="single" w:sz="4" w:space="0" w:color="auto"/>
              <w:right w:val="single" w:sz="4" w:space="0" w:color="auto"/>
            </w:tcBorders>
          </w:tcPr>
          <w:p w14:paraId="11272212" w14:textId="77777777" w:rsidR="00627123" w:rsidRPr="00627123" w:rsidRDefault="00627123" w:rsidP="00627123">
            <w:pPr>
              <w:widowControl w:val="0"/>
              <w:tabs>
                <w:tab w:val="left" w:pos="351"/>
              </w:tabs>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Организация ритуальных услуг и содержание мест захоронения в сельских поселениях</w:t>
            </w:r>
          </w:p>
        </w:tc>
        <w:tc>
          <w:tcPr>
            <w:tcW w:w="2977" w:type="dxa"/>
            <w:tcBorders>
              <w:top w:val="single" w:sz="4" w:space="0" w:color="auto"/>
              <w:left w:val="single" w:sz="4" w:space="0" w:color="auto"/>
              <w:bottom w:val="single" w:sz="4" w:space="0" w:color="auto"/>
              <w:right w:val="single" w:sz="4" w:space="0" w:color="auto"/>
            </w:tcBorders>
          </w:tcPr>
          <w:p w14:paraId="2552BA9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Доля обслуживаемых кладбищ</w:t>
            </w:r>
          </w:p>
        </w:tc>
      </w:tr>
      <w:tr w:rsidR="00627123" w:rsidRPr="00627123" w14:paraId="4774073F" w14:textId="77777777" w:rsidTr="00627123">
        <w:trPr>
          <w:tblCellSpacing w:w="5" w:type="nil"/>
        </w:trPr>
        <w:tc>
          <w:tcPr>
            <w:tcW w:w="426" w:type="dxa"/>
            <w:tcBorders>
              <w:top w:val="single" w:sz="4" w:space="0" w:color="auto"/>
              <w:left w:val="single" w:sz="4" w:space="0" w:color="auto"/>
              <w:bottom w:val="single" w:sz="4" w:space="0" w:color="auto"/>
              <w:right w:val="single" w:sz="4" w:space="0" w:color="auto"/>
            </w:tcBorders>
          </w:tcPr>
          <w:p w14:paraId="0EBE7BE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3.1.4</w:t>
            </w:r>
          </w:p>
        </w:tc>
        <w:tc>
          <w:tcPr>
            <w:tcW w:w="3402" w:type="dxa"/>
            <w:tcBorders>
              <w:top w:val="single" w:sz="4" w:space="0" w:color="auto"/>
              <w:left w:val="single" w:sz="4" w:space="0" w:color="auto"/>
              <w:bottom w:val="single" w:sz="4" w:space="0" w:color="auto"/>
              <w:right w:val="single" w:sz="4" w:space="0" w:color="auto"/>
            </w:tcBorders>
          </w:tcPr>
          <w:p w14:paraId="3CA38D28"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696AFB4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8364156"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УКС</w:t>
            </w:r>
          </w:p>
        </w:tc>
        <w:tc>
          <w:tcPr>
            <w:tcW w:w="851" w:type="dxa"/>
            <w:tcBorders>
              <w:top w:val="single" w:sz="4" w:space="0" w:color="auto"/>
              <w:left w:val="single" w:sz="4" w:space="0" w:color="auto"/>
              <w:bottom w:val="single" w:sz="4" w:space="0" w:color="auto"/>
              <w:right w:val="single" w:sz="4" w:space="0" w:color="auto"/>
            </w:tcBorders>
          </w:tcPr>
          <w:p w14:paraId="64754DB7"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03335EA5"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64C28867" w14:textId="77777777" w:rsidR="00627123" w:rsidRPr="00627123" w:rsidRDefault="00627123" w:rsidP="00627123">
            <w:pPr>
              <w:widowControl w:val="0"/>
              <w:tabs>
                <w:tab w:val="left" w:pos="412"/>
              </w:tabs>
              <w:suppressAutoHyphens/>
              <w:autoSpaceDE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Обеспечение земельных участков инфраструктурой в местечке Пичипашня, с. Выльгорт, Сыктывдинского района, Республики Коми (магистральные улицы, внутриквартальные улицы, проезды и уличное освещение) в рамках комплексного обустройства площадок под жилую застройку в сельской местности</w:t>
            </w:r>
          </w:p>
        </w:tc>
        <w:tc>
          <w:tcPr>
            <w:tcW w:w="4110" w:type="dxa"/>
            <w:tcBorders>
              <w:top w:val="single" w:sz="4" w:space="0" w:color="auto"/>
              <w:left w:val="single" w:sz="4" w:space="0" w:color="auto"/>
              <w:bottom w:val="single" w:sz="4" w:space="0" w:color="auto"/>
              <w:right w:val="single" w:sz="4" w:space="0" w:color="auto"/>
            </w:tcBorders>
          </w:tcPr>
          <w:p w14:paraId="15F7B48F" w14:textId="77777777" w:rsidR="00627123" w:rsidRPr="00627123" w:rsidRDefault="00627123" w:rsidP="00627123">
            <w:pPr>
              <w:widowControl w:val="0"/>
              <w:tabs>
                <w:tab w:val="left" w:pos="412"/>
              </w:tabs>
              <w:suppressAutoHyphens/>
              <w:autoSpaceDE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5AD693F6" w14:textId="77777777" w:rsidR="00627123" w:rsidRPr="00627123" w:rsidRDefault="00627123" w:rsidP="00627123">
            <w:pPr>
              <w:widowControl w:val="0"/>
              <w:tabs>
                <w:tab w:val="left" w:pos="351"/>
              </w:tabs>
              <w:autoSpaceDE w:val="0"/>
              <w:autoSpaceDN w:val="0"/>
              <w:adjustRightInd w:val="0"/>
              <w:spacing w:after="0" w:line="240" w:lineRule="auto"/>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74F71F2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Доля построенной инфраструктуры</w:t>
            </w:r>
          </w:p>
        </w:tc>
      </w:tr>
      <w:tr w:rsidR="00627123" w:rsidRPr="00627123" w14:paraId="3B2C2D24" w14:textId="77777777" w:rsidTr="0062712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4946C62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b/>
                <w:sz w:val="20"/>
                <w:szCs w:val="20"/>
              </w:rPr>
              <w:t xml:space="preserve">Задача 2 </w:t>
            </w:r>
            <w:r w:rsidRPr="00627123">
              <w:rPr>
                <w:rFonts w:ascii="Times New Roman" w:hAnsi="Times New Roman" w:cs="Times New Roman"/>
                <w:sz w:val="20"/>
                <w:szCs w:val="20"/>
              </w:rPr>
              <w:t>Ликвидация борщевика Сосновского на территории Сыктывдинского района</w:t>
            </w:r>
          </w:p>
        </w:tc>
      </w:tr>
      <w:tr w:rsidR="00627123" w:rsidRPr="00627123" w14:paraId="2A4830DA" w14:textId="77777777" w:rsidTr="00627123">
        <w:trPr>
          <w:tblCellSpacing w:w="5" w:type="nil"/>
        </w:trPr>
        <w:tc>
          <w:tcPr>
            <w:tcW w:w="426" w:type="dxa"/>
            <w:tcBorders>
              <w:top w:val="single" w:sz="4" w:space="0" w:color="auto"/>
              <w:left w:val="single" w:sz="4" w:space="0" w:color="auto"/>
              <w:bottom w:val="single" w:sz="4" w:space="0" w:color="auto"/>
              <w:right w:val="single" w:sz="4" w:space="0" w:color="auto"/>
            </w:tcBorders>
          </w:tcPr>
          <w:p w14:paraId="28CCA4A8"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3.2.1</w:t>
            </w:r>
          </w:p>
        </w:tc>
        <w:tc>
          <w:tcPr>
            <w:tcW w:w="3402" w:type="dxa"/>
            <w:tcBorders>
              <w:top w:val="single" w:sz="4" w:space="0" w:color="auto"/>
              <w:left w:val="single" w:sz="4" w:space="0" w:color="auto"/>
              <w:bottom w:val="single" w:sz="4" w:space="0" w:color="auto"/>
              <w:right w:val="single" w:sz="4" w:space="0" w:color="auto"/>
            </w:tcBorders>
          </w:tcPr>
          <w:p w14:paraId="4DD58E0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Ликвидация очагов зарастания борщевика Сосновского</w:t>
            </w:r>
          </w:p>
        </w:tc>
        <w:tc>
          <w:tcPr>
            <w:tcW w:w="1134" w:type="dxa"/>
            <w:tcBorders>
              <w:top w:val="single" w:sz="4" w:space="0" w:color="auto"/>
              <w:left w:val="single" w:sz="4" w:space="0" w:color="auto"/>
              <w:bottom w:val="single" w:sz="4" w:space="0" w:color="auto"/>
              <w:right w:val="single" w:sz="4" w:space="0" w:color="auto"/>
            </w:tcBorders>
          </w:tcPr>
          <w:p w14:paraId="14B7A4CD" w14:textId="77777777" w:rsidR="00627123" w:rsidRPr="00627123" w:rsidRDefault="00627123" w:rsidP="00627123">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43A0DA9"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22AE749"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2F79BA8" w14:textId="77777777" w:rsidR="00627123" w:rsidRPr="00627123" w:rsidRDefault="00627123" w:rsidP="0062712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p>
        </w:tc>
        <w:tc>
          <w:tcPr>
            <w:tcW w:w="4110" w:type="dxa"/>
            <w:tcBorders>
              <w:top w:val="single" w:sz="4" w:space="0" w:color="auto"/>
              <w:left w:val="single" w:sz="4" w:space="0" w:color="auto"/>
              <w:bottom w:val="single" w:sz="4" w:space="0" w:color="auto"/>
              <w:right w:val="single" w:sz="4" w:space="0" w:color="auto"/>
            </w:tcBorders>
          </w:tcPr>
          <w:p w14:paraId="501B6874" w14:textId="77777777" w:rsidR="00627123" w:rsidRPr="00627123" w:rsidRDefault="00627123" w:rsidP="00627123">
            <w:pPr>
              <w:widowControl w:val="0"/>
              <w:tabs>
                <w:tab w:val="left" w:pos="351"/>
              </w:tabs>
              <w:autoSpaceDE w:val="0"/>
              <w:autoSpaceDN w:val="0"/>
              <w:adjustRightInd w:val="0"/>
              <w:spacing w:after="0" w:line="240" w:lineRule="auto"/>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4682FD9C"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земельных участков ликвидированных от борщевика Сосновского</w:t>
            </w:r>
          </w:p>
        </w:tc>
      </w:tr>
      <w:tr w:rsidR="00627123" w:rsidRPr="00627123" w14:paraId="0562C645" w14:textId="77777777" w:rsidTr="0062712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2E86D33E"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b/>
                <w:sz w:val="20"/>
                <w:szCs w:val="20"/>
              </w:rPr>
              <w:t>Задача 3</w:t>
            </w:r>
            <w:r w:rsidRPr="00627123">
              <w:rPr>
                <w:rFonts w:ascii="Times New Roman" w:hAnsi="Times New Roman" w:cs="Times New Roman"/>
                <w:sz w:val="20"/>
                <w:szCs w:val="20"/>
              </w:rPr>
              <w:t xml:space="preserve"> Удовлетворение потребности молодых семей в благоустроенном жилье</w:t>
            </w:r>
          </w:p>
        </w:tc>
      </w:tr>
      <w:tr w:rsidR="00627123" w:rsidRPr="00627123" w14:paraId="6CE9A531" w14:textId="77777777" w:rsidTr="00627123">
        <w:trPr>
          <w:tblCellSpacing w:w="5" w:type="nil"/>
        </w:trPr>
        <w:tc>
          <w:tcPr>
            <w:tcW w:w="426" w:type="dxa"/>
            <w:tcBorders>
              <w:top w:val="single" w:sz="4" w:space="0" w:color="auto"/>
              <w:left w:val="single" w:sz="4" w:space="0" w:color="auto"/>
              <w:bottom w:val="single" w:sz="4" w:space="0" w:color="auto"/>
              <w:right w:val="single" w:sz="4" w:space="0" w:color="auto"/>
            </w:tcBorders>
          </w:tcPr>
          <w:p w14:paraId="395D0940"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3.3.1</w:t>
            </w:r>
          </w:p>
        </w:tc>
        <w:tc>
          <w:tcPr>
            <w:tcW w:w="3402" w:type="dxa"/>
            <w:tcBorders>
              <w:top w:val="single" w:sz="4" w:space="0" w:color="auto"/>
              <w:left w:val="single" w:sz="4" w:space="0" w:color="auto"/>
              <w:bottom w:val="single" w:sz="4" w:space="0" w:color="auto"/>
              <w:right w:val="single" w:sz="4" w:space="0" w:color="auto"/>
            </w:tcBorders>
          </w:tcPr>
          <w:p w14:paraId="4138C15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Разработка организационного и финансового механизма поддержки молодых семей, нуждающихся в улучшении жилищных условий, при строительстве (приобретении) жилья</w:t>
            </w:r>
          </w:p>
        </w:tc>
        <w:tc>
          <w:tcPr>
            <w:tcW w:w="1134" w:type="dxa"/>
            <w:tcBorders>
              <w:top w:val="single" w:sz="4" w:space="0" w:color="auto"/>
              <w:left w:val="single" w:sz="4" w:space="0" w:color="auto"/>
              <w:bottom w:val="single" w:sz="4" w:space="0" w:color="auto"/>
              <w:right w:val="single" w:sz="4" w:space="0" w:color="auto"/>
            </w:tcBorders>
          </w:tcPr>
          <w:p w14:paraId="395D8EA1"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ОЭР</w:t>
            </w:r>
          </w:p>
        </w:tc>
        <w:tc>
          <w:tcPr>
            <w:tcW w:w="851" w:type="dxa"/>
            <w:tcBorders>
              <w:top w:val="single" w:sz="4" w:space="0" w:color="auto"/>
              <w:left w:val="single" w:sz="4" w:space="0" w:color="auto"/>
              <w:bottom w:val="single" w:sz="4" w:space="0" w:color="auto"/>
              <w:right w:val="single" w:sz="4" w:space="0" w:color="auto"/>
            </w:tcBorders>
          </w:tcPr>
          <w:p w14:paraId="55358B88"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0236C078"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098269D4" w14:textId="77777777" w:rsidR="00627123" w:rsidRPr="00627123" w:rsidRDefault="00627123" w:rsidP="0062712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Предоставление и распределение субсидий из федерального бюджета бюджетам субъектов РФ на улучшение жилищных условий граждан, проживающих в сельской местности, в том числе молодых семей и молодых специалистов</w:t>
            </w:r>
          </w:p>
        </w:tc>
        <w:tc>
          <w:tcPr>
            <w:tcW w:w="4110" w:type="dxa"/>
            <w:tcBorders>
              <w:top w:val="single" w:sz="4" w:space="0" w:color="auto"/>
              <w:left w:val="single" w:sz="4" w:space="0" w:color="auto"/>
              <w:bottom w:val="single" w:sz="4" w:space="0" w:color="auto"/>
              <w:right w:val="single" w:sz="4" w:space="0" w:color="auto"/>
            </w:tcBorders>
          </w:tcPr>
          <w:p w14:paraId="6B22A044" w14:textId="77777777" w:rsidR="00627123" w:rsidRPr="00627123" w:rsidRDefault="00627123" w:rsidP="00627123">
            <w:pPr>
              <w:widowControl w:val="0"/>
              <w:tabs>
                <w:tab w:val="left" w:pos="351"/>
              </w:tabs>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Организация информационно-разъяснительной и консультативной работы с молодыми специалистами, подготовка и распространение в СМИ материалов о целях, задачах и ходе реализации программы</w:t>
            </w:r>
          </w:p>
        </w:tc>
        <w:tc>
          <w:tcPr>
            <w:tcW w:w="2977" w:type="dxa"/>
            <w:tcBorders>
              <w:top w:val="single" w:sz="4" w:space="0" w:color="auto"/>
              <w:left w:val="single" w:sz="4" w:space="0" w:color="auto"/>
              <w:bottom w:val="single" w:sz="4" w:space="0" w:color="auto"/>
              <w:right w:val="single" w:sz="4" w:space="0" w:color="auto"/>
            </w:tcBorders>
          </w:tcPr>
          <w:p w14:paraId="2A6B2EA8"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семей, нуждающихся в  социальной поддержке на приобретение жилья, нуждающимся в улучшении жилищных условий, в первую очередь молодым семьям.</w:t>
            </w:r>
          </w:p>
        </w:tc>
      </w:tr>
      <w:tr w:rsidR="00627123" w:rsidRPr="00627123" w14:paraId="514E5338" w14:textId="77777777" w:rsidTr="00627123">
        <w:trPr>
          <w:tblCellSpacing w:w="5" w:type="nil"/>
        </w:trPr>
        <w:tc>
          <w:tcPr>
            <w:tcW w:w="426" w:type="dxa"/>
            <w:tcBorders>
              <w:top w:val="single" w:sz="4" w:space="0" w:color="auto"/>
              <w:left w:val="single" w:sz="4" w:space="0" w:color="auto"/>
              <w:bottom w:val="single" w:sz="4" w:space="0" w:color="auto"/>
              <w:right w:val="single" w:sz="4" w:space="0" w:color="auto"/>
            </w:tcBorders>
          </w:tcPr>
          <w:p w14:paraId="5A73318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3.3.2</w:t>
            </w:r>
          </w:p>
        </w:tc>
        <w:tc>
          <w:tcPr>
            <w:tcW w:w="3402" w:type="dxa"/>
            <w:tcBorders>
              <w:top w:val="single" w:sz="4" w:space="0" w:color="auto"/>
              <w:left w:val="single" w:sz="4" w:space="0" w:color="auto"/>
              <w:bottom w:val="single" w:sz="4" w:space="0" w:color="auto"/>
              <w:right w:val="single" w:sz="4" w:space="0" w:color="auto"/>
            </w:tcBorders>
          </w:tcPr>
          <w:p w14:paraId="1040C5AB"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Создание условий для привлечения молодыми семьями собственных средств, дополнительных финансовых средств банков и других организаций, предоставляющих жилищные кредиты и займы для приобретения жилья или строительства индивидуального жилья</w:t>
            </w:r>
          </w:p>
        </w:tc>
        <w:tc>
          <w:tcPr>
            <w:tcW w:w="1134" w:type="dxa"/>
            <w:tcBorders>
              <w:top w:val="single" w:sz="4" w:space="0" w:color="auto"/>
              <w:left w:val="single" w:sz="4" w:space="0" w:color="auto"/>
              <w:bottom w:val="single" w:sz="4" w:space="0" w:color="auto"/>
              <w:right w:val="single" w:sz="4" w:space="0" w:color="auto"/>
            </w:tcBorders>
          </w:tcPr>
          <w:p w14:paraId="1FEBE3A0"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ОЭР</w:t>
            </w:r>
          </w:p>
        </w:tc>
        <w:tc>
          <w:tcPr>
            <w:tcW w:w="851" w:type="dxa"/>
            <w:tcBorders>
              <w:top w:val="single" w:sz="4" w:space="0" w:color="auto"/>
              <w:left w:val="single" w:sz="4" w:space="0" w:color="auto"/>
              <w:bottom w:val="single" w:sz="4" w:space="0" w:color="auto"/>
              <w:right w:val="single" w:sz="4" w:space="0" w:color="auto"/>
            </w:tcBorders>
          </w:tcPr>
          <w:p w14:paraId="378834F0"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7F639D6C"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2B9B27F4" w14:textId="77777777" w:rsidR="00627123" w:rsidRPr="00627123" w:rsidRDefault="00627123" w:rsidP="0062712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Предоставление и распределение субсидий из федерального бюджета бюджетам субъектов РФ на улучшение жилищных условий граждан, проживающих в сельской местности, в том числе молодых семей и молодых специалистов</w:t>
            </w:r>
          </w:p>
        </w:tc>
        <w:tc>
          <w:tcPr>
            <w:tcW w:w="4110" w:type="dxa"/>
            <w:tcBorders>
              <w:top w:val="single" w:sz="4" w:space="0" w:color="auto"/>
              <w:left w:val="single" w:sz="4" w:space="0" w:color="auto"/>
              <w:bottom w:val="single" w:sz="4" w:space="0" w:color="auto"/>
              <w:right w:val="single" w:sz="4" w:space="0" w:color="auto"/>
            </w:tcBorders>
          </w:tcPr>
          <w:p w14:paraId="7A588EE2" w14:textId="77777777" w:rsidR="00627123" w:rsidRPr="00627123" w:rsidRDefault="00627123" w:rsidP="00627123">
            <w:pPr>
              <w:widowControl w:val="0"/>
              <w:tabs>
                <w:tab w:val="left" w:pos="351"/>
              </w:tabs>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Предоставление молодым семьям, нуждающимся в улучшении жилищных условий, социальных выплат на строительство и приобретение жилья</w:t>
            </w:r>
          </w:p>
        </w:tc>
        <w:tc>
          <w:tcPr>
            <w:tcW w:w="2977" w:type="dxa"/>
            <w:tcBorders>
              <w:top w:val="single" w:sz="4" w:space="0" w:color="auto"/>
              <w:left w:val="single" w:sz="4" w:space="0" w:color="auto"/>
              <w:bottom w:val="single" w:sz="4" w:space="0" w:color="auto"/>
              <w:right w:val="single" w:sz="4" w:space="0" w:color="auto"/>
            </w:tcBorders>
          </w:tcPr>
          <w:p w14:paraId="326E6CB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семей, нуждающихся в  социальной поддержке на приобретение жилья, нуждающимся в улучшении жилищных условий, в первую очередь молодым семьям.</w:t>
            </w:r>
          </w:p>
        </w:tc>
      </w:tr>
      <w:tr w:rsidR="00627123" w:rsidRPr="00627123" w14:paraId="30EDA06D" w14:textId="77777777" w:rsidTr="0062712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44DB6CE7"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0"/>
                <w:szCs w:val="20"/>
              </w:rPr>
            </w:pPr>
            <w:r w:rsidRPr="00627123">
              <w:rPr>
                <w:rFonts w:ascii="Times New Roman" w:hAnsi="Times New Roman" w:cs="Times New Roman"/>
                <w:b/>
                <w:sz w:val="20"/>
                <w:szCs w:val="20"/>
              </w:rPr>
              <w:t xml:space="preserve">Задача 4 </w:t>
            </w:r>
            <w:r w:rsidRPr="00627123">
              <w:rPr>
                <w:rFonts w:ascii="Times New Roman" w:hAnsi="Times New Roman" w:cs="Times New Roman"/>
                <w:sz w:val="20"/>
                <w:szCs w:val="20"/>
              </w:rPr>
              <w:t>Приведение нормативных правовых актов администрации района в соответствии с действующим законодательством в сфере лесопользования</w:t>
            </w:r>
            <w:r w:rsidRPr="00627123">
              <w:rPr>
                <w:rFonts w:ascii="Times New Roman" w:hAnsi="Times New Roman" w:cs="Times New Roman"/>
                <w:b/>
                <w:sz w:val="20"/>
                <w:szCs w:val="20"/>
              </w:rPr>
              <w:t xml:space="preserve">  </w:t>
            </w:r>
          </w:p>
        </w:tc>
      </w:tr>
      <w:tr w:rsidR="00627123" w:rsidRPr="00627123" w14:paraId="411E7E07" w14:textId="77777777" w:rsidTr="00627123">
        <w:trPr>
          <w:tblCellSpacing w:w="5" w:type="nil"/>
        </w:trPr>
        <w:tc>
          <w:tcPr>
            <w:tcW w:w="426" w:type="dxa"/>
            <w:tcBorders>
              <w:top w:val="single" w:sz="4" w:space="0" w:color="auto"/>
              <w:left w:val="single" w:sz="4" w:space="0" w:color="auto"/>
              <w:bottom w:val="single" w:sz="4" w:space="0" w:color="auto"/>
              <w:right w:val="single" w:sz="4" w:space="0" w:color="auto"/>
            </w:tcBorders>
          </w:tcPr>
          <w:p w14:paraId="27304C8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3.4.1</w:t>
            </w:r>
          </w:p>
        </w:tc>
        <w:tc>
          <w:tcPr>
            <w:tcW w:w="3402" w:type="dxa"/>
            <w:tcBorders>
              <w:top w:val="single" w:sz="4" w:space="0" w:color="auto"/>
              <w:left w:val="single" w:sz="4" w:space="0" w:color="auto"/>
              <w:bottom w:val="single" w:sz="4" w:space="0" w:color="auto"/>
              <w:right w:val="single" w:sz="4" w:space="0" w:color="auto"/>
            </w:tcBorders>
          </w:tcPr>
          <w:p w14:paraId="02F43268"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Разработка и утверждение лесохозяйственного регламента в отношении лесов, расположенных в границах населенных пунктов Сыктывдинского района</w:t>
            </w:r>
          </w:p>
        </w:tc>
        <w:tc>
          <w:tcPr>
            <w:tcW w:w="1134" w:type="dxa"/>
            <w:tcBorders>
              <w:top w:val="single" w:sz="4" w:space="0" w:color="auto"/>
              <w:left w:val="single" w:sz="4" w:space="0" w:color="auto"/>
              <w:bottom w:val="single" w:sz="4" w:space="0" w:color="auto"/>
              <w:right w:val="single" w:sz="4" w:space="0" w:color="auto"/>
            </w:tcBorders>
          </w:tcPr>
          <w:p w14:paraId="6D3E7A13"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 УЗиО, Управление архитектуры</w:t>
            </w:r>
          </w:p>
        </w:tc>
        <w:tc>
          <w:tcPr>
            <w:tcW w:w="851" w:type="dxa"/>
            <w:tcBorders>
              <w:top w:val="single" w:sz="4" w:space="0" w:color="auto"/>
              <w:left w:val="single" w:sz="4" w:space="0" w:color="auto"/>
              <w:bottom w:val="single" w:sz="4" w:space="0" w:color="auto"/>
              <w:right w:val="single" w:sz="4" w:space="0" w:color="auto"/>
            </w:tcBorders>
          </w:tcPr>
          <w:p w14:paraId="10DE10E3"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323A80C0"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096A06A4" w14:textId="77777777" w:rsidR="00627123" w:rsidRPr="00627123" w:rsidRDefault="00627123" w:rsidP="0062712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Утверждение лесохозяйственного регламента</w:t>
            </w:r>
          </w:p>
        </w:tc>
        <w:tc>
          <w:tcPr>
            <w:tcW w:w="4110" w:type="dxa"/>
            <w:tcBorders>
              <w:top w:val="single" w:sz="4" w:space="0" w:color="auto"/>
              <w:left w:val="single" w:sz="4" w:space="0" w:color="auto"/>
              <w:bottom w:val="single" w:sz="4" w:space="0" w:color="auto"/>
              <w:right w:val="single" w:sz="4" w:space="0" w:color="auto"/>
            </w:tcBorders>
          </w:tcPr>
          <w:p w14:paraId="438D8098" w14:textId="77777777" w:rsidR="00627123" w:rsidRPr="00627123" w:rsidRDefault="00627123" w:rsidP="00627123">
            <w:pPr>
              <w:widowControl w:val="0"/>
              <w:tabs>
                <w:tab w:val="left" w:pos="351"/>
              </w:tabs>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Утверждение лесохозяйственного регламента</w:t>
            </w:r>
          </w:p>
        </w:tc>
        <w:tc>
          <w:tcPr>
            <w:tcW w:w="2977" w:type="dxa"/>
            <w:tcBorders>
              <w:top w:val="single" w:sz="4" w:space="0" w:color="auto"/>
              <w:left w:val="single" w:sz="4" w:space="0" w:color="auto"/>
              <w:bottom w:val="single" w:sz="4" w:space="0" w:color="auto"/>
              <w:right w:val="single" w:sz="4" w:space="0" w:color="auto"/>
            </w:tcBorders>
          </w:tcPr>
          <w:p w14:paraId="268B17D8"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Наличие утвержденного Лесохозяйственного регламента</w:t>
            </w:r>
          </w:p>
        </w:tc>
      </w:tr>
      <w:tr w:rsidR="00627123" w:rsidRPr="00627123" w14:paraId="266B0FF4" w14:textId="77777777" w:rsidTr="00627123">
        <w:trPr>
          <w:tblCellSpacing w:w="5" w:type="nil"/>
        </w:trPr>
        <w:tc>
          <w:tcPr>
            <w:tcW w:w="15735" w:type="dxa"/>
            <w:gridSpan w:val="8"/>
            <w:tcBorders>
              <w:left w:val="single" w:sz="4" w:space="0" w:color="auto"/>
              <w:bottom w:val="single" w:sz="4" w:space="0" w:color="auto"/>
              <w:right w:val="single" w:sz="4" w:space="0" w:color="auto"/>
            </w:tcBorders>
            <w:vAlign w:val="center"/>
          </w:tcPr>
          <w:p w14:paraId="49D5B419" w14:textId="77777777" w:rsidR="00627123" w:rsidRPr="00627123" w:rsidRDefault="00627123" w:rsidP="00627123">
            <w:pPr>
              <w:spacing w:after="0" w:line="240" w:lineRule="auto"/>
              <w:rPr>
                <w:rFonts w:ascii="Times New Roman" w:hAnsi="Times New Roman" w:cs="Times New Roman"/>
                <w:b/>
                <w:sz w:val="20"/>
                <w:szCs w:val="20"/>
              </w:rPr>
            </w:pPr>
            <w:r w:rsidRPr="00627123">
              <w:rPr>
                <w:rFonts w:ascii="Times New Roman" w:hAnsi="Times New Roman" w:cs="Times New Roman"/>
                <w:b/>
                <w:bCs/>
                <w:sz w:val="20"/>
                <w:szCs w:val="20"/>
              </w:rPr>
              <w:t>Подпрограмма 4 «Обращение с твердыми коммунальными отходами»</w:t>
            </w:r>
          </w:p>
        </w:tc>
      </w:tr>
      <w:tr w:rsidR="00627123" w:rsidRPr="00627123" w14:paraId="36806E66" w14:textId="77777777" w:rsidTr="00627123">
        <w:trPr>
          <w:trHeight w:val="283"/>
          <w:tblCellSpacing w:w="5" w:type="nil"/>
        </w:trPr>
        <w:tc>
          <w:tcPr>
            <w:tcW w:w="15735" w:type="dxa"/>
            <w:gridSpan w:val="8"/>
            <w:tcBorders>
              <w:left w:val="single" w:sz="4" w:space="0" w:color="auto"/>
              <w:bottom w:val="single" w:sz="4" w:space="0" w:color="auto"/>
              <w:right w:val="single" w:sz="4" w:space="0" w:color="auto"/>
            </w:tcBorders>
          </w:tcPr>
          <w:p w14:paraId="744FDA8E"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b/>
                <w:bCs/>
                <w:sz w:val="20"/>
                <w:szCs w:val="20"/>
              </w:rPr>
            </w:pPr>
            <w:r w:rsidRPr="00627123">
              <w:rPr>
                <w:rFonts w:ascii="Times New Roman" w:hAnsi="Times New Roman" w:cs="Times New Roman"/>
                <w:b/>
                <w:sz w:val="20"/>
                <w:szCs w:val="20"/>
              </w:rPr>
              <w:t>Цель программы: Улучшение экологической ситуации в Сыктывдинском районе.</w:t>
            </w:r>
          </w:p>
        </w:tc>
      </w:tr>
      <w:tr w:rsidR="00627123" w:rsidRPr="00627123" w14:paraId="50884EF7" w14:textId="77777777" w:rsidTr="00627123">
        <w:trPr>
          <w:trHeight w:val="283"/>
          <w:tblCellSpacing w:w="5" w:type="nil"/>
        </w:trPr>
        <w:tc>
          <w:tcPr>
            <w:tcW w:w="15735" w:type="dxa"/>
            <w:gridSpan w:val="8"/>
            <w:tcBorders>
              <w:left w:val="single" w:sz="4" w:space="0" w:color="auto"/>
              <w:bottom w:val="single" w:sz="4" w:space="0" w:color="auto"/>
              <w:right w:val="single" w:sz="4" w:space="0" w:color="auto"/>
            </w:tcBorders>
          </w:tcPr>
          <w:p w14:paraId="78181FC9"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b/>
                <w:sz w:val="20"/>
                <w:szCs w:val="20"/>
              </w:rPr>
            </w:pPr>
            <w:r w:rsidRPr="00627123">
              <w:rPr>
                <w:rFonts w:ascii="Times New Roman" w:hAnsi="Times New Roman" w:cs="Times New Roman"/>
                <w:b/>
                <w:sz w:val="20"/>
                <w:szCs w:val="20"/>
              </w:rPr>
              <w:t>Задача 1:</w:t>
            </w:r>
            <w:r w:rsidRPr="00627123">
              <w:rPr>
                <w:rFonts w:ascii="Times New Roman" w:hAnsi="Times New Roman" w:cs="Times New Roman"/>
                <w:sz w:val="20"/>
                <w:szCs w:val="20"/>
              </w:rPr>
              <w:t xml:space="preserve"> Содействие ликвидации и рекультивации объектов размещения отходов</w:t>
            </w:r>
          </w:p>
        </w:tc>
      </w:tr>
      <w:tr w:rsidR="00627123" w:rsidRPr="00627123" w14:paraId="08B2EAD5" w14:textId="77777777" w:rsidTr="00627123">
        <w:trPr>
          <w:trHeight w:val="70"/>
          <w:tblCellSpacing w:w="5" w:type="nil"/>
        </w:trPr>
        <w:tc>
          <w:tcPr>
            <w:tcW w:w="426" w:type="dxa"/>
            <w:tcBorders>
              <w:left w:val="single" w:sz="4" w:space="0" w:color="auto"/>
              <w:bottom w:val="single" w:sz="4" w:space="0" w:color="auto"/>
              <w:right w:val="single" w:sz="4" w:space="0" w:color="auto"/>
            </w:tcBorders>
          </w:tcPr>
          <w:p w14:paraId="184A37C5"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4.1.1</w:t>
            </w:r>
          </w:p>
        </w:tc>
        <w:tc>
          <w:tcPr>
            <w:tcW w:w="3402" w:type="dxa"/>
            <w:tcBorders>
              <w:left w:val="single" w:sz="4" w:space="0" w:color="auto"/>
              <w:bottom w:val="single" w:sz="4" w:space="0" w:color="auto"/>
              <w:right w:val="single" w:sz="4" w:space="0" w:color="auto"/>
            </w:tcBorders>
          </w:tcPr>
          <w:p w14:paraId="724A3277"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Ликвидация несанкционированных свалок ТБО</w:t>
            </w:r>
          </w:p>
        </w:tc>
        <w:tc>
          <w:tcPr>
            <w:tcW w:w="1134" w:type="dxa"/>
            <w:tcBorders>
              <w:left w:val="single" w:sz="4" w:space="0" w:color="auto"/>
              <w:bottom w:val="single" w:sz="4" w:space="0" w:color="auto"/>
              <w:right w:val="single" w:sz="4" w:space="0" w:color="auto"/>
            </w:tcBorders>
          </w:tcPr>
          <w:p w14:paraId="237EFE63"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59F1D8E1"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2E1A236E"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BCDF7D2" w14:textId="77777777" w:rsidR="00627123" w:rsidRPr="00627123" w:rsidRDefault="00627123" w:rsidP="00627123">
            <w:pPr>
              <w:spacing w:after="0" w:line="240" w:lineRule="auto"/>
              <w:jc w:val="both"/>
              <w:rPr>
                <w:rFonts w:ascii="Times New Roman" w:hAnsi="Times New Roman" w:cs="Times New Roman"/>
                <w:sz w:val="20"/>
                <w:szCs w:val="20"/>
              </w:rPr>
            </w:pPr>
            <w:r w:rsidRPr="00627123">
              <w:rPr>
                <w:rFonts w:ascii="Times New Roman" w:hAnsi="Times New Roman" w:cs="Times New Roman"/>
                <w:sz w:val="20"/>
                <w:szCs w:val="20"/>
              </w:rPr>
              <w:t>Ликвидация 3 (трех) несанкционированных свалок</w:t>
            </w:r>
          </w:p>
        </w:tc>
        <w:tc>
          <w:tcPr>
            <w:tcW w:w="4110" w:type="dxa"/>
            <w:tcBorders>
              <w:left w:val="single" w:sz="4" w:space="0" w:color="auto"/>
              <w:bottom w:val="single" w:sz="4" w:space="0" w:color="auto"/>
              <w:right w:val="single" w:sz="4" w:space="0" w:color="auto"/>
            </w:tcBorders>
          </w:tcPr>
          <w:p w14:paraId="67A90A5B"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Поадресный перечень выявленных свалок;</w:t>
            </w:r>
            <w:r w:rsidRPr="00627123">
              <w:rPr>
                <w:rFonts w:ascii="Calibri" w:hAnsi="Calibri" w:cs="Calibri"/>
              </w:rPr>
              <w:t xml:space="preserve"> </w:t>
            </w:r>
            <w:r w:rsidRPr="00627123">
              <w:rPr>
                <w:rFonts w:ascii="Times New Roman" w:hAnsi="Times New Roman" w:cs="Times New Roman"/>
                <w:sz w:val="20"/>
                <w:szCs w:val="20"/>
              </w:rPr>
              <w:t>Заключение муниципального контракта на ликвидация несанкционированных свалок ТБО</w:t>
            </w:r>
          </w:p>
        </w:tc>
        <w:tc>
          <w:tcPr>
            <w:tcW w:w="2977" w:type="dxa"/>
            <w:tcBorders>
              <w:left w:val="single" w:sz="4" w:space="0" w:color="auto"/>
              <w:bottom w:val="single" w:sz="4" w:space="0" w:color="auto"/>
              <w:right w:val="single" w:sz="4" w:space="0" w:color="auto"/>
            </w:tcBorders>
          </w:tcPr>
          <w:p w14:paraId="5AFF2172"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xml:space="preserve">- количество ликвидированных и   рекультивированных объектов размещения отходов (несанкционированных свалок) </w:t>
            </w:r>
          </w:p>
        </w:tc>
      </w:tr>
      <w:tr w:rsidR="00627123" w:rsidRPr="00627123" w14:paraId="6942359F" w14:textId="77777777" w:rsidTr="00627123">
        <w:trPr>
          <w:trHeight w:val="693"/>
          <w:tblCellSpacing w:w="5" w:type="nil"/>
        </w:trPr>
        <w:tc>
          <w:tcPr>
            <w:tcW w:w="426" w:type="dxa"/>
            <w:tcBorders>
              <w:left w:val="single" w:sz="4" w:space="0" w:color="auto"/>
              <w:bottom w:val="single" w:sz="4" w:space="0" w:color="auto"/>
              <w:right w:val="single" w:sz="4" w:space="0" w:color="auto"/>
            </w:tcBorders>
          </w:tcPr>
          <w:p w14:paraId="52E7ADBE"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4.1.2</w:t>
            </w:r>
          </w:p>
        </w:tc>
        <w:tc>
          <w:tcPr>
            <w:tcW w:w="3402" w:type="dxa"/>
            <w:tcBorders>
              <w:left w:val="single" w:sz="4" w:space="0" w:color="auto"/>
              <w:bottom w:val="single" w:sz="4" w:space="0" w:color="auto"/>
              <w:right w:val="single" w:sz="4" w:space="0" w:color="auto"/>
            </w:tcBorders>
          </w:tcPr>
          <w:p w14:paraId="1D012CF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Реализация народных проектов прошедших отбор в рамках проекта «Народный бюджет»</w:t>
            </w:r>
          </w:p>
        </w:tc>
        <w:tc>
          <w:tcPr>
            <w:tcW w:w="1134" w:type="dxa"/>
            <w:tcBorders>
              <w:left w:val="single" w:sz="4" w:space="0" w:color="auto"/>
              <w:bottom w:val="single" w:sz="4" w:space="0" w:color="auto"/>
              <w:right w:val="single" w:sz="4" w:space="0" w:color="auto"/>
            </w:tcBorders>
          </w:tcPr>
          <w:p w14:paraId="5127AD04"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 администрации СП</w:t>
            </w:r>
          </w:p>
        </w:tc>
        <w:tc>
          <w:tcPr>
            <w:tcW w:w="851" w:type="dxa"/>
            <w:tcBorders>
              <w:left w:val="single" w:sz="4" w:space="0" w:color="auto"/>
              <w:bottom w:val="single" w:sz="4" w:space="0" w:color="auto"/>
              <w:right w:val="single" w:sz="4" w:space="0" w:color="auto"/>
            </w:tcBorders>
          </w:tcPr>
          <w:p w14:paraId="7A255AC0"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061771F6"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C7BA7BC"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Реализация 9  проектов в сфере благоустройства</w:t>
            </w:r>
          </w:p>
        </w:tc>
        <w:tc>
          <w:tcPr>
            <w:tcW w:w="4110" w:type="dxa"/>
            <w:tcBorders>
              <w:left w:val="single" w:sz="4" w:space="0" w:color="auto"/>
              <w:bottom w:val="single" w:sz="4" w:space="0" w:color="auto"/>
              <w:right w:val="single" w:sz="4" w:space="0" w:color="auto"/>
            </w:tcBorders>
          </w:tcPr>
          <w:p w14:paraId="3EDEA812"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Подача заявок на участие в проекте «Народный бюджет»</w:t>
            </w:r>
          </w:p>
          <w:p w14:paraId="7EE28D08"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Заключение соглашения</w:t>
            </w:r>
          </w:p>
          <w:p w14:paraId="54496B95"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Реализация проектов</w:t>
            </w:r>
          </w:p>
        </w:tc>
        <w:tc>
          <w:tcPr>
            <w:tcW w:w="2977" w:type="dxa"/>
            <w:tcBorders>
              <w:left w:val="single" w:sz="4" w:space="0" w:color="auto"/>
              <w:bottom w:val="single" w:sz="4" w:space="0" w:color="auto"/>
              <w:right w:val="single" w:sz="4" w:space="0" w:color="auto"/>
            </w:tcBorders>
          </w:tcPr>
          <w:p w14:paraId="1FB120C0"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реализованных народных проектов в сфере благоустройства, прошедших отбор в рамках проекта "Народный бюджет"</w:t>
            </w:r>
          </w:p>
        </w:tc>
      </w:tr>
      <w:tr w:rsidR="00627123" w:rsidRPr="00627123" w14:paraId="7DDEF1F9" w14:textId="77777777" w:rsidTr="00627123">
        <w:trPr>
          <w:trHeight w:val="167"/>
          <w:tblCellSpacing w:w="5" w:type="nil"/>
        </w:trPr>
        <w:tc>
          <w:tcPr>
            <w:tcW w:w="15735" w:type="dxa"/>
            <w:gridSpan w:val="8"/>
            <w:tcBorders>
              <w:left w:val="single" w:sz="4" w:space="0" w:color="auto"/>
              <w:bottom w:val="single" w:sz="4" w:space="0" w:color="auto"/>
              <w:right w:val="single" w:sz="4" w:space="0" w:color="auto"/>
            </w:tcBorders>
          </w:tcPr>
          <w:p w14:paraId="2C1006BB"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b/>
                <w:sz w:val="20"/>
                <w:szCs w:val="20"/>
              </w:rPr>
              <w:t>Задача 2:</w:t>
            </w:r>
            <w:r w:rsidRPr="00627123">
              <w:rPr>
                <w:rFonts w:ascii="Times New Roman" w:hAnsi="Times New Roman" w:cs="Times New Roman"/>
                <w:sz w:val="20"/>
                <w:szCs w:val="20"/>
              </w:rPr>
              <w:t xml:space="preserve"> Содействие в создании мест (площадок) накопления ТКО</w:t>
            </w:r>
          </w:p>
        </w:tc>
      </w:tr>
      <w:tr w:rsidR="00627123" w:rsidRPr="00627123" w14:paraId="6CAC3C88" w14:textId="77777777" w:rsidTr="00627123">
        <w:trPr>
          <w:trHeight w:val="1191"/>
          <w:tblCellSpacing w:w="5" w:type="nil"/>
        </w:trPr>
        <w:tc>
          <w:tcPr>
            <w:tcW w:w="426" w:type="dxa"/>
            <w:tcBorders>
              <w:left w:val="single" w:sz="4" w:space="0" w:color="auto"/>
              <w:bottom w:val="single" w:sz="4" w:space="0" w:color="auto"/>
              <w:right w:val="single" w:sz="4" w:space="0" w:color="auto"/>
            </w:tcBorders>
          </w:tcPr>
          <w:p w14:paraId="6CF5C69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4.2.1</w:t>
            </w:r>
          </w:p>
        </w:tc>
        <w:tc>
          <w:tcPr>
            <w:tcW w:w="3402" w:type="dxa"/>
            <w:tcBorders>
              <w:left w:val="single" w:sz="4" w:space="0" w:color="auto"/>
              <w:bottom w:val="single" w:sz="4" w:space="0" w:color="auto"/>
              <w:right w:val="single" w:sz="4" w:space="0" w:color="auto"/>
            </w:tcBorders>
          </w:tcPr>
          <w:p w14:paraId="2BD015FA"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sz w:val="20"/>
                <w:szCs w:val="20"/>
              </w:rPr>
            </w:pPr>
            <w:r w:rsidRPr="00627123">
              <w:rPr>
                <w:rFonts w:ascii="Times New Roman" w:hAnsi="Times New Roman" w:cs="Times New Roman"/>
                <w:sz w:val="20"/>
                <w:szCs w:val="20"/>
              </w:rPr>
              <w:t>Создание систем по раздельному накоплению отходов для обеспечения экологической и эффективной утилизации отходов</w:t>
            </w:r>
          </w:p>
          <w:p w14:paraId="68E7D52F" w14:textId="77777777" w:rsidR="00627123" w:rsidRPr="00627123" w:rsidRDefault="00627123" w:rsidP="00627123">
            <w:pPr>
              <w:tabs>
                <w:tab w:val="left" w:pos="2475"/>
              </w:tabs>
              <w:rPr>
                <w:rFonts w:ascii="Times New Roman" w:hAnsi="Times New Roman" w:cs="Times New Roman"/>
                <w:sz w:val="20"/>
                <w:szCs w:val="20"/>
              </w:rPr>
            </w:pPr>
            <w:r w:rsidRPr="00627123">
              <w:rPr>
                <w:rFonts w:ascii="Times New Roman" w:hAnsi="Times New Roman" w:cs="Times New Roman"/>
                <w:sz w:val="20"/>
                <w:szCs w:val="20"/>
              </w:rPr>
              <w:tab/>
            </w:r>
          </w:p>
        </w:tc>
        <w:tc>
          <w:tcPr>
            <w:tcW w:w="1134" w:type="dxa"/>
            <w:tcBorders>
              <w:left w:val="single" w:sz="4" w:space="0" w:color="auto"/>
              <w:bottom w:val="single" w:sz="4" w:space="0" w:color="auto"/>
              <w:right w:val="single" w:sz="4" w:space="0" w:color="auto"/>
            </w:tcBorders>
          </w:tcPr>
          <w:p w14:paraId="20EA6336"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5AECE11D"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4C84EED9"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22CBE874" w14:textId="77777777" w:rsidR="00627123" w:rsidRPr="00627123" w:rsidRDefault="00627123" w:rsidP="00627123">
            <w:pPr>
              <w:widowControl w:val="0"/>
              <w:autoSpaceDE w:val="0"/>
              <w:autoSpaceDN w:val="0"/>
              <w:adjustRightInd w:val="0"/>
              <w:spacing w:after="0" w:line="240" w:lineRule="auto"/>
              <w:ind w:firstLine="391"/>
              <w:jc w:val="both"/>
              <w:rPr>
                <w:rFonts w:ascii="Times New Roman" w:hAnsi="Times New Roman" w:cs="Times New Roman"/>
                <w:sz w:val="20"/>
                <w:szCs w:val="20"/>
              </w:rPr>
            </w:pPr>
            <w:r w:rsidRPr="00627123">
              <w:rPr>
                <w:rFonts w:ascii="Times New Roman" w:hAnsi="Times New Roman" w:cs="Times New Roman"/>
                <w:sz w:val="20"/>
                <w:szCs w:val="20"/>
              </w:rPr>
              <w:t>Создание системы по раздельному накоплению отходов.</w:t>
            </w:r>
          </w:p>
        </w:tc>
        <w:tc>
          <w:tcPr>
            <w:tcW w:w="4110" w:type="dxa"/>
            <w:tcBorders>
              <w:left w:val="single" w:sz="4" w:space="0" w:color="auto"/>
              <w:bottom w:val="single" w:sz="4" w:space="0" w:color="auto"/>
              <w:right w:val="single" w:sz="4" w:space="0" w:color="auto"/>
            </w:tcBorders>
          </w:tcPr>
          <w:p w14:paraId="03A17A05"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sz w:val="20"/>
                <w:szCs w:val="20"/>
              </w:rPr>
            </w:pPr>
            <w:r w:rsidRPr="00627123">
              <w:rPr>
                <w:rFonts w:ascii="Times New Roman" w:hAnsi="Times New Roman" w:cs="Times New Roman"/>
                <w:sz w:val="20"/>
                <w:szCs w:val="20"/>
              </w:rPr>
              <w:t>Подача заявок на участие в госпрограмме "Воспроизводство и использование природных ресурсов и охрана окружающей среды"</w:t>
            </w:r>
          </w:p>
          <w:p w14:paraId="64D2B70E"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sz w:val="20"/>
                <w:szCs w:val="20"/>
              </w:rPr>
            </w:pPr>
            <w:r w:rsidRPr="00627123">
              <w:rPr>
                <w:rFonts w:ascii="Times New Roman" w:hAnsi="Times New Roman" w:cs="Times New Roman"/>
                <w:sz w:val="20"/>
                <w:szCs w:val="20"/>
              </w:rPr>
              <w:t>Заключение муниципального контракта на реализацию госпрограммы по созданию систем по раздельному накоплению отходов</w:t>
            </w:r>
          </w:p>
        </w:tc>
        <w:tc>
          <w:tcPr>
            <w:tcW w:w="2977" w:type="dxa"/>
            <w:tcBorders>
              <w:left w:val="single" w:sz="4" w:space="0" w:color="auto"/>
              <w:bottom w:val="single" w:sz="4" w:space="0" w:color="auto"/>
              <w:right w:val="single" w:sz="4" w:space="0" w:color="auto"/>
            </w:tcBorders>
          </w:tcPr>
          <w:p w14:paraId="02C5787E"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количество созданных систем по раздельному накоплению отходов</w:t>
            </w:r>
          </w:p>
        </w:tc>
      </w:tr>
      <w:tr w:rsidR="00627123" w:rsidRPr="00627123" w14:paraId="08E50113" w14:textId="77777777" w:rsidTr="00627123">
        <w:trPr>
          <w:trHeight w:val="1429"/>
          <w:tblCellSpacing w:w="5" w:type="nil"/>
        </w:trPr>
        <w:tc>
          <w:tcPr>
            <w:tcW w:w="426" w:type="dxa"/>
            <w:tcBorders>
              <w:left w:val="single" w:sz="4" w:space="0" w:color="auto"/>
              <w:bottom w:val="single" w:sz="4" w:space="0" w:color="auto"/>
              <w:right w:val="single" w:sz="4" w:space="0" w:color="auto"/>
            </w:tcBorders>
          </w:tcPr>
          <w:p w14:paraId="269B278B"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4.2.2</w:t>
            </w:r>
          </w:p>
        </w:tc>
        <w:tc>
          <w:tcPr>
            <w:tcW w:w="3402" w:type="dxa"/>
            <w:tcBorders>
              <w:left w:val="single" w:sz="4" w:space="0" w:color="auto"/>
              <w:bottom w:val="single" w:sz="4" w:space="0" w:color="auto"/>
              <w:right w:val="single" w:sz="4" w:space="0" w:color="auto"/>
            </w:tcBorders>
          </w:tcPr>
          <w:p w14:paraId="2948CCE6"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sz w:val="20"/>
                <w:szCs w:val="20"/>
              </w:rPr>
            </w:pPr>
            <w:r w:rsidRPr="00627123">
              <w:rPr>
                <w:rFonts w:ascii="Times New Roman" w:hAnsi="Times New Roman" w:cs="Times New Roman"/>
                <w:sz w:val="20"/>
                <w:szCs w:val="20"/>
              </w:rPr>
              <w:t>Обустройство мест (площадок) накопления ТКО</w:t>
            </w:r>
          </w:p>
        </w:tc>
        <w:tc>
          <w:tcPr>
            <w:tcW w:w="1134" w:type="dxa"/>
            <w:tcBorders>
              <w:left w:val="single" w:sz="4" w:space="0" w:color="auto"/>
              <w:bottom w:val="single" w:sz="4" w:space="0" w:color="auto"/>
              <w:right w:val="single" w:sz="4" w:space="0" w:color="auto"/>
            </w:tcBorders>
          </w:tcPr>
          <w:p w14:paraId="68E95F61"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5BFD058C"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14CAA8A0"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DB3B0A8" w14:textId="77777777" w:rsidR="00627123" w:rsidRPr="00627123" w:rsidRDefault="00627123" w:rsidP="00627123">
            <w:pPr>
              <w:widowControl w:val="0"/>
              <w:autoSpaceDE w:val="0"/>
              <w:autoSpaceDN w:val="0"/>
              <w:adjustRightInd w:val="0"/>
              <w:spacing w:after="0" w:line="240" w:lineRule="auto"/>
              <w:ind w:firstLine="391"/>
              <w:jc w:val="both"/>
              <w:rPr>
                <w:rFonts w:ascii="Times New Roman" w:hAnsi="Times New Roman" w:cs="Times New Roman"/>
                <w:sz w:val="20"/>
                <w:szCs w:val="20"/>
              </w:rPr>
            </w:pPr>
            <w:r w:rsidRPr="00627123">
              <w:rPr>
                <w:rFonts w:ascii="Times New Roman" w:hAnsi="Times New Roman" w:cs="Times New Roman"/>
                <w:sz w:val="20"/>
                <w:szCs w:val="20"/>
              </w:rPr>
              <w:t>Обустройство мест (площадок) накопления ТКО.</w:t>
            </w:r>
          </w:p>
        </w:tc>
        <w:tc>
          <w:tcPr>
            <w:tcW w:w="4110" w:type="dxa"/>
            <w:tcBorders>
              <w:left w:val="single" w:sz="4" w:space="0" w:color="auto"/>
              <w:bottom w:val="single" w:sz="4" w:space="0" w:color="auto"/>
              <w:right w:val="single" w:sz="4" w:space="0" w:color="auto"/>
            </w:tcBorders>
          </w:tcPr>
          <w:p w14:paraId="318CEF27"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sz w:val="20"/>
                <w:szCs w:val="20"/>
              </w:rPr>
            </w:pPr>
            <w:r w:rsidRPr="00627123">
              <w:rPr>
                <w:rFonts w:ascii="Times New Roman" w:hAnsi="Times New Roman" w:cs="Times New Roman"/>
                <w:sz w:val="20"/>
                <w:szCs w:val="20"/>
              </w:rPr>
              <w:t>Выявление потребности в реконструкции и обустройству мест (площадок) накопления ТКО;</w:t>
            </w:r>
          </w:p>
          <w:p w14:paraId="06BF8802"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sz w:val="20"/>
                <w:szCs w:val="20"/>
              </w:rPr>
            </w:pPr>
            <w:r w:rsidRPr="00627123">
              <w:rPr>
                <w:rFonts w:ascii="Times New Roman" w:hAnsi="Times New Roman" w:cs="Times New Roman"/>
                <w:sz w:val="20"/>
                <w:szCs w:val="20"/>
              </w:rPr>
              <w:t xml:space="preserve">Заключение муниципального контракта на реконструкцию и обустройство мест (площадок) накопления ТКО   </w:t>
            </w:r>
          </w:p>
        </w:tc>
        <w:tc>
          <w:tcPr>
            <w:tcW w:w="2977" w:type="dxa"/>
            <w:tcBorders>
              <w:left w:val="single" w:sz="4" w:space="0" w:color="auto"/>
              <w:bottom w:val="single" w:sz="4" w:space="0" w:color="auto"/>
              <w:right w:val="single" w:sz="4" w:space="0" w:color="auto"/>
            </w:tcBorders>
          </w:tcPr>
          <w:p w14:paraId="7CD16A3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количество обустроенных мест (площадок) накопления ТКО</w:t>
            </w:r>
          </w:p>
        </w:tc>
      </w:tr>
      <w:tr w:rsidR="00627123" w:rsidRPr="00627123" w14:paraId="0B9839F7" w14:textId="77777777" w:rsidTr="00627123">
        <w:trPr>
          <w:tblCellSpacing w:w="5" w:type="nil"/>
        </w:trPr>
        <w:tc>
          <w:tcPr>
            <w:tcW w:w="15735" w:type="dxa"/>
            <w:gridSpan w:val="8"/>
            <w:tcBorders>
              <w:left w:val="single" w:sz="4" w:space="0" w:color="auto"/>
              <w:bottom w:val="single" w:sz="4" w:space="0" w:color="auto"/>
              <w:right w:val="single" w:sz="4" w:space="0" w:color="auto"/>
            </w:tcBorders>
            <w:vAlign w:val="center"/>
          </w:tcPr>
          <w:p w14:paraId="5466ECD3" w14:textId="77777777" w:rsidR="00627123" w:rsidRPr="00627123" w:rsidRDefault="00627123" w:rsidP="00627123">
            <w:pPr>
              <w:spacing w:after="0" w:line="240" w:lineRule="auto"/>
              <w:ind w:firstLine="67"/>
              <w:rPr>
                <w:rFonts w:ascii="Times New Roman" w:hAnsi="Times New Roman" w:cs="Times New Roman"/>
                <w:sz w:val="20"/>
                <w:szCs w:val="20"/>
              </w:rPr>
            </w:pPr>
            <w:r w:rsidRPr="00627123">
              <w:rPr>
                <w:rFonts w:ascii="Times New Roman" w:hAnsi="Times New Roman" w:cs="Times New Roman"/>
                <w:b/>
                <w:sz w:val="20"/>
                <w:szCs w:val="20"/>
              </w:rPr>
              <w:t>Подпрограмма 5 «</w:t>
            </w:r>
            <w:r w:rsidRPr="00627123">
              <w:rPr>
                <w:rFonts w:ascii="Times New Roman" w:hAnsi="Times New Roman" w:cs="Times New Roman"/>
                <w:b/>
                <w:bCs/>
                <w:sz w:val="20"/>
                <w:szCs w:val="20"/>
              </w:rPr>
              <w:t>Развитие дорожной инфраструктуры»</w:t>
            </w:r>
          </w:p>
        </w:tc>
      </w:tr>
      <w:tr w:rsidR="00627123" w:rsidRPr="00627123" w14:paraId="612CFBD2" w14:textId="77777777" w:rsidTr="00627123">
        <w:trPr>
          <w:tblCellSpacing w:w="5" w:type="nil"/>
        </w:trPr>
        <w:tc>
          <w:tcPr>
            <w:tcW w:w="15735" w:type="dxa"/>
            <w:gridSpan w:val="8"/>
            <w:tcBorders>
              <w:left w:val="single" w:sz="4" w:space="0" w:color="auto"/>
              <w:bottom w:val="single" w:sz="4" w:space="0" w:color="auto"/>
              <w:right w:val="single" w:sz="4" w:space="0" w:color="auto"/>
            </w:tcBorders>
          </w:tcPr>
          <w:p w14:paraId="69F46E01" w14:textId="77777777" w:rsidR="00627123" w:rsidRPr="00627123" w:rsidRDefault="00627123" w:rsidP="00627123">
            <w:pPr>
              <w:autoSpaceDE w:val="0"/>
              <w:autoSpaceDN w:val="0"/>
              <w:adjustRightInd w:val="0"/>
              <w:spacing w:after="0" w:line="240" w:lineRule="auto"/>
              <w:rPr>
                <w:rFonts w:ascii="Times New Roman" w:hAnsi="Times New Roman" w:cs="Times New Roman"/>
                <w:b/>
                <w:color w:val="000000"/>
                <w:sz w:val="20"/>
                <w:szCs w:val="20"/>
              </w:rPr>
            </w:pPr>
            <w:r w:rsidRPr="00627123">
              <w:rPr>
                <w:rFonts w:ascii="Times New Roman" w:hAnsi="Times New Roman" w:cs="Times New Roman"/>
                <w:b/>
                <w:bCs/>
                <w:color w:val="000000"/>
                <w:sz w:val="20"/>
                <w:szCs w:val="20"/>
              </w:rPr>
              <w:t>Цель подпрограммы 3</w:t>
            </w:r>
            <w:r w:rsidRPr="00627123">
              <w:rPr>
                <w:rFonts w:ascii="Times New Roman" w:hAnsi="Times New Roman" w:cs="Times New Roman"/>
                <w:bCs/>
                <w:color w:val="000000"/>
                <w:sz w:val="20"/>
                <w:szCs w:val="20"/>
              </w:rPr>
              <w:t xml:space="preserve">: Приведение автомобильных дорог общего пользования местного значения в нормативное состояние и </w:t>
            </w:r>
            <w:r w:rsidRPr="00627123">
              <w:rPr>
                <w:rFonts w:ascii="Times New Roman" w:hAnsi="Times New Roman" w:cs="Times New Roman"/>
                <w:color w:val="000000"/>
                <w:sz w:val="20"/>
                <w:szCs w:val="20"/>
              </w:rPr>
              <w:t>снижение уровня аварийности на автодорогах населенных пунктов МР «Сыктывдинский»</w:t>
            </w:r>
          </w:p>
        </w:tc>
      </w:tr>
      <w:tr w:rsidR="00627123" w:rsidRPr="00627123" w14:paraId="57534580" w14:textId="77777777" w:rsidTr="001B04F0">
        <w:trPr>
          <w:tblCellSpacing w:w="5" w:type="nil"/>
        </w:trPr>
        <w:tc>
          <w:tcPr>
            <w:tcW w:w="15735" w:type="dxa"/>
            <w:gridSpan w:val="8"/>
            <w:tcBorders>
              <w:left w:val="single" w:sz="4" w:space="0" w:color="auto"/>
              <w:bottom w:val="single" w:sz="4" w:space="0" w:color="auto"/>
              <w:right w:val="single" w:sz="4" w:space="0" w:color="auto"/>
            </w:tcBorders>
            <w:vAlign w:val="center"/>
          </w:tcPr>
          <w:p w14:paraId="15C590DE" w14:textId="77777777" w:rsidR="00627123" w:rsidRPr="00627123" w:rsidRDefault="00627123" w:rsidP="00627123">
            <w:pPr>
              <w:spacing w:after="0" w:line="240" w:lineRule="auto"/>
              <w:ind w:firstLine="34"/>
              <w:rPr>
                <w:rFonts w:ascii="Times New Roman" w:hAnsi="Times New Roman" w:cs="Times New Roman"/>
                <w:sz w:val="20"/>
                <w:szCs w:val="20"/>
              </w:rPr>
            </w:pPr>
            <w:r w:rsidRPr="00627123">
              <w:rPr>
                <w:rFonts w:ascii="Times New Roman" w:hAnsi="Times New Roman" w:cs="Times New Roman"/>
                <w:b/>
                <w:bCs/>
                <w:sz w:val="20"/>
                <w:szCs w:val="20"/>
              </w:rPr>
              <w:t>Задача 1:</w:t>
            </w:r>
            <w:r w:rsidRPr="00627123">
              <w:rPr>
                <w:rFonts w:ascii="Times New Roman" w:hAnsi="Times New Roman" w:cs="Times New Roman"/>
                <w:bCs/>
                <w:sz w:val="20"/>
                <w:szCs w:val="20"/>
              </w:rPr>
              <w:t xml:space="preserve"> Развитие системы предупреждения опасного поведения участников дорожного движения</w:t>
            </w:r>
          </w:p>
        </w:tc>
      </w:tr>
      <w:tr w:rsidR="00627123" w:rsidRPr="00627123" w14:paraId="15AF8D0C" w14:textId="77777777" w:rsidTr="001B04F0">
        <w:trPr>
          <w:trHeight w:val="1551"/>
          <w:tblCellSpacing w:w="5" w:type="nil"/>
        </w:trPr>
        <w:tc>
          <w:tcPr>
            <w:tcW w:w="426" w:type="dxa"/>
            <w:tcBorders>
              <w:top w:val="single" w:sz="4" w:space="0" w:color="auto"/>
              <w:left w:val="single" w:sz="4" w:space="0" w:color="auto"/>
              <w:bottom w:val="single" w:sz="4" w:space="0" w:color="auto"/>
              <w:right w:val="single" w:sz="4" w:space="0" w:color="auto"/>
            </w:tcBorders>
          </w:tcPr>
          <w:p w14:paraId="309E29D3"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5.1.1</w:t>
            </w:r>
          </w:p>
        </w:tc>
        <w:tc>
          <w:tcPr>
            <w:tcW w:w="3402" w:type="dxa"/>
            <w:tcBorders>
              <w:top w:val="single" w:sz="4" w:space="0" w:color="auto"/>
              <w:left w:val="single" w:sz="4" w:space="0" w:color="auto"/>
              <w:bottom w:val="single" w:sz="4" w:space="0" w:color="auto"/>
              <w:right w:val="single" w:sz="4" w:space="0" w:color="auto"/>
            </w:tcBorders>
          </w:tcPr>
          <w:p w14:paraId="3EB753D3"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Создание творческих пропагандистских материалов для проведения информационно-пропагандистских компаний, направленных на снижение аварийности, смертности и травматизма на дорогах</w:t>
            </w:r>
          </w:p>
        </w:tc>
        <w:tc>
          <w:tcPr>
            <w:tcW w:w="1134" w:type="dxa"/>
            <w:tcBorders>
              <w:top w:val="single" w:sz="4" w:space="0" w:color="auto"/>
              <w:left w:val="single" w:sz="4" w:space="0" w:color="auto"/>
              <w:bottom w:val="single" w:sz="4" w:space="0" w:color="auto"/>
              <w:right w:val="single" w:sz="4" w:space="0" w:color="auto"/>
            </w:tcBorders>
          </w:tcPr>
          <w:p w14:paraId="1A17AD22"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все соисполнители</w:t>
            </w:r>
          </w:p>
        </w:tc>
        <w:tc>
          <w:tcPr>
            <w:tcW w:w="851" w:type="dxa"/>
            <w:tcBorders>
              <w:top w:val="single" w:sz="4" w:space="0" w:color="auto"/>
              <w:left w:val="single" w:sz="4" w:space="0" w:color="auto"/>
              <w:bottom w:val="single" w:sz="4" w:space="0" w:color="auto"/>
              <w:right w:val="single" w:sz="4" w:space="0" w:color="auto"/>
            </w:tcBorders>
          </w:tcPr>
          <w:p w14:paraId="19599EE9"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w:t>
            </w:r>
          </w:p>
        </w:tc>
        <w:tc>
          <w:tcPr>
            <w:tcW w:w="850" w:type="dxa"/>
            <w:tcBorders>
              <w:top w:val="single" w:sz="4" w:space="0" w:color="auto"/>
              <w:left w:val="single" w:sz="4" w:space="0" w:color="auto"/>
              <w:bottom w:val="single" w:sz="4" w:space="0" w:color="auto"/>
              <w:right w:val="single" w:sz="4" w:space="0" w:color="auto"/>
            </w:tcBorders>
          </w:tcPr>
          <w:p w14:paraId="1E3214E8"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0258CDF8" w14:textId="77777777" w:rsidR="00627123" w:rsidRPr="00627123" w:rsidRDefault="00627123" w:rsidP="00627123">
            <w:pPr>
              <w:widowControl w:val="0"/>
              <w:tabs>
                <w:tab w:val="left" w:pos="270"/>
              </w:tabs>
              <w:autoSpaceDE w:val="0"/>
              <w:autoSpaceDN w:val="0"/>
              <w:adjustRightInd w:val="0"/>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top w:val="single" w:sz="4" w:space="0" w:color="auto"/>
              <w:left w:val="single" w:sz="4" w:space="0" w:color="auto"/>
              <w:bottom w:val="single" w:sz="4" w:space="0" w:color="auto"/>
              <w:right w:val="single" w:sz="4" w:space="0" w:color="auto"/>
            </w:tcBorders>
          </w:tcPr>
          <w:p w14:paraId="23E253B9"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 xml:space="preserve"> Проведение районной комиссии по обеспечению безопасности дорожного движения - иных мероприятий.</w:t>
            </w:r>
            <w:r w:rsidRPr="00627123">
              <w:rPr>
                <w:rFonts w:ascii="Calibri" w:hAnsi="Calibri" w:cs="Calibri"/>
              </w:rPr>
              <w:t xml:space="preserve"> </w:t>
            </w:r>
            <w:r w:rsidRPr="00627123">
              <w:rPr>
                <w:rFonts w:ascii="Times New Roman" w:hAnsi="Times New Roman" w:cs="Times New Roman"/>
                <w:sz w:val="20"/>
                <w:szCs w:val="20"/>
              </w:rPr>
              <w:t>Размещение пропагандистских материалов на стендах, сайтах, в газетах</w:t>
            </w:r>
          </w:p>
        </w:tc>
        <w:tc>
          <w:tcPr>
            <w:tcW w:w="2977" w:type="dxa"/>
            <w:tcBorders>
              <w:top w:val="single" w:sz="4" w:space="0" w:color="auto"/>
              <w:left w:val="single" w:sz="4" w:space="0" w:color="auto"/>
              <w:bottom w:val="single" w:sz="4" w:space="0" w:color="auto"/>
              <w:right w:val="single" w:sz="4" w:space="0" w:color="auto"/>
            </w:tcBorders>
          </w:tcPr>
          <w:p w14:paraId="3CB2B5A1" w14:textId="77777777" w:rsidR="00627123" w:rsidRPr="00627123" w:rsidRDefault="00627123" w:rsidP="00627123">
            <w:pPr>
              <w:widowControl w:val="0"/>
              <w:shd w:val="clear" w:color="auto" w:fill="FFFFFF"/>
              <w:tabs>
                <w:tab w:val="left" w:pos="317"/>
              </w:tabs>
              <w:autoSpaceDE w:val="0"/>
              <w:autoSpaceDN w:val="0"/>
              <w:adjustRightInd w:val="0"/>
              <w:spacing w:after="0" w:line="240" w:lineRule="auto"/>
              <w:jc w:val="both"/>
              <w:rPr>
                <w:rFonts w:ascii="Times New Roman" w:hAnsi="Times New Roman" w:cs="Times New Roman"/>
                <w:sz w:val="20"/>
                <w:szCs w:val="20"/>
              </w:rPr>
            </w:pPr>
            <w:r w:rsidRPr="00627123">
              <w:rPr>
                <w:rFonts w:ascii="Times New Roman" w:hAnsi="Times New Roman" w:cs="Times New Roman"/>
                <w:sz w:val="20"/>
                <w:szCs w:val="20"/>
              </w:rPr>
              <w:t xml:space="preserve">-Количество дорожно-транспортных  происшествий  с пострадавшими     </w:t>
            </w:r>
          </w:p>
          <w:p w14:paraId="2EEEAEAA"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детей, погибших в результате дорожно-транспортных происшествий</w:t>
            </w:r>
          </w:p>
        </w:tc>
      </w:tr>
      <w:tr w:rsidR="00627123" w:rsidRPr="00627123" w14:paraId="29947DB8" w14:textId="77777777" w:rsidTr="00627123">
        <w:trPr>
          <w:trHeight w:val="278"/>
          <w:tblCellSpacing w:w="5" w:type="nil"/>
        </w:trPr>
        <w:tc>
          <w:tcPr>
            <w:tcW w:w="426" w:type="dxa"/>
            <w:tcBorders>
              <w:left w:val="single" w:sz="4" w:space="0" w:color="auto"/>
              <w:bottom w:val="single" w:sz="4" w:space="0" w:color="auto"/>
              <w:right w:val="single" w:sz="4" w:space="0" w:color="auto"/>
            </w:tcBorders>
          </w:tcPr>
          <w:p w14:paraId="0AC2BE4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5.1.2</w:t>
            </w:r>
          </w:p>
        </w:tc>
        <w:tc>
          <w:tcPr>
            <w:tcW w:w="3402" w:type="dxa"/>
            <w:tcBorders>
              <w:left w:val="single" w:sz="4" w:space="0" w:color="auto"/>
              <w:bottom w:val="single" w:sz="4" w:space="0" w:color="auto"/>
              <w:right w:val="single" w:sz="4" w:space="0" w:color="auto"/>
            </w:tcBorders>
          </w:tcPr>
          <w:p w14:paraId="6C0B91F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xml:space="preserve">Проведение информационно- пропагандистских мероприятий, с целью формирования у участников дорожного движения стереотипов законопослушного поведения на дороге. </w:t>
            </w:r>
          </w:p>
        </w:tc>
        <w:tc>
          <w:tcPr>
            <w:tcW w:w="1134" w:type="dxa"/>
            <w:tcBorders>
              <w:left w:val="single" w:sz="4" w:space="0" w:color="auto"/>
              <w:bottom w:val="single" w:sz="4" w:space="0" w:color="auto"/>
              <w:right w:val="single" w:sz="4" w:space="0" w:color="auto"/>
            </w:tcBorders>
          </w:tcPr>
          <w:p w14:paraId="12EBDCEB"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все соисполнители</w:t>
            </w:r>
          </w:p>
        </w:tc>
        <w:tc>
          <w:tcPr>
            <w:tcW w:w="851" w:type="dxa"/>
            <w:tcBorders>
              <w:left w:val="single" w:sz="4" w:space="0" w:color="auto"/>
              <w:bottom w:val="single" w:sz="4" w:space="0" w:color="auto"/>
              <w:right w:val="single" w:sz="4" w:space="0" w:color="auto"/>
            </w:tcBorders>
          </w:tcPr>
          <w:p w14:paraId="7D86E6BA"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3B4E7916"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C882339" w14:textId="77777777" w:rsidR="00627123" w:rsidRPr="00627123" w:rsidRDefault="00627123" w:rsidP="00627123">
            <w:pPr>
              <w:tabs>
                <w:tab w:val="left" w:pos="412"/>
              </w:tabs>
              <w:autoSpaceDE w:val="0"/>
              <w:autoSpaceDN w:val="0"/>
              <w:adjustRightInd w:val="0"/>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left w:val="single" w:sz="4" w:space="0" w:color="auto"/>
              <w:bottom w:val="single" w:sz="4" w:space="0" w:color="auto"/>
              <w:right w:val="single" w:sz="4" w:space="0" w:color="auto"/>
            </w:tcBorders>
          </w:tcPr>
          <w:p w14:paraId="1DBC2092"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Размещение правил дорожного движения на стендах, сайтах, в газетах</w:t>
            </w:r>
          </w:p>
          <w:p w14:paraId="553A32DE"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Распространение буклетов, листовок»</w:t>
            </w:r>
          </w:p>
        </w:tc>
        <w:tc>
          <w:tcPr>
            <w:tcW w:w="2977" w:type="dxa"/>
            <w:tcBorders>
              <w:left w:val="single" w:sz="4" w:space="0" w:color="auto"/>
              <w:bottom w:val="single" w:sz="4" w:space="0" w:color="auto"/>
              <w:right w:val="single" w:sz="4" w:space="0" w:color="auto"/>
            </w:tcBorders>
          </w:tcPr>
          <w:p w14:paraId="34BE407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xml:space="preserve">-Количество дорожно-транспортных  происшествий  с пострадавшими     </w:t>
            </w:r>
          </w:p>
          <w:p w14:paraId="01BC22E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детей, погибших в результате дорожно-транспортных происшествий</w:t>
            </w:r>
          </w:p>
        </w:tc>
      </w:tr>
      <w:tr w:rsidR="00627123" w:rsidRPr="00627123" w14:paraId="10053F22" w14:textId="77777777" w:rsidTr="00627123">
        <w:trPr>
          <w:tblCellSpacing w:w="5" w:type="nil"/>
        </w:trPr>
        <w:tc>
          <w:tcPr>
            <w:tcW w:w="426" w:type="dxa"/>
            <w:tcBorders>
              <w:left w:val="single" w:sz="4" w:space="0" w:color="auto"/>
              <w:bottom w:val="single" w:sz="4" w:space="0" w:color="auto"/>
              <w:right w:val="single" w:sz="4" w:space="0" w:color="auto"/>
            </w:tcBorders>
          </w:tcPr>
          <w:p w14:paraId="40A7C85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5.1.3</w:t>
            </w:r>
          </w:p>
        </w:tc>
        <w:tc>
          <w:tcPr>
            <w:tcW w:w="3402" w:type="dxa"/>
            <w:tcBorders>
              <w:left w:val="single" w:sz="4" w:space="0" w:color="auto"/>
              <w:bottom w:val="single" w:sz="4" w:space="0" w:color="auto"/>
              <w:right w:val="single" w:sz="4" w:space="0" w:color="auto"/>
            </w:tcBorders>
          </w:tcPr>
          <w:p w14:paraId="7FBDDA4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Проведение занятий с учащимися начальных классов по правилам безопасного поведения на дорогах</w:t>
            </w:r>
          </w:p>
        </w:tc>
        <w:tc>
          <w:tcPr>
            <w:tcW w:w="1134" w:type="dxa"/>
            <w:tcBorders>
              <w:left w:val="single" w:sz="4" w:space="0" w:color="auto"/>
              <w:bottom w:val="single" w:sz="4" w:space="0" w:color="auto"/>
              <w:right w:val="single" w:sz="4" w:space="0" w:color="auto"/>
            </w:tcBorders>
          </w:tcPr>
          <w:p w14:paraId="316B5E09"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все соисполнители</w:t>
            </w:r>
          </w:p>
        </w:tc>
        <w:tc>
          <w:tcPr>
            <w:tcW w:w="851" w:type="dxa"/>
            <w:tcBorders>
              <w:left w:val="single" w:sz="4" w:space="0" w:color="auto"/>
              <w:bottom w:val="single" w:sz="4" w:space="0" w:color="auto"/>
              <w:right w:val="single" w:sz="4" w:space="0" w:color="auto"/>
            </w:tcBorders>
          </w:tcPr>
          <w:p w14:paraId="7F035881"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3E6759E1"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DEFE0E3"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Сокращение количества детей, погибших в результате дорожно-транспортных происшествий до показателя 0 чел..</w:t>
            </w:r>
          </w:p>
        </w:tc>
        <w:tc>
          <w:tcPr>
            <w:tcW w:w="4110" w:type="dxa"/>
            <w:tcBorders>
              <w:left w:val="single" w:sz="4" w:space="0" w:color="auto"/>
              <w:bottom w:val="single" w:sz="4" w:space="0" w:color="auto"/>
              <w:right w:val="single" w:sz="4" w:space="0" w:color="auto"/>
            </w:tcBorders>
          </w:tcPr>
          <w:p w14:paraId="16931745"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Сбор информации по количеству проведенных занятий</w:t>
            </w:r>
          </w:p>
          <w:p w14:paraId="23F06B63"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Составление отчета по  собранной информации</w:t>
            </w:r>
          </w:p>
        </w:tc>
        <w:tc>
          <w:tcPr>
            <w:tcW w:w="2977" w:type="dxa"/>
            <w:tcBorders>
              <w:left w:val="single" w:sz="4" w:space="0" w:color="auto"/>
              <w:bottom w:val="single" w:sz="4" w:space="0" w:color="auto"/>
              <w:right w:val="single" w:sz="4" w:space="0" w:color="auto"/>
            </w:tcBorders>
          </w:tcPr>
          <w:p w14:paraId="59548D1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xml:space="preserve">-Количество дорожно-транспортных  происшествий  с пострадавшими     </w:t>
            </w:r>
          </w:p>
          <w:p w14:paraId="1BB5297C"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детей, погибших в результате дорожно-транспортных происшествий</w:t>
            </w:r>
          </w:p>
        </w:tc>
      </w:tr>
      <w:tr w:rsidR="00627123" w:rsidRPr="00627123" w14:paraId="26ABDD3E" w14:textId="77777777" w:rsidTr="00627123">
        <w:trPr>
          <w:tblCellSpacing w:w="5" w:type="nil"/>
        </w:trPr>
        <w:tc>
          <w:tcPr>
            <w:tcW w:w="426" w:type="dxa"/>
            <w:tcBorders>
              <w:left w:val="single" w:sz="4" w:space="0" w:color="auto"/>
              <w:bottom w:val="single" w:sz="4" w:space="0" w:color="auto"/>
              <w:right w:val="single" w:sz="4" w:space="0" w:color="auto"/>
            </w:tcBorders>
          </w:tcPr>
          <w:p w14:paraId="3453C0F6"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5.1.4</w:t>
            </w:r>
          </w:p>
        </w:tc>
        <w:tc>
          <w:tcPr>
            <w:tcW w:w="3402" w:type="dxa"/>
            <w:tcBorders>
              <w:left w:val="single" w:sz="4" w:space="0" w:color="auto"/>
              <w:bottom w:val="single" w:sz="4" w:space="0" w:color="auto"/>
              <w:right w:val="single" w:sz="4" w:space="0" w:color="auto"/>
            </w:tcBorders>
          </w:tcPr>
          <w:p w14:paraId="0C1E6D65"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1134" w:type="dxa"/>
            <w:tcBorders>
              <w:left w:val="single" w:sz="4" w:space="0" w:color="auto"/>
              <w:bottom w:val="single" w:sz="4" w:space="0" w:color="auto"/>
              <w:right w:val="single" w:sz="4" w:space="0" w:color="auto"/>
            </w:tcBorders>
          </w:tcPr>
          <w:p w14:paraId="06576EDF"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все соисполнители</w:t>
            </w:r>
          </w:p>
        </w:tc>
        <w:tc>
          <w:tcPr>
            <w:tcW w:w="851" w:type="dxa"/>
            <w:tcBorders>
              <w:left w:val="single" w:sz="4" w:space="0" w:color="auto"/>
              <w:bottom w:val="single" w:sz="4" w:space="0" w:color="auto"/>
              <w:right w:val="single" w:sz="4" w:space="0" w:color="auto"/>
            </w:tcBorders>
          </w:tcPr>
          <w:p w14:paraId="634516CF"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6C88ED12"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5BFBBEA1"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Сокращение количества детей, погибших в результате дорожно-транспортных происшествий до показателя 0 чел..</w:t>
            </w:r>
          </w:p>
        </w:tc>
        <w:tc>
          <w:tcPr>
            <w:tcW w:w="4110" w:type="dxa"/>
            <w:tcBorders>
              <w:left w:val="single" w:sz="4" w:space="0" w:color="auto"/>
              <w:bottom w:val="single" w:sz="4" w:space="0" w:color="auto"/>
              <w:right w:val="single" w:sz="4" w:space="0" w:color="auto"/>
            </w:tcBorders>
          </w:tcPr>
          <w:p w14:paraId="63CD0053"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Проведение конкурса всероссийского конкурса-фестиваля "Безопасное колесо" организовать и провести районный конкурс "Безопасное колесо"</w:t>
            </w:r>
          </w:p>
        </w:tc>
        <w:tc>
          <w:tcPr>
            <w:tcW w:w="2977" w:type="dxa"/>
            <w:tcBorders>
              <w:left w:val="single" w:sz="4" w:space="0" w:color="auto"/>
              <w:bottom w:val="single" w:sz="4" w:space="0" w:color="auto"/>
              <w:right w:val="single" w:sz="4" w:space="0" w:color="auto"/>
            </w:tcBorders>
          </w:tcPr>
          <w:p w14:paraId="4A926830"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xml:space="preserve">-Количество дорожно-транспортных  происшествий  с пострадавшими     </w:t>
            </w:r>
          </w:p>
          <w:p w14:paraId="6DB3D2D3"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-Количество детей, погибших в результате дорожно-транспортных происшествий</w:t>
            </w:r>
          </w:p>
        </w:tc>
      </w:tr>
      <w:tr w:rsidR="00627123" w:rsidRPr="00627123" w14:paraId="5B7AF2C5" w14:textId="77777777" w:rsidTr="00627123">
        <w:trPr>
          <w:tblCellSpacing w:w="5" w:type="nil"/>
        </w:trPr>
        <w:tc>
          <w:tcPr>
            <w:tcW w:w="15735" w:type="dxa"/>
            <w:gridSpan w:val="8"/>
            <w:tcBorders>
              <w:left w:val="single" w:sz="4" w:space="0" w:color="auto"/>
              <w:bottom w:val="single" w:sz="4" w:space="0" w:color="auto"/>
              <w:right w:val="single" w:sz="4" w:space="0" w:color="auto"/>
            </w:tcBorders>
          </w:tcPr>
          <w:p w14:paraId="2A535F47"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b/>
                <w:sz w:val="20"/>
                <w:szCs w:val="20"/>
              </w:rPr>
              <w:t>Задача 2:</w:t>
            </w:r>
            <w:r w:rsidRPr="00627123">
              <w:rPr>
                <w:rFonts w:ascii="Times New Roman" w:hAnsi="Times New Roman" w:cs="Times New Roman"/>
                <w:sz w:val="20"/>
                <w:szCs w:val="20"/>
              </w:rPr>
              <w:t xml:space="preserve"> Обеспечение функционирования существующей сети автомобильных дорог общего пользования</w:t>
            </w:r>
          </w:p>
        </w:tc>
      </w:tr>
      <w:tr w:rsidR="00627123" w:rsidRPr="00627123" w14:paraId="533A8A59" w14:textId="77777777" w:rsidTr="001B04F0">
        <w:trPr>
          <w:tblCellSpacing w:w="5" w:type="nil"/>
        </w:trPr>
        <w:tc>
          <w:tcPr>
            <w:tcW w:w="426" w:type="dxa"/>
            <w:tcBorders>
              <w:left w:val="single" w:sz="4" w:space="0" w:color="auto"/>
              <w:bottom w:val="single" w:sz="4" w:space="0" w:color="auto"/>
              <w:right w:val="single" w:sz="4" w:space="0" w:color="auto"/>
            </w:tcBorders>
          </w:tcPr>
          <w:p w14:paraId="16C0507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5.2.1</w:t>
            </w:r>
          </w:p>
        </w:tc>
        <w:tc>
          <w:tcPr>
            <w:tcW w:w="3402" w:type="dxa"/>
            <w:tcBorders>
              <w:left w:val="single" w:sz="4" w:space="0" w:color="auto"/>
              <w:bottom w:val="single" w:sz="4" w:space="0" w:color="auto"/>
              <w:right w:val="single" w:sz="4" w:space="0" w:color="auto"/>
            </w:tcBorders>
          </w:tcPr>
          <w:p w14:paraId="6ADB204B"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МО МР «Сыктывдинский»</w:t>
            </w:r>
          </w:p>
        </w:tc>
        <w:tc>
          <w:tcPr>
            <w:tcW w:w="1134" w:type="dxa"/>
            <w:tcBorders>
              <w:left w:val="single" w:sz="4" w:space="0" w:color="auto"/>
              <w:bottom w:val="single" w:sz="4" w:space="0" w:color="auto"/>
              <w:right w:val="single" w:sz="4" w:space="0" w:color="auto"/>
            </w:tcBorders>
          </w:tcPr>
          <w:p w14:paraId="7372D940"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18055DC5" w14:textId="77777777" w:rsidR="00627123" w:rsidRPr="00627123" w:rsidRDefault="00627123" w:rsidP="00627123">
            <w:r w:rsidRPr="00627123">
              <w:rPr>
                <w:rFonts w:ascii="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20EB093D"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73CE2540"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left w:val="single" w:sz="4" w:space="0" w:color="auto"/>
              <w:bottom w:val="single" w:sz="4" w:space="0" w:color="auto"/>
              <w:right w:val="single" w:sz="4" w:space="0" w:color="auto"/>
            </w:tcBorders>
          </w:tcPr>
          <w:p w14:paraId="4677FC04"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Ремонт автомобильных дорог, находящихся в муниципальной собственности МО МР «Сыктывдинский»</w:t>
            </w:r>
          </w:p>
          <w:p w14:paraId="040BF15C"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Обустройство проездов по решению суда</w:t>
            </w:r>
          </w:p>
        </w:tc>
        <w:tc>
          <w:tcPr>
            <w:tcW w:w="2977" w:type="dxa"/>
            <w:tcBorders>
              <w:left w:val="single" w:sz="4" w:space="0" w:color="auto"/>
              <w:bottom w:val="single" w:sz="4" w:space="0" w:color="auto"/>
              <w:right w:val="single" w:sz="4" w:space="0" w:color="auto"/>
            </w:tcBorders>
          </w:tcPr>
          <w:p w14:paraId="593709F9"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p w14:paraId="2F866E1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p>
        </w:tc>
      </w:tr>
      <w:tr w:rsidR="00627123" w:rsidRPr="00627123" w14:paraId="42B9E682" w14:textId="77777777" w:rsidTr="001B04F0">
        <w:trPr>
          <w:tblCellSpacing w:w="5" w:type="nil"/>
        </w:trPr>
        <w:tc>
          <w:tcPr>
            <w:tcW w:w="426" w:type="dxa"/>
            <w:tcBorders>
              <w:top w:val="single" w:sz="4" w:space="0" w:color="auto"/>
              <w:left w:val="single" w:sz="4" w:space="0" w:color="auto"/>
              <w:bottom w:val="single" w:sz="4" w:space="0" w:color="auto"/>
              <w:right w:val="single" w:sz="4" w:space="0" w:color="auto"/>
            </w:tcBorders>
          </w:tcPr>
          <w:p w14:paraId="07DA6D4D"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5.2.2</w:t>
            </w:r>
          </w:p>
        </w:tc>
        <w:tc>
          <w:tcPr>
            <w:tcW w:w="3402" w:type="dxa"/>
            <w:tcBorders>
              <w:top w:val="single" w:sz="4" w:space="0" w:color="auto"/>
              <w:left w:val="single" w:sz="4" w:space="0" w:color="auto"/>
              <w:bottom w:val="single" w:sz="4" w:space="0" w:color="auto"/>
              <w:right w:val="single" w:sz="4" w:space="0" w:color="auto"/>
            </w:tcBorders>
          </w:tcPr>
          <w:p w14:paraId="619FC4D7"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Нанесение горизонтальной дорожной разметки</w:t>
            </w:r>
          </w:p>
        </w:tc>
        <w:tc>
          <w:tcPr>
            <w:tcW w:w="1134" w:type="dxa"/>
            <w:tcBorders>
              <w:top w:val="single" w:sz="4" w:space="0" w:color="auto"/>
              <w:left w:val="single" w:sz="4" w:space="0" w:color="auto"/>
              <w:bottom w:val="single" w:sz="4" w:space="0" w:color="auto"/>
              <w:right w:val="single" w:sz="4" w:space="0" w:color="auto"/>
            </w:tcBorders>
          </w:tcPr>
          <w:p w14:paraId="494F49D7"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01D09FDD" w14:textId="77777777" w:rsidR="00627123" w:rsidRPr="00627123" w:rsidRDefault="00627123" w:rsidP="00627123">
            <w:r w:rsidRPr="00627123">
              <w:rPr>
                <w:rFonts w:ascii="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3B91A432"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5D54F3DF"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top w:val="single" w:sz="4" w:space="0" w:color="auto"/>
              <w:left w:val="single" w:sz="4" w:space="0" w:color="auto"/>
              <w:bottom w:val="single" w:sz="4" w:space="0" w:color="auto"/>
              <w:right w:val="single" w:sz="4" w:space="0" w:color="auto"/>
            </w:tcBorders>
          </w:tcPr>
          <w:p w14:paraId="1F1C9D76"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Заключение муниципального контракта на выполнение работ по нанесению горизонтальной разметки</w:t>
            </w:r>
          </w:p>
          <w:p w14:paraId="27D17D7A"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Выполнение работ по нанесению горизонтальной разметки</w:t>
            </w:r>
          </w:p>
        </w:tc>
        <w:tc>
          <w:tcPr>
            <w:tcW w:w="2977" w:type="dxa"/>
            <w:tcBorders>
              <w:top w:val="single" w:sz="4" w:space="0" w:color="auto"/>
              <w:left w:val="single" w:sz="4" w:space="0" w:color="auto"/>
              <w:bottom w:val="single" w:sz="4" w:space="0" w:color="auto"/>
              <w:right w:val="single" w:sz="4" w:space="0" w:color="auto"/>
            </w:tcBorders>
          </w:tcPr>
          <w:p w14:paraId="2AC78158" w14:textId="77777777" w:rsidR="00627123" w:rsidRPr="00627123" w:rsidRDefault="00627123" w:rsidP="00627123">
            <w:pPr>
              <w:rPr>
                <w:sz w:val="20"/>
                <w:szCs w:val="20"/>
              </w:rPr>
            </w:pPr>
            <w:r w:rsidRPr="00627123">
              <w:rPr>
                <w:rFonts w:ascii="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627123" w:rsidRPr="00627123" w14:paraId="37F1E9CC" w14:textId="77777777" w:rsidTr="001B04F0">
        <w:trPr>
          <w:tblCellSpacing w:w="5" w:type="nil"/>
        </w:trPr>
        <w:tc>
          <w:tcPr>
            <w:tcW w:w="426" w:type="dxa"/>
            <w:tcBorders>
              <w:top w:val="single" w:sz="4" w:space="0" w:color="auto"/>
              <w:left w:val="single" w:sz="4" w:space="0" w:color="auto"/>
              <w:bottom w:val="single" w:sz="4" w:space="0" w:color="auto"/>
              <w:right w:val="single" w:sz="4" w:space="0" w:color="auto"/>
            </w:tcBorders>
          </w:tcPr>
          <w:p w14:paraId="70CCE563"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5.2.3</w:t>
            </w:r>
          </w:p>
        </w:tc>
        <w:tc>
          <w:tcPr>
            <w:tcW w:w="3402" w:type="dxa"/>
            <w:tcBorders>
              <w:top w:val="single" w:sz="4" w:space="0" w:color="auto"/>
              <w:left w:val="single" w:sz="4" w:space="0" w:color="auto"/>
              <w:bottom w:val="single" w:sz="4" w:space="0" w:color="auto"/>
              <w:right w:val="single" w:sz="4" w:space="0" w:color="auto"/>
            </w:tcBorders>
          </w:tcPr>
          <w:p w14:paraId="7F88F0D6"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xml:space="preserve">Приведение пешеходных переходов в соответствии с национальными стандартами, </w:t>
            </w:r>
          </w:p>
          <w:p w14:paraId="438C34E8"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вступившими в силу с 28.02.2014 года, в том числе разработка проектно-сметной документации</w:t>
            </w:r>
          </w:p>
        </w:tc>
        <w:tc>
          <w:tcPr>
            <w:tcW w:w="1134" w:type="dxa"/>
            <w:tcBorders>
              <w:top w:val="single" w:sz="4" w:space="0" w:color="auto"/>
              <w:left w:val="single" w:sz="4" w:space="0" w:color="auto"/>
              <w:bottom w:val="single" w:sz="4" w:space="0" w:color="auto"/>
              <w:right w:val="single" w:sz="4" w:space="0" w:color="auto"/>
            </w:tcBorders>
          </w:tcPr>
          <w:p w14:paraId="74D68929"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6558E4C6" w14:textId="77777777" w:rsidR="00627123" w:rsidRPr="00627123" w:rsidRDefault="00627123" w:rsidP="00627123">
            <w:r w:rsidRPr="00627123">
              <w:rPr>
                <w:rFonts w:ascii="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1E4D7BF0"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1D987145"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Сокращение количества лиц, погибших и пострадавших в результате дорожно-транспортных происшествий до 0 чел.</w:t>
            </w:r>
          </w:p>
        </w:tc>
        <w:tc>
          <w:tcPr>
            <w:tcW w:w="4110" w:type="dxa"/>
            <w:tcBorders>
              <w:top w:val="single" w:sz="4" w:space="0" w:color="auto"/>
              <w:left w:val="single" w:sz="4" w:space="0" w:color="auto"/>
              <w:bottom w:val="single" w:sz="4" w:space="0" w:color="auto"/>
              <w:right w:val="single" w:sz="4" w:space="0" w:color="auto"/>
            </w:tcBorders>
          </w:tcPr>
          <w:p w14:paraId="7C3E17B0"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Выявление и определение пешеходных переходов необходимых к приведению в соответствии с национальными стандартами</w:t>
            </w:r>
          </w:p>
          <w:p w14:paraId="751FC0E8"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Заключение муниципального контракта на выполнение работ по приведению в соответствии с национальными стандартами пешеходных переходов</w:t>
            </w:r>
          </w:p>
        </w:tc>
        <w:tc>
          <w:tcPr>
            <w:tcW w:w="2977" w:type="dxa"/>
            <w:tcBorders>
              <w:top w:val="single" w:sz="4" w:space="0" w:color="auto"/>
              <w:left w:val="single" w:sz="4" w:space="0" w:color="auto"/>
              <w:bottom w:val="single" w:sz="4" w:space="0" w:color="auto"/>
              <w:right w:val="single" w:sz="4" w:space="0" w:color="auto"/>
            </w:tcBorders>
          </w:tcPr>
          <w:p w14:paraId="5E387BCA" w14:textId="77777777" w:rsidR="00627123" w:rsidRPr="00627123" w:rsidRDefault="00627123" w:rsidP="00627123">
            <w:pPr>
              <w:rPr>
                <w:sz w:val="20"/>
                <w:szCs w:val="20"/>
              </w:rPr>
            </w:pPr>
            <w:r w:rsidRPr="00627123">
              <w:rPr>
                <w:rFonts w:ascii="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627123" w:rsidRPr="00627123" w14:paraId="63853DAD" w14:textId="77777777" w:rsidTr="00627123">
        <w:trPr>
          <w:tblCellSpacing w:w="5" w:type="nil"/>
        </w:trPr>
        <w:tc>
          <w:tcPr>
            <w:tcW w:w="426" w:type="dxa"/>
            <w:tcBorders>
              <w:left w:val="single" w:sz="4" w:space="0" w:color="auto"/>
              <w:bottom w:val="single" w:sz="4" w:space="0" w:color="auto"/>
              <w:right w:val="single" w:sz="4" w:space="0" w:color="auto"/>
            </w:tcBorders>
          </w:tcPr>
          <w:p w14:paraId="56A302C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5.2.4</w:t>
            </w:r>
          </w:p>
        </w:tc>
        <w:tc>
          <w:tcPr>
            <w:tcW w:w="3402" w:type="dxa"/>
            <w:tcBorders>
              <w:left w:val="single" w:sz="4" w:space="0" w:color="auto"/>
              <w:bottom w:val="single" w:sz="4" w:space="0" w:color="auto"/>
              <w:right w:val="single" w:sz="4" w:space="0" w:color="auto"/>
            </w:tcBorders>
          </w:tcPr>
          <w:p w14:paraId="46AEC464"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w="1134" w:type="dxa"/>
            <w:tcBorders>
              <w:left w:val="single" w:sz="4" w:space="0" w:color="auto"/>
              <w:bottom w:val="single" w:sz="4" w:space="0" w:color="auto"/>
              <w:right w:val="single" w:sz="4" w:space="0" w:color="auto"/>
            </w:tcBorders>
          </w:tcPr>
          <w:p w14:paraId="39B11555"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598C3206" w14:textId="77777777" w:rsidR="00627123" w:rsidRPr="00627123" w:rsidRDefault="00627123" w:rsidP="00627123">
            <w:r w:rsidRPr="00627123">
              <w:rPr>
                <w:rFonts w:ascii="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7267E957"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76FB4A8"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left w:val="single" w:sz="4" w:space="0" w:color="auto"/>
              <w:bottom w:val="single" w:sz="4" w:space="0" w:color="auto"/>
              <w:right w:val="single" w:sz="4" w:space="0" w:color="auto"/>
            </w:tcBorders>
          </w:tcPr>
          <w:p w14:paraId="337242DC"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Заключение муниципальных контрактов на выполнение содержания автомобильных дорог общего пользования местного значения, тротуаров, находящихся в муниципальной собственности МО МР «Сыктывдинский»</w:t>
            </w:r>
          </w:p>
          <w:p w14:paraId="417BC3BE"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p>
        </w:tc>
        <w:tc>
          <w:tcPr>
            <w:tcW w:w="2977" w:type="dxa"/>
            <w:tcBorders>
              <w:left w:val="single" w:sz="4" w:space="0" w:color="auto"/>
              <w:bottom w:val="single" w:sz="4" w:space="0" w:color="auto"/>
              <w:right w:val="single" w:sz="4" w:space="0" w:color="auto"/>
            </w:tcBorders>
          </w:tcPr>
          <w:p w14:paraId="4411375A" w14:textId="77777777" w:rsidR="00627123" w:rsidRPr="00627123" w:rsidRDefault="00627123" w:rsidP="00627123">
            <w:pPr>
              <w:rPr>
                <w:sz w:val="20"/>
                <w:szCs w:val="20"/>
              </w:rPr>
            </w:pPr>
            <w:r w:rsidRPr="00627123">
              <w:rPr>
                <w:rFonts w:ascii="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627123" w:rsidRPr="00627123" w14:paraId="7C0922C9" w14:textId="77777777" w:rsidTr="00627123">
        <w:trPr>
          <w:tblCellSpacing w:w="5" w:type="nil"/>
        </w:trPr>
        <w:tc>
          <w:tcPr>
            <w:tcW w:w="426" w:type="dxa"/>
            <w:tcBorders>
              <w:left w:val="single" w:sz="4" w:space="0" w:color="auto"/>
              <w:bottom w:val="single" w:sz="4" w:space="0" w:color="auto"/>
              <w:right w:val="single" w:sz="4" w:space="0" w:color="auto"/>
            </w:tcBorders>
          </w:tcPr>
          <w:p w14:paraId="099C08B7"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5.2.5</w:t>
            </w:r>
          </w:p>
        </w:tc>
        <w:tc>
          <w:tcPr>
            <w:tcW w:w="3402" w:type="dxa"/>
            <w:tcBorders>
              <w:left w:val="single" w:sz="4" w:space="0" w:color="auto"/>
              <w:bottom w:val="single" w:sz="4" w:space="0" w:color="auto"/>
              <w:right w:val="single" w:sz="4" w:space="0" w:color="auto"/>
            </w:tcBorders>
          </w:tcPr>
          <w:p w14:paraId="4207196A"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Оборудование и содержание зимних автомобильных дорог общего пользования местного значения</w:t>
            </w:r>
          </w:p>
        </w:tc>
        <w:tc>
          <w:tcPr>
            <w:tcW w:w="1134" w:type="dxa"/>
            <w:tcBorders>
              <w:left w:val="single" w:sz="4" w:space="0" w:color="auto"/>
              <w:bottom w:val="single" w:sz="4" w:space="0" w:color="auto"/>
              <w:right w:val="single" w:sz="4" w:space="0" w:color="auto"/>
            </w:tcBorders>
          </w:tcPr>
          <w:p w14:paraId="2566D58B"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751B0DC2" w14:textId="77777777" w:rsidR="00627123" w:rsidRPr="00627123" w:rsidRDefault="00627123" w:rsidP="00627123">
            <w:r w:rsidRPr="00627123">
              <w:rPr>
                <w:rFonts w:ascii="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29EBCAA2"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55C965C4"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left w:val="single" w:sz="4" w:space="0" w:color="auto"/>
              <w:bottom w:val="single" w:sz="4" w:space="0" w:color="auto"/>
              <w:right w:val="single" w:sz="4" w:space="0" w:color="auto"/>
            </w:tcBorders>
          </w:tcPr>
          <w:p w14:paraId="2A5203E5"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Заключение муниципального контракта на выполнение работ по содержанию зимних автомобильных дорог общего пользования местного значения на территории муниципального района «Сыктывдинский»</w:t>
            </w:r>
          </w:p>
        </w:tc>
        <w:tc>
          <w:tcPr>
            <w:tcW w:w="2977" w:type="dxa"/>
            <w:tcBorders>
              <w:left w:val="single" w:sz="4" w:space="0" w:color="auto"/>
              <w:bottom w:val="single" w:sz="4" w:space="0" w:color="auto"/>
              <w:right w:val="single" w:sz="4" w:space="0" w:color="auto"/>
            </w:tcBorders>
          </w:tcPr>
          <w:p w14:paraId="276C2D0D" w14:textId="77777777" w:rsidR="00627123" w:rsidRPr="00627123" w:rsidRDefault="00627123" w:rsidP="00627123">
            <w:pPr>
              <w:rPr>
                <w:sz w:val="20"/>
                <w:szCs w:val="20"/>
              </w:rPr>
            </w:pPr>
            <w:r w:rsidRPr="00627123">
              <w:rPr>
                <w:rFonts w:ascii="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627123" w:rsidRPr="00627123" w14:paraId="225E4B53" w14:textId="77777777" w:rsidTr="001B04F0">
        <w:trPr>
          <w:tblCellSpacing w:w="5" w:type="nil"/>
        </w:trPr>
        <w:tc>
          <w:tcPr>
            <w:tcW w:w="426" w:type="dxa"/>
            <w:tcBorders>
              <w:left w:val="single" w:sz="4" w:space="0" w:color="auto"/>
              <w:bottom w:val="single" w:sz="4" w:space="0" w:color="auto"/>
              <w:right w:val="single" w:sz="4" w:space="0" w:color="auto"/>
            </w:tcBorders>
          </w:tcPr>
          <w:p w14:paraId="05887BC6"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5.2.6</w:t>
            </w:r>
          </w:p>
        </w:tc>
        <w:tc>
          <w:tcPr>
            <w:tcW w:w="3402" w:type="dxa"/>
            <w:tcBorders>
              <w:left w:val="single" w:sz="4" w:space="0" w:color="auto"/>
              <w:bottom w:val="single" w:sz="4" w:space="0" w:color="auto"/>
              <w:right w:val="single" w:sz="4" w:space="0" w:color="auto"/>
            </w:tcBorders>
          </w:tcPr>
          <w:p w14:paraId="60010D0E"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Межбюджетные трансферты бюджетам поселений из бюджета муниципального района на осуществлении полномочий в части содержания автомобильных дорог общего пользования местного значения, в соответствии с заключенными соглашениями</w:t>
            </w:r>
          </w:p>
        </w:tc>
        <w:tc>
          <w:tcPr>
            <w:tcW w:w="1134" w:type="dxa"/>
            <w:tcBorders>
              <w:left w:val="single" w:sz="4" w:space="0" w:color="auto"/>
              <w:bottom w:val="single" w:sz="4" w:space="0" w:color="auto"/>
              <w:right w:val="single" w:sz="4" w:space="0" w:color="auto"/>
            </w:tcBorders>
          </w:tcPr>
          <w:p w14:paraId="235EBFC8"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04F03281" w14:textId="77777777" w:rsidR="00627123" w:rsidRPr="00627123" w:rsidRDefault="00627123" w:rsidP="00627123">
            <w:r w:rsidRPr="00627123">
              <w:rPr>
                <w:rFonts w:ascii="Times New Roman" w:hAnsi="Times New Roman" w:cs="Times New Roman"/>
                <w:sz w:val="20"/>
                <w:szCs w:val="20"/>
              </w:rPr>
              <w:t>2020-2022 </w:t>
            </w:r>
          </w:p>
        </w:tc>
        <w:tc>
          <w:tcPr>
            <w:tcW w:w="850" w:type="dxa"/>
            <w:tcBorders>
              <w:left w:val="single" w:sz="4" w:space="0" w:color="auto"/>
              <w:bottom w:val="single" w:sz="4" w:space="0" w:color="auto"/>
              <w:right w:val="single" w:sz="4" w:space="0" w:color="auto"/>
            </w:tcBorders>
          </w:tcPr>
          <w:p w14:paraId="0DCE1FFC"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7ADC4F7"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left w:val="single" w:sz="4" w:space="0" w:color="auto"/>
              <w:bottom w:val="single" w:sz="4" w:space="0" w:color="auto"/>
              <w:right w:val="single" w:sz="4" w:space="0" w:color="auto"/>
            </w:tcBorders>
          </w:tcPr>
          <w:p w14:paraId="2069F6F9"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Заключение соглашений с администрациями поселений на осуществлении полномочий в части содержания автомобильных дорог общего пользования местного значения</w:t>
            </w:r>
          </w:p>
        </w:tc>
        <w:tc>
          <w:tcPr>
            <w:tcW w:w="2977" w:type="dxa"/>
            <w:tcBorders>
              <w:left w:val="single" w:sz="4" w:space="0" w:color="auto"/>
              <w:bottom w:val="single" w:sz="4" w:space="0" w:color="auto"/>
              <w:right w:val="single" w:sz="4" w:space="0" w:color="auto"/>
            </w:tcBorders>
          </w:tcPr>
          <w:p w14:paraId="1C346DA0" w14:textId="77777777" w:rsidR="00627123" w:rsidRPr="00627123" w:rsidRDefault="00627123" w:rsidP="00627123">
            <w:pPr>
              <w:rPr>
                <w:sz w:val="20"/>
                <w:szCs w:val="20"/>
              </w:rPr>
            </w:pPr>
            <w:r w:rsidRPr="00627123">
              <w:rPr>
                <w:rFonts w:ascii="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627123" w:rsidRPr="00627123" w14:paraId="5F899898" w14:textId="77777777" w:rsidTr="001B04F0">
        <w:trPr>
          <w:tblCellSpacing w:w="5" w:type="nil"/>
        </w:trPr>
        <w:tc>
          <w:tcPr>
            <w:tcW w:w="426" w:type="dxa"/>
            <w:tcBorders>
              <w:top w:val="single" w:sz="4" w:space="0" w:color="auto"/>
              <w:left w:val="single" w:sz="4" w:space="0" w:color="auto"/>
              <w:bottom w:val="single" w:sz="4" w:space="0" w:color="auto"/>
              <w:right w:val="single" w:sz="4" w:space="0" w:color="auto"/>
            </w:tcBorders>
          </w:tcPr>
          <w:p w14:paraId="167C6B79"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5.2.7</w:t>
            </w:r>
          </w:p>
        </w:tc>
        <w:tc>
          <w:tcPr>
            <w:tcW w:w="3402" w:type="dxa"/>
            <w:tcBorders>
              <w:top w:val="single" w:sz="4" w:space="0" w:color="auto"/>
              <w:left w:val="single" w:sz="4" w:space="0" w:color="auto"/>
              <w:bottom w:val="single" w:sz="4" w:space="0" w:color="auto"/>
              <w:right w:val="single" w:sz="4" w:space="0" w:color="auto"/>
            </w:tcBorders>
          </w:tcPr>
          <w:p w14:paraId="3E33BCE6"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 а также иной  документацией в сфере дорожной деятельности</w:t>
            </w:r>
          </w:p>
        </w:tc>
        <w:tc>
          <w:tcPr>
            <w:tcW w:w="1134" w:type="dxa"/>
            <w:tcBorders>
              <w:top w:val="single" w:sz="4" w:space="0" w:color="auto"/>
              <w:left w:val="single" w:sz="4" w:space="0" w:color="auto"/>
              <w:bottom w:val="single" w:sz="4" w:space="0" w:color="auto"/>
              <w:right w:val="single" w:sz="4" w:space="0" w:color="auto"/>
            </w:tcBorders>
          </w:tcPr>
          <w:p w14:paraId="61E2A961"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УЗиО, УЖКХ</w:t>
            </w:r>
          </w:p>
        </w:tc>
        <w:tc>
          <w:tcPr>
            <w:tcW w:w="851" w:type="dxa"/>
            <w:tcBorders>
              <w:top w:val="single" w:sz="4" w:space="0" w:color="auto"/>
              <w:left w:val="single" w:sz="4" w:space="0" w:color="auto"/>
              <w:bottom w:val="single" w:sz="4" w:space="0" w:color="auto"/>
              <w:right w:val="single" w:sz="4" w:space="0" w:color="auto"/>
            </w:tcBorders>
          </w:tcPr>
          <w:p w14:paraId="4F88E8AC" w14:textId="77777777" w:rsidR="00627123" w:rsidRPr="00627123" w:rsidRDefault="00627123" w:rsidP="00627123">
            <w:r w:rsidRPr="00627123">
              <w:rPr>
                <w:rFonts w:ascii="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5252E0AE"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50825704"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 xml:space="preserve">Свидетельства о постановке на ГКУ земельных участков под автомобильными дорогами. </w:t>
            </w:r>
          </w:p>
          <w:p w14:paraId="33510C32"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Иная документация в сфере дорожной деятельности.</w:t>
            </w:r>
          </w:p>
        </w:tc>
        <w:tc>
          <w:tcPr>
            <w:tcW w:w="4110" w:type="dxa"/>
            <w:tcBorders>
              <w:top w:val="single" w:sz="4" w:space="0" w:color="auto"/>
              <w:left w:val="single" w:sz="4" w:space="0" w:color="auto"/>
              <w:bottom w:val="single" w:sz="4" w:space="0" w:color="auto"/>
              <w:right w:val="single" w:sz="4" w:space="0" w:color="auto"/>
            </w:tcBorders>
          </w:tcPr>
          <w:p w14:paraId="474DA88A"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Выполнение работ по постановке на государственный кадастровый учет земельных участков занимаемых автомобильными дорогами общего пользования местного значения на территории МО МР «Сыктывдинский». Выполнение работ по паспортизации автомобильных дорог общего пользования местного значения на территории МО МР «Сыктывдинский» и постановка на государственный кадастровый учет занимаемых ими земельных участков.</w:t>
            </w:r>
          </w:p>
          <w:p w14:paraId="09478FD3"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Подготовка иной документации в сфере дорожной деятельности</w:t>
            </w:r>
          </w:p>
        </w:tc>
        <w:tc>
          <w:tcPr>
            <w:tcW w:w="2977" w:type="dxa"/>
            <w:tcBorders>
              <w:top w:val="single" w:sz="4" w:space="0" w:color="auto"/>
              <w:left w:val="single" w:sz="4" w:space="0" w:color="auto"/>
              <w:bottom w:val="single" w:sz="4" w:space="0" w:color="auto"/>
              <w:right w:val="single" w:sz="4" w:space="0" w:color="auto"/>
            </w:tcBorders>
          </w:tcPr>
          <w:p w14:paraId="19655564" w14:textId="77777777" w:rsidR="00627123" w:rsidRPr="00627123" w:rsidRDefault="00627123" w:rsidP="00627123">
            <w:pPr>
              <w:rPr>
                <w:rFonts w:ascii="Times New Roman" w:hAnsi="Times New Roman" w:cs="Times New Roman"/>
                <w:sz w:val="20"/>
                <w:szCs w:val="20"/>
              </w:rPr>
            </w:pPr>
          </w:p>
        </w:tc>
      </w:tr>
      <w:tr w:rsidR="00627123" w:rsidRPr="00627123" w14:paraId="39C87500" w14:textId="77777777" w:rsidTr="001B04F0">
        <w:trPr>
          <w:tblCellSpacing w:w="5" w:type="nil"/>
        </w:trPr>
        <w:tc>
          <w:tcPr>
            <w:tcW w:w="426" w:type="dxa"/>
            <w:tcBorders>
              <w:top w:val="single" w:sz="4" w:space="0" w:color="auto"/>
              <w:left w:val="single" w:sz="4" w:space="0" w:color="auto"/>
              <w:bottom w:val="single" w:sz="4" w:space="0" w:color="auto"/>
              <w:right w:val="single" w:sz="4" w:space="0" w:color="auto"/>
            </w:tcBorders>
          </w:tcPr>
          <w:p w14:paraId="3CAFF30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5.2.8</w:t>
            </w:r>
          </w:p>
        </w:tc>
        <w:tc>
          <w:tcPr>
            <w:tcW w:w="3402" w:type="dxa"/>
            <w:tcBorders>
              <w:top w:val="single" w:sz="4" w:space="0" w:color="auto"/>
              <w:left w:val="single" w:sz="4" w:space="0" w:color="auto"/>
              <w:bottom w:val="single" w:sz="4" w:space="0" w:color="auto"/>
              <w:right w:val="single" w:sz="4" w:space="0" w:color="auto"/>
            </w:tcBorders>
          </w:tcPr>
          <w:p w14:paraId="450C593F"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 xml:space="preserve">Реализация отдельных мероприятий регионального проекта «Дорожная сеть» в части приведения в нормативное состояние автомобильных дорог местного значения и улиц в населенных пунктах административных центров муниципальных образований (код регионального проекта «Дорожная сеть» - </w:t>
            </w:r>
            <w:r w:rsidRPr="00627123">
              <w:rPr>
                <w:rFonts w:ascii="Times New Roman" w:hAnsi="Times New Roman" w:cs="Times New Roman"/>
                <w:sz w:val="20"/>
                <w:szCs w:val="20"/>
                <w:lang w:val="en-US"/>
              </w:rPr>
              <w:t>R</w:t>
            </w:r>
            <w:r w:rsidRPr="00627123">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05C894B7"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7AFDE740" w14:textId="77777777" w:rsidR="00627123" w:rsidRPr="00627123" w:rsidRDefault="00627123" w:rsidP="00627123">
            <w:r w:rsidRPr="00627123">
              <w:rPr>
                <w:rFonts w:ascii="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799D79FB"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295D9C94"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top w:val="single" w:sz="4" w:space="0" w:color="auto"/>
              <w:left w:val="single" w:sz="4" w:space="0" w:color="auto"/>
              <w:bottom w:val="single" w:sz="4" w:space="0" w:color="auto"/>
              <w:right w:val="single" w:sz="4" w:space="0" w:color="auto"/>
            </w:tcBorders>
          </w:tcPr>
          <w:p w14:paraId="074CA021"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Приведение в нормативное состояние автомобильных дорог местного значения и улиц в населенных пунктах административных центров муниципальных районов и городских (муниципальных) округов Республики Коми</w:t>
            </w:r>
          </w:p>
        </w:tc>
        <w:tc>
          <w:tcPr>
            <w:tcW w:w="2977" w:type="dxa"/>
            <w:tcBorders>
              <w:top w:val="single" w:sz="4" w:space="0" w:color="auto"/>
              <w:left w:val="single" w:sz="4" w:space="0" w:color="auto"/>
              <w:bottom w:val="single" w:sz="4" w:space="0" w:color="auto"/>
              <w:right w:val="single" w:sz="4" w:space="0" w:color="auto"/>
            </w:tcBorders>
          </w:tcPr>
          <w:p w14:paraId="21A7B49B"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627123" w:rsidRPr="00627123" w14:paraId="2F92539D" w14:textId="77777777" w:rsidTr="00627123">
        <w:trPr>
          <w:tblCellSpacing w:w="5" w:type="nil"/>
        </w:trPr>
        <w:tc>
          <w:tcPr>
            <w:tcW w:w="426" w:type="dxa"/>
            <w:tcBorders>
              <w:top w:val="single" w:sz="4" w:space="0" w:color="auto"/>
              <w:left w:val="single" w:sz="4" w:space="0" w:color="auto"/>
              <w:bottom w:val="single" w:sz="4" w:space="0" w:color="auto"/>
              <w:right w:val="single" w:sz="4" w:space="0" w:color="auto"/>
            </w:tcBorders>
          </w:tcPr>
          <w:p w14:paraId="5A3D60E8"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5.2.9</w:t>
            </w:r>
          </w:p>
        </w:tc>
        <w:tc>
          <w:tcPr>
            <w:tcW w:w="3402" w:type="dxa"/>
            <w:tcBorders>
              <w:top w:val="single" w:sz="4" w:space="0" w:color="auto"/>
              <w:left w:val="single" w:sz="4" w:space="0" w:color="auto"/>
              <w:bottom w:val="single" w:sz="4" w:space="0" w:color="auto"/>
              <w:right w:val="single" w:sz="4" w:space="0" w:color="auto"/>
            </w:tcBorders>
          </w:tcPr>
          <w:p w14:paraId="7FBB914C"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sz w:val="20"/>
                <w:szCs w:val="20"/>
              </w:rPr>
            </w:pPr>
            <w:r w:rsidRPr="00627123">
              <w:rPr>
                <w:rFonts w:ascii="Times New Roman" w:hAnsi="Times New Roman"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1134" w:type="dxa"/>
            <w:tcBorders>
              <w:top w:val="single" w:sz="4" w:space="0" w:color="auto"/>
              <w:left w:val="single" w:sz="4" w:space="0" w:color="auto"/>
              <w:bottom w:val="single" w:sz="4" w:space="0" w:color="auto"/>
              <w:right w:val="single" w:sz="4" w:space="0" w:color="auto"/>
            </w:tcBorders>
          </w:tcPr>
          <w:p w14:paraId="59C21BD3" w14:textId="77777777" w:rsidR="00627123" w:rsidRPr="00627123" w:rsidRDefault="00627123" w:rsidP="00627123">
            <w:pPr>
              <w:spacing w:after="0" w:line="240" w:lineRule="auto"/>
              <w:rPr>
                <w:rFonts w:ascii="Times New Roman" w:hAnsi="Times New Roman" w:cs="Times New Roman"/>
                <w:sz w:val="20"/>
                <w:szCs w:val="20"/>
              </w:rPr>
            </w:pPr>
            <w:r w:rsidRPr="00627123">
              <w:rPr>
                <w:rFonts w:ascii="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06B25A61" w14:textId="77777777" w:rsidR="00627123" w:rsidRPr="00627123" w:rsidRDefault="00627123" w:rsidP="00627123">
            <w:r w:rsidRPr="00627123">
              <w:rPr>
                <w:rFonts w:ascii="Times New Roman" w:hAnsi="Times New Roman" w:cs="Times New Roman"/>
                <w:sz w:val="20"/>
                <w:szCs w:val="20"/>
              </w:rPr>
              <w:t>2020-2022 </w:t>
            </w:r>
          </w:p>
        </w:tc>
        <w:tc>
          <w:tcPr>
            <w:tcW w:w="850" w:type="dxa"/>
            <w:tcBorders>
              <w:top w:val="single" w:sz="4" w:space="0" w:color="auto"/>
              <w:left w:val="single" w:sz="4" w:space="0" w:color="auto"/>
              <w:bottom w:val="single" w:sz="4" w:space="0" w:color="auto"/>
              <w:right w:val="single" w:sz="4" w:space="0" w:color="auto"/>
            </w:tcBorders>
          </w:tcPr>
          <w:p w14:paraId="0341DDDC"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sz w:val="20"/>
                <w:szCs w:val="20"/>
              </w:rPr>
            </w:pPr>
            <w:r w:rsidRPr="00627123">
              <w:rPr>
                <w:rFonts w:ascii="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10E8F141" w14:textId="77777777" w:rsidR="00627123" w:rsidRPr="00627123" w:rsidRDefault="00627123" w:rsidP="00627123">
            <w:pPr>
              <w:tabs>
                <w:tab w:val="left" w:pos="412"/>
              </w:tabs>
              <w:autoSpaceDE w:val="0"/>
              <w:autoSpaceDN w:val="0"/>
              <w:adjustRightInd w:val="0"/>
              <w:spacing w:after="0" w:line="240" w:lineRule="auto"/>
              <w:contextualSpacing/>
              <w:jc w:val="both"/>
              <w:rPr>
                <w:rFonts w:ascii="Times New Roman" w:hAnsi="Times New Roman" w:cs="Times New Roman"/>
                <w:bCs/>
                <w:sz w:val="20"/>
                <w:szCs w:val="20"/>
              </w:rPr>
            </w:pPr>
            <w:r w:rsidRPr="00627123">
              <w:rPr>
                <w:rFonts w:ascii="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top w:val="single" w:sz="4" w:space="0" w:color="auto"/>
              <w:left w:val="single" w:sz="4" w:space="0" w:color="auto"/>
              <w:bottom w:val="single" w:sz="4" w:space="0" w:color="auto"/>
              <w:right w:val="single" w:sz="4" w:space="0" w:color="auto"/>
            </w:tcBorders>
          </w:tcPr>
          <w:p w14:paraId="537C0429"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Подача заявок на участие народных проектов в сфере дорожной деятельности в рамках проекта «Народный бюджет»</w:t>
            </w:r>
          </w:p>
          <w:p w14:paraId="57B8768E"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r w:rsidRPr="00627123">
              <w:rPr>
                <w:rFonts w:ascii="Times New Roman" w:hAnsi="Times New Roman" w:cs="Times New Roman"/>
                <w:sz w:val="20"/>
                <w:szCs w:val="20"/>
              </w:rPr>
              <w:t>контроль за ходом реализации народных проектов в сфере дорожной деятельности прошедших отбор в рамках проекта «Народный бюджет»</w:t>
            </w:r>
          </w:p>
          <w:p w14:paraId="5AA9015F" w14:textId="77777777" w:rsidR="00627123" w:rsidRPr="00627123" w:rsidRDefault="00627123" w:rsidP="00627123">
            <w:pPr>
              <w:widowControl w:val="0"/>
              <w:tabs>
                <w:tab w:val="left" w:pos="351"/>
              </w:tabs>
              <w:autoSpaceDE w:val="0"/>
              <w:autoSpaceDN w:val="0"/>
              <w:adjustRightInd w:val="0"/>
              <w:spacing w:after="0" w:line="240" w:lineRule="auto"/>
              <w:ind w:left="67"/>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20A686E9" w14:textId="77777777" w:rsidR="00627123" w:rsidRPr="00627123" w:rsidRDefault="00627123" w:rsidP="00627123">
            <w:pPr>
              <w:rPr>
                <w:rFonts w:ascii="Times New Roman" w:hAnsi="Times New Roman" w:cs="Times New Roman"/>
                <w:sz w:val="20"/>
                <w:szCs w:val="20"/>
              </w:rPr>
            </w:pPr>
            <w:r w:rsidRPr="00627123">
              <w:rPr>
                <w:rFonts w:ascii="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bl>
    <w:p w14:paraId="1B9E8601" w14:textId="77777777" w:rsidR="00627123" w:rsidRPr="00627123" w:rsidRDefault="00627123" w:rsidP="00627123">
      <w:pPr>
        <w:widowControl w:val="0"/>
        <w:autoSpaceDE w:val="0"/>
        <w:autoSpaceDN w:val="0"/>
        <w:adjustRightInd w:val="0"/>
        <w:spacing w:after="0" w:line="240" w:lineRule="auto"/>
        <w:jc w:val="both"/>
        <w:rPr>
          <w:rFonts w:ascii="Times New Roman" w:hAnsi="Times New Roman" w:cs="Times New Roman"/>
          <w:sz w:val="24"/>
          <w:szCs w:val="24"/>
        </w:rPr>
        <w:sectPr w:rsidR="00627123" w:rsidRPr="00627123" w:rsidSect="00627123">
          <w:pgSz w:w="16838" w:h="11905" w:orient="landscape"/>
          <w:pgMar w:top="709" w:right="1134" w:bottom="851" w:left="1134" w:header="720" w:footer="720" w:gutter="0"/>
          <w:cols w:space="720"/>
          <w:noEndnote/>
        </w:sectPr>
      </w:pPr>
    </w:p>
    <w:p w14:paraId="2B879148" w14:textId="77777777" w:rsidR="00627123" w:rsidRPr="00627123" w:rsidRDefault="00627123" w:rsidP="00627123">
      <w:pPr>
        <w:spacing w:after="0" w:line="240" w:lineRule="auto"/>
        <w:ind w:right="-598"/>
        <w:jc w:val="right"/>
        <w:rPr>
          <w:rFonts w:ascii="Times New Roman" w:hAnsi="Times New Roman" w:cs="Times New Roman"/>
          <w:color w:val="000000"/>
          <w:sz w:val="24"/>
          <w:szCs w:val="24"/>
        </w:rPr>
      </w:pPr>
      <w:bookmarkStart w:id="45" w:name="Par627"/>
      <w:bookmarkEnd w:id="45"/>
      <w:r w:rsidRPr="00627123">
        <w:rPr>
          <w:rFonts w:ascii="Times New Roman" w:hAnsi="Times New Roman" w:cs="Times New Roman"/>
          <w:sz w:val="24"/>
          <w:szCs w:val="24"/>
        </w:rPr>
        <w:t>Таблица № 3</w:t>
      </w:r>
    </w:p>
    <w:p w14:paraId="0ADD447C" w14:textId="77777777" w:rsidR="00627123" w:rsidRPr="00627123" w:rsidRDefault="00627123" w:rsidP="00627123">
      <w:pPr>
        <w:widowControl w:val="0"/>
        <w:autoSpaceDE w:val="0"/>
        <w:autoSpaceDN w:val="0"/>
        <w:adjustRightInd w:val="0"/>
        <w:spacing w:after="0" w:line="240" w:lineRule="auto"/>
        <w:jc w:val="right"/>
        <w:rPr>
          <w:rFonts w:ascii="Times New Roman" w:hAnsi="Times New Roman" w:cs="Times New Roman"/>
          <w:sz w:val="24"/>
          <w:szCs w:val="24"/>
        </w:rPr>
      </w:pPr>
    </w:p>
    <w:p w14:paraId="65990DE7"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4"/>
          <w:szCs w:val="24"/>
        </w:rPr>
      </w:pPr>
      <w:r w:rsidRPr="00627123">
        <w:rPr>
          <w:rFonts w:ascii="Times New Roman" w:hAnsi="Times New Roman" w:cs="Times New Roman"/>
          <w:b/>
          <w:sz w:val="24"/>
          <w:szCs w:val="24"/>
        </w:rPr>
        <w:t xml:space="preserve">Информация по финансовому обеспечению муниципальной программы </w:t>
      </w:r>
    </w:p>
    <w:p w14:paraId="3BB75459"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4"/>
          <w:szCs w:val="24"/>
        </w:rPr>
      </w:pPr>
      <w:r w:rsidRPr="00627123">
        <w:rPr>
          <w:rFonts w:ascii="Times New Roman" w:hAnsi="Times New Roman" w:cs="Times New Roman"/>
          <w:b/>
          <w:sz w:val="24"/>
          <w:szCs w:val="24"/>
        </w:rPr>
        <w:t>за счет средств бюджета муниципального образования</w:t>
      </w:r>
    </w:p>
    <w:p w14:paraId="032BB6B9" w14:textId="77777777" w:rsidR="00627123" w:rsidRPr="00627123" w:rsidRDefault="00627123" w:rsidP="00627123">
      <w:pPr>
        <w:widowControl w:val="0"/>
        <w:autoSpaceDE w:val="0"/>
        <w:autoSpaceDN w:val="0"/>
        <w:adjustRightInd w:val="0"/>
        <w:spacing w:after="0" w:line="240" w:lineRule="auto"/>
        <w:jc w:val="center"/>
        <w:rPr>
          <w:rFonts w:ascii="Times New Roman" w:hAnsi="Times New Roman" w:cs="Times New Roman"/>
          <w:b/>
          <w:sz w:val="24"/>
          <w:szCs w:val="24"/>
        </w:rPr>
      </w:pPr>
      <w:r w:rsidRPr="00627123">
        <w:rPr>
          <w:rFonts w:ascii="Times New Roman" w:hAnsi="Times New Roman" w:cs="Times New Roman"/>
          <w:b/>
          <w:sz w:val="24"/>
          <w:szCs w:val="24"/>
        </w:rPr>
        <w:t xml:space="preserve">(с учетом средств межбюджетных трансфертов) </w:t>
      </w:r>
    </w:p>
    <w:p w14:paraId="3F0D8942" w14:textId="77777777" w:rsidR="00627123" w:rsidRPr="00627123" w:rsidRDefault="00627123" w:rsidP="00627123">
      <w:pPr>
        <w:widowControl w:val="0"/>
        <w:autoSpaceDE w:val="0"/>
        <w:autoSpaceDN w:val="0"/>
        <w:adjustRightInd w:val="0"/>
        <w:spacing w:after="0" w:line="240" w:lineRule="auto"/>
        <w:rPr>
          <w:rFonts w:ascii="Times New Roman" w:hAnsi="Times New Roman" w:cs="Times New Roman"/>
          <w:b/>
          <w:sz w:val="24"/>
          <w:szCs w:val="24"/>
        </w:rPr>
      </w:pPr>
    </w:p>
    <w:tbl>
      <w:tblPr>
        <w:tblStyle w:val="61"/>
        <w:tblW w:w="15139" w:type="dxa"/>
        <w:tblInd w:w="-318" w:type="dxa"/>
        <w:tblLayout w:type="fixed"/>
        <w:tblLook w:val="04A0" w:firstRow="1" w:lastRow="0" w:firstColumn="1" w:lastColumn="0" w:noHBand="0" w:noVBand="1"/>
      </w:tblPr>
      <w:tblGrid>
        <w:gridCol w:w="2411"/>
        <w:gridCol w:w="6530"/>
        <w:gridCol w:w="1691"/>
        <w:gridCol w:w="1418"/>
        <w:gridCol w:w="1134"/>
        <w:gridCol w:w="963"/>
        <w:gridCol w:w="992"/>
      </w:tblGrid>
      <w:tr w:rsidR="00627123" w:rsidRPr="00627123" w14:paraId="759D141E" w14:textId="77777777" w:rsidTr="00627123">
        <w:tc>
          <w:tcPr>
            <w:tcW w:w="2411" w:type="dxa"/>
            <w:vMerge w:val="restart"/>
          </w:tcPr>
          <w:p w14:paraId="05578FB6" w14:textId="77777777" w:rsidR="00627123" w:rsidRPr="00627123" w:rsidRDefault="00627123" w:rsidP="00627123">
            <w:pPr>
              <w:jc w:val="center"/>
              <w:rPr>
                <w:rFonts w:cs="Times New Roman"/>
                <w:b/>
                <w:sz w:val="20"/>
                <w:szCs w:val="20"/>
              </w:rPr>
            </w:pPr>
            <w:r w:rsidRPr="00627123">
              <w:rPr>
                <w:rFonts w:cs="Times New Roman"/>
                <w:b/>
                <w:sz w:val="20"/>
                <w:szCs w:val="20"/>
              </w:rPr>
              <w:t>Статус</w:t>
            </w:r>
          </w:p>
        </w:tc>
        <w:tc>
          <w:tcPr>
            <w:tcW w:w="6530" w:type="dxa"/>
            <w:vMerge w:val="restart"/>
          </w:tcPr>
          <w:p w14:paraId="0B30DE5C" w14:textId="77777777" w:rsidR="00627123" w:rsidRPr="00627123" w:rsidRDefault="00627123" w:rsidP="00627123">
            <w:pPr>
              <w:jc w:val="center"/>
              <w:rPr>
                <w:rFonts w:cs="Times New Roman"/>
                <w:b/>
                <w:sz w:val="20"/>
                <w:szCs w:val="20"/>
              </w:rPr>
            </w:pPr>
            <w:r w:rsidRPr="00627123">
              <w:rPr>
                <w:rFonts w:cs="Times New Roman"/>
                <w:b/>
                <w:sz w:val="20"/>
                <w:szCs w:val="20"/>
              </w:rPr>
              <w:t>Наименование муниципальной программы, подпрограммы муниципальной программы, основного мероприятия</w:t>
            </w:r>
          </w:p>
        </w:tc>
        <w:tc>
          <w:tcPr>
            <w:tcW w:w="1691" w:type="dxa"/>
            <w:vMerge w:val="restart"/>
          </w:tcPr>
          <w:p w14:paraId="6CCF2D76" w14:textId="77777777" w:rsidR="00627123" w:rsidRPr="00627123" w:rsidRDefault="00627123" w:rsidP="00627123">
            <w:pPr>
              <w:jc w:val="center"/>
              <w:rPr>
                <w:rFonts w:cs="Times New Roman"/>
                <w:b/>
                <w:sz w:val="20"/>
                <w:szCs w:val="20"/>
              </w:rPr>
            </w:pPr>
            <w:r w:rsidRPr="00627123">
              <w:rPr>
                <w:rFonts w:cs="Times New Roman"/>
                <w:b/>
                <w:sz w:val="20"/>
                <w:szCs w:val="20"/>
              </w:rPr>
              <w:t>Ответственный исполнитель, соисполнители,</w:t>
            </w:r>
          </w:p>
        </w:tc>
        <w:tc>
          <w:tcPr>
            <w:tcW w:w="4507" w:type="dxa"/>
            <w:gridSpan w:val="4"/>
          </w:tcPr>
          <w:p w14:paraId="630FF0FD" w14:textId="77777777" w:rsidR="00627123" w:rsidRPr="00627123" w:rsidRDefault="00627123" w:rsidP="00627123">
            <w:pPr>
              <w:jc w:val="center"/>
              <w:rPr>
                <w:rFonts w:cs="Times New Roman"/>
                <w:b/>
                <w:sz w:val="20"/>
                <w:szCs w:val="20"/>
              </w:rPr>
            </w:pPr>
            <w:r w:rsidRPr="00627123">
              <w:rPr>
                <w:rFonts w:cs="Times New Roman"/>
                <w:b/>
                <w:sz w:val="20"/>
                <w:szCs w:val="20"/>
              </w:rPr>
              <w:t>Расходы, тыс. рублей</w:t>
            </w:r>
          </w:p>
        </w:tc>
      </w:tr>
      <w:tr w:rsidR="00627123" w:rsidRPr="00627123" w14:paraId="64175925" w14:textId="77777777" w:rsidTr="00627123">
        <w:tc>
          <w:tcPr>
            <w:tcW w:w="2411" w:type="dxa"/>
            <w:vMerge/>
          </w:tcPr>
          <w:p w14:paraId="2619A68E" w14:textId="77777777" w:rsidR="00627123" w:rsidRPr="00627123" w:rsidRDefault="00627123" w:rsidP="00627123">
            <w:pPr>
              <w:jc w:val="center"/>
              <w:rPr>
                <w:rFonts w:cs="Times New Roman"/>
                <w:b/>
                <w:sz w:val="20"/>
                <w:szCs w:val="20"/>
              </w:rPr>
            </w:pPr>
          </w:p>
        </w:tc>
        <w:tc>
          <w:tcPr>
            <w:tcW w:w="6530" w:type="dxa"/>
            <w:vMerge/>
          </w:tcPr>
          <w:p w14:paraId="41175F8A" w14:textId="77777777" w:rsidR="00627123" w:rsidRPr="00627123" w:rsidRDefault="00627123" w:rsidP="00627123">
            <w:pPr>
              <w:jc w:val="center"/>
              <w:rPr>
                <w:rFonts w:cs="Times New Roman"/>
                <w:b/>
                <w:sz w:val="20"/>
                <w:szCs w:val="20"/>
              </w:rPr>
            </w:pPr>
          </w:p>
        </w:tc>
        <w:tc>
          <w:tcPr>
            <w:tcW w:w="1691" w:type="dxa"/>
            <w:vMerge/>
          </w:tcPr>
          <w:p w14:paraId="38B915B0" w14:textId="77777777" w:rsidR="00627123" w:rsidRPr="00627123" w:rsidRDefault="00627123" w:rsidP="00627123">
            <w:pPr>
              <w:jc w:val="center"/>
              <w:rPr>
                <w:rFonts w:cs="Times New Roman"/>
                <w:b/>
                <w:sz w:val="20"/>
                <w:szCs w:val="20"/>
              </w:rPr>
            </w:pPr>
          </w:p>
        </w:tc>
        <w:tc>
          <w:tcPr>
            <w:tcW w:w="1418" w:type="dxa"/>
          </w:tcPr>
          <w:p w14:paraId="2F81D1A3" w14:textId="77777777" w:rsidR="00627123" w:rsidRPr="00627123" w:rsidRDefault="00627123" w:rsidP="00627123">
            <w:pPr>
              <w:jc w:val="center"/>
              <w:rPr>
                <w:rFonts w:cs="Times New Roman"/>
                <w:b/>
                <w:sz w:val="20"/>
                <w:szCs w:val="20"/>
              </w:rPr>
            </w:pPr>
            <w:r w:rsidRPr="00627123">
              <w:rPr>
                <w:rFonts w:cs="Times New Roman"/>
                <w:b/>
                <w:sz w:val="20"/>
                <w:szCs w:val="20"/>
              </w:rPr>
              <w:t>всего (с нарастающим итогом с начала реализации программы)</w:t>
            </w:r>
          </w:p>
        </w:tc>
        <w:tc>
          <w:tcPr>
            <w:tcW w:w="1134" w:type="dxa"/>
          </w:tcPr>
          <w:p w14:paraId="225425BF" w14:textId="77777777" w:rsidR="00627123" w:rsidRPr="00627123" w:rsidRDefault="00627123" w:rsidP="00627123">
            <w:pPr>
              <w:jc w:val="center"/>
              <w:rPr>
                <w:rFonts w:cs="Times New Roman"/>
                <w:b/>
                <w:sz w:val="20"/>
                <w:szCs w:val="20"/>
              </w:rPr>
            </w:pPr>
            <w:r w:rsidRPr="00627123">
              <w:rPr>
                <w:rFonts w:cs="Times New Roman"/>
                <w:b/>
                <w:sz w:val="20"/>
                <w:szCs w:val="20"/>
              </w:rPr>
              <w:t>2020 год</w:t>
            </w:r>
          </w:p>
        </w:tc>
        <w:tc>
          <w:tcPr>
            <w:tcW w:w="963" w:type="dxa"/>
          </w:tcPr>
          <w:p w14:paraId="1138C776" w14:textId="77777777" w:rsidR="00627123" w:rsidRPr="00627123" w:rsidRDefault="00627123" w:rsidP="00627123">
            <w:pPr>
              <w:jc w:val="center"/>
              <w:rPr>
                <w:rFonts w:cs="Times New Roman"/>
                <w:b/>
                <w:sz w:val="20"/>
                <w:szCs w:val="20"/>
              </w:rPr>
            </w:pPr>
            <w:r w:rsidRPr="00627123">
              <w:rPr>
                <w:rFonts w:cs="Times New Roman"/>
                <w:b/>
                <w:sz w:val="20"/>
                <w:szCs w:val="20"/>
              </w:rPr>
              <w:t>2021 год</w:t>
            </w:r>
          </w:p>
        </w:tc>
        <w:tc>
          <w:tcPr>
            <w:tcW w:w="992" w:type="dxa"/>
          </w:tcPr>
          <w:p w14:paraId="4A48C0C0" w14:textId="77777777" w:rsidR="00627123" w:rsidRPr="00627123" w:rsidRDefault="00627123" w:rsidP="00627123">
            <w:pPr>
              <w:jc w:val="center"/>
              <w:rPr>
                <w:rFonts w:cs="Times New Roman"/>
                <w:b/>
                <w:sz w:val="20"/>
                <w:szCs w:val="20"/>
              </w:rPr>
            </w:pPr>
            <w:r w:rsidRPr="00627123">
              <w:rPr>
                <w:rFonts w:cs="Times New Roman"/>
                <w:b/>
                <w:sz w:val="20"/>
                <w:szCs w:val="20"/>
              </w:rPr>
              <w:t>2022 год</w:t>
            </w:r>
          </w:p>
        </w:tc>
      </w:tr>
      <w:tr w:rsidR="00627123" w:rsidRPr="00627123" w14:paraId="255BC493" w14:textId="77777777" w:rsidTr="00627123">
        <w:tc>
          <w:tcPr>
            <w:tcW w:w="2411" w:type="dxa"/>
          </w:tcPr>
          <w:p w14:paraId="6EC3C0A6" w14:textId="77777777" w:rsidR="00627123" w:rsidRPr="00627123" w:rsidRDefault="00627123" w:rsidP="00627123">
            <w:pPr>
              <w:jc w:val="center"/>
              <w:rPr>
                <w:rFonts w:cs="Times New Roman"/>
                <w:b/>
                <w:sz w:val="20"/>
                <w:szCs w:val="20"/>
              </w:rPr>
            </w:pPr>
            <w:r w:rsidRPr="00627123">
              <w:rPr>
                <w:rFonts w:cs="Times New Roman"/>
                <w:b/>
                <w:sz w:val="20"/>
                <w:szCs w:val="20"/>
              </w:rPr>
              <w:t>1</w:t>
            </w:r>
          </w:p>
        </w:tc>
        <w:tc>
          <w:tcPr>
            <w:tcW w:w="6530" w:type="dxa"/>
          </w:tcPr>
          <w:p w14:paraId="66C282D5" w14:textId="77777777" w:rsidR="00627123" w:rsidRPr="00627123" w:rsidRDefault="00627123" w:rsidP="00627123">
            <w:pPr>
              <w:jc w:val="center"/>
              <w:rPr>
                <w:rFonts w:cs="Times New Roman"/>
                <w:b/>
                <w:sz w:val="20"/>
                <w:szCs w:val="20"/>
              </w:rPr>
            </w:pPr>
            <w:r w:rsidRPr="00627123">
              <w:rPr>
                <w:rFonts w:cs="Times New Roman"/>
                <w:b/>
                <w:sz w:val="20"/>
                <w:szCs w:val="20"/>
              </w:rPr>
              <w:t>2</w:t>
            </w:r>
          </w:p>
        </w:tc>
        <w:tc>
          <w:tcPr>
            <w:tcW w:w="1691" w:type="dxa"/>
          </w:tcPr>
          <w:p w14:paraId="4F222030" w14:textId="77777777" w:rsidR="00627123" w:rsidRPr="00627123" w:rsidRDefault="00627123" w:rsidP="00627123">
            <w:pPr>
              <w:jc w:val="center"/>
              <w:rPr>
                <w:rFonts w:cs="Times New Roman"/>
                <w:b/>
                <w:sz w:val="20"/>
                <w:szCs w:val="20"/>
              </w:rPr>
            </w:pPr>
            <w:r w:rsidRPr="00627123">
              <w:rPr>
                <w:rFonts w:cs="Times New Roman"/>
                <w:b/>
                <w:sz w:val="20"/>
                <w:szCs w:val="20"/>
              </w:rPr>
              <w:t>3</w:t>
            </w:r>
          </w:p>
        </w:tc>
        <w:tc>
          <w:tcPr>
            <w:tcW w:w="1418" w:type="dxa"/>
          </w:tcPr>
          <w:p w14:paraId="6B39A01C" w14:textId="77777777" w:rsidR="00627123" w:rsidRPr="00627123" w:rsidRDefault="00627123" w:rsidP="00627123">
            <w:pPr>
              <w:jc w:val="center"/>
              <w:rPr>
                <w:rFonts w:cs="Times New Roman"/>
                <w:b/>
                <w:sz w:val="20"/>
                <w:szCs w:val="20"/>
              </w:rPr>
            </w:pPr>
            <w:r w:rsidRPr="00627123">
              <w:rPr>
                <w:rFonts w:cs="Times New Roman"/>
                <w:b/>
                <w:sz w:val="20"/>
                <w:szCs w:val="20"/>
              </w:rPr>
              <w:t>4</w:t>
            </w:r>
          </w:p>
        </w:tc>
        <w:tc>
          <w:tcPr>
            <w:tcW w:w="1134" w:type="dxa"/>
          </w:tcPr>
          <w:p w14:paraId="1CC047BD" w14:textId="77777777" w:rsidR="00627123" w:rsidRPr="00627123" w:rsidRDefault="00627123" w:rsidP="00627123">
            <w:pPr>
              <w:jc w:val="center"/>
              <w:rPr>
                <w:rFonts w:cs="Times New Roman"/>
                <w:b/>
                <w:sz w:val="20"/>
                <w:szCs w:val="20"/>
              </w:rPr>
            </w:pPr>
            <w:r w:rsidRPr="00627123">
              <w:rPr>
                <w:rFonts w:cs="Times New Roman"/>
                <w:b/>
                <w:sz w:val="20"/>
                <w:szCs w:val="20"/>
              </w:rPr>
              <w:t>5</w:t>
            </w:r>
          </w:p>
        </w:tc>
        <w:tc>
          <w:tcPr>
            <w:tcW w:w="963" w:type="dxa"/>
          </w:tcPr>
          <w:p w14:paraId="178CD0FD" w14:textId="77777777" w:rsidR="00627123" w:rsidRPr="00627123" w:rsidRDefault="00627123" w:rsidP="00627123">
            <w:pPr>
              <w:jc w:val="center"/>
              <w:rPr>
                <w:rFonts w:cs="Times New Roman"/>
                <w:b/>
                <w:sz w:val="20"/>
                <w:szCs w:val="20"/>
              </w:rPr>
            </w:pPr>
            <w:r w:rsidRPr="00627123">
              <w:rPr>
                <w:rFonts w:cs="Times New Roman"/>
                <w:b/>
                <w:sz w:val="20"/>
                <w:szCs w:val="20"/>
              </w:rPr>
              <w:t>6</w:t>
            </w:r>
          </w:p>
        </w:tc>
        <w:tc>
          <w:tcPr>
            <w:tcW w:w="992" w:type="dxa"/>
          </w:tcPr>
          <w:p w14:paraId="103A3DA6" w14:textId="77777777" w:rsidR="00627123" w:rsidRPr="00627123" w:rsidRDefault="00627123" w:rsidP="00627123">
            <w:pPr>
              <w:jc w:val="center"/>
              <w:rPr>
                <w:rFonts w:cs="Times New Roman"/>
                <w:b/>
                <w:sz w:val="20"/>
                <w:szCs w:val="20"/>
              </w:rPr>
            </w:pPr>
            <w:r w:rsidRPr="00627123">
              <w:rPr>
                <w:rFonts w:cs="Times New Roman"/>
                <w:b/>
                <w:sz w:val="20"/>
                <w:szCs w:val="20"/>
              </w:rPr>
              <w:t>7</w:t>
            </w:r>
          </w:p>
        </w:tc>
      </w:tr>
      <w:tr w:rsidR="00627123" w:rsidRPr="00627123" w14:paraId="6FD76CF5" w14:textId="77777777" w:rsidTr="00627123">
        <w:tc>
          <w:tcPr>
            <w:tcW w:w="2411" w:type="dxa"/>
          </w:tcPr>
          <w:p w14:paraId="4C9108E1" w14:textId="77777777" w:rsidR="00627123" w:rsidRPr="00627123" w:rsidRDefault="00627123" w:rsidP="00627123">
            <w:pPr>
              <w:jc w:val="center"/>
              <w:rPr>
                <w:rFonts w:cs="Times New Roman"/>
                <w:b/>
                <w:sz w:val="20"/>
                <w:szCs w:val="20"/>
              </w:rPr>
            </w:pPr>
          </w:p>
        </w:tc>
        <w:tc>
          <w:tcPr>
            <w:tcW w:w="6530" w:type="dxa"/>
          </w:tcPr>
          <w:p w14:paraId="730E7288" w14:textId="77777777" w:rsidR="00627123" w:rsidRPr="00627123" w:rsidRDefault="00627123" w:rsidP="00627123">
            <w:pPr>
              <w:jc w:val="center"/>
              <w:rPr>
                <w:rFonts w:cs="Times New Roman"/>
                <w:b/>
                <w:sz w:val="20"/>
                <w:szCs w:val="20"/>
              </w:rPr>
            </w:pPr>
          </w:p>
        </w:tc>
        <w:tc>
          <w:tcPr>
            <w:tcW w:w="1691" w:type="dxa"/>
          </w:tcPr>
          <w:p w14:paraId="0C4CC099" w14:textId="77777777" w:rsidR="00627123" w:rsidRPr="00627123" w:rsidRDefault="00627123" w:rsidP="00627123">
            <w:pPr>
              <w:jc w:val="center"/>
              <w:rPr>
                <w:rFonts w:cs="Times New Roman"/>
                <w:b/>
                <w:sz w:val="20"/>
                <w:szCs w:val="20"/>
              </w:rPr>
            </w:pPr>
          </w:p>
        </w:tc>
        <w:tc>
          <w:tcPr>
            <w:tcW w:w="1418" w:type="dxa"/>
          </w:tcPr>
          <w:p w14:paraId="7785645A" w14:textId="77777777" w:rsidR="00627123" w:rsidRPr="00627123" w:rsidRDefault="00627123" w:rsidP="00627123">
            <w:pPr>
              <w:jc w:val="center"/>
              <w:rPr>
                <w:rFonts w:cs="Times New Roman"/>
                <w:b/>
                <w:sz w:val="20"/>
                <w:szCs w:val="20"/>
              </w:rPr>
            </w:pPr>
          </w:p>
        </w:tc>
        <w:tc>
          <w:tcPr>
            <w:tcW w:w="1134" w:type="dxa"/>
          </w:tcPr>
          <w:p w14:paraId="5367C86E" w14:textId="77777777" w:rsidR="00627123" w:rsidRPr="00627123" w:rsidRDefault="00627123" w:rsidP="00627123">
            <w:pPr>
              <w:jc w:val="center"/>
              <w:rPr>
                <w:rFonts w:cs="Times New Roman"/>
                <w:b/>
                <w:sz w:val="20"/>
                <w:szCs w:val="20"/>
              </w:rPr>
            </w:pPr>
          </w:p>
        </w:tc>
        <w:tc>
          <w:tcPr>
            <w:tcW w:w="963" w:type="dxa"/>
          </w:tcPr>
          <w:p w14:paraId="4F8107FD" w14:textId="77777777" w:rsidR="00627123" w:rsidRPr="00627123" w:rsidRDefault="00627123" w:rsidP="00627123">
            <w:pPr>
              <w:jc w:val="center"/>
              <w:rPr>
                <w:rFonts w:cs="Times New Roman"/>
                <w:b/>
                <w:sz w:val="20"/>
                <w:szCs w:val="20"/>
              </w:rPr>
            </w:pPr>
          </w:p>
        </w:tc>
        <w:tc>
          <w:tcPr>
            <w:tcW w:w="992" w:type="dxa"/>
          </w:tcPr>
          <w:p w14:paraId="241C618F" w14:textId="77777777" w:rsidR="00627123" w:rsidRPr="00627123" w:rsidRDefault="00627123" w:rsidP="00627123">
            <w:pPr>
              <w:jc w:val="center"/>
              <w:rPr>
                <w:rFonts w:cs="Times New Roman"/>
                <w:b/>
                <w:sz w:val="20"/>
                <w:szCs w:val="20"/>
              </w:rPr>
            </w:pPr>
          </w:p>
        </w:tc>
      </w:tr>
      <w:tr w:rsidR="00627123" w:rsidRPr="00627123" w14:paraId="797443C0" w14:textId="77777777" w:rsidTr="00627123">
        <w:tc>
          <w:tcPr>
            <w:tcW w:w="2411" w:type="dxa"/>
          </w:tcPr>
          <w:p w14:paraId="367BF42E"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 xml:space="preserve">Муниципальная </w:t>
            </w:r>
            <w:r w:rsidRPr="00627123">
              <w:rPr>
                <w:rFonts w:cs="Times New Roman"/>
                <w:b/>
                <w:sz w:val="20"/>
                <w:szCs w:val="20"/>
              </w:rPr>
              <w:br/>
              <w:t xml:space="preserve">программа </w:t>
            </w:r>
          </w:p>
        </w:tc>
        <w:tc>
          <w:tcPr>
            <w:tcW w:w="6530" w:type="dxa"/>
          </w:tcPr>
          <w:p w14:paraId="4C53683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b/>
                <w:bCs/>
                <w:sz w:val="20"/>
                <w:szCs w:val="20"/>
              </w:rPr>
              <w:t xml:space="preserve">«Развитие энергетики, жилищно-коммунального и дорожного  хозяйства на территории МО МР «Сыктывдинский» </w:t>
            </w:r>
          </w:p>
        </w:tc>
        <w:tc>
          <w:tcPr>
            <w:tcW w:w="1691" w:type="dxa"/>
          </w:tcPr>
          <w:p w14:paraId="36D30311" w14:textId="77777777" w:rsidR="00627123" w:rsidRPr="00627123" w:rsidRDefault="00627123" w:rsidP="00627123">
            <w:pPr>
              <w:widowControl w:val="0"/>
              <w:autoSpaceDE w:val="0"/>
              <w:autoSpaceDN w:val="0"/>
              <w:adjustRightInd w:val="0"/>
              <w:jc w:val="center"/>
              <w:rPr>
                <w:rFonts w:cs="Times New Roman"/>
                <w:b/>
                <w:sz w:val="20"/>
                <w:szCs w:val="20"/>
              </w:rPr>
            </w:pPr>
            <w:r w:rsidRPr="00627123">
              <w:rPr>
                <w:rFonts w:cs="Times New Roman"/>
                <w:b/>
                <w:sz w:val="20"/>
                <w:szCs w:val="20"/>
              </w:rPr>
              <w:t>всего</w:t>
            </w:r>
          </w:p>
        </w:tc>
        <w:tc>
          <w:tcPr>
            <w:tcW w:w="1418" w:type="dxa"/>
            <w:vAlign w:val="center"/>
          </w:tcPr>
          <w:p w14:paraId="58297645" w14:textId="77777777" w:rsidR="00627123" w:rsidRPr="00627123" w:rsidRDefault="00627123" w:rsidP="00627123">
            <w:pPr>
              <w:jc w:val="center"/>
              <w:rPr>
                <w:rFonts w:cs="Times New Roman"/>
                <w:b/>
                <w:sz w:val="20"/>
                <w:szCs w:val="20"/>
              </w:rPr>
            </w:pPr>
            <w:r w:rsidRPr="00627123">
              <w:rPr>
                <w:rFonts w:cs="Times New Roman"/>
                <w:b/>
                <w:sz w:val="20"/>
                <w:szCs w:val="20"/>
              </w:rPr>
              <w:t>536 957,73</w:t>
            </w:r>
          </w:p>
        </w:tc>
        <w:tc>
          <w:tcPr>
            <w:tcW w:w="1134" w:type="dxa"/>
            <w:vAlign w:val="center"/>
          </w:tcPr>
          <w:p w14:paraId="49AB1FC4" w14:textId="77777777" w:rsidR="00627123" w:rsidRPr="00627123" w:rsidRDefault="00627123" w:rsidP="00627123">
            <w:pPr>
              <w:jc w:val="center"/>
              <w:rPr>
                <w:rFonts w:cs="Times New Roman"/>
                <w:b/>
                <w:sz w:val="20"/>
                <w:szCs w:val="20"/>
              </w:rPr>
            </w:pPr>
            <w:r w:rsidRPr="00627123">
              <w:rPr>
                <w:rFonts w:cs="Times New Roman"/>
                <w:b/>
                <w:sz w:val="20"/>
                <w:szCs w:val="20"/>
              </w:rPr>
              <w:t>288 547,43</w:t>
            </w:r>
          </w:p>
        </w:tc>
        <w:tc>
          <w:tcPr>
            <w:tcW w:w="963" w:type="dxa"/>
            <w:vAlign w:val="center"/>
          </w:tcPr>
          <w:p w14:paraId="44EE6EDB" w14:textId="77777777" w:rsidR="00627123" w:rsidRPr="00627123" w:rsidRDefault="00627123" w:rsidP="00627123">
            <w:pPr>
              <w:jc w:val="center"/>
              <w:rPr>
                <w:rFonts w:cs="Times New Roman"/>
                <w:b/>
                <w:sz w:val="20"/>
                <w:szCs w:val="20"/>
              </w:rPr>
            </w:pPr>
            <w:r w:rsidRPr="00627123">
              <w:rPr>
                <w:rFonts w:cs="Times New Roman"/>
                <w:b/>
                <w:sz w:val="20"/>
                <w:szCs w:val="20"/>
              </w:rPr>
              <w:t>116 108,80</w:t>
            </w:r>
          </w:p>
        </w:tc>
        <w:tc>
          <w:tcPr>
            <w:tcW w:w="992" w:type="dxa"/>
            <w:vAlign w:val="center"/>
          </w:tcPr>
          <w:p w14:paraId="0A1F9A6F" w14:textId="77777777" w:rsidR="00627123" w:rsidRPr="00627123" w:rsidRDefault="00627123" w:rsidP="00627123">
            <w:pPr>
              <w:jc w:val="center"/>
              <w:rPr>
                <w:rFonts w:cs="Times New Roman"/>
                <w:b/>
                <w:sz w:val="20"/>
                <w:szCs w:val="20"/>
              </w:rPr>
            </w:pPr>
            <w:r w:rsidRPr="00627123">
              <w:rPr>
                <w:rFonts w:cs="Times New Roman"/>
                <w:b/>
                <w:sz w:val="20"/>
                <w:szCs w:val="20"/>
              </w:rPr>
              <w:t>132 301,50</w:t>
            </w:r>
          </w:p>
        </w:tc>
      </w:tr>
      <w:tr w:rsidR="00627123" w:rsidRPr="00627123" w14:paraId="5AD3AE2C" w14:textId="77777777" w:rsidTr="00627123">
        <w:tc>
          <w:tcPr>
            <w:tcW w:w="2411" w:type="dxa"/>
          </w:tcPr>
          <w:p w14:paraId="7C581C20"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 xml:space="preserve">Подпрограмма 1 </w:t>
            </w:r>
          </w:p>
        </w:tc>
        <w:tc>
          <w:tcPr>
            <w:tcW w:w="6530" w:type="dxa"/>
          </w:tcPr>
          <w:p w14:paraId="5B3BEFBC"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color w:val="000000" w:themeColor="text1"/>
                <w:sz w:val="20"/>
                <w:szCs w:val="20"/>
              </w:rPr>
              <w:t>Комплексное развитие коммунальной инфраструктуры в МО МР «Сыктывдинский»</w:t>
            </w:r>
          </w:p>
        </w:tc>
        <w:tc>
          <w:tcPr>
            <w:tcW w:w="1691" w:type="dxa"/>
          </w:tcPr>
          <w:p w14:paraId="2568DFBB" w14:textId="77777777" w:rsidR="00627123" w:rsidRPr="00627123" w:rsidRDefault="00627123" w:rsidP="00627123">
            <w:pPr>
              <w:widowControl w:val="0"/>
              <w:autoSpaceDE w:val="0"/>
              <w:autoSpaceDN w:val="0"/>
              <w:adjustRightInd w:val="0"/>
              <w:jc w:val="center"/>
              <w:rPr>
                <w:rFonts w:cs="Times New Roman"/>
                <w:szCs w:val="24"/>
              </w:rPr>
            </w:pPr>
            <w:r w:rsidRPr="00627123">
              <w:rPr>
                <w:rFonts w:cs="Times New Roman"/>
                <w:szCs w:val="24"/>
              </w:rPr>
              <w:t>УЖКХ, УКС</w:t>
            </w:r>
          </w:p>
        </w:tc>
        <w:tc>
          <w:tcPr>
            <w:tcW w:w="1418" w:type="dxa"/>
            <w:vAlign w:val="center"/>
          </w:tcPr>
          <w:p w14:paraId="435BDA02" w14:textId="77777777" w:rsidR="00627123" w:rsidRPr="00627123" w:rsidRDefault="00627123" w:rsidP="00627123">
            <w:pPr>
              <w:jc w:val="center"/>
              <w:rPr>
                <w:rFonts w:cs="Times New Roman"/>
                <w:b/>
                <w:sz w:val="20"/>
                <w:szCs w:val="20"/>
              </w:rPr>
            </w:pPr>
            <w:r w:rsidRPr="00627123">
              <w:rPr>
                <w:rFonts w:cs="Times New Roman"/>
                <w:b/>
                <w:sz w:val="20"/>
                <w:szCs w:val="20"/>
              </w:rPr>
              <w:t xml:space="preserve">64823,35  </w:t>
            </w:r>
          </w:p>
        </w:tc>
        <w:tc>
          <w:tcPr>
            <w:tcW w:w="1134" w:type="dxa"/>
            <w:vAlign w:val="center"/>
          </w:tcPr>
          <w:p w14:paraId="35C746BC" w14:textId="77777777" w:rsidR="00627123" w:rsidRPr="00627123" w:rsidRDefault="00627123" w:rsidP="00627123">
            <w:pPr>
              <w:jc w:val="center"/>
              <w:rPr>
                <w:rFonts w:cs="Times New Roman"/>
                <w:b/>
                <w:sz w:val="20"/>
                <w:szCs w:val="20"/>
              </w:rPr>
            </w:pPr>
            <w:r w:rsidRPr="00627123">
              <w:rPr>
                <w:rFonts w:cs="Times New Roman"/>
                <w:b/>
                <w:sz w:val="20"/>
                <w:szCs w:val="20"/>
              </w:rPr>
              <w:t>27 776,55</w:t>
            </w:r>
          </w:p>
        </w:tc>
        <w:tc>
          <w:tcPr>
            <w:tcW w:w="963" w:type="dxa"/>
            <w:vAlign w:val="center"/>
          </w:tcPr>
          <w:p w14:paraId="38F16321" w14:textId="77777777" w:rsidR="00627123" w:rsidRPr="00627123" w:rsidRDefault="00627123" w:rsidP="00627123">
            <w:pPr>
              <w:jc w:val="center"/>
              <w:rPr>
                <w:rFonts w:cs="Times New Roman"/>
                <w:b/>
                <w:sz w:val="20"/>
                <w:szCs w:val="20"/>
              </w:rPr>
            </w:pPr>
            <w:r w:rsidRPr="00627123">
              <w:rPr>
                <w:rFonts w:cs="Times New Roman"/>
                <w:b/>
                <w:sz w:val="20"/>
                <w:szCs w:val="20"/>
              </w:rPr>
              <w:t>14414,90</w:t>
            </w:r>
          </w:p>
        </w:tc>
        <w:tc>
          <w:tcPr>
            <w:tcW w:w="992" w:type="dxa"/>
            <w:vAlign w:val="center"/>
          </w:tcPr>
          <w:p w14:paraId="1F74B1BF" w14:textId="77777777" w:rsidR="00627123" w:rsidRPr="00627123" w:rsidRDefault="00627123" w:rsidP="00627123">
            <w:pPr>
              <w:jc w:val="center"/>
              <w:rPr>
                <w:rFonts w:cs="Times New Roman"/>
                <w:b/>
                <w:sz w:val="20"/>
                <w:szCs w:val="20"/>
              </w:rPr>
            </w:pPr>
            <w:r w:rsidRPr="00627123">
              <w:rPr>
                <w:rFonts w:cs="Times New Roman"/>
                <w:b/>
                <w:sz w:val="20"/>
                <w:szCs w:val="20"/>
              </w:rPr>
              <w:t>22631,90</w:t>
            </w:r>
          </w:p>
        </w:tc>
      </w:tr>
      <w:tr w:rsidR="00627123" w:rsidRPr="00627123" w14:paraId="21E27610" w14:textId="77777777" w:rsidTr="00627123">
        <w:tc>
          <w:tcPr>
            <w:tcW w:w="2411" w:type="dxa"/>
          </w:tcPr>
          <w:p w14:paraId="05CDBA42"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 xml:space="preserve">Задача 1 </w:t>
            </w:r>
          </w:p>
        </w:tc>
        <w:tc>
          <w:tcPr>
            <w:tcW w:w="6530" w:type="dxa"/>
          </w:tcPr>
          <w:p w14:paraId="406F3B83"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color w:val="000000" w:themeColor="text1"/>
                <w:sz w:val="20"/>
                <w:szCs w:val="20"/>
              </w:rPr>
              <w:t>Развитие инфраструктуры энергетического комплекса</w:t>
            </w:r>
          </w:p>
        </w:tc>
        <w:tc>
          <w:tcPr>
            <w:tcW w:w="1691" w:type="dxa"/>
          </w:tcPr>
          <w:p w14:paraId="064AD9A6" w14:textId="77777777" w:rsidR="00627123" w:rsidRPr="00627123" w:rsidRDefault="00627123" w:rsidP="00627123">
            <w:pPr>
              <w:widowControl w:val="0"/>
              <w:autoSpaceDE w:val="0"/>
              <w:autoSpaceDN w:val="0"/>
              <w:adjustRightInd w:val="0"/>
              <w:jc w:val="center"/>
              <w:rPr>
                <w:rFonts w:cs="Times New Roman"/>
                <w:szCs w:val="24"/>
              </w:rPr>
            </w:pPr>
            <w:r w:rsidRPr="00627123">
              <w:rPr>
                <w:rFonts w:cs="Times New Roman"/>
                <w:szCs w:val="24"/>
              </w:rPr>
              <w:t>УЖКХ, УКС</w:t>
            </w:r>
          </w:p>
        </w:tc>
        <w:tc>
          <w:tcPr>
            <w:tcW w:w="1418" w:type="dxa"/>
            <w:vAlign w:val="center"/>
          </w:tcPr>
          <w:p w14:paraId="008C6C9B" w14:textId="77777777" w:rsidR="00627123" w:rsidRPr="00627123" w:rsidRDefault="00627123" w:rsidP="00627123">
            <w:pPr>
              <w:jc w:val="center"/>
            </w:pPr>
            <w:r w:rsidRPr="00627123">
              <w:rPr>
                <w:rFonts w:cs="Times New Roman"/>
                <w:sz w:val="20"/>
                <w:szCs w:val="20"/>
              </w:rPr>
              <w:t>23 337,95</w:t>
            </w:r>
          </w:p>
        </w:tc>
        <w:tc>
          <w:tcPr>
            <w:tcW w:w="1134" w:type="dxa"/>
            <w:vAlign w:val="center"/>
          </w:tcPr>
          <w:p w14:paraId="262F2BBC" w14:textId="77777777" w:rsidR="00627123" w:rsidRPr="00627123" w:rsidRDefault="00627123" w:rsidP="00627123">
            <w:pPr>
              <w:jc w:val="center"/>
              <w:rPr>
                <w:rFonts w:cs="Times New Roman"/>
                <w:sz w:val="20"/>
                <w:szCs w:val="20"/>
              </w:rPr>
            </w:pPr>
            <w:r w:rsidRPr="00627123">
              <w:rPr>
                <w:rFonts w:cs="Times New Roman"/>
                <w:bCs/>
                <w:sz w:val="20"/>
                <w:szCs w:val="20"/>
              </w:rPr>
              <w:t>12 130,95</w:t>
            </w:r>
          </w:p>
        </w:tc>
        <w:tc>
          <w:tcPr>
            <w:tcW w:w="963" w:type="dxa"/>
            <w:vAlign w:val="center"/>
          </w:tcPr>
          <w:p w14:paraId="7AAD9254" w14:textId="77777777" w:rsidR="00627123" w:rsidRPr="00627123" w:rsidRDefault="00627123" w:rsidP="00627123">
            <w:pPr>
              <w:jc w:val="center"/>
              <w:rPr>
                <w:rFonts w:cs="Times New Roman"/>
                <w:sz w:val="20"/>
                <w:szCs w:val="20"/>
              </w:rPr>
            </w:pPr>
            <w:r w:rsidRPr="00627123">
              <w:rPr>
                <w:rFonts w:cs="Times New Roman"/>
                <w:bCs/>
                <w:sz w:val="20"/>
                <w:szCs w:val="20"/>
              </w:rPr>
              <w:t>1 495,00</w:t>
            </w:r>
          </w:p>
        </w:tc>
        <w:tc>
          <w:tcPr>
            <w:tcW w:w="992" w:type="dxa"/>
            <w:vAlign w:val="center"/>
          </w:tcPr>
          <w:p w14:paraId="6FD38D59" w14:textId="77777777" w:rsidR="00627123" w:rsidRPr="00627123" w:rsidRDefault="00627123" w:rsidP="00627123">
            <w:pPr>
              <w:jc w:val="center"/>
              <w:rPr>
                <w:rFonts w:cs="Times New Roman"/>
                <w:sz w:val="20"/>
                <w:szCs w:val="20"/>
              </w:rPr>
            </w:pPr>
            <w:r w:rsidRPr="00627123">
              <w:rPr>
                <w:rFonts w:cs="Times New Roman"/>
                <w:bCs/>
                <w:sz w:val="20"/>
                <w:szCs w:val="20"/>
              </w:rPr>
              <w:t>9 712,00</w:t>
            </w:r>
          </w:p>
        </w:tc>
      </w:tr>
      <w:tr w:rsidR="00627123" w:rsidRPr="00627123" w14:paraId="53F21B3F" w14:textId="77777777" w:rsidTr="00627123">
        <w:tc>
          <w:tcPr>
            <w:tcW w:w="2411" w:type="dxa"/>
          </w:tcPr>
          <w:p w14:paraId="07D7F87E"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1.1.1</w:t>
            </w:r>
          </w:p>
        </w:tc>
        <w:tc>
          <w:tcPr>
            <w:tcW w:w="6530" w:type="dxa"/>
          </w:tcPr>
          <w:p w14:paraId="0364A17D"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Строительство, реконструкция и техперевооружение  объектов коммунального хозяйства</w:t>
            </w:r>
          </w:p>
        </w:tc>
        <w:tc>
          <w:tcPr>
            <w:tcW w:w="1691" w:type="dxa"/>
          </w:tcPr>
          <w:p w14:paraId="4693F63A"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vAlign w:val="center"/>
          </w:tcPr>
          <w:p w14:paraId="3559E34A" w14:textId="77777777" w:rsidR="00627123" w:rsidRPr="00627123" w:rsidRDefault="00627123" w:rsidP="00627123">
            <w:pPr>
              <w:jc w:val="center"/>
            </w:pPr>
            <w:r w:rsidRPr="00627123">
              <w:rPr>
                <w:rFonts w:cs="Times New Roman"/>
                <w:sz w:val="20"/>
                <w:szCs w:val="20"/>
              </w:rPr>
              <w:t>8 255,21</w:t>
            </w:r>
          </w:p>
        </w:tc>
        <w:tc>
          <w:tcPr>
            <w:tcW w:w="1134" w:type="dxa"/>
            <w:vAlign w:val="center"/>
          </w:tcPr>
          <w:p w14:paraId="54716E04" w14:textId="77777777" w:rsidR="00627123" w:rsidRPr="00627123" w:rsidRDefault="00627123" w:rsidP="00627123">
            <w:pPr>
              <w:jc w:val="center"/>
              <w:rPr>
                <w:rFonts w:cs="Times New Roman"/>
                <w:sz w:val="20"/>
                <w:szCs w:val="20"/>
              </w:rPr>
            </w:pPr>
            <w:r w:rsidRPr="00627123">
              <w:rPr>
                <w:rFonts w:cs="Times New Roman"/>
                <w:sz w:val="20"/>
                <w:szCs w:val="20"/>
              </w:rPr>
              <w:t>8 255,21</w:t>
            </w:r>
          </w:p>
        </w:tc>
        <w:tc>
          <w:tcPr>
            <w:tcW w:w="963" w:type="dxa"/>
            <w:vAlign w:val="center"/>
          </w:tcPr>
          <w:p w14:paraId="1E966B0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0B9450F2"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56BAAD0" w14:textId="77777777" w:rsidTr="00627123">
        <w:tc>
          <w:tcPr>
            <w:tcW w:w="2411" w:type="dxa"/>
          </w:tcPr>
          <w:p w14:paraId="0A0C16B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1.1.1.1</w:t>
            </w:r>
          </w:p>
        </w:tc>
        <w:tc>
          <w:tcPr>
            <w:tcW w:w="6530" w:type="dxa"/>
          </w:tcPr>
          <w:p w14:paraId="0CD0CB6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Строительство котельной с. Зеленец</w:t>
            </w:r>
          </w:p>
        </w:tc>
        <w:tc>
          <w:tcPr>
            <w:tcW w:w="1691" w:type="dxa"/>
          </w:tcPr>
          <w:p w14:paraId="41188649"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tcPr>
          <w:p w14:paraId="64E4841F"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2DAD7EC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3E5E9F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64CA53B"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355B3767" w14:textId="77777777" w:rsidTr="00627123">
        <w:tc>
          <w:tcPr>
            <w:tcW w:w="2411" w:type="dxa"/>
          </w:tcPr>
          <w:p w14:paraId="1E84DA5C"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1.1.1.2</w:t>
            </w:r>
          </w:p>
        </w:tc>
        <w:tc>
          <w:tcPr>
            <w:tcW w:w="6530" w:type="dxa"/>
          </w:tcPr>
          <w:p w14:paraId="69B9CB5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Строительство когенерации (установка газопоршневой энергетической установки мощностью 25МВт) в с.Выльгорт м. Пичипашня</w:t>
            </w:r>
          </w:p>
        </w:tc>
        <w:tc>
          <w:tcPr>
            <w:tcW w:w="1691" w:type="dxa"/>
          </w:tcPr>
          <w:p w14:paraId="17BBCE16"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tcPr>
          <w:p w14:paraId="1ADDDBEA"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4C4A632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5CCA52B0"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8D31861"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A4EFB95" w14:textId="77777777" w:rsidTr="00627123">
        <w:tc>
          <w:tcPr>
            <w:tcW w:w="2411" w:type="dxa"/>
          </w:tcPr>
          <w:p w14:paraId="07692F0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1.1.1.3</w:t>
            </w:r>
          </w:p>
        </w:tc>
        <w:tc>
          <w:tcPr>
            <w:tcW w:w="6530" w:type="dxa"/>
          </w:tcPr>
          <w:p w14:paraId="693EEE3F" w14:textId="77777777" w:rsidR="00627123" w:rsidRPr="00627123" w:rsidRDefault="00627123" w:rsidP="00627123">
            <w:pPr>
              <w:widowControl w:val="0"/>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Проектирование установки резервного топлива на котельной "СХТ" с. Выльгорт</w:t>
            </w:r>
          </w:p>
        </w:tc>
        <w:tc>
          <w:tcPr>
            <w:tcW w:w="1691" w:type="dxa"/>
          </w:tcPr>
          <w:p w14:paraId="2E46CFA3"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tcPr>
          <w:p w14:paraId="6D987781"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0D2D812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25C0A79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AE9E6FA"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30766F8" w14:textId="77777777" w:rsidTr="00627123">
        <w:tc>
          <w:tcPr>
            <w:tcW w:w="2411" w:type="dxa"/>
          </w:tcPr>
          <w:p w14:paraId="33165939"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1.1.1.4</w:t>
            </w:r>
          </w:p>
        </w:tc>
        <w:tc>
          <w:tcPr>
            <w:tcW w:w="6530" w:type="dxa"/>
          </w:tcPr>
          <w:p w14:paraId="7B69AE3B" w14:textId="77777777" w:rsidR="00627123" w:rsidRPr="00627123" w:rsidRDefault="00627123" w:rsidP="00627123">
            <w:pPr>
              <w:widowControl w:val="0"/>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Проектирование установки резервного топлива на котельной "Центральная" с. Выльгорт</w:t>
            </w:r>
          </w:p>
        </w:tc>
        <w:tc>
          <w:tcPr>
            <w:tcW w:w="1691" w:type="dxa"/>
          </w:tcPr>
          <w:p w14:paraId="204DF510"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tcPr>
          <w:p w14:paraId="69BF2261"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6496CC9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08337F2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AA264F2"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72E2032" w14:textId="77777777" w:rsidTr="00627123">
        <w:tc>
          <w:tcPr>
            <w:tcW w:w="2411" w:type="dxa"/>
          </w:tcPr>
          <w:p w14:paraId="4E05DD68"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1.1.1.5</w:t>
            </w:r>
          </w:p>
        </w:tc>
        <w:tc>
          <w:tcPr>
            <w:tcW w:w="6530" w:type="dxa"/>
          </w:tcPr>
          <w:p w14:paraId="520BCA28" w14:textId="77777777" w:rsidR="00627123" w:rsidRPr="00627123" w:rsidRDefault="00627123" w:rsidP="00627123">
            <w:pPr>
              <w:widowControl w:val="0"/>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Проектирование установки резервного топлива на котельной "Птицефабрика" с. Выльгорт</w:t>
            </w:r>
          </w:p>
        </w:tc>
        <w:tc>
          <w:tcPr>
            <w:tcW w:w="1691" w:type="dxa"/>
          </w:tcPr>
          <w:p w14:paraId="2957362D"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tcPr>
          <w:p w14:paraId="11C6276E"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79E35A9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22170C1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9381297"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999F895" w14:textId="77777777" w:rsidTr="00627123">
        <w:tc>
          <w:tcPr>
            <w:tcW w:w="2411" w:type="dxa"/>
          </w:tcPr>
          <w:p w14:paraId="2F95E2E0"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1.1.1.6</w:t>
            </w:r>
          </w:p>
        </w:tc>
        <w:tc>
          <w:tcPr>
            <w:tcW w:w="6530" w:type="dxa"/>
          </w:tcPr>
          <w:p w14:paraId="242D7482" w14:textId="77777777" w:rsidR="00627123" w:rsidRPr="00627123" w:rsidRDefault="00627123" w:rsidP="00627123">
            <w:pPr>
              <w:widowControl w:val="0"/>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Проектирование установки резервного топлива на котельной "Центральная" с. Зеленец</w:t>
            </w:r>
          </w:p>
        </w:tc>
        <w:tc>
          <w:tcPr>
            <w:tcW w:w="1691" w:type="dxa"/>
          </w:tcPr>
          <w:p w14:paraId="7EDB5D7D"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tcPr>
          <w:p w14:paraId="409E8271"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1BFEF09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1E61560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172F3892"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7234ED9" w14:textId="77777777" w:rsidTr="00627123">
        <w:tc>
          <w:tcPr>
            <w:tcW w:w="2411" w:type="dxa"/>
          </w:tcPr>
          <w:p w14:paraId="72E220CD"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1.1.1.7</w:t>
            </w:r>
          </w:p>
        </w:tc>
        <w:tc>
          <w:tcPr>
            <w:tcW w:w="6530" w:type="dxa"/>
          </w:tcPr>
          <w:p w14:paraId="68114CE9" w14:textId="77777777" w:rsidR="00627123" w:rsidRPr="00627123" w:rsidRDefault="00627123" w:rsidP="00627123">
            <w:pPr>
              <w:widowControl w:val="0"/>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Техническое перевооружение  котельной «Центральная» с. Выльгорт с устройством резервного (аварийного) топлива</w:t>
            </w:r>
          </w:p>
        </w:tc>
        <w:tc>
          <w:tcPr>
            <w:tcW w:w="1691" w:type="dxa"/>
          </w:tcPr>
          <w:p w14:paraId="7AC06AF8" w14:textId="77777777" w:rsidR="00627123" w:rsidRPr="00627123" w:rsidRDefault="00627123" w:rsidP="00627123">
            <w:pPr>
              <w:jc w:val="center"/>
            </w:pPr>
            <w:r w:rsidRPr="00627123">
              <w:rPr>
                <w:rFonts w:cs="Times New Roman"/>
                <w:szCs w:val="24"/>
              </w:rPr>
              <w:t>УЖКХ, УКС</w:t>
            </w:r>
          </w:p>
        </w:tc>
        <w:tc>
          <w:tcPr>
            <w:tcW w:w="1418" w:type="dxa"/>
          </w:tcPr>
          <w:p w14:paraId="42D4B49D" w14:textId="77777777" w:rsidR="00627123" w:rsidRPr="00627123" w:rsidRDefault="00627123" w:rsidP="00627123">
            <w:pPr>
              <w:jc w:val="center"/>
            </w:pPr>
            <w:r w:rsidRPr="00627123">
              <w:rPr>
                <w:rFonts w:cs="Times New Roman"/>
                <w:sz w:val="20"/>
                <w:szCs w:val="20"/>
              </w:rPr>
              <w:t>0,00</w:t>
            </w:r>
          </w:p>
        </w:tc>
        <w:tc>
          <w:tcPr>
            <w:tcW w:w="1134" w:type="dxa"/>
          </w:tcPr>
          <w:p w14:paraId="7521C313" w14:textId="77777777" w:rsidR="00627123" w:rsidRPr="00627123" w:rsidRDefault="00627123" w:rsidP="00627123">
            <w:pPr>
              <w:jc w:val="center"/>
            </w:pPr>
            <w:r w:rsidRPr="00627123">
              <w:rPr>
                <w:rFonts w:cs="Times New Roman"/>
                <w:sz w:val="20"/>
                <w:szCs w:val="20"/>
              </w:rPr>
              <w:t>0,00</w:t>
            </w:r>
          </w:p>
        </w:tc>
        <w:tc>
          <w:tcPr>
            <w:tcW w:w="963" w:type="dxa"/>
          </w:tcPr>
          <w:p w14:paraId="2B459A27" w14:textId="77777777" w:rsidR="00627123" w:rsidRPr="00627123" w:rsidRDefault="00627123" w:rsidP="00627123">
            <w:pPr>
              <w:jc w:val="center"/>
            </w:pPr>
            <w:r w:rsidRPr="00627123">
              <w:rPr>
                <w:rFonts w:cs="Times New Roman"/>
                <w:sz w:val="20"/>
                <w:szCs w:val="20"/>
              </w:rPr>
              <w:t>0,00</w:t>
            </w:r>
          </w:p>
        </w:tc>
        <w:tc>
          <w:tcPr>
            <w:tcW w:w="992" w:type="dxa"/>
          </w:tcPr>
          <w:p w14:paraId="28379386" w14:textId="77777777" w:rsidR="00627123" w:rsidRPr="00627123" w:rsidRDefault="00627123" w:rsidP="00627123">
            <w:pPr>
              <w:jc w:val="center"/>
            </w:pPr>
            <w:r w:rsidRPr="00627123">
              <w:rPr>
                <w:rFonts w:cs="Times New Roman"/>
                <w:sz w:val="20"/>
                <w:szCs w:val="20"/>
              </w:rPr>
              <w:t>0,00</w:t>
            </w:r>
          </w:p>
        </w:tc>
      </w:tr>
      <w:tr w:rsidR="00627123" w:rsidRPr="00627123" w14:paraId="0471A138" w14:textId="77777777" w:rsidTr="00627123">
        <w:tc>
          <w:tcPr>
            <w:tcW w:w="2411" w:type="dxa"/>
          </w:tcPr>
          <w:p w14:paraId="2094CC80"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1.1.1.8</w:t>
            </w:r>
          </w:p>
        </w:tc>
        <w:tc>
          <w:tcPr>
            <w:tcW w:w="6530" w:type="dxa"/>
          </w:tcPr>
          <w:p w14:paraId="0776131C" w14:textId="77777777" w:rsidR="00627123" w:rsidRPr="00627123" w:rsidRDefault="00627123" w:rsidP="00627123">
            <w:pPr>
              <w:widowControl w:val="0"/>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Техническое перевооружение  котельной «СХТ» с. Выльгорт с устройством резервного (аварийного) топлива</w:t>
            </w:r>
          </w:p>
        </w:tc>
        <w:tc>
          <w:tcPr>
            <w:tcW w:w="1691" w:type="dxa"/>
          </w:tcPr>
          <w:p w14:paraId="57C7CD05" w14:textId="77777777" w:rsidR="00627123" w:rsidRPr="00627123" w:rsidRDefault="00627123" w:rsidP="00627123">
            <w:pPr>
              <w:jc w:val="center"/>
            </w:pPr>
            <w:r w:rsidRPr="00627123">
              <w:rPr>
                <w:rFonts w:cs="Times New Roman"/>
                <w:szCs w:val="24"/>
              </w:rPr>
              <w:t>УЖКХ, УКС</w:t>
            </w:r>
          </w:p>
        </w:tc>
        <w:tc>
          <w:tcPr>
            <w:tcW w:w="1418" w:type="dxa"/>
            <w:vAlign w:val="center"/>
          </w:tcPr>
          <w:p w14:paraId="27112D55" w14:textId="77777777" w:rsidR="00627123" w:rsidRPr="00627123" w:rsidRDefault="00627123" w:rsidP="00627123">
            <w:pPr>
              <w:jc w:val="center"/>
            </w:pPr>
            <w:r w:rsidRPr="00627123">
              <w:rPr>
                <w:rFonts w:cs="Times New Roman"/>
                <w:sz w:val="20"/>
                <w:szCs w:val="20"/>
              </w:rPr>
              <w:t>8 255,21</w:t>
            </w:r>
          </w:p>
        </w:tc>
        <w:tc>
          <w:tcPr>
            <w:tcW w:w="1134" w:type="dxa"/>
            <w:vAlign w:val="center"/>
          </w:tcPr>
          <w:p w14:paraId="5904DAA9" w14:textId="77777777" w:rsidR="00627123" w:rsidRPr="00627123" w:rsidRDefault="00627123" w:rsidP="00627123">
            <w:pPr>
              <w:jc w:val="center"/>
            </w:pPr>
            <w:r w:rsidRPr="00627123">
              <w:rPr>
                <w:rFonts w:cs="Times New Roman"/>
                <w:sz w:val="20"/>
                <w:szCs w:val="20"/>
              </w:rPr>
              <w:t>8 255,21</w:t>
            </w:r>
          </w:p>
        </w:tc>
        <w:tc>
          <w:tcPr>
            <w:tcW w:w="963" w:type="dxa"/>
          </w:tcPr>
          <w:p w14:paraId="2A457BDC" w14:textId="77777777" w:rsidR="00627123" w:rsidRPr="00627123" w:rsidRDefault="00627123" w:rsidP="00627123">
            <w:pPr>
              <w:jc w:val="center"/>
            </w:pPr>
            <w:r w:rsidRPr="00627123">
              <w:rPr>
                <w:rFonts w:cs="Times New Roman"/>
                <w:sz w:val="20"/>
                <w:szCs w:val="20"/>
              </w:rPr>
              <w:t>0,00</w:t>
            </w:r>
          </w:p>
        </w:tc>
        <w:tc>
          <w:tcPr>
            <w:tcW w:w="992" w:type="dxa"/>
          </w:tcPr>
          <w:p w14:paraId="46AD6111" w14:textId="77777777" w:rsidR="00627123" w:rsidRPr="00627123" w:rsidRDefault="00627123" w:rsidP="00627123">
            <w:pPr>
              <w:jc w:val="center"/>
            </w:pPr>
            <w:r w:rsidRPr="00627123">
              <w:rPr>
                <w:rFonts w:cs="Times New Roman"/>
                <w:sz w:val="20"/>
                <w:szCs w:val="20"/>
              </w:rPr>
              <w:t>0,00</w:t>
            </w:r>
          </w:p>
        </w:tc>
      </w:tr>
      <w:tr w:rsidR="00627123" w:rsidRPr="00627123" w14:paraId="7E0E2EBC" w14:textId="77777777" w:rsidTr="00627123">
        <w:tc>
          <w:tcPr>
            <w:tcW w:w="2411" w:type="dxa"/>
          </w:tcPr>
          <w:p w14:paraId="1642A53B" w14:textId="77777777" w:rsidR="00627123" w:rsidRPr="00627123" w:rsidRDefault="00627123" w:rsidP="00627123">
            <w:pPr>
              <w:widowControl w:val="0"/>
              <w:autoSpaceDE w:val="0"/>
              <w:autoSpaceDN w:val="0"/>
              <w:adjustRightInd w:val="0"/>
              <w:rPr>
                <w:rFonts w:cs="Times New Roman"/>
                <w:b/>
                <w:sz w:val="20"/>
                <w:szCs w:val="20"/>
              </w:rPr>
            </w:pPr>
            <w:bookmarkStart w:id="46" w:name="_Hlk31968228"/>
            <w:r w:rsidRPr="00627123">
              <w:rPr>
                <w:rFonts w:cs="Times New Roman"/>
                <w:b/>
                <w:sz w:val="20"/>
                <w:szCs w:val="20"/>
              </w:rPr>
              <w:t>Основное мероприятие 1.1.2</w:t>
            </w:r>
          </w:p>
        </w:tc>
        <w:tc>
          <w:tcPr>
            <w:tcW w:w="6530" w:type="dxa"/>
          </w:tcPr>
          <w:p w14:paraId="15C991A4"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Капитальный ремонт и ремонт объектов коммунального хозяйства</w:t>
            </w:r>
          </w:p>
        </w:tc>
        <w:tc>
          <w:tcPr>
            <w:tcW w:w="1691" w:type="dxa"/>
          </w:tcPr>
          <w:p w14:paraId="70E505CF"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1D1CD01C" w14:textId="77777777" w:rsidR="00627123" w:rsidRPr="00627123" w:rsidRDefault="00627123" w:rsidP="00627123">
            <w:pPr>
              <w:jc w:val="center"/>
              <w:rPr>
                <w:rFonts w:cs="Times New Roman"/>
                <w:sz w:val="20"/>
                <w:szCs w:val="20"/>
              </w:rPr>
            </w:pPr>
            <w:r w:rsidRPr="00627123">
              <w:rPr>
                <w:rFonts w:cs="Times New Roman"/>
                <w:sz w:val="20"/>
                <w:szCs w:val="20"/>
              </w:rPr>
              <w:t>15 082,74</w:t>
            </w:r>
          </w:p>
        </w:tc>
        <w:tc>
          <w:tcPr>
            <w:tcW w:w="1134" w:type="dxa"/>
            <w:vAlign w:val="center"/>
          </w:tcPr>
          <w:p w14:paraId="75688A06" w14:textId="77777777" w:rsidR="00627123" w:rsidRPr="00627123" w:rsidRDefault="00627123" w:rsidP="00627123">
            <w:pPr>
              <w:jc w:val="center"/>
              <w:rPr>
                <w:rFonts w:cs="Times New Roman"/>
                <w:bCs/>
                <w:sz w:val="20"/>
                <w:szCs w:val="20"/>
              </w:rPr>
            </w:pPr>
            <w:r w:rsidRPr="00627123">
              <w:rPr>
                <w:rFonts w:cs="Times New Roman"/>
                <w:bCs/>
                <w:sz w:val="20"/>
                <w:szCs w:val="20"/>
              </w:rPr>
              <w:t>3 875,74</w:t>
            </w:r>
          </w:p>
        </w:tc>
        <w:tc>
          <w:tcPr>
            <w:tcW w:w="963" w:type="dxa"/>
            <w:vAlign w:val="center"/>
          </w:tcPr>
          <w:p w14:paraId="46840FCD" w14:textId="77777777" w:rsidR="00627123" w:rsidRPr="00627123" w:rsidRDefault="00627123" w:rsidP="00627123">
            <w:pPr>
              <w:jc w:val="center"/>
              <w:rPr>
                <w:rFonts w:cs="Times New Roman"/>
                <w:bCs/>
                <w:sz w:val="20"/>
                <w:szCs w:val="20"/>
              </w:rPr>
            </w:pPr>
            <w:r w:rsidRPr="00627123">
              <w:rPr>
                <w:rFonts w:cs="Times New Roman"/>
                <w:bCs/>
                <w:sz w:val="20"/>
                <w:szCs w:val="20"/>
              </w:rPr>
              <w:t>1495,00</w:t>
            </w:r>
          </w:p>
        </w:tc>
        <w:tc>
          <w:tcPr>
            <w:tcW w:w="992" w:type="dxa"/>
            <w:vAlign w:val="center"/>
          </w:tcPr>
          <w:p w14:paraId="535EFC9F" w14:textId="77777777" w:rsidR="00627123" w:rsidRPr="00627123" w:rsidRDefault="00627123" w:rsidP="00627123">
            <w:pPr>
              <w:jc w:val="center"/>
              <w:rPr>
                <w:rFonts w:cs="Times New Roman"/>
                <w:bCs/>
                <w:sz w:val="20"/>
                <w:szCs w:val="20"/>
              </w:rPr>
            </w:pPr>
            <w:r w:rsidRPr="00627123">
              <w:rPr>
                <w:rFonts w:cs="Times New Roman"/>
                <w:bCs/>
                <w:sz w:val="20"/>
                <w:szCs w:val="20"/>
              </w:rPr>
              <w:t>9712,00</w:t>
            </w:r>
          </w:p>
        </w:tc>
      </w:tr>
      <w:bookmarkEnd w:id="46"/>
      <w:tr w:rsidR="00627123" w:rsidRPr="00627123" w14:paraId="06B83D35" w14:textId="77777777" w:rsidTr="00627123">
        <w:tc>
          <w:tcPr>
            <w:tcW w:w="2411" w:type="dxa"/>
          </w:tcPr>
          <w:p w14:paraId="0123CD60"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1.1.2.1</w:t>
            </w:r>
          </w:p>
        </w:tc>
        <w:tc>
          <w:tcPr>
            <w:tcW w:w="6530" w:type="dxa"/>
          </w:tcPr>
          <w:p w14:paraId="558A7EB7"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Ремонт участка подземной тепловой сети от ввода в котельную «Сельхозтехникум» до ТК (ул.О.Мальцевой, д.76) в с.Выльгорт</w:t>
            </w:r>
          </w:p>
        </w:tc>
        <w:tc>
          <w:tcPr>
            <w:tcW w:w="1691" w:type="dxa"/>
          </w:tcPr>
          <w:p w14:paraId="3D2C1E14"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608AC446"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4698978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6FB128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4902AD1E"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3D5D2531" w14:textId="77777777" w:rsidTr="00627123">
        <w:tc>
          <w:tcPr>
            <w:tcW w:w="2411" w:type="dxa"/>
          </w:tcPr>
          <w:p w14:paraId="6510BD8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1.1.2.2</w:t>
            </w:r>
          </w:p>
        </w:tc>
        <w:tc>
          <w:tcPr>
            <w:tcW w:w="6530" w:type="dxa"/>
          </w:tcPr>
          <w:p w14:paraId="4E446C8A"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Капитальный ремонт и ремонт многоквартирных домов</w:t>
            </w:r>
          </w:p>
        </w:tc>
        <w:tc>
          <w:tcPr>
            <w:tcW w:w="1691" w:type="dxa"/>
          </w:tcPr>
          <w:p w14:paraId="3204CB51"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7CF8AC74"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6AFCC9A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ED14B68"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E46CE17"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A5D5DC8" w14:textId="77777777" w:rsidTr="00627123">
        <w:tc>
          <w:tcPr>
            <w:tcW w:w="2411" w:type="dxa"/>
          </w:tcPr>
          <w:p w14:paraId="3968A4AA"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1.1.2.3</w:t>
            </w:r>
          </w:p>
        </w:tc>
        <w:tc>
          <w:tcPr>
            <w:tcW w:w="6530" w:type="dxa"/>
          </w:tcPr>
          <w:p w14:paraId="7E81DBC1" w14:textId="77777777" w:rsidR="00627123" w:rsidRPr="00627123" w:rsidRDefault="00627123" w:rsidP="00627123">
            <w:pPr>
              <w:widowControl w:val="0"/>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Капитальный ремонт</w:t>
            </w:r>
            <w:r w:rsidRPr="00627123">
              <w:rPr>
                <w:rFonts w:eastAsiaTheme="minorHAnsi" w:cs="Times New Roman"/>
                <w:sz w:val="20"/>
                <w:szCs w:val="20"/>
                <w:lang w:eastAsia="en-US"/>
              </w:rPr>
              <w:t xml:space="preserve"> </w:t>
            </w:r>
            <w:r w:rsidRPr="00627123">
              <w:rPr>
                <w:rFonts w:cs="Times New Roman"/>
                <w:color w:val="000000" w:themeColor="text1"/>
                <w:sz w:val="20"/>
                <w:szCs w:val="20"/>
              </w:rPr>
              <w:t xml:space="preserve">и ремонт объектов коммунального хозяйства </w:t>
            </w:r>
          </w:p>
        </w:tc>
        <w:tc>
          <w:tcPr>
            <w:tcW w:w="1691" w:type="dxa"/>
          </w:tcPr>
          <w:p w14:paraId="56D87EB0"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A80FE47" w14:textId="77777777" w:rsidR="00627123" w:rsidRPr="00627123" w:rsidRDefault="00627123" w:rsidP="00627123">
            <w:pPr>
              <w:jc w:val="center"/>
              <w:rPr>
                <w:rFonts w:cs="Times New Roman"/>
                <w:sz w:val="20"/>
                <w:szCs w:val="20"/>
              </w:rPr>
            </w:pPr>
            <w:r w:rsidRPr="00627123">
              <w:rPr>
                <w:rFonts w:cs="Times New Roman"/>
                <w:sz w:val="20"/>
                <w:szCs w:val="20"/>
              </w:rPr>
              <w:t>15 082,74</w:t>
            </w:r>
          </w:p>
        </w:tc>
        <w:tc>
          <w:tcPr>
            <w:tcW w:w="1134" w:type="dxa"/>
            <w:vAlign w:val="center"/>
          </w:tcPr>
          <w:p w14:paraId="51A7C98D" w14:textId="77777777" w:rsidR="00627123" w:rsidRPr="00627123" w:rsidRDefault="00627123" w:rsidP="00627123">
            <w:pPr>
              <w:jc w:val="center"/>
              <w:rPr>
                <w:rFonts w:cs="Times New Roman"/>
                <w:bCs/>
                <w:sz w:val="20"/>
                <w:szCs w:val="20"/>
              </w:rPr>
            </w:pPr>
            <w:r w:rsidRPr="00627123">
              <w:rPr>
                <w:rFonts w:cs="Times New Roman"/>
                <w:bCs/>
                <w:sz w:val="20"/>
                <w:szCs w:val="20"/>
              </w:rPr>
              <w:t>3 875,74</w:t>
            </w:r>
          </w:p>
        </w:tc>
        <w:tc>
          <w:tcPr>
            <w:tcW w:w="963" w:type="dxa"/>
            <w:vAlign w:val="center"/>
          </w:tcPr>
          <w:p w14:paraId="2CEC054F" w14:textId="77777777" w:rsidR="00627123" w:rsidRPr="00627123" w:rsidRDefault="00627123" w:rsidP="00627123">
            <w:pPr>
              <w:jc w:val="center"/>
              <w:rPr>
                <w:rFonts w:cs="Times New Roman"/>
                <w:bCs/>
                <w:sz w:val="20"/>
                <w:szCs w:val="20"/>
              </w:rPr>
            </w:pPr>
            <w:r w:rsidRPr="00627123">
              <w:rPr>
                <w:rFonts w:cs="Times New Roman"/>
                <w:bCs/>
                <w:sz w:val="20"/>
                <w:szCs w:val="20"/>
              </w:rPr>
              <w:t>1495,00</w:t>
            </w:r>
          </w:p>
        </w:tc>
        <w:tc>
          <w:tcPr>
            <w:tcW w:w="992" w:type="dxa"/>
            <w:vAlign w:val="center"/>
          </w:tcPr>
          <w:p w14:paraId="75946E6E" w14:textId="77777777" w:rsidR="00627123" w:rsidRPr="00627123" w:rsidRDefault="00627123" w:rsidP="00627123">
            <w:pPr>
              <w:jc w:val="center"/>
              <w:rPr>
                <w:rFonts w:cs="Times New Roman"/>
                <w:bCs/>
                <w:sz w:val="20"/>
                <w:szCs w:val="20"/>
              </w:rPr>
            </w:pPr>
            <w:r w:rsidRPr="00627123">
              <w:rPr>
                <w:rFonts w:cs="Times New Roman"/>
                <w:bCs/>
                <w:sz w:val="20"/>
                <w:szCs w:val="20"/>
              </w:rPr>
              <w:t>9712,00</w:t>
            </w:r>
          </w:p>
        </w:tc>
      </w:tr>
      <w:tr w:rsidR="00627123" w:rsidRPr="00627123" w14:paraId="4A189BC1" w14:textId="77777777" w:rsidTr="00627123">
        <w:tc>
          <w:tcPr>
            <w:tcW w:w="2411" w:type="dxa"/>
          </w:tcPr>
          <w:p w14:paraId="4AE3AA2E"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 xml:space="preserve">Задача 2 </w:t>
            </w:r>
          </w:p>
        </w:tc>
        <w:tc>
          <w:tcPr>
            <w:tcW w:w="6530" w:type="dxa"/>
          </w:tcPr>
          <w:p w14:paraId="1B048F77"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Развитие инфраструктуры водоснабжения, водоотведения и очистки сточных вод</w:t>
            </w:r>
          </w:p>
        </w:tc>
        <w:tc>
          <w:tcPr>
            <w:tcW w:w="1691" w:type="dxa"/>
          </w:tcPr>
          <w:p w14:paraId="19007929"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234E4D3" w14:textId="77777777" w:rsidR="00627123" w:rsidRPr="00627123" w:rsidRDefault="00627123" w:rsidP="00627123">
            <w:pPr>
              <w:jc w:val="center"/>
            </w:pPr>
            <w:r w:rsidRPr="00627123">
              <w:rPr>
                <w:rFonts w:cs="Times New Roman"/>
                <w:sz w:val="20"/>
                <w:szCs w:val="20"/>
              </w:rPr>
              <w:t>3028,4</w:t>
            </w:r>
          </w:p>
        </w:tc>
        <w:tc>
          <w:tcPr>
            <w:tcW w:w="1134" w:type="dxa"/>
            <w:vAlign w:val="center"/>
          </w:tcPr>
          <w:p w14:paraId="023B3EB5" w14:textId="77777777" w:rsidR="00627123" w:rsidRPr="00627123" w:rsidRDefault="00627123" w:rsidP="00627123">
            <w:pPr>
              <w:jc w:val="center"/>
              <w:rPr>
                <w:rFonts w:cs="Times New Roman"/>
                <w:sz w:val="20"/>
                <w:szCs w:val="20"/>
              </w:rPr>
            </w:pPr>
            <w:r w:rsidRPr="00627123">
              <w:rPr>
                <w:rFonts w:cs="Times New Roman"/>
                <w:sz w:val="20"/>
                <w:szCs w:val="20"/>
              </w:rPr>
              <w:t>3028,4</w:t>
            </w:r>
          </w:p>
        </w:tc>
        <w:tc>
          <w:tcPr>
            <w:tcW w:w="963" w:type="dxa"/>
            <w:vAlign w:val="center"/>
          </w:tcPr>
          <w:p w14:paraId="35E1673E"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234285ED"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FB57D1E" w14:textId="77777777" w:rsidTr="00627123">
        <w:tc>
          <w:tcPr>
            <w:tcW w:w="2411" w:type="dxa"/>
          </w:tcPr>
          <w:p w14:paraId="2D1C1FF8"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1.2.1</w:t>
            </w:r>
          </w:p>
        </w:tc>
        <w:tc>
          <w:tcPr>
            <w:tcW w:w="6530" w:type="dxa"/>
          </w:tcPr>
          <w:p w14:paraId="2B03334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Капитальный ремонт и ремонт объектов водоснабжения и водоотведения</w:t>
            </w:r>
          </w:p>
        </w:tc>
        <w:tc>
          <w:tcPr>
            <w:tcW w:w="1691" w:type="dxa"/>
          </w:tcPr>
          <w:p w14:paraId="34D3F261"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206522C" w14:textId="77777777" w:rsidR="00627123" w:rsidRPr="00627123" w:rsidRDefault="00627123" w:rsidP="00627123">
            <w:pPr>
              <w:jc w:val="center"/>
            </w:pPr>
            <w:r w:rsidRPr="00627123">
              <w:rPr>
                <w:rFonts w:cs="Times New Roman"/>
                <w:sz w:val="20"/>
                <w:szCs w:val="20"/>
              </w:rPr>
              <w:t>1800,00</w:t>
            </w:r>
          </w:p>
        </w:tc>
        <w:tc>
          <w:tcPr>
            <w:tcW w:w="1134" w:type="dxa"/>
            <w:vAlign w:val="center"/>
          </w:tcPr>
          <w:p w14:paraId="078B4126" w14:textId="77777777" w:rsidR="00627123" w:rsidRPr="00627123" w:rsidRDefault="00627123" w:rsidP="00627123">
            <w:pPr>
              <w:jc w:val="center"/>
              <w:rPr>
                <w:rFonts w:cs="Times New Roman"/>
                <w:sz w:val="20"/>
                <w:szCs w:val="20"/>
              </w:rPr>
            </w:pPr>
            <w:r w:rsidRPr="00627123">
              <w:rPr>
                <w:rFonts w:cs="Times New Roman"/>
                <w:sz w:val="20"/>
                <w:szCs w:val="20"/>
              </w:rPr>
              <w:t>1800,00</w:t>
            </w:r>
          </w:p>
        </w:tc>
        <w:tc>
          <w:tcPr>
            <w:tcW w:w="963" w:type="dxa"/>
            <w:vAlign w:val="center"/>
          </w:tcPr>
          <w:p w14:paraId="044EF62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445AAC7"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1041329" w14:textId="77777777" w:rsidTr="00627123">
        <w:tc>
          <w:tcPr>
            <w:tcW w:w="2411" w:type="dxa"/>
          </w:tcPr>
          <w:p w14:paraId="508DC628"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1.2.1.1</w:t>
            </w:r>
          </w:p>
        </w:tc>
        <w:tc>
          <w:tcPr>
            <w:tcW w:w="6530" w:type="dxa"/>
          </w:tcPr>
          <w:p w14:paraId="69F7D9B3" w14:textId="77777777" w:rsidR="00627123" w:rsidRPr="00627123" w:rsidRDefault="00627123" w:rsidP="00627123">
            <w:pPr>
              <w:rPr>
                <w:rFonts w:cs="Times New Roman"/>
                <w:sz w:val="20"/>
                <w:szCs w:val="20"/>
              </w:rPr>
            </w:pPr>
            <w:r w:rsidRPr="00627123">
              <w:rPr>
                <w:rFonts w:cs="Times New Roman"/>
                <w:color w:val="000000" w:themeColor="text1"/>
                <w:sz w:val="20"/>
                <w:szCs w:val="20"/>
              </w:rPr>
              <w:t>Ремонт канализационных сетей в с. Выльгорт м. Пичипашня</w:t>
            </w:r>
          </w:p>
        </w:tc>
        <w:tc>
          <w:tcPr>
            <w:tcW w:w="1691" w:type="dxa"/>
          </w:tcPr>
          <w:p w14:paraId="64679AD1"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75AB2840"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423427C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5E6889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8138C8E"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3FD4FD6B" w14:textId="77777777" w:rsidTr="00627123">
        <w:tc>
          <w:tcPr>
            <w:tcW w:w="2411" w:type="dxa"/>
          </w:tcPr>
          <w:p w14:paraId="145FAAC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1.2.1.2</w:t>
            </w:r>
          </w:p>
        </w:tc>
        <w:tc>
          <w:tcPr>
            <w:tcW w:w="6530" w:type="dxa"/>
          </w:tcPr>
          <w:p w14:paraId="3526F4C0" w14:textId="77777777" w:rsidR="00627123" w:rsidRPr="00627123" w:rsidRDefault="00627123" w:rsidP="00627123">
            <w:pPr>
              <w:rPr>
                <w:rFonts w:cs="Times New Roman"/>
                <w:sz w:val="20"/>
                <w:szCs w:val="20"/>
              </w:rPr>
            </w:pPr>
            <w:r w:rsidRPr="00627123">
              <w:rPr>
                <w:rFonts w:cs="Times New Roman"/>
                <w:color w:val="000000" w:themeColor="text1"/>
                <w:sz w:val="20"/>
                <w:szCs w:val="20"/>
              </w:rPr>
              <w:t>Реализация народных проектов, прошедших отбор в рамках проекта "Народный бюджет"</w:t>
            </w:r>
          </w:p>
        </w:tc>
        <w:tc>
          <w:tcPr>
            <w:tcW w:w="1691" w:type="dxa"/>
          </w:tcPr>
          <w:p w14:paraId="32883D09"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2F9A44D8"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4C4FE800"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30841BC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72BA139"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5E4AA43" w14:textId="77777777" w:rsidTr="00627123">
        <w:tc>
          <w:tcPr>
            <w:tcW w:w="2411" w:type="dxa"/>
          </w:tcPr>
          <w:p w14:paraId="690AD96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1.2.1.3</w:t>
            </w:r>
          </w:p>
        </w:tc>
        <w:tc>
          <w:tcPr>
            <w:tcW w:w="6530" w:type="dxa"/>
          </w:tcPr>
          <w:p w14:paraId="6043DF1F" w14:textId="77777777" w:rsidR="00627123" w:rsidRPr="00627123" w:rsidRDefault="00627123" w:rsidP="00627123">
            <w:pPr>
              <w:rPr>
                <w:rFonts w:cs="Times New Roman"/>
                <w:color w:val="000000" w:themeColor="text1"/>
                <w:sz w:val="20"/>
                <w:szCs w:val="20"/>
              </w:rPr>
            </w:pPr>
            <w:r w:rsidRPr="00627123">
              <w:rPr>
                <w:rFonts w:cs="Times New Roman"/>
                <w:color w:val="000000" w:themeColor="text1"/>
                <w:sz w:val="20"/>
                <w:szCs w:val="20"/>
              </w:rPr>
              <w:t>Ремонт канализационных сетей в с. Пажга, м. ПМК</w:t>
            </w:r>
          </w:p>
        </w:tc>
        <w:tc>
          <w:tcPr>
            <w:tcW w:w="1691" w:type="dxa"/>
          </w:tcPr>
          <w:p w14:paraId="26D38EC4"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1D18BB43" w14:textId="77777777" w:rsidR="00627123" w:rsidRPr="00627123" w:rsidRDefault="00627123" w:rsidP="00627123">
            <w:pPr>
              <w:jc w:val="center"/>
            </w:pPr>
            <w:r w:rsidRPr="00627123">
              <w:rPr>
                <w:rFonts w:cs="Times New Roman"/>
                <w:sz w:val="20"/>
                <w:szCs w:val="20"/>
              </w:rPr>
              <w:t>0,00</w:t>
            </w:r>
          </w:p>
        </w:tc>
        <w:tc>
          <w:tcPr>
            <w:tcW w:w="1134" w:type="dxa"/>
          </w:tcPr>
          <w:p w14:paraId="58D4CCCF" w14:textId="77777777" w:rsidR="00627123" w:rsidRPr="00627123" w:rsidRDefault="00627123" w:rsidP="00627123">
            <w:pPr>
              <w:jc w:val="center"/>
            </w:pPr>
            <w:r w:rsidRPr="00627123">
              <w:rPr>
                <w:rFonts w:cs="Times New Roman"/>
                <w:sz w:val="20"/>
                <w:szCs w:val="20"/>
              </w:rPr>
              <w:t>0,00</w:t>
            </w:r>
          </w:p>
        </w:tc>
        <w:tc>
          <w:tcPr>
            <w:tcW w:w="963" w:type="dxa"/>
          </w:tcPr>
          <w:p w14:paraId="76C2085F" w14:textId="77777777" w:rsidR="00627123" w:rsidRPr="00627123" w:rsidRDefault="00627123" w:rsidP="00627123">
            <w:pPr>
              <w:jc w:val="center"/>
            </w:pPr>
            <w:r w:rsidRPr="00627123">
              <w:rPr>
                <w:rFonts w:cs="Times New Roman"/>
                <w:sz w:val="20"/>
                <w:szCs w:val="20"/>
              </w:rPr>
              <w:t>0,00</w:t>
            </w:r>
          </w:p>
        </w:tc>
        <w:tc>
          <w:tcPr>
            <w:tcW w:w="992" w:type="dxa"/>
          </w:tcPr>
          <w:p w14:paraId="0CC8294A" w14:textId="77777777" w:rsidR="00627123" w:rsidRPr="00627123" w:rsidRDefault="00627123" w:rsidP="00627123">
            <w:pPr>
              <w:jc w:val="center"/>
            </w:pPr>
            <w:r w:rsidRPr="00627123">
              <w:rPr>
                <w:rFonts w:cs="Times New Roman"/>
                <w:sz w:val="20"/>
                <w:szCs w:val="20"/>
              </w:rPr>
              <w:t>0,00</w:t>
            </w:r>
          </w:p>
        </w:tc>
      </w:tr>
      <w:tr w:rsidR="00627123" w:rsidRPr="00627123" w14:paraId="1F4B2358" w14:textId="77777777" w:rsidTr="00627123">
        <w:tc>
          <w:tcPr>
            <w:tcW w:w="2411" w:type="dxa"/>
          </w:tcPr>
          <w:p w14:paraId="6064B6E3"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1.2.1.4</w:t>
            </w:r>
          </w:p>
        </w:tc>
        <w:tc>
          <w:tcPr>
            <w:tcW w:w="6530" w:type="dxa"/>
          </w:tcPr>
          <w:p w14:paraId="12C907B2" w14:textId="77777777" w:rsidR="00627123" w:rsidRPr="00627123" w:rsidRDefault="00627123" w:rsidP="00627123">
            <w:pPr>
              <w:rPr>
                <w:rFonts w:cs="Times New Roman"/>
                <w:color w:val="000000" w:themeColor="text1"/>
                <w:sz w:val="20"/>
                <w:szCs w:val="20"/>
              </w:rPr>
            </w:pPr>
            <w:r w:rsidRPr="00627123">
              <w:rPr>
                <w:rFonts w:cs="Times New Roman"/>
                <w:color w:val="000000" w:themeColor="text1"/>
                <w:sz w:val="20"/>
                <w:szCs w:val="20"/>
              </w:rPr>
              <w:t>Ремонт и обслуживание канализационных сетей Сыктывдинского района</w:t>
            </w:r>
          </w:p>
        </w:tc>
        <w:tc>
          <w:tcPr>
            <w:tcW w:w="1691" w:type="dxa"/>
          </w:tcPr>
          <w:p w14:paraId="4538FA5A"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35E91B7F" w14:textId="77777777" w:rsidR="00627123" w:rsidRPr="00627123" w:rsidRDefault="00627123" w:rsidP="00627123">
            <w:pPr>
              <w:jc w:val="center"/>
            </w:pPr>
            <w:r w:rsidRPr="00627123">
              <w:rPr>
                <w:rFonts w:cs="Times New Roman"/>
                <w:sz w:val="20"/>
                <w:szCs w:val="20"/>
              </w:rPr>
              <w:t>1800,00</w:t>
            </w:r>
          </w:p>
        </w:tc>
        <w:tc>
          <w:tcPr>
            <w:tcW w:w="1134" w:type="dxa"/>
          </w:tcPr>
          <w:p w14:paraId="4AD0B7F2" w14:textId="77777777" w:rsidR="00627123" w:rsidRPr="00627123" w:rsidRDefault="00627123" w:rsidP="00627123">
            <w:pPr>
              <w:jc w:val="center"/>
            </w:pPr>
            <w:r w:rsidRPr="00627123">
              <w:rPr>
                <w:rFonts w:cs="Times New Roman"/>
                <w:sz w:val="20"/>
                <w:szCs w:val="20"/>
              </w:rPr>
              <w:t>1800,00</w:t>
            </w:r>
          </w:p>
        </w:tc>
        <w:tc>
          <w:tcPr>
            <w:tcW w:w="963" w:type="dxa"/>
          </w:tcPr>
          <w:p w14:paraId="442D8C77" w14:textId="77777777" w:rsidR="00627123" w:rsidRPr="00627123" w:rsidRDefault="00627123" w:rsidP="00627123">
            <w:pPr>
              <w:jc w:val="center"/>
            </w:pPr>
            <w:r w:rsidRPr="00627123">
              <w:rPr>
                <w:rFonts w:cs="Times New Roman"/>
                <w:sz w:val="20"/>
                <w:szCs w:val="20"/>
              </w:rPr>
              <w:t>0,00</w:t>
            </w:r>
          </w:p>
        </w:tc>
        <w:tc>
          <w:tcPr>
            <w:tcW w:w="992" w:type="dxa"/>
          </w:tcPr>
          <w:p w14:paraId="22728AFF" w14:textId="77777777" w:rsidR="00627123" w:rsidRPr="00627123" w:rsidRDefault="00627123" w:rsidP="00627123">
            <w:pPr>
              <w:jc w:val="center"/>
            </w:pPr>
            <w:r w:rsidRPr="00627123">
              <w:rPr>
                <w:rFonts w:cs="Times New Roman"/>
                <w:sz w:val="20"/>
                <w:szCs w:val="20"/>
              </w:rPr>
              <w:t>0,00</w:t>
            </w:r>
          </w:p>
        </w:tc>
      </w:tr>
      <w:tr w:rsidR="00627123" w:rsidRPr="00627123" w14:paraId="354ACEBB" w14:textId="77777777" w:rsidTr="00627123">
        <w:tc>
          <w:tcPr>
            <w:tcW w:w="2411" w:type="dxa"/>
          </w:tcPr>
          <w:p w14:paraId="20979E1E"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1.2.2</w:t>
            </w:r>
          </w:p>
        </w:tc>
        <w:tc>
          <w:tcPr>
            <w:tcW w:w="6530" w:type="dxa"/>
          </w:tcPr>
          <w:p w14:paraId="7399B2BF" w14:textId="77777777" w:rsidR="00627123" w:rsidRPr="00627123" w:rsidRDefault="00627123" w:rsidP="00627123">
            <w:pPr>
              <w:autoSpaceDE w:val="0"/>
              <w:autoSpaceDN w:val="0"/>
              <w:adjustRightInd w:val="0"/>
              <w:rPr>
                <w:rFonts w:cs="Times New Roman"/>
                <w:sz w:val="20"/>
                <w:szCs w:val="20"/>
              </w:rPr>
            </w:pPr>
            <w:r w:rsidRPr="00627123">
              <w:rPr>
                <w:rFonts w:cs="Times New Roman"/>
                <w:color w:val="000000" w:themeColor="text1"/>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населения до 100 тыс.</w:t>
            </w:r>
          </w:p>
        </w:tc>
        <w:tc>
          <w:tcPr>
            <w:tcW w:w="1691" w:type="dxa"/>
          </w:tcPr>
          <w:p w14:paraId="6A6B3F06"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vAlign w:val="center"/>
          </w:tcPr>
          <w:p w14:paraId="2F5DA9EA"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374C3C9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02BD4AB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2E9255A"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6B165A5" w14:textId="77777777" w:rsidTr="00627123">
        <w:tc>
          <w:tcPr>
            <w:tcW w:w="2411" w:type="dxa"/>
          </w:tcPr>
          <w:p w14:paraId="11E9AF08"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1.2.2.1</w:t>
            </w:r>
          </w:p>
        </w:tc>
        <w:tc>
          <w:tcPr>
            <w:tcW w:w="6530" w:type="dxa"/>
          </w:tcPr>
          <w:p w14:paraId="4CEC8A3E"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Строительство водоочистной станции  в п. Яснэг</w:t>
            </w:r>
          </w:p>
        </w:tc>
        <w:tc>
          <w:tcPr>
            <w:tcW w:w="1691" w:type="dxa"/>
          </w:tcPr>
          <w:p w14:paraId="2980392D" w14:textId="77777777" w:rsidR="00627123" w:rsidRPr="00627123" w:rsidRDefault="00627123" w:rsidP="00627123">
            <w:pPr>
              <w:jc w:val="center"/>
            </w:pPr>
            <w:r w:rsidRPr="00627123">
              <w:rPr>
                <w:rFonts w:cs="Times New Roman"/>
                <w:szCs w:val="24"/>
              </w:rPr>
              <w:t>УКС</w:t>
            </w:r>
          </w:p>
        </w:tc>
        <w:tc>
          <w:tcPr>
            <w:tcW w:w="1418" w:type="dxa"/>
          </w:tcPr>
          <w:p w14:paraId="371E4638"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1F78A824"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2D71FB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41E91AAE"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0EB2E9C" w14:textId="77777777" w:rsidTr="00627123">
        <w:tc>
          <w:tcPr>
            <w:tcW w:w="2411" w:type="dxa"/>
          </w:tcPr>
          <w:p w14:paraId="7E953C03"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1.2.2.2</w:t>
            </w:r>
          </w:p>
        </w:tc>
        <w:tc>
          <w:tcPr>
            <w:tcW w:w="6530" w:type="dxa"/>
          </w:tcPr>
          <w:p w14:paraId="3E2C2D76"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Строительство водоочистной станции  в с. Палевицы</w:t>
            </w:r>
          </w:p>
        </w:tc>
        <w:tc>
          <w:tcPr>
            <w:tcW w:w="1691" w:type="dxa"/>
          </w:tcPr>
          <w:p w14:paraId="3FD8D0C6" w14:textId="77777777" w:rsidR="00627123" w:rsidRPr="00627123" w:rsidRDefault="00627123" w:rsidP="00627123">
            <w:pPr>
              <w:jc w:val="center"/>
            </w:pPr>
            <w:r w:rsidRPr="00627123">
              <w:rPr>
                <w:rFonts w:cs="Times New Roman"/>
                <w:szCs w:val="24"/>
              </w:rPr>
              <w:t>УКС</w:t>
            </w:r>
          </w:p>
        </w:tc>
        <w:tc>
          <w:tcPr>
            <w:tcW w:w="1418" w:type="dxa"/>
          </w:tcPr>
          <w:p w14:paraId="7BCE0BA6"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2AA1E9B3"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208F3E63"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25924F2"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8317648" w14:textId="77777777" w:rsidTr="00627123">
        <w:tc>
          <w:tcPr>
            <w:tcW w:w="2411" w:type="dxa"/>
          </w:tcPr>
          <w:p w14:paraId="7967D037"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1.2.2.3</w:t>
            </w:r>
          </w:p>
        </w:tc>
        <w:tc>
          <w:tcPr>
            <w:tcW w:w="6530" w:type="dxa"/>
          </w:tcPr>
          <w:p w14:paraId="1EABBB01"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Строительство канализационно-очистной станции в с. Часово</w:t>
            </w:r>
          </w:p>
        </w:tc>
        <w:tc>
          <w:tcPr>
            <w:tcW w:w="1691" w:type="dxa"/>
          </w:tcPr>
          <w:p w14:paraId="3D31D3EE" w14:textId="77777777" w:rsidR="00627123" w:rsidRPr="00627123" w:rsidRDefault="00627123" w:rsidP="00627123">
            <w:pPr>
              <w:jc w:val="center"/>
            </w:pPr>
            <w:r w:rsidRPr="00627123">
              <w:rPr>
                <w:rFonts w:cs="Times New Roman"/>
                <w:szCs w:val="24"/>
              </w:rPr>
              <w:t>УКС</w:t>
            </w:r>
          </w:p>
        </w:tc>
        <w:tc>
          <w:tcPr>
            <w:tcW w:w="1418" w:type="dxa"/>
          </w:tcPr>
          <w:p w14:paraId="3B9C1EA3"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6F50307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2617DCE"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212449D7"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259E21D" w14:textId="77777777" w:rsidTr="00627123">
        <w:tc>
          <w:tcPr>
            <w:tcW w:w="2411" w:type="dxa"/>
          </w:tcPr>
          <w:p w14:paraId="6C934BF8"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1.2.2.4</w:t>
            </w:r>
          </w:p>
        </w:tc>
        <w:tc>
          <w:tcPr>
            <w:tcW w:w="6530" w:type="dxa"/>
          </w:tcPr>
          <w:p w14:paraId="69D6628D"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Строительство канализационно-очистной станции в с. Слудка</w:t>
            </w:r>
          </w:p>
        </w:tc>
        <w:tc>
          <w:tcPr>
            <w:tcW w:w="1691" w:type="dxa"/>
          </w:tcPr>
          <w:p w14:paraId="608FA5FE" w14:textId="77777777" w:rsidR="00627123" w:rsidRPr="00627123" w:rsidRDefault="00627123" w:rsidP="00627123">
            <w:pPr>
              <w:jc w:val="center"/>
            </w:pPr>
            <w:r w:rsidRPr="00627123">
              <w:rPr>
                <w:rFonts w:cs="Times New Roman"/>
                <w:szCs w:val="24"/>
              </w:rPr>
              <w:t>УКС</w:t>
            </w:r>
          </w:p>
        </w:tc>
        <w:tc>
          <w:tcPr>
            <w:tcW w:w="1418" w:type="dxa"/>
          </w:tcPr>
          <w:p w14:paraId="01DFFB43"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08B6E1B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AFE72B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E84A926"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4C452B6F" w14:textId="77777777" w:rsidTr="00627123">
        <w:tc>
          <w:tcPr>
            <w:tcW w:w="2411" w:type="dxa"/>
          </w:tcPr>
          <w:p w14:paraId="4D4414B4"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1.2.2.5</w:t>
            </w:r>
          </w:p>
        </w:tc>
        <w:tc>
          <w:tcPr>
            <w:tcW w:w="6530" w:type="dxa"/>
          </w:tcPr>
          <w:p w14:paraId="47DB10A3"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Строительство канализационно-очистной станции в с. Палевицы</w:t>
            </w:r>
          </w:p>
        </w:tc>
        <w:tc>
          <w:tcPr>
            <w:tcW w:w="1691" w:type="dxa"/>
          </w:tcPr>
          <w:p w14:paraId="3A1A267D" w14:textId="77777777" w:rsidR="00627123" w:rsidRPr="00627123" w:rsidRDefault="00627123" w:rsidP="00627123">
            <w:pPr>
              <w:jc w:val="center"/>
            </w:pPr>
            <w:r w:rsidRPr="00627123">
              <w:rPr>
                <w:rFonts w:cs="Times New Roman"/>
                <w:szCs w:val="24"/>
              </w:rPr>
              <w:t>УКС</w:t>
            </w:r>
          </w:p>
        </w:tc>
        <w:tc>
          <w:tcPr>
            <w:tcW w:w="1418" w:type="dxa"/>
          </w:tcPr>
          <w:p w14:paraId="18436B1F"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6D71325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2AA528A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1D15114B"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D4FD2C6" w14:textId="77777777" w:rsidTr="00627123">
        <w:tc>
          <w:tcPr>
            <w:tcW w:w="2411" w:type="dxa"/>
          </w:tcPr>
          <w:p w14:paraId="14A01C37"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1.2.2.6</w:t>
            </w:r>
          </w:p>
        </w:tc>
        <w:tc>
          <w:tcPr>
            <w:tcW w:w="6530" w:type="dxa"/>
          </w:tcPr>
          <w:p w14:paraId="5D672A1E"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Реконструкция канализационных сооружений  Яснэг, Нювчим, в том числе ПСД</w:t>
            </w:r>
          </w:p>
        </w:tc>
        <w:tc>
          <w:tcPr>
            <w:tcW w:w="1691" w:type="dxa"/>
          </w:tcPr>
          <w:p w14:paraId="59C7AD52" w14:textId="77777777" w:rsidR="00627123" w:rsidRPr="00627123" w:rsidRDefault="00627123" w:rsidP="00627123">
            <w:pPr>
              <w:jc w:val="center"/>
            </w:pPr>
            <w:r w:rsidRPr="00627123">
              <w:rPr>
                <w:rFonts w:cs="Times New Roman"/>
                <w:szCs w:val="24"/>
              </w:rPr>
              <w:t>УКС</w:t>
            </w:r>
          </w:p>
        </w:tc>
        <w:tc>
          <w:tcPr>
            <w:tcW w:w="1418" w:type="dxa"/>
          </w:tcPr>
          <w:p w14:paraId="5C50F642"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29042928"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1FAB9B94"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157C5183"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8C75609" w14:textId="77777777" w:rsidTr="00627123">
        <w:tc>
          <w:tcPr>
            <w:tcW w:w="2411" w:type="dxa"/>
          </w:tcPr>
          <w:p w14:paraId="5A55DB02"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1.2.3</w:t>
            </w:r>
          </w:p>
        </w:tc>
        <w:tc>
          <w:tcPr>
            <w:tcW w:w="6530" w:type="dxa"/>
          </w:tcPr>
          <w:p w14:paraId="2ABFB6D7"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691" w:type="dxa"/>
          </w:tcPr>
          <w:p w14:paraId="17D62B27"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vAlign w:val="center"/>
          </w:tcPr>
          <w:p w14:paraId="0E4230DE" w14:textId="77777777" w:rsidR="00627123" w:rsidRPr="00627123" w:rsidRDefault="00627123" w:rsidP="00627123">
            <w:pPr>
              <w:jc w:val="center"/>
            </w:pPr>
            <w:r w:rsidRPr="00627123">
              <w:rPr>
                <w:rFonts w:cs="Times New Roman"/>
                <w:sz w:val="20"/>
                <w:szCs w:val="20"/>
              </w:rPr>
              <w:t>1228,40</w:t>
            </w:r>
          </w:p>
        </w:tc>
        <w:tc>
          <w:tcPr>
            <w:tcW w:w="1134" w:type="dxa"/>
            <w:vAlign w:val="center"/>
          </w:tcPr>
          <w:p w14:paraId="1C5962E2" w14:textId="77777777" w:rsidR="00627123" w:rsidRPr="00627123" w:rsidRDefault="00627123" w:rsidP="00627123">
            <w:pPr>
              <w:jc w:val="center"/>
              <w:rPr>
                <w:rFonts w:cs="Times New Roman"/>
                <w:sz w:val="20"/>
                <w:szCs w:val="20"/>
              </w:rPr>
            </w:pPr>
            <w:r w:rsidRPr="00627123">
              <w:rPr>
                <w:rFonts w:cs="Times New Roman"/>
                <w:sz w:val="20"/>
                <w:szCs w:val="20"/>
              </w:rPr>
              <w:t>1228,40</w:t>
            </w:r>
          </w:p>
        </w:tc>
        <w:tc>
          <w:tcPr>
            <w:tcW w:w="963" w:type="dxa"/>
            <w:vAlign w:val="center"/>
          </w:tcPr>
          <w:p w14:paraId="2C332E5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4285F9A7"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92BCA0C" w14:textId="77777777" w:rsidTr="00627123">
        <w:tc>
          <w:tcPr>
            <w:tcW w:w="2411" w:type="dxa"/>
          </w:tcPr>
          <w:p w14:paraId="023C4CFF"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 xml:space="preserve">Мероприятие 1.2.3.1 </w:t>
            </w:r>
          </w:p>
        </w:tc>
        <w:tc>
          <w:tcPr>
            <w:tcW w:w="6530" w:type="dxa"/>
          </w:tcPr>
          <w:p w14:paraId="5E628F2D"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sz w:val="20"/>
                <w:szCs w:val="20"/>
              </w:rPr>
              <w:t xml:space="preserve">Реконструкция канализационного коллектора в с. Зеленец </w:t>
            </w:r>
          </w:p>
        </w:tc>
        <w:tc>
          <w:tcPr>
            <w:tcW w:w="1691" w:type="dxa"/>
          </w:tcPr>
          <w:p w14:paraId="061BA891"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tcPr>
          <w:p w14:paraId="6E1E666A"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1F4BE300"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3D503F7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4A9F37C8"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31D62181" w14:textId="77777777" w:rsidTr="00627123">
        <w:tc>
          <w:tcPr>
            <w:tcW w:w="2411" w:type="dxa"/>
          </w:tcPr>
          <w:p w14:paraId="7FF318C1"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1.2.3.2</w:t>
            </w:r>
          </w:p>
        </w:tc>
        <w:tc>
          <w:tcPr>
            <w:tcW w:w="6530" w:type="dxa"/>
          </w:tcPr>
          <w:p w14:paraId="2C09A19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Разработка проектно-сметной документации для строительства канализационных сетей в с. Зеленец</w:t>
            </w:r>
          </w:p>
        </w:tc>
        <w:tc>
          <w:tcPr>
            <w:tcW w:w="1691" w:type="dxa"/>
          </w:tcPr>
          <w:p w14:paraId="088A0DD5" w14:textId="77777777" w:rsidR="00627123" w:rsidRPr="00627123" w:rsidRDefault="00627123" w:rsidP="00627123">
            <w:pPr>
              <w:jc w:val="center"/>
            </w:pPr>
            <w:r w:rsidRPr="00627123">
              <w:rPr>
                <w:rFonts w:cs="Times New Roman"/>
                <w:szCs w:val="24"/>
              </w:rPr>
              <w:t>УКС</w:t>
            </w:r>
          </w:p>
        </w:tc>
        <w:tc>
          <w:tcPr>
            <w:tcW w:w="1418" w:type="dxa"/>
          </w:tcPr>
          <w:p w14:paraId="33415948" w14:textId="77777777" w:rsidR="00627123" w:rsidRPr="00627123" w:rsidRDefault="00627123" w:rsidP="00627123">
            <w:pPr>
              <w:jc w:val="center"/>
            </w:pPr>
            <w:r w:rsidRPr="00627123">
              <w:rPr>
                <w:rFonts w:cs="Times New Roman"/>
                <w:sz w:val="20"/>
                <w:szCs w:val="20"/>
              </w:rPr>
              <w:t>0,00</w:t>
            </w:r>
          </w:p>
        </w:tc>
        <w:tc>
          <w:tcPr>
            <w:tcW w:w="1134" w:type="dxa"/>
          </w:tcPr>
          <w:p w14:paraId="6D0ADBC5" w14:textId="77777777" w:rsidR="00627123" w:rsidRPr="00627123" w:rsidRDefault="00627123" w:rsidP="00627123">
            <w:pPr>
              <w:jc w:val="center"/>
            </w:pPr>
            <w:r w:rsidRPr="00627123">
              <w:rPr>
                <w:rFonts w:cs="Times New Roman"/>
                <w:sz w:val="20"/>
                <w:szCs w:val="20"/>
              </w:rPr>
              <w:t>0,00</w:t>
            </w:r>
          </w:p>
        </w:tc>
        <w:tc>
          <w:tcPr>
            <w:tcW w:w="963" w:type="dxa"/>
          </w:tcPr>
          <w:p w14:paraId="549E12BF" w14:textId="77777777" w:rsidR="00627123" w:rsidRPr="00627123" w:rsidRDefault="00627123" w:rsidP="00627123">
            <w:pPr>
              <w:jc w:val="center"/>
            </w:pPr>
            <w:r w:rsidRPr="00627123">
              <w:rPr>
                <w:rFonts w:cs="Times New Roman"/>
                <w:sz w:val="20"/>
                <w:szCs w:val="20"/>
              </w:rPr>
              <w:t>0,00</w:t>
            </w:r>
          </w:p>
        </w:tc>
        <w:tc>
          <w:tcPr>
            <w:tcW w:w="992" w:type="dxa"/>
          </w:tcPr>
          <w:p w14:paraId="4F41FEBB" w14:textId="77777777" w:rsidR="00627123" w:rsidRPr="00627123" w:rsidRDefault="00627123" w:rsidP="00627123">
            <w:pPr>
              <w:jc w:val="center"/>
            </w:pPr>
            <w:r w:rsidRPr="00627123">
              <w:rPr>
                <w:rFonts w:cs="Times New Roman"/>
                <w:sz w:val="20"/>
                <w:szCs w:val="20"/>
              </w:rPr>
              <w:t>0,00</w:t>
            </w:r>
          </w:p>
        </w:tc>
      </w:tr>
      <w:tr w:rsidR="00627123" w:rsidRPr="00627123" w14:paraId="24BE6B79" w14:textId="77777777" w:rsidTr="00627123">
        <w:tc>
          <w:tcPr>
            <w:tcW w:w="2411" w:type="dxa"/>
          </w:tcPr>
          <w:p w14:paraId="7ED015F8"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1.2.3.3</w:t>
            </w:r>
          </w:p>
        </w:tc>
        <w:tc>
          <w:tcPr>
            <w:tcW w:w="6530" w:type="dxa"/>
          </w:tcPr>
          <w:p w14:paraId="0FE7CF92"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канализационных сетей в с. Зеленец</w:t>
            </w:r>
          </w:p>
        </w:tc>
        <w:tc>
          <w:tcPr>
            <w:tcW w:w="1691" w:type="dxa"/>
          </w:tcPr>
          <w:p w14:paraId="4B12CCE9" w14:textId="77777777" w:rsidR="00627123" w:rsidRPr="00627123" w:rsidRDefault="00627123" w:rsidP="00627123">
            <w:pPr>
              <w:jc w:val="center"/>
            </w:pPr>
            <w:r w:rsidRPr="00627123">
              <w:rPr>
                <w:rFonts w:cs="Times New Roman"/>
                <w:szCs w:val="24"/>
              </w:rPr>
              <w:t>УКС</w:t>
            </w:r>
          </w:p>
        </w:tc>
        <w:tc>
          <w:tcPr>
            <w:tcW w:w="1418" w:type="dxa"/>
          </w:tcPr>
          <w:p w14:paraId="2B4BDB51" w14:textId="77777777" w:rsidR="00627123" w:rsidRPr="00627123" w:rsidRDefault="00627123" w:rsidP="00627123">
            <w:pPr>
              <w:jc w:val="center"/>
            </w:pPr>
            <w:r w:rsidRPr="00627123">
              <w:rPr>
                <w:rFonts w:cs="Times New Roman"/>
                <w:sz w:val="20"/>
                <w:szCs w:val="20"/>
              </w:rPr>
              <w:t>0,00</w:t>
            </w:r>
          </w:p>
        </w:tc>
        <w:tc>
          <w:tcPr>
            <w:tcW w:w="1134" w:type="dxa"/>
          </w:tcPr>
          <w:p w14:paraId="18296FA5" w14:textId="77777777" w:rsidR="00627123" w:rsidRPr="00627123" w:rsidRDefault="00627123" w:rsidP="00627123">
            <w:pPr>
              <w:jc w:val="center"/>
            </w:pPr>
            <w:r w:rsidRPr="00627123">
              <w:rPr>
                <w:rFonts w:cs="Times New Roman"/>
                <w:sz w:val="20"/>
                <w:szCs w:val="20"/>
              </w:rPr>
              <w:t>0,00</w:t>
            </w:r>
          </w:p>
        </w:tc>
        <w:tc>
          <w:tcPr>
            <w:tcW w:w="963" w:type="dxa"/>
          </w:tcPr>
          <w:p w14:paraId="08ACCFC8" w14:textId="77777777" w:rsidR="00627123" w:rsidRPr="00627123" w:rsidRDefault="00627123" w:rsidP="00627123">
            <w:pPr>
              <w:jc w:val="center"/>
            </w:pPr>
            <w:r w:rsidRPr="00627123">
              <w:rPr>
                <w:rFonts w:cs="Times New Roman"/>
                <w:sz w:val="20"/>
                <w:szCs w:val="20"/>
              </w:rPr>
              <w:t>0,00</w:t>
            </w:r>
          </w:p>
        </w:tc>
        <w:tc>
          <w:tcPr>
            <w:tcW w:w="992" w:type="dxa"/>
          </w:tcPr>
          <w:p w14:paraId="68ABE007" w14:textId="77777777" w:rsidR="00627123" w:rsidRPr="00627123" w:rsidRDefault="00627123" w:rsidP="00627123">
            <w:pPr>
              <w:jc w:val="center"/>
            </w:pPr>
            <w:r w:rsidRPr="00627123">
              <w:rPr>
                <w:rFonts w:cs="Times New Roman"/>
                <w:sz w:val="20"/>
                <w:szCs w:val="20"/>
              </w:rPr>
              <w:t>0,00</w:t>
            </w:r>
          </w:p>
        </w:tc>
      </w:tr>
      <w:tr w:rsidR="00627123" w:rsidRPr="00627123" w14:paraId="06CA0DFD" w14:textId="77777777" w:rsidTr="00627123">
        <w:tc>
          <w:tcPr>
            <w:tcW w:w="2411" w:type="dxa"/>
          </w:tcPr>
          <w:p w14:paraId="382DCF42"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1.2.3.4</w:t>
            </w:r>
          </w:p>
        </w:tc>
        <w:tc>
          <w:tcPr>
            <w:tcW w:w="6530" w:type="dxa"/>
          </w:tcPr>
          <w:p w14:paraId="5074E9B2"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Строительство наружной канализации по объекту: МКД по адресу: с. Зеленец, ул. Центральная, 10, ул. Набережная, 14</w:t>
            </w:r>
          </w:p>
        </w:tc>
        <w:tc>
          <w:tcPr>
            <w:tcW w:w="1691" w:type="dxa"/>
          </w:tcPr>
          <w:p w14:paraId="30363FE3"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2C3DA25C"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538A746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01A1144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1B938E62"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B3896FA" w14:textId="77777777" w:rsidTr="00627123">
        <w:tc>
          <w:tcPr>
            <w:tcW w:w="2411" w:type="dxa"/>
          </w:tcPr>
          <w:p w14:paraId="10874D5C"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1.2.3.5</w:t>
            </w:r>
          </w:p>
        </w:tc>
        <w:tc>
          <w:tcPr>
            <w:tcW w:w="6530" w:type="dxa"/>
          </w:tcPr>
          <w:p w14:paraId="31AF8539"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Реконструкция модульной установки механической очистки воды скважины № 2307, № 2199 в с. Слудка</w:t>
            </w:r>
          </w:p>
        </w:tc>
        <w:tc>
          <w:tcPr>
            <w:tcW w:w="1691" w:type="dxa"/>
          </w:tcPr>
          <w:p w14:paraId="35969FC8"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6E7C8319"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39BE4A8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543DB4A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E480019"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F8868D8" w14:textId="77777777" w:rsidTr="00627123">
        <w:tc>
          <w:tcPr>
            <w:tcW w:w="2411" w:type="dxa"/>
          </w:tcPr>
          <w:p w14:paraId="1504AAC6"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1.2.3.6</w:t>
            </w:r>
          </w:p>
        </w:tc>
        <w:tc>
          <w:tcPr>
            <w:tcW w:w="6530" w:type="dxa"/>
          </w:tcPr>
          <w:p w14:paraId="6F181903"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Реконструкция модульной установки механической очистки воды скважины № 1490-Э, № 1771 в с. Ыб</w:t>
            </w:r>
          </w:p>
        </w:tc>
        <w:tc>
          <w:tcPr>
            <w:tcW w:w="1691" w:type="dxa"/>
          </w:tcPr>
          <w:p w14:paraId="0A8472F1"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163A3BEE"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5319CBA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1FA7070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5C69D2B"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C2BDE8E" w14:textId="77777777" w:rsidTr="00627123">
        <w:tc>
          <w:tcPr>
            <w:tcW w:w="2411" w:type="dxa"/>
          </w:tcPr>
          <w:p w14:paraId="7F2AE15C"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1.2.3.6</w:t>
            </w:r>
          </w:p>
        </w:tc>
        <w:tc>
          <w:tcPr>
            <w:tcW w:w="6530" w:type="dxa"/>
          </w:tcPr>
          <w:p w14:paraId="2B147DC9"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Строительство скважины в п. Нювчим, в том числе ПСД</w:t>
            </w:r>
          </w:p>
        </w:tc>
        <w:tc>
          <w:tcPr>
            <w:tcW w:w="1691" w:type="dxa"/>
          </w:tcPr>
          <w:p w14:paraId="4C2A4922"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tcPr>
          <w:p w14:paraId="0D447146" w14:textId="77777777" w:rsidR="00627123" w:rsidRPr="00627123" w:rsidRDefault="00627123" w:rsidP="00627123">
            <w:pPr>
              <w:jc w:val="center"/>
            </w:pPr>
            <w:r w:rsidRPr="00627123">
              <w:rPr>
                <w:rFonts w:cs="Times New Roman"/>
                <w:sz w:val="20"/>
                <w:szCs w:val="20"/>
              </w:rPr>
              <w:t>0,00</w:t>
            </w:r>
          </w:p>
        </w:tc>
        <w:tc>
          <w:tcPr>
            <w:tcW w:w="1134" w:type="dxa"/>
          </w:tcPr>
          <w:p w14:paraId="15BA4EB1" w14:textId="77777777" w:rsidR="00627123" w:rsidRPr="00627123" w:rsidRDefault="00627123" w:rsidP="00627123">
            <w:pPr>
              <w:jc w:val="center"/>
            </w:pPr>
            <w:r w:rsidRPr="00627123">
              <w:rPr>
                <w:rFonts w:cs="Times New Roman"/>
                <w:sz w:val="20"/>
                <w:szCs w:val="20"/>
              </w:rPr>
              <w:t>0,00</w:t>
            </w:r>
          </w:p>
        </w:tc>
        <w:tc>
          <w:tcPr>
            <w:tcW w:w="963" w:type="dxa"/>
          </w:tcPr>
          <w:p w14:paraId="2769A1FC" w14:textId="77777777" w:rsidR="00627123" w:rsidRPr="00627123" w:rsidRDefault="00627123" w:rsidP="00627123">
            <w:pPr>
              <w:jc w:val="center"/>
            </w:pPr>
            <w:r w:rsidRPr="00627123">
              <w:rPr>
                <w:rFonts w:cs="Times New Roman"/>
                <w:sz w:val="20"/>
                <w:szCs w:val="20"/>
              </w:rPr>
              <w:t>0,00</w:t>
            </w:r>
          </w:p>
        </w:tc>
        <w:tc>
          <w:tcPr>
            <w:tcW w:w="992" w:type="dxa"/>
          </w:tcPr>
          <w:p w14:paraId="1A78178B" w14:textId="77777777" w:rsidR="00627123" w:rsidRPr="00627123" w:rsidRDefault="00627123" w:rsidP="00627123">
            <w:pPr>
              <w:jc w:val="center"/>
            </w:pPr>
            <w:r w:rsidRPr="00627123">
              <w:rPr>
                <w:rFonts w:cs="Times New Roman"/>
                <w:sz w:val="20"/>
                <w:szCs w:val="20"/>
              </w:rPr>
              <w:t>0,00</w:t>
            </w:r>
          </w:p>
        </w:tc>
      </w:tr>
      <w:tr w:rsidR="00627123" w:rsidRPr="00627123" w14:paraId="0F4EA507" w14:textId="77777777" w:rsidTr="00627123">
        <w:tc>
          <w:tcPr>
            <w:tcW w:w="2411" w:type="dxa"/>
          </w:tcPr>
          <w:p w14:paraId="0A05A3C3"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1.2.3.7</w:t>
            </w:r>
          </w:p>
        </w:tc>
        <w:tc>
          <w:tcPr>
            <w:tcW w:w="6530" w:type="dxa"/>
          </w:tcPr>
          <w:p w14:paraId="15682FD5"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Реконструкция водоочистной станции  в с. Пажга</w:t>
            </w:r>
          </w:p>
        </w:tc>
        <w:tc>
          <w:tcPr>
            <w:tcW w:w="1691" w:type="dxa"/>
          </w:tcPr>
          <w:p w14:paraId="58FFB680"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65092836"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2B58860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E1B3972"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7577C85E"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1251A2D" w14:textId="77777777" w:rsidTr="00627123">
        <w:tc>
          <w:tcPr>
            <w:tcW w:w="2411" w:type="dxa"/>
          </w:tcPr>
          <w:p w14:paraId="571DC027"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1.2.3.8</w:t>
            </w:r>
          </w:p>
        </w:tc>
        <w:tc>
          <w:tcPr>
            <w:tcW w:w="6530" w:type="dxa"/>
          </w:tcPr>
          <w:p w14:paraId="2B61845E"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Ремонт и запуск канализационной насосной станции (КНС) и канализационных очистных сооружений (КОС) в с. Пажга</w:t>
            </w:r>
          </w:p>
        </w:tc>
        <w:tc>
          <w:tcPr>
            <w:tcW w:w="1691" w:type="dxa"/>
          </w:tcPr>
          <w:p w14:paraId="571FC8B6"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7963E1A7"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07D4C752"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08EF4DD0"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F88E0CE"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1983530" w14:textId="77777777" w:rsidTr="00627123">
        <w:tc>
          <w:tcPr>
            <w:tcW w:w="2411" w:type="dxa"/>
          </w:tcPr>
          <w:p w14:paraId="2769F3EF"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1.2.3.9</w:t>
            </w:r>
          </w:p>
        </w:tc>
        <w:tc>
          <w:tcPr>
            <w:tcW w:w="6530" w:type="dxa"/>
          </w:tcPr>
          <w:p w14:paraId="26BFEB85"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sz w:val="20"/>
                <w:szCs w:val="20"/>
              </w:rPr>
              <w:t>Разработка проектно-сметной документации для строительства канализационных сетей  к  д/с  с. Выльгорт на 270 мест</w:t>
            </w:r>
          </w:p>
        </w:tc>
        <w:tc>
          <w:tcPr>
            <w:tcW w:w="1691" w:type="dxa"/>
          </w:tcPr>
          <w:p w14:paraId="2BBB2309"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tcPr>
          <w:p w14:paraId="453BE251"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2566134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57FF043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D52190F"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6AB4A11" w14:textId="77777777" w:rsidTr="00627123">
        <w:tc>
          <w:tcPr>
            <w:tcW w:w="2411" w:type="dxa"/>
          </w:tcPr>
          <w:p w14:paraId="473D12B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1.2.3.10</w:t>
            </w:r>
          </w:p>
        </w:tc>
        <w:tc>
          <w:tcPr>
            <w:tcW w:w="6530" w:type="dxa"/>
          </w:tcPr>
          <w:p w14:paraId="0D0474CB"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Разработка проектно-сметной документации для строительства канализационных сетей    с. Часово</w:t>
            </w:r>
          </w:p>
        </w:tc>
        <w:tc>
          <w:tcPr>
            <w:tcW w:w="1691" w:type="dxa"/>
          </w:tcPr>
          <w:p w14:paraId="7F013B0D"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vAlign w:val="center"/>
          </w:tcPr>
          <w:p w14:paraId="6D436179" w14:textId="77777777" w:rsidR="00627123" w:rsidRPr="00627123" w:rsidRDefault="00627123" w:rsidP="00627123">
            <w:pPr>
              <w:jc w:val="center"/>
            </w:pPr>
            <w:r w:rsidRPr="00627123">
              <w:rPr>
                <w:rFonts w:cs="Times New Roman"/>
                <w:sz w:val="20"/>
                <w:szCs w:val="20"/>
              </w:rPr>
              <w:t>1228,40</w:t>
            </w:r>
          </w:p>
        </w:tc>
        <w:tc>
          <w:tcPr>
            <w:tcW w:w="1134" w:type="dxa"/>
            <w:vAlign w:val="center"/>
          </w:tcPr>
          <w:p w14:paraId="4CFF539F" w14:textId="77777777" w:rsidR="00627123" w:rsidRPr="00627123" w:rsidRDefault="00627123" w:rsidP="00627123">
            <w:pPr>
              <w:jc w:val="center"/>
              <w:rPr>
                <w:rFonts w:cs="Times New Roman"/>
                <w:sz w:val="20"/>
                <w:szCs w:val="20"/>
              </w:rPr>
            </w:pPr>
            <w:r w:rsidRPr="00627123">
              <w:rPr>
                <w:rFonts w:cs="Times New Roman"/>
                <w:sz w:val="20"/>
                <w:szCs w:val="20"/>
              </w:rPr>
              <w:t>1228,40</w:t>
            </w:r>
          </w:p>
        </w:tc>
        <w:tc>
          <w:tcPr>
            <w:tcW w:w="963" w:type="dxa"/>
            <w:vAlign w:val="center"/>
          </w:tcPr>
          <w:p w14:paraId="7A37CD8E"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49D5B5C6"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4579E833" w14:textId="77777777" w:rsidTr="00627123">
        <w:tc>
          <w:tcPr>
            <w:tcW w:w="2411" w:type="dxa"/>
          </w:tcPr>
          <w:p w14:paraId="14453F8D"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1.2.3.11</w:t>
            </w:r>
          </w:p>
        </w:tc>
        <w:tc>
          <w:tcPr>
            <w:tcW w:w="6530" w:type="dxa"/>
          </w:tcPr>
          <w:p w14:paraId="3FA3C1BD"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Строительство канализационных сетей к д/с с. Выльгорт на 270 мест</w:t>
            </w:r>
          </w:p>
        </w:tc>
        <w:tc>
          <w:tcPr>
            <w:tcW w:w="1691" w:type="dxa"/>
          </w:tcPr>
          <w:p w14:paraId="084C4E60"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tcPr>
          <w:p w14:paraId="72675CC3"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025EA54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03F7086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70B3EED"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36779D4B" w14:textId="77777777" w:rsidTr="00627123">
        <w:tc>
          <w:tcPr>
            <w:tcW w:w="2411" w:type="dxa"/>
          </w:tcPr>
          <w:p w14:paraId="70CDBC79"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1.2.3.12</w:t>
            </w:r>
          </w:p>
        </w:tc>
        <w:tc>
          <w:tcPr>
            <w:tcW w:w="6530" w:type="dxa"/>
          </w:tcPr>
          <w:p w14:paraId="1FC466E5"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Строительство канализационных сетей с. Часово</w:t>
            </w:r>
          </w:p>
        </w:tc>
        <w:tc>
          <w:tcPr>
            <w:tcW w:w="1691" w:type="dxa"/>
          </w:tcPr>
          <w:p w14:paraId="4CAC1943" w14:textId="77777777" w:rsidR="00627123" w:rsidRPr="00627123" w:rsidRDefault="00627123" w:rsidP="00627123">
            <w:pPr>
              <w:jc w:val="center"/>
            </w:pPr>
            <w:r w:rsidRPr="00627123">
              <w:rPr>
                <w:rFonts w:cs="Times New Roman"/>
                <w:szCs w:val="24"/>
              </w:rPr>
              <w:t>УКС</w:t>
            </w:r>
          </w:p>
        </w:tc>
        <w:tc>
          <w:tcPr>
            <w:tcW w:w="1418" w:type="dxa"/>
          </w:tcPr>
          <w:p w14:paraId="0151F06B" w14:textId="77777777" w:rsidR="00627123" w:rsidRPr="00627123" w:rsidRDefault="00627123" w:rsidP="00627123">
            <w:pPr>
              <w:jc w:val="center"/>
            </w:pPr>
            <w:r w:rsidRPr="00627123">
              <w:rPr>
                <w:rFonts w:cs="Times New Roman"/>
                <w:sz w:val="20"/>
                <w:szCs w:val="20"/>
              </w:rPr>
              <w:t>0,00</w:t>
            </w:r>
          </w:p>
        </w:tc>
        <w:tc>
          <w:tcPr>
            <w:tcW w:w="1134" w:type="dxa"/>
          </w:tcPr>
          <w:p w14:paraId="3F80DA84" w14:textId="77777777" w:rsidR="00627123" w:rsidRPr="00627123" w:rsidRDefault="00627123" w:rsidP="00627123">
            <w:pPr>
              <w:jc w:val="center"/>
            </w:pPr>
            <w:r w:rsidRPr="00627123">
              <w:rPr>
                <w:rFonts w:cs="Times New Roman"/>
                <w:sz w:val="20"/>
                <w:szCs w:val="20"/>
              </w:rPr>
              <w:t>0,00</w:t>
            </w:r>
          </w:p>
        </w:tc>
        <w:tc>
          <w:tcPr>
            <w:tcW w:w="963" w:type="dxa"/>
          </w:tcPr>
          <w:p w14:paraId="4D4BC2C9" w14:textId="77777777" w:rsidR="00627123" w:rsidRPr="00627123" w:rsidRDefault="00627123" w:rsidP="00627123">
            <w:pPr>
              <w:jc w:val="center"/>
            </w:pPr>
            <w:r w:rsidRPr="00627123">
              <w:rPr>
                <w:rFonts w:cs="Times New Roman"/>
                <w:sz w:val="20"/>
                <w:szCs w:val="20"/>
              </w:rPr>
              <w:t>0,00</w:t>
            </w:r>
          </w:p>
        </w:tc>
        <w:tc>
          <w:tcPr>
            <w:tcW w:w="992" w:type="dxa"/>
          </w:tcPr>
          <w:p w14:paraId="6E7C6D3D" w14:textId="77777777" w:rsidR="00627123" w:rsidRPr="00627123" w:rsidRDefault="00627123" w:rsidP="00627123">
            <w:pPr>
              <w:jc w:val="center"/>
            </w:pPr>
            <w:r w:rsidRPr="00627123">
              <w:rPr>
                <w:rFonts w:cs="Times New Roman"/>
                <w:sz w:val="20"/>
                <w:szCs w:val="20"/>
              </w:rPr>
              <w:t>0,00</w:t>
            </w:r>
          </w:p>
        </w:tc>
      </w:tr>
      <w:tr w:rsidR="00627123" w:rsidRPr="00627123" w14:paraId="5F33CF5D" w14:textId="77777777" w:rsidTr="00627123">
        <w:tc>
          <w:tcPr>
            <w:tcW w:w="2411" w:type="dxa"/>
          </w:tcPr>
          <w:p w14:paraId="25DA21E3"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1.2.3.13</w:t>
            </w:r>
          </w:p>
        </w:tc>
        <w:tc>
          <w:tcPr>
            <w:tcW w:w="6530" w:type="dxa"/>
          </w:tcPr>
          <w:p w14:paraId="3C52BA90"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Разработка проектно-сметной документации для обеспечения водоснабжением ул. Шоссейная, Огородная, Ручейная</w:t>
            </w:r>
          </w:p>
        </w:tc>
        <w:tc>
          <w:tcPr>
            <w:tcW w:w="1691" w:type="dxa"/>
          </w:tcPr>
          <w:p w14:paraId="4CCBE986" w14:textId="77777777" w:rsidR="00627123" w:rsidRPr="00627123" w:rsidRDefault="00627123" w:rsidP="00627123">
            <w:pPr>
              <w:jc w:val="center"/>
            </w:pPr>
            <w:r w:rsidRPr="00627123">
              <w:rPr>
                <w:rFonts w:cs="Times New Roman"/>
                <w:szCs w:val="24"/>
              </w:rPr>
              <w:t>УКС</w:t>
            </w:r>
          </w:p>
        </w:tc>
        <w:tc>
          <w:tcPr>
            <w:tcW w:w="1418" w:type="dxa"/>
          </w:tcPr>
          <w:p w14:paraId="45CA90E5" w14:textId="77777777" w:rsidR="00627123" w:rsidRPr="00627123" w:rsidRDefault="00627123" w:rsidP="00627123">
            <w:pPr>
              <w:jc w:val="center"/>
            </w:pPr>
            <w:r w:rsidRPr="00627123">
              <w:rPr>
                <w:rFonts w:cs="Times New Roman"/>
                <w:sz w:val="20"/>
                <w:szCs w:val="20"/>
              </w:rPr>
              <w:t>0,00</w:t>
            </w:r>
          </w:p>
        </w:tc>
        <w:tc>
          <w:tcPr>
            <w:tcW w:w="1134" w:type="dxa"/>
          </w:tcPr>
          <w:p w14:paraId="07258B85" w14:textId="77777777" w:rsidR="00627123" w:rsidRPr="00627123" w:rsidRDefault="00627123" w:rsidP="00627123">
            <w:pPr>
              <w:jc w:val="center"/>
            </w:pPr>
            <w:r w:rsidRPr="00627123">
              <w:rPr>
                <w:rFonts w:cs="Times New Roman"/>
                <w:sz w:val="20"/>
                <w:szCs w:val="20"/>
              </w:rPr>
              <w:t>0,00</w:t>
            </w:r>
          </w:p>
        </w:tc>
        <w:tc>
          <w:tcPr>
            <w:tcW w:w="963" w:type="dxa"/>
          </w:tcPr>
          <w:p w14:paraId="46661720" w14:textId="77777777" w:rsidR="00627123" w:rsidRPr="00627123" w:rsidRDefault="00627123" w:rsidP="00627123">
            <w:pPr>
              <w:jc w:val="center"/>
            </w:pPr>
            <w:r w:rsidRPr="00627123">
              <w:rPr>
                <w:rFonts w:cs="Times New Roman"/>
                <w:sz w:val="20"/>
                <w:szCs w:val="20"/>
              </w:rPr>
              <w:t>0,00</w:t>
            </w:r>
          </w:p>
        </w:tc>
        <w:tc>
          <w:tcPr>
            <w:tcW w:w="992" w:type="dxa"/>
          </w:tcPr>
          <w:p w14:paraId="55920E1A" w14:textId="77777777" w:rsidR="00627123" w:rsidRPr="00627123" w:rsidRDefault="00627123" w:rsidP="00627123">
            <w:pPr>
              <w:jc w:val="center"/>
            </w:pPr>
            <w:r w:rsidRPr="00627123">
              <w:rPr>
                <w:rFonts w:cs="Times New Roman"/>
                <w:sz w:val="20"/>
                <w:szCs w:val="20"/>
              </w:rPr>
              <w:t>0,00</w:t>
            </w:r>
          </w:p>
        </w:tc>
      </w:tr>
      <w:tr w:rsidR="00627123" w:rsidRPr="00627123" w14:paraId="024F954F" w14:textId="77777777" w:rsidTr="00627123">
        <w:tc>
          <w:tcPr>
            <w:tcW w:w="2411" w:type="dxa"/>
          </w:tcPr>
          <w:p w14:paraId="61A70D68"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1.2.3.14</w:t>
            </w:r>
          </w:p>
        </w:tc>
        <w:tc>
          <w:tcPr>
            <w:tcW w:w="6530" w:type="dxa"/>
          </w:tcPr>
          <w:p w14:paraId="60BA3AD4"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Тампонирование скважин Лэзым, Нювчим, Озёл, Ыб</w:t>
            </w:r>
          </w:p>
        </w:tc>
        <w:tc>
          <w:tcPr>
            <w:tcW w:w="1691" w:type="dxa"/>
          </w:tcPr>
          <w:p w14:paraId="636FAE01"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4E735825" w14:textId="77777777" w:rsidR="00627123" w:rsidRPr="00627123" w:rsidRDefault="00627123" w:rsidP="00627123">
            <w:pPr>
              <w:jc w:val="center"/>
            </w:pPr>
            <w:r w:rsidRPr="00627123">
              <w:rPr>
                <w:rFonts w:cs="Times New Roman"/>
                <w:sz w:val="20"/>
                <w:szCs w:val="20"/>
              </w:rPr>
              <w:t>0,00</w:t>
            </w:r>
          </w:p>
        </w:tc>
        <w:tc>
          <w:tcPr>
            <w:tcW w:w="1134" w:type="dxa"/>
          </w:tcPr>
          <w:p w14:paraId="3A095FFB" w14:textId="77777777" w:rsidR="00627123" w:rsidRPr="00627123" w:rsidRDefault="00627123" w:rsidP="00627123">
            <w:pPr>
              <w:jc w:val="center"/>
            </w:pPr>
            <w:r w:rsidRPr="00627123">
              <w:rPr>
                <w:rFonts w:cs="Times New Roman"/>
                <w:sz w:val="20"/>
                <w:szCs w:val="20"/>
              </w:rPr>
              <w:t>0,00</w:t>
            </w:r>
          </w:p>
        </w:tc>
        <w:tc>
          <w:tcPr>
            <w:tcW w:w="963" w:type="dxa"/>
          </w:tcPr>
          <w:p w14:paraId="14B3E02D" w14:textId="77777777" w:rsidR="00627123" w:rsidRPr="00627123" w:rsidRDefault="00627123" w:rsidP="00627123">
            <w:pPr>
              <w:jc w:val="center"/>
            </w:pPr>
            <w:r w:rsidRPr="00627123">
              <w:rPr>
                <w:rFonts w:cs="Times New Roman"/>
                <w:sz w:val="20"/>
                <w:szCs w:val="20"/>
              </w:rPr>
              <w:t>0,00</w:t>
            </w:r>
          </w:p>
        </w:tc>
        <w:tc>
          <w:tcPr>
            <w:tcW w:w="992" w:type="dxa"/>
          </w:tcPr>
          <w:p w14:paraId="53ABD678" w14:textId="77777777" w:rsidR="00627123" w:rsidRPr="00627123" w:rsidRDefault="00627123" w:rsidP="00627123">
            <w:pPr>
              <w:jc w:val="center"/>
            </w:pPr>
            <w:r w:rsidRPr="00627123">
              <w:rPr>
                <w:rFonts w:cs="Times New Roman"/>
                <w:sz w:val="20"/>
                <w:szCs w:val="20"/>
              </w:rPr>
              <w:t>0,00</w:t>
            </w:r>
          </w:p>
        </w:tc>
      </w:tr>
      <w:tr w:rsidR="00627123" w:rsidRPr="00627123" w14:paraId="6CC7D274" w14:textId="77777777" w:rsidTr="00627123">
        <w:tc>
          <w:tcPr>
            <w:tcW w:w="2411" w:type="dxa"/>
          </w:tcPr>
          <w:p w14:paraId="421FB7C3"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1.2.4</w:t>
            </w:r>
          </w:p>
        </w:tc>
        <w:tc>
          <w:tcPr>
            <w:tcW w:w="6530" w:type="dxa"/>
          </w:tcPr>
          <w:p w14:paraId="55D9994B"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и реконструкция объектов водоснабжения и водоотведения для обеспечения застраиваемых территорий коммунальной инфраструктуры</w:t>
            </w:r>
          </w:p>
        </w:tc>
        <w:tc>
          <w:tcPr>
            <w:tcW w:w="1691" w:type="dxa"/>
          </w:tcPr>
          <w:p w14:paraId="17DAC0D8" w14:textId="77777777" w:rsidR="00627123" w:rsidRPr="00627123" w:rsidRDefault="00627123" w:rsidP="00627123">
            <w:pPr>
              <w:widowControl w:val="0"/>
              <w:autoSpaceDE w:val="0"/>
              <w:autoSpaceDN w:val="0"/>
              <w:adjustRightInd w:val="0"/>
              <w:jc w:val="center"/>
              <w:rPr>
                <w:rFonts w:cs="Times New Roman"/>
                <w:szCs w:val="24"/>
              </w:rPr>
            </w:pPr>
            <w:r w:rsidRPr="00627123">
              <w:rPr>
                <w:rFonts w:cs="Times New Roman"/>
                <w:szCs w:val="24"/>
              </w:rPr>
              <w:t>УЖКХ, УКС</w:t>
            </w:r>
          </w:p>
        </w:tc>
        <w:tc>
          <w:tcPr>
            <w:tcW w:w="1418" w:type="dxa"/>
          </w:tcPr>
          <w:p w14:paraId="3E24D5D7"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262C7BD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13989033"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EE0AFDE"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2AC538C" w14:textId="77777777" w:rsidTr="00627123">
        <w:tc>
          <w:tcPr>
            <w:tcW w:w="2411" w:type="dxa"/>
          </w:tcPr>
          <w:p w14:paraId="48E1A12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1.2.4.1</w:t>
            </w:r>
          </w:p>
        </w:tc>
        <w:tc>
          <w:tcPr>
            <w:tcW w:w="6530" w:type="dxa"/>
          </w:tcPr>
          <w:p w14:paraId="12F13110"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 xml:space="preserve">Разработка проектно-сметной документации для строительства водопроводных и канализационных сетей  проездов </w:t>
            </w:r>
            <w:r w:rsidRPr="00627123">
              <w:rPr>
                <w:rFonts w:cs="Times New Roman"/>
                <w:color w:val="000000" w:themeColor="text1"/>
                <w:sz w:val="20"/>
                <w:szCs w:val="20"/>
                <w:lang w:val="en-US"/>
              </w:rPr>
              <w:t>I</w:t>
            </w:r>
            <w:r w:rsidRPr="00627123">
              <w:rPr>
                <w:rFonts w:cs="Times New Roman"/>
                <w:color w:val="000000" w:themeColor="text1"/>
                <w:sz w:val="20"/>
                <w:szCs w:val="20"/>
              </w:rPr>
              <w:t>-</w:t>
            </w:r>
            <w:r w:rsidRPr="00627123">
              <w:rPr>
                <w:rFonts w:cs="Times New Roman"/>
                <w:color w:val="000000" w:themeColor="text1"/>
                <w:sz w:val="20"/>
                <w:szCs w:val="20"/>
                <w:lang w:val="en-US"/>
              </w:rPr>
              <w:t>V</w:t>
            </w:r>
            <w:r w:rsidRPr="00627123">
              <w:rPr>
                <w:rFonts w:cs="Times New Roman"/>
                <w:color w:val="000000" w:themeColor="text1"/>
                <w:sz w:val="20"/>
                <w:szCs w:val="20"/>
              </w:rPr>
              <w:t xml:space="preserve"> ул. Родниковой, с. Выльгорт</w:t>
            </w:r>
          </w:p>
        </w:tc>
        <w:tc>
          <w:tcPr>
            <w:tcW w:w="1691" w:type="dxa"/>
          </w:tcPr>
          <w:p w14:paraId="49F3F400"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tcPr>
          <w:p w14:paraId="2EE47EE4"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0EE4B0F8"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665E02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D550BA3"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8507330" w14:textId="77777777" w:rsidTr="00627123">
        <w:tc>
          <w:tcPr>
            <w:tcW w:w="2411" w:type="dxa"/>
          </w:tcPr>
          <w:p w14:paraId="280DC17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1.2.4.2</w:t>
            </w:r>
          </w:p>
        </w:tc>
        <w:tc>
          <w:tcPr>
            <w:tcW w:w="6530" w:type="dxa"/>
          </w:tcPr>
          <w:p w14:paraId="32C45830" w14:textId="77777777" w:rsidR="00627123" w:rsidRPr="00627123" w:rsidRDefault="00627123" w:rsidP="00627123">
            <w:pPr>
              <w:autoSpaceDE w:val="0"/>
              <w:autoSpaceDN w:val="0"/>
              <w:adjustRightInd w:val="0"/>
              <w:rPr>
                <w:rFonts w:cs="Times New Roman"/>
                <w:color w:val="000000" w:themeColor="text1"/>
                <w:sz w:val="20"/>
                <w:szCs w:val="20"/>
              </w:rPr>
            </w:pPr>
            <w:r w:rsidRPr="00627123">
              <w:rPr>
                <w:rFonts w:cs="Times New Roman"/>
                <w:color w:val="000000" w:themeColor="text1"/>
                <w:sz w:val="20"/>
                <w:szCs w:val="20"/>
              </w:rPr>
              <w:t xml:space="preserve">Строительство водопроводных и канализационных сетей  проездов </w:t>
            </w:r>
            <w:r w:rsidRPr="00627123">
              <w:rPr>
                <w:rFonts w:cs="Times New Roman"/>
                <w:color w:val="000000" w:themeColor="text1"/>
                <w:sz w:val="20"/>
                <w:szCs w:val="20"/>
                <w:lang w:val="en-US"/>
              </w:rPr>
              <w:t>I</w:t>
            </w:r>
            <w:r w:rsidRPr="00627123">
              <w:rPr>
                <w:rFonts w:cs="Times New Roman"/>
                <w:color w:val="000000" w:themeColor="text1"/>
                <w:sz w:val="20"/>
                <w:szCs w:val="20"/>
              </w:rPr>
              <w:t>-</w:t>
            </w:r>
            <w:r w:rsidRPr="00627123">
              <w:rPr>
                <w:rFonts w:cs="Times New Roman"/>
                <w:color w:val="000000" w:themeColor="text1"/>
                <w:sz w:val="20"/>
                <w:szCs w:val="20"/>
                <w:lang w:val="en-US"/>
              </w:rPr>
              <w:t>V</w:t>
            </w:r>
            <w:r w:rsidRPr="00627123">
              <w:rPr>
                <w:rFonts w:cs="Times New Roman"/>
                <w:color w:val="000000" w:themeColor="text1"/>
                <w:sz w:val="20"/>
                <w:szCs w:val="20"/>
              </w:rPr>
              <w:t xml:space="preserve"> ул. Родниковой, с. Выльгорт</w:t>
            </w:r>
          </w:p>
        </w:tc>
        <w:tc>
          <w:tcPr>
            <w:tcW w:w="1691" w:type="dxa"/>
          </w:tcPr>
          <w:p w14:paraId="31780560" w14:textId="77777777" w:rsidR="00627123" w:rsidRPr="00627123" w:rsidRDefault="00627123" w:rsidP="00627123">
            <w:pPr>
              <w:jc w:val="center"/>
            </w:pPr>
            <w:r w:rsidRPr="00627123">
              <w:rPr>
                <w:rFonts w:cs="Times New Roman"/>
                <w:szCs w:val="24"/>
              </w:rPr>
              <w:t>УЖКХ, УКС</w:t>
            </w:r>
          </w:p>
        </w:tc>
        <w:tc>
          <w:tcPr>
            <w:tcW w:w="1418" w:type="dxa"/>
          </w:tcPr>
          <w:p w14:paraId="647308D7" w14:textId="77777777" w:rsidR="00627123" w:rsidRPr="00627123" w:rsidRDefault="00627123" w:rsidP="00627123">
            <w:pPr>
              <w:jc w:val="center"/>
            </w:pPr>
            <w:r w:rsidRPr="00627123">
              <w:rPr>
                <w:rFonts w:cs="Times New Roman"/>
                <w:sz w:val="20"/>
                <w:szCs w:val="20"/>
              </w:rPr>
              <w:t>0,00</w:t>
            </w:r>
          </w:p>
        </w:tc>
        <w:tc>
          <w:tcPr>
            <w:tcW w:w="1134" w:type="dxa"/>
          </w:tcPr>
          <w:p w14:paraId="2C271F8F" w14:textId="77777777" w:rsidR="00627123" w:rsidRPr="00627123" w:rsidRDefault="00627123" w:rsidP="00627123">
            <w:pPr>
              <w:jc w:val="center"/>
            </w:pPr>
            <w:r w:rsidRPr="00627123">
              <w:rPr>
                <w:rFonts w:cs="Times New Roman"/>
                <w:sz w:val="20"/>
                <w:szCs w:val="20"/>
              </w:rPr>
              <w:t>0,00</w:t>
            </w:r>
          </w:p>
        </w:tc>
        <w:tc>
          <w:tcPr>
            <w:tcW w:w="963" w:type="dxa"/>
          </w:tcPr>
          <w:p w14:paraId="73F289A9" w14:textId="77777777" w:rsidR="00627123" w:rsidRPr="00627123" w:rsidRDefault="00627123" w:rsidP="00627123">
            <w:pPr>
              <w:jc w:val="center"/>
            </w:pPr>
            <w:r w:rsidRPr="00627123">
              <w:rPr>
                <w:rFonts w:cs="Times New Roman"/>
                <w:sz w:val="20"/>
                <w:szCs w:val="20"/>
              </w:rPr>
              <w:t>0,00</w:t>
            </w:r>
          </w:p>
        </w:tc>
        <w:tc>
          <w:tcPr>
            <w:tcW w:w="992" w:type="dxa"/>
          </w:tcPr>
          <w:p w14:paraId="3A981AFF" w14:textId="77777777" w:rsidR="00627123" w:rsidRPr="00627123" w:rsidRDefault="00627123" w:rsidP="00627123">
            <w:pPr>
              <w:jc w:val="center"/>
            </w:pPr>
            <w:r w:rsidRPr="00627123">
              <w:rPr>
                <w:rFonts w:cs="Times New Roman"/>
                <w:sz w:val="20"/>
                <w:szCs w:val="20"/>
              </w:rPr>
              <w:t>0,00</w:t>
            </w:r>
          </w:p>
        </w:tc>
      </w:tr>
      <w:tr w:rsidR="00627123" w:rsidRPr="00627123" w14:paraId="355024B4" w14:textId="77777777" w:rsidTr="00627123">
        <w:tc>
          <w:tcPr>
            <w:tcW w:w="2411" w:type="dxa"/>
          </w:tcPr>
          <w:p w14:paraId="415FEE60"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1.2.5</w:t>
            </w:r>
          </w:p>
        </w:tc>
        <w:tc>
          <w:tcPr>
            <w:tcW w:w="6530" w:type="dxa"/>
          </w:tcPr>
          <w:p w14:paraId="1848AF1F"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Содействие в 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691" w:type="dxa"/>
          </w:tcPr>
          <w:p w14:paraId="3772EE5C"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4F2F1ECE"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5DBDA77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4FCD7563"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181D40EB"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B9883AD" w14:textId="77777777" w:rsidTr="00627123">
        <w:tc>
          <w:tcPr>
            <w:tcW w:w="2411" w:type="dxa"/>
          </w:tcPr>
          <w:p w14:paraId="5E9CE31B"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1.2.6</w:t>
            </w:r>
          </w:p>
        </w:tc>
        <w:tc>
          <w:tcPr>
            <w:tcW w:w="6530" w:type="dxa"/>
          </w:tcPr>
          <w:p w14:paraId="43C17B38"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и реконструкция объектов водоснабжения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неблагоприятным состоянием поверхностных и подземных источников питьевого водоснабжения</w:t>
            </w:r>
          </w:p>
        </w:tc>
        <w:tc>
          <w:tcPr>
            <w:tcW w:w="1691" w:type="dxa"/>
          </w:tcPr>
          <w:p w14:paraId="70A0E935" w14:textId="77777777" w:rsidR="00627123" w:rsidRPr="00627123" w:rsidRDefault="00627123" w:rsidP="00627123">
            <w:pPr>
              <w:jc w:val="center"/>
              <w:rPr>
                <w:rFonts w:cs="Times New Roman"/>
                <w:szCs w:val="24"/>
              </w:rPr>
            </w:pPr>
            <w:r w:rsidRPr="00627123">
              <w:rPr>
                <w:rFonts w:cs="Times New Roman"/>
                <w:szCs w:val="24"/>
              </w:rPr>
              <w:t>УЖКХ, УКС</w:t>
            </w:r>
          </w:p>
        </w:tc>
        <w:tc>
          <w:tcPr>
            <w:tcW w:w="1418" w:type="dxa"/>
            <w:vAlign w:val="center"/>
          </w:tcPr>
          <w:p w14:paraId="681F9C99"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1FC78DA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4591DAA4"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077DAE68"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8C23329" w14:textId="77777777" w:rsidTr="00627123">
        <w:tc>
          <w:tcPr>
            <w:tcW w:w="2411" w:type="dxa"/>
          </w:tcPr>
          <w:p w14:paraId="2500710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1.2.6.1</w:t>
            </w:r>
          </w:p>
        </w:tc>
        <w:tc>
          <w:tcPr>
            <w:tcW w:w="6530" w:type="dxa"/>
          </w:tcPr>
          <w:p w14:paraId="1CFC9952"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 xml:space="preserve">Выполнение мероприятий по улучшению качества воды по результатам уведомлений Управления Федеральной службы по надзору в сфере по защите прав потребителей и благополучия человека Республики Коми </w:t>
            </w:r>
          </w:p>
        </w:tc>
        <w:tc>
          <w:tcPr>
            <w:tcW w:w="1691" w:type="dxa"/>
          </w:tcPr>
          <w:p w14:paraId="2192A3BA"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119FCE3F"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3AB7F8C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3ED0362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4BB1930"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BCA7E55" w14:textId="77777777" w:rsidTr="00627123">
        <w:tc>
          <w:tcPr>
            <w:tcW w:w="2411" w:type="dxa"/>
          </w:tcPr>
          <w:p w14:paraId="3D3174E0"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Задача 3</w:t>
            </w:r>
          </w:p>
        </w:tc>
        <w:tc>
          <w:tcPr>
            <w:tcW w:w="6530" w:type="dxa"/>
          </w:tcPr>
          <w:p w14:paraId="2D5D8C12"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Повышение качества жилищно-коммунальных услуг, оказываемых управляющими организациями;</w:t>
            </w:r>
          </w:p>
        </w:tc>
        <w:tc>
          <w:tcPr>
            <w:tcW w:w="1691" w:type="dxa"/>
          </w:tcPr>
          <w:p w14:paraId="78D34815"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tcPr>
          <w:p w14:paraId="5C813AA6"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64B3D73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254E5F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E075EBE"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6F43C15" w14:textId="77777777" w:rsidTr="00627123">
        <w:tc>
          <w:tcPr>
            <w:tcW w:w="2411" w:type="dxa"/>
          </w:tcPr>
          <w:p w14:paraId="125D5E85" w14:textId="77777777" w:rsidR="00627123" w:rsidRPr="00627123" w:rsidRDefault="00627123" w:rsidP="00627123">
            <w:pPr>
              <w:widowControl w:val="0"/>
              <w:autoSpaceDE w:val="0"/>
              <w:autoSpaceDN w:val="0"/>
              <w:adjustRightInd w:val="0"/>
              <w:rPr>
                <w:rFonts w:eastAsia="Times New Roman" w:cs="Times New Roman"/>
                <w:b/>
                <w:color w:val="000000" w:themeColor="text1"/>
                <w:sz w:val="20"/>
                <w:szCs w:val="20"/>
              </w:rPr>
            </w:pPr>
            <w:r w:rsidRPr="00627123">
              <w:rPr>
                <w:rFonts w:eastAsia="Times New Roman" w:cs="Times New Roman"/>
                <w:b/>
                <w:color w:val="000000" w:themeColor="text1"/>
                <w:sz w:val="20"/>
                <w:szCs w:val="20"/>
              </w:rPr>
              <w:t>Основное мероприятие 1.3.1</w:t>
            </w:r>
          </w:p>
        </w:tc>
        <w:tc>
          <w:tcPr>
            <w:tcW w:w="6530" w:type="dxa"/>
          </w:tcPr>
          <w:p w14:paraId="22FFCD6A" w14:textId="77777777" w:rsidR="00627123" w:rsidRPr="00627123" w:rsidRDefault="00627123" w:rsidP="00627123">
            <w:pPr>
              <w:widowControl w:val="0"/>
              <w:autoSpaceDE w:val="0"/>
              <w:autoSpaceDN w:val="0"/>
              <w:adjustRightInd w:val="0"/>
              <w:rPr>
                <w:rFonts w:cs="Times New Roman"/>
                <w:bCs/>
                <w:color w:val="000000" w:themeColor="text1"/>
                <w:sz w:val="20"/>
                <w:szCs w:val="20"/>
              </w:rPr>
            </w:pPr>
            <w:r w:rsidRPr="00627123">
              <w:rPr>
                <w:rFonts w:cs="Times New Roman"/>
                <w:bCs/>
                <w:color w:val="000000" w:themeColor="text1"/>
                <w:sz w:val="20"/>
                <w:szCs w:val="20"/>
              </w:rPr>
              <w:t>Стимулирование успешных управляющих организаций</w:t>
            </w:r>
          </w:p>
        </w:tc>
        <w:tc>
          <w:tcPr>
            <w:tcW w:w="1691" w:type="dxa"/>
          </w:tcPr>
          <w:p w14:paraId="4A781EB8"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tcPr>
          <w:p w14:paraId="7D3F500F" w14:textId="77777777" w:rsidR="00627123" w:rsidRPr="00627123" w:rsidRDefault="00627123" w:rsidP="00627123">
            <w:pPr>
              <w:jc w:val="center"/>
            </w:pPr>
            <w:r w:rsidRPr="00627123">
              <w:rPr>
                <w:rFonts w:cs="Times New Roman"/>
                <w:sz w:val="20"/>
                <w:szCs w:val="20"/>
              </w:rPr>
              <w:t>0,00</w:t>
            </w:r>
          </w:p>
        </w:tc>
        <w:tc>
          <w:tcPr>
            <w:tcW w:w="1134" w:type="dxa"/>
            <w:vAlign w:val="center"/>
          </w:tcPr>
          <w:p w14:paraId="00EF39C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488312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27D379CC"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34A680E6" w14:textId="77777777" w:rsidTr="00627123">
        <w:tc>
          <w:tcPr>
            <w:tcW w:w="2411" w:type="dxa"/>
          </w:tcPr>
          <w:p w14:paraId="12B1DB95"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Задача  4</w:t>
            </w:r>
          </w:p>
        </w:tc>
        <w:tc>
          <w:tcPr>
            <w:tcW w:w="6530" w:type="dxa"/>
          </w:tcPr>
          <w:p w14:paraId="4C41909C"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Содействие в обеспечении граждан твердым топливом поставщиками, работающим по договорам</w:t>
            </w:r>
          </w:p>
        </w:tc>
        <w:tc>
          <w:tcPr>
            <w:tcW w:w="1691" w:type="dxa"/>
          </w:tcPr>
          <w:p w14:paraId="0A559455"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vAlign w:val="center"/>
          </w:tcPr>
          <w:p w14:paraId="10282453" w14:textId="77777777" w:rsidR="00627123" w:rsidRPr="00627123" w:rsidRDefault="00627123" w:rsidP="00627123">
            <w:pPr>
              <w:jc w:val="center"/>
              <w:rPr>
                <w:rFonts w:cs="Times New Roman"/>
                <w:sz w:val="20"/>
                <w:szCs w:val="20"/>
              </w:rPr>
            </w:pPr>
            <w:r w:rsidRPr="00627123">
              <w:rPr>
                <w:rFonts w:cs="Times New Roman"/>
                <w:sz w:val="20"/>
                <w:szCs w:val="20"/>
              </w:rPr>
              <w:t>38457,00</w:t>
            </w:r>
          </w:p>
        </w:tc>
        <w:tc>
          <w:tcPr>
            <w:tcW w:w="1134" w:type="dxa"/>
            <w:vAlign w:val="center"/>
          </w:tcPr>
          <w:p w14:paraId="6F063467" w14:textId="77777777" w:rsidR="00627123" w:rsidRPr="00627123" w:rsidRDefault="00627123" w:rsidP="00627123">
            <w:pPr>
              <w:jc w:val="center"/>
              <w:rPr>
                <w:rFonts w:cs="Times New Roman"/>
                <w:sz w:val="20"/>
                <w:szCs w:val="20"/>
              </w:rPr>
            </w:pPr>
            <w:r w:rsidRPr="00627123">
              <w:rPr>
                <w:rFonts w:cs="Times New Roman"/>
                <w:sz w:val="20"/>
                <w:szCs w:val="20"/>
              </w:rPr>
              <w:t>12 617,20</w:t>
            </w:r>
          </w:p>
        </w:tc>
        <w:tc>
          <w:tcPr>
            <w:tcW w:w="963" w:type="dxa"/>
            <w:vAlign w:val="center"/>
          </w:tcPr>
          <w:p w14:paraId="5C1552B8" w14:textId="77777777" w:rsidR="00627123" w:rsidRPr="00627123" w:rsidRDefault="00627123" w:rsidP="00627123">
            <w:pPr>
              <w:jc w:val="center"/>
              <w:rPr>
                <w:rFonts w:cs="Times New Roman"/>
                <w:sz w:val="20"/>
                <w:szCs w:val="20"/>
              </w:rPr>
            </w:pPr>
            <w:r w:rsidRPr="00627123">
              <w:rPr>
                <w:rFonts w:cs="Times New Roman"/>
                <w:sz w:val="20"/>
                <w:szCs w:val="20"/>
              </w:rPr>
              <w:t>12 919,90</w:t>
            </w:r>
          </w:p>
        </w:tc>
        <w:tc>
          <w:tcPr>
            <w:tcW w:w="992" w:type="dxa"/>
            <w:vAlign w:val="center"/>
          </w:tcPr>
          <w:p w14:paraId="39134E10" w14:textId="77777777" w:rsidR="00627123" w:rsidRPr="00627123" w:rsidRDefault="00627123" w:rsidP="00627123">
            <w:pPr>
              <w:jc w:val="center"/>
              <w:rPr>
                <w:rFonts w:cs="Times New Roman"/>
                <w:sz w:val="20"/>
                <w:szCs w:val="20"/>
              </w:rPr>
            </w:pPr>
            <w:r w:rsidRPr="00627123">
              <w:rPr>
                <w:rFonts w:cs="Times New Roman"/>
                <w:sz w:val="20"/>
                <w:szCs w:val="20"/>
              </w:rPr>
              <w:t>12 919,90</w:t>
            </w:r>
          </w:p>
        </w:tc>
      </w:tr>
      <w:tr w:rsidR="00627123" w:rsidRPr="00627123" w14:paraId="7C9E2473" w14:textId="77777777" w:rsidTr="00627123">
        <w:tc>
          <w:tcPr>
            <w:tcW w:w="2411" w:type="dxa"/>
          </w:tcPr>
          <w:p w14:paraId="72ABBD29"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1.4.1</w:t>
            </w:r>
          </w:p>
        </w:tc>
        <w:tc>
          <w:tcPr>
            <w:tcW w:w="6530" w:type="dxa"/>
          </w:tcPr>
          <w:p w14:paraId="4184C448"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 в Порядке согласно приложению 2 к Программе</w:t>
            </w:r>
          </w:p>
        </w:tc>
        <w:tc>
          <w:tcPr>
            <w:tcW w:w="1691" w:type="dxa"/>
          </w:tcPr>
          <w:p w14:paraId="1D6AD7B3"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vAlign w:val="center"/>
          </w:tcPr>
          <w:p w14:paraId="26E1A3D4" w14:textId="77777777" w:rsidR="00627123" w:rsidRPr="00627123" w:rsidRDefault="00627123" w:rsidP="00627123">
            <w:pPr>
              <w:jc w:val="center"/>
              <w:rPr>
                <w:rFonts w:cs="Times New Roman"/>
                <w:sz w:val="20"/>
                <w:szCs w:val="20"/>
              </w:rPr>
            </w:pPr>
            <w:r w:rsidRPr="00627123">
              <w:rPr>
                <w:rFonts w:cs="Times New Roman"/>
                <w:sz w:val="20"/>
                <w:szCs w:val="20"/>
              </w:rPr>
              <w:t>38457,00</w:t>
            </w:r>
          </w:p>
        </w:tc>
        <w:tc>
          <w:tcPr>
            <w:tcW w:w="1134" w:type="dxa"/>
            <w:vAlign w:val="center"/>
          </w:tcPr>
          <w:p w14:paraId="3956BF87" w14:textId="77777777" w:rsidR="00627123" w:rsidRPr="00627123" w:rsidRDefault="00627123" w:rsidP="00627123">
            <w:pPr>
              <w:jc w:val="center"/>
              <w:rPr>
                <w:rFonts w:cs="Times New Roman"/>
                <w:sz w:val="20"/>
                <w:szCs w:val="20"/>
              </w:rPr>
            </w:pPr>
            <w:r w:rsidRPr="00627123">
              <w:rPr>
                <w:rFonts w:cs="Times New Roman"/>
                <w:sz w:val="20"/>
                <w:szCs w:val="20"/>
              </w:rPr>
              <w:t>12 617,20</w:t>
            </w:r>
          </w:p>
        </w:tc>
        <w:tc>
          <w:tcPr>
            <w:tcW w:w="963" w:type="dxa"/>
            <w:vAlign w:val="center"/>
          </w:tcPr>
          <w:p w14:paraId="4FFE6AC5" w14:textId="77777777" w:rsidR="00627123" w:rsidRPr="00627123" w:rsidRDefault="00627123" w:rsidP="00627123">
            <w:pPr>
              <w:jc w:val="center"/>
              <w:rPr>
                <w:rFonts w:cs="Times New Roman"/>
                <w:sz w:val="20"/>
                <w:szCs w:val="20"/>
              </w:rPr>
            </w:pPr>
            <w:r w:rsidRPr="00627123">
              <w:rPr>
                <w:rFonts w:cs="Times New Roman"/>
                <w:sz w:val="20"/>
                <w:szCs w:val="20"/>
              </w:rPr>
              <w:t>12 919,90</w:t>
            </w:r>
          </w:p>
        </w:tc>
        <w:tc>
          <w:tcPr>
            <w:tcW w:w="992" w:type="dxa"/>
            <w:vAlign w:val="center"/>
          </w:tcPr>
          <w:p w14:paraId="6E52E167" w14:textId="77777777" w:rsidR="00627123" w:rsidRPr="00627123" w:rsidRDefault="00627123" w:rsidP="00627123">
            <w:pPr>
              <w:jc w:val="center"/>
              <w:rPr>
                <w:rFonts w:cs="Times New Roman"/>
                <w:sz w:val="20"/>
                <w:szCs w:val="20"/>
              </w:rPr>
            </w:pPr>
            <w:r w:rsidRPr="00627123">
              <w:rPr>
                <w:rFonts w:cs="Times New Roman"/>
                <w:sz w:val="20"/>
                <w:szCs w:val="20"/>
              </w:rPr>
              <w:t>12 919,90</w:t>
            </w:r>
          </w:p>
        </w:tc>
      </w:tr>
      <w:tr w:rsidR="00627123" w:rsidRPr="00627123" w14:paraId="39183E9C" w14:textId="77777777" w:rsidTr="00627123">
        <w:tc>
          <w:tcPr>
            <w:tcW w:w="2411" w:type="dxa"/>
          </w:tcPr>
          <w:p w14:paraId="59E94FAE" w14:textId="77777777" w:rsidR="00627123" w:rsidRPr="00627123" w:rsidRDefault="00627123" w:rsidP="00627123">
            <w:pPr>
              <w:rPr>
                <w:rFonts w:cs="Times New Roman"/>
                <w:b/>
                <w:sz w:val="20"/>
                <w:szCs w:val="20"/>
              </w:rPr>
            </w:pPr>
            <w:r w:rsidRPr="00627123">
              <w:rPr>
                <w:rFonts w:cs="Times New Roman"/>
                <w:b/>
                <w:sz w:val="20"/>
                <w:szCs w:val="20"/>
              </w:rPr>
              <w:t>Подпрограмма 2</w:t>
            </w:r>
          </w:p>
        </w:tc>
        <w:tc>
          <w:tcPr>
            <w:tcW w:w="6530" w:type="dxa"/>
          </w:tcPr>
          <w:p w14:paraId="66A2A272" w14:textId="77777777" w:rsidR="00627123" w:rsidRPr="00627123" w:rsidRDefault="00627123" w:rsidP="00627123">
            <w:pPr>
              <w:widowControl w:val="0"/>
              <w:autoSpaceDE w:val="0"/>
              <w:autoSpaceDN w:val="0"/>
              <w:adjustRightInd w:val="0"/>
              <w:rPr>
                <w:rFonts w:cs="Times New Roman"/>
                <w:b/>
                <w:bCs/>
                <w:sz w:val="20"/>
                <w:szCs w:val="20"/>
              </w:rPr>
            </w:pPr>
            <w:r w:rsidRPr="00627123">
              <w:rPr>
                <w:rFonts w:cs="Times New Roman"/>
                <w:b/>
                <w:bCs/>
                <w:sz w:val="20"/>
                <w:szCs w:val="20"/>
              </w:rPr>
              <w:t>Энергосбережение и повышение энергоэффективности в МО МР «Сыктывдинский»</w:t>
            </w:r>
          </w:p>
        </w:tc>
        <w:tc>
          <w:tcPr>
            <w:tcW w:w="1691" w:type="dxa"/>
          </w:tcPr>
          <w:p w14:paraId="083EE043"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6F2E0C94" w14:textId="77777777" w:rsidR="00627123" w:rsidRPr="00627123" w:rsidRDefault="00627123" w:rsidP="00627123">
            <w:pPr>
              <w:jc w:val="center"/>
              <w:rPr>
                <w:rFonts w:cs="Times New Roman"/>
                <w:b/>
                <w:bCs/>
                <w:sz w:val="20"/>
                <w:szCs w:val="20"/>
              </w:rPr>
            </w:pPr>
            <w:r w:rsidRPr="00627123">
              <w:rPr>
                <w:rFonts w:cs="Times New Roman"/>
                <w:b/>
                <w:bCs/>
                <w:sz w:val="20"/>
                <w:szCs w:val="20"/>
              </w:rPr>
              <w:t>7340,00</w:t>
            </w:r>
          </w:p>
        </w:tc>
        <w:tc>
          <w:tcPr>
            <w:tcW w:w="1134" w:type="dxa"/>
            <w:vAlign w:val="center"/>
          </w:tcPr>
          <w:p w14:paraId="54A58A57" w14:textId="77777777" w:rsidR="00627123" w:rsidRPr="00627123" w:rsidRDefault="00627123" w:rsidP="00627123">
            <w:pPr>
              <w:jc w:val="center"/>
              <w:rPr>
                <w:rFonts w:cs="Times New Roman"/>
                <w:b/>
                <w:bCs/>
                <w:sz w:val="20"/>
                <w:szCs w:val="20"/>
              </w:rPr>
            </w:pPr>
            <w:r w:rsidRPr="00627123">
              <w:rPr>
                <w:rFonts w:cs="Times New Roman"/>
                <w:b/>
                <w:bCs/>
                <w:sz w:val="20"/>
                <w:szCs w:val="20"/>
              </w:rPr>
              <w:t>2500,00</w:t>
            </w:r>
          </w:p>
        </w:tc>
        <w:tc>
          <w:tcPr>
            <w:tcW w:w="963" w:type="dxa"/>
            <w:vAlign w:val="center"/>
          </w:tcPr>
          <w:p w14:paraId="6DB9201E" w14:textId="77777777" w:rsidR="00627123" w:rsidRPr="00627123" w:rsidRDefault="00627123" w:rsidP="00627123">
            <w:pPr>
              <w:jc w:val="center"/>
              <w:rPr>
                <w:rFonts w:cs="Times New Roman"/>
                <w:b/>
                <w:bCs/>
                <w:sz w:val="20"/>
                <w:szCs w:val="20"/>
              </w:rPr>
            </w:pPr>
            <w:r w:rsidRPr="00627123">
              <w:rPr>
                <w:rFonts w:cs="Times New Roman"/>
                <w:b/>
                <w:bCs/>
                <w:sz w:val="20"/>
                <w:szCs w:val="20"/>
              </w:rPr>
              <w:t>2420,00</w:t>
            </w:r>
          </w:p>
        </w:tc>
        <w:tc>
          <w:tcPr>
            <w:tcW w:w="992" w:type="dxa"/>
            <w:vAlign w:val="center"/>
          </w:tcPr>
          <w:p w14:paraId="72120A0B" w14:textId="77777777" w:rsidR="00627123" w:rsidRPr="00627123" w:rsidRDefault="00627123" w:rsidP="00627123">
            <w:pPr>
              <w:jc w:val="center"/>
              <w:rPr>
                <w:rFonts w:cs="Times New Roman"/>
                <w:b/>
                <w:bCs/>
                <w:sz w:val="20"/>
                <w:szCs w:val="20"/>
              </w:rPr>
            </w:pPr>
            <w:r w:rsidRPr="00627123">
              <w:rPr>
                <w:rFonts w:cs="Times New Roman"/>
                <w:b/>
                <w:bCs/>
                <w:sz w:val="20"/>
                <w:szCs w:val="20"/>
              </w:rPr>
              <w:t>2420,00</w:t>
            </w:r>
          </w:p>
        </w:tc>
      </w:tr>
      <w:tr w:rsidR="00627123" w:rsidRPr="00627123" w14:paraId="475F811D" w14:textId="77777777" w:rsidTr="00627123">
        <w:tc>
          <w:tcPr>
            <w:tcW w:w="2411" w:type="dxa"/>
          </w:tcPr>
          <w:p w14:paraId="7226AED3" w14:textId="77777777" w:rsidR="00627123" w:rsidRPr="00627123" w:rsidRDefault="00627123" w:rsidP="00627123">
            <w:pPr>
              <w:rPr>
                <w:rFonts w:cs="Times New Roman"/>
                <w:b/>
                <w:sz w:val="20"/>
                <w:szCs w:val="20"/>
              </w:rPr>
            </w:pPr>
            <w:r w:rsidRPr="00627123">
              <w:rPr>
                <w:rFonts w:cs="Times New Roman"/>
                <w:b/>
                <w:sz w:val="20"/>
                <w:szCs w:val="20"/>
              </w:rPr>
              <w:t>Задача 1</w:t>
            </w:r>
          </w:p>
        </w:tc>
        <w:tc>
          <w:tcPr>
            <w:tcW w:w="6530" w:type="dxa"/>
          </w:tcPr>
          <w:p w14:paraId="510DD1C8"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Энергосбережение и повышение энергетической эффективности в бюджетных учреждениях и иных организациях  с участием администрации муниципального района, администраций сельских поселении, бюджетных учреждений</w:t>
            </w:r>
          </w:p>
        </w:tc>
        <w:tc>
          <w:tcPr>
            <w:tcW w:w="1691" w:type="dxa"/>
          </w:tcPr>
          <w:p w14:paraId="1A35CCAF"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1CFA260D" w14:textId="77777777" w:rsidR="00627123" w:rsidRPr="00627123" w:rsidRDefault="00627123" w:rsidP="00627123">
            <w:pPr>
              <w:jc w:val="center"/>
              <w:rPr>
                <w:rFonts w:cs="Times New Roman"/>
                <w:sz w:val="20"/>
                <w:szCs w:val="20"/>
              </w:rPr>
            </w:pPr>
            <w:r w:rsidRPr="00627123">
              <w:rPr>
                <w:rFonts w:cs="Times New Roman"/>
                <w:sz w:val="20"/>
                <w:szCs w:val="20"/>
              </w:rPr>
              <w:t>7340,00</w:t>
            </w:r>
          </w:p>
        </w:tc>
        <w:tc>
          <w:tcPr>
            <w:tcW w:w="1134" w:type="dxa"/>
            <w:vAlign w:val="center"/>
          </w:tcPr>
          <w:p w14:paraId="43927758" w14:textId="77777777" w:rsidR="00627123" w:rsidRPr="00627123" w:rsidRDefault="00627123" w:rsidP="00627123">
            <w:pPr>
              <w:jc w:val="center"/>
              <w:rPr>
                <w:rFonts w:cs="Times New Roman"/>
                <w:sz w:val="20"/>
                <w:szCs w:val="20"/>
              </w:rPr>
            </w:pPr>
            <w:r w:rsidRPr="00627123">
              <w:rPr>
                <w:rFonts w:cs="Times New Roman"/>
                <w:sz w:val="20"/>
                <w:szCs w:val="20"/>
              </w:rPr>
              <w:t>2500,00</w:t>
            </w:r>
          </w:p>
        </w:tc>
        <w:tc>
          <w:tcPr>
            <w:tcW w:w="963" w:type="dxa"/>
            <w:vAlign w:val="center"/>
          </w:tcPr>
          <w:p w14:paraId="64F954C4" w14:textId="77777777" w:rsidR="00627123" w:rsidRPr="00627123" w:rsidRDefault="00627123" w:rsidP="00627123">
            <w:pPr>
              <w:jc w:val="center"/>
              <w:rPr>
                <w:rFonts w:cs="Times New Roman"/>
                <w:sz w:val="20"/>
                <w:szCs w:val="20"/>
              </w:rPr>
            </w:pPr>
            <w:r w:rsidRPr="00627123">
              <w:rPr>
                <w:rFonts w:cs="Times New Roman"/>
                <w:sz w:val="20"/>
                <w:szCs w:val="20"/>
              </w:rPr>
              <w:t>2420,00</w:t>
            </w:r>
          </w:p>
        </w:tc>
        <w:tc>
          <w:tcPr>
            <w:tcW w:w="992" w:type="dxa"/>
            <w:vAlign w:val="center"/>
          </w:tcPr>
          <w:p w14:paraId="4C35CF53" w14:textId="77777777" w:rsidR="00627123" w:rsidRPr="00627123" w:rsidRDefault="00627123" w:rsidP="00627123">
            <w:pPr>
              <w:jc w:val="center"/>
              <w:rPr>
                <w:rFonts w:cs="Times New Roman"/>
                <w:sz w:val="20"/>
                <w:szCs w:val="20"/>
              </w:rPr>
            </w:pPr>
            <w:r w:rsidRPr="00627123">
              <w:rPr>
                <w:rFonts w:cs="Times New Roman"/>
                <w:sz w:val="20"/>
                <w:szCs w:val="20"/>
              </w:rPr>
              <w:t>2420,00</w:t>
            </w:r>
          </w:p>
        </w:tc>
      </w:tr>
      <w:tr w:rsidR="00627123" w:rsidRPr="00627123" w14:paraId="5B6AAF74" w14:textId="77777777" w:rsidTr="00627123">
        <w:tc>
          <w:tcPr>
            <w:tcW w:w="2411" w:type="dxa"/>
          </w:tcPr>
          <w:p w14:paraId="35E906D5" w14:textId="77777777" w:rsidR="00627123" w:rsidRPr="00627123" w:rsidRDefault="00627123" w:rsidP="00627123">
            <w:pPr>
              <w:rPr>
                <w:rFonts w:cs="Times New Roman"/>
                <w:b/>
                <w:sz w:val="20"/>
                <w:szCs w:val="20"/>
              </w:rPr>
            </w:pPr>
            <w:r w:rsidRPr="00627123">
              <w:rPr>
                <w:rFonts w:cs="Times New Roman"/>
                <w:b/>
                <w:sz w:val="20"/>
                <w:szCs w:val="20"/>
              </w:rPr>
              <w:t>Основное мероприятие 2.1.1</w:t>
            </w:r>
          </w:p>
        </w:tc>
        <w:tc>
          <w:tcPr>
            <w:tcW w:w="6530" w:type="dxa"/>
          </w:tcPr>
          <w:p w14:paraId="47B7F64A"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осуществление организационных,  нормативно-правовых,          экономических, научно-технических                  и технологических   мероприятий, обеспечивающих                 рост энергетической  эффективности экономики и бюджетной сферы района</w:t>
            </w:r>
          </w:p>
        </w:tc>
        <w:tc>
          <w:tcPr>
            <w:tcW w:w="1691" w:type="dxa"/>
          </w:tcPr>
          <w:p w14:paraId="777057B6"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2BE1D15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1129942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0325A54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642CACB"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89439CB" w14:textId="77777777" w:rsidTr="00627123">
        <w:tc>
          <w:tcPr>
            <w:tcW w:w="2411" w:type="dxa"/>
          </w:tcPr>
          <w:p w14:paraId="26D9E097"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2.1.2</w:t>
            </w:r>
          </w:p>
        </w:tc>
        <w:tc>
          <w:tcPr>
            <w:tcW w:w="6530" w:type="dxa"/>
          </w:tcPr>
          <w:p w14:paraId="0F89C678"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внедрение энергосберегающих технологий, оборудования и материалов в бюджетной сфере, осуществление мероприятий по организации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p>
        </w:tc>
        <w:tc>
          <w:tcPr>
            <w:tcW w:w="1691" w:type="dxa"/>
          </w:tcPr>
          <w:p w14:paraId="338F9341"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2610FE28" w14:textId="77777777" w:rsidR="00627123" w:rsidRPr="00627123" w:rsidRDefault="00627123" w:rsidP="00627123">
            <w:pPr>
              <w:jc w:val="center"/>
              <w:rPr>
                <w:rFonts w:cs="Times New Roman"/>
                <w:sz w:val="20"/>
                <w:szCs w:val="20"/>
              </w:rPr>
            </w:pPr>
            <w:r w:rsidRPr="00627123">
              <w:rPr>
                <w:rFonts w:cs="Times New Roman"/>
                <w:sz w:val="20"/>
                <w:szCs w:val="20"/>
              </w:rPr>
              <w:t>290,00</w:t>
            </w:r>
          </w:p>
        </w:tc>
        <w:tc>
          <w:tcPr>
            <w:tcW w:w="1134" w:type="dxa"/>
            <w:vAlign w:val="center"/>
          </w:tcPr>
          <w:p w14:paraId="74F2FA54" w14:textId="77777777" w:rsidR="00627123" w:rsidRPr="00627123" w:rsidRDefault="00627123" w:rsidP="00627123">
            <w:pPr>
              <w:jc w:val="center"/>
              <w:rPr>
                <w:rFonts w:cs="Times New Roman"/>
                <w:sz w:val="20"/>
                <w:szCs w:val="20"/>
              </w:rPr>
            </w:pPr>
            <w:r w:rsidRPr="00627123">
              <w:rPr>
                <w:rFonts w:cs="Times New Roman"/>
                <w:sz w:val="20"/>
                <w:szCs w:val="20"/>
              </w:rPr>
              <w:t>150,00</w:t>
            </w:r>
          </w:p>
        </w:tc>
        <w:tc>
          <w:tcPr>
            <w:tcW w:w="963" w:type="dxa"/>
            <w:vAlign w:val="center"/>
          </w:tcPr>
          <w:p w14:paraId="287A5264" w14:textId="77777777" w:rsidR="00627123" w:rsidRPr="00627123" w:rsidRDefault="00627123" w:rsidP="00627123">
            <w:pPr>
              <w:jc w:val="center"/>
              <w:rPr>
                <w:rFonts w:cs="Times New Roman"/>
                <w:sz w:val="20"/>
                <w:szCs w:val="20"/>
              </w:rPr>
            </w:pPr>
            <w:r w:rsidRPr="00627123">
              <w:rPr>
                <w:rFonts w:cs="Times New Roman"/>
                <w:sz w:val="20"/>
                <w:szCs w:val="20"/>
              </w:rPr>
              <w:t>70,00</w:t>
            </w:r>
          </w:p>
        </w:tc>
        <w:tc>
          <w:tcPr>
            <w:tcW w:w="992" w:type="dxa"/>
            <w:vAlign w:val="center"/>
          </w:tcPr>
          <w:p w14:paraId="77B79320" w14:textId="77777777" w:rsidR="00627123" w:rsidRPr="00627123" w:rsidRDefault="00627123" w:rsidP="00627123">
            <w:pPr>
              <w:jc w:val="center"/>
              <w:rPr>
                <w:rFonts w:cs="Times New Roman"/>
                <w:sz w:val="20"/>
                <w:szCs w:val="20"/>
              </w:rPr>
            </w:pPr>
            <w:r w:rsidRPr="00627123">
              <w:rPr>
                <w:rFonts w:cs="Times New Roman"/>
                <w:sz w:val="20"/>
                <w:szCs w:val="20"/>
              </w:rPr>
              <w:t>70,00</w:t>
            </w:r>
          </w:p>
        </w:tc>
      </w:tr>
      <w:tr w:rsidR="00627123" w:rsidRPr="00627123" w14:paraId="6635EE51" w14:textId="77777777" w:rsidTr="00627123">
        <w:tc>
          <w:tcPr>
            <w:tcW w:w="2411" w:type="dxa"/>
          </w:tcPr>
          <w:p w14:paraId="497A14A9"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2. 1.2.1</w:t>
            </w:r>
          </w:p>
        </w:tc>
        <w:tc>
          <w:tcPr>
            <w:tcW w:w="6530" w:type="dxa"/>
          </w:tcPr>
          <w:p w14:paraId="6B777128"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Выполнение работ по замене оконных блоков из профилей ПВХ в зданиях</w:t>
            </w:r>
          </w:p>
        </w:tc>
        <w:tc>
          <w:tcPr>
            <w:tcW w:w="1691" w:type="dxa"/>
          </w:tcPr>
          <w:p w14:paraId="603CFC99"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1EB3572B" w14:textId="77777777" w:rsidR="00627123" w:rsidRPr="00627123" w:rsidRDefault="00627123" w:rsidP="00627123">
            <w:pPr>
              <w:jc w:val="center"/>
              <w:rPr>
                <w:rFonts w:cs="Times New Roman"/>
                <w:sz w:val="20"/>
                <w:szCs w:val="20"/>
              </w:rPr>
            </w:pPr>
            <w:r w:rsidRPr="00627123">
              <w:rPr>
                <w:rFonts w:cs="Times New Roman"/>
                <w:sz w:val="20"/>
                <w:szCs w:val="20"/>
              </w:rPr>
              <w:t>290,00</w:t>
            </w:r>
          </w:p>
        </w:tc>
        <w:tc>
          <w:tcPr>
            <w:tcW w:w="1134" w:type="dxa"/>
            <w:vAlign w:val="center"/>
          </w:tcPr>
          <w:p w14:paraId="6123E170" w14:textId="77777777" w:rsidR="00627123" w:rsidRPr="00627123" w:rsidRDefault="00627123" w:rsidP="00627123">
            <w:pPr>
              <w:jc w:val="center"/>
              <w:rPr>
                <w:rFonts w:cs="Times New Roman"/>
                <w:sz w:val="20"/>
                <w:szCs w:val="20"/>
              </w:rPr>
            </w:pPr>
            <w:r w:rsidRPr="00627123">
              <w:rPr>
                <w:rFonts w:cs="Times New Roman"/>
                <w:sz w:val="20"/>
                <w:szCs w:val="20"/>
              </w:rPr>
              <w:t>150,00</w:t>
            </w:r>
          </w:p>
        </w:tc>
        <w:tc>
          <w:tcPr>
            <w:tcW w:w="963" w:type="dxa"/>
            <w:vAlign w:val="center"/>
          </w:tcPr>
          <w:p w14:paraId="388C7734" w14:textId="77777777" w:rsidR="00627123" w:rsidRPr="00627123" w:rsidRDefault="00627123" w:rsidP="00627123">
            <w:pPr>
              <w:jc w:val="center"/>
              <w:rPr>
                <w:rFonts w:cs="Times New Roman"/>
                <w:sz w:val="20"/>
                <w:szCs w:val="20"/>
              </w:rPr>
            </w:pPr>
            <w:r w:rsidRPr="00627123">
              <w:rPr>
                <w:rFonts w:cs="Times New Roman"/>
                <w:sz w:val="20"/>
                <w:szCs w:val="20"/>
              </w:rPr>
              <w:t>70,00</w:t>
            </w:r>
          </w:p>
        </w:tc>
        <w:tc>
          <w:tcPr>
            <w:tcW w:w="992" w:type="dxa"/>
            <w:vAlign w:val="center"/>
          </w:tcPr>
          <w:p w14:paraId="7FC5E6D8" w14:textId="77777777" w:rsidR="00627123" w:rsidRPr="00627123" w:rsidRDefault="00627123" w:rsidP="00627123">
            <w:pPr>
              <w:jc w:val="center"/>
              <w:rPr>
                <w:rFonts w:cs="Times New Roman"/>
                <w:sz w:val="20"/>
                <w:szCs w:val="20"/>
              </w:rPr>
            </w:pPr>
            <w:r w:rsidRPr="00627123">
              <w:rPr>
                <w:rFonts w:cs="Times New Roman"/>
                <w:sz w:val="20"/>
                <w:szCs w:val="20"/>
              </w:rPr>
              <w:t>70,00</w:t>
            </w:r>
          </w:p>
        </w:tc>
      </w:tr>
      <w:tr w:rsidR="00627123" w:rsidRPr="00627123" w14:paraId="347D2913" w14:textId="77777777" w:rsidTr="00627123">
        <w:tc>
          <w:tcPr>
            <w:tcW w:w="2411" w:type="dxa"/>
          </w:tcPr>
          <w:p w14:paraId="3E049163"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2.1.3</w:t>
            </w:r>
          </w:p>
        </w:tc>
        <w:tc>
          <w:tcPr>
            <w:tcW w:w="6530" w:type="dxa"/>
          </w:tcPr>
          <w:p w14:paraId="504A5563"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уменьшение удельного потребления  энергетических ресурсов на единицу выпускаемой продукции в реальном секторе экономики</w:t>
            </w:r>
          </w:p>
        </w:tc>
        <w:tc>
          <w:tcPr>
            <w:tcW w:w="1691" w:type="dxa"/>
          </w:tcPr>
          <w:p w14:paraId="4EBA894F"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65328D70"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5F68F78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58EDAB5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0D347FB"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46646E4" w14:textId="77777777" w:rsidTr="00627123">
        <w:tc>
          <w:tcPr>
            <w:tcW w:w="2411" w:type="dxa"/>
          </w:tcPr>
          <w:p w14:paraId="409D7CEB"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2.1.4</w:t>
            </w:r>
          </w:p>
        </w:tc>
        <w:tc>
          <w:tcPr>
            <w:tcW w:w="6530" w:type="dxa"/>
          </w:tcPr>
          <w:p w14:paraId="74CE13F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снижение потерь в электро- и теплосетях,   а   также   в   сетях водоснабжения</w:t>
            </w:r>
          </w:p>
        </w:tc>
        <w:tc>
          <w:tcPr>
            <w:tcW w:w="1691" w:type="dxa"/>
          </w:tcPr>
          <w:p w14:paraId="20E1E233"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14AF79C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2AE0549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B19D14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287ED2B6"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6154C7B" w14:textId="77777777" w:rsidTr="00627123">
        <w:tc>
          <w:tcPr>
            <w:tcW w:w="2411" w:type="dxa"/>
          </w:tcPr>
          <w:p w14:paraId="02BA6A34"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2.1.5</w:t>
            </w:r>
          </w:p>
        </w:tc>
        <w:tc>
          <w:tcPr>
            <w:tcW w:w="6530" w:type="dxa"/>
          </w:tcPr>
          <w:p w14:paraId="44890A68"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нормирование  и  установление обоснованных                лимитов потребления       энергетических ресурсов</w:t>
            </w:r>
          </w:p>
        </w:tc>
        <w:tc>
          <w:tcPr>
            <w:tcW w:w="1691" w:type="dxa"/>
          </w:tcPr>
          <w:p w14:paraId="5861167E"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1FA8C108"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280220E8"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4B5255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46587BD"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7C2FFBF" w14:textId="77777777" w:rsidTr="00627123">
        <w:tc>
          <w:tcPr>
            <w:tcW w:w="2411" w:type="dxa"/>
          </w:tcPr>
          <w:p w14:paraId="1A23D6F7"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2.1.6</w:t>
            </w:r>
          </w:p>
        </w:tc>
        <w:tc>
          <w:tcPr>
            <w:tcW w:w="6530" w:type="dxa"/>
          </w:tcPr>
          <w:p w14:paraId="6BFA71C2"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оплата муниципальными учреждениями расходов по коммунальным услугам</w:t>
            </w:r>
          </w:p>
        </w:tc>
        <w:tc>
          <w:tcPr>
            <w:tcW w:w="1691" w:type="dxa"/>
          </w:tcPr>
          <w:p w14:paraId="01EB09E1" w14:textId="77777777" w:rsidR="00627123" w:rsidRPr="00627123" w:rsidRDefault="00627123" w:rsidP="00627123">
            <w:pPr>
              <w:jc w:val="center"/>
              <w:rPr>
                <w:rFonts w:cs="Times New Roman"/>
                <w:szCs w:val="24"/>
              </w:rPr>
            </w:pPr>
            <w:r w:rsidRPr="00627123">
              <w:rPr>
                <w:rFonts w:cs="Times New Roman"/>
                <w:szCs w:val="24"/>
              </w:rPr>
              <w:t>Управление финансов</w:t>
            </w:r>
          </w:p>
        </w:tc>
        <w:tc>
          <w:tcPr>
            <w:tcW w:w="1418" w:type="dxa"/>
            <w:vAlign w:val="center"/>
          </w:tcPr>
          <w:p w14:paraId="30E6AD85" w14:textId="77777777" w:rsidR="00627123" w:rsidRPr="00627123" w:rsidRDefault="00627123" w:rsidP="00627123">
            <w:pPr>
              <w:jc w:val="center"/>
              <w:rPr>
                <w:rFonts w:cs="Times New Roman"/>
                <w:sz w:val="20"/>
                <w:szCs w:val="20"/>
              </w:rPr>
            </w:pPr>
            <w:r w:rsidRPr="00627123">
              <w:rPr>
                <w:rFonts w:cs="Times New Roman"/>
                <w:sz w:val="20"/>
                <w:szCs w:val="20"/>
              </w:rPr>
              <w:t>7050,00</w:t>
            </w:r>
          </w:p>
        </w:tc>
        <w:tc>
          <w:tcPr>
            <w:tcW w:w="1134" w:type="dxa"/>
            <w:vAlign w:val="center"/>
          </w:tcPr>
          <w:p w14:paraId="1C9B8450" w14:textId="77777777" w:rsidR="00627123" w:rsidRPr="00627123" w:rsidRDefault="00627123" w:rsidP="00627123">
            <w:pPr>
              <w:jc w:val="center"/>
              <w:rPr>
                <w:rFonts w:cs="Times New Roman"/>
                <w:sz w:val="20"/>
                <w:szCs w:val="20"/>
              </w:rPr>
            </w:pPr>
            <w:r w:rsidRPr="00627123">
              <w:rPr>
                <w:rFonts w:cs="Times New Roman"/>
                <w:sz w:val="20"/>
                <w:szCs w:val="20"/>
              </w:rPr>
              <w:t>2350,00</w:t>
            </w:r>
          </w:p>
        </w:tc>
        <w:tc>
          <w:tcPr>
            <w:tcW w:w="963" w:type="dxa"/>
            <w:vAlign w:val="center"/>
          </w:tcPr>
          <w:p w14:paraId="152FB600" w14:textId="77777777" w:rsidR="00627123" w:rsidRPr="00627123" w:rsidRDefault="00627123" w:rsidP="00627123">
            <w:pPr>
              <w:jc w:val="center"/>
              <w:rPr>
                <w:rFonts w:cs="Times New Roman"/>
                <w:sz w:val="20"/>
                <w:szCs w:val="20"/>
              </w:rPr>
            </w:pPr>
            <w:r w:rsidRPr="00627123">
              <w:rPr>
                <w:rFonts w:cs="Times New Roman"/>
                <w:sz w:val="20"/>
                <w:szCs w:val="20"/>
              </w:rPr>
              <w:t>2350,00</w:t>
            </w:r>
          </w:p>
        </w:tc>
        <w:tc>
          <w:tcPr>
            <w:tcW w:w="992" w:type="dxa"/>
            <w:vAlign w:val="center"/>
          </w:tcPr>
          <w:p w14:paraId="6265D5AC" w14:textId="77777777" w:rsidR="00627123" w:rsidRPr="00627123" w:rsidRDefault="00627123" w:rsidP="00627123">
            <w:pPr>
              <w:jc w:val="center"/>
              <w:rPr>
                <w:rFonts w:cs="Times New Roman"/>
                <w:sz w:val="20"/>
                <w:szCs w:val="20"/>
              </w:rPr>
            </w:pPr>
            <w:r w:rsidRPr="00627123">
              <w:rPr>
                <w:rFonts w:cs="Times New Roman"/>
                <w:sz w:val="20"/>
                <w:szCs w:val="20"/>
              </w:rPr>
              <w:t>2350,00</w:t>
            </w:r>
          </w:p>
        </w:tc>
      </w:tr>
      <w:tr w:rsidR="00627123" w:rsidRPr="00627123" w14:paraId="472067E5" w14:textId="77777777" w:rsidTr="00627123">
        <w:tc>
          <w:tcPr>
            <w:tcW w:w="2411" w:type="dxa"/>
          </w:tcPr>
          <w:p w14:paraId="0EDA418B"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Задача 2</w:t>
            </w:r>
          </w:p>
        </w:tc>
        <w:tc>
          <w:tcPr>
            <w:tcW w:w="6530" w:type="dxa"/>
          </w:tcPr>
          <w:p w14:paraId="66112E69"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Энергосбережение и повышение энергетической эффективности в системе наружного освещения</w:t>
            </w:r>
          </w:p>
        </w:tc>
        <w:tc>
          <w:tcPr>
            <w:tcW w:w="1691" w:type="dxa"/>
          </w:tcPr>
          <w:p w14:paraId="3C2E65D6"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5B05879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7E2FF602"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10FDAD7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EF4F9CF"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15EBEF37" w14:textId="77777777" w:rsidTr="00627123">
        <w:tc>
          <w:tcPr>
            <w:tcW w:w="2411" w:type="dxa"/>
          </w:tcPr>
          <w:p w14:paraId="413E9309"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2.2.1</w:t>
            </w:r>
          </w:p>
        </w:tc>
        <w:tc>
          <w:tcPr>
            <w:tcW w:w="6530" w:type="dxa"/>
          </w:tcPr>
          <w:p w14:paraId="189B87C1"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расширение практики применения энергосберегающих технологий при модернизации, реконструкции  и  капитальном ремонте основных фондов</w:t>
            </w:r>
          </w:p>
        </w:tc>
        <w:tc>
          <w:tcPr>
            <w:tcW w:w="1691" w:type="dxa"/>
          </w:tcPr>
          <w:p w14:paraId="21B3B588"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0647E1A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0EA85C7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BF0462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7BC028D8"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6C41F88B" w14:textId="77777777" w:rsidTr="00627123">
        <w:tc>
          <w:tcPr>
            <w:tcW w:w="2411" w:type="dxa"/>
          </w:tcPr>
          <w:p w14:paraId="1744D77E"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2.2.2</w:t>
            </w:r>
          </w:p>
        </w:tc>
        <w:tc>
          <w:tcPr>
            <w:tcW w:w="6530" w:type="dxa"/>
          </w:tcPr>
          <w:p w14:paraId="470BAD54"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создание условий для развития рынка энергосервисных услуг и энергетических обследований на территории муниципального района.</w:t>
            </w:r>
          </w:p>
        </w:tc>
        <w:tc>
          <w:tcPr>
            <w:tcW w:w="1691" w:type="dxa"/>
          </w:tcPr>
          <w:p w14:paraId="26053DF8"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32270D64"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1F3974F2"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A48238E"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C88EEE7"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4F9BEA0" w14:textId="77777777" w:rsidTr="00627123">
        <w:tc>
          <w:tcPr>
            <w:tcW w:w="2411" w:type="dxa"/>
          </w:tcPr>
          <w:p w14:paraId="39E8EA87"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2.2.3</w:t>
            </w:r>
          </w:p>
        </w:tc>
        <w:tc>
          <w:tcPr>
            <w:tcW w:w="6530" w:type="dxa"/>
          </w:tcPr>
          <w:p w14:paraId="377A049A"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создание условий для привлечения инвестиций в целях внедрения энергосберегающих технологий</w:t>
            </w:r>
          </w:p>
        </w:tc>
        <w:tc>
          <w:tcPr>
            <w:tcW w:w="1691" w:type="dxa"/>
          </w:tcPr>
          <w:p w14:paraId="5F0F4D54"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691670F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1CF9CC8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3628A52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055570F"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024325CE" w14:textId="77777777" w:rsidTr="00627123">
        <w:tc>
          <w:tcPr>
            <w:tcW w:w="2411" w:type="dxa"/>
          </w:tcPr>
          <w:p w14:paraId="2C12FAB6"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Задача 3</w:t>
            </w:r>
          </w:p>
        </w:tc>
        <w:tc>
          <w:tcPr>
            <w:tcW w:w="6530" w:type="dxa"/>
          </w:tcPr>
          <w:p w14:paraId="6F28D1E2"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Популяризация энергосбережения в муниципальном районе «Сыктывдинский»</w:t>
            </w:r>
          </w:p>
        </w:tc>
        <w:tc>
          <w:tcPr>
            <w:tcW w:w="1691" w:type="dxa"/>
          </w:tcPr>
          <w:p w14:paraId="0C08CD08"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8AE5E2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6460065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52E02C9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7D1AA544"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1176E04" w14:textId="77777777" w:rsidTr="00627123">
        <w:tc>
          <w:tcPr>
            <w:tcW w:w="2411" w:type="dxa"/>
          </w:tcPr>
          <w:p w14:paraId="650E0C4D"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2.3.1</w:t>
            </w:r>
          </w:p>
        </w:tc>
        <w:tc>
          <w:tcPr>
            <w:tcW w:w="6530" w:type="dxa"/>
          </w:tcPr>
          <w:p w14:paraId="66FAD637"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содействие в распространении информации направленные на энергосбережение и повышение энергетической эффективности</w:t>
            </w:r>
          </w:p>
        </w:tc>
        <w:tc>
          <w:tcPr>
            <w:tcW w:w="1691" w:type="dxa"/>
          </w:tcPr>
          <w:p w14:paraId="3FF8F092"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C31DCC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2FF023B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2A97511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0A0EB3E1"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61E3CA5" w14:textId="77777777" w:rsidTr="00627123">
        <w:tc>
          <w:tcPr>
            <w:tcW w:w="2411" w:type="dxa"/>
          </w:tcPr>
          <w:p w14:paraId="2AE480E5"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Задача 4</w:t>
            </w:r>
          </w:p>
        </w:tc>
        <w:tc>
          <w:tcPr>
            <w:tcW w:w="6530" w:type="dxa"/>
          </w:tcPr>
          <w:p w14:paraId="1B31AB55"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Инвентаризация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1691" w:type="dxa"/>
          </w:tcPr>
          <w:p w14:paraId="5B86A30F" w14:textId="77777777" w:rsidR="00627123" w:rsidRPr="00627123" w:rsidRDefault="00627123" w:rsidP="00627123">
            <w:pPr>
              <w:jc w:val="center"/>
              <w:rPr>
                <w:rFonts w:cs="Times New Roman"/>
                <w:szCs w:val="24"/>
              </w:rPr>
            </w:pPr>
            <w:r w:rsidRPr="00627123">
              <w:rPr>
                <w:rFonts w:cs="Times New Roman"/>
                <w:szCs w:val="24"/>
              </w:rPr>
              <w:t>УЗиО</w:t>
            </w:r>
          </w:p>
        </w:tc>
        <w:tc>
          <w:tcPr>
            <w:tcW w:w="1418" w:type="dxa"/>
            <w:vAlign w:val="center"/>
          </w:tcPr>
          <w:p w14:paraId="572A65B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108D1392"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0F3485B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CFA3709"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3B1F35D0" w14:textId="77777777" w:rsidTr="00627123">
        <w:tc>
          <w:tcPr>
            <w:tcW w:w="2411" w:type="dxa"/>
          </w:tcPr>
          <w:p w14:paraId="610960D4"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2.4.1</w:t>
            </w:r>
          </w:p>
        </w:tc>
        <w:tc>
          <w:tcPr>
            <w:tcW w:w="6530" w:type="dxa"/>
          </w:tcPr>
          <w:p w14:paraId="3FD48B85"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1691" w:type="dxa"/>
          </w:tcPr>
          <w:p w14:paraId="57F93360" w14:textId="77777777" w:rsidR="00627123" w:rsidRPr="00627123" w:rsidRDefault="00627123" w:rsidP="00627123">
            <w:pPr>
              <w:jc w:val="center"/>
              <w:rPr>
                <w:rFonts w:cs="Times New Roman"/>
                <w:szCs w:val="24"/>
              </w:rPr>
            </w:pPr>
            <w:r w:rsidRPr="00627123">
              <w:rPr>
                <w:rFonts w:cs="Times New Roman"/>
                <w:szCs w:val="24"/>
              </w:rPr>
              <w:t>УЗиО</w:t>
            </w:r>
          </w:p>
        </w:tc>
        <w:tc>
          <w:tcPr>
            <w:tcW w:w="1418" w:type="dxa"/>
            <w:vAlign w:val="center"/>
          </w:tcPr>
          <w:p w14:paraId="0E34BD5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1850C02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CE829D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219A64F1"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7DA8F9A" w14:textId="77777777" w:rsidTr="00627123">
        <w:tc>
          <w:tcPr>
            <w:tcW w:w="2411" w:type="dxa"/>
          </w:tcPr>
          <w:p w14:paraId="3760323F"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 xml:space="preserve">Подпрограмма 3 </w:t>
            </w:r>
          </w:p>
        </w:tc>
        <w:tc>
          <w:tcPr>
            <w:tcW w:w="6530" w:type="dxa"/>
          </w:tcPr>
          <w:p w14:paraId="007471E2" w14:textId="77777777" w:rsidR="00627123" w:rsidRPr="00627123" w:rsidRDefault="00627123" w:rsidP="00627123">
            <w:pPr>
              <w:autoSpaceDE w:val="0"/>
              <w:autoSpaceDN w:val="0"/>
              <w:adjustRightInd w:val="0"/>
              <w:rPr>
                <w:rFonts w:cs="Times New Roman"/>
                <w:b/>
                <w:sz w:val="20"/>
                <w:szCs w:val="20"/>
              </w:rPr>
            </w:pPr>
            <w:r w:rsidRPr="00627123">
              <w:rPr>
                <w:rFonts w:cs="Times New Roman"/>
                <w:b/>
                <w:sz w:val="20"/>
                <w:szCs w:val="20"/>
              </w:rPr>
              <w:t>Устойчивое развитие сельских территорий МО МР «Сыктывдинский»</w:t>
            </w:r>
          </w:p>
        </w:tc>
        <w:tc>
          <w:tcPr>
            <w:tcW w:w="1691" w:type="dxa"/>
          </w:tcPr>
          <w:p w14:paraId="0E419A29" w14:textId="77777777" w:rsidR="00627123" w:rsidRPr="00627123" w:rsidRDefault="00627123" w:rsidP="00627123">
            <w:pPr>
              <w:jc w:val="center"/>
              <w:rPr>
                <w:rFonts w:cs="Times New Roman"/>
                <w:szCs w:val="24"/>
              </w:rPr>
            </w:pPr>
            <w:r w:rsidRPr="00627123">
              <w:rPr>
                <w:rFonts w:cs="Times New Roman"/>
                <w:szCs w:val="24"/>
              </w:rPr>
              <w:t>УЖКХ, ОЭР, УКС</w:t>
            </w:r>
          </w:p>
        </w:tc>
        <w:tc>
          <w:tcPr>
            <w:tcW w:w="1418" w:type="dxa"/>
            <w:vAlign w:val="center"/>
          </w:tcPr>
          <w:p w14:paraId="05C3CD13" w14:textId="77777777" w:rsidR="00627123" w:rsidRPr="00627123" w:rsidRDefault="00627123" w:rsidP="00627123">
            <w:pPr>
              <w:jc w:val="center"/>
              <w:rPr>
                <w:rFonts w:cs="Times New Roman"/>
                <w:b/>
                <w:bCs/>
                <w:sz w:val="20"/>
                <w:szCs w:val="20"/>
              </w:rPr>
            </w:pPr>
            <w:r w:rsidRPr="00627123">
              <w:rPr>
                <w:rFonts w:cs="Times New Roman"/>
                <w:b/>
                <w:bCs/>
                <w:sz w:val="20"/>
                <w:szCs w:val="20"/>
              </w:rPr>
              <w:t>324870,85</w:t>
            </w:r>
          </w:p>
        </w:tc>
        <w:tc>
          <w:tcPr>
            <w:tcW w:w="1134" w:type="dxa"/>
            <w:vAlign w:val="center"/>
          </w:tcPr>
          <w:p w14:paraId="439EF708" w14:textId="77777777" w:rsidR="00627123" w:rsidRPr="00627123" w:rsidRDefault="00627123" w:rsidP="00627123">
            <w:pPr>
              <w:jc w:val="center"/>
              <w:rPr>
                <w:rFonts w:cs="Times New Roman"/>
                <w:b/>
                <w:bCs/>
                <w:sz w:val="20"/>
                <w:szCs w:val="20"/>
              </w:rPr>
            </w:pPr>
            <w:r w:rsidRPr="00627123">
              <w:rPr>
                <w:rFonts w:cs="Times New Roman"/>
                <w:b/>
                <w:bCs/>
                <w:sz w:val="20"/>
                <w:szCs w:val="20"/>
              </w:rPr>
              <w:t>195412,65</w:t>
            </w:r>
          </w:p>
        </w:tc>
        <w:tc>
          <w:tcPr>
            <w:tcW w:w="963" w:type="dxa"/>
            <w:vAlign w:val="center"/>
          </w:tcPr>
          <w:p w14:paraId="4477B4AD" w14:textId="77777777" w:rsidR="00627123" w:rsidRPr="00627123" w:rsidRDefault="00627123" w:rsidP="00627123">
            <w:pPr>
              <w:jc w:val="center"/>
              <w:rPr>
                <w:rFonts w:cs="Times New Roman"/>
                <w:b/>
                <w:bCs/>
                <w:sz w:val="20"/>
                <w:szCs w:val="20"/>
              </w:rPr>
            </w:pPr>
            <w:r w:rsidRPr="00627123">
              <w:rPr>
                <w:rFonts w:cs="Times New Roman"/>
                <w:b/>
                <w:bCs/>
                <w:sz w:val="20"/>
                <w:szCs w:val="20"/>
              </w:rPr>
              <w:t>61290,70</w:t>
            </w:r>
          </w:p>
        </w:tc>
        <w:tc>
          <w:tcPr>
            <w:tcW w:w="992" w:type="dxa"/>
            <w:vAlign w:val="center"/>
          </w:tcPr>
          <w:p w14:paraId="3F5B2D03" w14:textId="77777777" w:rsidR="00627123" w:rsidRPr="00627123" w:rsidRDefault="00627123" w:rsidP="00627123">
            <w:pPr>
              <w:jc w:val="center"/>
              <w:rPr>
                <w:rFonts w:cs="Times New Roman"/>
                <w:b/>
                <w:bCs/>
                <w:sz w:val="20"/>
                <w:szCs w:val="20"/>
              </w:rPr>
            </w:pPr>
            <w:r w:rsidRPr="00627123">
              <w:rPr>
                <w:rFonts w:cs="Times New Roman"/>
                <w:b/>
                <w:bCs/>
                <w:sz w:val="20"/>
                <w:szCs w:val="20"/>
              </w:rPr>
              <w:t>68167,50</w:t>
            </w:r>
          </w:p>
        </w:tc>
      </w:tr>
      <w:tr w:rsidR="00627123" w:rsidRPr="00627123" w14:paraId="20286F5A" w14:textId="77777777" w:rsidTr="00627123">
        <w:tc>
          <w:tcPr>
            <w:tcW w:w="2411" w:type="dxa"/>
          </w:tcPr>
          <w:p w14:paraId="06C3D3AD"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 xml:space="preserve">Задача 1 </w:t>
            </w:r>
          </w:p>
        </w:tc>
        <w:tc>
          <w:tcPr>
            <w:tcW w:w="6530" w:type="dxa"/>
          </w:tcPr>
          <w:p w14:paraId="219C4753"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Повышение уровня благоустройства населенных пунктов инженерной инфраструктурой;</w:t>
            </w:r>
          </w:p>
        </w:tc>
        <w:tc>
          <w:tcPr>
            <w:tcW w:w="1691" w:type="dxa"/>
          </w:tcPr>
          <w:p w14:paraId="03690CD4" w14:textId="77777777" w:rsidR="00627123" w:rsidRPr="00627123" w:rsidRDefault="00627123" w:rsidP="00627123">
            <w:pPr>
              <w:jc w:val="center"/>
              <w:rPr>
                <w:rFonts w:cs="Times New Roman"/>
                <w:szCs w:val="24"/>
              </w:rPr>
            </w:pPr>
            <w:r w:rsidRPr="00627123">
              <w:rPr>
                <w:rFonts w:cs="Times New Roman"/>
                <w:szCs w:val="24"/>
              </w:rPr>
              <w:t>УЖКХ,УКС</w:t>
            </w:r>
          </w:p>
        </w:tc>
        <w:tc>
          <w:tcPr>
            <w:tcW w:w="1418" w:type="dxa"/>
            <w:vAlign w:val="center"/>
          </w:tcPr>
          <w:p w14:paraId="701DD40A" w14:textId="77777777" w:rsidR="00627123" w:rsidRPr="00627123" w:rsidRDefault="00627123" w:rsidP="00627123">
            <w:pPr>
              <w:jc w:val="center"/>
              <w:rPr>
                <w:rFonts w:cs="Times New Roman"/>
                <w:sz w:val="20"/>
                <w:szCs w:val="20"/>
              </w:rPr>
            </w:pPr>
            <w:r w:rsidRPr="00627123">
              <w:rPr>
                <w:rFonts w:cs="Times New Roman"/>
                <w:sz w:val="20"/>
                <w:szCs w:val="20"/>
              </w:rPr>
              <w:t>324475,85</w:t>
            </w:r>
          </w:p>
        </w:tc>
        <w:tc>
          <w:tcPr>
            <w:tcW w:w="1134" w:type="dxa"/>
            <w:shd w:val="clear" w:color="auto" w:fill="auto"/>
            <w:vAlign w:val="center"/>
          </w:tcPr>
          <w:p w14:paraId="435C7839" w14:textId="77777777" w:rsidR="00627123" w:rsidRPr="00627123" w:rsidRDefault="00627123" w:rsidP="00627123">
            <w:pPr>
              <w:jc w:val="center"/>
              <w:rPr>
                <w:rFonts w:cs="Times New Roman"/>
                <w:sz w:val="20"/>
                <w:szCs w:val="20"/>
              </w:rPr>
            </w:pPr>
            <w:r w:rsidRPr="00627123">
              <w:rPr>
                <w:rFonts w:cs="Times New Roman"/>
                <w:sz w:val="20"/>
                <w:szCs w:val="20"/>
              </w:rPr>
              <w:t>195017,65</w:t>
            </w:r>
          </w:p>
        </w:tc>
        <w:tc>
          <w:tcPr>
            <w:tcW w:w="963" w:type="dxa"/>
            <w:vAlign w:val="center"/>
          </w:tcPr>
          <w:p w14:paraId="4D7CEE76" w14:textId="77777777" w:rsidR="00627123" w:rsidRPr="00627123" w:rsidRDefault="00627123" w:rsidP="00627123">
            <w:pPr>
              <w:jc w:val="center"/>
              <w:rPr>
                <w:rFonts w:cs="Times New Roman"/>
                <w:sz w:val="20"/>
                <w:szCs w:val="20"/>
              </w:rPr>
            </w:pPr>
            <w:r w:rsidRPr="00627123">
              <w:rPr>
                <w:rFonts w:cs="Times New Roman"/>
                <w:sz w:val="20"/>
                <w:szCs w:val="20"/>
              </w:rPr>
              <w:t>61290,70</w:t>
            </w:r>
          </w:p>
        </w:tc>
        <w:tc>
          <w:tcPr>
            <w:tcW w:w="992" w:type="dxa"/>
            <w:vAlign w:val="center"/>
          </w:tcPr>
          <w:p w14:paraId="4CD4F0D8" w14:textId="77777777" w:rsidR="00627123" w:rsidRPr="00627123" w:rsidRDefault="00627123" w:rsidP="00627123">
            <w:pPr>
              <w:jc w:val="center"/>
              <w:rPr>
                <w:rFonts w:cs="Times New Roman"/>
                <w:sz w:val="20"/>
                <w:szCs w:val="20"/>
              </w:rPr>
            </w:pPr>
            <w:r w:rsidRPr="00627123">
              <w:rPr>
                <w:rFonts w:cs="Times New Roman"/>
                <w:sz w:val="20"/>
                <w:szCs w:val="20"/>
              </w:rPr>
              <w:t>68167,50</w:t>
            </w:r>
          </w:p>
        </w:tc>
      </w:tr>
      <w:tr w:rsidR="00627123" w:rsidRPr="00627123" w14:paraId="0956B763" w14:textId="77777777" w:rsidTr="00627123">
        <w:tc>
          <w:tcPr>
            <w:tcW w:w="2411" w:type="dxa"/>
          </w:tcPr>
          <w:p w14:paraId="4A44A437"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3.1.1</w:t>
            </w:r>
          </w:p>
        </w:tc>
        <w:tc>
          <w:tcPr>
            <w:tcW w:w="6530" w:type="dxa"/>
          </w:tcPr>
          <w:p w14:paraId="465CA7A0"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объектов инженерной    инфраструктуры в сельской местности</w:t>
            </w:r>
          </w:p>
        </w:tc>
        <w:tc>
          <w:tcPr>
            <w:tcW w:w="1691" w:type="dxa"/>
          </w:tcPr>
          <w:p w14:paraId="6B977033"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vAlign w:val="center"/>
          </w:tcPr>
          <w:p w14:paraId="2BB854E2" w14:textId="77777777" w:rsidR="00627123" w:rsidRPr="00627123" w:rsidRDefault="00627123" w:rsidP="00627123">
            <w:pPr>
              <w:jc w:val="center"/>
              <w:rPr>
                <w:rFonts w:cs="Times New Roman"/>
                <w:sz w:val="20"/>
                <w:szCs w:val="20"/>
              </w:rPr>
            </w:pPr>
            <w:r w:rsidRPr="00627123">
              <w:rPr>
                <w:rFonts w:cs="Times New Roman"/>
                <w:sz w:val="20"/>
                <w:szCs w:val="20"/>
              </w:rPr>
              <w:t>195607,41</w:t>
            </w:r>
          </w:p>
        </w:tc>
        <w:tc>
          <w:tcPr>
            <w:tcW w:w="1134" w:type="dxa"/>
            <w:vAlign w:val="center"/>
          </w:tcPr>
          <w:p w14:paraId="599D1B6C" w14:textId="77777777" w:rsidR="00627123" w:rsidRPr="00627123" w:rsidRDefault="00627123" w:rsidP="00627123">
            <w:pPr>
              <w:jc w:val="center"/>
              <w:rPr>
                <w:rFonts w:cs="Times New Roman"/>
                <w:sz w:val="20"/>
                <w:szCs w:val="20"/>
              </w:rPr>
            </w:pPr>
            <w:r w:rsidRPr="00627123">
              <w:rPr>
                <w:rFonts w:cs="Times New Roman"/>
                <w:sz w:val="20"/>
                <w:szCs w:val="20"/>
              </w:rPr>
              <w:t>192607,41</w:t>
            </w:r>
          </w:p>
        </w:tc>
        <w:tc>
          <w:tcPr>
            <w:tcW w:w="963" w:type="dxa"/>
            <w:vAlign w:val="center"/>
          </w:tcPr>
          <w:p w14:paraId="7B31D659" w14:textId="77777777" w:rsidR="00627123" w:rsidRPr="00627123" w:rsidRDefault="00627123" w:rsidP="00627123">
            <w:pPr>
              <w:jc w:val="center"/>
              <w:rPr>
                <w:rFonts w:cs="Times New Roman"/>
                <w:sz w:val="20"/>
                <w:szCs w:val="20"/>
              </w:rPr>
            </w:pPr>
            <w:r w:rsidRPr="00627123">
              <w:rPr>
                <w:rFonts w:cs="Times New Roman"/>
                <w:sz w:val="20"/>
                <w:szCs w:val="20"/>
              </w:rPr>
              <w:t>1500,00</w:t>
            </w:r>
          </w:p>
        </w:tc>
        <w:tc>
          <w:tcPr>
            <w:tcW w:w="992" w:type="dxa"/>
            <w:vAlign w:val="center"/>
          </w:tcPr>
          <w:p w14:paraId="41F9058D" w14:textId="77777777" w:rsidR="00627123" w:rsidRPr="00627123" w:rsidRDefault="00627123" w:rsidP="00627123">
            <w:pPr>
              <w:jc w:val="center"/>
              <w:rPr>
                <w:rFonts w:cs="Times New Roman"/>
                <w:sz w:val="20"/>
                <w:szCs w:val="20"/>
              </w:rPr>
            </w:pPr>
            <w:r w:rsidRPr="00627123">
              <w:rPr>
                <w:rFonts w:cs="Times New Roman"/>
                <w:sz w:val="20"/>
                <w:szCs w:val="20"/>
              </w:rPr>
              <w:t>1500,00</w:t>
            </w:r>
          </w:p>
        </w:tc>
      </w:tr>
      <w:tr w:rsidR="00627123" w:rsidRPr="00627123" w14:paraId="2739BA29" w14:textId="77777777" w:rsidTr="00627123">
        <w:tc>
          <w:tcPr>
            <w:tcW w:w="2411" w:type="dxa"/>
          </w:tcPr>
          <w:p w14:paraId="5EC5F72D"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3.1.1.1</w:t>
            </w:r>
          </w:p>
        </w:tc>
        <w:tc>
          <w:tcPr>
            <w:tcW w:w="6530" w:type="dxa"/>
          </w:tcPr>
          <w:p w14:paraId="6BA86B9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разводящих сетей газоснабжения в с.Часово, в том числе ПИР</w:t>
            </w:r>
          </w:p>
        </w:tc>
        <w:tc>
          <w:tcPr>
            <w:tcW w:w="1691" w:type="dxa"/>
          </w:tcPr>
          <w:p w14:paraId="37353FF3"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tcPr>
          <w:p w14:paraId="10E325EC" w14:textId="77777777" w:rsidR="00627123" w:rsidRPr="00627123" w:rsidRDefault="00627123" w:rsidP="00627123">
            <w:pPr>
              <w:jc w:val="center"/>
            </w:pPr>
            <w:r w:rsidRPr="00627123">
              <w:rPr>
                <w:rFonts w:cs="Times New Roman"/>
                <w:sz w:val="20"/>
                <w:szCs w:val="20"/>
              </w:rPr>
              <w:t>83368,42</w:t>
            </w:r>
          </w:p>
        </w:tc>
        <w:tc>
          <w:tcPr>
            <w:tcW w:w="1134" w:type="dxa"/>
          </w:tcPr>
          <w:p w14:paraId="75327DA3" w14:textId="77777777" w:rsidR="00627123" w:rsidRPr="00627123" w:rsidRDefault="00627123" w:rsidP="00627123">
            <w:pPr>
              <w:jc w:val="center"/>
            </w:pPr>
            <w:r w:rsidRPr="00627123">
              <w:rPr>
                <w:rFonts w:cs="Times New Roman"/>
                <w:sz w:val="20"/>
                <w:szCs w:val="20"/>
              </w:rPr>
              <w:t>83368,42</w:t>
            </w:r>
          </w:p>
        </w:tc>
        <w:tc>
          <w:tcPr>
            <w:tcW w:w="963" w:type="dxa"/>
          </w:tcPr>
          <w:p w14:paraId="2D0ACB2E" w14:textId="77777777" w:rsidR="00627123" w:rsidRPr="00627123" w:rsidRDefault="00627123" w:rsidP="00627123">
            <w:pPr>
              <w:jc w:val="center"/>
            </w:pPr>
            <w:r w:rsidRPr="00627123">
              <w:rPr>
                <w:rFonts w:cs="Times New Roman"/>
                <w:sz w:val="20"/>
                <w:szCs w:val="20"/>
              </w:rPr>
              <w:t>0,00</w:t>
            </w:r>
          </w:p>
        </w:tc>
        <w:tc>
          <w:tcPr>
            <w:tcW w:w="992" w:type="dxa"/>
            <w:vAlign w:val="center"/>
          </w:tcPr>
          <w:p w14:paraId="12216C05"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F57D076" w14:textId="77777777" w:rsidTr="00627123">
        <w:tc>
          <w:tcPr>
            <w:tcW w:w="2411" w:type="dxa"/>
          </w:tcPr>
          <w:p w14:paraId="6CA76F2A"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3.1.1.2</w:t>
            </w:r>
          </w:p>
        </w:tc>
        <w:tc>
          <w:tcPr>
            <w:tcW w:w="6530" w:type="dxa"/>
          </w:tcPr>
          <w:p w14:paraId="6E6087E7"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разводящих сетей газоснабжения в с.Шошка, в том числе ПИР</w:t>
            </w:r>
          </w:p>
        </w:tc>
        <w:tc>
          <w:tcPr>
            <w:tcW w:w="1691" w:type="dxa"/>
          </w:tcPr>
          <w:p w14:paraId="084AAD9F"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vAlign w:val="center"/>
          </w:tcPr>
          <w:p w14:paraId="33F35440"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18F3EA8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078F743"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1BB2A45A"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64917AF0" w14:textId="77777777" w:rsidTr="00627123">
        <w:tc>
          <w:tcPr>
            <w:tcW w:w="2411" w:type="dxa"/>
          </w:tcPr>
          <w:p w14:paraId="56E50872"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3.1.1.3</w:t>
            </w:r>
          </w:p>
        </w:tc>
        <w:tc>
          <w:tcPr>
            <w:tcW w:w="6530" w:type="dxa"/>
          </w:tcPr>
          <w:p w14:paraId="2B81E57E"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разводящих сетей газоснабжения в с.Пажга, в том числе ПИР</w:t>
            </w:r>
          </w:p>
        </w:tc>
        <w:tc>
          <w:tcPr>
            <w:tcW w:w="1691" w:type="dxa"/>
          </w:tcPr>
          <w:p w14:paraId="314DD1B7"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vAlign w:val="center"/>
          </w:tcPr>
          <w:p w14:paraId="11732323"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0917BE6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EF009D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09B7A068"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69E37F38" w14:textId="77777777" w:rsidTr="00627123">
        <w:tc>
          <w:tcPr>
            <w:tcW w:w="2411" w:type="dxa"/>
          </w:tcPr>
          <w:p w14:paraId="3C263C21"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3.1.1.4</w:t>
            </w:r>
          </w:p>
        </w:tc>
        <w:tc>
          <w:tcPr>
            <w:tcW w:w="6530" w:type="dxa"/>
          </w:tcPr>
          <w:p w14:paraId="21DD89E5"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разводящих сетей газоснабжения в с.Нювчим, в том числе ПИР</w:t>
            </w:r>
          </w:p>
        </w:tc>
        <w:tc>
          <w:tcPr>
            <w:tcW w:w="1691" w:type="dxa"/>
          </w:tcPr>
          <w:p w14:paraId="4AFFC9BE"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vAlign w:val="center"/>
          </w:tcPr>
          <w:p w14:paraId="51EB56A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4C688D0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1F71424"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ECC97AC"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5E3091C" w14:textId="77777777" w:rsidTr="00627123">
        <w:tc>
          <w:tcPr>
            <w:tcW w:w="2411" w:type="dxa"/>
          </w:tcPr>
          <w:p w14:paraId="57946A19"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3.1.1.5</w:t>
            </w:r>
          </w:p>
        </w:tc>
        <w:tc>
          <w:tcPr>
            <w:tcW w:w="6530" w:type="dxa"/>
          </w:tcPr>
          <w:p w14:paraId="73B72A5A"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"Наружные сети газоснабжения 13 км Сысольского шоссе с. Выльгорт Сыктывдинского района"</w:t>
            </w:r>
          </w:p>
        </w:tc>
        <w:tc>
          <w:tcPr>
            <w:tcW w:w="1691" w:type="dxa"/>
          </w:tcPr>
          <w:p w14:paraId="54E0C6C4"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vAlign w:val="center"/>
          </w:tcPr>
          <w:p w14:paraId="4E3621A6" w14:textId="77777777" w:rsidR="00627123" w:rsidRPr="00627123" w:rsidRDefault="00627123" w:rsidP="00627123">
            <w:pPr>
              <w:jc w:val="center"/>
              <w:rPr>
                <w:rFonts w:cs="Times New Roman"/>
                <w:sz w:val="20"/>
                <w:szCs w:val="20"/>
              </w:rPr>
            </w:pPr>
            <w:r w:rsidRPr="00627123">
              <w:rPr>
                <w:rFonts w:cs="Times New Roman"/>
                <w:sz w:val="20"/>
                <w:szCs w:val="20"/>
              </w:rPr>
              <w:t>112238,99</w:t>
            </w:r>
          </w:p>
        </w:tc>
        <w:tc>
          <w:tcPr>
            <w:tcW w:w="1134" w:type="dxa"/>
            <w:vAlign w:val="center"/>
          </w:tcPr>
          <w:p w14:paraId="0DB5ABFC" w14:textId="77777777" w:rsidR="00627123" w:rsidRPr="00627123" w:rsidRDefault="00627123" w:rsidP="00627123">
            <w:pPr>
              <w:jc w:val="center"/>
              <w:rPr>
                <w:rFonts w:cs="Times New Roman"/>
                <w:sz w:val="20"/>
                <w:szCs w:val="20"/>
              </w:rPr>
            </w:pPr>
            <w:r w:rsidRPr="00627123">
              <w:rPr>
                <w:rFonts w:cs="Times New Roman"/>
                <w:sz w:val="20"/>
                <w:szCs w:val="20"/>
              </w:rPr>
              <w:t>109238,99</w:t>
            </w:r>
          </w:p>
        </w:tc>
        <w:tc>
          <w:tcPr>
            <w:tcW w:w="963" w:type="dxa"/>
            <w:vAlign w:val="center"/>
          </w:tcPr>
          <w:p w14:paraId="0D938B63" w14:textId="77777777" w:rsidR="00627123" w:rsidRPr="00627123" w:rsidRDefault="00627123" w:rsidP="00627123">
            <w:pPr>
              <w:jc w:val="center"/>
              <w:rPr>
                <w:rFonts w:cs="Times New Roman"/>
                <w:sz w:val="20"/>
                <w:szCs w:val="20"/>
              </w:rPr>
            </w:pPr>
            <w:r w:rsidRPr="00627123">
              <w:rPr>
                <w:rFonts w:cs="Times New Roman"/>
                <w:sz w:val="20"/>
                <w:szCs w:val="20"/>
              </w:rPr>
              <w:t>1500,00</w:t>
            </w:r>
          </w:p>
        </w:tc>
        <w:tc>
          <w:tcPr>
            <w:tcW w:w="992" w:type="dxa"/>
            <w:vAlign w:val="center"/>
          </w:tcPr>
          <w:p w14:paraId="70570837" w14:textId="77777777" w:rsidR="00627123" w:rsidRPr="00627123" w:rsidRDefault="00627123" w:rsidP="00627123">
            <w:pPr>
              <w:jc w:val="center"/>
              <w:rPr>
                <w:rFonts w:cs="Times New Roman"/>
                <w:sz w:val="20"/>
                <w:szCs w:val="20"/>
              </w:rPr>
            </w:pPr>
            <w:r w:rsidRPr="00627123">
              <w:rPr>
                <w:rFonts w:cs="Times New Roman"/>
                <w:sz w:val="20"/>
                <w:szCs w:val="20"/>
              </w:rPr>
              <w:t>1500,00</w:t>
            </w:r>
          </w:p>
        </w:tc>
      </w:tr>
      <w:tr w:rsidR="00627123" w:rsidRPr="00627123" w14:paraId="629A19A1" w14:textId="77777777" w:rsidTr="00627123">
        <w:tc>
          <w:tcPr>
            <w:tcW w:w="2411" w:type="dxa"/>
          </w:tcPr>
          <w:p w14:paraId="01E15D01"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3.1.1.6</w:t>
            </w:r>
          </w:p>
        </w:tc>
        <w:tc>
          <w:tcPr>
            <w:tcW w:w="6530" w:type="dxa"/>
          </w:tcPr>
          <w:p w14:paraId="3DB99D12"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Разработка проекта планировки и межевания территории, обновление данных по техническому отчету по объекту: "Газоснабжение жилых домов в д. Гавриловка Сыктывдинского района Республики Коми"</w:t>
            </w:r>
          </w:p>
        </w:tc>
        <w:tc>
          <w:tcPr>
            <w:tcW w:w="1691" w:type="dxa"/>
          </w:tcPr>
          <w:p w14:paraId="14CB8DBE"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vAlign w:val="center"/>
          </w:tcPr>
          <w:p w14:paraId="6009601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62B8BA7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3D6F63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48B1A880"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2F6C211" w14:textId="77777777" w:rsidTr="00627123">
        <w:tc>
          <w:tcPr>
            <w:tcW w:w="2411" w:type="dxa"/>
          </w:tcPr>
          <w:p w14:paraId="4CD61B3E"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3.1.1.7</w:t>
            </w:r>
          </w:p>
        </w:tc>
        <w:tc>
          <w:tcPr>
            <w:tcW w:w="6530" w:type="dxa"/>
          </w:tcPr>
          <w:p w14:paraId="4CDFE6A0"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Строительство газопровода в д. Гавриловка МКД № 2</w:t>
            </w:r>
          </w:p>
        </w:tc>
        <w:tc>
          <w:tcPr>
            <w:tcW w:w="1691" w:type="dxa"/>
          </w:tcPr>
          <w:p w14:paraId="449F5E71" w14:textId="77777777" w:rsidR="00627123" w:rsidRPr="00627123" w:rsidRDefault="00627123" w:rsidP="00627123">
            <w:pPr>
              <w:jc w:val="center"/>
              <w:rPr>
                <w:rFonts w:cs="Times New Roman"/>
                <w:szCs w:val="24"/>
              </w:rPr>
            </w:pPr>
          </w:p>
        </w:tc>
        <w:tc>
          <w:tcPr>
            <w:tcW w:w="1418" w:type="dxa"/>
            <w:vAlign w:val="center"/>
          </w:tcPr>
          <w:p w14:paraId="30F6F87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0DA761F3"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96563E4"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71B62001"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6CE2F94D" w14:textId="77777777" w:rsidTr="00627123">
        <w:tc>
          <w:tcPr>
            <w:tcW w:w="2411" w:type="dxa"/>
          </w:tcPr>
          <w:p w14:paraId="7F80022E"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3.1.2</w:t>
            </w:r>
          </w:p>
        </w:tc>
        <w:tc>
          <w:tcPr>
            <w:tcW w:w="6530" w:type="dxa"/>
          </w:tcPr>
          <w:p w14:paraId="6CE0903A"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Содержание газопроводов (ТО, страхование, диагностирование, постановка на учет в государственных органах)</w:t>
            </w:r>
          </w:p>
        </w:tc>
        <w:tc>
          <w:tcPr>
            <w:tcW w:w="1691" w:type="dxa"/>
          </w:tcPr>
          <w:p w14:paraId="7E09E219"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5C33E1FA" w14:textId="77777777" w:rsidR="00627123" w:rsidRPr="00627123" w:rsidRDefault="00627123" w:rsidP="00627123">
            <w:pPr>
              <w:jc w:val="center"/>
              <w:rPr>
                <w:rFonts w:cs="Times New Roman"/>
                <w:sz w:val="20"/>
                <w:szCs w:val="20"/>
              </w:rPr>
            </w:pPr>
            <w:r w:rsidRPr="00627123">
              <w:rPr>
                <w:rFonts w:cs="Times New Roman"/>
                <w:sz w:val="20"/>
                <w:szCs w:val="20"/>
              </w:rPr>
              <w:t>7210,24</w:t>
            </w:r>
          </w:p>
        </w:tc>
        <w:tc>
          <w:tcPr>
            <w:tcW w:w="1134" w:type="dxa"/>
            <w:vAlign w:val="center"/>
          </w:tcPr>
          <w:p w14:paraId="4D710844" w14:textId="77777777" w:rsidR="00627123" w:rsidRPr="00627123" w:rsidRDefault="00627123" w:rsidP="00627123">
            <w:pPr>
              <w:jc w:val="center"/>
              <w:rPr>
                <w:rFonts w:cs="Times New Roman"/>
                <w:sz w:val="20"/>
                <w:szCs w:val="20"/>
              </w:rPr>
            </w:pPr>
            <w:r w:rsidRPr="00627123">
              <w:rPr>
                <w:rFonts w:cs="Times New Roman"/>
                <w:sz w:val="20"/>
                <w:szCs w:val="20"/>
              </w:rPr>
              <w:t>2 410,24</w:t>
            </w:r>
          </w:p>
        </w:tc>
        <w:tc>
          <w:tcPr>
            <w:tcW w:w="963" w:type="dxa"/>
            <w:vAlign w:val="center"/>
          </w:tcPr>
          <w:p w14:paraId="0456E762" w14:textId="77777777" w:rsidR="00627123" w:rsidRPr="00627123" w:rsidRDefault="00627123" w:rsidP="00627123">
            <w:pPr>
              <w:jc w:val="center"/>
              <w:rPr>
                <w:rFonts w:cs="Times New Roman"/>
                <w:sz w:val="20"/>
                <w:szCs w:val="20"/>
              </w:rPr>
            </w:pPr>
            <w:r w:rsidRPr="00627123">
              <w:rPr>
                <w:rFonts w:cs="Times New Roman"/>
                <w:sz w:val="20"/>
                <w:szCs w:val="20"/>
              </w:rPr>
              <w:t>2 400,00</w:t>
            </w:r>
          </w:p>
        </w:tc>
        <w:tc>
          <w:tcPr>
            <w:tcW w:w="992" w:type="dxa"/>
            <w:vAlign w:val="center"/>
          </w:tcPr>
          <w:p w14:paraId="14F74371" w14:textId="77777777" w:rsidR="00627123" w:rsidRPr="00627123" w:rsidRDefault="00627123" w:rsidP="00627123">
            <w:pPr>
              <w:jc w:val="center"/>
              <w:rPr>
                <w:rFonts w:cs="Times New Roman"/>
                <w:sz w:val="20"/>
                <w:szCs w:val="20"/>
              </w:rPr>
            </w:pPr>
            <w:r w:rsidRPr="00627123">
              <w:rPr>
                <w:rFonts w:cs="Times New Roman"/>
                <w:sz w:val="20"/>
                <w:szCs w:val="20"/>
              </w:rPr>
              <w:t>2 400,00</w:t>
            </w:r>
          </w:p>
        </w:tc>
      </w:tr>
      <w:tr w:rsidR="00627123" w:rsidRPr="00627123" w14:paraId="3640A917" w14:textId="77777777" w:rsidTr="00627123">
        <w:tc>
          <w:tcPr>
            <w:tcW w:w="2411" w:type="dxa"/>
          </w:tcPr>
          <w:p w14:paraId="5A82E21A"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3.1.2.1</w:t>
            </w:r>
          </w:p>
        </w:tc>
        <w:tc>
          <w:tcPr>
            <w:tcW w:w="6530" w:type="dxa"/>
          </w:tcPr>
          <w:p w14:paraId="6A28E545"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Техническое обслуживание газопроводов</w:t>
            </w:r>
          </w:p>
        </w:tc>
        <w:tc>
          <w:tcPr>
            <w:tcW w:w="1691" w:type="dxa"/>
          </w:tcPr>
          <w:p w14:paraId="3DF08280"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ECB3AB2" w14:textId="77777777" w:rsidR="00627123" w:rsidRPr="00627123" w:rsidRDefault="00627123" w:rsidP="00627123">
            <w:pPr>
              <w:jc w:val="center"/>
              <w:rPr>
                <w:rFonts w:cs="Times New Roman"/>
                <w:sz w:val="20"/>
                <w:szCs w:val="20"/>
              </w:rPr>
            </w:pPr>
            <w:r w:rsidRPr="00627123">
              <w:rPr>
                <w:rFonts w:cs="Times New Roman"/>
                <w:sz w:val="20"/>
                <w:szCs w:val="20"/>
              </w:rPr>
              <w:t>6930,24</w:t>
            </w:r>
          </w:p>
        </w:tc>
        <w:tc>
          <w:tcPr>
            <w:tcW w:w="1134" w:type="dxa"/>
            <w:vAlign w:val="center"/>
          </w:tcPr>
          <w:p w14:paraId="6597A277" w14:textId="77777777" w:rsidR="00627123" w:rsidRPr="00627123" w:rsidRDefault="00627123" w:rsidP="00627123">
            <w:pPr>
              <w:jc w:val="center"/>
              <w:rPr>
                <w:rFonts w:cs="Times New Roman"/>
                <w:sz w:val="20"/>
                <w:szCs w:val="20"/>
              </w:rPr>
            </w:pPr>
            <w:r w:rsidRPr="00627123">
              <w:rPr>
                <w:rFonts w:cs="Times New Roman"/>
                <w:sz w:val="20"/>
                <w:szCs w:val="20"/>
              </w:rPr>
              <w:t>2 330,24</w:t>
            </w:r>
          </w:p>
        </w:tc>
        <w:tc>
          <w:tcPr>
            <w:tcW w:w="963" w:type="dxa"/>
            <w:vAlign w:val="center"/>
          </w:tcPr>
          <w:p w14:paraId="0540AD57" w14:textId="77777777" w:rsidR="00627123" w:rsidRPr="00627123" w:rsidRDefault="00627123" w:rsidP="00627123">
            <w:pPr>
              <w:jc w:val="center"/>
              <w:rPr>
                <w:rFonts w:cs="Times New Roman"/>
                <w:sz w:val="20"/>
                <w:szCs w:val="20"/>
              </w:rPr>
            </w:pPr>
            <w:r w:rsidRPr="00627123">
              <w:rPr>
                <w:rFonts w:cs="Times New Roman"/>
                <w:sz w:val="20"/>
                <w:szCs w:val="20"/>
              </w:rPr>
              <w:t>2 300,00</w:t>
            </w:r>
          </w:p>
        </w:tc>
        <w:tc>
          <w:tcPr>
            <w:tcW w:w="992" w:type="dxa"/>
            <w:vAlign w:val="center"/>
          </w:tcPr>
          <w:p w14:paraId="1D468A9F" w14:textId="77777777" w:rsidR="00627123" w:rsidRPr="00627123" w:rsidRDefault="00627123" w:rsidP="00627123">
            <w:pPr>
              <w:jc w:val="center"/>
              <w:rPr>
                <w:rFonts w:cs="Times New Roman"/>
                <w:sz w:val="20"/>
                <w:szCs w:val="20"/>
              </w:rPr>
            </w:pPr>
            <w:r w:rsidRPr="00627123">
              <w:rPr>
                <w:rFonts w:cs="Times New Roman"/>
                <w:sz w:val="20"/>
                <w:szCs w:val="20"/>
              </w:rPr>
              <w:t>2 300,00</w:t>
            </w:r>
          </w:p>
        </w:tc>
      </w:tr>
      <w:tr w:rsidR="00627123" w:rsidRPr="00627123" w14:paraId="23FBE032" w14:textId="77777777" w:rsidTr="00627123">
        <w:tc>
          <w:tcPr>
            <w:tcW w:w="2411" w:type="dxa"/>
          </w:tcPr>
          <w:p w14:paraId="69A39B17"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3.1.2.2</w:t>
            </w:r>
          </w:p>
        </w:tc>
        <w:tc>
          <w:tcPr>
            <w:tcW w:w="6530" w:type="dxa"/>
          </w:tcPr>
          <w:p w14:paraId="4481A2FD"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Страхование газопроводов</w:t>
            </w:r>
          </w:p>
        </w:tc>
        <w:tc>
          <w:tcPr>
            <w:tcW w:w="1691" w:type="dxa"/>
          </w:tcPr>
          <w:p w14:paraId="3C569163"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601455C2" w14:textId="77777777" w:rsidR="00627123" w:rsidRPr="00627123" w:rsidRDefault="00627123" w:rsidP="00627123">
            <w:pPr>
              <w:jc w:val="center"/>
              <w:rPr>
                <w:rFonts w:cs="Times New Roman"/>
                <w:sz w:val="20"/>
                <w:szCs w:val="20"/>
              </w:rPr>
            </w:pPr>
            <w:r w:rsidRPr="00627123">
              <w:rPr>
                <w:rFonts w:cs="Times New Roman"/>
                <w:sz w:val="20"/>
                <w:szCs w:val="20"/>
              </w:rPr>
              <w:t>280,00</w:t>
            </w:r>
          </w:p>
        </w:tc>
        <w:tc>
          <w:tcPr>
            <w:tcW w:w="1134" w:type="dxa"/>
            <w:vAlign w:val="center"/>
          </w:tcPr>
          <w:p w14:paraId="072AE8AB" w14:textId="77777777" w:rsidR="00627123" w:rsidRPr="00627123" w:rsidRDefault="00627123" w:rsidP="00627123">
            <w:pPr>
              <w:jc w:val="center"/>
              <w:rPr>
                <w:rFonts w:cs="Times New Roman"/>
                <w:sz w:val="20"/>
                <w:szCs w:val="20"/>
              </w:rPr>
            </w:pPr>
            <w:r w:rsidRPr="00627123">
              <w:rPr>
                <w:rFonts w:cs="Times New Roman"/>
                <w:sz w:val="20"/>
                <w:szCs w:val="20"/>
              </w:rPr>
              <w:t>80,00</w:t>
            </w:r>
          </w:p>
        </w:tc>
        <w:tc>
          <w:tcPr>
            <w:tcW w:w="963" w:type="dxa"/>
            <w:vAlign w:val="center"/>
          </w:tcPr>
          <w:p w14:paraId="142C9EE6" w14:textId="77777777" w:rsidR="00627123" w:rsidRPr="00627123" w:rsidRDefault="00627123" w:rsidP="00627123">
            <w:pPr>
              <w:jc w:val="center"/>
              <w:rPr>
                <w:rFonts w:cs="Times New Roman"/>
                <w:sz w:val="20"/>
                <w:szCs w:val="20"/>
              </w:rPr>
            </w:pPr>
            <w:r w:rsidRPr="00627123">
              <w:rPr>
                <w:rFonts w:cs="Times New Roman"/>
                <w:sz w:val="20"/>
                <w:szCs w:val="20"/>
              </w:rPr>
              <w:t>100,00</w:t>
            </w:r>
          </w:p>
        </w:tc>
        <w:tc>
          <w:tcPr>
            <w:tcW w:w="992" w:type="dxa"/>
            <w:vAlign w:val="center"/>
          </w:tcPr>
          <w:p w14:paraId="0ED88891" w14:textId="77777777" w:rsidR="00627123" w:rsidRPr="00627123" w:rsidRDefault="00627123" w:rsidP="00627123">
            <w:pPr>
              <w:jc w:val="center"/>
              <w:rPr>
                <w:rFonts w:cs="Times New Roman"/>
                <w:sz w:val="20"/>
                <w:szCs w:val="20"/>
              </w:rPr>
            </w:pPr>
            <w:r w:rsidRPr="00627123">
              <w:rPr>
                <w:rFonts w:cs="Times New Roman"/>
                <w:sz w:val="20"/>
                <w:szCs w:val="20"/>
              </w:rPr>
              <w:t>100,00</w:t>
            </w:r>
          </w:p>
        </w:tc>
      </w:tr>
      <w:tr w:rsidR="00627123" w:rsidRPr="00627123" w14:paraId="794F83BA" w14:textId="77777777" w:rsidTr="00627123">
        <w:tc>
          <w:tcPr>
            <w:tcW w:w="2411" w:type="dxa"/>
          </w:tcPr>
          <w:p w14:paraId="10D49683"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3.1.2.3</w:t>
            </w:r>
          </w:p>
        </w:tc>
        <w:tc>
          <w:tcPr>
            <w:tcW w:w="6530" w:type="dxa"/>
          </w:tcPr>
          <w:p w14:paraId="469EE9D8"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Диагностирование газопроводов</w:t>
            </w:r>
          </w:p>
        </w:tc>
        <w:tc>
          <w:tcPr>
            <w:tcW w:w="1691" w:type="dxa"/>
          </w:tcPr>
          <w:p w14:paraId="597DDD88"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CA890F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79CEE092"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108A36C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21634B61"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675809F1" w14:textId="77777777" w:rsidTr="00627123">
        <w:tc>
          <w:tcPr>
            <w:tcW w:w="2411" w:type="dxa"/>
          </w:tcPr>
          <w:p w14:paraId="7A7D7F50"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3.1.2.4</w:t>
            </w:r>
          </w:p>
        </w:tc>
        <w:tc>
          <w:tcPr>
            <w:tcW w:w="6530" w:type="dxa"/>
          </w:tcPr>
          <w:p w14:paraId="3B8A0CE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Проведение кадастровых работ на газопроводы</w:t>
            </w:r>
          </w:p>
        </w:tc>
        <w:tc>
          <w:tcPr>
            <w:tcW w:w="1691" w:type="dxa"/>
          </w:tcPr>
          <w:p w14:paraId="3A1F03D1"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52E23E58"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4C7E928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2EC74537"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2DB72D77"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108B78B2" w14:textId="77777777" w:rsidTr="00627123">
        <w:tc>
          <w:tcPr>
            <w:tcW w:w="2411" w:type="dxa"/>
          </w:tcPr>
          <w:p w14:paraId="378248F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3.1.2.5</w:t>
            </w:r>
          </w:p>
        </w:tc>
        <w:tc>
          <w:tcPr>
            <w:tcW w:w="6530" w:type="dxa"/>
          </w:tcPr>
          <w:p w14:paraId="1C368447"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Покраска сетей ГРУ в с. Выльгорт</w:t>
            </w:r>
          </w:p>
        </w:tc>
        <w:tc>
          <w:tcPr>
            <w:tcW w:w="1691" w:type="dxa"/>
          </w:tcPr>
          <w:p w14:paraId="727D4905"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B672B9E"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50012E54"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585B35D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3E2E47F6"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24FB5F82" w14:textId="77777777" w:rsidTr="00627123">
        <w:tc>
          <w:tcPr>
            <w:tcW w:w="2411" w:type="dxa"/>
          </w:tcPr>
          <w:p w14:paraId="51A1ED59"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3.1.3</w:t>
            </w:r>
          </w:p>
        </w:tc>
        <w:tc>
          <w:tcPr>
            <w:tcW w:w="6530" w:type="dxa"/>
          </w:tcPr>
          <w:p w14:paraId="4C1B615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Организация ритуальных услуг и содержание мест захоронения</w:t>
            </w:r>
          </w:p>
        </w:tc>
        <w:tc>
          <w:tcPr>
            <w:tcW w:w="1691" w:type="dxa"/>
          </w:tcPr>
          <w:p w14:paraId="517364E2"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52F2171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2C6D3AF4"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57B7BC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1D496D86"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108DF07" w14:textId="77777777" w:rsidTr="00627123">
        <w:tc>
          <w:tcPr>
            <w:tcW w:w="2411" w:type="dxa"/>
          </w:tcPr>
          <w:p w14:paraId="5A8BD00C"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 xml:space="preserve">Мероприятие 3.1.3.1 </w:t>
            </w:r>
          </w:p>
        </w:tc>
        <w:tc>
          <w:tcPr>
            <w:tcW w:w="6530" w:type="dxa"/>
          </w:tcPr>
          <w:p w14:paraId="40B943B0"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Организация ритуальных услуг</w:t>
            </w:r>
          </w:p>
        </w:tc>
        <w:tc>
          <w:tcPr>
            <w:tcW w:w="1691" w:type="dxa"/>
          </w:tcPr>
          <w:p w14:paraId="1E667CEC"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5CD3363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2DD48718"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4D4F81C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7E31A160"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18E616A6" w14:textId="77777777" w:rsidTr="00627123">
        <w:tc>
          <w:tcPr>
            <w:tcW w:w="2411" w:type="dxa"/>
          </w:tcPr>
          <w:p w14:paraId="5C60F2D2"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Мероприятие 3.1.3.2</w:t>
            </w:r>
            <w:r w:rsidRPr="00627123">
              <w:rPr>
                <w:rFonts w:cs="Times New Roman"/>
                <w:b/>
                <w:vanish/>
                <w:sz w:val="20"/>
                <w:szCs w:val="20"/>
              </w:rPr>
              <w:t xml:space="preserve">труктуры а 24кта на разработку авания отношении лесов, расположенных во избежании </w:t>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r w:rsidRPr="00627123">
              <w:rPr>
                <w:rFonts w:cs="Times New Roman"/>
                <w:b/>
                <w:vanish/>
                <w:sz w:val="20"/>
                <w:szCs w:val="20"/>
              </w:rPr>
              <w:pgNum/>
            </w:r>
          </w:p>
        </w:tc>
        <w:tc>
          <w:tcPr>
            <w:tcW w:w="6530" w:type="dxa"/>
          </w:tcPr>
          <w:p w14:paraId="0E5055FB"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Содержание мест захоронения</w:t>
            </w:r>
          </w:p>
        </w:tc>
        <w:tc>
          <w:tcPr>
            <w:tcW w:w="1691" w:type="dxa"/>
          </w:tcPr>
          <w:p w14:paraId="3AFF430B"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6DBBD40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59C34633"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3368EB0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5B0CE626"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81F06CB" w14:textId="77777777" w:rsidTr="00627123">
        <w:tc>
          <w:tcPr>
            <w:tcW w:w="2411" w:type="dxa"/>
          </w:tcPr>
          <w:p w14:paraId="4DFFA5C9"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3.1.4</w:t>
            </w:r>
          </w:p>
        </w:tc>
        <w:tc>
          <w:tcPr>
            <w:tcW w:w="6530" w:type="dxa"/>
          </w:tcPr>
          <w:p w14:paraId="6387F4C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71C71BB6" w14:textId="77777777" w:rsidR="00627123" w:rsidRPr="00627123" w:rsidRDefault="00627123" w:rsidP="00627123">
            <w:pPr>
              <w:autoSpaceDE w:val="0"/>
              <w:autoSpaceDN w:val="0"/>
              <w:adjustRightInd w:val="0"/>
              <w:rPr>
                <w:rFonts w:cs="Times New Roman"/>
                <w:sz w:val="20"/>
                <w:szCs w:val="20"/>
              </w:rPr>
            </w:pPr>
          </w:p>
        </w:tc>
        <w:tc>
          <w:tcPr>
            <w:tcW w:w="1691" w:type="dxa"/>
          </w:tcPr>
          <w:p w14:paraId="7E7EFAA4" w14:textId="77777777" w:rsidR="00627123" w:rsidRPr="00627123" w:rsidRDefault="00627123" w:rsidP="00627123">
            <w:pPr>
              <w:jc w:val="center"/>
              <w:rPr>
                <w:rFonts w:cs="Times New Roman"/>
                <w:szCs w:val="24"/>
              </w:rPr>
            </w:pPr>
            <w:r w:rsidRPr="00627123">
              <w:rPr>
                <w:rFonts w:cs="Times New Roman"/>
                <w:szCs w:val="24"/>
              </w:rPr>
              <w:t>УКС</w:t>
            </w:r>
          </w:p>
        </w:tc>
        <w:tc>
          <w:tcPr>
            <w:tcW w:w="1418" w:type="dxa"/>
            <w:vAlign w:val="center"/>
          </w:tcPr>
          <w:p w14:paraId="68626A93" w14:textId="77777777" w:rsidR="00627123" w:rsidRPr="00627123" w:rsidRDefault="00627123" w:rsidP="00627123">
            <w:pPr>
              <w:jc w:val="center"/>
              <w:rPr>
                <w:rFonts w:cs="Times New Roman"/>
                <w:sz w:val="20"/>
                <w:szCs w:val="20"/>
              </w:rPr>
            </w:pPr>
            <w:r w:rsidRPr="00627123">
              <w:rPr>
                <w:rFonts w:cs="Times New Roman"/>
                <w:sz w:val="20"/>
                <w:szCs w:val="20"/>
              </w:rPr>
              <w:t>121 658,20</w:t>
            </w:r>
          </w:p>
        </w:tc>
        <w:tc>
          <w:tcPr>
            <w:tcW w:w="1134" w:type="dxa"/>
            <w:vAlign w:val="center"/>
          </w:tcPr>
          <w:p w14:paraId="229F732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5A1077C7" w14:textId="77777777" w:rsidR="00627123" w:rsidRPr="00627123" w:rsidRDefault="00627123" w:rsidP="00627123">
            <w:pPr>
              <w:jc w:val="center"/>
              <w:rPr>
                <w:rFonts w:cs="Times New Roman"/>
                <w:sz w:val="20"/>
                <w:szCs w:val="20"/>
              </w:rPr>
            </w:pPr>
            <w:r w:rsidRPr="00627123">
              <w:rPr>
                <w:rFonts w:cs="Times New Roman"/>
                <w:sz w:val="20"/>
                <w:szCs w:val="20"/>
              </w:rPr>
              <w:t>57390,70</w:t>
            </w:r>
          </w:p>
        </w:tc>
        <w:tc>
          <w:tcPr>
            <w:tcW w:w="992" w:type="dxa"/>
            <w:vAlign w:val="center"/>
          </w:tcPr>
          <w:p w14:paraId="44CFEF60" w14:textId="77777777" w:rsidR="00627123" w:rsidRPr="00627123" w:rsidRDefault="00627123" w:rsidP="00627123">
            <w:pPr>
              <w:jc w:val="center"/>
              <w:rPr>
                <w:rFonts w:cs="Times New Roman"/>
                <w:sz w:val="20"/>
                <w:szCs w:val="20"/>
              </w:rPr>
            </w:pPr>
            <w:r w:rsidRPr="00627123">
              <w:rPr>
                <w:rFonts w:cs="Times New Roman"/>
                <w:sz w:val="20"/>
                <w:szCs w:val="20"/>
              </w:rPr>
              <w:t>64267,50</w:t>
            </w:r>
          </w:p>
        </w:tc>
      </w:tr>
      <w:tr w:rsidR="00627123" w:rsidRPr="00627123" w14:paraId="79A74D00" w14:textId="77777777" w:rsidTr="00627123">
        <w:tc>
          <w:tcPr>
            <w:tcW w:w="2411" w:type="dxa"/>
          </w:tcPr>
          <w:p w14:paraId="5954A08A"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3.1.4.1</w:t>
            </w:r>
          </w:p>
        </w:tc>
        <w:tc>
          <w:tcPr>
            <w:tcW w:w="6530" w:type="dxa"/>
          </w:tcPr>
          <w:p w14:paraId="1E9FC5A5"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Выполнение работ по подготовке проектной и рабочей документации по объекту «Обеспечение земельных участков инфраструктурой в местечке Пичипашня, с. Выльгорт, Сыктывдинского района, Республики Коми (магистральные улицы, внутриквартальные улицы, проезды и уличное освещение) в рамках комплексного обустройства площадок под жилую застройку в сельской местности»</w:t>
            </w:r>
          </w:p>
        </w:tc>
        <w:tc>
          <w:tcPr>
            <w:tcW w:w="1691" w:type="dxa"/>
          </w:tcPr>
          <w:p w14:paraId="726E19EA" w14:textId="77777777" w:rsidR="00627123" w:rsidRPr="00627123" w:rsidRDefault="00627123" w:rsidP="00627123">
            <w:pPr>
              <w:jc w:val="center"/>
            </w:pPr>
            <w:r w:rsidRPr="00627123">
              <w:rPr>
                <w:rFonts w:cs="Times New Roman"/>
                <w:szCs w:val="24"/>
              </w:rPr>
              <w:t>УКС</w:t>
            </w:r>
          </w:p>
        </w:tc>
        <w:tc>
          <w:tcPr>
            <w:tcW w:w="1418" w:type="dxa"/>
            <w:vAlign w:val="center"/>
          </w:tcPr>
          <w:p w14:paraId="04E5111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tcPr>
          <w:p w14:paraId="62CD1BD5" w14:textId="77777777" w:rsidR="00627123" w:rsidRPr="00627123" w:rsidRDefault="00627123" w:rsidP="00627123">
            <w:pPr>
              <w:jc w:val="center"/>
            </w:pPr>
            <w:r w:rsidRPr="00627123">
              <w:rPr>
                <w:rFonts w:cs="Times New Roman"/>
                <w:sz w:val="20"/>
                <w:szCs w:val="20"/>
              </w:rPr>
              <w:t>0,00</w:t>
            </w:r>
          </w:p>
        </w:tc>
        <w:tc>
          <w:tcPr>
            <w:tcW w:w="963" w:type="dxa"/>
          </w:tcPr>
          <w:p w14:paraId="71B1A5F9" w14:textId="77777777" w:rsidR="00627123" w:rsidRPr="00627123" w:rsidRDefault="00627123" w:rsidP="00627123">
            <w:pPr>
              <w:jc w:val="center"/>
            </w:pPr>
            <w:r w:rsidRPr="00627123">
              <w:rPr>
                <w:rFonts w:cs="Times New Roman"/>
                <w:sz w:val="20"/>
                <w:szCs w:val="20"/>
              </w:rPr>
              <w:t>0,00</w:t>
            </w:r>
          </w:p>
        </w:tc>
        <w:tc>
          <w:tcPr>
            <w:tcW w:w="992" w:type="dxa"/>
          </w:tcPr>
          <w:p w14:paraId="47393B5E" w14:textId="77777777" w:rsidR="00627123" w:rsidRPr="00627123" w:rsidRDefault="00627123" w:rsidP="00627123">
            <w:pPr>
              <w:jc w:val="center"/>
            </w:pPr>
            <w:r w:rsidRPr="00627123">
              <w:rPr>
                <w:rFonts w:cs="Times New Roman"/>
                <w:sz w:val="20"/>
                <w:szCs w:val="20"/>
              </w:rPr>
              <w:t>0,00</w:t>
            </w:r>
          </w:p>
        </w:tc>
      </w:tr>
      <w:tr w:rsidR="00627123" w:rsidRPr="00627123" w14:paraId="707A0A5D" w14:textId="77777777" w:rsidTr="00627123">
        <w:tc>
          <w:tcPr>
            <w:tcW w:w="2411" w:type="dxa"/>
          </w:tcPr>
          <w:p w14:paraId="2242009F"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3.1.4.2</w:t>
            </w:r>
          </w:p>
        </w:tc>
        <w:tc>
          <w:tcPr>
            <w:tcW w:w="6530" w:type="dxa"/>
          </w:tcPr>
          <w:p w14:paraId="591EA4E8"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Обеспечение земельных участков инфраструктурой в местечке Пичипашня, с. Выльгорт, Сыктывдинского района, Республики Коми (магистральные улицы, внутриквартальные улицы, проезды и уличное освещение) в рамках комплексного обустройства площадок под жилую застройку в сельской местности</w:t>
            </w:r>
          </w:p>
        </w:tc>
        <w:tc>
          <w:tcPr>
            <w:tcW w:w="1691" w:type="dxa"/>
          </w:tcPr>
          <w:p w14:paraId="07A94D9F" w14:textId="77777777" w:rsidR="00627123" w:rsidRPr="00627123" w:rsidRDefault="00627123" w:rsidP="00627123">
            <w:pPr>
              <w:jc w:val="center"/>
            </w:pPr>
            <w:r w:rsidRPr="00627123">
              <w:rPr>
                <w:rFonts w:cs="Times New Roman"/>
                <w:szCs w:val="24"/>
              </w:rPr>
              <w:t>УКС</w:t>
            </w:r>
          </w:p>
        </w:tc>
        <w:tc>
          <w:tcPr>
            <w:tcW w:w="1418" w:type="dxa"/>
            <w:vAlign w:val="center"/>
          </w:tcPr>
          <w:p w14:paraId="0513917A" w14:textId="77777777" w:rsidR="00627123" w:rsidRPr="00627123" w:rsidRDefault="00627123" w:rsidP="00627123">
            <w:pPr>
              <w:jc w:val="center"/>
              <w:rPr>
                <w:rFonts w:cs="Times New Roman"/>
                <w:sz w:val="20"/>
                <w:szCs w:val="20"/>
              </w:rPr>
            </w:pPr>
            <w:r w:rsidRPr="00627123">
              <w:rPr>
                <w:rFonts w:cs="Times New Roman"/>
                <w:sz w:val="20"/>
                <w:szCs w:val="20"/>
              </w:rPr>
              <w:t>121 658,20</w:t>
            </w:r>
          </w:p>
        </w:tc>
        <w:tc>
          <w:tcPr>
            <w:tcW w:w="1134" w:type="dxa"/>
            <w:vAlign w:val="center"/>
          </w:tcPr>
          <w:p w14:paraId="5AC0981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2997689F" w14:textId="77777777" w:rsidR="00627123" w:rsidRPr="00627123" w:rsidRDefault="00627123" w:rsidP="00627123">
            <w:pPr>
              <w:jc w:val="center"/>
              <w:rPr>
                <w:rFonts w:cs="Times New Roman"/>
                <w:sz w:val="20"/>
                <w:szCs w:val="20"/>
              </w:rPr>
            </w:pPr>
            <w:r w:rsidRPr="00627123">
              <w:rPr>
                <w:rFonts w:cs="Times New Roman"/>
                <w:sz w:val="20"/>
                <w:szCs w:val="20"/>
              </w:rPr>
              <w:t>57390,70</w:t>
            </w:r>
          </w:p>
        </w:tc>
        <w:tc>
          <w:tcPr>
            <w:tcW w:w="992" w:type="dxa"/>
            <w:vAlign w:val="center"/>
          </w:tcPr>
          <w:p w14:paraId="3095736E" w14:textId="77777777" w:rsidR="00627123" w:rsidRPr="00627123" w:rsidRDefault="00627123" w:rsidP="00627123">
            <w:pPr>
              <w:jc w:val="center"/>
              <w:rPr>
                <w:rFonts w:cs="Times New Roman"/>
                <w:sz w:val="20"/>
                <w:szCs w:val="20"/>
              </w:rPr>
            </w:pPr>
            <w:r w:rsidRPr="00627123">
              <w:rPr>
                <w:rFonts w:cs="Times New Roman"/>
                <w:sz w:val="20"/>
                <w:szCs w:val="20"/>
              </w:rPr>
              <w:t>64267,50</w:t>
            </w:r>
          </w:p>
        </w:tc>
      </w:tr>
      <w:tr w:rsidR="00627123" w:rsidRPr="00627123" w14:paraId="2024073D" w14:textId="77777777" w:rsidTr="00627123">
        <w:tc>
          <w:tcPr>
            <w:tcW w:w="2411" w:type="dxa"/>
          </w:tcPr>
          <w:p w14:paraId="14EC95F6"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Задача 2</w:t>
            </w:r>
          </w:p>
        </w:tc>
        <w:tc>
          <w:tcPr>
            <w:tcW w:w="6530" w:type="dxa"/>
          </w:tcPr>
          <w:p w14:paraId="5341C1BA"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Ликвидация борщевика Сосновского на территории Сыктывдинского района</w:t>
            </w:r>
          </w:p>
        </w:tc>
        <w:tc>
          <w:tcPr>
            <w:tcW w:w="1691" w:type="dxa"/>
          </w:tcPr>
          <w:p w14:paraId="1CB1E1BA"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6F2D5849" w14:textId="77777777" w:rsidR="00627123" w:rsidRPr="00627123" w:rsidRDefault="00627123" w:rsidP="00627123">
            <w:pPr>
              <w:jc w:val="center"/>
            </w:pPr>
            <w:r w:rsidRPr="00627123">
              <w:rPr>
                <w:rFonts w:cs="Times New Roman"/>
                <w:sz w:val="20"/>
                <w:szCs w:val="20"/>
              </w:rPr>
              <w:t>350,00</w:t>
            </w:r>
          </w:p>
        </w:tc>
        <w:tc>
          <w:tcPr>
            <w:tcW w:w="1134" w:type="dxa"/>
            <w:vAlign w:val="center"/>
          </w:tcPr>
          <w:p w14:paraId="39A0DFCE" w14:textId="77777777" w:rsidR="00627123" w:rsidRPr="00627123" w:rsidRDefault="00627123" w:rsidP="00627123">
            <w:pPr>
              <w:jc w:val="center"/>
            </w:pPr>
            <w:r w:rsidRPr="00627123">
              <w:rPr>
                <w:rFonts w:cs="Times New Roman"/>
                <w:sz w:val="20"/>
                <w:szCs w:val="20"/>
              </w:rPr>
              <w:t>350,00</w:t>
            </w:r>
          </w:p>
        </w:tc>
        <w:tc>
          <w:tcPr>
            <w:tcW w:w="963" w:type="dxa"/>
            <w:vAlign w:val="center"/>
          </w:tcPr>
          <w:p w14:paraId="6BB6C244" w14:textId="77777777" w:rsidR="00627123" w:rsidRPr="00627123" w:rsidRDefault="00627123" w:rsidP="00627123">
            <w:pPr>
              <w:jc w:val="center"/>
            </w:pPr>
            <w:r w:rsidRPr="00627123">
              <w:rPr>
                <w:rFonts w:cs="Times New Roman"/>
                <w:sz w:val="20"/>
                <w:szCs w:val="20"/>
              </w:rPr>
              <w:t>0,00</w:t>
            </w:r>
          </w:p>
        </w:tc>
        <w:tc>
          <w:tcPr>
            <w:tcW w:w="992" w:type="dxa"/>
            <w:vAlign w:val="center"/>
          </w:tcPr>
          <w:p w14:paraId="5D47A223" w14:textId="77777777" w:rsidR="00627123" w:rsidRPr="00627123" w:rsidRDefault="00627123" w:rsidP="00627123">
            <w:pPr>
              <w:jc w:val="center"/>
            </w:pPr>
            <w:r w:rsidRPr="00627123">
              <w:rPr>
                <w:rFonts w:cs="Times New Roman"/>
                <w:sz w:val="20"/>
                <w:szCs w:val="20"/>
              </w:rPr>
              <w:t>0,00</w:t>
            </w:r>
          </w:p>
        </w:tc>
      </w:tr>
      <w:tr w:rsidR="00627123" w:rsidRPr="00627123" w14:paraId="42D6BFCD" w14:textId="77777777" w:rsidTr="00627123">
        <w:tc>
          <w:tcPr>
            <w:tcW w:w="2411" w:type="dxa"/>
          </w:tcPr>
          <w:p w14:paraId="21365F91"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3.2.1</w:t>
            </w:r>
          </w:p>
        </w:tc>
        <w:tc>
          <w:tcPr>
            <w:tcW w:w="6530" w:type="dxa"/>
          </w:tcPr>
          <w:p w14:paraId="3DFCFE31"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 xml:space="preserve">Ликвидация очагов зарастания борщевика Сосновского </w:t>
            </w:r>
          </w:p>
        </w:tc>
        <w:tc>
          <w:tcPr>
            <w:tcW w:w="1691" w:type="dxa"/>
          </w:tcPr>
          <w:p w14:paraId="2DB06057"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626CA878" w14:textId="77777777" w:rsidR="00627123" w:rsidRPr="00627123" w:rsidRDefault="00627123" w:rsidP="00627123">
            <w:pPr>
              <w:jc w:val="center"/>
            </w:pPr>
            <w:r w:rsidRPr="00627123">
              <w:rPr>
                <w:rFonts w:cs="Times New Roman"/>
                <w:sz w:val="20"/>
                <w:szCs w:val="20"/>
              </w:rPr>
              <w:t>350,00</w:t>
            </w:r>
          </w:p>
        </w:tc>
        <w:tc>
          <w:tcPr>
            <w:tcW w:w="1134" w:type="dxa"/>
            <w:vAlign w:val="center"/>
          </w:tcPr>
          <w:p w14:paraId="7D87ECA4" w14:textId="77777777" w:rsidR="00627123" w:rsidRPr="00627123" w:rsidRDefault="00627123" w:rsidP="00627123">
            <w:pPr>
              <w:jc w:val="center"/>
            </w:pPr>
            <w:r w:rsidRPr="00627123">
              <w:rPr>
                <w:rFonts w:cs="Times New Roman"/>
                <w:sz w:val="20"/>
                <w:szCs w:val="20"/>
              </w:rPr>
              <w:t>350,00</w:t>
            </w:r>
          </w:p>
        </w:tc>
        <w:tc>
          <w:tcPr>
            <w:tcW w:w="963" w:type="dxa"/>
            <w:vAlign w:val="center"/>
          </w:tcPr>
          <w:p w14:paraId="628E42BE" w14:textId="77777777" w:rsidR="00627123" w:rsidRPr="00627123" w:rsidRDefault="00627123" w:rsidP="00627123">
            <w:pPr>
              <w:jc w:val="center"/>
            </w:pPr>
            <w:r w:rsidRPr="00627123">
              <w:rPr>
                <w:rFonts w:cs="Times New Roman"/>
                <w:sz w:val="20"/>
                <w:szCs w:val="20"/>
              </w:rPr>
              <w:t>0,00</w:t>
            </w:r>
          </w:p>
        </w:tc>
        <w:tc>
          <w:tcPr>
            <w:tcW w:w="992" w:type="dxa"/>
            <w:vAlign w:val="center"/>
          </w:tcPr>
          <w:p w14:paraId="06A353E9" w14:textId="77777777" w:rsidR="00627123" w:rsidRPr="00627123" w:rsidRDefault="00627123" w:rsidP="00627123">
            <w:pPr>
              <w:jc w:val="center"/>
            </w:pPr>
            <w:r w:rsidRPr="00627123">
              <w:rPr>
                <w:rFonts w:cs="Times New Roman"/>
                <w:sz w:val="20"/>
                <w:szCs w:val="20"/>
              </w:rPr>
              <w:t>0,00</w:t>
            </w:r>
          </w:p>
        </w:tc>
      </w:tr>
      <w:tr w:rsidR="00627123" w:rsidRPr="00627123" w14:paraId="3E5F50D9" w14:textId="77777777" w:rsidTr="00627123">
        <w:tc>
          <w:tcPr>
            <w:tcW w:w="2411" w:type="dxa"/>
          </w:tcPr>
          <w:p w14:paraId="4388F11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3.2.1.1</w:t>
            </w:r>
          </w:p>
        </w:tc>
        <w:tc>
          <w:tcPr>
            <w:tcW w:w="6530" w:type="dxa"/>
          </w:tcPr>
          <w:p w14:paraId="7796D6F9"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Выявление мест зарастания борщевика Сосновского</w:t>
            </w:r>
          </w:p>
        </w:tc>
        <w:tc>
          <w:tcPr>
            <w:tcW w:w="1691" w:type="dxa"/>
          </w:tcPr>
          <w:p w14:paraId="70C20ECE"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5FBEFAE2" w14:textId="77777777" w:rsidR="00627123" w:rsidRPr="00627123" w:rsidRDefault="00627123" w:rsidP="00627123">
            <w:pPr>
              <w:jc w:val="center"/>
            </w:pPr>
            <w:r w:rsidRPr="00627123">
              <w:rPr>
                <w:rFonts w:cs="Times New Roman"/>
                <w:sz w:val="20"/>
                <w:szCs w:val="20"/>
              </w:rPr>
              <w:t>0,00</w:t>
            </w:r>
          </w:p>
        </w:tc>
        <w:tc>
          <w:tcPr>
            <w:tcW w:w="1134" w:type="dxa"/>
          </w:tcPr>
          <w:p w14:paraId="3CAB884B" w14:textId="77777777" w:rsidR="00627123" w:rsidRPr="00627123" w:rsidRDefault="00627123" w:rsidP="00627123">
            <w:pPr>
              <w:jc w:val="center"/>
            </w:pPr>
            <w:r w:rsidRPr="00627123">
              <w:rPr>
                <w:rFonts w:cs="Times New Roman"/>
                <w:sz w:val="20"/>
                <w:szCs w:val="20"/>
              </w:rPr>
              <w:t>0,00</w:t>
            </w:r>
          </w:p>
        </w:tc>
        <w:tc>
          <w:tcPr>
            <w:tcW w:w="963" w:type="dxa"/>
          </w:tcPr>
          <w:p w14:paraId="1B987712" w14:textId="77777777" w:rsidR="00627123" w:rsidRPr="00627123" w:rsidRDefault="00627123" w:rsidP="00627123">
            <w:pPr>
              <w:jc w:val="center"/>
            </w:pPr>
            <w:r w:rsidRPr="00627123">
              <w:rPr>
                <w:rFonts w:cs="Times New Roman"/>
                <w:sz w:val="20"/>
                <w:szCs w:val="20"/>
              </w:rPr>
              <w:t>0,00</w:t>
            </w:r>
          </w:p>
        </w:tc>
        <w:tc>
          <w:tcPr>
            <w:tcW w:w="992" w:type="dxa"/>
          </w:tcPr>
          <w:p w14:paraId="431CAE81" w14:textId="77777777" w:rsidR="00627123" w:rsidRPr="00627123" w:rsidRDefault="00627123" w:rsidP="00627123">
            <w:pPr>
              <w:jc w:val="center"/>
            </w:pPr>
            <w:r w:rsidRPr="00627123">
              <w:rPr>
                <w:rFonts w:cs="Times New Roman"/>
                <w:sz w:val="20"/>
                <w:szCs w:val="20"/>
              </w:rPr>
              <w:t>0,00</w:t>
            </w:r>
          </w:p>
        </w:tc>
      </w:tr>
      <w:tr w:rsidR="00627123" w:rsidRPr="00627123" w14:paraId="3B6B1934" w14:textId="77777777" w:rsidTr="00627123">
        <w:tc>
          <w:tcPr>
            <w:tcW w:w="2411" w:type="dxa"/>
          </w:tcPr>
          <w:p w14:paraId="69AD615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3.2.1.2</w:t>
            </w:r>
          </w:p>
        </w:tc>
        <w:tc>
          <w:tcPr>
            <w:tcW w:w="6530" w:type="dxa"/>
          </w:tcPr>
          <w:p w14:paraId="3B7BE52D"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Заключение договора или муниципального контракта на ликвидацию борщевика Сосновского</w:t>
            </w:r>
          </w:p>
        </w:tc>
        <w:tc>
          <w:tcPr>
            <w:tcW w:w="1691" w:type="dxa"/>
          </w:tcPr>
          <w:p w14:paraId="1B13CD63"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tcPr>
          <w:p w14:paraId="61BB00DE" w14:textId="77777777" w:rsidR="00627123" w:rsidRPr="00627123" w:rsidRDefault="00627123" w:rsidP="00627123">
            <w:pPr>
              <w:jc w:val="center"/>
            </w:pPr>
            <w:r w:rsidRPr="00627123">
              <w:rPr>
                <w:rFonts w:cs="Times New Roman"/>
                <w:sz w:val="20"/>
                <w:szCs w:val="20"/>
              </w:rPr>
              <w:t>350,00</w:t>
            </w:r>
          </w:p>
        </w:tc>
        <w:tc>
          <w:tcPr>
            <w:tcW w:w="1134" w:type="dxa"/>
          </w:tcPr>
          <w:p w14:paraId="5E1D1D70" w14:textId="77777777" w:rsidR="00627123" w:rsidRPr="00627123" w:rsidRDefault="00627123" w:rsidP="00627123">
            <w:pPr>
              <w:jc w:val="center"/>
            </w:pPr>
            <w:r w:rsidRPr="00627123">
              <w:rPr>
                <w:rFonts w:cs="Times New Roman"/>
                <w:sz w:val="20"/>
                <w:szCs w:val="20"/>
              </w:rPr>
              <w:t>350,00</w:t>
            </w:r>
          </w:p>
        </w:tc>
        <w:tc>
          <w:tcPr>
            <w:tcW w:w="963" w:type="dxa"/>
          </w:tcPr>
          <w:p w14:paraId="1DFF34E5" w14:textId="77777777" w:rsidR="00627123" w:rsidRPr="00627123" w:rsidRDefault="00627123" w:rsidP="00627123">
            <w:pPr>
              <w:jc w:val="center"/>
            </w:pPr>
            <w:r w:rsidRPr="00627123">
              <w:rPr>
                <w:rFonts w:cs="Times New Roman"/>
                <w:sz w:val="20"/>
                <w:szCs w:val="20"/>
              </w:rPr>
              <w:t>0,00</w:t>
            </w:r>
          </w:p>
        </w:tc>
        <w:tc>
          <w:tcPr>
            <w:tcW w:w="992" w:type="dxa"/>
          </w:tcPr>
          <w:p w14:paraId="629CFB8C" w14:textId="77777777" w:rsidR="00627123" w:rsidRPr="00627123" w:rsidRDefault="00627123" w:rsidP="00627123">
            <w:pPr>
              <w:jc w:val="center"/>
            </w:pPr>
            <w:r w:rsidRPr="00627123">
              <w:rPr>
                <w:rFonts w:cs="Times New Roman"/>
                <w:sz w:val="20"/>
                <w:szCs w:val="20"/>
              </w:rPr>
              <w:t>0,00</w:t>
            </w:r>
          </w:p>
        </w:tc>
      </w:tr>
      <w:tr w:rsidR="00627123" w:rsidRPr="00627123" w14:paraId="5DD7C00C" w14:textId="77777777" w:rsidTr="00627123">
        <w:tc>
          <w:tcPr>
            <w:tcW w:w="2411" w:type="dxa"/>
          </w:tcPr>
          <w:p w14:paraId="16B2B696"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Задача 3</w:t>
            </w:r>
          </w:p>
        </w:tc>
        <w:tc>
          <w:tcPr>
            <w:tcW w:w="6530" w:type="dxa"/>
          </w:tcPr>
          <w:p w14:paraId="61135209"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Удовлетворение потребности молодых семей в благоустроенном жилье</w:t>
            </w:r>
          </w:p>
        </w:tc>
        <w:tc>
          <w:tcPr>
            <w:tcW w:w="1691" w:type="dxa"/>
          </w:tcPr>
          <w:p w14:paraId="3D3F104A"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vAlign w:val="center"/>
          </w:tcPr>
          <w:p w14:paraId="3760CBB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1774D7D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88A410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AEE9505"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9CD3672" w14:textId="77777777" w:rsidTr="00627123">
        <w:tc>
          <w:tcPr>
            <w:tcW w:w="2411" w:type="dxa"/>
          </w:tcPr>
          <w:p w14:paraId="38EF8778"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3.3.1</w:t>
            </w:r>
          </w:p>
        </w:tc>
        <w:tc>
          <w:tcPr>
            <w:tcW w:w="6530" w:type="dxa"/>
          </w:tcPr>
          <w:p w14:paraId="582CCAC7"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Разработка организационного и финансового механизма поддержки молодых семей, нуждающихся в улучшении жилищных условий, при строительстве (приобретении) жилья</w:t>
            </w:r>
          </w:p>
        </w:tc>
        <w:tc>
          <w:tcPr>
            <w:tcW w:w="1691" w:type="dxa"/>
          </w:tcPr>
          <w:p w14:paraId="496C195F"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vAlign w:val="center"/>
          </w:tcPr>
          <w:p w14:paraId="53162CA0"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14BACB2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5D1110A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72B9B7CD"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698ADCA2" w14:textId="77777777" w:rsidTr="00627123">
        <w:tc>
          <w:tcPr>
            <w:tcW w:w="2411" w:type="dxa"/>
          </w:tcPr>
          <w:p w14:paraId="30AEA0BC"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3.3.1.1</w:t>
            </w:r>
          </w:p>
        </w:tc>
        <w:tc>
          <w:tcPr>
            <w:tcW w:w="6530" w:type="dxa"/>
          </w:tcPr>
          <w:p w14:paraId="365926A9"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Организация  информационно-разъяснительной и консультативной работы с молодыми семьями</w:t>
            </w:r>
          </w:p>
        </w:tc>
        <w:tc>
          <w:tcPr>
            <w:tcW w:w="1691" w:type="dxa"/>
          </w:tcPr>
          <w:p w14:paraId="152CFD7C"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vAlign w:val="center"/>
          </w:tcPr>
          <w:p w14:paraId="7A053A9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35A583B4"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29BA69EE"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F7EAB9F"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CF0F325" w14:textId="77777777" w:rsidTr="00627123">
        <w:tc>
          <w:tcPr>
            <w:tcW w:w="2411" w:type="dxa"/>
          </w:tcPr>
          <w:p w14:paraId="0F3F260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3.3.1.2</w:t>
            </w:r>
          </w:p>
        </w:tc>
        <w:tc>
          <w:tcPr>
            <w:tcW w:w="6530" w:type="dxa"/>
          </w:tcPr>
          <w:p w14:paraId="04A24844"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Подготовка и распространение в средствах массовой информации материалов о  целях,  задачах  и ходе реализации программы</w:t>
            </w:r>
          </w:p>
        </w:tc>
        <w:tc>
          <w:tcPr>
            <w:tcW w:w="1691" w:type="dxa"/>
          </w:tcPr>
          <w:p w14:paraId="60BAFFE4"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vAlign w:val="center"/>
          </w:tcPr>
          <w:p w14:paraId="00F7A799"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37E53CE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705F073E"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08A5D534"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4779892B" w14:textId="77777777" w:rsidTr="00627123">
        <w:tc>
          <w:tcPr>
            <w:tcW w:w="2411" w:type="dxa"/>
          </w:tcPr>
          <w:p w14:paraId="22ACC8A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3.3.1.3</w:t>
            </w:r>
          </w:p>
        </w:tc>
        <w:tc>
          <w:tcPr>
            <w:tcW w:w="6530" w:type="dxa"/>
          </w:tcPr>
          <w:p w14:paraId="599B86D0"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Подготовка документов для  участия  Администрации района в конкурсе по предоставлению  средств  федерального и  республиканского бюджета, предусматриваемых на реализацию федеральной целевой программы «Жилище» на 2015-2020гг. (далее - ФЦП "Жилище" на 2015-2020гг.)</w:t>
            </w:r>
          </w:p>
        </w:tc>
        <w:tc>
          <w:tcPr>
            <w:tcW w:w="1691" w:type="dxa"/>
          </w:tcPr>
          <w:p w14:paraId="3E8FBDF8"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vAlign w:val="center"/>
          </w:tcPr>
          <w:p w14:paraId="2B7795D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25BCC65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56116133"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73CAD5D0"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97CBA9D" w14:textId="77777777" w:rsidTr="00627123">
        <w:tc>
          <w:tcPr>
            <w:tcW w:w="2411" w:type="dxa"/>
          </w:tcPr>
          <w:p w14:paraId="1C901329"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3.3.2</w:t>
            </w:r>
          </w:p>
        </w:tc>
        <w:tc>
          <w:tcPr>
            <w:tcW w:w="6530" w:type="dxa"/>
          </w:tcPr>
          <w:p w14:paraId="5E3BCBE2"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Создание условий для привлечения молодыми семьями собственных средств, дополнительных финансовых средств банков и других организаций, предоставляющих жилищные кредиты и займы для приобретения жилья или строительства индивидуального жилья</w:t>
            </w:r>
          </w:p>
        </w:tc>
        <w:tc>
          <w:tcPr>
            <w:tcW w:w="1691" w:type="dxa"/>
          </w:tcPr>
          <w:p w14:paraId="37097B96"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vAlign w:val="center"/>
          </w:tcPr>
          <w:p w14:paraId="01D7053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30EF8252"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6F6742E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77DA055"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307B9BA2" w14:textId="77777777" w:rsidTr="00627123">
        <w:tc>
          <w:tcPr>
            <w:tcW w:w="2411" w:type="dxa"/>
          </w:tcPr>
          <w:p w14:paraId="210FFBCB"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3.3.2.1</w:t>
            </w:r>
          </w:p>
        </w:tc>
        <w:tc>
          <w:tcPr>
            <w:tcW w:w="6530" w:type="dxa"/>
          </w:tcPr>
          <w:p w14:paraId="7D3B5DA7"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Предоставление молодым семьям, нуждающимся в улучшении жилищных условий, являющихся участниками подпрограммы "Обеспечение   жильем молодых семей" ФЦП "Жилище"  на  2015  - 2020 годы  социальных выплат на строительство или приобретение жилья</w:t>
            </w:r>
          </w:p>
        </w:tc>
        <w:tc>
          <w:tcPr>
            <w:tcW w:w="1691" w:type="dxa"/>
          </w:tcPr>
          <w:p w14:paraId="6984D7BC" w14:textId="77777777" w:rsidR="00627123" w:rsidRPr="00627123" w:rsidRDefault="00627123" w:rsidP="00627123">
            <w:pPr>
              <w:jc w:val="center"/>
              <w:rPr>
                <w:rFonts w:cs="Times New Roman"/>
                <w:szCs w:val="24"/>
              </w:rPr>
            </w:pPr>
            <w:r w:rsidRPr="00627123">
              <w:rPr>
                <w:rFonts w:cs="Times New Roman"/>
                <w:szCs w:val="24"/>
              </w:rPr>
              <w:t>ОЭР</w:t>
            </w:r>
          </w:p>
        </w:tc>
        <w:tc>
          <w:tcPr>
            <w:tcW w:w="1418" w:type="dxa"/>
            <w:vAlign w:val="center"/>
          </w:tcPr>
          <w:p w14:paraId="2855421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69D5D47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4B45683F"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40BD1280"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65798411" w14:textId="77777777" w:rsidTr="00627123">
        <w:tc>
          <w:tcPr>
            <w:tcW w:w="2411" w:type="dxa"/>
          </w:tcPr>
          <w:p w14:paraId="110E553E"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Задача 4</w:t>
            </w:r>
          </w:p>
        </w:tc>
        <w:tc>
          <w:tcPr>
            <w:tcW w:w="6530" w:type="dxa"/>
          </w:tcPr>
          <w:p w14:paraId="6DE8F89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 xml:space="preserve">Приведение нормативных правовых актов администрации района в соответствии с действующим законодательством в сфере лесопользования  </w:t>
            </w:r>
          </w:p>
        </w:tc>
        <w:tc>
          <w:tcPr>
            <w:tcW w:w="1691" w:type="dxa"/>
          </w:tcPr>
          <w:p w14:paraId="1D96E872"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1601A7B"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1134" w:type="dxa"/>
            <w:vAlign w:val="center"/>
          </w:tcPr>
          <w:p w14:paraId="1EE4BBF3"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963" w:type="dxa"/>
            <w:vAlign w:val="center"/>
          </w:tcPr>
          <w:p w14:paraId="480B15E5"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6C53CA01"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C4916F3" w14:textId="77777777" w:rsidTr="00627123">
        <w:tc>
          <w:tcPr>
            <w:tcW w:w="2411" w:type="dxa"/>
          </w:tcPr>
          <w:p w14:paraId="01CC7C30"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 xml:space="preserve">Основное мероприятие 3.4.1 </w:t>
            </w:r>
          </w:p>
        </w:tc>
        <w:tc>
          <w:tcPr>
            <w:tcW w:w="6530" w:type="dxa"/>
          </w:tcPr>
          <w:p w14:paraId="1CC4E228"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Разработка и утверждение лесохозяйственного регламента в отношении лесов, расположенных в границах населенных пунктов Сыктывдинского района</w:t>
            </w:r>
          </w:p>
        </w:tc>
        <w:tc>
          <w:tcPr>
            <w:tcW w:w="1691" w:type="dxa"/>
          </w:tcPr>
          <w:p w14:paraId="4824CC29"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46B91125"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1134" w:type="dxa"/>
            <w:vAlign w:val="center"/>
          </w:tcPr>
          <w:p w14:paraId="44D38086"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963" w:type="dxa"/>
            <w:vAlign w:val="center"/>
          </w:tcPr>
          <w:p w14:paraId="00F6647C"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07798752"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4C5B60F2" w14:textId="77777777" w:rsidTr="00627123">
        <w:tc>
          <w:tcPr>
            <w:tcW w:w="2411" w:type="dxa"/>
          </w:tcPr>
          <w:p w14:paraId="7B025C86"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3.4.1.1</w:t>
            </w:r>
          </w:p>
        </w:tc>
        <w:tc>
          <w:tcPr>
            <w:tcW w:w="6530" w:type="dxa"/>
          </w:tcPr>
          <w:p w14:paraId="24A48CF3"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Заключение муниципального контракта на разработку лесохозяйственного регламента в отношении лесов, расположенных в границах населенных пунктов Сыктывдинского района</w:t>
            </w:r>
          </w:p>
        </w:tc>
        <w:tc>
          <w:tcPr>
            <w:tcW w:w="1691" w:type="dxa"/>
          </w:tcPr>
          <w:p w14:paraId="57BFFAF3"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7B0B30B6"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1134" w:type="dxa"/>
            <w:vAlign w:val="center"/>
          </w:tcPr>
          <w:p w14:paraId="7758C0A8"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963" w:type="dxa"/>
            <w:vAlign w:val="center"/>
          </w:tcPr>
          <w:p w14:paraId="22E3E7B1"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1C3C321E"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14F39E78" w14:textId="77777777" w:rsidTr="00627123">
        <w:tc>
          <w:tcPr>
            <w:tcW w:w="2411" w:type="dxa"/>
          </w:tcPr>
          <w:p w14:paraId="68A2F8A8"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3.4.1.2</w:t>
            </w:r>
          </w:p>
        </w:tc>
        <w:tc>
          <w:tcPr>
            <w:tcW w:w="6530" w:type="dxa"/>
          </w:tcPr>
          <w:p w14:paraId="4F2A2F94"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Утверждение лесохозяйственного регламента в отношении лесов, расположенных в границах населенных пунктов Сыктывдинского района</w:t>
            </w:r>
          </w:p>
        </w:tc>
        <w:tc>
          <w:tcPr>
            <w:tcW w:w="1691" w:type="dxa"/>
          </w:tcPr>
          <w:p w14:paraId="207025D9" w14:textId="77777777" w:rsidR="00627123" w:rsidRPr="00627123" w:rsidRDefault="00627123" w:rsidP="00627123">
            <w:pPr>
              <w:jc w:val="center"/>
              <w:rPr>
                <w:rFonts w:cs="Times New Roman"/>
                <w:szCs w:val="24"/>
              </w:rPr>
            </w:pPr>
            <w:r w:rsidRPr="00627123">
              <w:rPr>
                <w:rFonts w:cs="Times New Roman"/>
                <w:szCs w:val="24"/>
              </w:rPr>
              <w:t>УЖКХ</w:t>
            </w:r>
          </w:p>
        </w:tc>
        <w:tc>
          <w:tcPr>
            <w:tcW w:w="1418" w:type="dxa"/>
            <w:vAlign w:val="center"/>
          </w:tcPr>
          <w:p w14:paraId="0968AA96"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vAlign w:val="center"/>
          </w:tcPr>
          <w:p w14:paraId="0F64EB2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vAlign w:val="center"/>
          </w:tcPr>
          <w:p w14:paraId="2D9ED70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vAlign w:val="center"/>
          </w:tcPr>
          <w:p w14:paraId="41AC9597"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AED15E3" w14:textId="77777777" w:rsidTr="00627123">
        <w:tc>
          <w:tcPr>
            <w:tcW w:w="2411" w:type="dxa"/>
          </w:tcPr>
          <w:p w14:paraId="6113288D"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 xml:space="preserve">Подпрограмма 4 </w:t>
            </w:r>
          </w:p>
        </w:tc>
        <w:tc>
          <w:tcPr>
            <w:tcW w:w="6530" w:type="dxa"/>
          </w:tcPr>
          <w:p w14:paraId="37078396" w14:textId="77777777" w:rsidR="00627123" w:rsidRPr="00627123" w:rsidRDefault="00627123" w:rsidP="00627123">
            <w:pPr>
              <w:autoSpaceDE w:val="0"/>
              <w:autoSpaceDN w:val="0"/>
              <w:adjustRightInd w:val="0"/>
              <w:rPr>
                <w:rFonts w:cs="Times New Roman"/>
                <w:b/>
                <w:sz w:val="20"/>
                <w:szCs w:val="20"/>
              </w:rPr>
            </w:pPr>
            <w:r w:rsidRPr="00627123">
              <w:rPr>
                <w:rFonts w:cs="Times New Roman"/>
                <w:b/>
                <w:bCs/>
                <w:sz w:val="20"/>
                <w:szCs w:val="20"/>
              </w:rPr>
              <w:t>Обращение с твердыми коммунальными отходами</w:t>
            </w:r>
          </w:p>
        </w:tc>
        <w:tc>
          <w:tcPr>
            <w:tcW w:w="1691" w:type="dxa"/>
          </w:tcPr>
          <w:p w14:paraId="364FED94" w14:textId="77777777" w:rsidR="00627123" w:rsidRPr="00627123" w:rsidRDefault="00627123" w:rsidP="00627123">
            <w:pPr>
              <w:widowControl w:val="0"/>
              <w:autoSpaceDE w:val="0"/>
              <w:autoSpaceDN w:val="0"/>
              <w:adjustRightInd w:val="0"/>
              <w:jc w:val="center"/>
              <w:rPr>
                <w:rFonts w:cs="Times New Roman"/>
                <w:sz w:val="20"/>
                <w:szCs w:val="20"/>
              </w:rPr>
            </w:pPr>
            <w:r w:rsidRPr="00627123">
              <w:rPr>
                <w:rFonts w:cs="Times New Roman"/>
                <w:sz w:val="20"/>
                <w:szCs w:val="20"/>
              </w:rPr>
              <w:t>УЖКХ</w:t>
            </w:r>
          </w:p>
        </w:tc>
        <w:tc>
          <w:tcPr>
            <w:tcW w:w="1418" w:type="dxa"/>
          </w:tcPr>
          <w:p w14:paraId="335A29AC" w14:textId="77777777" w:rsidR="00627123" w:rsidRPr="00627123" w:rsidRDefault="00627123" w:rsidP="00627123">
            <w:pPr>
              <w:jc w:val="center"/>
              <w:rPr>
                <w:rFonts w:cs="Times New Roman"/>
                <w:b/>
                <w:sz w:val="20"/>
                <w:szCs w:val="20"/>
              </w:rPr>
            </w:pPr>
            <w:r w:rsidRPr="00627123">
              <w:rPr>
                <w:rFonts w:cs="Times New Roman"/>
                <w:b/>
                <w:sz w:val="20"/>
                <w:szCs w:val="20"/>
              </w:rPr>
              <w:t>0,00</w:t>
            </w:r>
          </w:p>
        </w:tc>
        <w:tc>
          <w:tcPr>
            <w:tcW w:w="1134" w:type="dxa"/>
          </w:tcPr>
          <w:p w14:paraId="24FD7C55" w14:textId="77777777" w:rsidR="00627123" w:rsidRPr="00627123" w:rsidRDefault="00627123" w:rsidP="00627123">
            <w:pPr>
              <w:jc w:val="center"/>
              <w:rPr>
                <w:rFonts w:cs="Times New Roman"/>
                <w:b/>
                <w:sz w:val="20"/>
                <w:szCs w:val="20"/>
              </w:rPr>
            </w:pPr>
            <w:r w:rsidRPr="00627123">
              <w:rPr>
                <w:rFonts w:cs="Times New Roman"/>
                <w:b/>
                <w:sz w:val="20"/>
                <w:szCs w:val="20"/>
              </w:rPr>
              <w:t>0,00</w:t>
            </w:r>
          </w:p>
        </w:tc>
        <w:tc>
          <w:tcPr>
            <w:tcW w:w="963" w:type="dxa"/>
          </w:tcPr>
          <w:p w14:paraId="2B97A258" w14:textId="77777777" w:rsidR="00627123" w:rsidRPr="00627123" w:rsidRDefault="00627123" w:rsidP="00627123">
            <w:pPr>
              <w:jc w:val="center"/>
              <w:rPr>
                <w:rFonts w:cs="Times New Roman"/>
                <w:b/>
                <w:sz w:val="20"/>
                <w:szCs w:val="20"/>
              </w:rPr>
            </w:pPr>
            <w:r w:rsidRPr="00627123">
              <w:rPr>
                <w:rFonts w:cs="Times New Roman"/>
                <w:b/>
                <w:sz w:val="20"/>
                <w:szCs w:val="20"/>
              </w:rPr>
              <w:t>0,00</w:t>
            </w:r>
          </w:p>
        </w:tc>
        <w:tc>
          <w:tcPr>
            <w:tcW w:w="992" w:type="dxa"/>
          </w:tcPr>
          <w:p w14:paraId="733BDF29" w14:textId="77777777" w:rsidR="00627123" w:rsidRPr="00627123" w:rsidRDefault="00627123" w:rsidP="00627123">
            <w:pPr>
              <w:jc w:val="center"/>
              <w:rPr>
                <w:rFonts w:cs="Times New Roman"/>
                <w:b/>
                <w:sz w:val="20"/>
                <w:szCs w:val="20"/>
              </w:rPr>
            </w:pPr>
            <w:r w:rsidRPr="00627123">
              <w:rPr>
                <w:rFonts w:cs="Times New Roman"/>
                <w:b/>
                <w:sz w:val="20"/>
                <w:szCs w:val="20"/>
              </w:rPr>
              <w:t>0,00</w:t>
            </w:r>
          </w:p>
        </w:tc>
      </w:tr>
      <w:tr w:rsidR="00627123" w:rsidRPr="00627123" w14:paraId="0E88F347" w14:textId="77777777" w:rsidTr="00627123">
        <w:tc>
          <w:tcPr>
            <w:tcW w:w="2411" w:type="dxa"/>
          </w:tcPr>
          <w:p w14:paraId="546D982E"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Задача 1</w:t>
            </w:r>
          </w:p>
        </w:tc>
        <w:tc>
          <w:tcPr>
            <w:tcW w:w="6530" w:type="dxa"/>
          </w:tcPr>
          <w:p w14:paraId="0B73FA13" w14:textId="77777777" w:rsidR="00627123" w:rsidRPr="00627123" w:rsidRDefault="00627123" w:rsidP="00627123">
            <w:pPr>
              <w:autoSpaceDE w:val="0"/>
              <w:autoSpaceDN w:val="0"/>
              <w:adjustRightInd w:val="0"/>
              <w:rPr>
                <w:rFonts w:cs="Times New Roman"/>
                <w:bCs/>
                <w:sz w:val="20"/>
                <w:szCs w:val="20"/>
              </w:rPr>
            </w:pPr>
            <w:r w:rsidRPr="00627123">
              <w:rPr>
                <w:rFonts w:cs="Times New Roman"/>
                <w:sz w:val="20"/>
                <w:szCs w:val="20"/>
              </w:rPr>
              <w:t>Содействие ликвидации и рекультивации объектов размещения отходов</w:t>
            </w:r>
          </w:p>
        </w:tc>
        <w:tc>
          <w:tcPr>
            <w:tcW w:w="1691" w:type="dxa"/>
          </w:tcPr>
          <w:p w14:paraId="7B4D6AD0" w14:textId="77777777" w:rsidR="00627123" w:rsidRPr="00627123" w:rsidRDefault="00627123" w:rsidP="00627123">
            <w:pPr>
              <w:jc w:val="center"/>
            </w:pPr>
          </w:p>
        </w:tc>
        <w:tc>
          <w:tcPr>
            <w:tcW w:w="1418" w:type="dxa"/>
          </w:tcPr>
          <w:p w14:paraId="6407AB71"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1134" w:type="dxa"/>
          </w:tcPr>
          <w:p w14:paraId="1548EDE3"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963" w:type="dxa"/>
          </w:tcPr>
          <w:p w14:paraId="29DADD28"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992" w:type="dxa"/>
          </w:tcPr>
          <w:p w14:paraId="4C630A24"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r>
      <w:tr w:rsidR="00627123" w:rsidRPr="00627123" w14:paraId="07816CB0" w14:textId="77777777" w:rsidTr="00627123">
        <w:tc>
          <w:tcPr>
            <w:tcW w:w="2411" w:type="dxa"/>
          </w:tcPr>
          <w:p w14:paraId="36E9A95C"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4.1.1</w:t>
            </w:r>
          </w:p>
        </w:tc>
        <w:tc>
          <w:tcPr>
            <w:tcW w:w="6530" w:type="dxa"/>
          </w:tcPr>
          <w:p w14:paraId="3D12FB99" w14:textId="77777777" w:rsidR="00627123" w:rsidRPr="00627123" w:rsidRDefault="00627123" w:rsidP="00627123">
            <w:pPr>
              <w:autoSpaceDE w:val="0"/>
              <w:autoSpaceDN w:val="0"/>
              <w:adjustRightInd w:val="0"/>
              <w:rPr>
                <w:rFonts w:cs="Times New Roman"/>
                <w:bCs/>
                <w:sz w:val="20"/>
                <w:szCs w:val="20"/>
              </w:rPr>
            </w:pPr>
            <w:r w:rsidRPr="00627123">
              <w:rPr>
                <w:rFonts w:cs="Times New Roman"/>
                <w:sz w:val="20"/>
                <w:szCs w:val="20"/>
              </w:rPr>
              <w:t>Ликвидация несанкционированных свалок ТБО</w:t>
            </w:r>
          </w:p>
        </w:tc>
        <w:tc>
          <w:tcPr>
            <w:tcW w:w="1691" w:type="dxa"/>
          </w:tcPr>
          <w:p w14:paraId="1C4AF9DF"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036098F6"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1134" w:type="dxa"/>
          </w:tcPr>
          <w:p w14:paraId="2BD8CAA5"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963" w:type="dxa"/>
          </w:tcPr>
          <w:p w14:paraId="36E2D50A"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992" w:type="dxa"/>
          </w:tcPr>
          <w:p w14:paraId="3713A3D8"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r>
      <w:tr w:rsidR="00627123" w:rsidRPr="00627123" w14:paraId="4B20022F" w14:textId="77777777" w:rsidTr="00627123">
        <w:tc>
          <w:tcPr>
            <w:tcW w:w="2411" w:type="dxa"/>
          </w:tcPr>
          <w:p w14:paraId="0B335FE7"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4.1.1.1</w:t>
            </w:r>
          </w:p>
        </w:tc>
        <w:tc>
          <w:tcPr>
            <w:tcW w:w="6530" w:type="dxa"/>
          </w:tcPr>
          <w:p w14:paraId="4CF2CABA" w14:textId="77777777" w:rsidR="00627123" w:rsidRPr="00627123" w:rsidRDefault="00627123" w:rsidP="00627123">
            <w:pPr>
              <w:autoSpaceDE w:val="0"/>
              <w:autoSpaceDN w:val="0"/>
              <w:adjustRightInd w:val="0"/>
              <w:rPr>
                <w:rFonts w:cs="Times New Roman"/>
                <w:bCs/>
                <w:sz w:val="20"/>
                <w:szCs w:val="20"/>
              </w:rPr>
            </w:pPr>
            <w:r w:rsidRPr="00627123">
              <w:rPr>
                <w:rFonts w:cs="Times New Roman"/>
                <w:sz w:val="20"/>
                <w:szCs w:val="20"/>
              </w:rPr>
              <w:t>Выявление мест размещения несанкционированных свалок ТБО</w:t>
            </w:r>
          </w:p>
        </w:tc>
        <w:tc>
          <w:tcPr>
            <w:tcW w:w="1691" w:type="dxa"/>
          </w:tcPr>
          <w:p w14:paraId="1958290D"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662B8547"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1134" w:type="dxa"/>
          </w:tcPr>
          <w:p w14:paraId="2EA4DF6B"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963" w:type="dxa"/>
          </w:tcPr>
          <w:p w14:paraId="061BD18F"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992" w:type="dxa"/>
          </w:tcPr>
          <w:p w14:paraId="74430B93"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r>
      <w:tr w:rsidR="00627123" w:rsidRPr="00627123" w14:paraId="1ED7ACDC" w14:textId="77777777" w:rsidTr="00627123">
        <w:tc>
          <w:tcPr>
            <w:tcW w:w="2411" w:type="dxa"/>
          </w:tcPr>
          <w:p w14:paraId="2600A19D"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Мероприятие 4.1.1.2.</w:t>
            </w:r>
          </w:p>
        </w:tc>
        <w:tc>
          <w:tcPr>
            <w:tcW w:w="6530" w:type="dxa"/>
          </w:tcPr>
          <w:p w14:paraId="0144C407"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Заключение муниципального контракта на ликвидацию несанкционированных свалок ТБО</w:t>
            </w:r>
          </w:p>
        </w:tc>
        <w:tc>
          <w:tcPr>
            <w:tcW w:w="1691" w:type="dxa"/>
          </w:tcPr>
          <w:p w14:paraId="4620F8AA"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79F06D78"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1134" w:type="dxa"/>
          </w:tcPr>
          <w:p w14:paraId="17A4867D"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963" w:type="dxa"/>
          </w:tcPr>
          <w:p w14:paraId="1DC8207C"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c>
          <w:tcPr>
            <w:tcW w:w="992" w:type="dxa"/>
          </w:tcPr>
          <w:p w14:paraId="2192FBEE" w14:textId="77777777" w:rsidR="00627123" w:rsidRPr="00627123" w:rsidRDefault="00627123" w:rsidP="00627123">
            <w:pPr>
              <w:jc w:val="center"/>
              <w:rPr>
                <w:rFonts w:cs="Times New Roman"/>
                <w:bCs/>
                <w:sz w:val="20"/>
                <w:szCs w:val="20"/>
              </w:rPr>
            </w:pPr>
            <w:r w:rsidRPr="00627123">
              <w:rPr>
                <w:rFonts w:cs="Times New Roman"/>
                <w:bCs/>
                <w:sz w:val="20"/>
                <w:szCs w:val="20"/>
              </w:rPr>
              <w:t>0,00</w:t>
            </w:r>
          </w:p>
        </w:tc>
      </w:tr>
      <w:tr w:rsidR="00627123" w:rsidRPr="00627123" w14:paraId="4C8E2D1B" w14:textId="77777777" w:rsidTr="00627123">
        <w:tc>
          <w:tcPr>
            <w:tcW w:w="2411" w:type="dxa"/>
          </w:tcPr>
          <w:p w14:paraId="530F2DC4" w14:textId="77777777" w:rsidR="00627123" w:rsidRPr="00627123" w:rsidRDefault="00627123" w:rsidP="00627123">
            <w:pPr>
              <w:widowControl w:val="0"/>
              <w:autoSpaceDE w:val="0"/>
              <w:autoSpaceDN w:val="0"/>
              <w:adjustRightInd w:val="0"/>
              <w:rPr>
                <w:rFonts w:cs="Times New Roman"/>
                <w:b/>
                <w:sz w:val="20"/>
                <w:szCs w:val="20"/>
              </w:rPr>
            </w:pPr>
            <w:r w:rsidRPr="00627123">
              <w:rPr>
                <w:rFonts w:eastAsia="Times New Roman" w:cs="Times New Roman"/>
                <w:b/>
                <w:color w:val="000000" w:themeColor="text1"/>
                <w:sz w:val="20"/>
                <w:szCs w:val="20"/>
              </w:rPr>
              <w:t>Основное мероприятие 4.1.2</w:t>
            </w:r>
          </w:p>
        </w:tc>
        <w:tc>
          <w:tcPr>
            <w:tcW w:w="6530" w:type="dxa"/>
          </w:tcPr>
          <w:p w14:paraId="085B9ABD"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Реализация народных проектов прошедших отбор в рамках проекта «Народный бюджет»</w:t>
            </w:r>
          </w:p>
        </w:tc>
        <w:tc>
          <w:tcPr>
            <w:tcW w:w="1691" w:type="dxa"/>
          </w:tcPr>
          <w:p w14:paraId="3D4BF2AB"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25A951D4" w14:textId="77777777" w:rsidR="00627123" w:rsidRPr="00627123" w:rsidRDefault="00627123" w:rsidP="00627123">
            <w:pPr>
              <w:jc w:val="center"/>
            </w:pPr>
            <w:r w:rsidRPr="00627123">
              <w:rPr>
                <w:rFonts w:cs="Times New Roman"/>
                <w:sz w:val="20"/>
                <w:szCs w:val="20"/>
              </w:rPr>
              <w:t>0,00</w:t>
            </w:r>
          </w:p>
        </w:tc>
        <w:tc>
          <w:tcPr>
            <w:tcW w:w="1134" w:type="dxa"/>
          </w:tcPr>
          <w:p w14:paraId="6BB50555" w14:textId="77777777" w:rsidR="00627123" w:rsidRPr="00627123" w:rsidRDefault="00627123" w:rsidP="00627123">
            <w:pPr>
              <w:jc w:val="center"/>
            </w:pPr>
            <w:r w:rsidRPr="00627123">
              <w:rPr>
                <w:rFonts w:cs="Times New Roman"/>
                <w:sz w:val="20"/>
                <w:szCs w:val="20"/>
              </w:rPr>
              <w:t>0,00</w:t>
            </w:r>
          </w:p>
        </w:tc>
        <w:tc>
          <w:tcPr>
            <w:tcW w:w="963" w:type="dxa"/>
          </w:tcPr>
          <w:p w14:paraId="1A9A8D7C" w14:textId="77777777" w:rsidR="00627123" w:rsidRPr="00627123" w:rsidRDefault="00627123" w:rsidP="00627123">
            <w:pPr>
              <w:jc w:val="center"/>
            </w:pPr>
            <w:r w:rsidRPr="00627123">
              <w:rPr>
                <w:rFonts w:cs="Times New Roman"/>
                <w:sz w:val="20"/>
                <w:szCs w:val="20"/>
              </w:rPr>
              <w:t>0,00</w:t>
            </w:r>
          </w:p>
        </w:tc>
        <w:tc>
          <w:tcPr>
            <w:tcW w:w="992" w:type="dxa"/>
          </w:tcPr>
          <w:p w14:paraId="36328E69" w14:textId="77777777" w:rsidR="00627123" w:rsidRPr="00627123" w:rsidRDefault="00627123" w:rsidP="00627123">
            <w:pPr>
              <w:jc w:val="center"/>
            </w:pPr>
            <w:r w:rsidRPr="00627123">
              <w:rPr>
                <w:rFonts w:cs="Times New Roman"/>
                <w:sz w:val="20"/>
                <w:szCs w:val="20"/>
              </w:rPr>
              <w:t>0,00</w:t>
            </w:r>
          </w:p>
        </w:tc>
      </w:tr>
      <w:tr w:rsidR="00627123" w:rsidRPr="00627123" w14:paraId="449E84E0" w14:textId="77777777" w:rsidTr="00627123">
        <w:tc>
          <w:tcPr>
            <w:tcW w:w="2411" w:type="dxa"/>
          </w:tcPr>
          <w:p w14:paraId="05655248" w14:textId="77777777" w:rsidR="00627123" w:rsidRPr="00627123" w:rsidRDefault="00627123" w:rsidP="00627123">
            <w:pPr>
              <w:rPr>
                <w:rFonts w:cs="Times New Roman"/>
                <w:sz w:val="20"/>
                <w:szCs w:val="20"/>
              </w:rPr>
            </w:pPr>
            <w:r w:rsidRPr="00627123">
              <w:rPr>
                <w:rFonts w:cs="Times New Roman"/>
                <w:sz w:val="20"/>
                <w:szCs w:val="20"/>
              </w:rPr>
              <w:t>Мероприятие 4.1.2.1</w:t>
            </w:r>
          </w:p>
        </w:tc>
        <w:tc>
          <w:tcPr>
            <w:tcW w:w="6530" w:type="dxa"/>
          </w:tcPr>
          <w:p w14:paraId="1B125619" w14:textId="77777777" w:rsidR="00627123" w:rsidRPr="00627123" w:rsidRDefault="00627123" w:rsidP="00627123">
            <w:pPr>
              <w:rPr>
                <w:rFonts w:cs="Times New Roman"/>
                <w:sz w:val="20"/>
                <w:szCs w:val="20"/>
              </w:rPr>
            </w:pPr>
            <w:r w:rsidRPr="00627123">
              <w:rPr>
                <w:rFonts w:cs="Times New Roman"/>
                <w:sz w:val="20"/>
                <w:szCs w:val="20"/>
              </w:rPr>
              <w:t>Подача заявок на участие в проекте «Народный бюджет»</w:t>
            </w:r>
          </w:p>
        </w:tc>
        <w:tc>
          <w:tcPr>
            <w:tcW w:w="1691" w:type="dxa"/>
          </w:tcPr>
          <w:p w14:paraId="297DAA91"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550539F7" w14:textId="77777777" w:rsidR="00627123" w:rsidRPr="00627123" w:rsidRDefault="00627123" w:rsidP="00627123">
            <w:pPr>
              <w:jc w:val="center"/>
            </w:pPr>
            <w:r w:rsidRPr="00627123">
              <w:rPr>
                <w:rFonts w:cs="Times New Roman"/>
                <w:sz w:val="20"/>
                <w:szCs w:val="20"/>
              </w:rPr>
              <w:t>0,00</w:t>
            </w:r>
          </w:p>
        </w:tc>
        <w:tc>
          <w:tcPr>
            <w:tcW w:w="1134" w:type="dxa"/>
          </w:tcPr>
          <w:p w14:paraId="448DA8E6" w14:textId="77777777" w:rsidR="00627123" w:rsidRPr="00627123" w:rsidRDefault="00627123" w:rsidP="00627123">
            <w:pPr>
              <w:jc w:val="center"/>
            </w:pPr>
            <w:r w:rsidRPr="00627123">
              <w:rPr>
                <w:rFonts w:cs="Times New Roman"/>
                <w:sz w:val="20"/>
                <w:szCs w:val="20"/>
              </w:rPr>
              <w:t>0,00</w:t>
            </w:r>
          </w:p>
        </w:tc>
        <w:tc>
          <w:tcPr>
            <w:tcW w:w="963" w:type="dxa"/>
          </w:tcPr>
          <w:p w14:paraId="0995562D" w14:textId="77777777" w:rsidR="00627123" w:rsidRPr="00627123" w:rsidRDefault="00627123" w:rsidP="00627123">
            <w:pPr>
              <w:jc w:val="center"/>
            </w:pPr>
            <w:r w:rsidRPr="00627123">
              <w:rPr>
                <w:rFonts w:cs="Times New Roman"/>
                <w:sz w:val="20"/>
                <w:szCs w:val="20"/>
              </w:rPr>
              <w:t>0,00</w:t>
            </w:r>
          </w:p>
        </w:tc>
        <w:tc>
          <w:tcPr>
            <w:tcW w:w="992" w:type="dxa"/>
          </w:tcPr>
          <w:p w14:paraId="4117AEED" w14:textId="77777777" w:rsidR="00627123" w:rsidRPr="00627123" w:rsidRDefault="00627123" w:rsidP="00627123">
            <w:pPr>
              <w:jc w:val="center"/>
            </w:pPr>
            <w:r w:rsidRPr="00627123">
              <w:rPr>
                <w:rFonts w:cs="Times New Roman"/>
                <w:sz w:val="20"/>
                <w:szCs w:val="20"/>
              </w:rPr>
              <w:t>0,00</w:t>
            </w:r>
          </w:p>
        </w:tc>
      </w:tr>
      <w:tr w:rsidR="00627123" w:rsidRPr="00627123" w14:paraId="4017E100" w14:textId="77777777" w:rsidTr="00627123">
        <w:tc>
          <w:tcPr>
            <w:tcW w:w="2411" w:type="dxa"/>
          </w:tcPr>
          <w:p w14:paraId="105C69DB" w14:textId="77777777" w:rsidR="00627123" w:rsidRPr="00627123" w:rsidRDefault="00627123" w:rsidP="00627123">
            <w:pPr>
              <w:rPr>
                <w:rFonts w:cs="Times New Roman"/>
                <w:sz w:val="20"/>
                <w:szCs w:val="20"/>
              </w:rPr>
            </w:pPr>
            <w:r w:rsidRPr="00627123">
              <w:rPr>
                <w:rFonts w:cs="Times New Roman"/>
                <w:sz w:val="20"/>
                <w:szCs w:val="20"/>
              </w:rPr>
              <w:t>Мероприятие 4.1.2.2</w:t>
            </w:r>
          </w:p>
        </w:tc>
        <w:tc>
          <w:tcPr>
            <w:tcW w:w="6530" w:type="dxa"/>
          </w:tcPr>
          <w:p w14:paraId="4455C04A" w14:textId="77777777" w:rsidR="00627123" w:rsidRPr="00627123" w:rsidRDefault="00627123" w:rsidP="00627123">
            <w:pPr>
              <w:rPr>
                <w:rFonts w:cs="Times New Roman"/>
                <w:sz w:val="20"/>
                <w:szCs w:val="20"/>
              </w:rPr>
            </w:pPr>
            <w:r w:rsidRPr="00627123">
              <w:rPr>
                <w:rFonts w:cs="Times New Roman"/>
                <w:sz w:val="20"/>
                <w:szCs w:val="20"/>
              </w:rPr>
              <w:t>Заключение соглашения на реализацию проекта</w:t>
            </w:r>
          </w:p>
        </w:tc>
        <w:tc>
          <w:tcPr>
            <w:tcW w:w="1691" w:type="dxa"/>
          </w:tcPr>
          <w:p w14:paraId="28BEA689"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35078C78" w14:textId="77777777" w:rsidR="00627123" w:rsidRPr="00627123" w:rsidRDefault="00627123" w:rsidP="00627123">
            <w:pPr>
              <w:jc w:val="center"/>
            </w:pPr>
            <w:r w:rsidRPr="00627123">
              <w:rPr>
                <w:rFonts w:cs="Times New Roman"/>
                <w:sz w:val="20"/>
                <w:szCs w:val="20"/>
              </w:rPr>
              <w:t>0,00</w:t>
            </w:r>
          </w:p>
        </w:tc>
        <w:tc>
          <w:tcPr>
            <w:tcW w:w="1134" w:type="dxa"/>
          </w:tcPr>
          <w:p w14:paraId="7DA4A1FE" w14:textId="77777777" w:rsidR="00627123" w:rsidRPr="00627123" w:rsidRDefault="00627123" w:rsidP="00627123">
            <w:pPr>
              <w:jc w:val="center"/>
            </w:pPr>
            <w:r w:rsidRPr="00627123">
              <w:rPr>
                <w:rFonts w:cs="Times New Roman"/>
                <w:sz w:val="20"/>
                <w:szCs w:val="20"/>
              </w:rPr>
              <w:t>0,00</w:t>
            </w:r>
          </w:p>
        </w:tc>
        <w:tc>
          <w:tcPr>
            <w:tcW w:w="963" w:type="dxa"/>
          </w:tcPr>
          <w:p w14:paraId="2FE79BA3" w14:textId="77777777" w:rsidR="00627123" w:rsidRPr="00627123" w:rsidRDefault="00627123" w:rsidP="00627123">
            <w:pPr>
              <w:jc w:val="center"/>
            </w:pPr>
            <w:r w:rsidRPr="00627123">
              <w:rPr>
                <w:rFonts w:cs="Times New Roman"/>
                <w:sz w:val="20"/>
                <w:szCs w:val="20"/>
              </w:rPr>
              <w:t>0,00</w:t>
            </w:r>
          </w:p>
        </w:tc>
        <w:tc>
          <w:tcPr>
            <w:tcW w:w="992" w:type="dxa"/>
          </w:tcPr>
          <w:p w14:paraId="634A9A8C" w14:textId="77777777" w:rsidR="00627123" w:rsidRPr="00627123" w:rsidRDefault="00627123" w:rsidP="00627123">
            <w:pPr>
              <w:jc w:val="center"/>
            </w:pPr>
            <w:r w:rsidRPr="00627123">
              <w:rPr>
                <w:rFonts w:cs="Times New Roman"/>
                <w:sz w:val="20"/>
                <w:szCs w:val="20"/>
              </w:rPr>
              <w:t>0,00</w:t>
            </w:r>
          </w:p>
        </w:tc>
      </w:tr>
      <w:tr w:rsidR="00627123" w:rsidRPr="00627123" w14:paraId="753FD609" w14:textId="77777777" w:rsidTr="00627123">
        <w:tc>
          <w:tcPr>
            <w:tcW w:w="2411" w:type="dxa"/>
          </w:tcPr>
          <w:p w14:paraId="6F1F854E" w14:textId="77777777" w:rsidR="00627123" w:rsidRPr="00627123" w:rsidRDefault="00627123" w:rsidP="00627123">
            <w:pPr>
              <w:rPr>
                <w:rFonts w:cs="Times New Roman"/>
                <w:sz w:val="20"/>
                <w:szCs w:val="20"/>
              </w:rPr>
            </w:pPr>
            <w:r w:rsidRPr="00627123">
              <w:rPr>
                <w:rFonts w:cs="Times New Roman"/>
                <w:sz w:val="20"/>
                <w:szCs w:val="20"/>
              </w:rPr>
              <w:t>Мероприятие 4.1.2.3</w:t>
            </w:r>
          </w:p>
        </w:tc>
        <w:tc>
          <w:tcPr>
            <w:tcW w:w="6530" w:type="dxa"/>
          </w:tcPr>
          <w:p w14:paraId="2749E60B" w14:textId="77777777" w:rsidR="00627123" w:rsidRPr="00627123" w:rsidRDefault="00627123" w:rsidP="00627123">
            <w:pPr>
              <w:rPr>
                <w:rFonts w:cs="Times New Roman"/>
                <w:sz w:val="20"/>
                <w:szCs w:val="20"/>
              </w:rPr>
            </w:pPr>
            <w:r w:rsidRPr="00627123">
              <w:rPr>
                <w:rFonts w:cs="Times New Roman"/>
                <w:sz w:val="20"/>
                <w:szCs w:val="20"/>
              </w:rPr>
              <w:t>Выполнение работ согласно народных проектов прошедших отбор в рамках проекта «Народный бюджет»</w:t>
            </w:r>
          </w:p>
        </w:tc>
        <w:tc>
          <w:tcPr>
            <w:tcW w:w="1691" w:type="dxa"/>
          </w:tcPr>
          <w:p w14:paraId="590AEC44"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1316D65B" w14:textId="77777777" w:rsidR="00627123" w:rsidRPr="00627123" w:rsidRDefault="00627123" w:rsidP="00627123">
            <w:pPr>
              <w:jc w:val="center"/>
            </w:pPr>
            <w:r w:rsidRPr="00627123">
              <w:rPr>
                <w:rFonts w:cs="Times New Roman"/>
                <w:sz w:val="20"/>
                <w:szCs w:val="20"/>
              </w:rPr>
              <w:t>0,00</w:t>
            </w:r>
          </w:p>
        </w:tc>
        <w:tc>
          <w:tcPr>
            <w:tcW w:w="1134" w:type="dxa"/>
          </w:tcPr>
          <w:p w14:paraId="6E2A18E1" w14:textId="77777777" w:rsidR="00627123" w:rsidRPr="00627123" w:rsidRDefault="00627123" w:rsidP="00627123">
            <w:pPr>
              <w:jc w:val="center"/>
            </w:pPr>
            <w:r w:rsidRPr="00627123">
              <w:rPr>
                <w:rFonts w:cs="Times New Roman"/>
                <w:sz w:val="20"/>
                <w:szCs w:val="20"/>
              </w:rPr>
              <w:t>0,00</w:t>
            </w:r>
          </w:p>
        </w:tc>
        <w:tc>
          <w:tcPr>
            <w:tcW w:w="963" w:type="dxa"/>
          </w:tcPr>
          <w:p w14:paraId="600955F0" w14:textId="77777777" w:rsidR="00627123" w:rsidRPr="00627123" w:rsidRDefault="00627123" w:rsidP="00627123">
            <w:pPr>
              <w:jc w:val="center"/>
            </w:pPr>
            <w:r w:rsidRPr="00627123">
              <w:rPr>
                <w:rFonts w:cs="Times New Roman"/>
                <w:sz w:val="20"/>
                <w:szCs w:val="20"/>
              </w:rPr>
              <w:t>0,00</w:t>
            </w:r>
          </w:p>
        </w:tc>
        <w:tc>
          <w:tcPr>
            <w:tcW w:w="992" w:type="dxa"/>
          </w:tcPr>
          <w:p w14:paraId="6132CF19" w14:textId="77777777" w:rsidR="00627123" w:rsidRPr="00627123" w:rsidRDefault="00627123" w:rsidP="00627123">
            <w:pPr>
              <w:jc w:val="center"/>
            </w:pPr>
            <w:r w:rsidRPr="00627123">
              <w:rPr>
                <w:rFonts w:cs="Times New Roman"/>
                <w:sz w:val="20"/>
                <w:szCs w:val="20"/>
              </w:rPr>
              <w:t>0,00</w:t>
            </w:r>
          </w:p>
        </w:tc>
      </w:tr>
      <w:tr w:rsidR="00627123" w:rsidRPr="00627123" w14:paraId="4C59F294" w14:textId="77777777" w:rsidTr="00627123">
        <w:tc>
          <w:tcPr>
            <w:tcW w:w="2411" w:type="dxa"/>
          </w:tcPr>
          <w:p w14:paraId="2D02FCF3"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b/>
                <w:sz w:val="20"/>
                <w:szCs w:val="20"/>
              </w:rPr>
              <w:t>Задача 2</w:t>
            </w:r>
          </w:p>
        </w:tc>
        <w:tc>
          <w:tcPr>
            <w:tcW w:w="6530" w:type="dxa"/>
          </w:tcPr>
          <w:p w14:paraId="66AEBC7C"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sz w:val="20"/>
                <w:szCs w:val="20"/>
              </w:rPr>
              <w:t>Содействие в создании мест (площадок) накопления ТКО</w:t>
            </w:r>
          </w:p>
        </w:tc>
        <w:tc>
          <w:tcPr>
            <w:tcW w:w="1691" w:type="dxa"/>
          </w:tcPr>
          <w:p w14:paraId="5881C274" w14:textId="77777777" w:rsidR="00627123" w:rsidRPr="00627123" w:rsidRDefault="00627123" w:rsidP="00627123">
            <w:pPr>
              <w:jc w:val="center"/>
            </w:pPr>
            <w:r w:rsidRPr="00627123">
              <w:rPr>
                <w:rFonts w:cs="Times New Roman"/>
                <w:sz w:val="20"/>
                <w:szCs w:val="20"/>
              </w:rPr>
              <w:t>УЖКХ</w:t>
            </w:r>
          </w:p>
        </w:tc>
        <w:tc>
          <w:tcPr>
            <w:tcW w:w="1418" w:type="dxa"/>
          </w:tcPr>
          <w:p w14:paraId="050DBB14" w14:textId="77777777" w:rsidR="00627123" w:rsidRPr="00627123" w:rsidRDefault="00627123" w:rsidP="00627123">
            <w:pPr>
              <w:jc w:val="center"/>
            </w:pPr>
            <w:r w:rsidRPr="00627123">
              <w:rPr>
                <w:rFonts w:cs="Times New Roman"/>
                <w:sz w:val="20"/>
                <w:szCs w:val="20"/>
              </w:rPr>
              <w:t>0,00</w:t>
            </w:r>
          </w:p>
        </w:tc>
        <w:tc>
          <w:tcPr>
            <w:tcW w:w="1134" w:type="dxa"/>
          </w:tcPr>
          <w:p w14:paraId="7ACEA70F" w14:textId="77777777" w:rsidR="00627123" w:rsidRPr="00627123" w:rsidRDefault="00627123" w:rsidP="00627123">
            <w:pPr>
              <w:jc w:val="center"/>
            </w:pPr>
            <w:r w:rsidRPr="00627123">
              <w:rPr>
                <w:rFonts w:cs="Times New Roman"/>
                <w:sz w:val="20"/>
                <w:szCs w:val="20"/>
              </w:rPr>
              <w:t>0,00</w:t>
            </w:r>
          </w:p>
        </w:tc>
        <w:tc>
          <w:tcPr>
            <w:tcW w:w="963" w:type="dxa"/>
          </w:tcPr>
          <w:p w14:paraId="64EBDE83" w14:textId="77777777" w:rsidR="00627123" w:rsidRPr="00627123" w:rsidRDefault="00627123" w:rsidP="00627123">
            <w:pPr>
              <w:jc w:val="center"/>
            </w:pPr>
            <w:r w:rsidRPr="00627123">
              <w:rPr>
                <w:rFonts w:cs="Times New Roman"/>
                <w:sz w:val="20"/>
                <w:szCs w:val="20"/>
              </w:rPr>
              <w:t>0,00</w:t>
            </w:r>
          </w:p>
        </w:tc>
        <w:tc>
          <w:tcPr>
            <w:tcW w:w="992" w:type="dxa"/>
          </w:tcPr>
          <w:p w14:paraId="47C42F5E" w14:textId="77777777" w:rsidR="00627123" w:rsidRPr="00627123" w:rsidRDefault="00627123" w:rsidP="00627123">
            <w:pPr>
              <w:jc w:val="center"/>
            </w:pPr>
            <w:r w:rsidRPr="00627123">
              <w:rPr>
                <w:rFonts w:cs="Times New Roman"/>
                <w:sz w:val="20"/>
                <w:szCs w:val="20"/>
              </w:rPr>
              <w:t>0,00</w:t>
            </w:r>
          </w:p>
        </w:tc>
      </w:tr>
      <w:tr w:rsidR="00627123" w:rsidRPr="00627123" w14:paraId="3AAE478E" w14:textId="77777777" w:rsidTr="00627123">
        <w:tc>
          <w:tcPr>
            <w:tcW w:w="2411" w:type="dxa"/>
          </w:tcPr>
          <w:p w14:paraId="31BBF1E8"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cs="Times New Roman"/>
                <w:b/>
                <w:sz w:val="20"/>
                <w:szCs w:val="20"/>
              </w:rPr>
              <w:t>Основное мероприятие 4.2.1</w:t>
            </w:r>
          </w:p>
        </w:tc>
        <w:tc>
          <w:tcPr>
            <w:tcW w:w="6530" w:type="dxa"/>
          </w:tcPr>
          <w:p w14:paraId="123C1877"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Создание систем по раздельному накоплению отходов для обеспечения экологической и эффективной утилизации отходов</w:t>
            </w:r>
          </w:p>
        </w:tc>
        <w:tc>
          <w:tcPr>
            <w:tcW w:w="1691" w:type="dxa"/>
          </w:tcPr>
          <w:p w14:paraId="26835623" w14:textId="77777777" w:rsidR="00627123" w:rsidRPr="00627123" w:rsidRDefault="00627123" w:rsidP="00627123">
            <w:pPr>
              <w:jc w:val="center"/>
            </w:pPr>
            <w:r w:rsidRPr="00627123">
              <w:rPr>
                <w:rFonts w:cs="Times New Roman"/>
                <w:sz w:val="20"/>
                <w:szCs w:val="20"/>
              </w:rPr>
              <w:t>УЖКХ</w:t>
            </w:r>
          </w:p>
        </w:tc>
        <w:tc>
          <w:tcPr>
            <w:tcW w:w="1418" w:type="dxa"/>
          </w:tcPr>
          <w:p w14:paraId="178C4C71" w14:textId="77777777" w:rsidR="00627123" w:rsidRPr="00627123" w:rsidRDefault="00627123" w:rsidP="00627123">
            <w:pPr>
              <w:jc w:val="center"/>
            </w:pPr>
            <w:r w:rsidRPr="00627123">
              <w:rPr>
                <w:rFonts w:cs="Times New Roman"/>
                <w:sz w:val="20"/>
                <w:szCs w:val="20"/>
              </w:rPr>
              <w:t>0,00</w:t>
            </w:r>
          </w:p>
        </w:tc>
        <w:tc>
          <w:tcPr>
            <w:tcW w:w="1134" w:type="dxa"/>
          </w:tcPr>
          <w:p w14:paraId="7C5D48B7" w14:textId="77777777" w:rsidR="00627123" w:rsidRPr="00627123" w:rsidRDefault="00627123" w:rsidP="00627123">
            <w:pPr>
              <w:jc w:val="center"/>
            </w:pPr>
            <w:r w:rsidRPr="00627123">
              <w:rPr>
                <w:rFonts w:cs="Times New Roman"/>
                <w:sz w:val="20"/>
                <w:szCs w:val="20"/>
              </w:rPr>
              <w:t>0,00</w:t>
            </w:r>
          </w:p>
        </w:tc>
        <w:tc>
          <w:tcPr>
            <w:tcW w:w="963" w:type="dxa"/>
          </w:tcPr>
          <w:p w14:paraId="21BB8121" w14:textId="77777777" w:rsidR="00627123" w:rsidRPr="00627123" w:rsidRDefault="00627123" w:rsidP="00627123">
            <w:pPr>
              <w:jc w:val="center"/>
            </w:pPr>
            <w:r w:rsidRPr="00627123">
              <w:rPr>
                <w:rFonts w:cs="Times New Roman"/>
                <w:sz w:val="20"/>
                <w:szCs w:val="20"/>
              </w:rPr>
              <w:t>0,00</w:t>
            </w:r>
          </w:p>
        </w:tc>
        <w:tc>
          <w:tcPr>
            <w:tcW w:w="992" w:type="dxa"/>
          </w:tcPr>
          <w:p w14:paraId="31559127" w14:textId="77777777" w:rsidR="00627123" w:rsidRPr="00627123" w:rsidRDefault="00627123" w:rsidP="00627123">
            <w:pPr>
              <w:jc w:val="center"/>
            </w:pPr>
            <w:r w:rsidRPr="00627123">
              <w:rPr>
                <w:rFonts w:cs="Times New Roman"/>
                <w:sz w:val="20"/>
                <w:szCs w:val="20"/>
              </w:rPr>
              <w:t>0,00</w:t>
            </w:r>
          </w:p>
        </w:tc>
      </w:tr>
      <w:tr w:rsidR="00627123" w:rsidRPr="00627123" w14:paraId="71FB3DF6" w14:textId="77777777" w:rsidTr="00627123">
        <w:tc>
          <w:tcPr>
            <w:tcW w:w="2411" w:type="dxa"/>
          </w:tcPr>
          <w:p w14:paraId="4AFBE9E1"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4.2.1.1</w:t>
            </w:r>
          </w:p>
        </w:tc>
        <w:tc>
          <w:tcPr>
            <w:tcW w:w="6530" w:type="dxa"/>
          </w:tcPr>
          <w:p w14:paraId="3D4827AB"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Подача заявок на участие в госпрограмме «Воспроизводство и использование природных ресурсов и охрана окружающей среды</w:t>
            </w:r>
          </w:p>
        </w:tc>
        <w:tc>
          <w:tcPr>
            <w:tcW w:w="1691" w:type="dxa"/>
          </w:tcPr>
          <w:p w14:paraId="1426972D" w14:textId="77777777" w:rsidR="00627123" w:rsidRPr="00627123" w:rsidRDefault="00627123" w:rsidP="00627123">
            <w:pPr>
              <w:jc w:val="center"/>
            </w:pPr>
            <w:r w:rsidRPr="00627123">
              <w:rPr>
                <w:rFonts w:cs="Times New Roman"/>
                <w:sz w:val="20"/>
                <w:szCs w:val="20"/>
              </w:rPr>
              <w:t>УЖКХ</w:t>
            </w:r>
          </w:p>
        </w:tc>
        <w:tc>
          <w:tcPr>
            <w:tcW w:w="1418" w:type="dxa"/>
          </w:tcPr>
          <w:p w14:paraId="27825AD6" w14:textId="77777777" w:rsidR="00627123" w:rsidRPr="00627123" w:rsidRDefault="00627123" w:rsidP="00627123">
            <w:pPr>
              <w:jc w:val="center"/>
            </w:pPr>
            <w:r w:rsidRPr="00627123">
              <w:rPr>
                <w:rFonts w:cs="Times New Roman"/>
                <w:sz w:val="20"/>
                <w:szCs w:val="20"/>
              </w:rPr>
              <w:t>0,00</w:t>
            </w:r>
          </w:p>
        </w:tc>
        <w:tc>
          <w:tcPr>
            <w:tcW w:w="1134" w:type="dxa"/>
          </w:tcPr>
          <w:p w14:paraId="4EE39424" w14:textId="77777777" w:rsidR="00627123" w:rsidRPr="00627123" w:rsidRDefault="00627123" w:rsidP="00627123">
            <w:pPr>
              <w:jc w:val="center"/>
            </w:pPr>
            <w:r w:rsidRPr="00627123">
              <w:rPr>
                <w:rFonts w:cs="Times New Roman"/>
                <w:sz w:val="20"/>
                <w:szCs w:val="20"/>
              </w:rPr>
              <w:t>0,00</w:t>
            </w:r>
          </w:p>
        </w:tc>
        <w:tc>
          <w:tcPr>
            <w:tcW w:w="963" w:type="dxa"/>
          </w:tcPr>
          <w:p w14:paraId="0BB6FF19" w14:textId="77777777" w:rsidR="00627123" w:rsidRPr="00627123" w:rsidRDefault="00627123" w:rsidP="00627123">
            <w:pPr>
              <w:jc w:val="center"/>
            </w:pPr>
            <w:r w:rsidRPr="00627123">
              <w:rPr>
                <w:rFonts w:cs="Times New Roman"/>
                <w:sz w:val="20"/>
                <w:szCs w:val="20"/>
              </w:rPr>
              <w:t>0,00</w:t>
            </w:r>
          </w:p>
        </w:tc>
        <w:tc>
          <w:tcPr>
            <w:tcW w:w="992" w:type="dxa"/>
          </w:tcPr>
          <w:p w14:paraId="066529A4" w14:textId="77777777" w:rsidR="00627123" w:rsidRPr="00627123" w:rsidRDefault="00627123" w:rsidP="00627123">
            <w:pPr>
              <w:jc w:val="center"/>
            </w:pPr>
            <w:r w:rsidRPr="00627123">
              <w:rPr>
                <w:rFonts w:cs="Times New Roman"/>
                <w:sz w:val="20"/>
                <w:szCs w:val="20"/>
              </w:rPr>
              <w:t>0,00</w:t>
            </w:r>
          </w:p>
        </w:tc>
      </w:tr>
      <w:tr w:rsidR="00627123" w:rsidRPr="00627123" w14:paraId="46DD72EF" w14:textId="77777777" w:rsidTr="00627123">
        <w:tc>
          <w:tcPr>
            <w:tcW w:w="2411" w:type="dxa"/>
          </w:tcPr>
          <w:p w14:paraId="4E84E7D9"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4.2.1.2</w:t>
            </w:r>
          </w:p>
        </w:tc>
        <w:tc>
          <w:tcPr>
            <w:tcW w:w="6530" w:type="dxa"/>
          </w:tcPr>
          <w:p w14:paraId="5BBF55CF" w14:textId="77777777" w:rsidR="00627123" w:rsidRPr="00627123" w:rsidRDefault="00627123" w:rsidP="00627123">
            <w:pPr>
              <w:widowControl w:val="0"/>
              <w:tabs>
                <w:tab w:val="left" w:pos="0"/>
                <w:tab w:val="left" w:pos="993"/>
              </w:tabs>
              <w:autoSpaceDE w:val="0"/>
              <w:autoSpaceDN w:val="0"/>
              <w:adjustRightInd w:val="0"/>
              <w:contextualSpacing/>
              <w:rPr>
                <w:rFonts w:cs="Times New Roman"/>
                <w:sz w:val="20"/>
                <w:szCs w:val="20"/>
              </w:rPr>
            </w:pPr>
            <w:r w:rsidRPr="00627123">
              <w:rPr>
                <w:rFonts w:cs="Times New Roman"/>
                <w:sz w:val="20"/>
                <w:szCs w:val="20"/>
              </w:rPr>
              <w:t>Заключение муниципального контракта на реализацию госпрограммы по созданию систем по раздельному накоплению отходов</w:t>
            </w:r>
          </w:p>
        </w:tc>
        <w:tc>
          <w:tcPr>
            <w:tcW w:w="1691" w:type="dxa"/>
          </w:tcPr>
          <w:p w14:paraId="564BC834" w14:textId="77777777" w:rsidR="00627123" w:rsidRPr="00627123" w:rsidRDefault="00627123" w:rsidP="00627123">
            <w:pPr>
              <w:jc w:val="center"/>
            </w:pPr>
            <w:r w:rsidRPr="00627123">
              <w:rPr>
                <w:rFonts w:cs="Times New Roman"/>
                <w:sz w:val="20"/>
                <w:szCs w:val="20"/>
              </w:rPr>
              <w:t>УЖКХ</w:t>
            </w:r>
          </w:p>
        </w:tc>
        <w:tc>
          <w:tcPr>
            <w:tcW w:w="1418" w:type="dxa"/>
          </w:tcPr>
          <w:p w14:paraId="344C6336" w14:textId="77777777" w:rsidR="00627123" w:rsidRPr="00627123" w:rsidRDefault="00627123" w:rsidP="00627123">
            <w:pPr>
              <w:jc w:val="center"/>
            </w:pPr>
            <w:r w:rsidRPr="00627123">
              <w:rPr>
                <w:rFonts w:cs="Times New Roman"/>
                <w:sz w:val="20"/>
                <w:szCs w:val="20"/>
              </w:rPr>
              <w:t>0,00</w:t>
            </w:r>
          </w:p>
        </w:tc>
        <w:tc>
          <w:tcPr>
            <w:tcW w:w="1134" w:type="dxa"/>
          </w:tcPr>
          <w:p w14:paraId="7186CCCE" w14:textId="77777777" w:rsidR="00627123" w:rsidRPr="00627123" w:rsidRDefault="00627123" w:rsidP="00627123">
            <w:pPr>
              <w:jc w:val="center"/>
            </w:pPr>
            <w:r w:rsidRPr="00627123">
              <w:rPr>
                <w:rFonts w:cs="Times New Roman"/>
                <w:sz w:val="20"/>
                <w:szCs w:val="20"/>
              </w:rPr>
              <w:t>0,00</w:t>
            </w:r>
          </w:p>
        </w:tc>
        <w:tc>
          <w:tcPr>
            <w:tcW w:w="963" w:type="dxa"/>
          </w:tcPr>
          <w:p w14:paraId="5B6BF1E5" w14:textId="77777777" w:rsidR="00627123" w:rsidRPr="00627123" w:rsidRDefault="00627123" w:rsidP="00627123">
            <w:pPr>
              <w:jc w:val="center"/>
            </w:pPr>
            <w:r w:rsidRPr="00627123">
              <w:rPr>
                <w:rFonts w:cs="Times New Roman"/>
                <w:sz w:val="20"/>
                <w:szCs w:val="20"/>
              </w:rPr>
              <w:t>0,00</w:t>
            </w:r>
          </w:p>
        </w:tc>
        <w:tc>
          <w:tcPr>
            <w:tcW w:w="992" w:type="dxa"/>
          </w:tcPr>
          <w:p w14:paraId="572BD028" w14:textId="77777777" w:rsidR="00627123" w:rsidRPr="00627123" w:rsidRDefault="00627123" w:rsidP="00627123">
            <w:pPr>
              <w:jc w:val="center"/>
            </w:pPr>
            <w:r w:rsidRPr="00627123">
              <w:rPr>
                <w:rFonts w:cs="Times New Roman"/>
                <w:sz w:val="20"/>
                <w:szCs w:val="20"/>
              </w:rPr>
              <w:t>0,00</w:t>
            </w:r>
          </w:p>
        </w:tc>
      </w:tr>
      <w:tr w:rsidR="00627123" w:rsidRPr="00627123" w14:paraId="048B2D2B" w14:textId="77777777" w:rsidTr="00627123">
        <w:tc>
          <w:tcPr>
            <w:tcW w:w="2411" w:type="dxa"/>
          </w:tcPr>
          <w:p w14:paraId="388F23F3"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4.2.1.3</w:t>
            </w:r>
          </w:p>
        </w:tc>
        <w:tc>
          <w:tcPr>
            <w:tcW w:w="6530" w:type="dxa"/>
          </w:tcPr>
          <w:p w14:paraId="6662F50C" w14:textId="77777777" w:rsidR="00627123" w:rsidRPr="00627123" w:rsidRDefault="00627123" w:rsidP="00627123">
            <w:pPr>
              <w:widowControl w:val="0"/>
              <w:tabs>
                <w:tab w:val="left" w:pos="0"/>
                <w:tab w:val="left" w:pos="993"/>
              </w:tabs>
              <w:autoSpaceDE w:val="0"/>
              <w:autoSpaceDN w:val="0"/>
              <w:adjustRightInd w:val="0"/>
              <w:contextualSpacing/>
              <w:rPr>
                <w:rFonts w:cs="Times New Roman"/>
                <w:sz w:val="20"/>
                <w:szCs w:val="20"/>
              </w:rPr>
            </w:pPr>
            <w:r w:rsidRPr="00627123">
              <w:rPr>
                <w:rFonts w:cs="Times New Roman"/>
                <w:sz w:val="20"/>
                <w:szCs w:val="20"/>
              </w:rPr>
              <w:t>Заключение договора (муниципального контракта) на обслуживание контейнеров для раздельного накопления твердых коммунальных отходов</w:t>
            </w:r>
          </w:p>
        </w:tc>
        <w:tc>
          <w:tcPr>
            <w:tcW w:w="1691" w:type="dxa"/>
          </w:tcPr>
          <w:p w14:paraId="7D5FAA0B" w14:textId="77777777" w:rsidR="00627123" w:rsidRPr="00627123" w:rsidRDefault="00627123" w:rsidP="00627123">
            <w:pPr>
              <w:jc w:val="center"/>
            </w:pPr>
            <w:r w:rsidRPr="00627123">
              <w:rPr>
                <w:rFonts w:cs="Times New Roman"/>
                <w:sz w:val="20"/>
                <w:szCs w:val="20"/>
              </w:rPr>
              <w:t>УЖКХ</w:t>
            </w:r>
          </w:p>
        </w:tc>
        <w:tc>
          <w:tcPr>
            <w:tcW w:w="1418" w:type="dxa"/>
          </w:tcPr>
          <w:p w14:paraId="5A0B5C49" w14:textId="77777777" w:rsidR="00627123" w:rsidRPr="00627123" w:rsidRDefault="00627123" w:rsidP="00627123">
            <w:pPr>
              <w:jc w:val="center"/>
            </w:pPr>
            <w:r w:rsidRPr="00627123">
              <w:rPr>
                <w:rFonts w:cs="Times New Roman"/>
                <w:sz w:val="20"/>
                <w:szCs w:val="20"/>
              </w:rPr>
              <w:t>0,00</w:t>
            </w:r>
          </w:p>
        </w:tc>
        <w:tc>
          <w:tcPr>
            <w:tcW w:w="1134" w:type="dxa"/>
          </w:tcPr>
          <w:p w14:paraId="00E032C4" w14:textId="77777777" w:rsidR="00627123" w:rsidRPr="00627123" w:rsidRDefault="00627123" w:rsidP="00627123">
            <w:pPr>
              <w:jc w:val="center"/>
            </w:pPr>
            <w:r w:rsidRPr="00627123">
              <w:rPr>
                <w:rFonts w:cs="Times New Roman"/>
                <w:sz w:val="20"/>
                <w:szCs w:val="20"/>
              </w:rPr>
              <w:t>0,00</w:t>
            </w:r>
          </w:p>
        </w:tc>
        <w:tc>
          <w:tcPr>
            <w:tcW w:w="963" w:type="dxa"/>
          </w:tcPr>
          <w:p w14:paraId="34083F4D" w14:textId="77777777" w:rsidR="00627123" w:rsidRPr="00627123" w:rsidRDefault="00627123" w:rsidP="00627123">
            <w:pPr>
              <w:jc w:val="center"/>
            </w:pPr>
            <w:r w:rsidRPr="00627123">
              <w:rPr>
                <w:rFonts w:cs="Times New Roman"/>
                <w:sz w:val="20"/>
                <w:szCs w:val="20"/>
              </w:rPr>
              <w:t>0,00</w:t>
            </w:r>
          </w:p>
        </w:tc>
        <w:tc>
          <w:tcPr>
            <w:tcW w:w="992" w:type="dxa"/>
          </w:tcPr>
          <w:p w14:paraId="3B714C5C" w14:textId="77777777" w:rsidR="00627123" w:rsidRPr="00627123" w:rsidRDefault="00627123" w:rsidP="00627123">
            <w:pPr>
              <w:jc w:val="center"/>
            </w:pPr>
            <w:r w:rsidRPr="00627123">
              <w:rPr>
                <w:rFonts w:cs="Times New Roman"/>
                <w:sz w:val="20"/>
                <w:szCs w:val="20"/>
              </w:rPr>
              <w:t>0,00</w:t>
            </w:r>
          </w:p>
        </w:tc>
      </w:tr>
      <w:tr w:rsidR="00627123" w:rsidRPr="00627123" w14:paraId="046AC721" w14:textId="77777777" w:rsidTr="00627123">
        <w:tc>
          <w:tcPr>
            <w:tcW w:w="2411" w:type="dxa"/>
          </w:tcPr>
          <w:p w14:paraId="6A508E34"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4.2.2</w:t>
            </w:r>
          </w:p>
        </w:tc>
        <w:tc>
          <w:tcPr>
            <w:tcW w:w="6530" w:type="dxa"/>
          </w:tcPr>
          <w:p w14:paraId="2F6C5AF3" w14:textId="77777777" w:rsidR="00627123" w:rsidRPr="00627123" w:rsidRDefault="00627123" w:rsidP="00627123">
            <w:pPr>
              <w:widowControl w:val="0"/>
              <w:tabs>
                <w:tab w:val="left" w:pos="0"/>
                <w:tab w:val="left" w:pos="993"/>
              </w:tabs>
              <w:autoSpaceDE w:val="0"/>
              <w:autoSpaceDN w:val="0"/>
              <w:adjustRightInd w:val="0"/>
              <w:contextualSpacing/>
              <w:rPr>
                <w:rFonts w:cs="Times New Roman"/>
                <w:sz w:val="20"/>
                <w:szCs w:val="20"/>
              </w:rPr>
            </w:pPr>
            <w:r w:rsidRPr="00627123">
              <w:rPr>
                <w:rFonts w:cs="Times New Roman"/>
                <w:sz w:val="20"/>
                <w:szCs w:val="20"/>
              </w:rPr>
              <w:t>Обустройство мест (площадок) накопления ТКО</w:t>
            </w:r>
          </w:p>
        </w:tc>
        <w:tc>
          <w:tcPr>
            <w:tcW w:w="1691" w:type="dxa"/>
          </w:tcPr>
          <w:p w14:paraId="6AE9F1FE"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2BF595AF" w14:textId="77777777" w:rsidR="00627123" w:rsidRPr="00627123" w:rsidRDefault="00627123" w:rsidP="00627123">
            <w:pPr>
              <w:jc w:val="center"/>
            </w:pPr>
            <w:r w:rsidRPr="00627123">
              <w:rPr>
                <w:rFonts w:cs="Times New Roman"/>
                <w:sz w:val="20"/>
                <w:szCs w:val="20"/>
              </w:rPr>
              <w:t>0,00</w:t>
            </w:r>
          </w:p>
        </w:tc>
        <w:tc>
          <w:tcPr>
            <w:tcW w:w="1134" w:type="dxa"/>
          </w:tcPr>
          <w:p w14:paraId="077C3085" w14:textId="77777777" w:rsidR="00627123" w:rsidRPr="00627123" w:rsidRDefault="00627123" w:rsidP="00627123">
            <w:pPr>
              <w:jc w:val="center"/>
            </w:pPr>
            <w:r w:rsidRPr="00627123">
              <w:rPr>
                <w:rFonts w:cs="Times New Roman"/>
                <w:sz w:val="20"/>
                <w:szCs w:val="20"/>
              </w:rPr>
              <w:t>0,00</w:t>
            </w:r>
          </w:p>
        </w:tc>
        <w:tc>
          <w:tcPr>
            <w:tcW w:w="963" w:type="dxa"/>
          </w:tcPr>
          <w:p w14:paraId="425E1EE8" w14:textId="77777777" w:rsidR="00627123" w:rsidRPr="00627123" w:rsidRDefault="00627123" w:rsidP="00627123">
            <w:pPr>
              <w:jc w:val="center"/>
            </w:pPr>
            <w:r w:rsidRPr="00627123">
              <w:rPr>
                <w:rFonts w:cs="Times New Roman"/>
                <w:sz w:val="20"/>
                <w:szCs w:val="20"/>
              </w:rPr>
              <w:t>0,00</w:t>
            </w:r>
          </w:p>
        </w:tc>
        <w:tc>
          <w:tcPr>
            <w:tcW w:w="992" w:type="dxa"/>
          </w:tcPr>
          <w:p w14:paraId="2FD473CA" w14:textId="77777777" w:rsidR="00627123" w:rsidRPr="00627123" w:rsidRDefault="00627123" w:rsidP="00627123">
            <w:pPr>
              <w:jc w:val="center"/>
            </w:pPr>
            <w:r w:rsidRPr="00627123">
              <w:rPr>
                <w:rFonts w:cs="Times New Roman"/>
                <w:sz w:val="20"/>
                <w:szCs w:val="20"/>
              </w:rPr>
              <w:t>0,00</w:t>
            </w:r>
          </w:p>
        </w:tc>
      </w:tr>
      <w:tr w:rsidR="00627123" w:rsidRPr="00627123" w14:paraId="59BE203F" w14:textId="77777777" w:rsidTr="00627123">
        <w:tc>
          <w:tcPr>
            <w:tcW w:w="2411" w:type="dxa"/>
          </w:tcPr>
          <w:p w14:paraId="0F66000D"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4.2.2.1</w:t>
            </w:r>
          </w:p>
        </w:tc>
        <w:tc>
          <w:tcPr>
            <w:tcW w:w="6530" w:type="dxa"/>
          </w:tcPr>
          <w:p w14:paraId="571CBC00"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Выявление потребности по обустройству мест (площадок) накопления ТКО</w:t>
            </w:r>
          </w:p>
        </w:tc>
        <w:tc>
          <w:tcPr>
            <w:tcW w:w="1691" w:type="dxa"/>
          </w:tcPr>
          <w:p w14:paraId="04653E92" w14:textId="77777777" w:rsidR="00627123" w:rsidRPr="00627123" w:rsidRDefault="00627123" w:rsidP="00627123">
            <w:pPr>
              <w:jc w:val="center"/>
            </w:pPr>
            <w:r w:rsidRPr="00627123">
              <w:rPr>
                <w:rFonts w:cs="Times New Roman"/>
                <w:sz w:val="20"/>
                <w:szCs w:val="20"/>
              </w:rPr>
              <w:t>УЖКХ</w:t>
            </w:r>
          </w:p>
        </w:tc>
        <w:tc>
          <w:tcPr>
            <w:tcW w:w="1418" w:type="dxa"/>
          </w:tcPr>
          <w:p w14:paraId="3B1E101A" w14:textId="77777777" w:rsidR="00627123" w:rsidRPr="00627123" w:rsidRDefault="00627123" w:rsidP="00627123">
            <w:pPr>
              <w:jc w:val="center"/>
            </w:pPr>
            <w:r w:rsidRPr="00627123">
              <w:rPr>
                <w:rFonts w:cs="Times New Roman"/>
                <w:sz w:val="20"/>
                <w:szCs w:val="20"/>
              </w:rPr>
              <w:t>0,00</w:t>
            </w:r>
          </w:p>
        </w:tc>
        <w:tc>
          <w:tcPr>
            <w:tcW w:w="1134" w:type="dxa"/>
          </w:tcPr>
          <w:p w14:paraId="0B5C7D9B" w14:textId="77777777" w:rsidR="00627123" w:rsidRPr="00627123" w:rsidRDefault="00627123" w:rsidP="00627123">
            <w:pPr>
              <w:jc w:val="center"/>
            </w:pPr>
            <w:r w:rsidRPr="00627123">
              <w:rPr>
                <w:rFonts w:cs="Times New Roman"/>
                <w:sz w:val="20"/>
                <w:szCs w:val="20"/>
              </w:rPr>
              <w:t>0,00</w:t>
            </w:r>
          </w:p>
        </w:tc>
        <w:tc>
          <w:tcPr>
            <w:tcW w:w="963" w:type="dxa"/>
          </w:tcPr>
          <w:p w14:paraId="764B53B6" w14:textId="77777777" w:rsidR="00627123" w:rsidRPr="00627123" w:rsidRDefault="00627123" w:rsidP="00627123">
            <w:pPr>
              <w:jc w:val="center"/>
            </w:pPr>
            <w:r w:rsidRPr="00627123">
              <w:rPr>
                <w:rFonts w:cs="Times New Roman"/>
                <w:sz w:val="20"/>
                <w:szCs w:val="20"/>
              </w:rPr>
              <w:t>0,00</w:t>
            </w:r>
          </w:p>
        </w:tc>
        <w:tc>
          <w:tcPr>
            <w:tcW w:w="992" w:type="dxa"/>
          </w:tcPr>
          <w:p w14:paraId="42D753FE" w14:textId="77777777" w:rsidR="00627123" w:rsidRPr="00627123" w:rsidRDefault="00627123" w:rsidP="00627123">
            <w:pPr>
              <w:jc w:val="center"/>
            </w:pPr>
            <w:r w:rsidRPr="00627123">
              <w:rPr>
                <w:rFonts w:cs="Times New Roman"/>
                <w:sz w:val="20"/>
                <w:szCs w:val="20"/>
              </w:rPr>
              <w:t>0,00</w:t>
            </w:r>
          </w:p>
        </w:tc>
      </w:tr>
      <w:tr w:rsidR="00627123" w:rsidRPr="00627123" w14:paraId="3EDFE579" w14:textId="77777777" w:rsidTr="00627123">
        <w:tc>
          <w:tcPr>
            <w:tcW w:w="2411" w:type="dxa"/>
          </w:tcPr>
          <w:p w14:paraId="6DE7FD15"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4.2.2.2</w:t>
            </w:r>
          </w:p>
        </w:tc>
        <w:tc>
          <w:tcPr>
            <w:tcW w:w="6530" w:type="dxa"/>
          </w:tcPr>
          <w:p w14:paraId="77E4F38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 xml:space="preserve">Заключение муниципального контракта по обустройству мест (площадок) накопления ТКО   </w:t>
            </w:r>
          </w:p>
        </w:tc>
        <w:tc>
          <w:tcPr>
            <w:tcW w:w="1691" w:type="dxa"/>
          </w:tcPr>
          <w:p w14:paraId="25608234" w14:textId="77777777" w:rsidR="00627123" w:rsidRPr="00627123" w:rsidRDefault="00627123" w:rsidP="00627123">
            <w:pPr>
              <w:jc w:val="center"/>
            </w:pPr>
            <w:r w:rsidRPr="00627123">
              <w:rPr>
                <w:rFonts w:cs="Times New Roman"/>
                <w:sz w:val="20"/>
                <w:szCs w:val="20"/>
              </w:rPr>
              <w:t>УЖКХ</w:t>
            </w:r>
          </w:p>
        </w:tc>
        <w:tc>
          <w:tcPr>
            <w:tcW w:w="1418" w:type="dxa"/>
          </w:tcPr>
          <w:p w14:paraId="026FC2DC" w14:textId="77777777" w:rsidR="00627123" w:rsidRPr="00627123" w:rsidRDefault="00627123" w:rsidP="00627123">
            <w:pPr>
              <w:jc w:val="center"/>
            </w:pPr>
            <w:r w:rsidRPr="00627123">
              <w:rPr>
                <w:rFonts w:cs="Times New Roman"/>
                <w:sz w:val="20"/>
                <w:szCs w:val="20"/>
              </w:rPr>
              <w:t>0,00</w:t>
            </w:r>
          </w:p>
        </w:tc>
        <w:tc>
          <w:tcPr>
            <w:tcW w:w="1134" w:type="dxa"/>
          </w:tcPr>
          <w:p w14:paraId="14932DB8" w14:textId="77777777" w:rsidR="00627123" w:rsidRPr="00627123" w:rsidRDefault="00627123" w:rsidP="00627123">
            <w:pPr>
              <w:jc w:val="center"/>
            </w:pPr>
            <w:r w:rsidRPr="00627123">
              <w:rPr>
                <w:rFonts w:cs="Times New Roman"/>
                <w:sz w:val="20"/>
                <w:szCs w:val="20"/>
              </w:rPr>
              <w:t>0,00</w:t>
            </w:r>
          </w:p>
        </w:tc>
        <w:tc>
          <w:tcPr>
            <w:tcW w:w="963" w:type="dxa"/>
          </w:tcPr>
          <w:p w14:paraId="6D4D9D5F" w14:textId="77777777" w:rsidR="00627123" w:rsidRPr="00627123" w:rsidRDefault="00627123" w:rsidP="00627123">
            <w:pPr>
              <w:jc w:val="center"/>
            </w:pPr>
            <w:r w:rsidRPr="00627123">
              <w:rPr>
                <w:rFonts w:cs="Times New Roman"/>
                <w:sz w:val="20"/>
                <w:szCs w:val="20"/>
              </w:rPr>
              <w:t>0,00</w:t>
            </w:r>
          </w:p>
        </w:tc>
        <w:tc>
          <w:tcPr>
            <w:tcW w:w="992" w:type="dxa"/>
          </w:tcPr>
          <w:p w14:paraId="559B38D3" w14:textId="77777777" w:rsidR="00627123" w:rsidRPr="00627123" w:rsidRDefault="00627123" w:rsidP="00627123">
            <w:pPr>
              <w:jc w:val="center"/>
            </w:pPr>
            <w:r w:rsidRPr="00627123">
              <w:rPr>
                <w:rFonts w:cs="Times New Roman"/>
                <w:sz w:val="20"/>
                <w:szCs w:val="20"/>
              </w:rPr>
              <w:t>0,00</w:t>
            </w:r>
          </w:p>
        </w:tc>
      </w:tr>
      <w:tr w:rsidR="00627123" w:rsidRPr="00627123" w14:paraId="34208B10" w14:textId="77777777" w:rsidTr="00627123">
        <w:tc>
          <w:tcPr>
            <w:tcW w:w="2411" w:type="dxa"/>
          </w:tcPr>
          <w:p w14:paraId="2E731F3C" w14:textId="77777777" w:rsidR="00627123" w:rsidRPr="00627123" w:rsidRDefault="00627123" w:rsidP="00627123">
            <w:pPr>
              <w:rPr>
                <w:rFonts w:cs="Times New Roman"/>
                <w:b/>
                <w:sz w:val="20"/>
                <w:szCs w:val="20"/>
              </w:rPr>
            </w:pPr>
            <w:r w:rsidRPr="00627123">
              <w:rPr>
                <w:rFonts w:cs="Times New Roman"/>
                <w:b/>
                <w:sz w:val="20"/>
                <w:szCs w:val="20"/>
              </w:rPr>
              <w:t>Подпрограмма 5</w:t>
            </w:r>
          </w:p>
        </w:tc>
        <w:tc>
          <w:tcPr>
            <w:tcW w:w="6530" w:type="dxa"/>
          </w:tcPr>
          <w:p w14:paraId="11821731" w14:textId="77777777" w:rsidR="00627123" w:rsidRPr="00627123" w:rsidRDefault="00627123" w:rsidP="00627123">
            <w:pPr>
              <w:widowControl w:val="0"/>
              <w:autoSpaceDE w:val="0"/>
              <w:autoSpaceDN w:val="0"/>
              <w:adjustRightInd w:val="0"/>
              <w:rPr>
                <w:rFonts w:cs="Times New Roman"/>
                <w:b/>
                <w:bCs/>
                <w:sz w:val="20"/>
                <w:szCs w:val="20"/>
              </w:rPr>
            </w:pPr>
            <w:r w:rsidRPr="00627123">
              <w:rPr>
                <w:rFonts w:cs="Times New Roman"/>
                <w:b/>
                <w:bCs/>
                <w:sz w:val="20"/>
                <w:szCs w:val="20"/>
              </w:rPr>
              <w:t>Развитие дорожной инфраструктуры</w:t>
            </w:r>
          </w:p>
        </w:tc>
        <w:tc>
          <w:tcPr>
            <w:tcW w:w="1691" w:type="dxa"/>
          </w:tcPr>
          <w:p w14:paraId="46C076D6" w14:textId="77777777" w:rsidR="00627123" w:rsidRPr="00627123" w:rsidRDefault="00627123" w:rsidP="00627123">
            <w:pPr>
              <w:jc w:val="center"/>
              <w:rPr>
                <w:rFonts w:cs="Times New Roman"/>
                <w:b/>
                <w:sz w:val="20"/>
                <w:szCs w:val="20"/>
              </w:rPr>
            </w:pPr>
            <w:r w:rsidRPr="00627123">
              <w:rPr>
                <w:rFonts w:cs="Times New Roman"/>
                <w:b/>
                <w:sz w:val="20"/>
                <w:szCs w:val="20"/>
              </w:rPr>
              <w:t>УЖКХ</w:t>
            </w:r>
          </w:p>
        </w:tc>
        <w:tc>
          <w:tcPr>
            <w:tcW w:w="1418" w:type="dxa"/>
          </w:tcPr>
          <w:p w14:paraId="609BC6E2" w14:textId="77777777" w:rsidR="00627123" w:rsidRPr="00627123" w:rsidRDefault="00627123" w:rsidP="00627123">
            <w:pPr>
              <w:jc w:val="center"/>
              <w:rPr>
                <w:rFonts w:cs="Times New Roman"/>
                <w:b/>
                <w:sz w:val="20"/>
                <w:szCs w:val="20"/>
              </w:rPr>
            </w:pPr>
            <w:r w:rsidRPr="00627123">
              <w:rPr>
                <w:rFonts w:cs="Times New Roman"/>
                <w:b/>
                <w:sz w:val="20"/>
                <w:szCs w:val="20"/>
              </w:rPr>
              <w:t>139923,52</w:t>
            </w:r>
          </w:p>
        </w:tc>
        <w:tc>
          <w:tcPr>
            <w:tcW w:w="1134" w:type="dxa"/>
          </w:tcPr>
          <w:p w14:paraId="5329AF75" w14:textId="77777777" w:rsidR="00627123" w:rsidRPr="00627123" w:rsidRDefault="00627123" w:rsidP="00627123">
            <w:pPr>
              <w:jc w:val="center"/>
              <w:rPr>
                <w:rFonts w:cs="Times New Roman"/>
                <w:b/>
                <w:sz w:val="20"/>
                <w:szCs w:val="20"/>
              </w:rPr>
            </w:pPr>
            <w:r w:rsidRPr="00627123">
              <w:rPr>
                <w:rFonts w:cs="Times New Roman"/>
                <w:b/>
                <w:sz w:val="20"/>
                <w:szCs w:val="20"/>
              </w:rPr>
              <w:t>62858,22</w:t>
            </w:r>
          </w:p>
        </w:tc>
        <w:tc>
          <w:tcPr>
            <w:tcW w:w="963" w:type="dxa"/>
          </w:tcPr>
          <w:p w14:paraId="013CEFCD" w14:textId="77777777" w:rsidR="00627123" w:rsidRPr="00627123" w:rsidRDefault="00627123" w:rsidP="00627123">
            <w:pPr>
              <w:jc w:val="center"/>
              <w:rPr>
                <w:rFonts w:cs="Times New Roman"/>
                <w:b/>
                <w:sz w:val="20"/>
                <w:szCs w:val="20"/>
              </w:rPr>
            </w:pPr>
            <w:r w:rsidRPr="00627123">
              <w:rPr>
                <w:rFonts w:cs="Times New Roman"/>
                <w:b/>
                <w:sz w:val="20"/>
                <w:szCs w:val="20"/>
              </w:rPr>
              <w:t>37 983,20</w:t>
            </w:r>
          </w:p>
        </w:tc>
        <w:tc>
          <w:tcPr>
            <w:tcW w:w="992" w:type="dxa"/>
          </w:tcPr>
          <w:p w14:paraId="19C84C37" w14:textId="77777777" w:rsidR="00627123" w:rsidRPr="00627123" w:rsidRDefault="00627123" w:rsidP="00627123">
            <w:pPr>
              <w:jc w:val="center"/>
              <w:rPr>
                <w:rFonts w:cs="Times New Roman"/>
                <w:b/>
                <w:sz w:val="20"/>
                <w:szCs w:val="20"/>
              </w:rPr>
            </w:pPr>
            <w:r w:rsidRPr="00627123">
              <w:rPr>
                <w:rFonts w:cs="Times New Roman"/>
                <w:b/>
                <w:sz w:val="20"/>
                <w:szCs w:val="20"/>
              </w:rPr>
              <w:t>39082,10</w:t>
            </w:r>
          </w:p>
        </w:tc>
      </w:tr>
      <w:tr w:rsidR="00627123" w:rsidRPr="00627123" w14:paraId="61080AA0" w14:textId="77777777" w:rsidTr="00627123">
        <w:tc>
          <w:tcPr>
            <w:tcW w:w="2411" w:type="dxa"/>
          </w:tcPr>
          <w:p w14:paraId="5F83A2D0" w14:textId="77777777" w:rsidR="00627123" w:rsidRPr="00627123" w:rsidRDefault="00627123" w:rsidP="00627123">
            <w:pPr>
              <w:rPr>
                <w:rFonts w:cs="Times New Roman"/>
                <w:b/>
                <w:sz w:val="20"/>
                <w:szCs w:val="20"/>
              </w:rPr>
            </w:pPr>
            <w:r w:rsidRPr="00627123">
              <w:rPr>
                <w:rFonts w:cs="Times New Roman"/>
                <w:b/>
                <w:sz w:val="20"/>
                <w:szCs w:val="20"/>
              </w:rPr>
              <w:t>Задача 1</w:t>
            </w:r>
          </w:p>
        </w:tc>
        <w:tc>
          <w:tcPr>
            <w:tcW w:w="6530" w:type="dxa"/>
          </w:tcPr>
          <w:p w14:paraId="5809FE62" w14:textId="77777777" w:rsidR="00627123" w:rsidRPr="00627123" w:rsidRDefault="00627123" w:rsidP="00627123">
            <w:pPr>
              <w:widowControl w:val="0"/>
              <w:autoSpaceDE w:val="0"/>
              <w:autoSpaceDN w:val="0"/>
              <w:adjustRightInd w:val="0"/>
              <w:rPr>
                <w:rFonts w:cs="Times New Roman"/>
                <w:b/>
                <w:bCs/>
                <w:sz w:val="20"/>
                <w:szCs w:val="20"/>
              </w:rPr>
            </w:pPr>
            <w:r w:rsidRPr="00627123">
              <w:rPr>
                <w:rFonts w:cs="Times New Roman"/>
                <w:bCs/>
                <w:sz w:val="20"/>
                <w:szCs w:val="20"/>
              </w:rPr>
              <w:t>Развитие системы предупреждения опасного поведения участников дорожного движения</w:t>
            </w:r>
          </w:p>
        </w:tc>
        <w:tc>
          <w:tcPr>
            <w:tcW w:w="1691" w:type="dxa"/>
          </w:tcPr>
          <w:p w14:paraId="1270DEA7" w14:textId="77777777" w:rsidR="00627123" w:rsidRPr="00627123" w:rsidRDefault="00627123" w:rsidP="00627123">
            <w:pPr>
              <w:jc w:val="center"/>
              <w:rPr>
                <w:rFonts w:cs="Times New Roman"/>
                <w:sz w:val="20"/>
                <w:szCs w:val="20"/>
              </w:rPr>
            </w:pPr>
            <w:r w:rsidRPr="00627123">
              <w:rPr>
                <w:rFonts w:cs="Times New Roman"/>
                <w:sz w:val="20"/>
                <w:szCs w:val="20"/>
              </w:rPr>
              <w:t>все соисполнители</w:t>
            </w:r>
          </w:p>
        </w:tc>
        <w:tc>
          <w:tcPr>
            <w:tcW w:w="1418" w:type="dxa"/>
          </w:tcPr>
          <w:p w14:paraId="0F1A7979" w14:textId="77777777" w:rsidR="00627123" w:rsidRPr="00627123" w:rsidRDefault="00627123" w:rsidP="00627123">
            <w:pPr>
              <w:jc w:val="center"/>
              <w:rPr>
                <w:rFonts w:cs="Times New Roman"/>
                <w:sz w:val="20"/>
                <w:szCs w:val="20"/>
              </w:rPr>
            </w:pPr>
            <w:r w:rsidRPr="00627123">
              <w:rPr>
                <w:rFonts w:cs="Times New Roman"/>
                <w:sz w:val="20"/>
                <w:szCs w:val="20"/>
              </w:rPr>
              <w:t>90,00</w:t>
            </w:r>
          </w:p>
        </w:tc>
        <w:tc>
          <w:tcPr>
            <w:tcW w:w="1134" w:type="dxa"/>
          </w:tcPr>
          <w:p w14:paraId="05B2D168"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963" w:type="dxa"/>
          </w:tcPr>
          <w:p w14:paraId="381829F8"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992" w:type="dxa"/>
          </w:tcPr>
          <w:p w14:paraId="120EE8DC" w14:textId="77777777" w:rsidR="00627123" w:rsidRPr="00627123" w:rsidRDefault="00627123" w:rsidP="00627123">
            <w:pPr>
              <w:jc w:val="center"/>
              <w:rPr>
                <w:rFonts w:cs="Times New Roman"/>
                <w:sz w:val="20"/>
                <w:szCs w:val="20"/>
              </w:rPr>
            </w:pPr>
            <w:r w:rsidRPr="00627123">
              <w:rPr>
                <w:rFonts w:cs="Times New Roman"/>
                <w:sz w:val="20"/>
                <w:szCs w:val="20"/>
              </w:rPr>
              <w:t>30,00</w:t>
            </w:r>
          </w:p>
        </w:tc>
      </w:tr>
      <w:tr w:rsidR="00627123" w:rsidRPr="00627123" w14:paraId="225D2CE7" w14:textId="77777777" w:rsidTr="00627123">
        <w:tc>
          <w:tcPr>
            <w:tcW w:w="2411" w:type="dxa"/>
          </w:tcPr>
          <w:p w14:paraId="0C8C79A4" w14:textId="77777777" w:rsidR="00627123" w:rsidRPr="00627123" w:rsidRDefault="00627123" w:rsidP="00627123">
            <w:pPr>
              <w:rPr>
                <w:rFonts w:cs="Times New Roman"/>
                <w:b/>
                <w:sz w:val="20"/>
                <w:szCs w:val="20"/>
              </w:rPr>
            </w:pPr>
            <w:r w:rsidRPr="00627123">
              <w:rPr>
                <w:rFonts w:cs="Times New Roman"/>
                <w:b/>
                <w:sz w:val="20"/>
                <w:szCs w:val="20"/>
              </w:rPr>
              <w:t>Основное мероприятие 5.1.1.</w:t>
            </w:r>
          </w:p>
        </w:tc>
        <w:tc>
          <w:tcPr>
            <w:tcW w:w="6530" w:type="dxa"/>
          </w:tcPr>
          <w:p w14:paraId="04233012"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Создание творческих пропагандистских материалов для проведения информационно-пропагандистских компаний, направленных на снижение аварийности, смертности и травматизма на дорогах</w:t>
            </w:r>
          </w:p>
        </w:tc>
        <w:tc>
          <w:tcPr>
            <w:tcW w:w="1691" w:type="dxa"/>
          </w:tcPr>
          <w:p w14:paraId="54F7CB73"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4144DB5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34" w:type="dxa"/>
          </w:tcPr>
          <w:p w14:paraId="09A0376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963" w:type="dxa"/>
          </w:tcPr>
          <w:p w14:paraId="627B5D1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992" w:type="dxa"/>
          </w:tcPr>
          <w:p w14:paraId="31AF04F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F85EE50" w14:textId="77777777" w:rsidTr="00627123">
        <w:tc>
          <w:tcPr>
            <w:tcW w:w="2411" w:type="dxa"/>
          </w:tcPr>
          <w:p w14:paraId="6B9058DB"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5.1.1.1.</w:t>
            </w:r>
          </w:p>
        </w:tc>
        <w:tc>
          <w:tcPr>
            <w:tcW w:w="6530" w:type="dxa"/>
          </w:tcPr>
          <w:p w14:paraId="1BADB994"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Проведение районной комиссии по обеспечению безопасности дорожного движения - иных мероприятий.</w:t>
            </w:r>
          </w:p>
        </w:tc>
        <w:tc>
          <w:tcPr>
            <w:tcW w:w="1691" w:type="dxa"/>
          </w:tcPr>
          <w:p w14:paraId="72B52B85"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2B537578" w14:textId="77777777" w:rsidR="00627123" w:rsidRPr="00627123" w:rsidRDefault="00627123" w:rsidP="00627123">
            <w:pPr>
              <w:jc w:val="center"/>
            </w:pPr>
            <w:r w:rsidRPr="00627123">
              <w:rPr>
                <w:rFonts w:cs="Times New Roman"/>
                <w:sz w:val="20"/>
                <w:szCs w:val="20"/>
              </w:rPr>
              <w:t>0,00</w:t>
            </w:r>
          </w:p>
        </w:tc>
        <w:tc>
          <w:tcPr>
            <w:tcW w:w="1134" w:type="dxa"/>
          </w:tcPr>
          <w:p w14:paraId="3BCE42A7" w14:textId="77777777" w:rsidR="00627123" w:rsidRPr="00627123" w:rsidRDefault="00627123" w:rsidP="00627123">
            <w:pPr>
              <w:jc w:val="center"/>
            </w:pPr>
            <w:r w:rsidRPr="00627123">
              <w:rPr>
                <w:rFonts w:cs="Times New Roman"/>
                <w:sz w:val="20"/>
                <w:szCs w:val="20"/>
              </w:rPr>
              <w:t>0,00</w:t>
            </w:r>
          </w:p>
        </w:tc>
        <w:tc>
          <w:tcPr>
            <w:tcW w:w="963" w:type="dxa"/>
          </w:tcPr>
          <w:p w14:paraId="72DFD423" w14:textId="77777777" w:rsidR="00627123" w:rsidRPr="00627123" w:rsidRDefault="00627123" w:rsidP="00627123">
            <w:pPr>
              <w:jc w:val="center"/>
            </w:pPr>
            <w:r w:rsidRPr="00627123">
              <w:rPr>
                <w:rFonts w:cs="Times New Roman"/>
                <w:sz w:val="20"/>
                <w:szCs w:val="20"/>
              </w:rPr>
              <w:t>0,00</w:t>
            </w:r>
          </w:p>
        </w:tc>
        <w:tc>
          <w:tcPr>
            <w:tcW w:w="992" w:type="dxa"/>
          </w:tcPr>
          <w:p w14:paraId="0FDA29E5" w14:textId="77777777" w:rsidR="00627123" w:rsidRPr="00627123" w:rsidRDefault="00627123" w:rsidP="00627123">
            <w:pPr>
              <w:jc w:val="center"/>
            </w:pPr>
            <w:r w:rsidRPr="00627123">
              <w:rPr>
                <w:rFonts w:cs="Times New Roman"/>
                <w:sz w:val="20"/>
                <w:szCs w:val="20"/>
              </w:rPr>
              <w:t>0,00</w:t>
            </w:r>
          </w:p>
        </w:tc>
      </w:tr>
      <w:tr w:rsidR="00627123" w:rsidRPr="00627123" w14:paraId="439F572C" w14:textId="77777777" w:rsidTr="00627123">
        <w:tc>
          <w:tcPr>
            <w:tcW w:w="2411" w:type="dxa"/>
          </w:tcPr>
          <w:p w14:paraId="10144EC7"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5.1.1.2.</w:t>
            </w:r>
          </w:p>
        </w:tc>
        <w:tc>
          <w:tcPr>
            <w:tcW w:w="6530" w:type="dxa"/>
          </w:tcPr>
          <w:p w14:paraId="761EE85B"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Размещение пропагандистских материалов на стендах, сайтах, в газетах</w:t>
            </w:r>
          </w:p>
        </w:tc>
        <w:tc>
          <w:tcPr>
            <w:tcW w:w="1691" w:type="dxa"/>
          </w:tcPr>
          <w:p w14:paraId="1AC4D084"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0B800956" w14:textId="77777777" w:rsidR="00627123" w:rsidRPr="00627123" w:rsidRDefault="00627123" w:rsidP="00627123">
            <w:pPr>
              <w:jc w:val="center"/>
            </w:pPr>
            <w:r w:rsidRPr="00627123">
              <w:rPr>
                <w:rFonts w:cs="Times New Roman"/>
                <w:sz w:val="20"/>
                <w:szCs w:val="20"/>
              </w:rPr>
              <w:t>0,00</w:t>
            </w:r>
          </w:p>
        </w:tc>
        <w:tc>
          <w:tcPr>
            <w:tcW w:w="1134" w:type="dxa"/>
          </w:tcPr>
          <w:p w14:paraId="49F2D041" w14:textId="77777777" w:rsidR="00627123" w:rsidRPr="00627123" w:rsidRDefault="00627123" w:rsidP="00627123">
            <w:pPr>
              <w:jc w:val="center"/>
            </w:pPr>
            <w:r w:rsidRPr="00627123">
              <w:rPr>
                <w:rFonts w:cs="Times New Roman"/>
                <w:sz w:val="20"/>
                <w:szCs w:val="20"/>
              </w:rPr>
              <w:t>0,00</w:t>
            </w:r>
          </w:p>
        </w:tc>
        <w:tc>
          <w:tcPr>
            <w:tcW w:w="963" w:type="dxa"/>
          </w:tcPr>
          <w:p w14:paraId="032C274E" w14:textId="77777777" w:rsidR="00627123" w:rsidRPr="00627123" w:rsidRDefault="00627123" w:rsidP="00627123">
            <w:pPr>
              <w:jc w:val="center"/>
            </w:pPr>
            <w:r w:rsidRPr="00627123">
              <w:rPr>
                <w:rFonts w:cs="Times New Roman"/>
                <w:sz w:val="20"/>
                <w:szCs w:val="20"/>
              </w:rPr>
              <w:t>0,00</w:t>
            </w:r>
          </w:p>
        </w:tc>
        <w:tc>
          <w:tcPr>
            <w:tcW w:w="992" w:type="dxa"/>
          </w:tcPr>
          <w:p w14:paraId="4FEC9F12" w14:textId="77777777" w:rsidR="00627123" w:rsidRPr="00627123" w:rsidRDefault="00627123" w:rsidP="00627123">
            <w:pPr>
              <w:jc w:val="center"/>
            </w:pPr>
            <w:r w:rsidRPr="00627123">
              <w:rPr>
                <w:rFonts w:cs="Times New Roman"/>
                <w:sz w:val="20"/>
                <w:szCs w:val="20"/>
              </w:rPr>
              <w:t>0,00</w:t>
            </w:r>
          </w:p>
        </w:tc>
      </w:tr>
      <w:tr w:rsidR="00627123" w:rsidRPr="00627123" w14:paraId="28191A2B" w14:textId="77777777" w:rsidTr="00627123">
        <w:tc>
          <w:tcPr>
            <w:tcW w:w="2411" w:type="dxa"/>
          </w:tcPr>
          <w:p w14:paraId="52E01776" w14:textId="77777777" w:rsidR="00627123" w:rsidRPr="00627123" w:rsidRDefault="00627123" w:rsidP="00627123">
            <w:pPr>
              <w:widowControl w:val="0"/>
              <w:autoSpaceDE w:val="0"/>
              <w:autoSpaceDN w:val="0"/>
              <w:adjustRightInd w:val="0"/>
              <w:rPr>
                <w:rFonts w:cs="Times New Roman"/>
                <w:b/>
                <w:sz w:val="20"/>
                <w:szCs w:val="20"/>
              </w:rPr>
            </w:pPr>
            <w:r w:rsidRPr="00627123">
              <w:rPr>
                <w:rFonts w:eastAsia="Times New Roman" w:cs="Times New Roman"/>
                <w:b/>
                <w:sz w:val="20"/>
                <w:szCs w:val="20"/>
              </w:rPr>
              <w:t>Основное мероприятие 5.</w:t>
            </w:r>
            <w:r w:rsidRPr="00627123">
              <w:rPr>
                <w:rFonts w:cs="Times New Roman"/>
                <w:b/>
                <w:sz w:val="20"/>
                <w:szCs w:val="20"/>
              </w:rPr>
              <w:t>1.2.</w:t>
            </w:r>
          </w:p>
        </w:tc>
        <w:tc>
          <w:tcPr>
            <w:tcW w:w="6530" w:type="dxa"/>
          </w:tcPr>
          <w:p w14:paraId="79F0F9F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Проведение информационно - пропагандистских мероприятий, с целью формирования у участников дорожного движения стереотипов законопослушного поведения на дороге.</w:t>
            </w:r>
          </w:p>
        </w:tc>
        <w:tc>
          <w:tcPr>
            <w:tcW w:w="1691" w:type="dxa"/>
          </w:tcPr>
          <w:p w14:paraId="2CB22204"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48CFD097" w14:textId="77777777" w:rsidR="00627123" w:rsidRPr="00627123" w:rsidRDefault="00627123" w:rsidP="00627123">
            <w:pPr>
              <w:jc w:val="center"/>
            </w:pPr>
            <w:r w:rsidRPr="00627123">
              <w:rPr>
                <w:rFonts w:cs="Times New Roman"/>
                <w:sz w:val="20"/>
                <w:szCs w:val="20"/>
              </w:rPr>
              <w:t>0,00</w:t>
            </w:r>
          </w:p>
        </w:tc>
        <w:tc>
          <w:tcPr>
            <w:tcW w:w="1134" w:type="dxa"/>
          </w:tcPr>
          <w:p w14:paraId="6782023A" w14:textId="77777777" w:rsidR="00627123" w:rsidRPr="00627123" w:rsidRDefault="00627123" w:rsidP="00627123">
            <w:pPr>
              <w:jc w:val="center"/>
            </w:pPr>
            <w:r w:rsidRPr="00627123">
              <w:rPr>
                <w:rFonts w:cs="Times New Roman"/>
                <w:sz w:val="20"/>
                <w:szCs w:val="20"/>
              </w:rPr>
              <w:t>0,00</w:t>
            </w:r>
          </w:p>
        </w:tc>
        <w:tc>
          <w:tcPr>
            <w:tcW w:w="963" w:type="dxa"/>
          </w:tcPr>
          <w:p w14:paraId="019C4EF4" w14:textId="77777777" w:rsidR="00627123" w:rsidRPr="00627123" w:rsidRDefault="00627123" w:rsidP="00627123">
            <w:pPr>
              <w:jc w:val="center"/>
            </w:pPr>
            <w:r w:rsidRPr="00627123">
              <w:rPr>
                <w:rFonts w:cs="Times New Roman"/>
                <w:sz w:val="20"/>
                <w:szCs w:val="20"/>
              </w:rPr>
              <w:t>0,00</w:t>
            </w:r>
          </w:p>
        </w:tc>
        <w:tc>
          <w:tcPr>
            <w:tcW w:w="992" w:type="dxa"/>
          </w:tcPr>
          <w:p w14:paraId="648D9EFC" w14:textId="77777777" w:rsidR="00627123" w:rsidRPr="00627123" w:rsidRDefault="00627123" w:rsidP="00627123">
            <w:pPr>
              <w:jc w:val="center"/>
            </w:pPr>
            <w:r w:rsidRPr="00627123">
              <w:rPr>
                <w:rFonts w:cs="Times New Roman"/>
                <w:sz w:val="20"/>
                <w:szCs w:val="20"/>
              </w:rPr>
              <w:t>0,00</w:t>
            </w:r>
          </w:p>
        </w:tc>
      </w:tr>
      <w:tr w:rsidR="00627123" w:rsidRPr="00627123" w14:paraId="35BBA989" w14:textId="77777777" w:rsidTr="00627123">
        <w:tc>
          <w:tcPr>
            <w:tcW w:w="2411" w:type="dxa"/>
          </w:tcPr>
          <w:p w14:paraId="660DA2C9"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5.1.2.1.</w:t>
            </w:r>
          </w:p>
        </w:tc>
        <w:tc>
          <w:tcPr>
            <w:tcW w:w="6530" w:type="dxa"/>
          </w:tcPr>
          <w:p w14:paraId="342AD795"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Размещение правил дорожного движения на стендах, сайтах, в газетах</w:t>
            </w:r>
          </w:p>
        </w:tc>
        <w:tc>
          <w:tcPr>
            <w:tcW w:w="1691" w:type="dxa"/>
          </w:tcPr>
          <w:p w14:paraId="6A9D2B72"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2A9896B9" w14:textId="77777777" w:rsidR="00627123" w:rsidRPr="00627123" w:rsidRDefault="00627123" w:rsidP="00627123">
            <w:pPr>
              <w:jc w:val="center"/>
            </w:pPr>
            <w:r w:rsidRPr="00627123">
              <w:rPr>
                <w:rFonts w:cs="Times New Roman"/>
                <w:sz w:val="20"/>
                <w:szCs w:val="20"/>
              </w:rPr>
              <w:t>0,00</w:t>
            </w:r>
          </w:p>
        </w:tc>
        <w:tc>
          <w:tcPr>
            <w:tcW w:w="1134" w:type="dxa"/>
          </w:tcPr>
          <w:p w14:paraId="3ADAF6AC" w14:textId="77777777" w:rsidR="00627123" w:rsidRPr="00627123" w:rsidRDefault="00627123" w:rsidP="00627123">
            <w:pPr>
              <w:jc w:val="center"/>
            </w:pPr>
            <w:r w:rsidRPr="00627123">
              <w:rPr>
                <w:rFonts w:cs="Times New Roman"/>
                <w:sz w:val="20"/>
                <w:szCs w:val="20"/>
              </w:rPr>
              <w:t>0,00</w:t>
            </w:r>
          </w:p>
        </w:tc>
        <w:tc>
          <w:tcPr>
            <w:tcW w:w="963" w:type="dxa"/>
          </w:tcPr>
          <w:p w14:paraId="7D35F88D" w14:textId="77777777" w:rsidR="00627123" w:rsidRPr="00627123" w:rsidRDefault="00627123" w:rsidP="00627123">
            <w:pPr>
              <w:jc w:val="center"/>
            </w:pPr>
            <w:r w:rsidRPr="00627123">
              <w:rPr>
                <w:rFonts w:cs="Times New Roman"/>
                <w:sz w:val="20"/>
                <w:szCs w:val="20"/>
              </w:rPr>
              <w:t>0,00</w:t>
            </w:r>
          </w:p>
        </w:tc>
        <w:tc>
          <w:tcPr>
            <w:tcW w:w="992" w:type="dxa"/>
          </w:tcPr>
          <w:p w14:paraId="1A8D31C9" w14:textId="77777777" w:rsidR="00627123" w:rsidRPr="00627123" w:rsidRDefault="00627123" w:rsidP="00627123">
            <w:pPr>
              <w:jc w:val="center"/>
            </w:pPr>
            <w:r w:rsidRPr="00627123">
              <w:rPr>
                <w:rFonts w:cs="Times New Roman"/>
                <w:sz w:val="20"/>
                <w:szCs w:val="20"/>
              </w:rPr>
              <w:t>0,00</w:t>
            </w:r>
          </w:p>
        </w:tc>
      </w:tr>
      <w:tr w:rsidR="00627123" w:rsidRPr="00627123" w14:paraId="64CAC71C" w14:textId="77777777" w:rsidTr="00627123">
        <w:tc>
          <w:tcPr>
            <w:tcW w:w="2411" w:type="dxa"/>
          </w:tcPr>
          <w:p w14:paraId="7B63CB7A"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5.1.2.2.</w:t>
            </w:r>
          </w:p>
        </w:tc>
        <w:tc>
          <w:tcPr>
            <w:tcW w:w="6530" w:type="dxa"/>
          </w:tcPr>
          <w:p w14:paraId="3E81F7F0"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Распространение буклетов, листовок</w:t>
            </w:r>
          </w:p>
        </w:tc>
        <w:tc>
          <w:tcPr>
            <w:tcW w:w="1691" w:type="dxa"/>
          </w:tcPr>
          <w:p w14:paraId="1B118C54"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0B4139B3" w14:textId="77777777" w:rsidR="00627123" w:rsidRPr="00627123" w:rsidRDefault="00627123" w:rsidP="00627123">
            <w:pPr>
              <w:jc w:val="center"/>
            </w:pPr>
            <w:r w:rsidRPr="00627123">
              <w:rPr>
                <w:rFonts w:cs="Times New Roman"/>
                <w:sz w:val="20"/>
                <w:szCs w:val="20"/>
              </w:rPr>
              <w:t>0,00</w:t>
            </w:r>
          </w:p>
        </w:tc>
        <w:tc>
          <w:tcPr>
            <w:tcW w:w="1134" w:type="dxa"/>
          </w:tcPr>
          <w:p w14:paraId="604F50EE" w14:textId="77777777" w:rsidR="00627123" w:rsidRPr="00627123" w:rsidRDefault="00627123" w:rsidP="00627123">
            <w:pPr>
              <w:jc w:val="center"/>
            </w:pPr>
            <w:r w:rsidRPr="00627123">
              <w:rPr>
                <w:rFonts w:cs="Times New Roman"/>
                <w:sz w:val="20"/>
                <w:szCs w:val="20"/>
              </w:rPr>
              <w:t>0,00</w:t>
            </w:r>
          </w:p>
        </w:tc>
        <w:tc>
          <w:tcPr>
            <w:tcW w:w="963" w:type="dxa"/>
          </w:tcPr>
          <w:p w14:paraId="5DE0B08C" w14:textId="77777777" w:rsidR="00627123" w:rsidRPr="00627123" w:rsidRDefault="00627123" w:rsidP="00627123">
            <w:pPr>
              <w:jc w:val="center"/>
            </w:pPr>
            <w:r w:rsidRPr="00627123">
              <w:rPr>
                <w:rFonts w:cs="Times New Roman"/>
                <w:sz w:val="20"/>
                <w:szCs w:val="20"/>
              </w:rPr>
              <w:t>0,00</w:t>
            </w:r>
          </w:p>
        </w:tc>
        <w:tc>
          <w:tcPr>
            <w:tcW w:w="992" w:type="dxa"/>
          </w:tcPr>
          <w:p w14:paraId="0FE1CEE4" w14:textId="77777777" w:rsidR="00627123" w:rsidRPr="00627123" w:rsidRDefault="00627123" w:rsidP="00627123">
            <w:pPr>
              <w:jc w:val="center"/>
            </w:pPr>
            <w:r w:rsidRPr="00627123">
              <w:rPr>
                <w:rFonts w:cs="Times New Roman"/>
                <w:sz w:val="20"/>
                <w:szCs w:val="20"/>
              </w:rPr>
              <w:t>0,00</w:t>
            </w:r>
          </w:p>
        </w:tc>
      </w:tr>
      <w:tr w:rsidR="00627123" w:rsidRPr="00627123" w14:paraId="4C21B2A0" w14:textId="77777777" w:rsidTr="00627123">
        <w:tc>
          <w:tcPr>
            <w:tcW w:w="2411" w:type="dxa"/>
          </w:tcPr>
          <w:p w14:paraId="5245658C"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cs="Times New Roman"/>
                <w:b/>
                <w:sz w:val="20"/>
                <w:szCs w:val="20"/>
              </w:rPr>
              <w:t>Основное мероприятие 5.1.3</w:t>
            </w:r>
          </w:p>
        </w:tc>
        <w:tc>
          <w:tcPr>
            <w:tcW w:w="6530" w:type="dxa"/>
          </w:tcPr>
          <w:p w14:paraId="4B5586AC"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Проведение занятий с учащимися начальных классов по правилам безопасного поведения на дорогах</w:t>
            </w:r>
          </w:p>
        </w:tc>
        <w:tc>
          <w:tcPr>
            <w:tcW w:w="1691" w:type="dxa"/>
          </w:tcPr>
          <w:p w14:paraId="2B1C5405"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78D00DFE" w14:textId="77777777" w:rsidR="00627123" w:rsidRPr="00627123" w:rsidRDefault="00627123" w:rsidP="00627123">
            <w:pPr>
              <w:jc w:val="center"/>
            </w:pPr>
            <w:r w:rsidRPr="00627123">
              <w:rPr>
                <w:rFonts w:cs="Times New Roman"/>
                <w:sz w:val="20"/>
                <w:szCs w:val="20"/>
              </w:rPr>
              <w:t>0,00</w:t>
            </w:r>
          </w:p>
        </w:tc>
        <w:tc>
          <w:tcPr>
            <w:tcW w:w="1134" w:type="dxa"/>
          </w:tcPr>
          <w:p w14:paraId="60B5C2BB" w14:textId="77777777" w:rsidR="00627123" w:rsidRPr="00627123" w:rsidRDefault="00627123" w:rsidP="00627123">
            <w:pPr>
              <w:jc w:val="center"/>
            </w:pPr>
            <w:r w:rsidRPr="00627123">
              <w:rPr>
                <w:rFonts w:cs="Times New Roman"/>
                <w:sz w:val="20"/>
                <w:szCs w:val="20"/>
              </w:rPr>
              <w:t>0,00</w:t>
            </w:r>
          </w:p>
        </w:tc>
        <w:tc>
          <w:tcPr>
            <w:tcW w:w="963" w:type="dxa"/>
          </w:tcPr>
          <w:p w14:paraId="37FC6AB5" w14:textId="77777777" w:rsidR="00627123" w:rsidRPr="00627123" w:rsidRDefault="00627123" w:rsidP="00627123">
            <w:pPr>
              <w:jc w:val="center"/>
            </w:pPr>
            <w:r w:rsidRPr="00627123">
              <w:rPr>
                <w:rFonts w:cs="Times New Roman"/>
                <w:sz w:val="20"/>
                <w:szCs w:val="20"/>
              </w:rPr>
              <w:t>0,00</w:t>
            </w:r>
          </w:p>
        </w:tc>
        <w:tc>
          <w:tcPr>
            <w:tcW w:w="992" w:type="dxa"/>
          </w:tcPr>
          <w:p w14:paraId="6996755F" w14:textId="77777777" w:rsidR="00627123" w:rsidRPr="00627123" w:rsidRDefault="00627123" w:rsidP="00627123">
            <w:pPr>
              <w:jc w:val="center"/>
            </w:pPr>
            <w:r w:rsidRPr="00627123">
              <w:rPr>
                <w:rFonts w:cs="Times New Roman"/>
                <w:sz w:val="20"/>
                <w:szCs w:val="20"/>
              </w:rPr>
              <w:t>0,00</w:t>
            </w:r>
          </w:p>
        </w:tc>
      </w:tr>
      <w:tr w:rsidR="00627123" w:rsidRPr="00627123" w14:paraId="4F3FA26F" w14:textId="77777777" w:rsidTr="00627123">
        <w:tc>
          <w:tcPr>
            <w:tcW w:w="2411" w:type="dxa"/>
          </w:tcPr>
          <w:p w14:paraId="43CE7A4B"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w:t>
            </w:r>
            <w:r w:rsidRPr="00627123">
              <w:rPr>
                <w:rFonts w:cs="Times New Roman"/>
                <w:sz w:val="20"/>
                <w:szCs w:val="20"/>
              </w:rPr>
              <w:t>1.3.1</w:t>
            </w:r>
          </w:p>
        </w:tc>
        <w:tc>
          <w:tcPr>
            <w:tcW w:w="6530" w:type="dxa"/>
          </w:tcPr>
          <w:p w14:paraId="633664BD"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Сбор информации по количеству проведенных занятий</w:t>
            </w:r>
          </w:p>
        </w:tc>
        <w:tc>
          <w:tcPr>
            <w:tcW w:w="1691" w:type="dxa"/>
          </w:tcPr>
          <w:p w14:paraId="38C38A2A"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40984F7D" w14:textId="77777777" w:rsidR="00627123" w:rsidRPr="00627123" w:rsidRDefault="00627123" w:rsidP="00627123">
            <w:pPr>
              <w:jc w:val="center"/>
            </w:pPr>
            <w:r w:rsidRPr="00627123">
              <w:rPr>
                <w:rFonts w:cs="Times New Roman"/>
                <w:sz w:val="20"/>
                <w:szCs w:val="20"/>
              </w:rPr>
              <w:t>0,00</w:t>
            </w:r>
          </w:p>
        </w:tc>
        <w:tc>
          <w:tcPr>
            <w:tcW w:w="1134" w:type="dxa"/>
          </w:tcPr>
          <w:p w14:paraId="2E2E4D45" w14:textId="77777777" w:rsidR="00627123" w:rsidRPr="00627123" w:rsidRDefault="00627123" w:rsidP="00627123">
            <w:pPr>
              <w:jc w:val="center"/>
            </w:pPr>
            <w:r w:rsidRPr="00627123">
              <w:rPr>
                <w:rFonts w:cs="Times New Roman"/>
                <w:sz w:val="20"/>
                <w:szCs w:val="20"/>
              </w:rPr>
              <w:t>0,00</w:t>
            </w:r>
          </w:p>
        </w:tc>
        <w:tc>
          <w:tcPr>
            <w:tcW w:w="963" w:type="dxa"/>
          </w:tcPr>
          <w:p w14:paraId="41572842" w14:textId="77777777" w:rsidR="00627123" w:rsidRPr="00627123" w:rsidRDefault="00627123" w:rsidP="00627123">
            <w:pPr>
              <w:jc w:val="center"/>
            </w:pPr>
            <w:r w:rsidRPr="00627123">
              <w:rPr>
                <w:rFonts w:cs="Times New Roman"/>
                <w:sz w:val="20"/>
                <w:szCs w:val="20"/>
              </w:rPr>
              <w:t>0,00</w:t>
            </w:r>
          </w:p>
        </w:tc>
        <w:tc>
          <w:tcPr>
            <w:tcW w:w="992" w:type="dxa"/>
          </w:tcPr>
          <w:p w14:paraId="47B03DCC" w14:textId="77777777" w:rsidR="00627123" w:rsidRPr="00627123" w:rsidRDefault="00627123" w:rsidP="00627123">
            <w:pPr>
              <w:jc w:val="center"/>
            </w:pPr>
            <w:r w:rsidRPr="00627123">
              <w:rPr>
                <w:rFonts w:cs="Times New Roman"/>
                <w:sz w:val="20"/>
                <w:szCs w:val="20"/>
              </w:rPr>
              <w:t>0,00</w:t>
            </w:r>
          </w:p>
        </w:tc>
      </w:tr>
      <w:tr w:rsidR="00627123" w:rsidRPr="00627123" w14:paraId="1E0DE0A4" w14:textId="77777777" w:rsidTr="00627123">
        <w:tc>
          <w:tcPr>
            <w:tcW w:w="2411" w:type="dxa"/>
          </w:tcPr>
          <w:p w14:paraId="574768AB"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Мероприятие 5.</w:t>
            </w:r>
            <w:r w:rsidRPr="00627123">
              <w:rPr>
                <w:rFonts w:cs="Times New Roman"/>
                <w:sz w:val="20"/>
                <w:szCs w:val="20"/>
              </w:rPr>
              <w:t>1.3.2</w:t>
            </w:r>
          </w:p>
        </w:tc>
        <w:tc>
          <w:tcPr>
            <w:tcW w:w="6530" w:type="dxa"/>
          </w:tcPr>
          <w:p w14:paraId="69875AF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Составление отчета по  собранной информации</w:t>
            </w:r>
          </w:p>
        </w:tc>
        <w:tc>
          <w:tcPr>
            <w:tcW w:w="1691" w:type="dxa"/>
          </w:tcPr>
          <w:p w14:paraId="08BA60D9"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71221C80" w14:textId="77777777" w:rsidR="00627123" w:rsidRPr="00627123" w:rsidRDefault="00627123" w:rsidP="00627123">
            <w:pPr>
              <w:jc w:val="center"/>
            </w:pPr>
            <w:r w:rsidRPr="00627123">
              <w:rPr>
                <w:rFonts w:cs="Times New Roman"/>
                <w:sz w:val="20"/>
                <w:szCs w:val="20"/>
              </w:rPr>
              <w:t>0,00</w:t>
            </w:r>
          </w:p>
        </w:tc>
        <w:tc>
          <w:tcPr>
            <w:tcW w:w="1134" w:type="dxa"/>
          </w:tcPr>
          <w:p w14:paraId="44AC5921" w14:textId="77777777" w:rsidR="00627123" w:rsidRPr="00627123" w:rsidRDefault="00627123" w:rsidP="00627123">
            <w:pPr>
              <w:jc w:val="center"/>
            </w:pPr>
            <w:r w:rsidRPr="00627123">
              <w:rPr>
                <w:rFonts w:cs="Times New Roman"/>
                <w:sz w:val="20"/>
                <w:szCs w:val="20"/>
              </w:rPr>
              <w:t>0,00</w:t>
            </w:r>
          </w:p>
        </w:tc>
        <w:tc>
          <w:tcPr>
            <w:tcW w:w="963" w:type="dxa"/>
          </w:tcPr>
          <w:p w14:paraId="22E41FEE" w14:textId="77777777" w:rsidR="00627123" w:rsidRPr="00627123" w:rsidRDefault="00627123" w:rsidP="00627123">
            <w:pPr>
              <w:jc w:val="center"/>
            </w:pPr>
            <w:r w:rsidRPr="00627123">
              <w:rPr>
                <w:rFonts w:cs="Times New Roman"/>
                <w:sz w:val="20"/>
                <w:szCs w:val="20"/>
              </w:rPr>
              <w:t>0,00</w:t>
            </w:r>
          </w:p>
        </w:tc>
        <w:tc>
          <w:tcPr>
            <w:tcW w:w="992" w:type="dxa"/>
          </w:tcPr>
          <w:p w14:paraId="24A9B83E" w14:textId="77777777" w:rsidR="00627123" w:rsidRPr="00627123" w:rsidRDefault="00627123" w:rsidP="00627123">
            <w:pPr>
              <w:jc w:val="center"/>
            </w:pPr>
            <w:r w:rsidRPr="00627123">
              <w:rPr>
                <w:rFonts w:cs="Times New Roman"/>
                <w:sz w:val="20"/>
                <w:szCs w:val="20"/>
              </w:rPr>
              <w:t>0,00</w:t>
            </w:r>
          </w:p>
        </w:tc>
      </w:tr>
      <w:tr w:rsidR="00627123" w:rsidRPr="00627123" w14:paraId="7B699065" w14:textId="77777777" w:rsidTr="00627123">
        <w:tc>
          <w:tcPr>
            <w:tcW w:w="2411" w:type="dxa"/>
          </w:tcPr>
          <w:p w14:paraId="156FBD4F"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5.1.4</w:t>
            </w:r>
          </w:p>
        </w:tc>
        <w:tc>
          <w:tcPr>
            <w:tcW w:w="6530" w:type="dxa"/>
          </w:tcPr>
          <w:p w14:paraId="7ABE4F58"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1691" w:type="dxa"/>
          </w:tcPr>
          <w:p w14:paraId="71F6E664"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27F17B3F" w14:textId="77777777" w:rsidR="00627123" w:rsidRPr="00627123" w:rsidRDefault="00627123" w:rsidP="00627123">
            <w:pPr>
              <w:jc w:val="center"/>
              <w:rPr>
                <w:rFonts w:cs="Times New Roman"/>
                <w:sz w:val="20"/>
                <w:szCs w:val="20"/>
              </w:rPr>
            </w:pPr>
            <w:r w:rsidRPr="00627123">
              <w:rPr>
                <w:rFonts w:cs="Times New Roman"/>
                <w:sz w:val="20"/>
                <w:szCs w:val="20"/>
              </w:rPr>
              <w:t>90,00</w:t>
            </w:r>
          </w:p>
        </w:tc>
        <w:tc>
          <w:tcPr>
            <w:tcW w:w="1134" w:type="dxa"/>
          </w:tcPr>
          <w:p w14:paraId="7611EF88"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963" w:type="dxa"/>
          </w:tcPr>
          <w:p w14:paraId="291F37D5"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992" w:type="dxa"/>
          </w:tcPr>
          <w:p w14:paraId="2DADB0EF" w14:textId="77777777" w:rsidR="00627123" w:rsidRPr="00627123" w:rsidRDefault="00627123" w:rsidP="00627123">
            <w:pPr>
              <w:jc w:val="center"/>
              <w:rPr>
                <w:rFonts w:cs="Times New Roman"/>
                <w:sz w:val="20"/>
                <w:szCs w:val="20"/>
              </w:rPr>
            </w:pPr>
            <w:r w:rsidRPr="00627123">
              <w:rPr>
                <w:rFonts w:cs="Times New Roman"/>
                <w:sz w:val="20"/>
                <w:szCs w:val="20"/>
              </w:rPr>
              <w:t>30,00</w:t>
            </w:r>
          </w:p>
        </w:tc>
      </w:tr>
      <w:tr w:rsidR="00627123" w:rsidRPr="00627123" w14:paraId="75B88F64" w14:textId="77777777" w:rsidTr="00627123">
        <w:tc>
          <w:tcPr>
            <w:tcW w:w="2411" w:type="dxa"/>
          </w:tcPr>
          <w:p w14:paraId="1BD56F26"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5.1.4.1</w:t>
            </w:r>
          </w:p>
        </w:tc>
        <w:tc>
          <w:tcPr>
            <w:tcW w:w="6530" w:type="dxa"/>
          </w:tcPr>
          <w:p w14:paraId="6615D367"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Подготовительные работы</w:t>
            </w:r>
          </w:p>
        </w:tc>
        <w:tc>
          <w:tcPr>
            <w:tcW w:w="1691" w:type="dxa"/>
          </w:tcPr>
          <w:p w14:paraId="6E5C0502"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5B3921D3" w14:textId="77777777" w:rsidR="00627123" w:rsidRPr="00627123" w:rsidRDefault="00627123" w:rsidP="00627123">
            <w:pPr>
              <w:jc w:val="center"/>
              <w:rPr>
                <w:rFonts w:cs="Times New Roman"/>
                <w:sz w:val="20"/>
                <w:szCs w:val="20"/>
              </w:rPr>
            </w:pPr>
            <w:r w:rsidRPr="00627123">
              <w:rPr>
                <w:rFonts w:cs="Times New Roman"/>
                <w:sz w:val="20"/>
                <w:szCs w:val="20"/>
              </w:rPr>
              <w:t>90,00</w:t>
            </w:r>
          </w:p>
        </w:tc>
        <w:tc>
          <w:tcPr>
            <w:tcW w:w="1134" w:type="dxa"/>
          </w:tcPr>
          <w:p w14:paraId="39D37E7C"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963" w:type="dxa"/>
          </w:tcPr>
          <w:p w14:paraId="01A824EE"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992" w:type="dxa"/>
          </w:tcPr>
          <w:p w14:paraId="2A9D75AF" w14:textId="77777777" w:rsidR="00627123" w:rsidRPr="00627123" w:rsidRDefault="00627123" w:rsidP="00627123">
            <w:pPr>
              <w:jc w:val="center"/>
              <w:rPr>
                <w:rFonts w:cs="Times New Roman"/>
                <w:sz w:val="20"/>
                <w:szCs w:val="20"/>
              </w:rPr>
            </w:pPr>
            <w:r w:rsidRPr="00627123">
              <w:rPr>
                <w:rFonts w:cs="Times New Roman"/>
                <w:sz w:val="20"/>
                <w:szCs w:val="20"/>
              </w:rPr>
              <w:t>30,00</w:t>
            </w:r>
          </w:p>
        </w:tc>
      </w:tr>
      <w:tr w:rsidR="00627123" w:rsidRPr="00627123" w14:paraId="4AAD452C" w14:textId="77777777" w:rsidTr="00627123">
        <w:tc>
          <w:tcPr>
            <w:tcW w:w="2411" w:type="dxa"/>
          </w:tcPr>
          <w:p w14:paraId="4461EC59"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5.1.4.2</w:t>
            </w:r>
          </w:p>
        </w:tc>
        <w:tc>
          <w:tcPr>
            <w:tcW w:w="6530" w:type="dxa"/>
          </w:tcPr>
          <w:p w14:paraId="7BB4DBA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Проведение конкурса всероссийского конкурса-фестиваля «Безопасное колесо» организовать и провести районный конкурс «Безопасное колесо»</w:t>
            </w:r>
          </w:p>
        </w:tc>
        <w:tc>
          <w:tcPr>
            <w:tcW w:w="1691" w:type="dxa"/>
          </w:tcPr>
          <w:p w14:paraId="645CC21B"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558F77A0" w14:textId="77777777" w:rsidR="00627123" w:rsidRPr="00627123" w:rsidRDefault="00627123" w:rsidP="00627123">
            <w:pPr>
              <w:jc w:val="center"/>
            </w:pPr>
            <w:r w:rsidRPr="00627123">
              <w:rPr>
                <w:rFonts w:cs="Times New Roman"/>
                <w:sz w:val="20"/>
                <w:szCs w:val="20"/>
              </w:rPr>
              <w:t>0,00</w:t>
            </w:r>
          </w:p>
        </w:tc>
        <w:tc>
          <w:tcPr>
            <w:tcW w:w="1134" w:type="dxa"/>
          </w:tcPr>
          <w:p w14:paraId="7BED0B97" w14:textId="77777777" w:rsidR="00627123" w:rsidRPr="00627123" w:rsidRDefault="00627123" w:rsidP="00627123">
            <w:pPr>
              <w:jc w:val="center"/>
            </w:pPr>
            <w:r w:rsidRPr="00627123">
              <w:rPr>
                <w:rFonts w:cs="Times New Roman"/>
                <w:sz w:val="20"/>
                <w:szCs w:val="20"/>
              </w:rPr>
              <w:t>0,00</w:t>
            </w:r>
          </w:p>
        </w:tc>
        <w:tc>
          <w:tcPr>
            <w:tcW w:w="963" w:type="dxa"/>
          </w:tcPr>
          <w:p w14:paraId="4FE29139" w14:textId="77777777" w:rsidR="00627123" w:rsidRPr="00627123" w:rsidRDefault="00627123" w:rsidP="00627123">
            <w:pPr>
              <w:jc w:val="center"/>
            </w:pPr>
            <w:r w:rsidRPr="00627123">
              <w:rPr>
                <w:rFonts w:cs="Times New Roman"/>
                <w:sz w:val="20"/>
                <w:szCs w:val="20"/>
              </w:rPr>
              <w:t>0,00</w:t>
            </w:r>
          </w:p>
        </w:tc>
        <w:tc>
          <w:tcPr>
            <w:tcW w:w="992" w:type="dxa"/>
          </w:tcPr>
          <w:p w14:paraId="41EA0ACD" w14:textId="77777777" w:rsidR="00627123" w:rsidRPr="00627123" w:rsidRDefault="00627123" w:rsidP="00627123">
            <w:pPr>
              <w:jc w:val="center"/>
            </w:pPr>
            <w:r w:rsidRPr="00627123">
              <w:rPr>
                <w:rFonts w:cs="Times New Roman"/>
                <w:sz w:val="20"/>
                <w:szCs w:val="20"/>
              </w:rPr>
              <w:t>0,00</w:t>
            </w:r>
          </w:p>
        </w:tc>
      </w:tr>
      <w:tr w:rsidR="00627123" w:rsidRPr="00627123" w14:paraId="635EA90F" w14:textId="77777777" w:rsidTr="00627123">
        <w:tc>
          <w:tcPr>
            <w:tcW w:w="2411" w:type="dxa"/>
          </w:tcPr>
          <w:p w14:paraId="744375A2"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5.1.4.3</w:t>
            </w:r>
          </w:p>
        </w:tc>
        <w:tc>
          <w:tcPr>
            <w:tcW w:w="6530" w:type="dxa"/>
          </w:tcPr>
          <w:p w14:paraId="5B04C116"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Определение победителя конкурса, награждение</w:t>
            </w:r>
          </w:p>
        </w:tc>
        <w:tc>
          <w:tcPr>
            <w:tcW w:w="1691" w:type="dxa"/>
          </w:tcPr>
          <w:p w14:paraId="60703EEF" w14:textId="77777777" w:rsidR="00627123" w:rsidRPr="00627123" w:rsidRDefault="00627123" w:rsidP="00627123">
            <w:pPr>
              <w:jc w:val="center"/>
            </w:pPr>
            <w:r w:rsidRPr="00627123">
              <w:rPr>
                <w:rFonts w:cs="Times New Roman"/>
                <w:sz w:val="20"/>
                <w:szCs w:val="20"/>
              </w:rPr>
              <w:t>все соисполнители</w:t>
            </w:r>
          </w:p>
        </w:tc>
        <w:tc>
          <w:tcPr>
            <w:tcW w:w="1418" w:type="dxa"/>
          </w:tcPr>
          <w:p w14:paraId="4D2B3DC6" w14:textId="77777777" w:rsidR="00627123" w:rsidRPr="00627123" w:rsidRDefault="00627123" w:rsidP="00627123">
            <w:pPr>
              <w:jc w:val="center"/>
            </w:pPr>
            <w:r w:rsidRPr="00627123">
              <w:rPr>
                <w:rFonts w:cs="Times New Roman"/>
                <w:sz w:val="20"/>
                <w:szCs w:val="20"/>
              </w:rPr>
              <w:t>0,00</w:t>
            </w:r>
          </w:p>
        </w:tc>
        <w:tc>
          <w:tcPr>
            <w:tcW w:w="1134" w:type="dxa"/>
          </w:tcPr>
          <w:p w14:paraId="0EEDC4CD" w14:textId="77777777" w:rsidR="00627123" w:rsidRPr="00627123" w:rsidRDefault="00627123" w:rsidP="00627123">
            <w:pPr>
              <w:jc w:val="center"/>
            </w:pPr>
            <w:r w:rsidRPr="00627123">
              <w:rPr>
                <w:rFonts w:cs="Times New Roman"/>
                <w:sz w:val="20"/>
                <w:szCs w:val="20"/>
              </w:rPr>
              <w:t>0,00</w:t>
            </w:r>
          </w:p>
        </w:tc>
        <w:tc>
          <w:tcPr>
            <w:tcW w:w="963" w:type="dxa"/>
          </w:tcPr>
          <w:p w14:paraId="52A3A737" w14:textId="77777777" w:rsidR="00627123" w:rsidRPr="00627123" w:rsidRDefault="00627123" w:rsidP="00627123">
            <w:pPr>
              <w:jc w:val="center"/>
            </w:pPr>
            <w:r w:rsidRPr="00627123">
              <w:rPr>
                <w:rFonts w:cs="Times New Roman"/>
                <w:sz w:val="20"/>
                <w:szCs w:val="20"/>
              </w:rPr>
              <w:t>0,00</w:t>
            </w:r>
          </w:p>
        </w:tc>
        <w:tc>
          <w:tcPr>
            <w:tcW w:w="992" w:type="dxa"/>
          </w:tcPr>
          <w:p w14:paraId="6B52D267" w14:textId="77777777" w:rsidR="00627123" w:rsidRPr="00627123" w:rsidRDefault="00627123" w:rsidP="00627123">
            <w:pPr>
              <w:jc w:val="center"/>
            </w:pPr>
            <w:r w:rsidRPr="00627123">
              <w:rPr>
                <w:rFonts w:cs="Times New Roman"/>
                <w:sz w:val="20"/>
                <w:szCs w:val="20"/>
              </w:rPr>
              <w:t>0,00</w:t>
            </w:r>
          </w:p>
        </w:tc>
      </w:tr>
      <w:tr w:rsidR="00627123" w:rsidRPr="00627123" w14:paraId="306FB8F3" w14:textId="77777777" w:rsidTr="00627123">
        <w:tc>
          <w:tcPr>
            <w:tcW w:w="2411" w:type="dxa"/>
          </w:tcPr>
          <w:p w14:paraId="4188972A"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b/>
                <w:sz w:val="20"/>
                <w:szCs w:val="20"/>
              </w:rPr>
              <w:t>Задача 2</w:t>
            </w:r>
          </w:p>
        </w:tc>
        <w:tc>
          <w:tcPr>
            <w:tcW w:w="6530" w:type="dxa"/>
          </w:tcPr>
          <w:p w14:paraId="301C039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Обеспечение функционирования существующей сети автомобильных дорог общего пользования</w:t>
            </w:r>
          </w:p>
        </w:tc>
        <w:tc>
          <w:tcPr>
            <w:tcW w:w="1691" w:type="dxa"/>
          </w:tcPr>
          <w:p w14:paraId="3DC3AAAD"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1677865E" w14:textId="77777777" w:rsidR="00627123" w:rsidRPr="00627123" w:rsidRDefault="00627123" w:rsidP="00627123">
            <w:pPr>
              <w:jc w:val="center"/>
              <w:rPr>
                <w:rFonts w:cs="Times New Roman"/>
                <w:sz w:val="20"/>
                <w:szCs w:val="20"/>
              </w:rPr>
            </w:pPr>
            <w:r w:rsidRPr="00627123">
              <w:rPr>
                <w:rFonts w:cs="Times New Roman"/>
                <w:sz w:val="20"/>
                <w:szCs w:val="20"/>
              </w:rPr>
              <w:t>139 833,52</w:t>
            </w:r>
          </w:p>
        </w:tc>
        <w:tc>
          <w:tcPr>
            <w:tcW w:w="1134" w:type="dxa"/>
          </w:tcPr>
          <w:p w14:paraId="026A7D9F" w14:textId="77777777" w:rsidR="00627123" w:rsidRPr="00627123" w:rsidRDefault="00627123" w:rsidP="00627123">
            <w:pPr>
              <w:jc w:val="center"/>
              <w:rPr>
                <w:rFonts w:cs="Times New Roman"/>
                <w:sz w:val="20"/>
                <w:szCs w:val="20"/>
              </w:rPr>
            </w:pPr>
            <w:r w:rsidRPr="00627123">
              <w:rPr>
                <w:rFonts w:cs="Times New Roman"/>
                <w:sz w:val="20"/>
                <w:szCs w:val="20"/>
              </w:rPr>
              <w:t>62828,22</w:t>
            </w:r>
          </w:p>
        </w:tc>
        <w:tc>
          <w:tcPr>
            <w:tcW w:w="963" w:type="dxa"/>
          </w:tcPr>
          <w:p w14:paraId="4A61FC73" w14:textId="77777777" w:rsidR="00627123" w:rsidRPr="00627123" w:rsidRDefault="00627123" w:rsidP="00627123">
            <w:pPr>
              <w:jc w:val="center"/>
              <w:rPr>
                <w:rFonts w:cs="Times New Roman"/>
                <w:sz w:val="20"/>
                <w:szCs w:val="20"/>
              </w:rPr>
            </w:pPr>
            <w:r w:rsidRPr="00627123">
              <w:rPr>
                <w:rFonts w:cs="Times New Roman"/>
                <w:sz w:val="20"/>
                <w:szCs w:val="20"/>
              </w:rPr>
              <w:t>37 953,20</w:t>
            </w:r>
          </w:p>
        </w:tc>
        <w:tc>
          <w:tcPr>
            <w:tcW w:w="992" w:type="dxa"/>
          </w:tcPr>
          <w:p w14:paraId="2C1EB0C1" w14:textId="77777777" w:rsidR="00627123" w:rsidRPr="00627123" w:rsidRDefault="00627123" w:rsidP="00627123">
            <w:pPr>
              <w:jc w:val="center"/>
              <w:rPr>
                <w:rFonts w:cs="Times New Roman"/>
                <w:sz w:val="20"/>
                <w:szCs w:val="20"/>
              </w:rPr>
            </w:pPr>
            <w:r w:rsidRPr="00627123">
              <w:rPr>
                <w:rFonts w:cs="Times New Roman"/>
                <w:sz w:val="20"/>
                <w:szCs w:val="20"/>
              </w:rPr>
              <w:t>39 052,10</w:t>
            </w:r>
          </w:p>
        </w:tc>
      </w:tr>
      <w:tr w:rsidR="00627123" w:rsidRPr="00627123" w14:paraId="45764AFE" w14:textId="77777777" w:rsidTr="00627123">
        <w:tc>
          <w:tcPr>
            <w:tcW w:w="2411" w:type="dxa"/>
          </w:tcPr>
          <w:p w14:paraId="49171E24"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cs="Times New Roman"/>
                <w:b/>
                <w:sz w:val="20"/>
                <w:szCs w:val="20"/>
              </w:rPr>
              <w:t>Основное мероприятие 5.2.1</w:t>
            </w:r>
          </w:p>
        </w:tc>
        <w:tc>
          <w:tcPr>
            <w:tcW w:w="6530" w:type="dxa"/>
          </w:tcPr>
          <w:p w14:paraId="16EC1915"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МО МР «Сыктывдинский»</w:t>
            </w:r>
          </w:p>
        </w:tc>
        <w:tc>
          <w:tcPr>
            <w:tcW w:w="1691" w:type="dxa"/>
          </w:tcPr>
          <w:p w14:paraId="7A8AF179" w14:textId="77777777" w:rsidR="00627123" w:rsidRPr="00627123" w:rsidRDefault="00627123" w:rsidP="00627123">
            <w:pPr>
              <w:jc w:val="center"/>
            </w:pPr>
            <w:r w:rsidRPr="00627123">
              <w:rPr>
                <w:rFonts w:cs="Times New Roman"/>
                <w:sz w:val="20"/>
                <w:szCs w:val="20"/>
              </w:rPr>
              <w:t>УЖКХ</w:t>
            </w:r>
          </w:p>
        </w:tc>
        <w:tc>
          <w:tcPr>
            <w:tcW w:w="1418" w:type="dxa"/>
          </w:tcPr>
          <w:p w14:paraId="3F5EADA9" w14:textId="77777777" w:rsidR="00627123" w:rsidRPr="00627123" w:rsidRDefault="00627123" w:rsidP="00627123">
            <w:pPr>
              <w:jc w:val="center"/>
              <w:rPr>
                <w:rFonts w:cs="Times New Roman"/>
                <w:sz w:val="20"/>
                <w:szCs w:val="20"/>
              </w:rPr>
            </w:pPr>
            <w:r w:rsidRPr="00627123">
              <w:rPr>
                <w:rFonts w:cs="Times New Roman"/>
                <w:sz w:val="20"/>
                <w:szCs w:val="20"/>
              </w:rPr>
              <w:t>21 731,17</w:t>
            </w:r>
          </w:p>
        </w:tc>
        <w:tc>
          <w:tcPr>
            <w:tcW w:w="1134" w:type="dxa"/>
          </w:tcPr>
          <w:p w14:paraId="2E390C3B" w14:textId="77777777" w:rsidR="00627123" w:rsidRPr="00627123" w:rsidRDefault="00627123" w:rsidP="00627123">
            <w:pPr>
              <w:jc w:val="center"/>
              <w:rPr>
                <w:rFonts w:cs="Times New Roman"/>
                <w:sz w:val="20"/>
                <w:szCs w:val="20"/>
              </w:rPr>
            </w:pPr>
            <w:r w:rsidRPr="00627123">
              <w:rPr>
                <w:rFonts w:cs="Times New Roman"/>
                <w:sz w:val="20"/>
                <w:szCs w:val="20"/>
              </w:rPr>
              <w:t>9328,67</w:t>
            </w:r>
          </w:p>
        </w:tc>
        <w:tc>
          <w:tcPr>
            <w:tcW w:w="963" w:type="dxa"/>
          </w:tcPr>
          <w:p w14:paraId="5D96F31F" w14:textId="77777777" w:rsidR="00627123" w:rsidRPr="00627123" w:rsidRDefault="00627123" w:rsidP="00627123">
            <w:pPr>
              <w:jc w:val="center"/>
              <w:rPr>
                <w:rFonts w:cs="Times New Roman"/>
              </w:rPr>
            </w:pPr>
            <w:r w:rsidRPr="00627123">
              <w:rPr>
                <w:rFonts w:cs="Times New Roman"/>
                <w:sz w:val="20"/>
                <w:szCs w:val="20"/>
              </w:rPr>
              <w:t>5651,80</w:t>
            </w:r>
          </w:p>
        </w:tc>
        <w:tc>
          <w:tcPr>
            <w:tcW w:w="992" w:type="dxa"/>
          </w:tcPr>
          <w:p w14:paraId="02F9D53E" w14:textId="77777777" w:rsidR="00627123" w:rsidRPr="00627123" w:rsidRDefault="00627123" w:rsidP="00627123">
            <w:pPr>
              <w:jc w:val="center"/>
              <w:rPr>
                <w:rFonts w:cs="Times New Roman"/>
                <w:sz w:val="20"/>
                <w:szCs w:val="20"/>
              </w:rPr>
            </w:pPr>
            <w:r w:rsidRPr="00627123">
              <w:rPr>
                <w:rFonts w:cs="Times New Roman"/>
                <w:sz w:val="20"/>
                <w:szCs w:val="20"/>
              </w:rPr>
              <w:t>6750,70</w:t>
            </w:r>
          </w:p>
        </w:tc>
      </w:tr>
      <w:tr w:rsidR="00627123" w:rsidRPr="00627123" w14:paraId="35A346D3" w14:textId="77777777" w:rsidTr="00627123">
        <w:tc>
          <w:tcPr>
            <w:tcW w:w="2411" w:type="dxa"/>
          </w:tcPr>
          <w:p w14:paraId="6627D734"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5.2.1.1</w:t>
            </w:r>
          </w:p>
        </w:tc>
        <w:tc>
          <w:tcPr>
            <w:tcW w:w="6530" w:type="dxa"/>
          </w:tcPr>
          <w:p w14:paraId="2177CA12"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Ремонт и (или) капитальный ремонт автомобильных дорог находящихся в муниципальной собственности МО МР «Сыктывдинский»</w:t>
            </w:r>
          </w:p>
        </w:tc>
        <w:tc>
          <w:tcPr>
            <w:tcW w:w="1691" w:type="dxa"/>
          </w:tcPr>
          <w:p w14:paraId="0B8FE8C3" w14:textId="77777777" w:rsidR="00627123" w:rsidRPr="00627123" w:rsidRDefault="00627123" w:rsidP="00627123">
            <w:pPr>
              <w:jc w:val="center"/>
            </w:pPr>
            <w:r w:rsidRPr="00627123">
              <w:rPr>
                <w:rFonts w:cs="Times New Roman"/>
                <w:sz w:val="20"/>
                <w:szCs w:val="20"/>
              </w:rPr>
              <w:t>УЖКХ</w:t>
            </w:r>
          </w:p>
        </w:tc>
        <w:tc>
          <w:tcPr>
            <w:tcW w:w="1418" w:type="dxa"/>
          </w:tcPr>
          <w:p w14:paraId="2AE13A9C" w14:textId="77777777" w:rsidR="00627123" w:rsidRPr="00627123" w:rsidRDefault="00627123" w:rsidP="00627123">
            <w:pPr>
              <w:jc w:val="center"/>
              <w:rPr>
                <w:rFonts w:cs="Times New Roman"/>
                <w:sz w:val="20"/>
                <w:szCs w:val="20"/>
              </w:rPr>
            </w:pPr>
            <w:r w:rsidRPr="00627123">
              <w:rPr>
                <w:rFonts w:cs="Times New Roman"/>
                <w:sz w:val="20"/>
                <w:szCs w:val="20"/>
              </w:rPr>
              <w:t>18 731,17</w:t>
            </w:r>
          </w:p>
        </w:tc>
        <w:tc>
          <w:tcPr>
            <w:tcW w:w="1134" w:type="dxa"/>
          </w:tcPr>
          <w:p w14:paraId="1D924E3D" w14:textId="77777777" w:rsidR="00627123" w:rsidRPr="00627123" w:rsidRDefault="00627123" w:rsidP="00627123">
            <w:pPr>
              <w:jc w:val="center"/>
              <w:rPr>
                <w:rFonts w:cs="Times New Roman"/>
                <w:sz w:val="20"/>
                <w:szCs w:val="20"/>
              </w:rPr>
            </w:pPr>
            <w:r w:rsidRPr="00627123">
              <w:rPr>
                <w:rFonts w:cs="Times New Roman"/>
                <w:sz w:val="20"/>
                <w:szCs w:val="20"/>
              </w:rPr>
              <w:t>8328,67</w:t>
            </w:r>
          </w:p>
        </w:tc>
        <w:tc>
          <w:tcPr>
            <w:tcW w:w="963" w:type="dxa"/>
          </w:tcPr>
          <w:p w14:paraId="10D02C4A" w14:textId="77777777" w:rsidR="00627123" w:rsidRPr="00627123" w:rsidRDefault="00627123" w:rsidP="00627123">
            <w:pPr>
              <w:jc w:val="center"/>
              <w:rPr>
                <w:rFonts w:cs="Times New Roman"/>
                <w:sz w:val="20"/>
                <w:szCs w:val="20"/>
              </w:rPr>
            </w:pPr>
            <w:r w:rsidRPr="00627123">
              <w:rPr>
                <w:rFonts w:cs="Times New Roman"/>
                <w:sz w:val="20"/>
                <w:szCs w:val="20"/>
              </w:rPr>
              <w:t>4651,80</w:t>
            </w:r>
          </w:p>
        </w:tc>
        <w:tc>
          <w:tcPr>
            <w:tcW w:w="992" w:type="dxa"/>
          </w:tcPr>
          <w:p w14:paraId="1D3FDA38" w14:textId="77777777" w:rsidR="00627123" w:rsidRPr="00627123" w:rsidRDefault="00627123" w:rsidP="00627123">
            <w:pPr>
              <w:jc w:val="center"/>
              <w:rPr>
                <w:rFonts w:cs="Times New Roman"/>
              </w:rPr>
            </w:pPr>
            <w:r w:rsidRPr="00627123">
              <w:rPr>
                <w:rFonts w:cs="Times New Roman"/>
                <w:sz w:val="20"/>
                <w:szCs w:val="20"/>
              </w:rPr>
              <w:t>5750,70</w:t>
            </w:r>
          </w:p>
        </w:tc>
      </w:tr>
      <w:tr w:rsidR="00627123" w:rsidRPr="00627123" w14:paraId="39837995" w14:textId="77777777" w:rsidTr="00627123">
        <w:tc>
          <w:tcPr>
            <w:tcW w:w="2411" w:type="dxa"/>
          </w:tcPr>
          <w:p w14:paraId="53E0D422"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5.2.1.2</w:t>
            </w:r>
          </w:p>
        </w:tc>
        <w:tc>
          <w:tcPr>
            <w:tcW w:w="6530" w:type="dxa"/>
          </w:tcPr>
          <w:p w14:paraId="73370121"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Обустройство проездов по решению суда</w:t>
            </w:r>
          </w:p>
        </w:tc>
        <w:tc>
          <w:tcPr>
            <w:tcW w:w="1691" w:type="dxa"/>
          </w:tcPr>
          <w:p w14:paraId="20333498" w14:textId="77777777" w:rsidR="00627123" w:rsidRPr="00627123" w:rsidRDefault="00627123" w:rsidP="00627123">
            <w:pPr>
              <w:jc w:val="center"/>
            </w:pPr>
            <w:r w:rsidRPr="00627123">
              <w:rPr>
                <w:rFonts w:cs="Times New Roman"/>
                <w:sz w:val="20"/>
                <w:szCs w:val="20"/>
              </w:rPr>
              <w:t>УЖКХ</w:t>
            </w:r>
          </w:p>
        </w:tc>
        <w:tc>
          <w:tcPr>
            <w:tcW w:w="1418" w:type="dxa"/>
          </w:tcPr>
          <w:p w14:paraId="67756A62" w14:textId="77777777" w:rsidR="00627123" w:rsidRPr="00627123" w:rsidRDefault="00627123" w:rsidP="00627123">
            <w:pPr>
              <w:jc w:val="center"/>
              <w:rPr>
                <w:rFonts w:cs="Times New Roman"/>
                <w:sz w:val="20"/>
                <w:szCs w:val="20"/>
              </w:rPr>
            </w:pPr>
            <w:r w:rsidRPr="00627123">
              <w:rPr>
                <w:rFonts w:cs="Times New Roman"/>
                <w:sz w:val="20"/>
                <w:szCs w:val="20"/>
              </w:rPr>
              <w:t>3 000,00</w:t>
            </w:r>
          </w:p>
        </w:tc>
        <w:tc>
          <w:tcPr>
            <w:tcW w:w="1134" w:type="dxa"/>
          </w:tcPr>
          <w:p w14:paraId="1E7F102A" w14:textId="77777777" w:rsidR="00627123" w:rsidRPr="00627123" w:rsidRDefault="00627123" w:rsidP="00627123">
            <w:pPr>
              <w:jc w:val="center"/>
              <w:rPr>
                <w:rFonts w:cs="Times New Roman"/>
                <w:sz w:val="20"/>
                <w:szCs w:val="20"/>
              </w:rPr>
            </w:pPr>
            <w:r w:rsidRPr="00627123">
              <w:rPr>
                <w:rFonts w:cs="Times New Roman"/>
                <w:sz w:val="20"/>
                <w:szCs w:val="20"/>
              </w:rPr>
              <w:t>1000,00</w:t>
            </w:r>
          </w:p>
        </w:tc>
        <w:tc>
          <w:tcPr>
            <w:tcW w:w="963" w:type="dxa"/>
          </w:tcPr>
          <w:p w14:paraId="0B9BD794" w14:textId="77777777" w:rsidR="00627123" w:rsidRPr="00627123" w:rsidRDefault="00627123" w:rsidP="00627123">
            <w:pPr>
              <w:jc w:val="center"/>
              <w:rPr>
                <w:rFonts w:cs="Times New Roman"/>
                <w:sz w:val="20"/>
                <w:szCs w:val="20"/>
              </w:rPr>
            </w:pPr>
            <w:r w:rsidRPr="00627123">
              <w:rPr>
                <w:rFonts w:cs="Times New Roman"/>
                <w:sz w:val="20"/>
                <w:szCs w:val="20"/>
              </w:rPr>
              <w:t>1000,00</w:t>
            </w:r>
          </w:p>
        </w:tc>
        <w:tc>
          <w:tcPr>
            <w:tcW w:w="992" w:type="dxa"/>
          </w:tcPr>
          <w:p w14:paraId="74AA04B5" w14:textId="77777777" w:rsidR="00627123" w:rsidRPr="00627123" w:rsidRDefault="00627123" w:rsidP="00627123">
            <w:pPr>
              <w:jc w:val="center"/>
              <w:rPr>
                <w:rFonts w:cs="Times New Roman"/>
                <w:sz w:val="20"/>
                <w:szCs w:val="20"/>
              </w:rPr>
            </w:pPr>
            <w:r w:rsidRPr="00627123">
              <w:rPr>
                <w:rFonts w:cs="Times New Roman"/>
                <w:sz w:val="20"/>
                <w:szCs w:val="20"/>
              </w:rPr>
              <w:t>1000,00</w:t>
            </w:r>
          </w:p>
        </w:tc>
      </w:tr>
      <w:tr w:rsidR="00627123" w:rsidRPr="00627123" w14:paraId="0527FD57" w14:textId="77777777" w:rsidTr="00627123">
        <w:tc>
          <w:tcPr>
            <w:tcW w:w="2411" w:type="dxa"/>
          </w:tcPr>
          <w:p w14:paraId="03DC1D47"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5.2.1.3</w:t>
            </w:r>
          </w:p>
        </w:tc>
        <w:tc>
          <w:tcPr>
            <w:tcW w:w="6530" w:type="dxa"/>
          </w:tcPr>
          <w:p w14:paraId="2E5BDF99"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Ремонт автомобильной дороги общего пользования местного значения «Подъезд к м. Пичипашня»</w:t>
            </w:r>
          </w:p>
        </w:tc>
        <w:tc>
          <w:tcPr>
            <w:tcW w:w="1691" w:type="dxa"/>
          </w:tcPr>
          <w:p w14:paraId="159DA9E8" w14:textId="77777777" w:rsidR="00627123" w:rsidRPr="00627123" w:rsidRDefault="00627123" w:rsidP="00627123">
            <w:pPr>
              <w:jc w:val="center"/>
            </w:pPr>
            <w:r w:rsidRPr="00627123">
              <w:rPr>
                <w:rFonts w:cs="Times New Roman"/>
                <w:sz w:val="20"/>
                <w:szCs w:val="20"/>
              </w:rPr>
              <w:t>УЖКХ</w:t>
            </w:r>
          </w:p>
        </w:tc>
        <w:tc>
          <w:tcPr>
            <w:tcW w:w="1418" w:type="dxa"/>
          </w:tcPr>
          <w:p w14:paraId="5C8BDB08" w14:textId="77777777" w:rsidR="00627123" w:rsidRPr="00627123" w:rsidRDefault="00627123" w:rsidP="00627123">
            <w:pPr>
              <w:jc w:val="center"/>
            </w:pPr>
            <w:r w:rsidRPr="00627123">
              <w:rPr>
                <w:rFonts w:cs="Times New Roman"/>
                <w:sz w:val="20"/>
                <w:szCs w:val="20"/>
              </w:rPr>
              <w:t>0,00</w:t>
            </w:r>
          </w:p>
        </w:tc>
        <w:tc>
          <w:tcPr>
            <w:tcW w:w="1134" w:type="dxa"/>
          </w:tcPr>
          <w:p w14:paraId="7C5EB31F" w14:textId="77777777" w:rsidR="00627123" w:rsidRPr="00627123" w:rsidRDefault="00627123" w:rsidP="00627123">
            <w:pPr>
              <w:jc w:val="center"/>
            </w:pPr>
            <w:r w:rsidRPr="00627123">
              <w:rPr>
                <w:rFonts w:cs="Times New Roman"/>
                <w:sz w:val="20"/>
                <w:szCs w:val="20"/>
              </w:rPr>
              <w:t>0,00</w:t>
            </w:r>
          </w:p>
        </w:tc>
        <w:tc>
          <w:tcPr>
            <w:tcW w:w="963" w:type="dxa"/>
          </w:tcPr>
          <w:p w14:paraId="580A97B5" w14:textId="77777777" w:rsidR="00627123" w:rsidRPr="00627123" w:rsidRDefault="00627123" w:rsidP="00627123">
            <w:pPr>
              <w:jc w:val="center"/>
            </w:pPr>
            <w:r w:rsidRPr="00627123">
              <w:rPr>
                <w:rFonts w:cs="Times New Roman"/>
                <w:sz w:val="20"/>
                <w:szCs w:val="20"/>
              </w:rPr>
              <w:t>0,00</w:t>
            </w:r>
          </w:p>
        </w:tc>
        <w:tc>
          <w:tcPr>
            <w:tcW w:w="992" w:type="dxa"/>
          </w:tcPr>
          <w:p w14:paraId="296AE6E1" w14:textId="77777777" w:rsidR="00627123" w:rsidRPr="00627123" w:rsidRDefault="00627123" w:rsidP="00627123">
            <w:pPr>
              <w:jc w:val="center"/>
            </w:pPr>
            <w:r w:rsidRPr="00627123">
              <w:rPr>
                <w:rFonts w:cs="Times New Roman"/>
                <w:sz w:val="20"/>
                <w:szCs w:val="20"/>
              </w:rPr>
              <w:t>0,00</w:t>
            </w:r>
          </w:p>
        </w:tc>
      </w:tr>
      <w:tr w:rsidR="00627123" w:rsidRPr="00627123" w14:paraId="6F8946E4" w14:textId="77777777" w:rsidTr="00627123">
        <w:tc>
          <w:tcPr>
            <w:tcW w:w="2411" w:type="dxa"/>
          </w:tcPr>
          <w:p w14:paraId="6A2E9D8A"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cs="Times New Roman"/>
                <w:b/>
                <w:sz w:val="20"/>
                <w:szCs w:val="20"/>
              </w:rPr>
              <w:t>Основное мероприятие 5.2.2</w:t>
            </w:r>
          </w:p>
        </w:tc>
        <w:tc>
          <w:tcPr>
            <w:tcW w:w="6530" w:type="dxa"/>
          </w:tcPr>
          <w:p w14:paraId="195E940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Нанесение горизонтальной дорожной разметки</w:t>
            </w:r>
          </w:p>
        </w:tc>
        <w:tc>
          <w:tcPr>
            <w:tcW w:w="1691" w:type="dxa"/>
          </w:tcPr>
          <w:p w14:paraId="5C624CD3" w14:textId="77777777" w:rsidR="00627123" w:rsidRPr="00627123" w:rsidRDefault="00627123" w:rsidP="00627123">
            <w:pPr>
              <w:jc w:val="center"/>
            </w:pPr>
            <w:r w:rsidRPr="00627123">
              <w:rPr>
                <w:rFonts w:cs="Times New Roman"/>
                <w:sz w:val="20"/>
                <w:szCs w:val="20"/>
              </w:rPr>
              <w:t>УЖКХ</w:t>
            </w:r>
          </w:p>
        </w:tc>
        <w:tc>
          <w:tcPr>
            <w:tcW w:w="1418" w:type="dxa"/>
          </w:tcPr>
          <w:p w14:paraId="422A2AE5" w14:textId="77777777" w:rsidR="00627123" w:rsidRPr="00627123" w:rsidRDefault="00627123" w:rsidP="00627123">
            <w:pPr>
              <w:jc w:val="center"/>
              <w:rPr>
                <w:rFonts w:cs="Times New Roman"/>
                <w:sz w:val="20"/>
                <w:szCs w:val="20"/>
              </w:rPr>
            </w:pPr>
            <w:r w:rsidRPr="00627123">
              <w:rPr>
                <w:rFonts w:cs="Times New Roman"/>
                <w:sz w:val="20"/>
                <w:szCs w:val="20"/>
              </w:rPr>
              <w:t>4162,60</w:t>
            </w:r>
          </w:p>
        </w:tc>
        <w:tc>
          <w:tcPr>
            <w:tcW w:w="1134" w:type="dxa"/>
          </w:tcPr>
          <w:p w14:paraId="66BC70C6" w14:textId="77777777" w:rsidR="00627123" w:rsidRPr="00627123" w:rsidRDefault="00627123" w:rsidP="00627123">
            <w:pPr>
              <w:jc w:val="center"/>
              <w:rPr>
                <w:rFonts w:cs="Times New Roman"/>
                <w:sz w:val="20"/>
                <w:szCs w:val="20"/>
              </w:rPr>
            </w:pPr>
            <w:r w:rsidRPr="00627123">
              <w:rPr>
                <w:rFonts w:cs="Times New Roman"/>
                <w:sz w:val="20"/>
                <w:szCs w:val="20"/>
              </w:rPr>
              <w:t>1362,60</w:t>
            </w:r>
          </w:p>
        </w:tc>
        <w:tc>
          <w:tcPr>
            <w:tcW w:w="963" w:type="dxa"/>
          </w:tcPr>
          <w:p w14:paraId="663F571C" w14:textId="77777777" w:rsidR="00627123" w:rsidRPr="00627123" w:rsidRDefault="00627123" w:rsidP="00627123">
            <w:pPr>
              <w:jc w:val="center"/>
              <w:rPr>
                <w:rFonts w:cs="Times New Roman"/>
                <w:sz w:val="20"/>
                <w:szCs w:val="20"/>
              </w:rPr>
            </w:pPr>
            <w:r w:rsidRPr="00627123">
              <w:rPr>
                <w:rFonts w:cs="Times New Roman"/>
                <w:sz w:val="20"/>
                <w:szCs w:val="20"/>
              </w:rPr>
              <w:t>1400,00</w:t>
            </w:r>
          </w:p>
        </w:tc>
        <w:tc>
          <w:tcPr>
            <w:tcW w:w="992" w:type="dxa"/>
          </w:tcPr>
          <w:p w14:paraId="26FDBEB1" w14:textId="77777777" w:rsidR="00627123" w:rsidRPr="00627123" w:rsidRDefault="00627123" w:rsidP="00627123">
            <w:pPr>
              <w:jc w:val="center"/>
              <w:rPr>
                <w:rFonts w:cs="Times New Roman"/>
                <w:sz w:val="20"/>
                <w:szCs w:val="20"/>
              </w:rPr>
            </w:pPr>
            <w:r w:rsidRPr="00627123">
              <w:rPr>
                <w:rFonts w:cs="Times New Roman"/>
                <w:sz w:val="20"/>
                <w:szCs w:val="20"/>
              </w:rPr>
              <w:t>1400,00</w:t>
            </w:r>
          </w:p>
        </w:tc>
      </w:tr>
      <w:tr w:rsidR="00627123" w:rsidRPr="00627123" w14:paraId="67001AC4" w14:textId="77777777" w:rsidTr="00627123">
        <w:tc>
          <w:tcPr>
            <w:tcW w:w="2411" w:type="dxa"/>
          </w:tcPr>
          <w:p w14:paraId="00719AAF"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5.2.2.1</w:t>
            </w:r>
          </w:p>
        </w:tc>
        <w:tc>
          <w:tcPr>
            <w:tcW w:w="6530" w:type="dxa"/>
          </w:tcPr>
          <w:p w14:paraId="2147D6C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Заключение муниципального контракта на выполнение работ по нанесению горизонтальной разметки</w:t>
            </w:r>
          </w:p>
        </w:tc>
        <w:tc>
          <w:tcPr>
            <w:tcW w:w="1691" w:type="dxa"/>
          </w:tcPr>
          <w:p w14:paraId="5C08959F" w14:textId="77777777" w:rsidR="00627123" w:rsidRPr="00627123" w:rsidRDefault="00627123" w:rsidP="00627123">
            <w:pPr>
              <w:jc w:val="center"/>
            </w:pPr>
            <w:r w:rsidRPr="00627123">
              <w:rPr>
                <w:rFonts w:cs="Times New Roman"/>
                <w:sz w:val="20"/>
                <w:szCs w:val="20"/>
              </w:rPr>
              <w:t>УЖКХ</w:t>
            </w:r>
          </w:p>
        </w:tc>
        <w:tc>
          <w:tcPr>
            <w:tcW w:w="1418" w:type="dxa"/>
          </w:tcPr>
          <w:p w14:paraId="5060D29C" w14:textId="77777777" w:rsidR="00627123" w:rsidRPr="00627123" w:rsidRDefault="00627123" w:rsidP="00627123">
            <w:pPr>
              <w:jc w:val="center"/>
            </w:pPr>
            <w:r w:rsidRPr="00627123">
              <w:rPr>
                <w:rFonts w:cs="Times New Roman"/>
                <w:sz w:val="20"/>
                <w:szCs w:val="20"/>
              </w:rPr>
              <w:t>0,00</w:t>
            </w:r>
          </w:p>
        </w:tc>
        <w:tc>
          <w:tcPr>
            <w:tcW w:w="1134" w:type="dxa"/>
          </w:tcPr>
          <w:p w14:paraId="2D7C84BD" w14:textId="77777777" w:rsidR="00627123" w:rsidRPr="00627123" w:rsidRDefault="00627123" w:rsidP="00627123">
            <w:pPr>
              <w:jc w:val="center"/>
            </w:pPr>
            <w:r w:rsidRPr="00627123">
              <w:rPr>
                <w:rFonts w:cs="Times New Roman"/>
                <w:sz w:val="20"/>
                <w:szCs w:val="20"/>
              </w:rPr>
              <w:t>0,00</w:t>
            </w:r>
          </w:p>
        </w:tc>
        <w:tc>
          <w:tcPr>
            <w:tcW w:w="963" w:type="dxa"/>
          </w:tcPr>
          <w:p w14:paraId="1CFD06E0" w14:textId="77777777" w:rsidR="00627123" w:rsidRPr="00627123" w:rsidRDefault="00627123" w:rsidP="00627123">
            <w:pPr>
              <w:jc w:val="center"/>
            </w:pPr>
            <w:r w:rsidRPr="00627123">
              <w:rPr>
                <w:rFonts w:cs="Times New Roman"/>
                <w:sz w:val="20"/>
                <w:szCs w:val="20"/>
              </w:rPr>
              <w:t>0,00</w:t>
            </w:r>
          </w:p>
        </w:tc>
        <w:tc>
          <w:tcPr>
            <w:tcW w:w="992" w:type="dxa"/>
          </w:tcPr>
          <w:p w14:paraId="31FD8C67" w14:textId="77777777" w:rsidR="00627123" w:rsidRPr="00627123" w:rsidRDefault="00627123" w:rsidP="00627123">
            <w:pPr>
              <w:jc w:val="center"/>
            </w:pPr>
            <w:r w:rsidRPr="00627123">
              <w:rPr>
                <w:rFonts w:cs="Times New Roman"/>
                <w:sz w:val="20"/>
                <w:szCs w:val="20"/>
              </w:rPr>
              <w:t>0,00</w:t>
            </w:r>
          </w:p>
        </w:tc>
      </w:tr>
      <w:tr w:rsidR="00627123" w:rsidRPr="00627123" w14:paraId="77028783" w14:textId="77777777" w:rsidTr="00627123">
        <w:tc>
          <w:tcPr>
            <w:tcW w:w="2411" w:type="dxa"/>
          </w:tcPr>
          <w:p w14:paraId="0A0FB8C2"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5.2.2.2</w:t>
            </w:r>
          </w:p>
        </w:tc>
        <w:tc>
          <w:tcPr>
            <w:tcW w:w="6530" w:type="dxa"/>
          </w:tcPr>
          <w:p w14:paraId="182F9F01"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Выполнение работ по нанесению горизонтальной разметки</w:t>
            </w:r>
          </w:p>
        </w:tc>
        <w:tc>
          <w:tcPr>
            <w:tcW w:w="1691" w:type="dxa"/>
          </w:tcPr>
          <w:p w14:paraId="75F3A980" w14:textId="77777777" w:rsidR="00627123" w:rsidRPr="00627123" w:rsidRDefault="00627123" w:rsidP="00627123">
            <w:pPr>
              <w:jc w:val="center"/>
            </w:pPr>
            <w:r w:rsidRPr="00627123">
              <w:rPr>
                <w:rFonts w:cs="Times New Roman"/>
                <w:sz w:val="20"/>
                <w:szCs w:val="20"/>
              </w:rPr>
              <w:t>УЖКХ</w:t>
            </w:r>
          </w:p>
        </w:tc>
        <w:tc>
          <w:tcPr>
            <w:tcW w:w="1418" w:type="dxa"/>
          </w:tcPr>
          <w:p w14:paraId="1FBA7FEC" w14:textId="77777777" w:rsidR="00627123" w:rsidRPr="00627123" w:rsidRDefault="00627123" w:rsidP="00627123">
            <w:pPr>
              <w:jc w:val="center"/>
              <w:rPr>
                <w:rFonts w:cs="Times New Roman"/>
                <w:sz w:val="20"/>
                <w:szCs w:val="20"/>
              </w:rPr>
            </w:pPr>
            <w:r w:rsidRPr="00627123">
              <w:rPr>
                <w:rFonts w:cs="Times New Roman"/>
                <w:sz w:val="20"/>
                <w:szCs w:val="20"/>
              </w:rPr>
              <w:t>4162,60</w:t>
            </w:r>
          </w:p>
        </w:tc>
        <w:tc>
          <w:tcPr>
            <w:tcW w:w="1134" w:type="dxa"/>
          </w:tcPr>
          <w:p w14:paraId="50CA5447" w14:textId="77777777" w:rsidR="00627123" w:rsidRPr="00627123" w:rsidRDefault="00627123" w:rsidP="00627123">
            <w:pPr>
              <w:jc w:val="center"/>
              <w:rPr>
                <w:rFonts w:cs="Times New Roman"/>
                <w:sz w:val="20"/>
                <w:szCs w:val="20"/>
              </w:rPr>
            </w:pPr>
            <w:r w:rsidRPr="00627123">
              <w:rPr>
                <w:rFonts w:cs="Times New Roman"/>
                <w:sz w:val="20"/>
                <w:szCs w:val="20"/>
              </w:rPr>
              <w:t>1362,60</w:t>
            </w:r>
          </w:p>
        </w:tc>
        <w:tc>
          <w:tcPr>
            <w:tcW w:w="963" w:type="dxa"/>
          </w:tcPr>
          <w:p w14:paraId="7D1015EF" w14:textId="77777777" w:rsidR="00627123" w:rsidRPr="00627123" w:rsidRDefault="00627123" w:rsidP="00627123">
            <w:pPr>
              <w:jc w:val="center"/>
              <w:rPr>
                <w:rFonts w:cs="Times New Roman"/>
                <w:sz w:val="20"/>
                <w:szCs w:val="20"/>
              </w:rPr>
            </w:pPr>
            <w:r w:rsidRPr="00627123">
              <w:rPr>
                <w:rFonts w:cs="Times New Roman"/>
                <w:sz w:val="20"/>
                <w:szCs w:val="20"/>
              </w:rPr>
              <w:t>1400,00</w:t>
            </w:r>
          </w:p>
        </w:tc>
        <w:tc>
          <w:tcPr>
            <w:tcW w:w="992" w:type="dxa"/>
          </w:tcPr>
          <w:p w14:paraId="6D267279" w14:textId="77777777" w:rsidR="00627123" w:rsidRPr="00627123" w:rsidRDefault="00627123" w:rsidP="00627123">
            <w:pPr>
              <w:jc w:val="center"/>
              <w:rPr>
                <w:rFonts w:cs="Times New Roman"/>
                <w:sz w:val="20"/>
                <w:szCs w:val="20"/>
              </w:rPr>
            </w:pPr>
            <w:r w:rsidRPr="00627123">
              <w:rPr>
                <w:rFonts w:cs="Times New Roman"/>
                <w:sz w:val="20"/>
                <w:szCs w:val="20"/>
              </w:rPr>
              <w:t>1400,00</w:t>
            </w:r>
          </w:p>
        </w:tc>
      </w:tr>
      <w:tr w:rsidR="00627123" w:rsidRPr="00627123" w14:paraId="7DCD47D1" w14:textId="77777777" w:rsidTr="00627123">
        <w:tc>
          <w:tcPr>
            <w:tcW w:w="2411" w:type="dxa"/>
          </w:tcPr>
          <w:p w14:paraId="37159AA9" w14:textId="77777777" w:rsidR="00627123" w:rsidRPr="00627123" w:rsidRDefault="00627123" w:rsidP="00627123">
            <w:pPr>
              <w:widowControl w:val="0"/>
              <w:autoSpaceDE w:val="0"/>
              <w:autoSpaceDN w:val="0"/>
              <w:adjustRightInd w:val="0"/>
              <w:rPr>
                <w:rFonts w:eastAsia="Times New Roman" w:cs="Times New Roman"/>
                <w:b/>
                <w:sz w:val="20"/>
                <w:szCs w:val="20"/>
                <w:highlight w:val="yellow"/>
              </w:rPr>
            </w:pPr>
            <w:r w:rsidRPr="00627123">
              <w:rPr>
                <w:rFonts w:cs="Times New Roman"/>
                <w:b/>
                <w:sz w:val="20"/>
                <w:szCs w:val="20"/>
              </w:rPr>
              <w:t>Основное мероприятие 5.2.3</w:t>
            </w:r>
          </w:p>
        </w:tc>
        <w:tc>
          <w:tcPr>
            <w:tcW w:w="6530" w:type="dxa"/>
          </w:tcPr>
          <w:p w14:paraId="52DB18CA" w14:textId="77777777" w:rsidR="00627123" w:rsidRPr="00627123" w:rsidRDefault="00627123" w:rsidP="00627123">
            <w:pPr>
              <w:autoSpaceDE w:val="0"/>
              <w:autoSpaceDN w:val="0"/>
              <w:adjustRightInd w:val="0"/>
              <w:rPr>
                <w:rFonts w:cs="Times New Roman"/>
                <w:sz w:val="20"/>
                <w:szCs w:val="20"/>
                <w:highlight w:val="yellow"/>
              </w:rPr>
            </w:pPr>
            <w:r w:rsidRPr="00627123">
              <w:rPr>
                <w:rFonts w:cs="Times New Roman"/>
                <w:sz w:val="20"/>
                <w:szCs w:val="2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1691" w:type="dxa"/>
          </w:tcPr>
          <w:p w14:paraId="3A52DD97" w14:textId="77777777" w:rsidR="00627123" w:rsidRPr="00627123" w:rsidRDefault="00627123" w:rsidP="00627123">
            <w:pPr>
              <w:jc w:val="center"/>
            </w:pPr>
            <w:r w:rsidRPr="00627123">
              <w:rPr>
                <w:rFonts w:cs="Times New Roman"/>
                <w:sz w:val="20"/>
                <w:szCs w:val="20"/>
              </w:rPr>
              <w:t>УЖКХ</w:t>
            </w:r>
          </w:p>
        </w:tc>
        <w:tc>
          <w:tcPr>
            <w:tcW w:w="1418" w:type="dxa"/>
          </w:tcPr>
          <w:p w14:paraId="180BCC64" w14:textId="77777777" w:rsidR="00627123" w:rsidRPr="00627123" w:rsidRDefault="00627123" w:rsidP="00627123">
            <w:pPr>
              <w:jc w:val="center"/>
              <w:rPr>
                <w:rFonts w:cs="Times New Roman"/>
                <w:sz w:val="20"/>
                <w:szCs w:val="20"/>
              </w:rPr>
            </w:pPr>
            <w:r w:rsidRPr="00627123">
              <w:rPr>
                <w:rFonts w:cs="Times New Roman"/>
                <w:sz w:val="20"/>
                <w:szCs w:val="20"/>
              </w:rPr>
              <w:t>3899,20</w:t>
            </w:r>
          </w:p>
        </w:tc>
        <w:tc>
          <w:tcPr>
            <w:tcW w:w="1134" w:type="dxa"/>
          </w:tcPr>
          <w:p w14:paraId="17ACC656" w14:textId="77777777" w:rsidR="00627123" w:rsidRPr="00627123" w:rsidRDefault="00627123" w:rsidP="00627123">
            <w:pPr>
              <w:jc w:val="center"/>
              <w:rPr>
                <w:rFonts w:cs="Times New Roman"/>
                <w:sz w:val="20"/>
                <w:szCs w:val="20"/>
              </w:rPr>
            </w:pPr>
            <w:r w:rsidRPr="00627123">
              <w:rPr>
                <w:rFonts w:cs="Times New Roman"/>
                <w:sz w:val="20"/>
                <w:szCs w:val="20"/>
              </w:rPr>
              <w:t>600,00</w:t>
            </w:r>
          </w:p>
        </w:tc>
        <w:tc>
          <w:tcPr>
            <w:tcW w:w="963" w:type="dxa"/>
          </w:tcPr>
          <w:p w14:paraId="5A4198F3" w14:textId="77777777" w:rsidR="00627123" w:rsidRPr="00627123" w:rsidRDefault="00627123" w:rsidP="00627123">
            <w:pPr>
              <w:jc w:val="center"/>
              <w:rPr>
                <w:rFonts w:cs="Times New Roman"/>
                <w:sz w:val="20"/>
                <w:szCs w:val="20"/>
              </w:rPr>
            </w:pPr>
            <w:r w:rsidRPr="00627123">
              <w:rPr>
                <w:rFonts w:cs="Times New Roman"/>
                <w:sz w:val="20"/>
                <w:szCs w:val="20"/>
              </w:rPr>
              <w:t>1649,60</w:t>
            </w:r>
          </w:p>
        </w:tc>
        <w:tc>
          <w:tcPr>
            <w:tcW w:w="992" w:type="dxa"/>
          </w:tcPr>
          <w:p w14:paraId="2195759A" w14:textId="77777777" w:rsidR="00627123" w:rsidRPr="00627123" w:rsidRDefault="00627123" w:rsidP="00627123">
            <w:pPr>
              <w:jc w:val="center"/>
              <w:rPr>
                <w:rFonts w:cs="Times New Roman"/>
                <w:sz w:val="20"/>
                <w:szCs w:val="20"/>
              </w:rPr>
            </w:pPr>
            <w:r w:rsidRPr="00627123">
              <w:rPr>
                <w:rFonts w:cs="Times New Roman"/>
                <w:sz w:val="20"/>
                <w:szCs w:val="20"/>
              </w:rPr>
              <w:t>1649,60</w:t>
            </w:r>
          </w:p>
        </w:tc>
      </w:tr>
      <w:tr w:rsidR="00627123" w:rsidRPr="00627123" w14:paraId="3611A225" w14:textId="77777777" w:rsidTr="00627123">
        <w:tc>
          <w:tcPr>
            <w:tcW w:w="2411" w:type="dxa"/>
          </w:tcPr>
          <w:p w14:paraId="474929F1"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Мероприятие 5.2.3.1</w:t>
            </w:r>
          </w:p>
        </w:tc>
        <w:tc>
          <w:tcPr>
            <w:tcW w:w="6530" w:type="dxa"/>
          </w:tcPr>
          <w:p w14:paraId="5CDAD6B2"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Выявление и определение пешеходных переходов необходимых к приведению в соответствии с национальными стандартами</w:t>
            </w:r>
          </w:p>
        </w:tc>
        <w:tc>
          <w:tcPr>
            <w:tcW w:w="1691" w:type="dxa"/>
          </w:tcPr>
          <w:p w14:paraId="526B43D4" w14:textId="77777777" w:rsidR="00627123" w:rsidRPr="00627123" w:rsidRDefault="00627123" w:rsidP="00627123">
            <w:pPr>
              <w:jc w:val="center"/>
            </w:pPr>
            <w:r w:rsidRPr="00627123">
              <w:rPr>
                <w:rFonts w:cs="Times New Roman"/>
                <w:sz w:val="20"/>
                <w:szCs w:val="20"/>
              </w:rPr>
              <w:t>УЖКХ</w:t>
            </w:r>
          </w:p>
        </w:tc>
        <w:tc>
          <w:tcPr>
            <w:tcW w:w="1418" w:type="dxa"/>
          </w:tcPr>
          <w:p w14:paraId="7815FBB2" w14:textId="77777777" w:rsidR="00627123" w:rsidRPr="00627123" w:rsidRDefault="00627123" w:rsidP="00627123">
            <w:pPr>
              <w:jc w:val="center"/>
            </w:pPr>
            <w:r w:rsidRPr="00627123">
              <w:rPr>
                <w:rFonts w:cs="Times New Roman"/>
                <w:sz w:val="20"/>
                <w:szCs w:val="20"/>
              </w:rPr>
              <w:t>0,00</w:t>
            </w:r>
          </w:p>
        </w:tc>
        <w:tc>
          <w:tcPr>
            <w:tcW w:w="1134" w:type="dxa"/>
          </w:tcPr>
          <w:p w14:paraId="7E65DA24" w14:textId="77777777" w:rsidR="00627123" w:rsidRPr="00627123" w:rsidRDefault="00627123" w:rsidP="00627123">
            <w:pPr>
              <w:jc w:val="center"/>
            </w:pPr>
            <w:r w:rsidRPr="00627123">
              <w:rPr>
                <w:rFonts w:cs="Times New Roman"/>
                <w:sz w:val="20"/>
                <w:szCs w:val="20"/>
              </w:rPr>
              <w:t>0,00</w:t>
            </w:r>
          </w:p>
        </w:tc>
        <w:tc>
          <w:tcPr>
            <w:tcW w:w="963" w:type="dxa"/>
          </w:tcPr>
          <w:p w14:paraId="246E884C" w14:textId="77777777" w:rsidR="00627123" w:rsidRPr="00627123" w:rsidRDefault="00627123" w:rsidP="00627123">
            <w:pPr>
              <w:jc w:val="center"/>
            </w:pPr>
            <w:r w:rsidRPr="00627123">
              <w:rPr>
                <w:rFonts w:cs="Times New Roman"/>
                <w:sz w:val="20"/>
                <w:szCs w:val="20"/>
              </w:rPr>
              <w:t>0,00</w:t>
            </w:r>
          </w:p>
        </w:tc>
        <w:tc>
          <w:tcPr>
            <w:tcW w:w="992" w:type="dxa"/>
          </w:tcPr>
          <w:p w14:paraId="3F6F90C5" w14:textId="77777777" w:rsidR="00627123" w:rsidRPr="00627123" w:rsidRDefault="00627123" w:rsidP="00627123">
            <w:pPr>
              <w:jc w:val="center"/>
            </w:pPr>
            <w:r w:rsidRPr="00627123">
              <w:rPr>
                <w:rFonts w:cs="Times New Roman"/>
                <w:sz w:val="20"/>
                <w:szCs w:val="20"/>
              </w:rPr>
              <w:t>0,00</w:t>
            </w:r>
          </w:p>
        </w:tc>
      </w:tr>
      <w:tr w:rsidR="00627123" w:rsidRPr="00627123" w14:paraId="0F53198D" w14:textId="77777777" w:rsidTr="00627123">
        <w:tc>
          <w:tcPr>
            <w:tcW w:w="2411" w:type="dxa"/>
          </w:tcPr>
          <w:p w14:paraId="5D863158"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5.2.3.2</w:t>
            </w:r>
          </w:p>
        </w:tc>
        <w:tc>
          <w:tcPr>
            <w:tcW w:w="6530" w:type="dxa"/>
          </w:tcPr>
          <w:p w14:paraId="001FD6E3"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Разработка проектно-сметной документации на приведение в соответствии с национальными стандартами пешеходных переходов</w:t>
            </w:r>
          </w:p>
        </w:tc>
        <w:tc>
          <w:tcPr>
            <w:tcW w:w="1691" w:type="dxa"/>
          </w:tcPr>
          <w:p w14:paraId="608374BD"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2E22724B" w14:textId="77777777" w:rsidR="00627123" w:rsidRPr="00627123" w:rsidRDefault="00627123" w:rsidP="00627123">
            <w:pPr>
              <w:jc w:val="center"/>
              <w:rPr>
                <w:rFonts w:cs="Times New Roman"/>
                <w:sz w:val="20"/>
                <w:szCs w:val="20"/>
              </w:rPr>
            </w:pPr>
            <w:r w:rsidRPr="00627123">
              <w:rPr>
                <w:rFonts w:cs="Times New Roman"/>
                <w:sz w:val="20"/>
                <w:szCs w:val="20"/>
              </w:rPr>
              <w:t>393,67</w:t>
            </w:r>
          </w:p>
        </w:tc>
        <w:tc>
          <w:tcPr>
            <w:tcW w:w="1134" w:type="dxa"/>
          </w:tcPr>
          <w:p w14:paraId="7A87843B" w14:textId="77777777" w:rsidR="00627123" w:rsidRPr="00627123" w:rsidRDefault="00627123" w:rsidP="00627123">
            <w:pPr>
              <w:jc w:val="center"/>
              <w:rPr>
                <w:rFonts w:cs="Times New Roman"/>
                <w:sz w:val="20"/>
                <w:szCs w:val="20"/>
              </w:rPr>
            </w:pPr>
            <w:r w:rsidRPr="00627123">
              <w:rPr>
                <w:rFonts w:cs="Times New Roman"/>
                <w:sz w:val="20"/>
                <w:szCs w:val="20"/>
              </w:rPr>
              <w:t>393,67</w:t>
            </w:r>
          </w:p>
        </w:tc>
        <w:tc>
          <w:tcPr>
            <w:tcW w:w="963" w:type="dxa"/>
          </w:tcPr>
          <w:p w14:paraId="3BE8B53C" w14:textId="77777777" w:rsidR="00627123" w:rsidRPr="00627123" w:rsidRDefault="00627123" w:rsidP="00627123">
            <w:pPr>
              <w:jc w:val="center"/>
            </w:pPr>
            <w:r w:rsidRPr="00627123">
              <w:rPr>
                <w:rFonts w:cs="Times New Roman"/>
                <w:sz w:val="20"/>
                <w:szCs w:val="20"/>
              </w:rPr>
              <w:t>0,00</w:t>
            </w:r>
          </w:p>
        </w:tc>
        <w:tc>
          <w:tcPr>
            <w:tcW w:w="992" w:type="dxa"/>
          </w:tcPr>
          <w:p w14:paraId="697D848E" w14:textId="77777777" w:rsidR="00627123" w:rsidRPr="00627123" w:rsidRDefault="00627123" w:rsidP="00627123">
            <w:pPr>
              <w:jc w:val="center"/>
            </w:pPr>
            <w:r w:rsidRPr="00627123">
              <w:rPr>
                <w:rFonts w:cs="Times New Roman"/>
                <w:sz w:val="20"/>
                <w:szCs w:val="20"/>
              </w:rPr>
              <w:t>0,00</w:t>
            </w:r>
          </w:p>
        </w:tc>
      </w:tr>
      <w:tr w:rsidR="00627123" w:rsidRPr="00627123" w14:paraId="5697A43B" w14:textId="77777777" w:rsidTr="00627123">
        <w:tc>
          <w:tcPr>
            <w:tcW w:w="2411" w:type="dxa"/>
          </w:tcPr>
          <w:p w14:paraId="0207E129"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Мероприятие 5.2.3.3</w:t>
            </w:r>
          </w:p>
        </w:tc>
        <w:tc>
          <w:tcPr>
            <w:tcW w:w="6530" w:type="dxa"/>
          </w:tcPr>
          <w:p w14:paraId="03559872"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Заключение муниципального контракта на выполнение работ по приведению в соответствии с национальными стандартами пешеходных переходов</w:t>
            </w:r>
          </w:p>
        </w:tc>
        <w:tc>
          <w:tcPr>
            <w:tcW w:w="1691" w:type="dxa"/>
          </w:tcPr>
          <w:p w14:paraId="05C609E3" w14:textId="77777777" w:rsidR="00627123" w:rsidRPr="00627123" w:rsidRDefault="00627123" w:rsidP="00627123">
            <w:pPr>
              <w:jc w:val="center"/>
            </w:pPr>
            <w:r w:rsidRPr="00627123">
              <w:rPr>
                <w:rFonts w:cs="Times New Roman"/>
                <w:sz w:val="20"/>
                <w:szCs w:val="20"/>
              </w:rPr>
              <w:t>УЖКХ</w:t>
            </w:r>
          </w:p>
        </w:tc>
        <w:tc>
          <w:tcPr>
            <w:tcW w:w="1418" w:type="dxa"/>
          </w:tcPr>
          <w:p w14:paraId="197603FB" w14:textId="77777777" w:rsidR="00627123" w:rsidRPr="00627123" w:rsidRDefault="00627123" w:rsidP="00627123">
            <w:pPr>
              <w:jc w:val="center"/>
              <w:rPr>
                <w:rFonts w:cs="Times New Roman"/>
                <w:sz w:val="20"/>
                <w:szCs w:val="20"/>
              </w:rPr>
            </w:pPr>
            <w:r w:rsidRPr="00627123">
              <w:rPr>
                <w:rFonts w:cs="Times New Roman"/>
                <w:sz w:val="20"/>
                <w:szCs w:val="20"/>
              </w:rPr>
              <w:t>3505,53</w:t>
            </w:r>
          </w:p>
        </w:tc>
        <w:tc>
          <w:tcPr>
            <w:tcW w:w="1134" w:type="dxa"/>
          </w:tcPr>
          <w:p w14:paraId="5F838113" w14:textId="77777777" w:rsidR="00627123" w:rsidRPr="00627123" w:rsidRDefault="00627123" w:rsidP="00627123">
            <w:pPr>
              <w:jc w:val="center"/>
              <w:rPr>
                <w:rFonts w:cs="Times New Roman"/>
                <w:sz w:val="20"/>
                <w:szCs w:val="20"/>
              </w:rPr>
            </w:pPr>
            <w:r w:rsidRPr="00627123">
              <w:rPr>
                <w:rFonts w:cs="Times New Roman"/>
                <w:sz w:val="20"/>
                <w:szCs w:val="20"/>
              </w:rPr>
              <w:t>206,33</w:t>
            </w:r>
          </w:p>
        </w:tc>
        <w:tc>
          <w:tcPr>
            <w:tcW w:w="963" w:type="dxa"/>
          </w:tcPr>
          <w:p w14:paraId="52FB8E34" w14:textId="77777777" w:rsidR="00627123" w:rsidRPr="00627123" w:rsidRDefault="00627123" w:rsidP="00627123">
            <w:pPr>
              <w:jc w:val="center"/>
              <w:rPr>
                <w:rFonts w:cs="Times New Roman"/>
                <w:sz w:val="20"/>
                <w:szCs w:val="20"/>
              </w:rPr>
            </w:pPr>
            <w:r w:rsidRPr="00627123">
              <w:rPr>
                <w:rFonts w:cs="Times New Roman"/>
                <w:sz w:val="20"/>
                <w:szCs w:val="20"/>
              </w:rPr>
              <w:t>1649,60</w:t>
            </w:r>
          </w:p>
        </w:tc>
        <w:tc>
          <w:tcPr>
            <w:tcW w:w="992" w:type="dxa"/>
          </w:tcPr>
          <w:p w14:paraId="178B5063" w14:textId="77777777" w:rsidR="00627123" w:rsidRPr="00627123" w:rsidRDefault="00627123" w:rsidP="00627123">
            <w:pPr>
              <w:jc w:val="center"/>
              <w:rPr>
                <w:rFonts w:cs="Times New Roman"/>
                <w:sz w:val="20"/>
                <w:szCs w:val="20"/>
              </w:rPr>
            </w:pPr>
            <w:r w:rsidRPr="00627123">
              <w:rPr>
                <w:rFonts w:cs="Times New Roman"/>
                <w:sz w:val="20"/>
                <w:szCs w:val="20"/>
              </w:rPr>
              <w:t>1649,60</w:t>
            </w:r>
          </w:p>
        </w:tc>
      </w:tr>
      <w:tr w:rsidR="00627123" w:rsidRPr="00627123" w14:paraId="0863DF62" w14:textId="77777777" w:rsidTr="00627123">
        <w:tc>
          <w:tcPr>
            <w:tcW w:w="2411" w:type="dxa"/>
          </w:tcPr>
          <w:p w14:paraId="1284431A"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5.2.4</w:t>
            </w:r>
          </w:p>
        </w:tc>
        <w:tc>
          <w:tcPr>
            <w:tcW w:w="6530" w:type="dxa"/>
          </w:tcPr>
          <w:p w14:paraId="770F03D9"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w="1691" w:type="dxa"/>
          </w:tcPr>
          <w:p w14:paraId="1613A002" w14:textId="77777777" w:rsidR="00627123" w:rsidRPr="00627123" w:rsidRDefault="00627123" w:rsidP="00627123">
            <w:pPr>
              <w:jc w:val="center"/>
            </w:pPr>
            <w:r w:rsidRPr="00627123">
              <w:rPr>
                <w:rFonts w:cs="Times New Roman"/>
                <w:sz w:val="20"/>
                <w:szCs w:val="20"/>
              </w:rPr>
              <w:t>УЖКХ</w:t>
            </w:r>
          </w:p>
        </w:tc>
        <w:tc>
          <w:tcPr>
            <w:tcW w:w="1418" w:type="dxa"/>
          </w:tcPr>
          <w:p w14:paraId="09EE3017" w14:textId="77777777" w:rsidR="00627123" w:rsidRPr="00627123" w:rsidRDefault="00627123" w:rsidP="00627123">
            <w:pPr>
              <w:jc w:val="center"/>
              <w:rPr>
                <w:rFonts w:cs="Times New Roman"/>
                <w:sz w:val="20"/>
                <w:szCs w:val="20"/>
              </w:rPr>
            </w:pPr>
            <w:r w:rsidRPr="00627123">
              <w:rPr>
                <w:rFonts w:cs="Times New Roman"/>
                <w:sz w:val="20"/>
                <w:szCs w:val="20"/>
              </w:rPr>
              <w:t>81310,60</w:t>
            </w:r>
          </w:p>
        </w:tc>
        <w:tc>
          <w:tcPr>
            <w:tcW w:w="1134" w:type="dxa"/>
          </w:tcPr>
          <w:p w14:paraId="11B7A126" w14:textId="77777777" w:rsidR="00627123" w:rsidRPr="00627123" w:rsidRDefault="00627123" w:rsidP="00627123">
            <w:pPr>
              <w:jc w:val="center"/>
              <w:rPr>
                <w:rFonts w:cs="Times New Roman"/>
                <w:sz w:val="20"/>
                <w:szCs w:val="20"/>
              </w:rPr>
            </w:pPr>
            <w:r w:rsidRPr="00627123">
              <w:rPr>
                <w:rFonts w:cs="Times New Roman"/>
                <w:sz w:val="20"/>
                <w:szCs w:val="20"/>
              </w:rPr>
              <w:t>26570,20</w:t>
            </w:r>
          </w:p>
        </w:tc>
        <w:tc>
          <w:tcPr>
            <w:tcW w:w="963" w:type="dxa"/>
          </w:tcPr>
          <w:p w14:paraId="4CADEA86" w14:textId="77777777" w:rsidR="00627123" w:rsidRPr="00627123" w:rsidRDefault="00627123" w:rsidP="00627123">
            <w:pPr>
              <w:jc w:val="center"/>
              <w:rPr>
                <w:rFonts w:cs="Times New Roman"/>
                <w:sz w:val="20"/>
                <w:szCs w:val="20"/>
              </w:rPr>
            </w:pPr>
            <w:r w:rsidRPr="00627123">
              <w:rPr>
                <w:rFonts w:cs="Times New Roman"/>
                <w:sz w:val="20"/>
                <w:szCs w:val="20"/>
              </w:rPr>
              <w:t>27370,20</w:t>
            </w:r>
          </w:p>
        </w:tc>
        <w:tc>
          <w:tcPr>
            <w:tcW w:w="992" w:type="dxa"/>
          </w:tcPr>
          <w:p w14:paraId="470AE79A" w14:textId="77777777" w:rsidR="00627123" w:rsidRPr="00627123" w:rsidRDefault="00627123" w:rsidP="00627123">
            <w:pPr>
              <w:jc w:val="center"/>
              <w:rPr>
                <w:rFonts w:cs="Times New Roman"/>
                <w:sz w:val="20"/>
                <w:szCs w:val="20"/>
              </w:rPr>
            </w:pPr>
            <w:r w:rsidRPr="00627123">
              <w:rPr>
                <w:rFonts w:cs="Times New Roman"/>
                <w:sz w:val="20"/>
                <w:szCs w:val="20"/>
              </w:rPr>
              <w:t>27370,20</w:t>
            </w:r>
          </w:p>
        </w:tc>
      </w:tr>
      <w:tr w:rsidR="00627123" w:rsidRPr="00627123" w14:paraId="50F5F3F3" w14:textId="77777777" w:rsidTr="00627123">
        <w:tc>
          <w:tcPr>
            <w:tcW w:w="2411" w:type="dxa"/>
          </w:tcPr>
          <w:p w14:paraId="7A7D5D4F"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Мероприятие 5.2.4.1</w:t>
            </w:r>
          </w:p>
        </w:tc>
        <w:tc>
          <w:tcPr>
            <w:tcW w:w="6530" w:type="dxa"/>
          </w:tcPr>
          <w:p w14:paraId="36718E12"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Заключение муниципального контракта на 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w="1691" w:type="dxa"/>
          </w:tcPr>
          <w:p w14:paraId="3D641172" w14:textId="77777777" w:rsidR="00627123" w:rsidRPr="00627123" w:rsidRDefault="00627123" w:rsidP="00627123">
            <w:pPr>
              <w:jc w:val="center"/>
            </w:pPr>
            <w:r w:rsidRPr="00627123">
              <w:rPr>
                <w:rFonts w:cs="Times New Roman"/>
                <w:sz w:val="20"/>
                <w:szCs w:val="20"/>
              </w:rPr>
              <w:t>УЖКХ</w:t>
            </w:r>
          </w:p>
        </w:tc>
        <w:tc>
          <w:tcPr>
            <w:tcW w:w="1418" w:type="dxa"/>
          </w:tcPr>
          <w:p w14:paraId="42FE1223" w14:textId="77777777" w:rsidR="00627123" w:rsidRPr="00627123" w:rsidRDefault="00627123" w:rsidP="00627123">
            <w:pPr>
              <w:jc w:val="center"/>
              <w:rPr>
                <w:rFonts w:cs="Times New Roman"/>
                <w:sz w:val="20"/>
                <w:szCs w:val="20"/>
              </w:rPr>
            </w:pPr>
            <w:r w:rsidRPr="00627123">
              <w:rPr>
                <w:rFonts w:cs="Times New Roman"/>
                <w:sz w:val="20"/>
                <w:szCs w:val="20"/>
              </w:rPr>
              <w:t>43 546,05</w:t>
            </w:r>
          </w:p>
        </w:tc>
        <w:tc>
          <w:tcPr>
            <w:tcW w:w="1134" w:type="dxa"/>
          </w:tcPr>
          <w:p w14:paraId="280AACBF" w14:textId="77777777" w:rsidR="00627123" w:rsidRPr="00627123" w:rsidRDefault="00627123" w:rsidP="00627123">
            <w:pPr>
              <w:jc w:val="center"/>
              <w:rPr>
                <w:rFonts w:cs="Times New Roman"/>
                <w:sz w:val="20"/>
                <w:szCs w:val="20"/>
              </w:rPr>
            </w:pPr>
            <w:r w:rsidRPr="00627123">
              <w:rPr>
                <w:rFonts w:cs="Times New Roman"/>
                <w:sz w:val="20"/>
                <w:szCs w:val="20"/>
              </w:rPr>
              <w:t>14515,35</w:t>
            </w:r>
          </w:p>
        </w:tc>
        <w:tc>
          <w:tcPr>
            <w:tcW w:w="963" w:type="dxa"/>
          </w:tcPr>
          <w:p w14:paraId="3C91E1AC" w14:textId="77777777" w:rsidR="00627123" w:rsidRPr="00627123" w:rsidRDefault="00627123" w:rsidP="00627123">
            <w:pPr>
              <w:jc w:val="center"/>
            </w:pPr>
            <w:r w:rsidRPr="00627123">
              <w:rPr>
                <w:rFonts w:cs="Times New Roman"/>
                <w:sz w:val="20"/>
                <w:szCs w:val="20"/>
              </w:rPr>
              <w:t>14515,35</w:t>
            </w:r>
          </w:p>
        </w:tc>
        <w:tc>
          <w:tcPr>
            <w:tcW w:w="992" w:type="dxa"/>
          </w:tcPr>
          <w:p w14:paraId="438B457F" w14:textId="77777777" w:rsidR="00627123" w:rsidRPr="00627123" w:rsidRDefault="00627123" w:rsidP="00627123">
            <w:pPr>
              <w:jc w:val="center"/>
            </w:pPr>
            <w:r w:rsidRPr="00627123">
              <w:rPr>
                <w:rFonts w:cs="Times New Roman"/>
                <w:sz w:val="20"/>
                <w:szCs w:val="20"/>
              </w:rPr>
              <w:t>14515,35</w:t>
            </w:r>
          </w:p>
        </w:tc>
      </w:tr>
      <w:tr w:rsidR="00627123" w:rsidRPr="00627123" w14:paraId="595D2F05" w14:textId="77777777" w:rsidTr="00627123">
        <w:tc>
          <w:tcPr>
            <w:tcW w:w="2411" w:type="dxa"/>
          </w:tcPr>
          <w:p w14:paraId="069C90D1"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5.2.4.2</w:t>
            </w:r>
          </w:p>
        </w:tc>
        <w:tc>
          <w:tcPr>
            <w:tcW w:w="6530" w:type="dxa"/>
          </w:tcPr>
          <w:p w14:paraId="3F6C45BE"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Заключение муниципального контракта на выполнение содержания  автомобильных дорог общего пользования местного значения, находящихся в муниципальной собственности МО МР «Сыктывдинский» за счет средств Дорожного фонда</w:t>
            </w:r>
          </w:p>
        </w:tc>
        <w:tc>
          <w:tcPr>
            <w:tcW w:w="1691" w:type="dxa"/>
          </w:tcPr>
          <w:p w14:paraId="37BC5D1F"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504D3298" w14:textId="77777777" w:rsidR="00627123" w:rsidRPr="00627123" w:rsidRDefault="00627123" w:rsidP="00627123">
            <w:pPr>
              <w:jc w:val="center"/>
              <w:rPr>
                <w:rFonts w:cs="Times New Roman"/>
                <w:sz w:val="20"/>
                <w:szCs w:val="20"/>
              </w:rPr>
            </w:pPr>
            <w:r w:rsidRPr="00627123">
              <w:rPr>
                <w:rFonts w:cs="Times New Roman"/>
                <w:sz w:val="20"/>
                <w:szCs w:val="20"/>
              </w:rPr>
              <w:t>37 764,55</w:t>
            </w:r>
          </w:p>
        </w:tc>
        <w:tc>
          <w:tcPr>
            <w:tcW w:w="1134" w:type="dxa"/>
          </w:tcPr>
          <w:p w14:paraId="3C9AE43C" w14:textId="77777777" w:rsidR="00627123" w:rsidRPr="00627123" w:rsidRDefault="00627123" w:rsidP="00627123">
            <w:pPr>
              <w:jc w:val="center"/>
              <w:rPr>
                <w:rFonts w:cs="Times New Roman"/>
                <w:sz w:val="20"/>
                <w:szCs w:val="20"/>
              </w:rPr>
            </w:pPr>
            <w:r w:rsidRPr="00627123">
              <w:rPr>
                <w:rFonts w:cs="Times New Roman"/>
                <w:sz w:val="20"/>
                <w:szCs w:val="20"/>
              </w:rPr>
              <w:t>12054,85</w:t>
            </w:r>
          </w:p>
        </w:tc>
        <w:tc>
          <w:tcPr>
            <w:tcW w:w="963" w:type="dxa"/>
          </w:tcPr>
          <w:p w14:paraId="1D32A4AC" w14:textId="77777777" w:rsidR="00627123" w:rsidRPr="00627123" w:rsidRDefault="00627123" w:rsidP="00627123">
            <w:pPr>
              <w:jc w:val="center"/>
              <w:rPr>
                <w:rFonts w:cs="Times New Roman"/>
                <w:sz w:val="20"/>
                <w:szCs w:val="20"/>
              </w:rPr>
            </w:pPr>
            <w:r w:rsidRPr="00627123">
              <w:rPr>
                <w:rFonts w:cs="Times New Roman"/>
                <w:sz w:val="20"/>
                <w:szCs w:val="20"/>
              </w:rPr>
              <w:t>12854,85</w:t>
            </w:r>
          </w:p>
        </w:tc>
        <w:tc>
          <w:tcPr>
            <w:tcW w:w="992" w:type="dxa"/>
          </w:tcPr>
          <w:p w14:paraId="3AE409EA" w14:textId="77777777" w:rsidR="00627123" w:rsidRPr="00627123" w:rsidRDefault="00627123" w:rsidP="00627123">
            <w:pPr>
              <w:jc w:val="center"/>
              <w:rPr>
                <w:rFonts w:cs="Times New Roman"/>
                <w:sz w:val="20"/>
                <w:szCs w:val="20"/>
              </w:rPr>
            </w:pPr>
            <w:r w:rsidRPr="00627123">
              <w:rPr>
                <w:rFonts w:cs="Times New Roman"/>
                <w:sz w:val="20"/>
                <w:szCs w:val="20"/>
              </w:rPr>
              <w:t>12854,85</w:t>
            </w:r>
          </w:p>
        </w:tc>
      </w:tr>
      <w:tr w:rsidR="00627123" w:rsidRPr="00627123" w14:paraId="2618EB7E" w14:textId="77777777" w:rsidTr="00627123">
        <w:tc>
          <w:tcPr>
            <w:tcW w:w="2411" w:type="dxa"/>
          </w:tcPr>
          <w:p w14:paraId="66E1CAED"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5.2.4.3</w:t>
            </w:r>
          </w:p>
        </w:tc>
        <w:tc>
          <w:tcPr>
            <w:tcW w:w="6530" w:type="dxa"/>
          </w:tcPr>
          <w:p w14:paraId="7F32C674"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Контроль за ходом исполнения муниципального контракта</w:t>
            </w:r>
          </w:p>
        </w:tc>
        <w:tc>
          <w:tcPr>
            <w:tcW w:w="1691" w:type="dxa"/>
          </w:tcPr>
          <w:p w14:paraId="59F4409B"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0A5F6CE1" w14:textId="77777777" w:rsidR="00627123" w:rsidRPr="00627123" w:rsidRDefault="00627123" w:rsidP="00627123">
            <w:pPr>
              <w:jc w:val="center"/>
            </w:pPr>
            <w:r w:rsidRPr="00627123">
              <w:rPr>
                <w:rFonts w:cs="Times New Roman"/>
                <w:sz w:val="20"/>
                <w:szCs w:val="20"/>
              </w:rPr>
              <w:t>0,00</w:t>
            </w:r>
          </w:p>
        </w:tc>
        <w:tc>
          <w:tcPr>
            <w:tcW w:w="1134" w:type="dxa"/>
          </w:tcPr>
          <w:p w14:paraId="09E09CCD" w14:textId="77777777" w:rsidR="00627123" w:rsidRPr="00627123" w:rsidRDefault="00627123" w:rsidP="00627123">
            <w:pPr>
              <w:jc w:val="center"/>
            </w:pPr>
            <w:r w:rsidRPr="00627123">
              <w:rPr>
                <w:rFonts w:cs="Times New Roman"/>
                <w:sz w:val="20"/>
                <w:szCs w:val="20"/>
              </w:rPr>
              <w:t>0,00</w:t>
            </w:r>
          </w:p>
        </w:tc>
        <w:tc>
          <w:tcPr>
            <w:tcW w:w="963" w:type="dxa"/>
          </w:tcPr>
          <w:p w14:paraId="08EC2CA2" w14:textId="77777777" w:rsidR="00627123" w:rsidRPr="00627123" w:rsidRDefault="00627123" w:rsidP="00627123">
            <w:pPr>
              <w:jc w:val="center"/>
            </w:pPr>
            <w:r w:rsidRPr="00627123">
              <w:rPr>
                <w:rFonts w:cs="Times New Roman"/>
                <w:sz w:val="20"/>
                <w:szCs w:val="20"/>
              </w:rPr>
              <w:t>0,00</w:t>
            </w:r>
          </w:p>
        </w:tc>
        <w:tc>
          <w:tcPr>
            <w:tcW w:w="992" w:type="dxa"/>
          </w:tcPr>
          <w:p w14:paraId="6778F341" w14:textId="77777777" w:rsidR="00627123" w:rsidRPr="00627123" w:rsidRDefault="00627123" w:rsidP="00627123">
            <w:pPr>
              <w:jc w:val="center"/>
            </w:pPr>
            <w:r w:rsidRPr="00627123">
              <w:rPr>
                <w:rFonts w:cs="Times New Roman"/>
                <w:sz w:val="20"/>
                <w:szCs w:val="20"/>
              </w:rPr>
              <w:t>0,00</w:t>
            </w:r>
          </w:p>
        </w:tc>
      </w:tr>
      <w:tr w:rsidR="00627123" w:rsidRPr="00627123" w14:paraId="50D8BC33" w14:textId="77777777" w:rsidTr="00627123">
        <w:tc>
          <w:tcPr>
            <w:tcW w:w="2411" w:type="dxa"/>
          </w:tcPr>
          <w:p w14:paraId="250F0350"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b/>
                <w:sz w:val="20"/>
                <w:szCs w:val="20"/>
              </w:rPr>
              <w:t>Основное мероприятие</w:t>
            </w:r>
            <w:r w:rsidRPr="00627123">
              <w:rPr>
                <w:rFonts w:cs="Times New Roman"/>
                <w:sz w:val="20"/>
                <w:szCs w:val="20"/>
              </w:rPr>
              <w:t xml:space="preserve"> </w:t>
            </w:r>
            <w:r w:rsidRPr="00627123">
              <w:rPr>
                <w:rFonts w:cs="Times New Roman"/>
                <w:b/>
                <w:sz w:val="20"/>
                <w:szCs w:val="20"/>
              </w:rPr>
              <w:t>5.2.5</w:t>
            </w:r>
          </w:p>
        </w:tc>
        <w:tc>
          <w:tcPr>
            <w:tcW w:w="6530" w:type="dxa"/>
          </w:tcPr>
          <w:p w14:paraId="4BFED2ED"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Оборудование и содержание зимних автомобильных дорог общего пользования местного значения</w:t>
            </w:r>
          </w:p>
        </w:tc>
        <w:tc>
          <w:tcPr>
            <w:tcW w:w="1691" w:type="dxa"/>
          </w:tcPr>
          <w:p w14:paraId="09EEB727" w14:textId="77777777" w:rsidR="00627123" w:rsidRPr="00627123" w:rsidRDefault="00627123" w:rsidP="00627123">
            <w:pPr>
              <w:jc w:val="center"/>
            </w:pPr>
            <w:r w:rsidRPr="00627123">
              <w:rPr>
                <w:rFonts w:cs="Times New Roman"/>
                <w:sz w:val="20"/>
                <w:szCs w:val="20"/>
              </w:rPr>
              <w:t>УЖКХ</w:t>
            </w:r>
          </w:p>
        </w:tc>
        <w:tc>
          <w:tcPr>
            <w:tcW w:w="1418" w:type="dxa"/>
          </w:tcPr>
          <w:p w14:paraId="25F4F99C" w14:textId="77777777" w:rsidR="00627123" w:rsidRPr="00627123" w:rsidRDefault="00627123" w:rsidP="00627123">
            <w:pPr>
              <w:jc w:val="center"/>
              <w:rPr>
                <w:rFonts w:cs="Times New Roman"/>
                <w:sz w:val="20"/>
                <w:szCs w:val="20"/>
              </w:rPr>
            </w:pPr>
            <w:r w:rsidRPr="00627123">
              <w:rPr>
                <w:rFonts w:cs="Times New Roman"/>
                <w:sz w:val="20"/>
                <w:szCs w:val="20"/>
              </w:rPr>
              <w:t>2294,80</w:t>
            </w:r>
          </w:p>
        </w:tc>
        <w:tc>
          <w:tcPr>
            <w:tcW w:w="1134" w:type="dxa"/>
          </w:tcPr>
          <w:p w14:paraId="4218901E" w14:textId="77777777" w:rsidR="00627123" w:rsidRPr="00627123" w:rsidRDefault="00627123" w:rsidP="00627123">
            <w:pPr>
              <w:jc w:val="center"/>
            </w:pPr>
            <w:r w:rsidRPr="00627123">
              <w:rPr>
                <w:rFonts w:cs="Times New Roman"/>
                <w:sz w:val="20"/>
                <w:szCs w:val="20"/>
              </w:rPr>
              <w:t>531,60</w:t>
            </w:r>
          </w:p>
        </w:tc>
        <w:tc>
          <w:tcPr>
            <w:tcW w:w="963" w:type="dxa"/>
          </w:tcPr>
          <w:p w14:paraId="435D9C73" w14:textId="77777777" w:rsidR="00627123" w:rsidRPr="00627123" w:rsidRDefault="00627123" w:rsidP="00627123">
            <w:pPr>
              <w:jc w:val="center"/>
            </w:pPr>
            <w:r w:rsidRPr="00627123">
              <w:rPr>
                <w:rFonts w:cs="Times New Roman"/>
                <w:sz w:val="20"/>
                <w:szCs w:val="20"/>
              </w:rPr>
              <w:t>881,60</w:t>
            </w:r>
          </w:p>
        </w:tc>
        <w:tc>
          <w:tcPr>
            <w:tcW w:w="992" w:type="dxa"/>
          </w:tcPr>
          <w:p w14:paraId="7947C18A" w14:textId="77777777" w:rsidR="00627123" w:rsidRPr="00627123" w:rsidRDefault="00627123" w:rsidP="00627123">
            <w:pPr>
              <w:jc w:val="center"/>
            </w:pPr>
            <w:r w:rsidRPr="00627123">
              <w:rPr>
                <w:rFonts w:cs="Times New Roman"/>
                <w:sz w:val="20"/>
                <w:szCs w:val="20"/>
              </w:rPr>
              <w:t>881,60</w:t>
            </w:r>
          </w:p>
        </w:tc>
      </w:tr>
      <w:tr w:rsidR="00627123" w:rsidRPr="00627123" w14:paraId="5E9B8F45" w14:textId="77777777" w:rsidTr="00627123">
        <w:tc>
          <w:tcPr>
            <w:tcW w:w="2411" w:type="dxa"/>
          </w:tcPr>
          <w:p w14:paraId="25B8CE1D"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Мероприятие 5.2.5.1</w:t>
            </w:r>
          </w:p>
        </w:tc>
        <w:tc>
          <w:tcPr>
            <w:tcW w:w="6530" w:type="dxa"/>
          </w:tcPr>
          <w:p w14:paraId="3DC8035B"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Заключение муниципального контракта на выполнение работ по содержанию зимних автомобильных дорог общего пользования местного значения на территории муниципального района «Сыктывдинский»</w:t>
            </w:r>
          </w:p>
        </w:tc>
        <w:tc>
          <w:tcPr>
            <w:tcW w:w="1691" w:type="dxa"/>
          </w:tcPr>
          <w:p w14:paraId="3D358536" w14:textId="77777777" w:rsidR="00627123" w:rsidRPr="00627123" w:rsidRDefault="00627123" w:rsidP="00627123">
            <w:pPr>
              <w:jc w:val="center"/>
            </w:pPr>
            <w:r w:rsidRPr="00627123">
              <w:rPr>
                <w:rFonts w:cs="Times New Roman"/>
                <w:sz w:val="20"/>
                <w:szCs w:val="20"/>
              </w:rPr>
              <w:t>УЖКХ</w:t>
            </w:r>
          </w:p>
        </w:tc>
        <w:tc>
          <w:tcPr>
            <w:tcW w:w="1418" w:type="dxa"/>
          </w:tcPr>
          <w:p w14:paraId="49444993" w14:textId="77777777" w:rsidR="00627123" w:rsidRPr="00627123" w:rsidRDefault="00627123" w:rsidP="00627123">
            <w:pPr>
              <w:jc w:val="center"/>
              <w:rPr>
                <w:rFonts w:cs="Times New Roman"/>
                <w:sz w:val="20"/>
                <w:szCs w:val="20"/>
              </w:rPr>
            </w:pPr>
            <w:r w:rsidRPr="00627123">
              <w:rPr>
                <w:rFonts w:cs="Times New Roman"/>
                <w:sz w:val="20"/>
                <w:szCs w:val="20"/>
              </w:rPr>
              <w:t>2294,80</w:t>
            </w:r>
          </w:p>
        </w:tc>
        <w:tc>
          <w:tcPr>
            <w:tcW w:w="1134" w:type="dxa"/>
          </w:tcPr>
          <w:p w14:paraId="5BC767E3" w14:textId="77777777" w:rsidR="00627123" w:rsidRPr="00627123" w:rsidRDefault="00627123" w:rsidP="00627123">
            <w:pPr>
              <w:jc w:val="center"/>
            </w:pPr>
            <w:r w:rsidRPr="00627123">
              <w:rPr>
                <w:rFonts w:cs="Times New Roman"/>
                <w:sz w:val="20"/>
                <w:szCs w:val="20"/>
              </w:rPr>
              <w:t>531,60</w:t>
            </w:r>
          </w:p>
        </w:tc>
        <w:tc>
          <w:tcPr>
            <w:tcW w:w="963" w:type="dxa"/>
          </w:tcPr>
          <w:p w14:paraId="0BE9675B" w14:textId="77777777" w:rsidR="00627123" w:rsidRPr="00627123" w:rsidRDefault="00627123" w:rsidP="00627123">
            <w:pPr>
              <w:jc w:val="center"/>
            </w:pPr>
            <w:r w:rsidRPr="00627123">
              <w:rPr>
                <w:rFonts w:cs="Times New Roman"/>
                <w:sz w:val="20"/>
                <w:szCs w:val="20"/>
              </w:rPr>
              <w:t>881,60</w:t>
            </w:r>
          </w:p>
        </w:tc>
        <w:tc>
          <w:tcPr>
            <w:tcW w:w="992" w:type="dxa"/>
          </w:tcPr>
          <w:p w14:paraId="142EB327" w14:textId="77777777" w:rsidR="00627123" w:rsidRPr="00627123" w:rsidRDefault="00627123" w:rsidP="00627123">
            <w:pPr>
              <w:jc w:val="center"/>
            </w:pPr>
            <w:r w:rsidRPr="00627123">
              <w:rPr>
                <w:rFonts w:cs="Times New Roman"/>
                <w:sz w:val="20"/>
                <w:szCs w:val="20"/>
              </w:rPr>
              <w:t>881,60</w:t>
            </w:r>
          </w:p>
        </w:tc>
      </w:tr>
      <w:tr w:rsidR="00627123" w:rsidRPr="00627123" w14:paraId="5FA5D14A" w14:textId="77777777" w:rsidTr="00627123">
        <w:tc>
          <w:tcPr>
            <w:tcW w:w="2411" w:type="dxa"/>
          </w:tcPr>
          <w:p w14:paraId="10D43B70"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Мероприятие 5.2.5.2</w:t>
            </w:r>
          </w:p>
        </w:tc>
        <w:tc>
          <w:tcPr>
            <w:tcW w:w="6530" w:type="dxa"/>
          </w:tcPr>
          <w:p w14:paraId="38F8E458"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контроль за ходом исполнения муниципального контракта</w:t>
            </w:r>
          </w:p>
        </w:tc>
        <w:tc>
          <w:tcPr>
            <w:tcW w:w="1691" w:type="dxa"/>
          </w:tcPr>
          <w:p w14:paraId="3F5CE7B3" w14:textId="77777777" w:rsidR="00627123" w:rsidRPr="00627123" w:rsidRDefault="00627123" w:rsidP="00627123">
            <w:pPr>
              <w:jc w:val="center"/>
            </w:pPr>
            <w:r w:rsidRPr="00627123">
              <w:rPr>
                <w:rFonts w:cs="Times New Roman"/>
                <w:sz w:val="20"/>
                <w:szCs w:val="20"/>
              </w:rPr>
              <w:t>УЖКХ</w:t>
            </w:r>
          </w:p>
        </w:tc>
        <w:tc>
          <w:tcPr>
            <w:tcW w:w="1418" w:type="dxa"/>
          </w:tcPr>
          <w:p w14:paraId="6A318ECC" w14:textId="77777777" w:rsidR="00627123" w:rsidRPr="00627123" w:rsidRDefault="00627123" w:rsidP="00627123">
            <w:pPr>
              <w:jc w:val="center"/>
            </w:pPr>
            <w:r w:rsidRPr="00627123">
              <w:rPr>
                <w:rFonts w:cs="Times New Roman"/>
                <w:sz w:val="20"/>
                <w:szCs w:val="20"/>
              </w:rPr>
              <w:t>0,00</w:t>
            </w:r>
          </w:p>
        </w:tc>
        <w:tc>
          <w:tcPr>
            <w:tcW w:w="1134" w:type="dxa"/>
          </w:tcPr>
          <w:p w14:paraId="0A4020F9" w14:textId="77777777" w:rsidR="00627123" w:rsidRPr="00627123" w:rsidRDefault="00627123" w:rsidP="00627123">
            <w:pPr>
              <w:jc w:val="center"/>
            </w:pPr>
            <w:r w:rsidRPr="00627123">
              <w:rPr>
                <w:rFonts w:cs="Times New Roman"/>
                <w:sz w:val="20"/>
                <w:szCs w:val="20"/>
              </w:rPr>
              <w:t>0,00</w:t>
            </w:r>
          </w:p>
        </w:tc>
        <w:tc>
          <w:tcPr>
            <w:tcW w:w="963" w:type="dxa"/>
          </w:tcPr>
          <w:p w14:paraId="593DA368" w14:textId="77777777" w:rsidR="00627123" w:rsidRPr="00627123" w:rsidRDefault="00627123" w:rsidP="00627123">
            <w:pPr>
              <w:jc w:val="center"/>
            </w:pPr>
            <w:r w:rsidRPr="00627123">
              <w:rPr>
                <w:rFonts w:cs="Times New Roman"/>
                <w:sz w:val="20"/>
                <w:szCs w:val="20"/>
              </w:rPr>
              <w:t>0,00</w:t>
            </w:r>
          </w:p>
        </w:tc>
        <w:tc>
          <w:tcPr>
            <w:tcW w:w="992" w:type="dxa"/>
          </w:tcPr>
          <w:p w14:paraId="2CB2BA67" w14:textId="77777777" w:rsidR="00627123" w:rsidRPr="00627123" w:rsidRDefault="00627123" w:rsidP="00627123">
            <w:pPr>
              <w:jc w:val="center"/>
            </w:pPr>
            <w:r w:rsidRPr="00627123">
              <w:rPr>
                <w:rFonts w:cs="Times New Roman"/>
                <w:sz w:val="20"/>
                <w:szCs w:val="20"/>
              </w:rPr>
              <w:t>0,00</w:t>
            </w:r>
          </w:p>
        </w:tc>
      </w:tr>
      <w:tr w:rsidR="00627123" w:rsidRPr="00627123" w14:paraId="1CA8CD31" w14:textId="77777777" w:rsidTr="00627123">
        <w:tc>
          <w:tcPr>
            <w:tcW w:w="2411" w:type="dxa"/>
          </w:tcPr>
          <w:p w14:paraId="775AF5D8"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Основное мероприятие 5.2.6</w:t>
            </w:r>
          </w:p>
        </w:tc>
        <w:tc>
          <w:tcPr>
            <w:tcW w:w="6530" w:type="dxa"/>
          </w:tcPr>
          <w:p w14:paraId="77966A3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Межбюджетные трансферты бюджетам поселений из бюджета муниципального района на осуществлении полномочий в части содержания автомобильных дорог общего пользования местного значения, в соответствии с заключенными соглашениями</w:t>
            </w:r>
          </w:p>
        </w:tc>
        <w:tc>
          <w:tcPr>
            <w:tcW w:w="1691" w:type="dxa"/>
          </w:tcPr>
          <w:p w14:paraId="607668EB" w14:textId="77777777" w:rsidR="00627123" w:rsidRPr="00627123" w:rsidRDefault="00627123" w:rsidP="00627123">
            <w:pPr>
              <w:jc w:val="center"/>
            </w:pPr>
            <w:r w:rsidRPr="00627123">
              <w:rPr>
                <w:rFonts w:cs="Times New Roman"/>
                <w:sz w:val="20"/>
                <w:szCs w:val="20"/>
              </w:rPr>
              <w:t>УЖКХ</w:t>
            </w:r>
          </w:p>
        </w:tc>
        <w:tc>
          <w:tcPr>
            <w:tcW w:w="1418" w:type="dxa"/>
          </w:tcPr>
          <w:p w14:paraId="39A3F994" w14:textId="77777777" w:rsidR="00627123" w:rsidRPr="00627123" w:rsidRDefault="00627123" w:rsidP="00627123">
            <w:pPr>
              <w:jc w:val="center"/>
            </w:pPr>
            <w:r w:rsidRPr="00627123">
              <w:rPr>
                <w:rFonts w:cs="Times New Roman"/>
                <w:sz w:val="20"/>
                <w:szCs w:val="20"/>
              </w:rPr>
              <w:t>3 800,00</w:t>
            </w:r>
          </w:p>
        </w:tc>
        <w:tc>
          <w:tcPr>
            <w:tcW w:w="1134" w:type="dxa"/>
          </w:tcPr>
          <w:p w14:paraId="62AA866B" w14:textId="77777777" w:rsidR="00627123" w:rsidRPr="00627123" w:rsidRDefault="00627123" w:rsidP="00627123">
            <w:pPr>
              <w:jc w:val="center"/>
            </w:pPr>
            <w:r w:rsidRPr="00627123">
              <w:rPr>
                <w:rFonts w:cs="Times New Roman"/>
                <w:sz w:val="20"/>
                <w:szCs w:val="20"/>
              </w:rPr>
              <w:t>3 800,00</w:t>
            </w:r>
          </w:p>
        </w:tc>
        <w:tc>
          <w:tcPr>
            <w:tcW w:w="963" w:type="dxa"/>
          </w:tcPr>
          <w:p w14:paraId="42F3A70A" w14:textId="77777777" w:rsidR="00627123" w:rsidRPr="00627123" w:rsidRDefault="00627123" w:rsidP="00627123">
            <w:pPr>
              <w:jc w:val="center"/>
            </w:pPr>
            <w:r w:rsidRPr="00627123">
              <w:rPr>
                <w:rFonts w:cs="Times New Roman"/>
                <w:sz w:val="20"/>
                <w:szCs w:val="20"/>
              </w:rPr>
              <w:t>0,00</w:t>
            </w:r>
          </w:p>
        </w:tc>
        <w:tc>
          <w:tcPr>
            <w:tcW w:w="992" w:type="dxa"/>
          </w:tcPr>
          <w:p w14:paraId="185C0141" w14:textId="77777777" w:rsidR="00627123" w:rsidRPr="00627123" w:rsidRDefault="00627123" w:rsidP="00627123">
            <w:pPr>
              <w:jc w:val="center"/>
            </w:pPr>
            <w:r w:rsidRPr="00627123">
              <w:rPr>
                <w:rFonts w:cs="Times New Roman"/>
                <w:sz w:val="20"/>
                <w:szCs w:val="20"/>
              </w:rPr>
              <w:t>0,00</w:t>
            </w:r>
          </w:p>
        </w:tc>
      </w:tr>
      <w:tr w:rsidR="00627123" w:rsidRPr="00627123" w14:paraId="66FF8A60" w14:textId="77777777" w:rsidTr="00627123">
        <w:tc>
          <w:tcPr>
            <w:tcW w:w="2411" w:type="dxa"/>
          </w:tcPr>
          <w:p w14:paraId="12D49B95"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Мероприятие 5.2.6.1</w:t>
            </w:r>
          </w:p>
        </w:tc>
        <w:tc>
          <w:tcPr>
            <w:tcW w:w="6530" w:type="dxa"/>
          </w:tcPr>
          <w:p w14:paraId="01616140"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Подача заявок на участие народных проектов  в сфере дорожной деятельности  в рамках проекта «Народный бюджет»</w:t>
            </w:r>
          </w:p>
        </w:tc>
        <w:tc>
          <w:tcPr>
            <w:tcW w:w="1691" w:type="dxa"/>
          </w:tcPr>
          <w:p w14:paraId="0FDC779F" w14:textId="77777777" w:rsidR="00627123" w:rsidRPr="00627123" w:rsidRDefault="00627123" w:rsidP="00627123">
            <w:pPr>
              <w:jc w:val="center"/>
            </w:pPr>
            <w:r w:rsidRPr="00627123">
              <w:rPr>
                <w:rFonts w:cs="Times New Roman"/>
                <w:sz w:val="20"/>
                <w:szCs w:val="20"/>
              </w:rPr>
              <w:t>УЖКХ</w:t>
            </w:r>
          </w:p>
        </w:tc>
        <w:tc>
          <w:tcPr>
            <w:tcW w:w="1418" w:type="dxa"/>
          </w:tcPr>
          <w:p w14:paraId="17E5B80D" w14:textId="77777777" w:rsidR="00627123" w:rsidRPr="00627123" w:rsidRDefault="00627123" w:rsidP="00627123">
            <w:pPr>
              <w:jc w:val="center"/>
            </w:pPr>
            <w:r w:rsidRPr="00627123">
              <w:rPr>
                <w:rFonts w:cs="Times New Roman"/>
                <w:sz w:val="20"/>
                <w:szCs w:val="20"/>
              </w:rPr>
              <w:t>0,00</w:t>
            </w:r>
          </w:p>
        </w:tc>
        <w:tc>
          <w:tcPr>
            <w:tcW w:w="1134" w:type="dxa"/>
          </w:tcPr>
          <w:p w14:paraId="62D28CEC" w14:textId="77777777" w:rsidR="00627123" w:rsidRPr="00627123" w:rsidRDefault="00627123" w:rsidP="00627123">
            <w:pPr>
              <w:jc w:val="center"/>
            </w:pPr>
            <w:r w:rsidRPr="00627123">
              <w:rPr>
                <w:rFonts w:cs="Times New Roman"/>
                <w:sz w:val="20"/>
                <w:szCs w:val="20"/>
              </w:rPr>
              <w:t>0,00</w:t>
            </w:r>
          </w:p>
        </w:tc>
        <w:tc>
          <w:tcPr>
            <w:tcW w:w="963" w:type="dxa"/>
          </w:tcPr>
          <w:p w14:paraId="427512C9" w14:textId="77777777" w:rsidR="00627123" w:rsidRPr="00627123" w:rsidRDefault="00627123" w:rsidP="00627123">
            <w:pPr>
              <w:jc w:val="center"/>
            </w:pPr>
            <w:r w:rsidRPr="00627123">
              <w:rPr>
                <w:rFonts w:cs="Times New Roman"/>
                <w:sz w:val="20"/>
                <w:szCs w:val="20"/>
              </w:rPr>
              <w:t>0,00</w:t>
            </w:r>
          </w:p>
        </w:tc>
        <w:tc>
          <w:tcPr>
            <w:tcW w:w="992" w:type="dxa"/>
          </w:tcPr>
          <w:p w14:paraId="205E9179" w14:textId="77777777" w:rsidR="00627123" w:rsidRPr="00627123" w:rsidRDefault="00627123" w:rsidP="00627123">
            <w:pPr>
              <w:jc w:val="center"/>
            </w:pPr>
            <w:r w:rsidRPr="00627123">
              <w:rPr>
                <w:rFonts w:cs="Times New Roman"/>
                <w:sz w:val="20"/>
                <w:szCs w:val="20"/>
              </w:rPr>
              <w:t>0,00</w:t>
            </w:r>
          </w:p>
        </w:tc>
      </w:tr>
      <w:tr w:rsidR="00627123" w:rsidRPr="00627123" w14:paraId="79DEB513" w14:textId="77777777" w:rsidTr="00627123">
        <w:tc>
          <w:tcPr>
            <w:tcW w:w="2411" w:type="dxa"/>
          </w:tcPr>
          <w:p w14:paraId="746C6049"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5.2.6.2</w:t>
            </w:r>
          </w:p>
        </w:tc>
        <w:tc>
          <w:tcPr>
            <w:tcW w:w="6530" w:type="dxa"/>
          </w:tcPr>
          <w:p w14:paraId="7CB6C16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контроль за ходом реализации народных проектов  в сфере дорожной деятельности прошедших отбор в рамках проекта «Народный бюджет»</w:t>
            </w:r>
          </w:p>
        </w:tc>
        <w:tc>
          <w:tcPr>
            <w:tcW w:w="1691" w:type="dxa"/>
          </w:tcPr>
          <w:p w14:paraId="0A27B557" w14:textId="77777777" w:rsidR="00627123" w:rsidRPr="00627123" w:rsidRDefault="00627123" w:rsidP="00627123">
            <w:pPr>
              <w:jc w:val="center"/>
            </w:pPr>
            <w:r w:rsidRPr="00627123">
              <w:rPr>
                <w:rFonts w:cs="Times New Roman"/>
                <w:sz w:val="20"/>
                <w:szCs w:val="20"/>
              </w:rPr>
              <w:t>УЖКХ</w:t>
            </w:r>
          </w:p>
        </w:tc>
        <w:tc>
          <w:tcPr>
            <w:tcW w:w="1418" w:type="dxa"/>
          </w:tcPr>
          <w:p w14:paraId="30648161" w14:textId="77777777" w:rsidR="00627123" w:rsidRPr="00627123" w:rsidRDefault="00627123" w:rsidP="00627123">
            <w:pPr>
              <w:jc w:val="center"/>
            </w:pPr>
            <w:r w:rsidRPr="00627123">
              <w:rPr>
                <w:rFonts w:cs="Times New Roman"/>
                <w:sz w:val="20"/>
                <w:szCs w:val="20"/>
              </w:rPr>
              <w:t>0,00</w:t>
            </w:r>
          </w:p>
        </w:tc>
        <w:tc>
          <w:tcPr>
            <w:tcW w:w="1134" w:type="dxa"/>
          </w:tcPr>
          <w:p w14:paraId="1AC4379D" w14:textId="77777777" w:rsidR="00627123" w:rsidRPr="00627123" w:rsidRDefault="00627123" w:rsidP="00627123">
            <w:pPr>
              <w:jc w:val="center"/>
            </w:pPr>
            <w:r w:rsidRPr="00627123">
              <w:rPr>
                <w:rFonts w:cs="Times New Roman"/>
                <w:sz w:val="20"/>
                <w:szCs w:val="20"/>
              </w:rPr>
              <w:t>0,00</w:t>
            </w:r>
          </w:p>
        </w:tc>
        <w:tc>
          <w:tcPr>
            <w:tcW w:w="963" w:type="dxa"/>
          </w:tcPr>
          <w:p w14:paraId="74963F8C" w14:textId="77777777" w:rsidR="00627123" w:rsidRPr="00627123" w:rsidRDefault="00627123" w:rsidP="00627123">
            <w:pPr>
              <w:jc w:val="center"/>
            </w:pPr>
            <w:r w:rsidRPr="00627123">
              <w:rPr>
                <w:rFonts w:cs="Times New Roman"/>
                <w:sz w:val="20"/>
                <w:szCs w:val="20"/>
              </w:rPr>
              <w:t>0,00</w:t>
            </w:r>
          </w:p>
        </w:tc>
        <w:tc>
          <w:tcPr>
            <w:tcW w:w="992" w:type="dxa"/>
          </w:tcPr>
          <w:p w14:paraId="4310E2EF" w14:textId="77777777" w:rsidR="00627123" w:rsidRPr="00627123" w:rsidRDefault="00627123" w:rsidP="00627123">
            <w:pPr>
              <w:jc w:val="center"/>
            </w:pPr>
            <w:r w:rsidRPr="00627123">
              <w:rPr>
                <w:rFonts w:cs="Times New Roman"/>
                <w:sz w:val="20"/>
                <w:szCs w:val="20"/>
              </w:rPr>
              <w:t>0,00</w:t>
            </w:r>
          </w:p>
        </w:tc>
      </w:tr>
      <w:tr w:rsidR="00627123" w:rsidRPr="00627123" w14:paraId="77E3C7F9" w14:textId="77777777" w:rsidTr="00627123">
        <w:tc>
          <w:tcPr>
            <w:tcW w:w="2411" w:type="dxa"/>
          </w:tcPr>
          <w:p w14:paraId="6FD59A54"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Мероприятие 5.2.6.3</w:t>
            </w:r>
          </w:p>
        </w:tc>
        <w:tc>
          <w:tcPr>
            <w:tcW w:w="6530" w:type="dxa"/>
          </w:tcPr>
          <w:p w14:paraId="708E6F3D"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заключение соглашений с администрациями поселений на осуществлении полномочий в части содержания автомобильных дорог общего пользования местного значения</w:t>
            </w:r>
          </w:p>
        </w:tc>
        <w:tc>
          <w:tcPr>
            <w:tcW w:w="1691" w:type="dxa"/>
          </w:tcPr>
          <w:p w14:paraId="234E7890" w14:textId="77777777" w:rsidR="00627123" w:rsidRPr="00627123" w:rsidRDefault="00627123" w:rsidP="00627123">
            <w:pPr>
              <w:jc w:val="center"/>
            </w:pPr>
            <w:r w:rsidRPr="00627123">
              <w:rPr>
                <w:rFonts w:cs="Times New Roman"/>
                <w:sz w:val="20"/>
                <w:szCs w:val="20"/>
              </w:rPr>
              <w:t>УЖКХ</w:t>
            </w:r>
          </w:p>
        </w:tc>
        <w:tc>
          <w:tcPr>
            <w:tcW w:w="1418" w:type="dxa"/>
          </w:tcPr>
          <w:p w14:paraId="1473FA77" w14:textId="77777777" w:rsidR="00627123" w:rsidRPr="00627123" w:rsidRDefault="00627123" w:rsidP="00627123">
            <w:pPr>
              <w:jc w:val="center"/>
            </w:pPr>
            <w:r w:rsidRPr="00627123">
              <w:rPr>
                <w:rFonts w:cs="Times New Roman"/>
                <w:sz w:val="20"/>
                <w:szCs w:val="20"/>
              </w:rPr>
              <w:t>0,00</w:t>
            </w:r>
          </w:p>
        </w:tc>
        <w:tc>
          <w:tcPr>
            <w:tcW w:w="1134" w:type="dxa"/>
          </w:tcPr>
          <w:p w14:paraId="405C6C04" w14:textId="77777777" w:rsidR="00627123" w:rsidRPr="00627123" w:rsidRDefault="00627123" w:rsidP="00627123">
            <w:pPr>
              <w:jc w:val="center"/>
            </w:pPr>
            <w:r w:rsidRPr="00627123">
              <w:rPr>
                <w:rFonts w:cs="Times New Roman"/>
                <w:sz w:val="20"/>
                <w:szCs w:val="20"/>
              </w:rPr>
              <w:t>0,00</w:t>
            </w:r>
          </w:p>
        </w:tc>
        <w:tc>
          <w:tcPr>
            <w:tcW w:w="963" w:type="dxa"/>
          </w:tcPr>
          <w:p w14:paraId="34A8A58D" w14:textId="77777777" w:rsidR="00627123" w:rsidRPr="00627123" w:rsidRDefault="00627123" w:rsidP="00627123">
            <w:pPr>
              <w:jc w:val="center"/>
            </w:pPr>
            <w:r w:rsidRPr="00627123">
              <w:rPr>
                <w:rFonts w:cs="Times New Roman"/>
                <w:sz w:val="20"/>
                <w:szCs w:val="20"/>
              </w:rPr>
              <w:t>0,00</w:t>
            </w:r>
          </w:p>
        </w:tc>
        <w:tc>
          <w:tcPr>
            <w:tcW w:w="992" w:type="dxa"/>
          </w:tcPr>
          <w:p w14:paraId="44E3F2BB" w14:textId="77777777" w:rsidR="00627123" w:rsidRPr="00627123" w:rsidRDefault="00627123" w:rsidP="00627123">
            <w:pPr>
              <w:jc w:val="center"/>
            </w:pPr>
            <w:r w:rsidRPr="00627123">
              <w:rPr>
                <w:rFonts w:cs="Times New Roman"/>
                <w:sz w:val="20"/>
                <w:szCs w:val="20"/>
              </w:rPr>
              <w:t>0,00</w:t>
            </w:r>
          </w:p>
        </w:tc>
      </w:tr>
      <w:tr w:rsidR="00627123" w:rsidRPr="00627123" w14:paraId="1C3BF205" w14:textId="77777777" w:rsidTr="00627123">
        <w:tc>
          <w:tcPr>
            <w:tcW w:w="2411" w:type="dxa"/>
          </w:tcPr>
          <w:p w14:paraId="787B85B4"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cs="Times New Roman"/>
                <w:b/>
                <w:sz w:val="20"/>
                <w:szCs w:val="20"/>
              </w:rPr>
              <w:t>Основное мероприятие 5.2.7</w:t>
            </w:r>
          </w:p>
        </w:tc>
        <w:tc>
          <w:tcPr>
            <w:tcW w:w="6530" w:type="dxa"/>
          </w:tcPr>
          <w:p w14:paraId="35C53A1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 а также иной  документацией в сфере дорожной деятельности</w:t>
            </w:r>
          </w:p>
        </w:tc>
        <w:tc>
          <w:tcPr>
            <w:tcW w:w="1691" w:type="dxa"/>
          </w:tcPr>
          <w:p w14:paraId="6A53176A" w14:textId="77777777" w:rsidR="00627123" w:rsidRPr="00627123" w:rsidRDefault="00627123" w:rsidP="00627123">
            <w:pPr>
              <w:jc w:val="center"/>
            </w:pPr>
            <w:r w:rsidRPr="00627123">
              <w:rPr>
                <w:rFonts w:cs="Times New Roman"/>
                <w:sz w:val="20"/>
                <w:szCs w:val="20"/>
              </w:rPr>
              <w:t>УЖКХ</w:t>
            </w:r>
          </w:p>
        </w:tc>
        <w:tc>
          <w:tcPr>
            <w:tcW w:w="1418" w:type="dxa"/>
          </w:tcPr>
          <w:p w14:paraId="10B63625" w14:textId="77777777" w:rsidR="00627123" w:rsidRPr="00627123" w:rsidRDefault="00627123" w:rsidP="00627123">
            <w:pPr>
              <w:jc w:val="center"/>
              <w:rPr>
                <w:rFonts w:cs="Times New Roman"/>
                <w:sz w:val="20"/>
                <w:szCs w:val="20"/>
              </w:rPr>
            </w:pPr>
            <w:r w:rsidRPr="00627123">
              <w:rPr>
                <w:rFonts w:cs="Times New Roman"/>
                <w:sz w:val="20"/>
                <w:szCs w:val="20"/>
              </w:rPr>
              <w:t>4 808,29</w:t>
            </w:r>
          </w:p>
        </w:tc>
        <w:tc>
          <w:tcPr>
            <w:tcW w:w="1134" w:type="dxa"/>
          </w:tcPr>
          <w:p w14:paraId="3947EDDA" w14:textId="77777777" w:rsidR="00627123" w:rsidRPr="00627123" w:rsidRDefault="00627123" w:rsidP="00627123">
            <w:pPr>
              <w:jc w:val="center"/>
              <w:rPr>
                <w:rFonts w:cs="Times New Roman"/>
                <w:sz w:val="20"/>
                <w:szCs w:val="20"/>
              </w:rPr>
            </w:pPr>
            <w:r w:rsidRPr="00627123">
              <w:rPr>
                <w:rFonts w:cs="Times New Roman"/>
                <w:sz w:val="20"/>
                <w:szCs w:val="20"/>
              </w:rPr>
              <w:t>2 808,29</w:t>
            </w:r>
          </w:p>
        </w:tc>
        <w:tc>
          <w:tcPr>
            <w:tcW w:w="963" w:type="dxa"/>
          </w:tcPr>
          <w:p w14:paraId="177C97D1" w14:textId="77777777" w:rsidR="00627123" w:rsidRPr="00627123" w:rsidRDefault="00627123" w:rsidP="00627123">
            <w:pPr>
              <w:jc w:val="center"/>
              <w:rPr>
                <w:rFonts w:cs="Times New Roman"/>
              </w:rPr>
            </w:pPr>
            <w:r w:rsidRPr="00627123">
              <w:rPr>
                <w:rFonts w:cs="Times New Roman"/>
              </w:rPr>
              <w:t>1000,00</w:t>
            </w:r>
          </w:p>
        </w:tc>
        <w:tc>
          <w:tcPr>
            <w:tcW w:w="992" w:type="dxa"/>
          </w:tcPr>
          <w:p w14:paraId="21D8FBAD" w14:textId="77777777" w:rsidR="00627123" w:rsidRPr="00627123" w:rsidRDefault="00627123" w:rsidP="00627123">
            <w:pPr>
              <w:jc w:val="center"/>
            </w:pPr>
            <w:r w:rsidRPr="00627123">
              <w:rPr>
                <w:rFonts w:cs="Times New Roman"/>
                <w:sz w:val="20"/>
                <w:szCs w:val="20"/>
              </w:rPr>
              <w:t>1000,00</w:t>
            </w:r>
          </w:p>
        </w:tc>
      </w:tr>
      <w:tr w:rsidR="00627123" w:rsidRPr="00627123" w14:paraId="5774CC18" w14:textId="77777777" w:rsidTr="00627123">
        <w:tc>
          <w:tcPr>
            <w:tcW w:w="2411" w:type="dxa"/>
          </w:tcPr>
          <w:p w14:paraId="42C058F2"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5.2.7.1</w:t>
            </w:r>
          </w:p>
        </w:tc>
        <w:tc>
          <w:tcPr>
            <w:tcW w:w="6530" w:type="dxa"/>
          </w:tcPr>
          <w:p w14:paraId="68211F6B"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 xml:space="preserve">Мониторинг исполнения контракта на выполнение работ постановке на государственный кадастровый учет занимаемых автомобильными дорогами общего пользования местного значения земельных участков на территории МО МР «Сыктывдинский» </w:t>
            </w:r>
          </w:p>
        </w:tc>
        <w:tc>
          <w:tcPr>
            <w:tcW w:w="1691" w:type="dxa"/>
          </w:tcPr>
          <w:p w14:paraId="59BF2E1A" w14:textId="77777777" w:rsidR="00627123" w:rsidRPr="00627123" w:rsidRDefault="00627123" w:rsidP="00627123">
            <w:pPr>
              <w:jc w:val="center"/>
            </w:pPr>
            <w:r w:rsidRPr="00627123">
              <w:rPr>
                <w:rFonts w:cs="Times New Roman"/>
                <w:sz w:val="20"/>
                <w:szCs w:val="20"/>
              </w:rPr>
              <w:t>УЖКХ</w:t>
            </w:r>
          </w:p>
        </w:tc>
        <w:tc>
          <w:tcPr>
            <w:tcW w:w="1418" w:type="dxa"/>
          </w:tcPr>
          <w:p w14:paraId="16587A4F" w14:textId="77777777" w:rsidR="00627123" w:rsidRPr="00627123" w:rsidRDefault="00627123" w:rsidP="00627123">
            <w:pPr>
              <w:jc w:val="center"/>
            </w:pPr>
            <w:r w:rsidRPr="00627123">
              <w:rPr>
                <w:rFonts w:cs="Times New Roman"/>
                <w:sz w:val="20"/>
                <w:szCs w:val="20"/>
              </w:rPr>
              <w:t>0,00</w:t>
            </w:r>
          </w:p>
        </w:tc>
        <w:tc>
          <w:tcPr>
            <w:tcW w:w="1134" w:type="dxa"/>
          </w:tcPr>
          <w:p w14:paraId="5B58DA86" w14:textId="77777777" w:rsidR="00627123" w:rsidRPr="00627123" w:rsidRDefault="00627123" w:rsidP="00627123">
            <w:pPr>
              <w:jc w:val="center"/>
            </w:pPr>
            <w:r w:rsidRPr="00627123">
              <w:rPr>
                <w:rFonts w:cs="Times New Roman"/>
                <w:sz w:val="20"/>
                <w:szCs w:val="20"/>
              </w:rPr>
              <w:t>0,00</w:t>
            </w:r>
          </w:p>
        </w:tc>
        <w:tc>
          <w:tcPr>
            <w:tcW w:w="963" w:type="dxa"/>
          </w:tcPr>
          <w:p w14:paraId="7AC43EDD" w14:textId="77777777" w:rsidR="00627123" w:rsidRPr="00627123" w:rsidRDefault="00627123" w:rsidP="00627123">
            <w:pPr>
              <w:jc w:val="center"/>
            </w:pPr>
            <w:r w:rsidRPr="00627123">
              <w:rPr>
                <w:rFonts w:cs="Times New Roman"/>
                <w:sz w:val="20"/>
                <w:szCs w:val="20"/>
              </w:rPr>
              <w:t>0,00</w:t>
            </w:r>
          </w:p>
        </w:tc>
        <w:tc>
          <w:tcPr>
            <w:tcW w:w="992" w:type="dxa"/>
          </w:tcPr>
          <w:p w14:paraId="55AC8B9C" w14:textId="77777777" w:rsidR="00627123" w:rsidRPr="00627123" w:rsidRDefault="00627123" w:rsidP="00627123">
            <w:pPr>
              <w:jc w:val="center"/>
            </w:pPr>
            <w:r w:rsidRPr="00627123">
              <w:rPr>
                <w:rFonts w:cs="Times New Roman"/>
                <w:sz w:val="20"/>
                <w:szCs w:val="20"/>
              </w:rPr>
              <w:t>0,00</w:t>
            </w:r>
          </w:p>
        </w:tc>
      </w:tr>
      <w:tr w:rsidR="00627123" w:rsidRPr="00627123" w14:paraId="63CFE5E0" w14:textId="77777777" w:rsidTr="00627123">
        <w:tc>
          <w:tcPr>
            <w:tcW w:w="2411" w:type="dxa"/>
          </w:tcPr>
          <w:p w14:paraId="36C68831"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5.2.7.2</w:t>
            </w:r>
          </w:p>
        </w:tc>
        <w:tc>
          <w:tcPr>
            <w:tcW w:w="6530" w:type="dxa"/>
          </w:tcPr>
          <w:p w14:paraId="7963809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Выполнение работ по постановке на государственный кадастровый учет занимаемых автомобильными дорогами общего пользования местного значения земельных участков на территории МО МР «Сыктывдинский»</w:t>
            </w:r>
          </w:p>
        </w:tc>
        <w:tc>
          <w:tcPr>
            <w:tcW w:w="1691" w:type="dxa"/>
          </w:tcPr>
          <w:p w14:paraId="7949E571" w14:textId="77777777" w:rsidR="00627123" w:rsidRPr="00627123" w:rsidRDefault="00627123" w:rsidP="00627123">
            <w:pPr>
              <w:jc w:val="center"/>
            </w:pPr>
            <w:r w:rsidRPr="00627123">
              <w:rPr>
                <w:rFonts w:cs="Times New Roman"/>
                <w:sz w:val="20"/>
                <w:szCs w:val="20"/>
              </w:rPr>
              <w:t>УЖКХ</w:t>
            </w:r>
          </w:p>
        </w:tc>
        <w:tc>
          <w:tcPr>
            <w:tcW w:w="1418" w:type="dxa"/>
          </w:tcPr>
          <w:p w14:paraId="22F41B29" w14:textId="77777777" w:rsidR="00627123" w:rsidRPr="00627123" w:rsidRDefault="00627123" w:rsidP="00627123">
            <w:pPr>
              <w:jc w:val="center"/>
              <w:rPr>
                <w:rFonts w:cs="Times New Roman"/>
                <w:sz w:val="20"/>
                <w:szCs w:val="20"/>
              </w:rPr>
            </w:pPr>
            <w:r w:rsidRPr="00627123">
              <w:rPr>
                <w:rFonts w:cs="Times New Roman"/>
                <w:sz w:val="20"/>
                <w:szCs w:val="20"/>
              </w:rPr>
              <w:t>4 808,29</w:t>
            </w:r>
          </w:p>
        </w:tc>
        <w:tc>
          <w:tcPr>
            <w:tcW w:w="1134" w:type="dxa"/>
          </w:tcPr>
          <w:p w14:paraId="09C2B828" w14:textId="77777777" w:rsidR="00627123" w:rsidRPr="00627123" w:rsidRDefault="00627123" w:rsidP="00627123">
            <w:pPr>
              <w:jc w:val="center"/>
              <w:rPr>
                <w:rFonts w:cs="Times New Roman"/>
                <w:sz w:val="20"/>
                <w:szCs w:val="20"/>
              </w:rPr>
            </w:pPr>
            <w:r w:rsidRPr="00627123">
              <w:rPr>
                <w:rFonts w:cs="Times New Roman"/>
                <w:sz w:val="20"/>
                <w:szCs w:val="20"/>
              </w:rPr>
              <w:t>2 808,29</w:t>
            </w:r>
          </w:p>
        </w:tc>
        <w:tc>
          <w:tcPr>
            <w:tcW w:w="963" w:type="dxa"/>
          </w:tcPr>
          <w:p w14:paraId="0E1F9C38" w14:textId="77777777" w:rsidR="00627123" w:rsidRPr="00627123" w:rsidRDefault="00627123" w:rsidP="00627123">
            <w:pPr>
              <w:jc w:val="center"/>
              <w:rPr>
                <w:rFonts w:cs="Times New Roman"/>
              </w:rPr>
            </w:pPr>
            <w:r w:rsidRPr="00627123">
              <w:rPr>
                <w:rFonts w:cs="Times New Roman"/>
              </w:rPr>
              <w:t>1000,00</w:t>
            </w:r>
          </w:p>
        </w:tc>
        <w:tc>
          <w:tcPr>
            <w:tcW w:w="992" w:type="dxa"/>
          </w:tcPr>
          <w:p w14:paraId="6DB8C0F8" w14:textId="77777777" w:rsidR="00627123" w:rsidRPr="00627123" w:rsidRDefault="00627123" w:rsidP="00627123">
            <w:pPr>
              <w:jc w:val="center"/>
            </w:pPr>
            <w:r w:rsidRPr="00627123">
              <w:rPr>
                <w:rFonts w:cs="Times New Roman"/>
                <w:sz w:val="20"/>
                <w:szCs w:val="20"/>
              </w:rPr>
              <w:t>1000,00</w:t>
            </w:r>
          </w:p>
        </w:tc>
      </w:tr>
      <w:tr w:rsidR="00627123" w:rsidRPr="00627123" w14:paraId="2C804827" w14:textId="77777777" w:rsidTr="00627123">
        <w:tc>
          <w:tcPr>
            <w:tcW w:w="2411" w:type="dxa"/>
          </w:tcPr>
          <w:p w14:paraId="39B29EEA"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cs="Times New Roman"/>
                <w:b/>
                <w:sz w:val="20"/>
                <w:szCs w:val="20"/>
              </w:rPr>
              <w:t>Основное мероприятие 5.2.8</w:t>
            </w:r>
          </w:p>
        </w:tc>
        <w:tc>
          <w:tcPr>
            <w:tcW w:w="6530" w:type="dxa"/>
          </w:tcPr>
          <w:p w14:paraId="14873700"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 xml:space="preserve">Реализация отдельных мероприятий регионального проекта «Дорожная сеть» в части приведения в нормативное состояние автомобильных дорог местного значения и улиц в населенных пунктах административных центров муниципальных образований (код регионального проекта «Дорожная сеть» - </w:t>
            </w:r>
            <w:r w:rsidRPr="00627123">
              <w:rPr>
                <w:rFonts w:cs="Times New Roman"/>
                <w:sz w:val="20"/>
                <w:szCs w:val="20"/>
                <w:lang w:val="en-US"/>
              </w:rPr>
              <w:t>R</w:t>
            </w:r>
            <w:r w:rsidRPr="00627123">
              <w:rPr>
                <w:rFonts w:cs="Times New Roman"/>
                <w:sz w:val="20"/>
                <w:szCs w:val="20"/>
              </w:rPr>
              <w:t>1)</w:t>
            </w:r>
          </w:p>
        </w:tc>
        <w:tc>
          <w:tcPr>
            <w:tcW w:w="1691" w:type="dxa"/>
          </w:tcPr>
          <w:p w14:paraId="2255B320" w14:textId="77777777" w:rsidR="00627123" w:rsidRPr="00627123" w:rsidRDefault="00627123" w:rsidP="00627123">
            <w:pPr>
              <w:jc w:val="center"/>
            </w:pPr>
            <w:r w:rsidRPr="00627123">
              <w:rPr>
                <w:rFonts w:cs="Times New Roman"/>
                <w:sz w:val="20"/>
                <w:szCs w:val="20"/>
              </w:rPr>
              <w:t>УЖКХ</w:t>
            </w:r>
          </w:p>
        </w:tc>
        <w:tc>
          <w:tcPr>
            <w:tcW w:w="1418" w:type="dxa"/>
          </w:tcPr>
          <w:p w14:paraId="4CC587F9" w14:textId="77777777" w:rsidR="00627123" w:rsidRPr="00627123" w:rsidRDefault="00627123" w:rsidP="00627123">
            <w:pPr>
              <w:jc w:val="center"/>
              <w:rPr>
                <w:rFonts w:cs="Times New Roman"/>
                <w:sz w:val="20"/>
                <w:szCs w:val="20"/>
              </w:rPr>
            </w:pPr>
            <w:r w:rsidRPr="00627123">
              <w:rPr>
                <w:rFonts w:cs="Times New Roman"/>
                <w:sz w:val="20"/>
                <w:szCs w:val="20"/>
              </w:rPr>
              <w:t>17493,46</w:t>
            </w:r>
          </w:p>
        </w:tc>
        <w:tc>
          <w:tcPr>
            <w:tcW w:w="1134" w:type="dxa"/>
          </w:tcPr>
          <w:p w14:paraId="50FE41E2" w14:textId="77777777" w:rsidR="00627123" w:rsidRPr="00627123" w:rsidRDefault="00627123" w:rsidP="00627123">
            <w:pPr>
              <w:jc w:val="center"/>
              <w:rPr>
                <w:rFonts w:cs="Times New Roman"/>
                <w:sz w:val="20"/>
                <w:szCs w:val="20"/>
              </w:rPr>
            </w:pPr>
            <w:r w:rsidRPr="00627123">
              <w:rPr>
                <w:rFonts w:cs="Times New Roman"/>
                <w:sz w:val="20"/>
                <w:szCs w:val="20"/>
              </w:rPr>
              <w:t>17493,46</w:t>
            </w:r>
          </w:p>
        </w:tc>
        <w:tc>
          <w:tcPr>
            <w:tcW w:w="963" w:type="dxa"/>
          </w:tcPr>
          <w:p w14:paraId="4532608E" w14:textId="77777777" w:rsidR="00627123" w:rsidRPr="00627123" w:rsidRDefault="00627123" w:rsidP="00627123">
            <w:pPr>
              <w:jc w:val="center"/>
              <w:rPr>
                <w:rFonts w:cs="Times New Roman"/>
              </w:rPr>
            </w:pPr>
            <w:r w:rsidRPr="00627123">
              <w:rPr>
                <w:rFonts w:cs="Times New Roman"/>
                <w:sz w:val="20"/>
                <w:szCs w:val="20"/>
              </w:rPr>
              <w:t>0,00</w:t>
            </w:r>
          </w:p>
        </w:tc>
        <w:tc>
          <w:tcPr>
            <w:tcW w:w="992" w:type="dxa"/>
          </w:tcPr>
          <w:p w14:paraId="38AEFF2E" w14:textId="77777777" w:rsidR="00627123" w:rsidRPr="00627123" w:rsidRDefault="00627123" w:rsidP="00627123">
            <w:pPr>
              <w:jc w:val="center"/>
            </w:pPr>
            <w:r w:rsidRPr="00627123">
              <w:rPr>
                <w:rFonts w:cs="Times New Roman"/>
                <w:sz w:val="20"/>
                <w:szCs w:val="20"/>
              </w:rPr>
              <w:t>0,00</w:t>
            </w:r>
          </w:p>
        </w:tc>
      </w:tr>
      <w:tr w:rsidR="00627123" w:rsidRPr="00627123" w14:paraId="7717C8A2" w14:textId="77777777" w:rsidTr="00627123">
        <w:tc>
          <w:tcPr>
            <w:tcW w:w="2411" w:type="dxa"/>
          </w:tcPr>
          <w:p w14:paraId="505CBBBC"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5.2.8.1</w:t>
            </w:r>
          </w:p>
        </w:tc>
        <w:tc>
          <w:tcPr>
            <w:tcW w:w="6530" w:type="dxa"/>
          </w:tcPr>
          <w:p w14:paraId="109B04A6"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 xml:space="preserve">Ремонт участка проезжей части автомобильной дороги «По с. Выльгорт»  </w:t>
            </w:r>
          </w:p>
        </w:tc>
        <w:tc>
          <w:tcPr>
            <w:tcW w:w="1691" w:type="dxa"/>
          </w:tcPr>
          <w:p w14:paraId="260E169E" w14:textId="77777777" w:rsidR="00627123" w:rsidRPr="00627123" w:rsidRDefault="00627123" w:rsidP="00627123">
            <w:pPr>
              <w:jc w:val="center"/>
            </w:pPr>
            <w:r w:rsidRPr="00627123">
              <w:rPr>
                <w:rFonts w:cs="Times New Roman"/>
                <w:sz w:val="20"/>
                <w:szCs w:val="20"/>
              </w:rPr>
              <w:t>УЖКХ</w:t>
            </w:r>
          </w:p>
        </w:tc>
        <w:tc>
          <w:tcPr>
            <w:tcW w:w="1418" w:type="dxa"/>
          </w:tcPr>
          <w:p w14:paraId="05867BBA" w14:textId="77777777" w:rsidR="00627123" w:rsidRPr="00627123" w:rsidRDefault="00627123" w:rsidP="00627123">
            <w:pPr>
              <w:jc w:val="center"/>
            </w:pPr>
            <w:r w:rsidRPr="00627123">
              <w:rPr>
                <w:rFonts w:cs="Times New Roman"/>
                <w:sz w:val="20"/>
                <w:szCs w:val="20"/>
              </w:rPr>
              <w:t>17493,46</w:t>
            </w:r>
          </w:p>
        </w:tc>
        <w:tc>
          <w:tcPr>
            <w:tcW w:w="1134" w:type="dxa"/>
          </w:tcPr>
          <w:p w14:paraId="13453742" w14:textId="77777777" w:rsidR="00627123" w:rsidRPr="00627123" w:rsidRDefault="00627123" w:rsidP="00627123">
            <w:pPr>
              <w:jc w:val="center"/>
            </w:pPr>
            <w:r w:rsidRPr="00627123">
              <w:rPr>
                <w:rFonts w:cs="Times New Roman"/>
                <w:sz w:val="20"/>
                <w:szCs w:val="20"/>
              </w:rPr>
              <w:t>17493,46</w:t>
            </w:r>
          </w:p>
        </w:tc>
        <w:tc>
          <w:tcPr>
            <w:tcW w:w="963" w:type="dxa"/>
          </w:tcPr>
          <w:p w14:paraId="6165AAA7" w14:textId="77777777" w:rsidR="00627123" w:rsidRPr="00627123" w:rsidRDefault="00627123" w:rsidP="00627123">
            <w:pPr>
              <w:jc w:val="center"/>
            </w:pPr>
            <w:r w:rsidRPr="00627123">
              <w:rPr>
                <w:rFonts w:cs="Times New Roman"/>
                <w:sz w:val="20"/>
                <w:szCs w:val="20"/>
              </w:rPr>
              <w:t>0,00</w:t>
            </w:r>
          </w:p>
        </w:tc>
        <w:tc>
          <w:tcPr>
            <w:tcW w:w="992" w:type="dxa"/>
          </w:tcPr>
          <w:p w14:paraId="1450B40B" w14:textId="77777777" w:rsidR="00627123" w:rsidRPr="00627123" w:rsidRDefault="00627123" w:rsidP="00627123">
            <w:pPr>
              <w:jc w:val="center"/>
            </w:pPr>
            <w:r w:rsidRPr="00627123">
              <w:rPr>
                <w:rFonts w:cs="Times New Roman"/>
                <w:sz w:val="20"/>
                <w:szCs w:val="20"/>
              </w:rPr>
              <w:t>0,00</w:t>
            </w:r>
          </w:p>
        </w:tc>
      </w:tr>
      <w:tr w:rsidR="00627123" w:rsidRPr="00627123" w14:paraId="7CA13FA5" w14:textId="77777777" w:rsidTr="00627123">
        <w:tc>
          <w:tcPr>
            <w:tcW w:w="2411" w:type="dxa"/>
          </w:tcPr>
          <w:p w14:paraId="6678E95B"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Мероприятие 5.2.8.2</w:t>
            </w:r>
          </w:p>
        </w:tc>
        <w:tc>
          <w:tcPr>
            <w:tcW w:w="6530" w:type="dxa"/>
          </w:tcPr>
          <w:p w14:paraId="479D47A9"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 xml:space="preserve">Ремонт тротуаров и обустройство дренажной системы на участке автомобильной дороги «По с. Выльгорт»  </w:t>
            </w:r>
          </w:p>
        </w:tc>
        <w:tc>
          <w:tcPr>
            <w:tcW w:w="1691" w:type="dxa"/>
          </w:tcPr>
          <w:p w14:paraId="77D3050B" w14:textId="77777777" w:rsidR="00627123" w:rsidRPr="00627123" w:rsidRDefault="00627123" w:rsidP="00627123">
            <w:pPr>
              <w:jc w:val="center"/>
            </w:pPr>
            <w:r w:rsidRPr="00627123">
              <w:rPr>
                <w:rFonts w:cs="Times New Roman"/>
                <w:sz w:val="20"/>
                <w:szCs w:val="20"/>
              </w:rPr>
              <w:t>УЖКХ</w:t>
            </w:r>
          </w:p>
        </w:tc>
        <w:tc>
          <w:tcPr>
            <w:tcW w:w="1418" w:type="dxa"/>
          </w:tcPr>
          <w:p w14:paraId="7575715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34" w:type="dxa"/>
          </w:tcPr>
          <w:p w14:paraId="358A7B5D"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63" w:type="dxa"/>
          </w:tcPr>
          <w:p w14:paraId="1CAB6765" w14:textId="77777777" w:rsidR="00627123" w:rsidRPr="00627123" w:rsidRDefault="00627123" w:rsidP="00627123">
            <w:pPr>
              <w:jc w:val="center"/>
            </w:pPr>
            <w:r w:rsidRPr="00627123">
              <w:rPr>
                <w:rFonts w:cs="Times New Roman"/>
                <w:sz w:val="20"/>
                <w:szCs w:val="20"/>
              </w:rPr>
              <w:t>0,00</w:t>
            </w:r>
          </w:p>
        </w:tc>
        <w:tc>
          <w:tcPr>
            <w:tcW w:w="992" w:type="dxa"/>
          </w:tcPr>
          <w:p w14:paraId="76AA418A" w14:textId="77777777" w:rsidR="00627123" w:rsidRPr="00627123" w:rsidRDefault="00627123" w:rsidP="00627123">
            <w:pPr>
              <w:jc w:val="center"/>
            </w:pPr>
            <w:r w:rsidRPr="00627123">
              <w:rPr>
                <w:rFonts w:cs="Times New Roman"/>
                <w:sz w:val="20"/>
                <w:szCs w:val="20"/>
              </w:rPr>
              <w:t>0,00</w:t>
            </w:r>
          </w:p>
        </w:tc>
      </w:tr>
      <w:tr w:rsidR="00627123" w:rsidRPr="00627123" w14:paraId="7CBBC8DC" w14:textId="77777777" w:rsidTr="00627123">
        <w:tc>
          <w:tcPr>
            <w:tcW w:w="2411" w:type="dxa"/>
          </w:tcPr>
          <w:p w14:paraId="5113882A"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Основное мероприятие 5.2.9</w:t>
            </w:r>
          </w:p>
        </w:tc>
        <w:tc>
          <w:tcPr>
            <w:tcW w:w="6530" w:type="dxa"/>
          </w:tcPr>
          <w:p w14:paraId="755B8A66"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1691" w:type="dxa"/>
          </w:tcPr>
          <w:p w14:paraId="53D94E69"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52A1E697" w14:textId="77777777" w:rsidR="00627123" w:rsidRPr="00627123" w:rsidRDefault="00627123" w:rsidP="00627123">
            <w:pPr>
              <w:jc w:val="center"/>
              <w:rPr>
                <w:rFonts w:cs="Times New Roman"/>
                <w:sz w:val="20"/>
                <w:szCs w:val="20"/>
              </w:rPr>
            </w:pPr>
            <w:r w:rsidRPr="00627123">
              <w:rPr>
                <w:rFonts w:cs="Times New Roman"/>
                <w:sz w:val="20"/>
                <w:szCs w:val="20"/>
              </w:rPr>
              <w:t>333,4</w:t>
            </w:r>
          </w:p>
        </w:tc>
        <w:tc>
          <w:tcPr>
            <w:tcW w:w="1134" w:type="dxa"/>
          </w:tcPr>
          <w:p w14:paraId="2817FD88" w14:textId="77777777" w:rsidR="00627123" w:rsidRPr="00627123" w:rsidRDefault="00627123" w:rsidP="00627123">
            <w:pPr>
              <w:jc w:val="center"/>
              <w:rPr>
                <w:rFonts w:cs="Times New Roman"/>
                <w:sz w:val="20"/>
                <w:szCs w:val="20"/>
              </w:rPr>
            </w:pPr>
            <w:r w:rsidRPr="00627123">
              <w:rPr>
                <w:rFonts w:cs="Times New Roman"/>
                <w:sz w:val="20"/>
                <w:szCs w:val="20"/>
              </w:rPr>
              <w:t>333,4</w:t>
            </w:r>
          </w:p>
        </w:tc>
        <w:tc>
          <w:tcPr>
            <w:tcW w:w="963" w:type="dxa"/>
          </w:tcPr>
          <w:p w14:paraId="3B66199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992" w:type="dxa"/>
          </w:tcPr>
          <w:p w14:paraId="56F128EC"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7406171C" w14:textId="77777777" w:rsidTr="00627123">
        <w:tc>
          <w:tcPr>
            <w:tcW w:w="2411" w:type="dxa"/>
          </w:tcPr>
          <w:p w14:paraId="4B15AC0A" w14:textId="77777777" w:rsidR="00627123" w:rsidRPr="00627123" w:rsidRDefault="00627123" w:rsidP="00627123">
            <w:pPr>
              <w:rPr>
                <w:rFonts w:cs="Times New Roman"/>
                <w:sz w:val="20"/>
                <w:szCs w:val="20"/>
              </w:rPr>
            </w:pPr>
            <w:r w:rsidRPr="00627123">
              <w:rPr>
                <w:rFonts w:cs="Times New Roman"/>
                <w:sz w:val="20"/>
                <w:szCs w:val="20"/>
              </w:rPr>
              <w:t>Мероприятие 5.2.9.1</w:t>
            </w:r>
          </w:p>
        </w:tc>
        <w:tc>
          <w:tcPr>
            <w:tcW w:w="6530" w:type="dxa"/>
          </w:tcPr>
          <w:p w14:paraId="1975C8E3" w14:textId="77777777" w:rsidR="00627123" w:rsidRPr="00627123" w:rsidRDefault="00627123" w:rsidP="00627123">
            <w:pPr>
              <w:rPr>
                <w:rFonts w:cs="Times New Roman"/>
                <w:sz w:val="20"/>
                <w:szCs w:val="20"/>
              </w:rPr>
            </w:pPr>
            <w:r w:rsidRPr="00627123">
              <w:rPr>
                <w:rFonts w:cs="Times New Roman"/>
                <w:sz w:val="20"/>
                <w:szCs w:val="20"/>
              </w:rPr>
              <w:t>Подача заявок на участие в проекте «Народный бюджет» в сфере дорожной деятельности</w:t>
            </w:r>
          </w:p>
        </w:tc>
        <w:tc>
          <w:tcPr>
            <w:tcW w:w="1691" w:type="dxa"/>
          </w:tcPr>
          <w:p w14:paraId="56A86A5B"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16050040" w14:textId="77777777" w:rsidR="00627123" w:rsidRPr="00627123" w:rsidRDefault="00627123" w:rsidP="00627123">
            <w:pPr>
              <w:jc w:val="center"/>
            </w:pPr>
            <w:r w:rsidRPr="00627123">
              <w:rPr>
                <w:rFonts w:cs="Times New Roman"/>
                <w:sz w:val="20"/>
                <w:szCs w:val="20"/>
              </w:rPr>
              <w:t>0,00</w:t>
            </w:r>
          </w:p>
        </w:tc>
        <w:tc>
          <w:tcPr>
            <w:tcW w:w="1134" w:type="dxa"/>
          </w:tcPr>
          <w:p w14:paraId="58E74CE6" w14:textId="77777777" w:rsidR="00627123" w:rsidRPr="00627123" w:rsidRDefault="00627123" w:rsidP="00627123">
            <w:pPr>
              <w:jc w:val="center"/>
            </w:pPr>
            <w:r w:rsidRPr="00627123">
              <w:rPr>
                <w:rFonts w:cs="Times New Roman"/>
                <w:sz w:val="20"/>
                <w:szCs w:val="20"/>
              </w:rPr>
              <w:t>0,00</w:t>
            </w:r>
          </w:p>
        </w:tc>
        <w:tc>
          <w:tcPr>
            <w:tcW w:w="963" w:type="dxa"/>
          </w:tcPr>
          <w:p w14:paraId="3C7DEF7E" w14:textId="77777777" w:rsidR="00627123" w:rsidRPr="00627123" w:rsidRDefault="00627123" w:rsidP="00627123">
            <w:pPr>
              <w:jc w:val="center"/>
            </w:pPr>
            <w:r w:rsidRPr="00627123">
              <w:rPr>
                <w:rFonts w:cs="Times New Roman"/>
                <w:sz w:val="20"/>
                <w:szCs w:val="20"/>
              </w:rPr>
              <w:t>0,00</w:t>
            </w:r>
          </w:p>
        </w:tc>
        <w:tc>
          <w:tcPr>
            <w:tcW w:w="992" w:type="dxa"/>
          </w:tcPr>
          <w:p w14:paraId="465989BE" w14:textId="77777777" w:rsidR="00627123" w:rsidRPr="00627123" w:rsidRDefault="00627123" w:rsidP="00627123">
            <w:pPr>
              <w:jc w:val="center"/>
            </w:pPr>
            <w:r w:rsidRPr="00627123">
              <w:rPr>
                <w:rFonts w:cs="Times New Roman"/>
                <w:sz w:val="20"/>
                <w:szCs w:val="20"/>
              </w:rPr>
              <w:t>0,00</w:t>
            </w:r>
          </w:p>
        </w:tc>
      </w:tr>
      <w:tr w:rsidR="00627123" w:rsidRPr="00627123" w14:paraId="25364470" w14:textId="77777777" w:rsidTr="00627123">
        <w:tc>
          <w:tcPr>
            <w:tcW w:w="2411" w:type="dxa"/>
          </w:tcPr>
          <w:p w14:paraId="28B18C41" w14:textId="77777777" w:rsidR="00627123" w:rsidRPr="00627123" w:rsidRDefault="00627123" w:rsidP="00627123">
            <w:pPr>
              <w:rPr>
                <w:rFonts w:cs="Times New Roman"/>
                <w:sz w:val="20"/>
                <w:szCs w:val="20"/>
              </w:rPr>
            </w:pPr>
            <w:r w:rsidRPr="00627123">
              <w:rPr>
                <w:rFonts w:cs="Times New Roman"/>
                <w:sz w:val="20"/>
                <w:szCs w:val="20"/>
              </w:rPr>
              <w:t>Мероприятие 5.2.9.2</w:t>
            </w:r>
          </w:p>
        </w:tc>
        <w:tc>
          <w:tcPr>
            <w:tcW w:w="6530" w:type="dxa"/>
          </w:tcPr>
          <w:p w14:paraId="3E5E4F7D" w14:textId="77777777" w:rsidR="00627123" w:rsidRPr="00627123" w:rsidRDefault="00627123" w:rsidP="00627123">
            <w:pPr>
              <w:rPr>
                <w:rFonts w:cs="Times New Roman"/>
                <w:sz w:val="20"/>
                <w:szCs w:val="20"/>
              </w:rPr>
            </w:pPr>
            <w:r w:rsidRPr="00627123">
              <w:rPr>
                <w:rFonts w:cs="Times New Roman"/>
                <w:sz w:val="20"/>
                <w:szCs w:val="20"/>
              </w:rPr>
              <w:t>Заключение соглашения на реализацию проекта «Народный бюджет» в сфере дорожной деятельности</w:t>
            </w:r>
          </w:p>
        </w:tc>
        <w:tc>
          <w:tcPr>
            <w:tcW w:w="1691" w:type="dxa"/>
          </w:tcPr>
          <w:p w14:paraId="431C38E4" w14:textId="77777777" w:rsidR="00627123" w:rsidRPr="00627123" w:rsidRDefault="00627123" w:rsidP="00627123">
            <w:pPr>
              <w:jc w:val="center"/>
              <w:rPr>
                <w:rFonts w:cs="Times New Roman"/>
                <w:sz w:val="20"/>
                <w:szCs w:val="20"/>
              </w:rPr>
            </w:pPr>
            <w:r w:rsidRPr="00627123">
              <w:rPr>
                <w:rFonts w:cs="Times New Roman"/>
                <w:sz w:val="20"/>
                <w:szCs w:val="20"/>
              </w:rPr>
              <w:t>УЖКХ</w:t>
            </w:r>
          </w:p>
        </w:tc>
        <w:tc>
          <w:tcPr>
            <w:tcW w:w="1418" w:type="dxa"/>
          </w:tcPr>
          <w:p w14:paraId="2CBF4B6F" w14:textId="77777777" w:rsidR="00627123" w:rsidRPr="00627123" w:rsidRDefault="00627123" w:rsidP="00627123">
            <w:pPr>
              <w:jc w:val="center"/>
              <w:rPr>
                <w:rFonts w:cs="Times New Roman"/>
                <w:sz w:val="20"/>
                <w:szCs w:val="20"/>
              </w:rPr>
            </w:pPr>
            <w:r w:rsidRPr="00627123">
              <w:rPr>
                <w:rFonts w:cs="Times New Roman"/>
                <w:sz w:val="20"/>
                <w:szCs w:val="20"/>
              </w:rPr>
              <w:t>333,4</w:t>
            </w:r>
          </w:p>
        </w:tc>
        <w:tc>
          <w:tcPr>
            <w:tcW w:w="1134" w:type="dxa"/>
          </w:tcPr>
          <w:p w14:paraId="41BDBB8A" w14:textId="77777777" w:rsidR="00627123" w:rsidRPr="00627123" w:rsidRDefault="00627123" w:rsidP="00627123">
            <w:pPr>
              <w:jc w:val="center"/>
              <w:rPr>
                <w:rFonts w:cs="Times New Roman"/>
                <w:sz w:val="20"/>
                <w:szCs w:val="20"/>
              </w:rPr>
            </w:pPr>
            <w:r w:rsidRPr="00627123">
              <w:rPr>
                <w:rFonts w:cs="Times New Roman"/>
                <w:sz w:val="20"/>
                <w:szCs w:val="20"/>
              </w:rPr>
              <w:t>333,4</w:t>
            </w:r>
          </w:p>
        </w:tc>
        <w:tc>
          <w:tcPr>
            <w:tcW w:w="963" w:type="dxa"/>
          </w:tcPr>
          <w:p w14:paraId="26D06B49" w14:textId="77777777" w:rsidR="00627123" w:rsidRPr="00627123" w:rsidRDefault="00627123" w:rsidP="00627123">
            <w:pPr>
              <w:jc w:val="center"/>
            </w:pPr>
            <w:r w:rsidRPr="00627123">
              <w:rPr>
                <w:rFonts w:cs="Times New Roman"/>
                <w:sz w:val="20"/>
                <w:szCs w:val="20"/>
              </w:rPr>
              <w:t>0,00</w:t>
            </w:r>
          </w:p>
        </w:tc>
        <w:tc>
          <w:tcPr>
            <w:tcW w:w="992" w:type="dxa"/>
          </w:tcPr>
          <w:p w14:paraId="24B0944E" w14:textId="77777777" w:rsidR="00627123" w:rsidRPr="00627123" w:rsidRDefault="00627123" w:rsidP="00627123">
            <w:pPr>
              <w:jc w:val="center"/>
            </w:pPr>
            <w:r w:rsidRPr="00627123">
              <w:rPr>
                <w:rFonts w:cs="Times New Roman"/>
                <w:sz w:val="20"/>
                <w:szCs w:val="20"/>
              </w:rPr>
              <w:t>0,00</w:t>
            </w:r>
          </w:p>
        </w:tc>
      </w:tr>
    </w:tbl>
    <w:p w14:paraId="2DEC36D5" w14:textId="77777777" w:rsidR="00627123" w:rsidRPr="00627123" w:rsidRDefault="00627123" w:rsidP="00627123">
      <w:pPr>
        <w:spacing w:after="0" w:line="240" w:lineRule="auto"/>
        <w:ind w:firstLine="720"/>
        <w:jc w:val="right"/>
        <w:rPr>
          <w:rFonts w:ascii="Times New Roman" w:eastAsia="Times New Roman" w:hAnsi="Times New Roman" w:cs="Times New Roman"/>
          <w:sz w:val="24"/>
          <w:szCs w:val="24"/>
        </w:rPr>
      </w:pPr>
    </w:p>
    <w:p w14:paraId="5A00616B"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5BA6301E"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1190DE78"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7DB366D3"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667CA68F"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570EAA2B"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68A314E0"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5364CCBC"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5D0F2FB2"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2AA5B2FB" w14:textId="77777777" w:rsidR="00627123" w:rsidRPr="00627123" w:rsidRDefault="00627123" w:rsidP="00627123">
      <w:pPr>
        <w:spacing w:after="0" w:line="240" w:lineRule="auto"/>
        <w:rPr>
          <w:rFonts w:ascii="Times New Roman" w:eastAsia="Times New Roman" w:hAnsi="Times New Roman" w:cs="Times New Roman"/>
          <w:sz w:val="24"/>
          <w:szCs w:val="24"/>
        </w:rPr>
      </w:pPr>
    </w:p>
    <w:p w14:paraId="31D00F91" w14:textId="77777777" w:rsidR="00627123" w:rsidRPr="00627123" w:rsidRDefault="00627123" w:rsidP="00627123">
      <w:pPr>
        <w:spacing w:after="0" w:line="240" w:lineRule="auto"/>
        <w:ind w:firstLine="720"/>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Таблица 4</w:t>
      </w:r>
    </w:p>
    <w:p w14:paraId="15F1F2FD" w14:textId="77777777" w:rsidR="00627123" w:rsidRPr="00627123" w:rsidRDefault="00627123" w:rsidP="00627123">
      <w:pPr>
        <w:spacing w:after="0" w:line="240" w:lineRule="auto"/>
        <w:ind w:firstLine="720"/>
        <w:jc w:val="right"/>
        <w:rPr>
          <w:rFonts w:ascii="Times New Roman" w:eastAsia="Times New Roman" w:hAnsi="Times New Roman" w:cs="Times New Roman"/>
          <w:sz w:val="24"/>
          <w:szCs w:val="24"/>
        </w:rPr>
      </w:pPr>
    </w:p>
    <w:p w14:paraId="7E03880F" w14:textId="77777777" w:rsidR="00627123" w:rsidRPr="00627123" w:rsidRDefault="00627123" w:rsidP="00627123">
      <w:pPr>
        <w:spacing w:after="0" w:line="240" w:lineRule="auto"/>
        <w:ind w:firstLine="720"/>
        <w:jc w:val="right"/>
        <w:rPr>
          <w:rFonts w:ascii="Times New Roman" w:eastAsia="Times New Roman" w:hAnsi="Times New Roman" w:cs="Times New Roman"/>
          <w:sz w:val="24"/>
          <w:szCs w:val="24"/>
        </w:rPr>
      </w:pPr>
    </w:p>
    <w:p w14:paraId="68879178" w14:textId="77777777" w:rsidR="00627123" w:rsidRPr="00627123" w:rsidRDefault="00627123" w:rsidP="00627123">
      <w:pPr>
        <w:spacing w:after="0" w:line="240" w:lineRule="auto"/>
        <w:ind w:firstLine="720"/>
        <w:jc w:val="center"/>
        <w:rPr>
          <w:rFonts w:ascii="Times New Roman" w:hAnsi="Times New Roman" w:cs="Times New Roman"/>
          <w:b/>
          <w:sz w:val="24"/>
          <w:szCs w:val="24"/>
        </w:rPr>
      </w:pPr>
      <w:r w:rsidRPr="00627123">
        <w:rPr>
          <w:rFonts w:ascii="Times New Roman" w:hAnsi="Times New Roman" w:cs="Times New Roman"/>
          <w:b/>
          <w:sz w:val="24"/>
          <w:szCs w:val="24"/>
        </w:rPr>
        <w:t>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w:t>
      </w:r>
    </w:p>
    <w:p w14:paraId="33E4A9B2" w14:textId="77777777" w:rsidR="00627123" w:rsidRPr="00627123" w:rsidRDefault="00627123" w:rsidP="00627123">
      <w:pPr>
        <w:spacing w:after="0" w:line="240" w:lineRule="auto"/>
        <w:ind w:firstLine="720"/>
        <w:jc w:val="center"/>
        <w:rPr>
          <w:rFonts w:ascii="Times New Roman" w:hAnsi="Times New Roman" w:cs="Times New Roman"/>
          <w:b/>
          <w:sz w:val="24"/>
          <w:szCs w:val="24"/>
        </w:rPr>
      </w:pPr>
    </w:p>
    <w:p w14:paraId="664EEA3A" w14:textId="77777777" w:rsidR="00627123" w:rsidRPr="00627123" w:rsidRDefault="00627123" w:rsidP="00627123">
      <w:pPr>
        <w:spacing w:after="0" w:line="240" w:lineRule="auto"/>
        <w:ind w:firstLine="720"/>
        <w:jc w:val="center"/>
        <w:rPr>
          <w:rFonts w:ascii="Times New Roman" w:hAnsi="Times New Roman" w:cs="Times New Roman"/>
          <w:b/>
          <w:sz w:val="24"/>
          <w:szCs w:val="24"/>
        </w:rPr>
      </w:pPr>
    </w:p>
    <w:tbl>
      <w:tblPr>
        <w:tblStyle w:val="61"/>
        <w:tblW w:w="15819" w:type="dxa"/>
        <w:tblInd w:w="-176" w:type="dxa"/>
        <w:tblLook w:val="04A0" w:firstRow="1" w:lastRow="0" w:firstColumn="1" w:lastColumn="0" w:noHBand="0" w:noVBand="1"/>
      </w:tblPr>
      <w:tblGrid>
        <w:gridCol w:w="2222"/>
        <w:gridCol w:w="4491"/>
        <w:gridCol w:w="3919"/>
        <w:gridCol w:w="1815"/>
        <w:gridCol w:w="1124"/>
        <w:gridCol w:w="1124"/>
        <w:gridCol w:w="1124"/>
      </w:tblGrid>
      <w:tr w:rsidR="00627123" w:rsidRPr="00627123" w14:paraId="428AD4F5" w14:textId="77777777" w:rsidTr="00627123">
        <w:tc>
          <w:tcPr>
            <w:tcW w:w="2224" w:type="dxa"/>
            <w:vMerge w:val="restart"/>
            <w:vAlign w:val="center"/>
          </w:tcPr>
          <w:p w14:paraId="7C7CA7BB" w14:textId="77777777" w:rsidR="00627123" w:rsidRPr="00627123" w:rsidRDefault="00627123" w:rsidP="00627123">
            <w:pPr>
              <w:jc w:val="center"/>
              <w:rPr>
                <w:rFonts w:cs="Times New Roman"/>
                <w:b/>
                <w:snapToGrid w:val="0"/>
                <w:color w:val="000000"/>
                <w:sz w:val="20"/>
                <w:szCs w:val="20"/>
              </w:rPr>
            </w:pPr>
            <w:r w:rsidRPr="00627123">
              <w:rPr>
                <w:rFonts w:cs="Times New Roman"/>
                <w:b/>
                <w:snapToGrid w:val="0"/>
                <w:color w:val="000000"/>
                <w:sz w:val="20"/>
                <w:szCs w:val="20"/>
              </w:rPr>
              <w:t>Статус</w:t>
            </w:r>
          </w:p>
        </w:tc>
        <w:tc>
          <w:tcPr>
            <w:tcW w:w="4501" w:type="dxa"/>
            <w:vMerge w:val="restart"/>
            <w:vAlign w:val="center"/>
          </w:tcPr>
          <w:p w14:paraId="553BAA04" w14:textId="77777777" w:rsidR="00627123" w:rsidRPr="00627123" w:rsidRDefault="00627123" w:rsidP="00627123">
            <w:pPr>
              <w:jc w:val="center"/>
              <w:rPr>
                <w:rFonts w:cs="Times New Roman"/>
                <w:b/>
                <w:snapToGrid w:val="0"/>
                <w:color w:val="000000"/>
                <w:sz w:val="20"/>
                <w:szCs w:val="20"/>
              </w:rPr>
            </w:pPr>
            <w:r w:rsidRPr="00627123">
              <w:rPr>
                <w:rFonts w:cs="Times New Roman"/>
                <w:b/>
                <w:snapToGrid w:val="0"/>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p w14:paraId="6CF649AC" w14:textId="77777777" w:rsidR="00627123" w:rsidRPr="00627123" w:rsidRDefault="00627123" w:rsidP="00627123">
            <w:pPr>
              <w:jc w:val="center"/>
              <w:rPr>
                <w:rFonts w:cs="Times New Roman"/>
                <w:b/>
                <w:snapToGrid w:val="0"/>
                <w:color w:val="000000"/>
                <w:sz w:val="20"/>
                <w:szCs w:val="20"/>
              </w:rPr>
            </w:pPr>
            <w:r w:rsidRPr="00627123">
              <w:rPr>
                <w:rFonts w:cs="Times New Roman"/>
                <w:b/>
                <w:snapToGrid w:val="0"/>
                <w:color w:val="000000"/>
                <w:sz w:val="20"/>
                <w:szCs w:val="20"/>
              </w:rPr>
              <w:t>основного мероприятия</w:t>
            </w:r>
          </w:p>
        </w:tc>
        <w:tc>
          <w:tcPr>
            <w:tcW w:w="3929" w:type="dxa"/>
            <w:vMerge w:val="restart"/>
            <w:vAlign w:val="center"/>
          </w:tcPr>
          <w:p w14:paraId="3F752CBE" w14:textId="77777777" w:rsidR="00627123" w:rsidRPr="00627123" w:rsidRDefault="00627123" w:rsidP="00627123">
            <w:pPr>
              <w:jc w:val="center"/>
              <w:rPr>
                <w:rFonts w:cs="Times New Roman"/>
                <w:b/>
                <w:snapToGrid w:val="0"/>
                <w:color w:val="000000"/>
                <w:sz w:val="20"/>
                <w:szCs w:val="20"/>
              </w:rPr>
            </w:pPr>
            <w:r w:rsidRPr="00627123">
              <w:rPr>
                <w:rFonts w:cs="Times New Roman"/>
                <w:b/>
                <w:snapToGrid w:val="0"/>
                <w:color w:val="000000"/>
                <w:sz w:val="20"/>
                <w:szCs w:val="20"/>
              </w:rPr>
              <w:t xml:space="preserve">Источник финансирования </w:t>
            </w:r>
          </w:p>
        </w:tc>
        <w:tc>
          <w:tcPr>
            <w:tcW w:w="5165" w:type="dxa"/>
            <w:gridSpan w:val="4"/>
          </w:tcPr>
          <w:p w14:paraId="0D42462D" w14:textId="77777777" w:rsidR="00627123" w:rsidRPr="00627123" w:rsidRDefault="00627123" w:rsidP="00627123">
            <w:pPr>
              <w:jc w:val="center"/>
              <w:rPr>
                <w:rFonts w:cs="Times New Roman"/>
                <w:b/>
                <w:sz w:val="20"/>
                <w:szCs w:val="20"/>
              </w:rPr>
            </w:pPr>
            <w:r w:rsidRPr="00627123">
              <w:rPr>
                <w:rFonts w:cs="Times New Roman"/>
                <w:b/>
                <w:sz w:val="20"/>
                <w:szCs w:val="20"/>
              </w:rPr>
              <w:t>Оценка всего расходов, тыс. рублей</w:t>
            </w:r>
          </w:p>
        </w:tc>
      </w:tr>
      <w:tr w:rsidR="00627123" w:rsidRPr="00627123" w14:paraId="04F86771" w14:textId="77777777" w:rsidTr="00627123">
        <w:trPr>
          <w:trHeight w:val="948"/>
        </w:trPr>
        <w:tc>
          <w:tcPr>
            <w:tcW w:w="2224" w:type="dxa"/>
            <w:vMerge/>
            <w:vAlign w:val="center"/>
          </w:tcPr>
          <w:p w14:paraId="6318A613" w14:textId="77777777" w:rsidR="00627123" w:rsidRPr="00627123" w:rsidRDefault="00627123" w:rsidP="00627123">
            <w:pPr>
              <w:ind w:firstLine="720"/>
              <w:jc w:val="center"/>
              <w:rPr>
                <w:rFonts w:cs="Times New Roman"/>
                <w:snapToGrid w:val="0"/>
                <w:color w:val="000000"/>
                <w:sz w:val="20"/>
                <w:szCs w:val="20"/>
              </w:rPr>
            </w:pPr>
          </w:p>
        </w:tc>
        <w:tc>
          <w:tcPr>
            <w:tcW w:w="4501" w:type="dxa"/>
            <w:vMerge/>
            <w:vAlign w:val="center"/>
          </w:tcPr>
          <w:p w14:paraId="43A81665" w14:textId="77777777" w:rsidR="00627123" w:rsidRPr="00627123" w:rsidRDefault="00627123" w:rsidP="00627123">
            <w:pPr>
              <w:ind w:firstLine="720"/>
              <w:jc w:val="center"/>
              <w:rPr>
                <w:rFonts w:cs="Times New Roman"/>
                <w:snapToGrid w:val="0"/>
                <w:color w:val="000000"/>
                <w:sz w:val="20"/>
                <w:szCs w:val="20"/>
              </w:rPr>
            </w:pPr>
          </w:p>
        </w:tc>
        <w:tc>
          <w:tcPr>
            <w:tcW w:w="3929" w:type="dxa"/>
            <w:vMerge/>
            <w:vAlign w:val="center"/>
          </w:tcPr>
          <w:p w14:paraId="22700552" w14:textId="77777777" w:rsidR="00627123" w:rsidRPr="00627123" w:rsidRDefault="00627123" w:rsidP="00627123">
            <w:pPr>
              <w:ind w:firstLine="720"/>
              <w:jc w:val="center"/>
              <w:rPr>
                <w:rFonts w:cs="Times New Roman"/>
                <w:snapToGrid w:val="0"/>
                <w:color w:val="000000"/>
                <w:sz w:val="20"/>
                <w:szCs w:val="20"/>
              </w:rPr>
            </w:pPr>
          </w:p>
        </w:tc>
        <w:tc>
          <w:tcPr>
            <w:tcW w:w="1817" w:type="dxa"/>
          </w:tcPr>
          <w:p w14:paraId="3E88F275" w14:textId="77777777" w:rsidR="00627123" w:rsidRPr="00627123" w:rsidRDefault="00627123" w:rsidP="00627123">
            <w:pPr>
              <w:rPr>
                <w:rFonts w:cs="Times New Roman"/>
                <w:b/>
                <w:sz w:val="20"/>
                <w:szCs w:val="20"/>
              </w:rPr>
            </w:pPr>
            <w:r w:rsidRPr="00627123">
              <w:rPr>
                <w:rFonts w:cs="Times New Roman"/>
                <w:b/>
                <w:sz w:val="20"/>
                <w:szCs w:val="20"/>
              </w:rPr>
              <w:t>всего ( с нарастающим итогом с начала реализации программы</w:t>
            </w:r>
          </w:p>
        </w:tc>
        <w:tc>
          <w:tcPr>
            <w:tcW w:w="1116" w:type="dxa"/>
          </w:tcPr>
          <w:p w14:paraId="26CA39EA" w14:textId="77777777" w:rsidR="00627123" w:rsidRPr="00627123" w:rsidRDefault="00627123" w:rsidP="00627123">
            <w:pPr>
              <w:rPr>
                <w:rFonts w:cs="Times New Roman"/>
                <w:b/>
                <w:sz w:val="20"/>
                <w:szCs w:val="20"/>
              </w:rPr>
            </w:pPr>
            <w:r w:rsidRPr="00627123">
              <w:rPr>
                <w:rFonts w:cs="Times New Roman"/>
                <w:b/>
                <w:sz w:val="20"/>
                <w:szCs w:val="20"/>
              </w:rPr>
              <w:t>2020 год</w:t>
            </w:r>
          </w:p>
        </w:tc>
        <w:tc>
          <w:tcPr>
            <w:tcW w:w="1116" w:type="dxa"/>
          </w:tcPr>
          <w:p w14:paraId="371C7D75" w14:textId="77777777" w:rsidR="00627123" w:rsidRPr="00627123" w:rsidRDefault="00627123" w:rsidP="00627123">
            <w:pPr>
              <w:rPr>
                <w:rFonts w:cs="Times New Roman"/>
                <w:b/>
                <w:sz w:val="20"/>
                <w:szCs w:val="20"/>
              </w:rPr>
            </w:pPr>
            <w:r w:rsidRPr="00627123">
              <w:rPr>
                <w:rFonts w:cs="Times New Roman"/>
                <w:b/>
                <w:sz w:val="20"/>
                <w:szCs w:val="20"/>
              </w:rPr>
              <w:t>2021 год</w:t>
            </w:r>
          </w:p>
        </w:tc>
        <w:tc>
          <w:tcPr>
            <w:tcW w:w="1116" w:type="dxa"/>
          </w:tcPr>
          <w:p w14:paraId="5B05B4DD" w14:textId="77777777" w:rsidR="00627123" w:rsidRPr="00627123" w:rsidRDefault="00627123" w:rsidP="00627123">
            <w:pPr>
              <w:rPr>
                <w:rFonts w:cs="Times New Roman"/>
                <w:b/>
                <w:sz w:val="20"/>
                <w:szCs w:val="20"/>
              </w:rPr>
            </w:pPr>
            <w:r w:rsidRPr="00627123">
              <w:rPr>
                <w:rFonts w:cs="Times New Roman"/>
                <w:b/>
                <w:sz w:val="20"/>
                <w:szCs w:val="20"/>
              </w:rPr>
              <w:t>2022 год</w:t>
            </w:r>
          </w:p>
        </w:tc>
      </w:tr>
      <w:tr w:rsidR="00627123" w:rsidRPr="00627123" w14:paraId="5B1F6707" w14:textId="77777777" w:rsidTr="00627123">
        <w:tc>
          <w:tcPr>
            <w:tcW w:w="2224" w:type="dxa"/>
          </w:tcPr>
          <w:p w14:paraId="48A515C5" w14:textId="77777777" w:rsidR="00627123" w:rsidRPr="00627123" w:rsidRDefault="00627123" w:rsidP="00627123">
            <w:pPr>
              <w:jc w:val="center"/>
              <w:rPr>
                <w:rFonts w:cs="Times New Roman"/>
                <w:b/>
                <w:snapToGrid w:val="0"/>
                <w:sz w:val="20"/>
                <w:szCs w:val="20"/>
              </w:rPr>
            </w:pPr>
            <w:r w:rsidRPr="00627123">
              <w:rPr>
                <w:rFonts w:cs="Times New Roman"/>
                <w:b/>
                <w:snapToGrid w:val="0"/>
                <w:sz w:val="20"/>
                <w:szCs w:val="20"/>
              </w:rPr>
              <w:t>Муниципальная программа</w:t>
            </w:r>
          </w:p>
        </w:tc>
        <w:tc>
          <w:tcPr>
            <w:tcW w:w="4501" w:type="dxa"/>
          </w:tcPr>
          <w:p w14:paraId="0040F77E" w14:textId="77777777" w:rsidR="00627123" w:rsidRPr="00627123" w:rsidRDefault="00627123" w:rsidP="00627123">
            <w:pPr>
              <w:rPr>
                <w:rFonts w:cs="Times New Roman"/>
                <w:b/>
                <w:snapToGrid w:val="0"/>
                <w:sz w:val="20"/>
                <w:szCs w:val="20"/>
              </w:rPr>
            </w:pPr>
            <w:r w:rsidRPr="00627123">
              <w:rPr>
                <w:rFonts w:cs="Times New Roman"/>
                <w:b/>
                <w:bCs/>
                <w:color w:val="000000" w:themeColor="text1"/>
                <w:sz w:val="20"/>
                <w:szCs w:val="20"/>
              </w:rPr>
              <w:t xml:space="preserve">«Развитие энергетики, жилищно-коммунального и дорожного  хозяйства на территории МО МР «Сыктывдинский» </w:t>
            </w:r>
          </w:p>
        </w:tc>
        <w:tc>
          <w:tcPr>
            <w:tcW w:w="3929" w:type="dxa"/>
          </w:tcPr>
          <w:p w14:paraId="576356D7" w14:textId="77777777" w:rsidR="00627123" w:rsidRPr="00627123" w:rsidRDefault="00627123" w:rsidP="00627123">
            <w:pPr>
              <w:jc w:val="center"/>
              <w:rPr>
                <w:rFonts w:cs="Times New Roman"/>
                <w:b/>
                <w:snapToGrid w:val="0"/>
                <w:sz w:val="20"/>
                <w:szCs w:val="20"/>
              </w:rPr>
            </w:pPr>
            <w:r w:rsidRPr="00627123">
              <w:rPr>
                <w:rFonts w:cs="Times New Roman"/>
                <w:b/>
                <w:snapToGrid w:val="0"/>
                <w:sz w:val="20"/>
                <w:szCs w:val="20"/>
              </w:rPr>
              <w:t>Всего:</w:t>
            </w:r>
          </w:p>
        </w:tc>
        <w:tc>
          <w:tcPr>
            <w:tcW w:w="1817" w:type="dxa"/>
          </w:tcPr>
          <w:p w14:paraId="19076D8C" w14:textId="77777777" w:rsidR="00627123" w:rsidRPr="00627123" w:rsidRDefault="00627123" w:rsidP="00627123">
            <w:pPr>
              <w:jc w:val="center"/>
              <w:rPr>
                <w:rFonts w:cs="Times New Roman"/>
                <w:b/>
                <w:sz w:val="20"/>
                <w:szCs w:val="20"/>
              </w:rPr>
            </w:pPr>
            <w:r w:rsidRPr="00627123">
              <w:rPr>
                <w:rFonts w:cs="Times New Roman"/>
                <w:b/>
                <w:sz w:val="20"/>
                <w:szCs w:val="20"/>
              </w:rPr>
              <w:t>536 957,73</w:t>
            </w:r>
          </w:p>
        </w:tc>
        <w:tc>
          <w:tcPr>
            <w:tcW w:w="1116" w:type="dxa"/>
          </w:tcPr>
          <w:p w14:paraId="4D0243E3" w14:textId="77777777" w:rsidR="00627123" w:rsidRPr="00627123" w:rsidRDefault="00627123" w:rsidP="00627123">
            <w:pPr>
              <w:jc w:val="center"/>
              <w:rPr>
                <w:rFonts w:cs="Times New Roman"/>
                <w:b/>
                <w:sz w:val="20"/>
                <w:szCs w:val="20"/>
              </w:rPr>
            </w:pPr>
            <w:r w:rsidRPr="00627123">
              <w:rPr>
                <w:rFonts w:cs="Times New Roman"/>
                <w:b/>
                <w:sz w:val="20"/>
                <w:szCs w:val="20"/>
              </w:rPr>
              <w:t>288 547,43</w:t>
            </w:r>
          </w:p>
        </w:tc>
        <w:tc>
          <w:tcPr>
            <w:tcW w:w="1116" w:type="dxa"/>
          </w:tcPr>
          <w:p w14:paraId="6AF345DC" w14:textId="77777777" w:rsidR="00627123" w:rsidRPr="00627123" w:rsidRDefault="00627123" w:rsidP="00627123">
            <w:pPr>
              <w:jc w:val="center"/>
              <w:rPr>
                <w:rFonts w:cs="Times New Roman"/>
                <w:b/>
                <w:sz w:val="20"/>
                <w:szCs w:val="20"/>
              </w:rPr>
            </w:pPr>
            <w:r w:rsidRPr="00627123">
              <w:rPr>
                <w:rFonts w:cs="Times New Roman"/>
                <w:b/>
                <w:sz w:val="20"/>
                <w:szCs w:val="20"/>
              </w:rPr>
              <w:t>116 108,80</w:t>
            </w:r>
          </w:p>
        </w:tc>
        <w:tc>
          <w:tcPr>
            <w:tcW w:w="1116" w:type="dxa"/>
          </w:tcPr>
          <w:p w14:paraId="11CC066E" w14:textId="77777777" w:rsidR="00627123" w:rsidRPr="00627123" w:rsidRDefault="00627123" w:rsidP="00627123">
            <w:pPr>
              <w:jc w:val="center"/>
              <w:rPr>
                <w:rFonts w:cs="Times New Roman"/>
                <w:b/>
                <w:sz w:val="20"/>
                <w:szCs w:val="20"/>
              </w:rPr>
            </w:pPr>
            <w:r w:rsidRPr="00627123">
              <w:rPr>
                <w:rFonts w:cs="Times New Roman"/>
                <w:b/>
                <w:sz w:val="20"/>
                <w:szCs w:val="20"/>
              </w:rPr>
              <w:t xml:space="preserve">132 301,50  </w:t>
            </w:r>
          </w:p>
        </w:tc>
      </w:tr>
      <w:tr w:rsidR="00627123" w:rsidRPr="00627123" w14:paraId="6DFDEDFB" w14:textId="77777777" w:rsidTr="00627123">
        <w:tc>
          <w:tcPr>
            <w:tcW w:w="2224" w:type="dxa"/>
          </w:tcPr>
          <w:p w14:paraId="5EC052CE" w14:textId="77777777" w:rsidR="00627123" w:rsidRPr="00627123" w:rsidRDefault="00627123" w:rsidP="00627123">
            <w:pPr>
              <w:jc w:val="center"/>
              <w:rPr>
                <w:rFonts w:cs="Times New Roman"/>
                <w:snapToGrid w:val="0"/>
                <w:sz w:val="20"/>
                <w:szCs w:val="20"/>
              </w:rPr>
            </w:pPr>
          </w:p>
        </w:tc>
        <w:tc>
          <w:tcPr>
            <w:tcW w:w="4501" w:type="dxa"/>
          </w:tcPr>
          <w:p w14:paraId="13358BD2" w14:textId="77777777" w:rsidR="00627123" w:rsidRPr="00627123" w:rsidRDefault="00627123" w:rsidP="00627123">
            <w:pPr>
              <w:rPr>
                <w:rFonts w:cs="Times New Roman"/>
                <w:snapToGrid w:val="0"/>
                <w:sz w:val="20"/>
                <w:szCs w:val="20"/>
              </w:rPr>
            </w:pPr>
          </w:p>
        </w:tc>
        <w:tc>
          <w:tcPr>
            <w:tcW w:w="3929" w:type="dxa"/>
          </w:tcPr>
          <w:p w14:paraId="0841A8BF"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59F3565E" w14:textId="77777777" w:rsidR="00627123" w:rsidRPr="00627123" w:rsidRDefault="00627123" w:rsidP="00627123">
            <w:pPr>
              <w:jc w:val="center"/>
              <w:rPr>
                <w:rFonts w:cs="Times New Roman"/>
                <w:b/>
                <w:sz w:val="20"/>
                <w:szCs w:val="20"/>
              </w:rPr>
            </w:pPr>
          </w:p>
        </w:tc>
        <w:tc>
          <w:tcPr>
            <w:tcW w:w="1116" w:type="dxa"/>
          </w:tcPr>
          <w:p w14:paraId="674529B7" w14:textId="77777777" w:rsidR="00627123" w:rsidRPr="00627123" w:rsidRDefault="00627123" w:rsidP="00627123">
            <w:pPr>
              <w:jc w:val="center"/>
              <w:rPr>
                <w:rFonts w:cs="Times New Roman"/>
                <w:b/>
                <w:sz w:val="20"/>
                <w:szCs w:val="20"/>
              </w:rPr>
            </w:pPr>
          </w:p>
        </w:tc>
        <w:tc>
          <w:tcPr>
            <w:tcW w:w="1116" w:type="dxa"/>
          </w:tcPr>
          <w:p w14:paraId="635E3BF4" w14:textId="77777777" w:rsidR="00627123" w:rsidRPr="00627123" w:rsidRDefault="00627123" w:rsidP="00627123">
            <w:pPr>
              <w:jc w:val="center"/>
              <w:rPr>
                <w:rFonts w:cs="Times New Roman"/>
                <w:b/>
                <w:sz w:val="20"/>
                <w:szCs w:val="20"/>
              </w:rPr>
            </w:pPr>
          </w:p>
        </w:tc>
        <w:tc>
          <w:tcPr>
            <w:tcW w:w="1116" w:type="dxa"/>
          </w:tcPr>
          <w:p w14:paraId="312EDDC0" w14:textId="77777777" w:rsidR="00627123" w:rsidRPr="00627123" w:rsidRDefault="00627123" w:rsidP="00627123">
            <w:pPr>
              <w:jc w:val="center"/>
              <w:rPr>
                <w:rFonts w:cs="Times New Roman"/>
                <w:b/>
                <w:sz w:val="20"/>
                <w:szCs w:val="20"/>
              </w:rPr>
            </w:pPr>
          </w:p>
        </w:tc>
      </w:tr>
      <w:tr w:rsidR="00627123" w:rsidRPr="00627123" w14:paraId="4CC57503" w14:textId="77777777" w:rsidTr="00627123">
        <w:tc>
          <w:tcPr>
            <w:tcW w:w="2224" w:type="dxa"/>
          </w:tcPr>
          <w:p w14:paraId="419FB137" w14:textId="77777777" w:rsidR="00627123" w:rsidRPr="00627123" w:rsidRDefault="00627123" w:rsidP="00627123">
            <w:pPr>
              <w:ind w:firstLine="720"/>
              <w:jc w:val="center"/>
              <w:rPr>
                <w:rFonts w:cs="Times New Roman"/>
                <w:b/>
                <w:snapToGrid w:val="0"/>
                <w:color w:val="000000"/>
                <w:sz w:val="20"/>
                <w:szCs w:val="20"/>
              </w:rPr>
            </w:pPr>
          </w:p>
        </w:tc>
        <w:tc>
          <w:tcPr>
            <w:tcW w:w="4501" w:type="dxa"/>
          </w:tcPr>
          <w:p w14:paraId="265E6EB6" w14:textId="77777777" w:rsidR="00627123" w:rsidRPr="00627123" w:rsidRDefault="00627123" w:rsidP="00627123">
            <w:pPr>
              <w:ind w:firstLine="720"/>
              <w:jc w:val="center"/>
              <w:rPr>
                <w:rFonts w:cs="Times New Roman"/>
                <w:snapToGrid w:val="0"/>
                <w:color w:val="000000"/>
                <w:sz w:val="20"/>
                <w:szCs w:val="20"/>
              </w:rPr>
            </w:pPr>
          </w:p>
        </w:tc>
        <w:tc>
          <w:tcPr>
            <w:tcW w:w="3929" w:type="dxa"/>
          </w:tcPr>
          <w:p w14:paraId="0FCA0CE5"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555D5953" w14:textId="77777777" w:rsidR="00627123" w:rsidRPr="00627123" w:rsidRDefault="00627123" w:rsidP="00627123">
            <w:pPr>
              <w:jc w:val="center"/>
              <w:rPr>
                <w:rFonts w:cs="Times New Roman"/>
                <w:sz w:val="20"/>
                <w:szCs w:val="20"/>
              </w:rPr>
            </w:pPr>
          </w:p>
        </w:tc>
        <w:tc>
          <w:tcPr>
            <w:tcW w:w="1116" w:type="dxa"/>
          </w:tcPr>
          <w:p w14:paraId="79389E77" w14:textId="77777777" w:rsidR="00627123" w:rsidRPr="00627123" w:rsidRDefault="00627123" w:rsidP="00627123">
            <w:pPr>
              <w:jc w:val="center"/>
              <w:rPr>
                <w:rFonts w:cs="Times New Roman"/>
                <w:sz w:val="20"/>
                <w:szCs w:val="20"/>
              </w:rPr>
            </w:pPr>
          </w:p>
        </w:tc>
        <w:tc>
          <w:tcPr>
            <w:tcW w:w="1116" w:type="dxa"/>
          </w:tcPr>
          <w:p w14:paraId="0C2428DB" w14:textId="77777777" w:rsidR="00627123" w:rsidRPr="00627123" w:rsidRDefault="00627123" w:rsidP="00627123">
            <w:pPr>
              <w:jc w:val="center"/>
              <w:rPr>
                <w:rFonts w:cs="Times New Roman"/>
                <w:sz w:val="20"/>
                <w:szCs w:val="20"/>
              </w:rPr>
            </w:pPr>
          </w:p>
        </w:tc>
        <w:tc>
          <w:tcPr>
            <w:tcW w:w="1116" w:type="dxa"/>
          </w:tcPr>
          <w:p w14:paraId="62400324" w14:textId="77777777" w:rsidR="00627123" w:rsidRPr="00627123" w:rsidRDefault="00627123" w:rsidP="00627123">
            <w:pPr>
              <w:jc w:val="center"/>
              <w:rPr>
                <w:rFonts w:cs="Times New Roman"/>
                <w:sz w:val="20"/>
                <w:szCs w:val="20"/>
              </w:rPr>
            </w:pPr>
          </w:p>
        </w:tc>
      </w:tr>
      <w:tr w:rsidR="00627123" w:rsidRPr="00627123" w14:paraId="08EF9B65" w14:textId="77777777" w:rsidTr="00627123">
        <w:tc>
          <w:tcPr>
            <w:tcW w:w="2224" w:type="dxa"/>
          </w:tcPr>
          <w:p w14:paraId="4E26D45F" w14:textId="77777777" w:rsidR="00627123" w:rsidRPr="00627123" w:rsidRDefault="00627123" w:rsidP="00627123">
            <w:pPr>
              <w:ind w:firstLine="720"/>
              <w:jc w:val="center"/>
              <w:rPr>
                <w:rFonts w:cs="Times New Roman"/>
                <w:b/>
                <w:snapToGrid w:val="0"/>
                <w:color w:val="000000"/>
                <w:sz w:val="20"/>
                <w:szCs w:val="20"/>
              </w:rPr>
            </w:pPr>
          </w:p>
        </w:tc>
        <w:tc>
          <w:tcPr>
            <w:tcW w:w="4501" w:type="dxa"/>
          </w:tcPr>
          <w:p w14:paraId="42AE2A03" w14:textId="77777777" w:rsidR="00627123" w:rsidRPr="00627123" w:rsidRDefault="00627123" w:rsidP="00627123">
            <w:pPr>
              <w:ind w:firstLine="720"/>
              <w:jc w:val="center"/>
              <w:rPr>
                <w:rFonts w:cs="Times New Roman"/>
                <w:snapToGrid w:val="0"/>
                <w:color w:val="000000"/>
                <w:sz w:val="20"/>
                <w:szCs w:val="20"/>
              </w:rPr>
            </w:pPr>
          </w:p>
        </w:tc>
        <w:tc>
          <w:tcPr>
            <w:tcW w:w="3929" w:type="dxa"/>
          </w:tcPr>
          <w:p w14:paraId="2E8E8557"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2C9E22B0" w14:textId="77777777" w:rsidR="00627123" w:rsidRPr="00627123" w:rsidRDefault="00627123" w:rsidP="00627123">
            <w:pPr>
              <w:jc w:val="center"/>
              <w:rPr>
                <w:rFonts w:cs="Times New Roman"/>
                <w:sz w:val="20"/>
                <w:szCs w:val="20"/>
              </w:rPr>
            </w:pPr>
            <w:r w:rsidRPr="00627123">
              <w:rPr>
                <w:rFonts w:cs="Times New Roman"/>
                <w:sz w:val="20"/>
                <w:szCs w:val="20"/>
              </w:rPr>
              <w:t>133 566,60</w:t>
            </w:r>
          </w:p>
        </w:tc>
        <w:tc>
          <w:tcPr>
            <w:tcW w:w="1116" w:type="dxa"/>
          </w:tcPr>
          <w:p w14:paraId="49A589BC" w14:textId="77777777" w:rsidR="00627123" w:rsidRPr="00627123" w:rsidRDefault="00627123" w:rsidP="00627123">
            <w:pPr>
              <w:jc w:val="center"/>
              <w:rPr>
                <w:rFonts w:cs="Times New Roman"/>
                <w:sz w:val="20"/>
                <w:szCs w:val="20"/>
              </w:rPr>
            </w:pPr>
            <w:r w:rsidRPr="00627123">
              <w:rPr>
                <w:rFonts w:cs="Times New Roman"/>
                <w:sz w:val="20"/>
                <w:szCs w:val="20"/>
              </w:rPr>
              <w:t>59 364,90</w:t>
            </w:r>
          </w:p>
        </w:tc>
        <w:tc>
          <w:tcPr>
            <w:tcW w:w="1116" w:type="dxa"/>
          </w:tcPr>
          <w:p w14:paraId="6EA1DC4B" w14:textId="77777777" w:rsidR="00627123" w:rsidRPr="00627123" w:rsidRDefault="00627123" w:rsidP="00627123">
            <w:pPr>
              <w:jc w:val="center"/>
              <w:rPr>
                <w:rFonts w:cs="Times New Roman"/>
                <w:sz w:val="20"/>
                <w:szCs w:val="20"/>
              </w:rPr>
            </w:pPr>
            <w:r w:rsidRPr="00627123">
              <w:rPr>
                <w:rFonts w:cs="Times New Roman"/>
                <w:sz w:val="20"/>
                <w:szCs w:val="20"/>
              </w:rPr>
              <w:t>32 271,00</w:t>
            </w:r>
          </w:p>
        </w:tc>
        <w:tc>
          <w:tcPr>
            <w:tcW w:w="1116" w:type="dxa"/>
          </w:tcPr>
          <w:p w14:paraId="528D11C5" w14:textId="77777777" w:rsidR="00627123" w:rsidRPr="00627123" w:rsidRDefault="00627123" w:rsidP="00627123">
            <w:pPr>
              <w:jc w:val="center"/>
              <w:rPr>
                <w:rFonts w:cs="Times New Roman"/>
                <w:sz w:val="20"/>
                <w:szCs w:val="20"/>
              </w:rPr>
            </w:pPr>
            <w:r w:rsidRPr="00627123">
              <w:rPr>
                <w:rFonts w:cs="Times New Roman"/>
                <w:sz w:val="20"/>
                <w:szCs w:val="20"/>
              </w:rPr>
              <w:t>41 930,70</w:t>
            </w:r>
          </w:p>
        </w:tc>
      </w:tr>
      <w:tr w:rsidR="00627123" w:rsidRPr="00627123" w14:paraId="52920631" w14:textId="77777777" w:rsidTr="00627123">
        <w:tc>
          <w:tcPr>
            <w:tcW w:w="2224" w:type="dxa"/>
          </w:tcPr>
          <w:p w14:paraId="6B292996" w14:textId="77777777" w:rsidR="00627123" w:rsidRPr="00627123" w:rsidRDefault="00627123" w:rsidP="00627123">
            <w:pPr>
              <w:ind w:firstLine="720"/>
              <w:jc w:val="center"/>
              <w:rPr>
                <w:rFonts w:cs="Times New Roman"/>
                <w:b/>
                <w:snapToGrid w:val="0"/>
                <w:color w:val="000000"/>
                <w:sz w:val="20"/>
                <w:szCs w:val="20"/>
              </w:rPr>
            </w:pPr>
          </w:p>
        </w:tc>
        <w:tc>
          <w:tcPr>
            <w:tcW w:w="4501" w:type="dxa"/>
          </w:tcPr>
          <w:p w14:paraId="252D4CAA" w14:textId="77777777" w:rsidR="00627123" w:rsidRPr="00627123" w:rsidRDefault="00627123" w:rsidP="00627123">
            <w:pPr>
              <w:ind w:firstLine="720"/>
              <w:jc w:val="center"/>
              <w:rPr>
                <w:rFonts w:cs="Times New Roman"/>
                <w:snapToGrid w:val="0"/>
                <w:color w:val="000000"/>
                <w:sz w:val="20"/>
                <w:szCs w:val="20"/>
              </w:rPr>
            </w:pPr>
          </w:p>
        </w:tc>
        <w:tc>
          <w:tcPr>
            <w:tcW w:w="3929" w:type="dxa"/>
          </w:tcPr>
          <w:p w14:paraId="55E2E242"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7C0EE945" w14:textId="77777777" w:rsidR="00627123" w:rsidRPr="00627123" w:rsidRDefault="00627123" w:rsidP="00627123">
            <w:pPr>
              <w:jc w:val="center"/>
              <w:rPr>
                <w:rFonts w:cs="Times New Roman"/>
                <w:sz w:val="20"/>
                <w:szCs w:val="20"/>
              </w:rPr>
            </w:pPr>
            <w:r w:rsidRPr="00627123">
              <w:rPr>
                <w:rFonts w:cs="Times New Roman"/>
                <w:sz w:val="20"/>
                <w:szCs w:val="20"/>
              </w:rPr>
              <w:t>324 638,93</w:t>
            </w:r>
          </w:p>
        </w:tc>
        <w:tc>
          <w:tcPr>
            <w:tcW w:w="1116" w:type="dxa"/>
          </w:tcPr>
          <w:p w14:paraId="63180076" w14:textId="77777777" w:rsidR="00627123" w:rsidRPr="00627123" w:rsidRDefault="00627123" w:rsidP="00627123">
            <w:pPr>
              <w:jc w:val="center"/>
              <w:rPr>
                <w:rFonts w:cs="Times New Roman"/>
                <w:sz w:val="20"/>
                <w:szCs w:val="20"/>
              </w:rPr>
            </w:pPr>
            <w:r w:rsidRPr="00627123">
              <w:rPr>
                <w:rFonts w:cs="Times New Roman"/>
                <w:sz w:val="20"/>
                <w:szCs w:val="20"/>
              </w:rPr>
              <w:t>209 005,53</w:t>
            </w:r>
          </w:p>
        </w:tc>
        <w:tc>
          <w:tcPr>
            <w:tcW w:w="1116" w:type="dxa"/>
          </w:tcPr>
          <w:p w14:paraId="2AD6AD93" w14:textId="77777777" w:rsidR="00627123" w:rsidRPr="00627123" w:rsidRDefault="00627123" w:rsidP="00627123">
            <w:pPr>
              <w:jc w:val="center"/>
              <w:rPr>
                <w:rFonts w:cs="Times New Roman"/>
                <w:sz w:val="20"/>
                <w:szCs w:val="20"/>
              </w:rPr>
            </w:pPr>
            <w:r w:rsidRPr="00627123">
              <w:rPr>
                <w:rFonts w:cs="Times New Roman"/>
                <w:sz w:val="20"/>
                <w:szCs w:val="20"/>
              </w:rPr>
              <w:t>57 816,70</w:t>
            </w:r>
          </w:p>
        </w:tc>
        <w:tc>
          <w:tcPr>
            <w:tcW w:w="1116" w:type="dxa"/>
          </w:tcPr>
          <w:p w14:paraId="08CD99CD" w14:textId="77777777" w:rsidR="00627123" w:rsidRPr="00627123" w:rsidRDefault="00627123" w:rsidP="00627123">
            <w:pPr>
              <w:jc w:val="center"/>
              <w:rPr>
                <w:rFonts w:cs="Times New Roman"/>
                <w:sz w:val="20"/>
                <w:szCs w:val="20"/>
              </w:rPr>
            </w:pPr>
            <w:r w:rsidRPr="00627123">
              <w:rPr>
                <w:rFonts w:cs="Times New Roman"/>
                <w:sz w:val="20"/>
                <w:szCs w:val="20"/>
              </w:rPr>
              <w:t>57816,70</w:t>
            </w:r>
          </w:p>
        </w:tc>
      </w:tr>
      <w:tr w:rsidR="00627123" w:rsidRPr="00627123" w14:paraId="778C3B18" w14:textId="77777777" w:rsidTr="00627123">
        <w:tc>
          <w:tcPr>
            <w:tcW w:w="2224" w:type="dxa"/>
          </w:tcPr>
          <w:p w14:paraId="470472E5" w14:textId="77777777" w:rsidR="00627123" w:rsidRPr="00627123" w:rsidRDefault="00627123" w:rsidP="00627123">
            <w:pPr>
              <w:ind w:firstLine="720"/>
              <w:jc w:val="center"/>
              <w:rPr>
                <w:rFonts w:cs="Times New Roman"/>
                <w:b/>
                <w:snapToGrid w:val="0"/>
                <w:color w:val="000000"/>
                <w:sz w:val="20"/>
                <w:szCs w:val="20"/>
              </w:rPr>
            </w:pPr>
          </w:p>
        </w:tc>
        <w:tc>
          <w:tcPr>
            <w:tcW w:w="4501" w:type="dxa"/>
          </w:tcPr>
          <w:p w14:paraId="10B8A704" w14:textId="77777777" w:rsidR="00627123" w:rsidRPr="00627123" w:rsidRDefault="00627123" w:rsidP="00627123">
            <w:pPr>
              <w:ind w:firstLine="720"/>
              <w:jc w:val="center"/>
              <w:rPr>
                <w:rFonts w:cs="Times New Roman"/>
                <w:snapToGrid w:val="0"/>
                <w:color w:val="000000"/>
                <w:sz w:val="20"/>
                <w:szCs w:val="20"/>
              </w:rPr>
            </w:pPr>
          </w:p>
        </w:tc>
        <w:tc>
          <w:tcPr>
            <w:tcW w:w="3929" w:type="dxa"/>
          </w:tcPr>
          <w:p w14:paraId="16EC068B"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77C3BDE9" w14:textId="77777777" w:rsidR="00627123" w:rsidRPr="00627123" w:rsidRDefault="00627123" w:rsidP="00627123">
            <w:pPr>
              <w:jc w:val="center"/>
              <w:rPr>
                <w:rFonts w:cs="Times New Roman"/>
                <w:sz w:val="20"/>
                <w:szCs w:val="20"/>
                <w:highlight w:val="lightGray"/>
              </w:rPr>
            </w:pPr>
            <w:r w:rsidRPr="00627123">
              <w:rPr>
                <w:rFonts w:cs="Times New Roman"/>
                <w:sz w:val="20"/>
                <w:szCs w:val="20"/>
                <w:highlight w:val="lightGray"/>
              </w:rPr>
              <w:t>78 752,20</w:t>
            </w:r>
          </w:p>
        </w:tc>
        <w:tc>
          <w:tcPr>
            <w:tcW w:w="1116" w:type="dxa"/>
          </w:tcPr>
          <w:p w14:paraId="2B59956C" w14:textId="77777777" w:rsidR="00627123" w:rsidRPr="00627123" w:rsidRDefault="00627123" w:rsidP="00627123">
            <w:pPr>
              <w:jc w:val="center"/>
              <w:rPr>
                <w:rFonts w:cs="Times New Roman"/>
                <w:sz w:val="20"/>
                <w:szCs w:val="20"/>
                <w:highlight w:val="lightGray"/>
              </w:rPr>
            </w:pPr>
            <w:r w:rsidRPr="00627123">
              <w:rPr>
                <w:rFonts w:cs="Times New Roman"/>
                <w:sz w:val="20"/>
                <w:szCs w:val="20"/>
                <w:highlight w:val="lightGray"/>
              </w:rPr>
              <w:t>20 177,00</w:t>
            </w:r>
          </w:p>
        </w:tc>
        <w:tc>
          <w:tcPr>
            <w:tcW w:w="1116" w:type="dxa"/>
          </w:tcPr>
          <w:p w14:paraId="26C61ACA" w14:textId="77777777" w:rsidR="00627123" w:rsidRPr="00627123" w:rsidRDefault="00627123" w:rsidP="00627123">
            <w:pPr>
              <w:jc w:val="center"/>
              <w:rPr>
                <w:rFonts w:cs="Times New Roman"/>
                <w:sz w:val="20"/>
                <w:szCs w:val="20"/>
                <w:highlight w:val="lightGray"/>
              </w:rPr>
            </w:pPr>
            <w:r w:rsidRPr="00627123">
              <w:rPr>
                <w:rFonts w:cs="Times New Roman"/>
                <w:sz w:val="20"/>
                <w:szCs w:val="20"/>
                <w:highlight w:val="lightGray"/>
              </w:rPr>
              <w:t>26 021,10</w:t>
            </w:r>
          </w:p>
        </w:tc>
        <w:tc>
          <w:tcPr>
            <w:tcW w:w="1116" w:type="dxa"/>
          </w:tcPr>
          <w:p w14:paraId="18FE86F6" w14:textId="77777777" w:rsidR="00627123" w:rsidRPr="00627123" w:rsidRDefault="00627123" w:rsidP="00627123">
            <w:pPr>
              <w:jc w:val="center"/>
              <w:rPr>
                <w:rFonts w:cs="Times New Roman"/>
                <w:sz w:val="20"/>
                <w:szCs w:val="20"/>
                <w:highlight w:val="lightGray"/>
              </w:rPr>
            </w:pPr>
            <w:r w:rsidRPr="00627123">
              <w:rPr>
                <w:rFonts w:cs="Times New Roman"/>
                <w:sz w:val="20"/>
                <w:szCs w:val="20"/>
                <w:highlight w:val="lightGray"/>
              </w:rPr>
              <w:t>32 554,10</w:t>
            </w:r>
          </w:p>
        </w:tc>
      </w:tr>
      <w:tr w:rsidR="00627123" w:rsidRPr="00627123" w14:paraId="313A8840" w14:textId="77777777" w:rsidTr="00627123">
        <w:tc>
          <w:tcPr>
            <w:tcW w:w="2224" w:type="dxa"/>
          </w:tcPr>
          <w:p w14:paraId="59C3FC9B" w14:textId="77777777" w:rsidR="00627123" w:rsidRPr="00627123" w:rsidRDefault="00627123" w:rsidP="00627123">
            <w:pPr>
              <w:ind w:firstLine="720"/>
              <w:jc w:val="center"/>
              <w:rPr>
                <w:rFonts w:cs="Times New Roman"/>
                <w:b/>
                <w:snapToGrid w:val="0"/>
                <w:color w:val="000000"/>
                <w:sz w:val="20"/>
                <w:szCs w:val="20"/>
              </w:rPr>
            </w:pPr>
          </w:p>
        </w:tc>
        <w:tc>
          <w:tcPr>
            <w:tcW w:w="4501" w:type="dxa"/>
          </w:tcPr>
          <w:p w14:paraId="4EBEADEF" w14:textId="77777777" w:rsidR="00627123" w:rsidRPr="00627123" w:rsidRDefault="00627123" w:rsidP="00627123">
            <w:pPr>
              <w:ind w:firstLine="720"/>
              <w:jc w:val="center"/>
              <w:rPr>
                <w:rFonts w:cs="Times New Roman"/>
                <w:snapToGrid w:val="0"/>
                <w:color w:val="000000"/>
                <w:sz w:val="20"/>
                <w:szCs w:val="20"/>
              </w:rPr>
            </w:pPr>
          </w:p>
        </w:tc>
        <w:tc>
          <w:tcPr>
            <w:tcW w:w="3929" w:type="dxa"/>
          </w:tcPr>
          <w:p w14:paraId="04238BAF"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62B2749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32FB1A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7BF239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AC6370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2D142D2" w14:textId="77777777" w:rsidTr="00627123">
        <w:tc>
          <w:tcPr>
            <w:tcW w:w="2224" w:type="dxa"/>
          </w:tcPr>
          <w:p w14:paraId="2D89BE44" w14:textId="77777777" w:rsidR="00627123" w:rsidRPr="00627123" w:rsidRDefault="00627123" w:rsidP="00627123">
            <w:pPr>
              <w:rPr>
                <w:rFonts w:cs="Times New Roman"/>
                <w:b/>
                <w:snapToGrid w:val="0"/>
                <w:color w:val="000000"/>
                <w:sz w:val="20"/>
                <w:szCs w:val="20"/>
              </w:rPr>
            </w:pPr>
            <w:r w:rsidRPr="00627123">
              <w:rPr>
                <w:rFonts w:cs="Times New Roman"/>
                <w:b/>
                <w:snapToGrid w:val="0"/>
                <w:color w:val="000000"/>
                <w:sz w:val="20"/>
                <w:szCs w:val="20"/>
              </w:rPr>
              <w:t xml:space="preserve">Подпрограмма 1 </w:t>
            </w:r>
          </w:p>
        </w:tc>
        <w:tc>
          <w:tcPr>
            <w:tcW w:w="4501" w:type="dxa"/>
          </w:tcPr>
          <w:p w14:paraId="18550754" w14:textId="77777777" w:rsidR="00627123" w:rsidRPr="00627123" w:rsidRDefault="00627123" w:rsidP="00627123">
            <w:pPr>
              <w:rPr>
                <w:rFonts w:cs="Times New Roman"/>
                <w:snapToGrid w:val="0"/>
                <w:color w:val="000000"/>
                <w:sz w:val="20"/>
                <w:szCs w:val="20"/>
              </w:rPr>
            </w:pPr>
            <w:r w:rsidRPr="00627123">
              <w:rPr>
                <w:rFonts w:cs="Times New Roman"/>
                <w:b/>
                <w:color w:val="000000" w:themeColor="text1"/>
                <w:sz w:val="20"/>
                <w:szCs w:val="20"/>
              </w:rPr>
              <w:t>Комплексное развитие коммунальной инфраструктуры в МО МР «Сыктывдинский»</w:t>
            </w:r>
          </w:p>
        </w:tc>
        <w:tc>
          <w:tcPr>
            <w:tcW w:w="3929" w:type="dxa"/>
          </w:tcPr>
          <w:p w14:paraId="1106E614" w14:textId="77777777" w:rsidR="00627123" w:rsidRPr="00627123" w:rsidRDefault="00627123" w:rsidP="00627123">
            <w:pPr>
              <w:jc w:val="center"/>
              <w:rPr>
                <w:rFonts w:cs="Times New Roman"/>
                <w:b/>
                <w:snapToGrid w:val="0"/>
                <w:sz w:val="20"/>
                <w:szCs w:val="20"/>
              </w:rPr>
            </w:pPr>
            <w:r w:rsidRPr="00627123">
              <w:rPr>
                <w:rFonts w:cs="Times New Roman"/>
                <w:b/>
                <w:snapToGrid w:val="0"/>
                <w:sz w:val="20"/>
                <w:szCs w:val="20"/>
              </w:rPr>
              <w:t>Всего:</w:t>
            </w:r>
          </w:p>
        </w:tc>
        <w:tc>
          <w:tcPr>
            <w:tcW w:w="1817" w:type="dxa"/>
          </w:tcPr>
          <w:p w14:paraId="50B54875" w14:textId="77777777" w:rsidR="00627123" w:rsidRPr="00627123" w:rsidRDefault="00627123" w:rsidP="00627123">
            <w:pPr>
              <w:jc w:val="center"/>
              <w:rPr>
                <w:rFonts w:cs="Times New Roman"/>
                <w:b/>
                <w:sz w:val="20"/>
                <w:szCs w:val="20"/>
              </w:rPr>
            </w:pPr>
            <w:r w:rsidRPr="00627123">
              <w:rPr>
                <w:rFonts w:cs="Times New Roman"/>
                <w:b/>
                <w:sz w:val="20"/>
                <w:szCs w:val="20"/>
              </w:rPr>
              <w:t>64 823,35</w:t>
            </w:r>
          </w:p>
        </w:tc>
        <w:tc>
          <w:tcPr>
            <w:tcW w:w="1116" w:type="dxa"/>
          </w:tcPr>
          <w:p w14:paraId="55A99D60" w14:textId="77777777" w:rsidR="00627123" w:rsidRPr="00627123" w:rsidRDefault="00627123" w:rsidP="00627123">
            <w:pPr>
              <w:jc w:val="center"/>
              <w:rPr>
                <w:rFonts w:cs="Times New Roman"/>
                <w:b/>
                <w:sz w:val="20"/>
                <w:szCs w:val="20"/>
              </w:rPr>
            </w:pPr>
            <w:r w:rsidRPr="00627123">
              <w:rPr>
                <w:rFonts w:cs="Times New Roman"/>
                <w:b/>
                <w:sz w:val="20"/>
                <w:szCs w:val="20"/>
              </w:rPr>
              <w:t>27 776,55</w:t>
            </w:r>
          </w:p>
        </w:tc>
        <w:tc>
          <w:tcPr>
            <w:tcW w:w="1116" w:type="dxa"/>
          </w:tcPr>
          <w:p w14:paraId="670742CA" w14:textId="77777777" w:rsidR="00627123" w:rsidRPr="00627123" w:rsidRDefault="00627123" w:rsidP="00627123">
            <w:pPr>
              <w:jc w:val="center"/>
              <w:rPr>
                <w:rFonts w:cs="Times New Roman"/>
                <w:b/>
                <w:sz w:val="20"/>
                <w:szCs w:val="20"/>
              </w:rPr>
            </w:pPr>
            <w:r w:rsidRPr="00627123">
              <w:rPr>
                <w:rFonts w:cs="Times New Roman"/>
                <w:b/>
                <w:sz w:val="20"/>
                <w:szCs w:val="20"/>
              </w:rPr>
              <w:t>14414,90</w:t>
            </w:r>
          </w:p>
        </w:tc>
        <w:tc>
          <w:tcPr>
            <w:tcW w:w="1116" w:type="dxa"/>
          </w:tcPr>
          <w:p w14:paraId="1C9A3433" w14:textId="77777777" w:rsidR="00627123" w:rsidRPr="00627123" w:rsidRDefault="00627123" w:rsidP="00627123">
            <w:pPr>
              <w:jc w:val="center"/>
              <w:rPr>
                <w:rFonts w:cs="Times New Roman"/>
                <w:b/>
                <w:sz w:val="20"/>
                <w:szCs w:val="20"/>
              </w:rPr>
            </w:pPr>
            <w:r w:rsidRPr="00627123">
              <w:rPr>
                <w:rFonts w:cs="Times New Roman"/>
                <w:b/>
                <w:sz w:val="20"/>
                <w:szCs w:val="20"/>
              </w:rPr>
              <w:t>22631,90</w:t>
            </w:r>
          </w:p>
        </w:tc>
      </w:tr>
      <w:tr w:rsidR="00627123" w:rsidRPr="00627123" w14:paraId="30E7728C" w14:textId="77777777" w:rsidTr="00627123">
        <w:tc>
          <w:tcPr>
            <w:tcW w:w="2224" w:type="dxa"/>
          </w:tcPr>
          <w:p w14:paraId="10FD5845" w14:textId="77777777" w:rsidR="00627123" w:rsidRPr="00627123" w:rsidRDefault="00627123" w:rsidP="00627123">
            <w:pPr>
              <w:ind w:firstLine="720"/>
              <w:rPr>
                <w:rFonts w:cs="Times New Roman"/>
                <w:snapToGrid w:val="0"/>
                <w:color w:val="000000"/>
                <w:sz w:val="20"/>
                <w:szCs w:val="20"/>
              </w:rPr>
            </w:pPr>
          </w:p>
        </w:tc>
        <w:tc>
          <w:tcPr>
            <w:tcW w:w="4501" w:type="dxa"/>
          </w:tcPr>
          <w:p w14:paraId="62300AB5" w14:textId="77777777" w:rsidR="00627123" w:rsidRPr="00627123" w:rsidRDefault="00627123" w:rsidP="00627123">
            <w:pPr>
              <w:ind w:firstLine="720"/>
              <w:rPr>
                <w:rFonts w:cs="Times New Roman"/>
                <w:snapToGrid w:val="0"/>
                <w:color w:val="000000"/>
                <w:sz w:val="20"/>
                <w:szCs w:val="20"/>
              </w:rPr>
            </w:pPr>
          </w:p>
        </w:tc>
        <w:tc>
          <w:tcPr>
            <w:tcW w:w="3929" w:type="dxa"/>
          </w:tcPr>
          <w:p w14:paraId="6817B212"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70174117" w14:textId="77777777" w:rsidR="00627123" w:rsidRPr="00627123" w:rsidRDefault="00627123" w:rsidP="00627123">
            <w:pPr>
              <w:jc w:val="center"/>
              <w:rPr>
                <w:rFonts w:cs="Times New Roman"/>
                <w:b/>
                <w:sz w:val="20"/>
                <w:szCs w:val="20"/>
              </w:rPr>
            </w:pPr>
          </w:p>
        </w:tc>
        <w:tc>
          <w:tcPr>
            <w:tcW w:w="1116" w:type="dxa"/>
          </w:tcPr>
          <w:p w14:paraId="4729066B" w14:textId="77777777" w:rsidR="00627123" w:rsidRPr="00627123" w:rsidRDefault="00627123" w:rsidP="00627123">
            <w:pPr>
              <w:jc w:val="center"/>
              <w:rPr>
                <w:rFonts w:cs="Times New Roman"/>
                <w:b/>
                <w:sz w:val="20"/>
                <w:szCs w:val="20"/>
              </w:rPr>
            </w:pPr>
          </w:p>
        </w:tc>
        <w:tc>
          <w:tcPr>
            <w:tcW w:w="1116" w:type="dxa"/>
          </w:tcPr>
          <w:p w14:paraId="0BE8027A" w14:textId="77777777" w:rsidR="00627123" w:rsidRPr="00627123" w:rsidRDefault="00627123" w:rsidP="00627123">
            <w:pPr>
              <w:jc w:val="center"/>
              <w:rPr>
                <w:rFonts w:cs="Times New Roman"/>
                <w:b/>
                <w:sz w:val="20"/>
                <w:szCs w:val="20"/>
              </w:rPr>
            </w:pPr>
          </w:p>
        </w:tc>
        <w:tc>
          <w:tcPr>
            <w:tcW w:w="1116" w:type="dxa"/>
          </w:tcPr>
          <w:p w14:paraId="5EB3C05C" w14:textId="77777777" w:rsidR="00627123" w:rsidRPr="00627123" w:rsidRDefault="00627123" w:rsidP="00627123">
            <w:pPr>
              <w:jc w:val="center"/>
              <w:rPr>
                <w:rFonts w:cs="Times New Roman"/>
                <w:b/>
                <w:sz w:val="20"/>
                <w:szCs w:val="20"/>
              </w:rPr>
            </w:pPr>
          </w:p>
        </w:tc>
      </w:tr>
      <w:tr w:rsidR="00627123" w:rsidRPr="00627123" w14:paraId="74A2D851" w14:textId="77777777" w:rsidTr="00627123">
        <w:tc>
          <w:tcPr>
            <w:tcW w:w="2224" w:type="dxa"/>
          </w:tcPr>
          <w:p w14:paraId="3A2238A1" w14:textId="77777777" w:rsidR="00627123" w:rsidRPr="00627123" w:rsidRDefault="00627123" w:rsidP="00627123">
            <w:pPr>
              <w:ind w:firstLine="720"/>
              <w:rPr>
                <w:rFonts w:cs="Times New Roman"/>
                <w:snapToGrid w:val="0"/>
                <w:color w:val="000000"/>
                <w:sz w:val="20"/>
                <w:szCs w:val="20"/>
              </w:rPr>
            </w:pPr>
          </w:p>
        </w:tc>
        <w:tc>
          <w:tcPr>
            <w:tcW w:w="4501" w:type="dxa"/>
          </w:tcPr>
          <w:p w14:paraId="4DE3552D" w14:textId="77777777" w:rsidR="00627123" w:rsidRPr="00627123" w:rsidRDefault="00627123" w:rsidP="00627123">
            <w:pPr>
              <w:ind w:firstLine="720"/>
              <w:rPr>
                <w:rFonts w:cs="Times New Roman"/>
                <w:snapToGrid w:val="0"/>
                <w:color w:val="000000"/>
                <w:sz w:val="20"/>
                <w:szCs w:val="20"/>
              </w:rPr>
            </w:pPr>
          </w:p>
        </w:tc>
        <w:tc>
          <w:tcPr>
            <w:tcW w:w="3929" w:type="dxa"/>
          </w:tcPr>
          <w:p w14:paraId="25476D46"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4037ECAC" w14:textId="77777777" w:rsidR="00627123" w:rsidRPr="00627123" w:rsidRDefault="00627123" w:rsidP="00627123">
            <w:pPr>
              <w:jc w:val="center"/>
              <w:rPr>
                <w:rFonts w:cs="Times New Roman"/>
                <w:b/>
                <w:sz w:val="20"/>
                <w:szCs w:val="20"/>
              </w:rPr>
            </w:pPr>
          </w:p>
        </w:tc>
        <w:tc>
          <w:tcPr>
            <w:tcW w:w="1116" w:type="dxa"/>
          </w:tcPr>
          <w:p w14:paraId="3C7F5EF2" w14:textId="77777777" w:rsidR="00627123" w:rsidRPr="00627123" w:rsidRDefault="00627123" w:rsidP="00627123">
            <w:pPr>
              <w:jc w:val="center"/>
              <w:rPr>
                <w:rFonts w:cs="Times New Roman"/>
                <w:b/>
                <w:sz w:val="20"/>
                <w:szCs w:val="20"/>
              </w:rPr>
            </w:pPr>
          </w:p>
        </w:tc>
        <w:tc>
          <w:tcPr>
            <w:tcW w:w="1116" w:type="dxa"/>
          </w:tcPr>
          <w:p w14:paraId="7D6A494B" w14:textId="77777777" w:rsidR="00627123" w:rsidRPr="00627123" w:rsidRDefault="00627123" w:rsidP="00627123">
            <w:pPr>
              <w:jc w:val="center"/>
              <w:rPr>
                <w:rFonts w:cs="Times New Roman"/>
                <w:b/>
                <w:sz w:val="20"/>
                <w:szCs w:val="20"/>
              </w:rPr>
            </w:pPr>
          </w:p>
        </w:tc>
        <w:tc>
          <w:tcPr>
            <w:tcW w:w="1116" w:type="dxa"/>
          </w:tcPr>
          <w:p w14:paraId="718ACB36" w14:textId="77777777" w:rsidR="00627123" w:rsidRPr="00627123" w:rsidRDefault="00627123" w:rsidP="00627123">
            <w:pPr>
              <w:jc w:val="center"/>
              <w:rPr>
                <w:rFonts w:cs="Times New Roman"/>
                <w:b/>
                <w:sz w:val="20"/>
                <w:szCs w:val="20"/>
              </w:rPr>
            </w:pPr>
          </w:p>
        </w:tc>
      </w:tr>
      <w:tr w:rsidR="00627123" w:rsidRPr="00627123" w14:paraId="7B69BFBA" w14:textId="77777777" w:rsidTr="00627123">
        <w:tc>
          <w:tcPr>
            <w:tcW w:w="2224" w:type="dxa"/>
          </w:tcPr>
          <w:p w14:paraId="26518574" w14:textId="77777777" w:rsidR="00627123" w:rsidRPr="00627123" w:rsidRDefault="00627123" w:rsidP="00627123">
            <w:pPr>
              <w:ind w:firstLine="720"/>
              <w:rPr>
                <w:rFonts w:cs="Times New Roman"/>
                <w:snapToGrid w:val="0"/>
                <w:color w:val="000000"/>
                <w:sz w:val="20"/>
                <w:szCs w:val="20"/>
              </w:rPr>
            </w:pPr>
          </w:p>
        </w:tc>
        <w:tc>
          <w:tcPr>
            <w:tcW w:w="4501" w:type="dxa"/>
          </w:tcPr>
          <w:p w14:paraId="20796785" w14:textId="77777777" w:rsidR="00627123" w:rsidRPr="00627123" w:rsidRDefault="00627123" w:rsidP="00627123">
            <w:pPr>
              <w:ind w:firstLine="720"/>
              <w:rPr>
                <w:rFonts w:cs="Times New Roman"/>
                <w:snapToGrid w:val="0"/>
                <w:color w:val="000000"/>
                <w:sz w:val="20"/>
                <w:szCs w:val="20"/>
              </w:rPr>
            </w:pPr>
          </w:p>
        </w:tc>
        <w:tc>
          <w:tcPr>
            <w:tcW w:w="3929" w:type="dxa"/>
          </w:tcPr>
          <w:p w14:paraId="6C850B84"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4717BB9E" w14:textId="77777777" w:rsidR="00627123" w:rsidRPr="00627123" w:rsidRDefault="00627123" w:rsidP="00627123">
            <w:pPr>
              <w:jc w:val="center"/>
              <w:rPr>
                <w:rFonts w:cs="Times New Roman"/>
                <w:sz w:val="20"/>
                <w:szCs w:val="20"/>
              </w:rPr>
            </w:pPr>
            <w:r w:rsidRPr="00627123">
              <w:rPr>
                <w:rFonts w:cs="Times New Roman"/>
                <w:sz w:val="20"/>
                <w:szCs w:val="20"/>
              </w:rPr>
              <w:t>26 366,35</w:t>
            </w:r>
          </w:p>
        </w:tc>
        <w:tc>
          <w:tcPr>
            <w:tcW w:w="1116" w:type="dxa"/>
          </w:tcPr>
          <w:p w14:paraId="74856F31" w14:textId="77777777" w:rsidR="00627123" w:rsidRPr="00627123" w:rsidRDefault="00627123" w:rsidP="00627123">
            <w:pPr>
              <w:jc w:val="center"/>
              <w:rPr>
                <w:rFonts w:cs="Times New Roman"/>
                <w:sz w:val="20"/>
                <w:szCs w:val="20"/>
              </w:rPr>
            </w:pPr>
            <w:r w:rsidRPr="00627123">
              <w:rPr>
                <w:rFonts w:cs="Times New Roman"/>
                <w:sz w:val="20"/>
                <w:szCs w:val="20"/>
              </w:rPr>
              <w:t>15 159,35</w:t>
            </w:r>
          </w:p>
        </w:tc>
        <w:tc>
          <w:tcPr>
            <w:tcW w:w="1116" w:type="dxa"/>
          </w:tcPr>
          <w:p w14:paraId="3E079FFD" w14:textId="77777777" w:rsidR="00627123" w:rsidRPr="00627123" w:rsidRDefault="00627123" w:rsidP="00627123">
            <w:pPr>
              <w:jc w:val="center"/>
              <w:rPr>
                <w:rFonts w:cs="Times New Roman"/>
                <w:sz w:val="20"/>
                <w:szCs w:val="20"/>
              </w:rPr>
            </w:pPr>
            <w:r w:rsidRPr="00627123">
              <w:rPr>
                <w:rFonts w:cs="Times New Roman"/>
                <w:sz w:val="20"/>
                <w:szCs w:val="20"/>
              </w:rPr>
              <w:t>1495,00</w:t>
            </w:r>
          </w:p>
        </w:tc>
        <w:tc>
          <w:tcPr>
            <w:tcW w:w="1116" w:type="dxa"/>
          </w:tcPr>
          <w:p w14:paraId="45918A0C" w14:textId="77777777" w:rsidR="00627123" w:rsidRPr="00627123" w:rsidRDefault="00627123" w:rsidP="00627123">
            <w:pPr>
              <w:jc w:val="center"/>
              <w:rPr>
                <w:rFonts w:cs="Times New Roman"/>
                <w:sz w:val="20"/>
                <w:szCs w:val="20"/>
              </w:rPr>
            </w:pPr>
            <w:r w:rsidRPr="00627123">
              <w:rPr>
                <w:rFonts w:cs="Times New Roman"/>
                <w:sz w:val="20"/>
                <w:szCs w:val="20"/>
              </w:rPr>
              <w:t>9 712,00</w:t>
            </w:r>
          </w:p>
        </w:tc>
      </w:tr>
      <w:tr w:rsidR="00627123" w:rsidRPr="00627123" w14:paraId="4D4B057F" w14:textId="77777777" w:rsidTr="00627123">
        <w:tc>
          <w:tcPr>
            <w:tcW w:w="2224" w:type="dxa"/>
          </w:tcPr>
          <w:p w14:paraId="22ED4CD1" w14:textId="77777777" w:rsidR="00627123" w:rsidRPr="00627123" w:rsidRDefault="00627123" w:rsidP="00627123">
            <w:pPr>
              <w:ind w:firstLine="720"/>
              <w:rPr>
                <w:rFonts w:cs="Times New Roman"/>
                <w:snapToGrid w:val="0"/>
                <w:color w:val="000000"/>
                <w:sz w:val="20"/>
                <w:szCs w:val="20"/>
              </w:rPr>
            </w:pPr>
          </w:p>
        </w:tc>
        <w:tc>
          <w:tcPr>
            <w:tcW w:w="4501" w:type="dxa"/>
          </w:tcPr>
          <w:p w14:paraId="04A8A65A" w14:textId="77777777" w:rsidR="00627123" w:rsidRPr="00627123" w:rsidRDefault="00627123" w:rsidP="00627123">
            <w:pPr>
              <w:ind w:firstLine="720"/>
              <w:rPr>
                <w:rFonts w:cs="Times New Roman"/>
                <w:snapToGrid w:val="0"/>
                <w:color w:val="000000"/>
                <w:sz w:val="20"/>
                <w:szCs w:val="20"/>
              </w:rPr>
            </w:pPr>
          </w:p>
        </w:tc>
        <w:tc>
          <w:tcPr>
            <w:tcW w:w="3929" w:type="dxa"/>
          </w:tcPr>
          <w:p w14:paraId="5502758E"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5A649E87" w14:textId="77777777" w:rsidR="00627123" w:rsidRPr="00627123" w:rsidRDefault="00627123" w:rsidP="00627123">
            <w:pPr>
              <w:jc w:val="center"/>
              <w:rPr>
                <w:rFonts w:cs="Times New Roman"/>
                <w:sz w:val="20"/>
                <w:szCs w:val="20"/>
              </w:rPr>
            </w:pPr>
            <w:r w:rsidRPr="00627123">
              <w:rPr>
                <w:rFonts w:cs="Times New Roman"/>
                <w:sz w:val="20"/>
                <w:szCs w:val="20"/>
              </w:rPr>
              <w:t>38 457,00</w:t>
            </w:r>
          </w:p>
        </w:tc>
        <w:tc>
          <w:tcPr>
            <w:tcW w:w="1116" w:type="dxa"/>
          </w:tcPr>
          <w:p w14:paraId="612287FE" w14:textId="77777777" w:rsidR="00627123" w:rsidRPr="00627123" w:rsidRDefault="00627123" w:rsidP="00627123">
            <w:pPr>
              <w:jc w:val="center"/>
              <w:rPr>
                <w:rFonts w:cs="Times New Roman"/>
                <w:sz w:val="20"/>
                <w:szCs w:val="20"/>
              </w:rPr>
            </w:pPr>
            <w:r w:rsidRPr="00627123">
              <w:rPr>
                <w:rFonts w:cs="Times New Roman"/>
                <w:sz w:val="20"/>
                <w:szCs w:val="20"/>
              </w:rPr>
              <w:t>12 617,20</w:t>
            </w:r>
          </w:p>
        </w:tc>
        <w:tc>
          <w:tcPr>
            <w:tcW w:w="1116" w:type="dxa"/>
          </w:tcPr>
          <w:p w14:paraId="04C80B25" w14:textId="77777777" w:rsidR="00627123" w:rsidRPr="00627123" w:rsidRDefault="00627123" w:rsidP="00627123">
            <w:pPr>
              <w:jc w:val="center"/>
              <w:rPr>
                <w:rFonts w:cs="Times New Roman"/>
                <w:sz w:val="20"/>
                <w:szCs w:val="20"/>
              </w:rPr>
            </w:pPr>
            <w:r w:rsidRPr="00627123">
              <w:rPr>
                <w:rFonts w:cs="Times New Roman"/>
                <w:sz w:val="20"/>
                <w:szCs w:val="20"/>
              </w:rPr>
              <w:t>12 919,90</w:t>
            </w:r>
          </w:p>
        </w:tc>
        <w:tc>
          <w:tcPr>
            <w:tcW w:w="1116" w:type="dxa"/>
          </w:tcPr>
          <w:p w14:paraId="09604530" w14:textId="77777777" w:rsidR="00627123" w:rsidRPr="00627123" w:rsidRDefault="00627123" w:rsidP="00627123">
            <w:pPr>
              <w:jc w:val="center"/>
              <w:rPr>
                <w:rFonts w:cs="Times New Roman"/>
                <w:sz w:val="20"/>
                <w:szCs w:val="20"/>
              </w:rPr>
            </w:pPr>
            <w:r w:rsidRPr="00627123">
              <w:rPr>
                <w:rFonts w:cs="Times New Roman"/>
                <w:sz w:val="20"/>
                <w:szCs w:val="20"/>
              </w:rPr>
              <w:t>12 919,90</w:t>
            </w:r>
          </w:p>
        </w:tc>
      </w:tr>
      <w:tr w:rsidR="00627123" w:rsidRPr="00627123" w14:paraId="5E05C0C9" w14:textId="77777777" w:rsidTr="00627123">
        <w:tc>
          <w:tcPr>
            <w:tcW w:w="2224" w:type="dxa"/>
          </w:tcPr>
          <w:p w14:paraId="521EC8C7" w14:textId="77777777" w:rsidR="00627123" w:rsidRPr="00627123" w:rsidRDefault="00627123" w:rsidP="00627123">
            <w:pPr>
              <w:ind w:firstLine="720"/>
              <w:rPr>
                <w:rFonts w:cs="Times New Roman"/>
                <w:snapToGrid w:val="0"/>
                <w:color w:val="000000"/>
                <w:sz w:val="20"/>
                <w:szCs w:val="20"/>
              </w:rPr>
            </w:pPr>
          </w:p>
        </w:tc>
        <w:tc>
          <w:tcPr>
            <w:tcW w:w="4501" w:type="dxa"/>
          </w:tcPr>
          <w:p w14:paraId="02096CDD" w14:textId="77777777" w:rsidR="00627123" w:rsidRPr="00627123" w:rsidRDefault="00627123" w:rsidP="00627123">
            <w:pPr>
              <w:ind w:firstLine="720"/>
              <w:rPr>
                <w:rFonts w:cs="Times New Roman"/>
                <w:snapToGrid w:val="0"/>
                <w:color w:val="000000"/>
                <w:sz w:val="20"/>
                <w:szCs w:val="20"/>
              </w:rPr>
            </w:pPr>
          </w:p>
        </w:tc>
        <w:tc>
          <w:tcPr>
            <w:tcW w:w="3929" w:type="dxa"/>
          </w:tcPr>
          <w:p w14:paraId="3EA2035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6867357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7BEA2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ED3C48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270C09"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3C1A296" w14:textId="77777777" w:rsidTr="00627123">
        <w:tc>
          <w:tcPr>
            <w:tcW w:w="2224" w:type="dxa"/>
          </w:tcPr>
          <w:p w14:paraId="1DC1C141" w14:textId="77777777" w:rsidR="00627123" w:rsidRPr="00627123" w:rsidRDefault="00627123" w:rsidP="00627123">
            <w:pPr>
              <w:ind w:firstLine="720"/>
              <w:rPr>
                <w:rFonts w:cs="Times New Roman"/>
                <w:snapToGrid w:val="0"/>
                <w:color w:val="000000"/>
                <w:sz w:val="20"/>
                <w:szCs w:val="20"/>
              </w:rPr>
            </w:pPr>
          </w:p>
        </w:tc>
        <w:tc>
          <w:tcPr>
            <w:tcW w:w="4501" w:type="dxa"/>
          </w:tcPr>
          <w:p w14:paraId="2D1F931C" w14:textId="77777777" w:rsidR="00627123" w:rsidRPr="00627123" w:rsidRDefault="00627123" w:rsidP="00627123">
            <w:pPr>
              <w:ind w:firstLine="720"/>
              <w:rPr>
                <w:rFonts w:cs="Times New Roman"/>
                <w:snapToGrid w:val="0"/>
                <w:color w:val="000000"/>
                <w:sz w:val="20"/>
                <w:szCs w:val="20"/>
              </w:rPr>
            </w:pPr>
          </w:p>
        </w:tc>
        <w:tc>
          <w:tcPr>
            <w:tcW w:w="3929" w:type="dxa"/>
          </w:tcPr>
          <w:p w14:paraId="2F5B715D"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6218CE9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CBAF7A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BBAEE3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D50E72E"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B714CCB" w14:textId="77777777" w:rsidTr="00627123">
        <w:tc>
          <w:tcPr>
            <w:tcW w:w="2224" w:type="dxa"/>
          </w:tcPr>
          <w:p w14:paraId="068703ED"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1.1.1</w:t>
            </w:r>
          </w:p>
        </w:tc>
        <w:tc>
          <w:tcPr>
            <w:tcW w:w="4501" w:type="dxa"/>
          </w:tcPr>
          <w:p w14:paraId="04AE4DC1"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Строительство, реконструкция и техперевооружение объектов коммунального хозяйства</w:t>
            </w:r>
          </w:p>
        </w:tc>
        <w:tc>
          <w:tcPr>
            <w:tcW w:w="3929" w:type="dxa"/>
          </w:tcPr>
          <w:p w14:paraId="2DE99080"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7459387E" w14:textId="77777777" w:rsidR="00627123" w:rsidRPr="00627123" w:rsidRDefault="00627123" w:rsidP="00627123">
            <w:pPr>
              <w:jc w:val="center"/>
              <w:rPr>
                <w:rFonts w:cs="Times New Roman"/>
                <w:sz w:val="20"/>
                <w:szCs w:val="20"/>
              </w:rPr>
            </w:pPr>
            <w:r w:rsidRPr="00627123">
              <w:rPr>
                <w:rFonts w:cs="Times New Roman"/>
                <w:sz w:val="20"/>
                <w:szCs w:val="20"/>
              </w:rPr>
              <w:t>8 255,21</w:t>
            </w:r>
          </w:p>
        </w:tc>
        <w:tc>
          <w:tcPr>
            <w:tcW w:w="1116" w:type="dxa"/>
          </w:tcPr>
          <w:p w14:paraId="1DD92A3E" w14:textId="77777777" w:rsidR="00627123" w:rsidRPr="00627123" w:rsidRDefault="00627123" w:rsidP="00627123">
            <w:pPr>
              <w:jc w:val="center"/>
              <w:rPr>
                <w:rFonts w:cs="Times New Roman"/>
                <w:sz w:val="20"/>
                <w:szCs w:val="20"/>
              </w:rPr>
            </w:pPr>
            <w:r w:rsidRPr="00627123">
              <w:rPr>
                <w:rFonts w:cs="Times New Roman"/>
                <w:sz w:val="20"/>
                <w:szCs w:val="20"/>
              </w:rPr>
              <w:t>8 255,21</w:t>
            </w:r>
          </w:p>
        </w:tc>
        <w:tc>
          <w:tcPr>
            <w:tcW w:w="1116" w:type="dxa"/>
          </w:tcPr>
          <w:p w14:paraId="2F3658B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2F6A6FE"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0D446DD" w14:textId="77777777" w:rsidTr="00627123">
        <w:tc>
          <w:tcPr>
            <w:tcW w:w="2224" w:type="dxa"/>
          </w:tcPr>
          <w:p w14:paraId="249BDE84"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AB42E78"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D677421"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44DEFB37" w14:textId="77777777" w:rsidR="00627123" w:rsidRPr="00627123" w:rsidRDefault="00627123" w:rsidP="00627123">
            <w:pPr>
              <w:jc w:val="center"/>
              <w:rPr>
                <w:rFonts w:cs="Times New Roman"/>
                <w:sz w:val="20"/>
                <w:szCs w:val="20"/>
              </w:rPr>
            </w:pPr>
          </w:p>
        </w:tc>
        <w:tc>
          <w:tcPr>
            <w:tcW w:w="1116" w:type="dxa"/>
          </w:tcPr>
          <w:p w14:paraId="39585608" w14:textId="77777777" w:rsidR="00627123" w:rsidRPr="00627123" w:rsidRDefault="00627123" w:rsidP="00627123">
            <w:pPr>
              <w:jc w:val="center"/>
              <w:rPr>
                <w:rFonts w:cs="Times New Roman"/>
                <w:sz w:val="20"/>
                <w:szCs w:val="20"/>
              </w:rPr>
            </w:pPr>
          </w:p>
        </w:tc>
        <w:tc>
          <w:tcPr>
            <w:tcW w:w="1116" w:type="dxa"/>
          </w:tcPr>
          <w:p w14:paraId="0CE93DB6" w14:textId="77777777" w:rsidR="00627123" w:rsidRPr="00627123" w:rsidRDefault="00627123" w:rsidP="00627123">
            <w:pPr>
              <w:jc w:val="center"/>
              <w:rPr>
                <w:rFonts w:cs="Times New Roman"/>
                <w:sz w:val="20"/>
                <w:szCs w:val="20"/>
              </w:rPr>
            </w:pPr>
          </w:p>
        </w:tc>
        <w:tc>
          <w:tcPr>
            <w:tcW w:w="1116" w:type="dxa"/>
          </w:tcPr>
          <w:p w14:paraId="6AF1298F" w14:textId="77777777" w:rsidR="00627123" w:rsidRPr="00627123" w:rsidRDefault="00627123" w:rsidP="00627123">
            <w:pPr>
              <w:jc w:val="center"/>
              <w:rPr>
                <w:rFonts w:cs="Times New Roman"/>
                <w:sz w:val="20"/>
                <w:szCs w:val="20"/>
              </w:rPr>
            </w:pPr>
          </w:p>
        </w:tc>
      </w:tr>
      <w:tr w:rsidR="00627123" w:rsidRPr="00627123" w14:paraId="2AD76E08" w14:textId="77777777" w:rsidTr="00627123">
        <w:tc>
          <w:tcPr>
            <w:tcW w:w="2224" w:type="dxa"/>
          </w:tcPr>
          <w:p w14:paraId="2AAF6620"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25EDAB4C"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9D15C00"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5FC33A39" w14:textId="77777777" w:rsidR="00627123" w:rsidRPr="00627123" w:rsidRDefault="00627123" w:rsidP="00627123">
            <w:pPr>
              <w:jc w:val="center"/>
              <w:rPr>
                <w:rFonts w:cs="Times New Roman"/>
                <w:sz w:val="20"/>
                <w:szCs w:val="20"/>
              </w:rPr>
            </w:pPr>
          </w:p>
        </w:tc>
        <w:tc>
          <w:tcPr>
            <w:tcW w:w="1116" w:type="dxa"/>
          </w:tcPr>
          <w:p w14:paraId="5F9D8ED2" w14:textId="77777777" w:rsidR="00627123" w:rsidRPr="00627123" w:rsidRDefault="00627123" w:rsidP="00627123">
            <w:pPr>
              <w:jc w:val="center"/>
              <w:rPr>
                <w:rFonts w:cs="Times New Roman"/>
                <w:sz w:val="20"/>
                <w:szCs w:val="20"/>
              </w:rPr>
            </w:pPr>
          </w:p>
        </w:tc>
        <w:tc>
          <w:tcPr>
            <w:tcW w:w="1116" w:type="dxa"/>
          </w:tcPr>
          <w:p w14:paraId="3A7D00A1" w14:textId="77777777" w:rsidR="00627123" w:rsidRPr="00627123" w:rsidRDefault="00627123" w:rsidP="00627123">
            <w:pPr>
              <w:jc w:val="center"/>
              <w:rPr>
                <w:rFonts w:cs="Times New Roman"/>
                <w:sz w:val="20"/>
                <w:szCs w:val="20"/>
              </w:rPr>
            </w:pPr>
          </w:p>
        </w:tc>
        <w:tc>
          <w:tcPr>
            <w:tcW w:w="1116" w:type="dxa"/>
          </w:tcPr>
          <w:p w14:paraId="688E015E" w14:textId="77777777" w:rsidR="00627123" w:rsidRPr="00627123" w:rsidRDefault="00627123" w:rsidP="00627123">
            <w:pPr>
              <w:jc w:val="center"/>
              <w:rPr>
                <w:rFonts w:cs="Times New Roman"/>
                <w:sz w:val="20"/>
                <w:szCs w:val="20"/>
              </w:rPr>
            </w:pPr>
          </w:p>
        </w:tc>
      </w:tr>
      <w:tr w:rsidR="00627123" w:rsidRPr="00627123" w14:paraId="55ADCE37" w14:textId="77777777" w:rsidTr="00627123">
        <w:tc>
          <w:tcPr>
            <w:tcW w:w="2224" w:type="dxa"/>
          </w:tcPr>
          <w:p w14:paraId="25A4FE8D"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5C6324D"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5F848DF6"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7B46F5F9" w14:textId="77777777" w:rsidR="00627123" w:rsidRPr="00627123" w:rsidRDefault="00627123" w:rsidP="00627123">
            <w:pPr>
              <w:jc w:val="center"/>
              <w:rPr>
                <w:rFonts w:cs="Times New Roman"/>
                <w:sz w:val="20"/>
                <w:szCs w:val="20"/>
              </w:rPr>
            </w:pPr>
            <w:r w:rsidRPr="00627123">
              <w:rPr>
                <w:rFonts w:cs="Times New Roman"/>
                <w:sz w:val="20"/>
                <w:szCs w:val="20"/>
              </w:rPr>
              <w:t>8 255,21</w:t>
            </w:r>
          </w:p>
        </w:tc>
        <w:tc>
          <w:tcPr>
            <w:tcW w:w="1116" w:type="dxa"/>
          </w:tcPr>
          <w:p w14:paraId="6C5748F7" w14:textId="77777777" w:rsidR="00627123" w:rsidRPr="00627123" w:rsidRDefault="00627123" w:rsidP="00627123">
            <w:pPr>
              <w:jc w:val="center"/>
              <w:rPr>
                <w:rFonts w:cs="Times New Roman"/>
                <w:sz w:val="20"/>
                <w:szCs w:val="20"/>
              </w:rPr>
            </w:pPr>
            <w:r w:rsidRPr="00627123">
              <w:rPr>
                <w:rFonts w:cs="Times New Roman"/>
                <w:sz w:val="20"/>
                <w:szCs w:val="20"/>
              </w:rPr>
              <w:t>8 255,21</w:t>
            </w:r>
          </w:p>
        </w:tc>
        <w:tc>
          <w:tcPr>
            <w:tcW w:w="1116" w:type="dxa"/>
          </w:tcPr>
          <w:p w14:paraId="6B97212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FDF543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A96CE41" w14:textId="77777777" w:rsidTr="00627123">
        <w:tc>
          <w:tcPr>
            <w:tcW w:w="2224" w:type="dxa"/>
          </w:tcPr>
          <w:p w14:paraId="07CCFBD6"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DE5EAC7"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586CAA4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5BCE869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D0F472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E2937E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E533EA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591E6FE" w14:textId="77777777" w:rsidTr="00627123">
        <w:tc>
          <w:tcPr>
            <w:tcW w:w="2224" w:type="dxa"/>
          </w:tcPr>
          <w:p w14:paraId="267361B1"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377811E"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0AA1301F"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64BFCF0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D76417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CBA711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7912054"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9075541" w14:textId="77777777" w:rsidTr="00627123">
        <w:tc>
          <w:tcPr>
            <w:tcW w:w="2224" w:type="dxa"/>
          </w:tcPr>
          <w:p w14:paraId="29578C1F"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EA73FAE"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1142B574"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737E24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5F1A8E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2E93BD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8AABC5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CB1ABA0" w14:textId="77777777" w:rsidTr="00627123">
        <w:tc>
          <w:tcPr>
            <w:tcW w:w="2224" w:type="dxa"/>
          </w:tcPr>
          <w:p w14:paraId="695E72A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1.1.2</w:t>
            </w:r>
          </w:p>
        </w:tc>
        <w:tc>
          <w:tcPr>
            <w:tcW w:w="4501" w:type="dxa"/>
          </w:tcPr>
          <w:p w14:paraId="676275C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Капитальный ремонт и ремонт объектов коммунального хозяйства</w:t>
            </w:r>
          </w:p>
        </w:tc>
        <w:tc>
          <w:tcPr>
            <w:tcW w:w="3929" w:type="dxa"/>
          </w:tcPr>
          <w:p w14:paraId="474CEA5F"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6CC81640" w14:textId="77777777" w:rsidR="00627123" w:rsidRPr="00627123" w:rsidRDefault="00627123" w:rsidP="00627123">
            <w:pPr>
              <w:jc w:val="center"/>
              <w:rPr>
                <w:rFonts w:cs="Times New Roman"/>
                <w:sz w:val="20"/>
                <w:szCs w:val="20"/>
              </w:rPr>
            </w:pPr>
            <w:r w:rsidRPr="00627123">
              <w:rPr>
                <w:rFonts w:cs="Times New Roman"/>
                <w:sz w:val="20"/>
                <w:szCs w:val="20"/>
              </w:rPr>
              <w:t>15 082,73</w:t>
            </w:r>
          </w:p>
        </w:tc>
        <w:tc>
          <w:tcPr>
            <w:tcW w:w="1116" w:type="dxa"/>
          </w:tcPr>
          <w:p w14:paraId="530A89FD" w14:textId="77777777" w:rsidR="00627123" w:rsidRPr="00627123" w:rsidRDefault="00627123" w:rsidP="00627123">
            <w:pPr>
              <w:jc w:val="center"/>
              <w:rPr>
                <w:rFonts w:cs="Times New Roman"/>
                <w:sz w:val="20"/>
                <w:szCs w:val="20"/>
              </w:rPr>
            </w:pPr>
            <w:r w:rsidRPr="00627123">
              <w:rPr>
                <w:rFonts w:cs="Times New Roman"/>
                <w:sz w:val="20"/>
                <w:szCs w:val="20"/>
              </w:rPr>
              <w:t>3 875,73</w:t>
            </w:r>
          </w:p>
        </w:tc>
        <w:tc>
          <w:tcPr>
            <w:tcW w:w="1116" w:type="dxa"/>
          </w:tcPr>
          <w:p w14:paraId="565C88C0" w14:textId="77777777" w:rsidR="00627123" w:rsidRPr="00627123" w:rsidRDefault="00627123" w:rsidP="00627123">
            <w:pPr>
              <w:jc w:val="center"/>
              <w:rPr>
                <w:rFonts w:cs="Times New Roman"/>
                <w:sz w:val="20"/>
                <w:szCs w:val="20"/>
              </w:rPr>
            </w:pPr>
            <w:r w:rsidRPr="00627123">
              <w:rPr>
                <w:rFonts w:cs="Times New Roman"/>
                <w:sz w:val="20"/>
                <w:szCs w:val="20"/>
              </w:rPr>
              <w:t>1495,00</w:t>
            </w:r>
          </w:p>
        </w:tc>
        <w:tc>
          <w:tcPr>
            <w:tcW w:w="1116" w:type="dxa"/>
          </w:tcPr>
          <w:p w14:paraId="36F6FF6C" w14:textId="77777777" w:rsidR="00627123" w:rsidRPr="00627123" w:rsidRDefault="00627123" w:rsidP="00627123">
            <w:pPr>
              <w:jc w:val="center"/>
              <w:rPr>
                <w:rFonts w:cs="Times New Roman"/>
                <w:sz w:val="20"/>
                <w:szCs w:val="20"/>
              </w:rPr>
            </w:pPr>
            <w:r w:rsidRPr="00627123">
              <w:rPr>
                <w:rFonts w:cs="Times New Roman"/>
                <w:sz w:val="20"/>
                <w:szCs w:val="20"/>
              </w:rPr>
              <w:t>9712,00</w:t>
            </w:r>
          </w:p>
        </w:tc>
      </w:tr>
      <w:tr w:rsidR="00627123" w:rsidRPr="00627123" w14:paraId="13B1F1CB" w14:textId="77777777" w:rsidTr="00627123">
        <w:tc>
          <w:tcPr>
            <w:tcW w:w="2224" w:type="dxa"/>
          </w:tcPr>
          <w:p w14:paraId="0711E75B"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4E53372"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77F38EC0"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55B862FF" w14:textId="77777777" w:rsidR="00627123" w:rsidRPr="00627123" w:rsidRDefault="00627123" w:rsidP="00627123">
            <w:pPr>
              <w:jc w:val="center"/>
              <w:rPr>
                <w:rFonts w:cs="Times New Roman"/>
                <w:sz w:val="20"/>
                <w:szCs w:val="20"/>
              </w:rPr>
            </w:pPr>
          </w:p>
        </w:tc>
        <w:tc>
          <w:tcPr>
            <w:tcW w:w="1116" w:type="dxa"/>
          </w:tcPr>
          <w:p w14:paraId="1DBAA53C" w14:textId="77777777" w:rsidR="00627123" w:rsidRPr="00627123" w:rsidRDefault="00627123" w:rsidP="00627123">
            <w:pPr>
              <w:jc w:val="center"/>
              <w:rPr>
                <w:rFonts w:cs="Times New Roman"/>
                <w:sz w:val="20"/>
                <w:szCs w:val="20"/>
              </w:rPr>
            </w:pPr>
          </w:p>
        </w:tc>
        <w:tc>
          <w:tcPr>
            <w:tcW w:w="1116" w:type="dxa"/>
          </w:tcPr>
          <w:p w14:paraId="1C61A50C" w14:textId="77777777" w:rsidR="00627123" w:rsidRPr="00627123" w:rsidRDefault="00627123" w:rsidP="00627123">
            <w:pPr>
              <w:jc w:val="center"/>
              <w:rPr>
                <w:rFonts w:cs="Times New Roman"/>
                <w:sz w:val="20"/>
                <w:szCs w:val="20"/>
              </w:rPr>
            </w:pPr>
          </w:p>
        </w:tc>
        <w:tc>
          <w:tcPr>
            <w:tcW w:w="1116" w:type="dxa"/>
          </w:tcPr>
          <w:p w14:paraId="69058450" w14:textId="77777777" w:rsidR="00627123" w:rsidRPr="00627123" w:rsidRDefault="00627123" w:rsidP="00627123">
            <w:pPr>
              <w:jc w:val="center"/>
              <w:rPr>
                <w:rFonts w:cs="Times New Roman"/>
                <w:sz w:val="20"/>
                <w:szCs w:val="20"/>
              </w:rPr>
            </w:pPr>
          </w:p>
        </w:tc>
      </w:tr>
      <w:tr w:rsidR="00627123" w:rsidRPr="00627123" w14:paraId="3BB33447" w14:textId="77777777" w:rsidTr="00627123">
        <w:tc>
          <w:tcPr>
            <w:tcW w:w="2224" w:type="dxa"/>
          </w:tcPr>
          <w:p w14:paraId="2C95AE79"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5531481"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5F464359"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259286CC" w14:textId="77777777" w:rsidR="00627123" w:rsidRPr="00627123" w:rsidRDefault="00627123" w:rsidP="00627123">
            <w:pPr>
              <w:jc w:val="center"/>
              <w:rPr>
                <w:rFonts w:cs="Times New Roman"/>
                <w:sz w:val="20"/>
                <w:szCs w:val="20"/>
              </w:rPr>
            </w:pPr>
          </w:p>
        </w:tc>
        <w:tc>
          <w:tcPr>
            <w:tcW w:w="1116" w:type="dxa"/>
          </w:tcPr>
          <w:p w14:paraId="014A154F" w14:textId="77777777" w:rsidR="00627123" w:rsidRPr="00627123" w:rsidRDefault="00627123" w:rsidP="00627123">
            <w:pPr>
              <w:jc w:val="center"/>
              <w:rPr>
                <w:rFonts w:cs="Times New Roman"/>
                <w:sz w:val="20"/>
                <w:szCs w:val="20"/>
              </w:rPr>
            </w:pPr>
          </w:p>
        </w:tc>
        <w:tc>
          <w:tcPr>
            <w:tcW w:w="1116" w:type="dxa"/>
          </w:tcPr>
          <w:p w14:paraId="122018F8" w14:textId="77777777" w:rsidR="00627123" w:rsidRPr="00627123" w:rsidRDefault="00627123" w:rsidP="00627123">
            <w:pPr>
              <w:jc w:val="center"/>
              <w:rPr>
                <w:rFonts w:cs="Times New Roman"/>
                <w:sz w:val="20"/>
                <w:szCs w:val="20"/>
              </w:rPr>
            </w:pPr>
          </w:p>
        </w:tc>
        <w:tc>
          <w:tcPr>
            <w:tcW w:w="1116" w:type="dxa"/>
          </w:tcPr>
          <w:p w14:paraId="746AAE72" w14:textId="77777777" w:rsidR="00627123" w:rsidRPr="00627123" w:rsidRDefault="00627123" w:rsidP="00627123">
            <w:pPr>
              <w:jc w:val="center"/>
              <w:rPr>
                <w:rFonts w:cs="Times New Roman"/>
                <w:sz w:val="20"/>
                <w:szCs w:val="20"/>
              </w:rPr>
            </w:pPr>
          </w:p>
        </w:tc>
      </w:tr>
      <w:tr w:rsidR="00627123" w:rsidRPr="00627123" w14:paraId="6E06DB3A" w14:textId="77777777" w:rsidTr="00627123">
        <w:tc>
          <w:tcPr>
            <w:tcW w:w="2224" w:type="dxa"/>
          </w:tcPr>
          <w:p w14:paraId="64E95664" w14:textId="77777777" w:rsidR="00627123" w:rsidRPr="00627123" w:rsidRDefault="00627123" w:rsidP="00627123">
            <w:pPr>
              <w:widowControl w:val="0"/>
              <w:autoSpaceDE w:val="0"/>
              <w:autoSpaceDN w:val="0"/>
              <w:adjustRightInd w:val="0"/>
              <w:rPr>
                <w:rFonts w:cs="Times New Roman"/>
                <w:sz w:val="20"/>
                <w:szCs w:val="20"/>
              </w:rPr>
            </w:pPr>
            <w:bookmarkStart w:id="47" w:name="_Hlk31784873"/>
          </w:p>
        </w:tc>
        <w:tc>
          <w:tcPr>
            <w:tcW w:w="4501" w:type="dxa"/>
          </w:tcPr>
          <w:p w14:paraId="66A428EC"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42C2C37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44D1B559" w14:textId="77777777" w:rsidR="00627123" w:rsidRPr="00627123" w:rsidRDefault="00627123" w:rsidP="00627123">
            <w:pPr>
              <w:jc w:val="center"/>
              <w:rPr>
                <w:rFonts w:cs="Times New Roman"/>
                <w:sz w:val="20"/>
                <w:szCs w:val="20"/>
              </w:rPr>
            </w:pPr>
            <w:r w:rsidRPr="00627123">
              <w:rPr>
                <w:rFonts w:cs="Times New Roman"/>
                <w:sz w:val="20"/>
                <w:szCs w:val="20"/>
              </w:rPr>
              <w:t>15 082,73</w:t>
            </w:r>
          </w:p>
        </w:tc>
        <w:tc>
          <w:tcPr>
            <w:tcW w:w="1116" w:type="dxa"/>
          </w:tcPr>
          <w:p w14:paraId="3C27009B" w14:textId="77777777" w:rsidR="00627123" w:rsidRPr="00627123" w:rsidRDefault="00627123" w:rsidP="00627123">
            <w:pPr>
              <w:jc w:val="center"/>
              <w:rPr>
                <w:rFonts w:cs="Times New Roman"/>
                <w:sz w:val="20"/>
                <w:szCs w:val="20"/>
              </w:rPr>
            </w:pPr>
            <w:r w:rsidRPr="00627123">
              <w:rPr>
                <w:rFonts w:cs="Times New Roman"/>
                <w:sz w:val="20"/>
                <w:szCs w:val="20"/>
              </w:rPr>
              <w:t>3 875,73</w:t>
            </w:r>
          </w:p>
        </w:tc>
        <w:tc>
          <w:tcPr>
            <w:tcW w:w="1116" w:type="dxa"/>
          </w:tcPr>
          <w:p w14:paraId="3F4F1C04" w14:textId="77777777" w:rsidR="00627123" w:rsidRPr="00627123" w:rsidRDefault="00627123" w:rsidP="00627123">
            <w:pPr>
              <w:jc w:val="center"/>
              <w:rPr>
                <w:rFonts w:cs="Times New Roman"/>
                <w:sz w:val="20"/>
                <w:szCs w:val="20"/>
              </w:rPr>
            </w:pPr>
            <w:r w:rsidRPr="00627123">
              <w:rPr>
                <w:rFonts w:cs="Times New Roman"/>
                <w:sz w:val="20"/>
                <w:szCs w:val="20"/>
              </w:rPr>
              <w:t>1495,00</w:t>
            </w:r>
          </w:p>
        </w:tc>
        <w:tc>
          <w:tcPr>
            <w:tcW w:w="1116" w:type="dxa"/>
          </w:tcPr>
          <w:p w14:paraId="58F299E5" w14:textId="77777777" w:rsidR="00627123" w:rsidRPr="00627123" w:rsidRDefault="00627123" w:rsidP="00627123">
            <w:pPr>
              <w:jc w:val="center"/>
              <w:rPr>
                <w:rFonts w:cs="Times New Roman"/>
                <w:sz w:val="20"/>
                <w:szCs w:val="20"/>
              </w:rPr>
            </w:pPr>
            <w:r w:rsidRPr="00627123">
              <w:rPr>
                <w:rFonts w:cs="Times New Roman"/>
                <w:sz w:val="20"/>
                <w:szCs w:val="20"/>
              </w:rPr>
              <w:t>9712,00</w:t>
            </w:r>
          </w:p>
        </w:tc>
      </w:tr>
      <w:bookmarkEnd w:id="47"/>
      <w:tr w:rsidR="00627123" w:rsidRPr="00627123" w14:paraId="1705C467" w14:textId="77777777" w:rsidTr="00627123">
        <w:tc>
          <w:tcPr>
            <w:tcW w:w="2224" w:type="dxa"/>
          </w:tcPr>
          <w:p w14:paraId="181535A3"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0B7618B"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1625D53C"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44721A1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85ED72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970D49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897EA5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B38CE2A" w14:textId="77777777" w:rsidTr="00627123">
        <w:tc>
          <w:tcPr>
            <w:tcW w:w="2224" w:type="dxa"/>
          </w:tcPr>
          <w:p w14:paraId="534C711E"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69C739A"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B0B9D6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77A27D0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FA3D5C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B4E0C5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C3C2A8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89EE9EB" w14:textId="77777777" w:rsidTr="00627123">
        <w:tc>
          <w:tcPr>
            <w:tcW w:w="2224" w:type="dxa"/>
          </w:tcPr>
          <w:p w14:paraId="7D4A1FE2"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FB62068"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90600A3"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6653324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0BD799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FEE192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C47C6B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3131F29" w14:textId="77777777" w:rsidTr="00627123">
        <w:tc>
          <w:tcPr>
            <w:tcW w:w="2224" w:type="dxa"/>
          </w:tcPr>
          <w:p w14:paraId="43809FE2"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8826DD4"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7EBC37DA" w14:textId="77777777" w:rsidR="00627123" w:rsidRPr="00627123" w:rsidRDefault="00627123" w:rsidP="00627123">
            <w:pPr>
              <w:rPr>
                <w:rFonts w:cs="Times New Roman"/>
                <w:snapToGrid w:val="0"/>
                <w:sz w:val="20"/>
                <w:szCs w:val="20"/>
              </w:rPr>
            </w:pPr>
          </w:p>
        </w:tc>
        <w:tc>
          <w:tcPr>
            <w:tcW w:w="1817" w:type="dxa"/>
          </w:tcPr>
          <w:p w14:paraId="15B79E3C" w14:textId="77777777" w:rsidR="00627123" w:rsidRPr="00627123" w:rsidRDefault="00627123" w:rsidP="00627123">
            <w:pPr>
              <w:jc w:val="center"/>
              <w:rPr>
                <w:rFonts w:cs="Times New Roman"/>
                <w:sz w:val="20"/>
                <w:szCs w:val="20"/>
              </w:rPr>
            </w:pPr>
          </w:p>
        </w:tc>
        <w:tc>
          <w:tcPr>
            <w:tcW w:w="1116" w:type="dxa"/>
          </w:tcPr>
          <w:p w14:paraId="403E16F9" w14:textId="77777777" w:rsidR="00627123" w:rsidRPr="00627123" w:rsidRDefault="00627123" w:rsidP="00627123">
            <w:pPr>
              <w:jc w:val="center"/>
              <w:rPr>
                <w:rFonts w:cs="Times New Roman"/>
                <w:sz w:val="20"/>
                <w:szCs w:val="20"/>
              </w:rPr>
            </w:pPr>
          </w:p>
        </w:tc>
        <w:tc>
          <w:tcPr>
            <w:tcW w:w="1116" w:type="dxa"/>
          </w:tcPr>
          <w:p w14:paraId="29042A9F" w14:textId="77777777" w:rsidR="00627123" w:rsidRPr="00627123" w:rsidRDefault="00627123" w:rsidP="00627123">
            <w:pPr>
              <w:jc w:val="center"/>
              <w:rPr>
                <w:rFonts w:cs="Times New Roman"/>
                <w:sz w:val="20"/>
                <w:szCs w:val="20"/>
              </w:rPr>
            </w:pPr>
          </w:p>
        </w:tc>
        <w:tc>
          <w:tcPr>
            <w:tcW w:w="1116" w:type="dxa"/>
          </w:tcPr>
          <w:p w14:paraId="1FE3D946" w14:textId="77777777" w:rsidR="00627123" w:rsidRPr="00627123" w:rsidRDefault="00627123" w:rsidP="00627123">
            <w:pPr>
              <w:jc w:val="center"/>
              <w:rPr>
                <w:rFonts w:cs="Times New Roman"/>
                <w:sz w:val="20"/>
                <w:szCs w:val="20"/>
              </w:rPr>
            </w:pPr>
          </w:p>
        </w:tc>
      </w:tr>
      <w:tr w:rsidR="00627123" w:rsidRPr="00627123" w14:paraId="511ECD42" w14:textId="77777777" w:rsidTr="00627123">
        <w:tc>
          <w:tcPr>
            <w:tcW w:w="2224" w:type="dxa"/>
          </w:tcPr>
          <w:p w14:paraId="0F9F1B60"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1.2.1.</w:t>
            </w:r>
          </w:p>
        </w:tc>
        <w:tc>
          <w:tcPr>
            <w:tcW w:w="4501" w:type="dxa"/>
          </w:tcPr>
          <w:p w14:paraId="65E9DD2F"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Капитальный ремонт и ремонт объектов водоснабжения и водоотведения</w:t>
            </w:r>
          </w:p>
        </w:tc>
        <w:tc>
          <w:tcPr>
            <w:tcW w:w="3929" w:type="dxa"/>
          </w:tcPr>
          <w:p w14:paraId="57D74477"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786A74C0" w14:textId="77777777" w:rsidR="00627123" w:rsidRPr="00627123" w:rsidRDefault="00627123" w:rsidP="00627123">
            <w:pPr>
              <w:jc w:val="center"/>
              <w:rPr>
                <w:rFonts w:cs="Times New Roman"/>
                <w:sz w:val="20"/>
                <w:szCs w:val="20"/>
              </w:rPr>
            </w:pPr>
            <w:r w:rsidRPr="00627123">
              <w:rPr>
                <w:rFonts w:cs="Times New Roman"/>
                <w:sz w:val="20"/>
                <w:szCs w:val="20"/>
              </w:rPr>
              <w:t>1800,00</w:t>
            </w:r>
          </w:p>
        </w:tc>
        <w:tc>
          <w:tcPr>
            <w:tcW w:w="1116" w:type="dxa"/>
          </w:tcPr>
          <w:p w14:paraId="270DDCB1" w14:textId="77777777" w:rsidR="00627123" w:rsidRPr="00627123" w:rsidRDefault="00627123" w:rsidP="00627123">
            <w:pPr>
              <w:jc w:val="center"/>
              <w:rPr>
                <w:rFonts w:cs="Times New Roman"/>
                <w:sz w:val="20"/>
                <w:szCs w:val="20"/>
              </w:rPr>
            </w:pPr>
            <w:r w:rsidRPr="00627123">
              <w:rPr>
                <w:rFonts w:cs="Times New Roman"/>
                <w:sz w:val="20"/>
                <w:szCs w:val="20"/>
              </w:rPr>
              <w:t>1800,00</w:t>
            </w:r>
          </w:p>
        </w:tc>
        <w:tc>
          <w:tcPr>
            <w:tcW w:w="1116" w:type="dxa"/>
          </w:tcPr>
          <w:p w14:paraId="59D83E5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7DCEA8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B18B879" w14:textId="77777777" w:rsidTr="00627123">
        <w:tc>
          <w:tcPr>
            <w:tcW w:w="2224" w:type="dxa"/>
          </w:tcPr>
          <w:p w14:paraId="25B532FF"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3722832"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D7CCB8C"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77999B57" w14:textId="77777777" w:rsidR="00627123" w:rsidRPr="00627123" w:rsidRDefault="00627123" w:rsidP="00627123">
            <w:pPr>
              <w:jc w:val="center"/>
              <w:rPr>
                <w:rFonts w:cs="Times New Roman"/>
                <w:sz w:val="20"/>
                <w:szCs w:val="20"/>
              </w:rPr>
            </w:pPr>
          </w:p>
        </w:tc>
        <w:tc>
          <w:tcPr>
            <w:tcW w:w="1116" w:type="dxa"/>
          </w:tcPr>
          <w:p w14:paraId="5AE93E82" w14:textId="77777777" w:rsidR="00627123" w:rsidRPr="00627123" w:rsidRDefault="00627123" w:rsidP="00627123">
            <w:pPr>
              <w:jc w:val="center"/>
              <w:rPr>
                <w:rFonts w:cs="Times New Roman"/>
                <w:sz w:val="20"/>
                <w:szCs w:val="20"/>
              </w:rPr>
            </w:pPr>
          </w:p>
        </w:tc>
        <w:tc>
          <w:tcPr>
            <w:tcW w:w="1116" w:type="dxa"/>
          </w:tcPr>
          <w:p w14:paraId="410FDC44" w14:textId="77777777" w:rsidR="00627123" w:rsidRPr="00627123" w:rsidRDefault="00627123" w:rsidP="00627123">
            <w:pPr>
              <w:jc w:val="center"/>
              <w:rPr>
                <w:rFonts w:cs="Times New Roman"/>
                <w:sz w:val="20"/>
                <w:szCs w:val="20"/>
              </w:rPr>
            </w:pPr>
          </w:p>
        </w:tc>
        <w:tc>
          <w:tcPr>
            <w:tcW w:w="1116" w:type="dxa"/>
          </w:tcPr>
          <w:p w14:paraId="1881EAC8" w14:textId="77777777" w:rsidR="00627123" w:rsidRPr="00627123" w:rsidRDefault="00627123" w:rsidP="00627123">
            <w:pPr>
              <w:jc w:val="center"/>
              <w:rPr>
                <w:rFonts w:cs="Times New Roman"/>
                <w:sz w:val="20"/>
                <w:szCs w:val="20"/>
              </w:rPr>
            </w:pPr>
          </w:p>
        </w:tc>
      </w:tr>
      <w:tr w:rsidR="00627123" w:rsidRPr="00627123" w14:paraId="36F59200" w14:textId="77777777" w:rsidTr="00627123">
        <w:tc>
          <w:tcPr>
            <w:tcW w:w="2224" w:type="dxa"/>
          </w:tcPr>
          <w:p w14:paraId="0E69CE2E"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C17747C"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7ADC6E3E"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757E3F60" w14:textId="77777777" w:rsidR="00627123" w:rsidRPr="00627123" w:rsidRDefault="00627123" w:rsidP="00627123">
            <w:pPr>
              <w:jc w:val="center"/>
              <w:rPr>
                <w:rFonts w:cs="Times New Roman"/>
                <w:sz w:val="20"/>
                <w:szCs w:val="20"/>
              </w:rPr>
            </w:pPr>
          </w:p>
        </w:tc>
        <w:tc>
          <w:tcPr>
            <w:tcW w:w="1116" w:type="dxa"/>
          </w:tcPr>
          <w:p w14:paraId="075233A6" w14:textId="77777777" w:rsidR="00627123" w:rsidRPr="00627123" w:rsidRDefault="00627123" w:rsidP="00627123">
            <w:pPr>
              <w:jc w:val="center"/>
              <w:rPr>
                <w:rFonts w:cs="Times New Roman"/>
                <w:sz w:val="20"/>
                <w:szCs w:val="20"/>
              </w:rPr>
            </w:pPr>
          </w:p>
        </w:tc>
        <w:tc>
          <w:tcPr>
            <w:tcW w:w="1116" w:type="dxa"/>
          </w:tcPr>
          <w:p w14:paraId="77941ED3" w14:textId="77777777" w:rsidR="00627123" w:rsidRPr="00627123" w:rsidRDefault="00627123" w:rsidP="00627123">
            <w:pPr>
              <w:jc w:val="center"/>
              <w:rPr>
                <w:rFonts w:cs="Times New Roman"/>
                <w:sz w:val="20"/>
                <w:szCs w:val="20"/>
              </w:rPr>
            </w:pPr>
          </w:p>
        </w:tc>
        <w:tc>
          <w:tcPr>
            <w:tcW w:w="1116" w:type="dxa"/>
          </w:tcPr>
          <w:p w14:paraId="086F7559" w14:textId="77777777" w:rsidR="00627123" w:rsidRPr="00627123" w:rsidRDefault="00627123" w:rsidP="00627123">
            <w:pPr>
              <w:jc w:val="center"/>
              <w:rPr>
                <w:rFonts w:cs="Times New Roman"/>
                <w:sz w:val="20"/>
                <w:szCs w:val="20"/>
              </w:rPr>
            </w:pPr>
          </w:p>
        </w:tc>
      </w:tr>
      <w:tr w:rsidR="00627123" w:rsidRPr="00627123" w14:paraId="7DEFB8FA" w14:textId="77777777" w:rsidTr="00627123">
        <w:tc>
          <w:tcPr>
            <w:tcW w:w="2224" w:type="dxa"/>
          </w:tcPr>
          <w:p w14:paraId="05EEEC76"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9F211E8"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16A5BD1D"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6F54AE1D" w14:textId="77777777" w:rsidR="00627123" w:rsidRPr="00627123" w:rsidRDefault="00627123" w:rsidP="00627123">
            <w:pPr>
              <w:jc w:val="center"/>
              <w:rPr>
                <w:rFonts w:cs="Times New Roman"/>
                <w:sz w:val="20"/>
                <w:szCs w:val="20"/>
              </w:rPr>
            </w:pPr>
            <w:r w:rsidRPr="00627123">
              <w:rPr>
                <w:rFonts w:cs="Times New Roman"/>
                <w:sz w:val="20"/>
                <w:szCs w:val="20"/>
              </w:rPr>
              <w:t>1800,00</w:t>
            </w:r>
          </w:p>
        </w:tc>
        <w:tc>
          <w:tcPr>
            <w:tcW w:w="1116" w:type="dxa"/>
          </w:tcPr>
          <w:p w14:paraId="1EA891A9" w14:textId="77777777" w:rsidR="00627123" w:rsidRPr="00627123" w:rsidRDefault="00627123" w:rsidP="00627123">
            <w:pPr>
              <w:jc w:val="center"/>
              <w:rPr>
                <w:rFonts w:cs="Times New Roman"/>
                <w:sz w:val="20"/>
                <w:szCs w:val="20"/>
              </w:rPr>
            </w:pPr>
            <w:r w:rsidRPr="00627123">
              <w:rPr>
                <w:rFonts w:cs="Times New Roman"/>
                <w:sz w:val="20"/>
                <w:szCs w:val="20"/>
              </w:rPr>
              <w:t>1800,00</w:t>
            </w:r>
          </w:p>
        </w:tc>
        <w:tc>
          <w:tcPr>
            <w:tcW w:w="1116" w:type="dxa"/>
          </w:tcPr>
          <w:p w14:paraId="43E8D57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65109B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FC22DDA" w14:textId="77777777" w:rsidTr="00627123">
        <w:tc>
          <w:tcPr>
            <w:tcW w:w="2224" w:type="dxa"/>
          </w:tcPr>
          <w:p w14:paraId="709851CB"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E86C612"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369549E"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6ADFEE1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BBDC72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A8D816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1A91CC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CF1F752" w14:textId="77777777" w:rsidTr="00627123">
        <w:tc>
          <w:tcPr>
            <w:tcW w:w="2224" w:type="dxa"/>
          </w:tcPr>
          <w:p w14:paraId="7765CE12"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79F8C7E"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5EDD6C4D"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6F90BE7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EE76B5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F0DC48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E39DD7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C8E40AC" w14:textId="77777777" w:rsidTr="00627123">
        <w:tc>
          <w:tcPr>
            <w:tcW w:w="2224" w:type="dxa"/>
          </w:tcPr>
          <w:p w14:paraId="79A9DD80"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4A37A1B"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0E900201"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5A9899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40FA27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D9B0A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85B2B0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C863273" w14:textId="77777777" w:rsidTr="00627123">
        <w:tc>
          <w:tcPr>
            <w:tcW w:w="2224" w:type="dxa"/>
          </w:tcPr>
          <w:p w14:paraId="3853E8DE"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6195316"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14951C95" w14:textId="77777777" w:rsidR="00627123" w:rsidRPr="00627123" w:rsidRDefault="00627123" w:rsidP="00627123">
            <w:pPr>
              <w:rPr>
                <w:rFonts w:cs="Times New Roman"/>
                <w:snapToGrid w:val="0"/>
                <w:sz w:val="20"/>
                <w:szCs w:val="20"/>
              </w:rPr>
            </w:pPr>
          </w:p>
        </w:tc>
        <w:tc>
          <w:tcPr>
            <w:tcW w:w="1817" w:type="dxa"/>
          </w:tcPr>
          <w:p w14:paraId="37762C56" w14:textId="77777777" w:rsidR="00627123" w:rsidRPr="00627123" w:rsidRDefault="00627123" w:rsidP="00627123">
            <w:pPr>
              <w:jc w:val="center"/>
              <w:rPr>
                <w:rFonts w:cs="Times New Roman"/>
                <w:sz w:val="20"/>
                <w:szCs w:val="20"/>
              </w:rPr>
            </w:pPr>
          </w:p>
        </w:tc>
        <w:tc>
          <w:tcPr>
            <w:tcW w:w="1116" w:type="dxa"/>
          </w:tcPr>
          <w:p w14:paraId="4B8FBF86" w14:textId="77777777" w:rsidR="00627123" w:rsidRPr="00627123" w:rsidRDefault="00627123" w:rsidP="00627123">
            <w:pPr>
              <w:jc w:val="center"/>
              <w:rPr>
                <w:rFonts w:cs="Times New Roman"/>
                <w:sz w:val="20"/>
                <w:szCs w:val="20"/>
              </w:rPr>
            </w:pPr>
          </w:p>
        </w:tc>
        <w:tc>
          <w:tcPr>
            <w:tcW w:w="1116" w:type="dxa"/>
          </w:tcPr>
          <w:p w14:paraId="64B3612D" w14:textId="77777777" w:rsidR="00627123" w:rsidRPr="00627123" w:rsidRDefault="00627123" w:rsidP="00627123">
            <w:pPr>
              <w:jc w:val="center"/>
              <w:rPr>
                <w:rFonts w:cs="Times New Roman"/>
                <w:sz w:val="20"/>
                <w:szCs w:val="20"/>
              </w:rPr>
            </w:pPr>
          </w:p>
        </w:tc>
        <w:tc>
          <w:tcPr>
            <w:tcW w:w="1116" w:type="dxa"/>
          </w:tcPr>
          <w:p w14:paraId="50A3F1F5" w14:textId="77777777" w:rsidR="00627123" w:rsidRPr="00627123" w:rsidRDefault="00627123" w:rsidP="00627123">
            <w:pPr>
              <w:jc w:val="center"/>
              <w:rPr>
                <w:rFonts w:cs="Times New Roman"/>
                <w:sz w:val="20"/>
                <w:szCs w:val="20"/>
              </w:rPr>
            </w:pPr>
          </w:p>
        </w:tc>
      </w:tr>
      <w:tr w:rsidR="00627123" w:rsidRPr="00627123" w14:paraId="4E56E9F4" w14:textId="77777777" w:rsidTr="00627123">
        <w:tc>
          <w:tcPr>
            <w:tcW w:w="2224" w:type="dxa"/>
          </w:tcPr>
          <w:p w14:paraId="034A3594"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1.2.2</w:t>
            </w:r>
          </w:p>
        </w:tc>
        <w:tc>
          <w:tcPr>
            <w:tcW w:w="4501" w:type="dxa"/>
          </w:tcPr>
          <w:p w14:paraId="50F63366"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Строительство и реконструкция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до 100 тыс.</w:t>
            </w:r>
          </w:p>
        </w:tc>
        <w:tc>
          <w:tcPr>
            <w:tcW w:w="3929" w:type="dxa"/>
          </w:tcPr>
          <w:p w14:paraId="101EB896"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059C058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D8C8D8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41ED94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E81383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6A7B4DC" w14:textId="77777777" w:rsidTr="00627123">
        <w:tc>
          <w:tcPr>
            <w:tcW w:w="2224" w:type="dxa"/>
          </w:tcPr>
          <w:p w14:paraId="775A0A28"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4449C89"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67362549"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2341427B" w14:textId="77777777" w:rsidR="00627123" w:rsidRPr="00627123" w:rsidRDefault="00627123" w:rsidP="00627123">
            <w:pPr>
              <w:jc w:val="center"/>
              <w:rPr>
                <w:rFonts w:cs="Times New Roman"/>
                <w:sz w:val="20"/>
                <w:szCs w:val="20"/>
              </w:rPr>
            </w:pPr>
          </w:p>
        </w:tc>
        <w:tc>
          <w:tcPr>
            <w:tcW w:w="1116" w:type="dxa"/>
          </w:tcPr>
          <w:p w14:paraId="19A01DCF" w14:textId="77777777" w:rsidR="00627123" w:rsidRPr="00627123" w:rsidRDefault="00627123" w:rsidP="00627123">
            <w:pPr>
              <w:jc w:val="center"/>
              <w:rPr>
                <w:rFonts w:cs="Times New Roman"/>
                <w:sz w:val="20"/>
                <w:szCs w:val="20"/>
              </w:rPr>
            </w:pPr>
          </w:p>
        </w:tc>
        <w:tc>
          <w:tcPr>
            <w:tcW w:w="1116" w:type="dxa"/>
          </w:tcPr>
          <w:p w14:paraId="2EA45FB9" w14:textId="77777777" w:rsidR="00627123" w:rsidRPr="00627123" w:rsidRDefault="00627123" w:rsidP="00627123">
            <w:pPr>
              <w:jc w:val="center"/>
              <w:rPr>
                <w:rFonts w:cs="Times New Roman"/>
                <w:sz w:val="20"/>
                <w:szCs w:val="20"/>
              </w:rPr>
            </w:pPr>
          </w:p>
        </w:tc>
        <w:tc>
          <w:tcPr>
            <w:tcW w:w="1116" w:type="dxa"/>
          </w:tcPr>
          <w:p w14:paraId="72F907A8" w14:textId="77777777" w:rsidR="00627123" w:rsidRPr="00627123" w:rsidRDefault="00627123" w:rsidP="00627123">
            <w:pPr>
              <w:jc w:val="center"/>
              <w:rPr>
                <w:rFonts w:cs="Times New Roman"/>
                <w:sz w:val="20"/>
                <w:szCs w:val="20"/>
              </w:rPr>
            </w:pPr>
          </w:p>
        </w:tc>
      </w:tr>
      <w:tr w:rsidR="00627123" w:rsidRPr="00627123" w14:paraId="7D684771" w14:textId="77777777" w:rsidTr="00627123">
        <w:tc>
          <w:tcPr>
            <w:tcW w:w="2224" w:type="dxa"/>
          </w:tcPr>
          <w:p w14:paraId="7AD24D6F"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0F1A2A4"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00F96F95"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7C3A604C" w14:textId="77777777" w:rsidR="00627123" w:rsidRPr="00627123" w:rsidRDefault="00627123" w:rsidP="00627123">
            <w:pPr>
              <w:jc w:val="center"/>
              <w:rPr>
                <w:rFonts w:cs="Times New Roman"/>
                <w:sz w:val="20"/>
                <w:szCs w:val="20"/>
              </w:rPr>
            </w:pPr>
          </w:p>
        </w:tc>
        <w:tc>
          <w:tcPr>
            <w:tcW w:w="1116" w:type="dxa"/>
          </w:tcPr>
          <w:p w14:paraId="668D3427" w14:textId="77777777" w:rsidR="00627123" w:rsidRPr="00627123" w:rsidRDefault="00627123" w:rsidP="00627123">
            <w:pPr>
              <w:jc w:val="center"/>
              <w:rPr>
                <w:rFonts w:cs="Times New Roman"/>
                <w:sz w:val="20"/>
                <w:szCs w:val="20"/>
              </w:rPr>
            </w:pPr>
          </w:p>
        </w:tc>
        <w:tc>
          <w:tcPr>
            <w:tcW w:w="1116" w:type="dxa"/>
          </w:tcPr>
          <w:p w14:paraId="52169ACD" w14:textId="77777777" w:rsidR="00627123" w:rsidRPr="00627123" w:rsidRDefault="00627123" w:rsidP="00627123">
            <w:pPr>
              <w:jc w:val="center"/>
              <w:rPr>
                <w:rFonts w:cs="Times New Roman"/>
                <w:sz w:val="20"/>
                <w:szCs w:val="20"/>
              </w:rPr>
            </w:pPr>
          </w:p>
        </w:tc>
        <w:tc>
          <w:tcPr>
            <w:tcW w:w="1116" w:type="dxa"/>
          </w:tcPr>
          <w:p w14:paraId="483D941F" w14:textId="77777777" w:rsidR="00627123" w:rsidRPr="00627123" w:rsidRDefault="00627123" w:rsidP="00627123">
            <w:pPr>
              <w:jc w:val="center"/>
              <w:rPr>
                <w:rFonts w:cs="Times New Roman"/>
                <w:sz w:val="20"/>
                <w:szCs w:val="20"/>
              </w:rPr>
            </w:pPr>
          </w:p>
        </w:tc>
      </w:tr>
      <w:tr w:rsidR="00627123" w:rsidRPr="00627123" w14:paraId="4450F80D" w14:textId="77777777" w:rsidTr="00627123">
        <w:tc>
          <w:tcPr>
            <w:tcW w:w="2224" w:type="dxa"/>
          </w:tcPr>
          <w:p w14:paraId="2489C69E"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4956BF2"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035B06D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5623585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50054A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8BC3EB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8BFE21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BCEF1F9" w14:textId="77777777" w:rsidTr="00627123">
        <w:tc>
          <w:tcPr>
            <w:tcW w:w="2224" w:type="dxa"/>
          </w:tcPr>
          <w:p w14:paraId="7148DBF1"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32AA8DC"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669CC095"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26950AF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ED282B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CED904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0C4DFE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58A3AAC" w14:textId="77777777" w:rsidTr="00627123">
        <w:tc>
          <w:tcPr>
            <w:tcW w:w="2224" w:type="dxa"/>
          </w:tcPr>
          <w:p w14:paraId="1D258865"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3EE413D"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649A3FE"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7225112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30FE2C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37ADB0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B30ADD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8BDD99C" w14:textId="77777777" w:rsidTr="00627123">
        <w:tc>
          <w:tcPr>
            <w:tcW w:w="2224" w:type="dxa"/>
          </w:tcPr>
          <w:p w14:paraId="72F98E0E"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6ACBAA6A"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255A41D"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A85ACE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546CE8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86D8B6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D8A968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C78A2C9" w14:textId="77777777" w:rsidTr="00627123">
        <w:tc>
          <w:tcPr>
            <w:tcW w:w="2224" w:type="dxa"/>
          </w:tcPr>
          <w:p w14:paraId="26523FC4"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1.2.3</w:t>
            </w:r>
          </w:p>
        </w:tc>
        <w:tc>
          <w:tcPr>
            <w:tcW w:w="4501" w:type="dxa"/>
          </w:tcPr>
          <w:p w14:paraId="3C65130D"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3929" w:type="dxa"/>
          </w:tcPr>
          <w:p w14:paraId="0C98B331"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591F0DA1" w14:textId="77777777" w:rsidR="00627123" w:rsidRPr="00627123" w:rsidRDefault="00627123" w:rsidP="00627123">
            <w:pPr>
              <w:jc w:val="center"/>
              <w:rPr>
                <w:rFonts w:cs="Times New Roman"/>
                <w:sz w:val="20"/>
                <w:szCs w:val="20"/>
              </w:rPr>
            </w:pPr>
            <w:r w:rsidRPr="00627123">
              <w:rPr>
                <w:rFonts w:cs="Times New Roman"/>
                <w:sz w:val="20"/>
                <w:szCs w:val="20"/>
              </w:rPr>
              <w:t>1228,40</w:t>
            </w:r>
          </w:p>
        </w:tc>
        <w:tc>
          <w:tcPr>
            <w:tcW w:w="1116" w:type="dxa"/>
          </w:tcPr>
          <w:p w14:paraId="175AC77C" w14:textId="77777777" w:rsidR="00627123" w:rsidRPr="00627123" w:rsidRDefault="00627123" w:rsidP="00627123">
            <w:pPr>
              <w:jc w:val="center"/>
              <w:rPr>
                <w:rFonts w:cs="Times New Roman"/>
                <w:sz w:val="20"/>
                <w:szCs w:val="20"/>
              </w:rPr>
            </w:pPr>
            <w:r w:rsidRPr="00627123">
              <w:rPr>
                <w:rFonts w:cs="Times New Roman"/>
                <w:sz w:val="20"/>
                <w:szCs w:val="20"/>
              </w:rPr>
              <w:t>1228,40</w:t>
            </w:r>
          </w:p>
        </w:tc>
        <w:tc>
          <w:tcPr>
            <w:tcW w:w="1116" w:type="dxa"/>
          </w:tcPr>
          <w:p w14:paraId="10A3AC6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19A26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66B1632" w14:textId="77777777" w:rsidTr="00627123">
        <w:tc>
          <w:tcPr>
            <w:tcW w:w="2224" w:type="dxa"/>
          </w:tcPr>
          <w:p w14:paraId="1B09D09D"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6294D779"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031B1EE4"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427CD3D0" w14:textId="77777777" w:rsidR="00627123" w:rsidRPr="00627123" w:rsidRDefault="00627123" w:rsidP="00627123">
            <w:pPr>
              <w:jc w:val="center"/>
              <w:rPr>
                <w:rFonts w:cs="Times New Roman"/>
                <w:sz w:val="20"/>
                <w:szCs w:val="20"/>
              </w:rPr>
            </w:pPr>
          </w:p>
        </w:tc>
        <w:tc>
          <w:tcPr>
            <w:tcW w:w="1116" w:type="dxa"/>
          </w:tcPr>
          <w:p w14:paraId="49D6BB3D" w14:textId="77777777" w:rsidR="00627123" w:rsidRPr="00627123" w:rsidRDefault="00627123" w:rsidP="00627123">
            <w:pPr>
              <w:jc w:val="center"/>
              <w:rPr>
                <w:rFonts w:cs="Times New Roman"/>
                <w:sz w:val="20"/>
                <w:szCs w:val="20"/>
              </w:rPr>
            </w:pPr>
          </w:p>
        </w:tc>
        <w:tc>
          <w:tcPr>
            <w:tcW w:w="1116" w:type="dxa"/>
          </w:tcPr>
          <w:p w14:paraId="4DD9FA7C" w14:textId="77777777" w:rsidR="00627123" w:rsidRPr="00627123" w:rsidRDefault="00627123" w:rsidP="00627123">
            <w:pPr>
              <w:jc w:val="center"/>
              <w:rPr>
                <w:rFonts w:cs="Times New Roman"/>
                <w:sz w:val="20"/>
                <w:szCs w:val="20"/>
              </w:rPr>
            </w:pPr>
          </w:p>
        </w:tc>
        <w:tc>
          <w:tcPr>
            <w:tcW w:w="1116" w:type="dxa"/>
          </w:tcPr>
          <w:p w14:paraId="3E6B5365" w14:textId="77777777" w:rsidR="00627123" w:rsidRPr="00627123" w:rsidRDefault="00627123" w:rsidP="00627123">
            <w:pPr>
              <w:jc w:val="center"/>
              <w:rPr>
                <w:rFonts w:cs="Times New Roman"/>
                <w:sz w:val="20"/>
                <w:szCs w:val="20"/>
              </w:rPr>
            </w:pPr>
          </w:p>
        </w:tc>
      </w:tr>
      <w:tr w:rsidR="00627123" w:rsidRPr="00627123" w14:paraId="75D5DD70" w14:textId="77777777" w:rsidTr="00627123">
        <w:tc>
          <w:tcPr>
            <w:tcW w:w="2224" w:type="dxa"/>
          </w:tcPr>
          <w:p w14:paraId="453F4119"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26B13A1E"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780F6929"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0242490D" w14:textId="77777777" w:rsidR="00627123" w:rsidRPr="00627123" w:rsidRDefault="00627123" w:rsidP="00627123">
            <w:pPr>
              <w:jc w:val="center"/>
              <w:rPr>
                <w:rFonts w:cs="Times New Roman"/>
                <w:sz w:val="20"/>
                <w:szCs w:val="20"/>
              </w:rPr>
            </w:pPr>
          </w:p>
        </w:tc>
        <w:tc>
          <w:tcPr>
            <w:tcW w:w="1116" w:type="dxa"/>
          </w:tcPr>
          <w:p w14:paraId="43F934A4" w14:textId="77777777" w:rsidR="00627123" w:rsidRPr="00627123" w:rsidRDefault="00627123" w:rsidP="00627123">
            <w:pPr>
              <w:jc w:val="center"/>
              <w:rPr>
                <w:rFonts w:cs="Times New Roman"/>
                <w:sz w:val="20"/>
                <w:szCs w:val="20"/>
              </w:rPr>
            </w:pPr>
          </w:p>
        </w:tc>
        <w:tc>
          <w:tcPr>
            <w:tcW w:w="1116" w:type="dxa"/>
          </w:tcPr>
          <w:p w14:paraId="4A6544E8" w14:textId="77777777" w:rsidR="00627123" w:rsidRPr="00627123" w:rsidRDefault="00627123" w:rsidP="00627123">
            <w:pPr>
              <w:jc w:val="center"/>
              <w:rPr>
                <w:rFonts w:cs="Times New Roman"/>
                <w:sz w:val="20"/>
                <w:szCs w:val="20"/>
              </w:rPr>
            </w:pPr>
          </w:p>
        </w:tc>
        <w:tc>
          <w:tcPr>
            <w:tcW w:w="1116" w:type="dxa"/>
          </w:tcPr>
          <w:p w14:paraId="2A115425" w14:textId="77777777" w:rsidR="00627123" w:rsidRPr="00627123" w:rsidRDefault="00627123" w:rsidP="00627123">
            <w:pPr>
              <w:jc w:val="center"/>
              <w:rPr>
                <w:rFonts w:cs="Times New Roman"/>
                <w:sz w:val="20"/>
                <w:szCs w:val="20"/>
              </w:rPr>
            </w:pPr>
          </w:p>
        </w:tc>
      </w:tr>
      <w:tr w:rsidR="00627123" w:rsidRPr="00627123" w14:paraId="4F1966A6" w14:textId="77777777" w:rsidTr="00627123">
        <w:tc>
          <w:tcPr>
            <w:tcW w:w="2224" w:type="dxa"/>
          </w:tcPr>
          <w:p w14:paraId="289D1543"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2D4583AF"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5ED989F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5A8ECE2D" w14:textId="77777777" w:rsidR="00627123" w:rsidRPr="00627123" w:rsidRDefault="00627123" w:rsidP="00627123">
            <w:pPr>
              <w:jc w:val="center"/>
              <w:rPr>
                <w:rFonts w:cs="Times New Roman"/>
                <w:sz w:val="20"/>
                <w:szCs w:val="20"/>
              </w:rPr>
            </w:pPr>
            <w:r w:rsidRPr="00627123">
              <w:rPr>
                <w:rFonts w:cs="Times New Roman"/>
                <w:sz w:val="20"/>
                <w:szCs w:val="20"/>
              </w:rPr>
              <w:t>1228,40</w:t>
            </w:r>
          </w:p>
        </w:tc>
        <w:tc>
          <w:tcPr>
            <w:tcW w:w="1116" w:type="dxa"/>
          </w:tcPr>
          <w:p w14:paraId="33888172" w14:textId="77777777" w:rsidR="00627123" w:rsidRPr="00627123" w:rsidRDefault="00627123" w:rsidP="00627123">
            <w:pPr>
              <w:jc w:val="center"/>
              <w:rPr>
                <w:rFonts w:cs="Times New Roman"/>
                <w:sz w:val="20"/>
                <w:szCs w:val="20"/>
              </w:rPr>
            </w:pPr>
            <w:r w:rsidRPr="00627123">
              <w:rPr>
                <w:rFonts w:cs="Times New Roman"/>
                <w:sz w:val="20"/>
                <w:szCs w:val="20"/>
              </w:rPr>
              <w:t>1228,40</w:t>
            </w:r>
          </w:p>
        </w:tc>
        <w:tc>
          <w:tcPr>
            <w:tcW w:w="1116" w:type="dxa"/>
          </w:tcPr>
          <w:p w14:paraId="16DAB7E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FCCCE7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34C32D5" w14:textId="77777777" w:rsidTr="00627123">
        <w:tc>
          <w:tcPr>
            <w:tcW w:w="2224" w:type="dxa"/>
          </w:tcPr>
          <w:p w14:paraId="1C83C9B8"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6DE6267"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1C71B2A2"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50DEA09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7C342A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8E0E84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73C671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B008590" w14:textId="77777777" w:rsidTr="00627123">
        <w:tc>
          <w:tcPr>
            <w:tcW w:w="2224" w:type="dxa"/>
          </w:tcPr>
          <w:p w14:paraId="1D46B573"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CABCCBB"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5D9E525"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333893A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C857E5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84D393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59973E9"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92BADA1" w14:textId="77777777" w:rsidTr="00627123">
        <w:tc>
          <w:tcPr>
            <w:tcW w:w="2224" w:type="dxa"/>
          </w:tcPr>
          <w:p w14:paraId="5E10CFEF"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605EFF2"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6CD2F4DF"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740906A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951D17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DDD27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2E0125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A9168A4" w14:textId="77777777" w:rsidTr="00627123">
        <w:tc>
          <w:tcPr>
            <w:tcW w:w="2224" w:type="dxa"/>
          </w:tcPr>
          <w:p w14:paraId="0BB0CB2A"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1.2.4.</w:t>
            </w:r>
          </w:p>
        </w:tc>
        <w:tc>
          <w:tcPr>
            <w:tcW w:w="4501" w:type="dxa"/>
          </w:tcPr>
          <w:p w14:paraId="186EBD49"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Строительство и реконструкция объектов водоснабжения и водоотведения для обеспечения застраиваемых территорий коммунальной инфраструктуры</w:t>
            </w:r>
          </w:p>
        </w:tc>
        <w:tc>
          <w:tcPr>
            <w:tcW w:w="3929" w:type="dxa"/>
          </w:tcPr>
          <w:p w14:paraId="6B6067BE"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6C78D62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BBEF2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D1ACE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CE3647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CE69593" w14:textId="77777777" w:rsidTr="00627123">
        <w:tc>
          <w:tcPr>
            <w:tcW w:w="2224" w:type="dxa"/>
          </w:tcPr>
          <w:p w14:paraId="376845C1"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648BF6D"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1FE488EC"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1D6594C9" w14:textId="77777777" w:rsidR="00627123" w:rsidRPr="00627123" w:rsidRDefault="00627123" w:rsidP="00627123">
            <w:pPr>
              <w:jc w:val="center"/>
              <w:rPr>
                <w:rFonts w:cs="Times New Roman"/>
                <w:sz w:val="20"/>
                <w:szCs w:val="20"/>
              </w:rPr>
            </w:pPr>
          </w:p>
        </w:tc>
        <w:tc>
          <w:tcPr>
            <w:tcW w:w="1116" w:type="dxa"/>
          </w:tcPr>
          <w:p w14:paraId="5D09AEB2" w14:textId="77777777" w:rsidR="00627123" w:rsidRPr="00627123" w:rsidRDefault="00627123" w:rsidP="00627123">
            <w:pPr>
              <w:jc w:val="center"/>
              <w:rPr>
                <w:rFonts w:cs="Times New Roman"/>
                <w:sz w:val="20"/>
                <w:szCs w:val="20"/>
              </w:rPr>
            </w:pPr>
          </w:p>
        </w:tc>
        <w:tc>
          <w:tcPr>
            <w:tcW w:w="1116" w:type="dxa"/>
          </w:tcPr>
          <w:p w14:paraId="577FCE09" w14:textId="77777777" w:rsidR="00627123" w:rsidRPr="00627123" w:rsidRDefault="00627123" w:rsidP="00627123">
            <w:pPr>
              <w:jc w:val="center"/>
              <w:rPr>
                <w:rFonts w:cs="Times New Roman"/>
                <w:sz w:val="20"/>
                <w:szCs w:val="20"/>
              </w:rPr>
            </w:pPr>
          </w:p>
        </w:tc>
        <w:tc>
          <w:tcPr>
            <w:tcW w:w="1116" w:type="dxa"/>
          </w:tcPr>
          <w:p w14:paraId="5D101445" w14:textId="77777777" w:rsidR="00627123" w:rsidRPr="00627123" w:rsidRDefault="00627123" w:rsidP="00627123">
            <w:pPr>
              <w:jc w:val="center"/>
              <w:rPr>
                <w:rFonts w:cs="Times New Roman"/>
                <w:sz w:val="20"/>
                <w:szCs w:val="20"/>
              </w:rPr>
            </w:pPr>
          </w:p>
        </w:tc>
      </w:tr>
      <w:tr w:rsidR="00627123" w:rsidRPr="00627123" w14:paraId="78804A0D" w14:textId="77777777" w:rsidTr="00627123">
        <w:tc>
          <w:tcPr>
            <w:tcW w:w="2224" w:type="dxa"/>
          </w:tcPr>
          <w:p w14:paraId="45050191"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6C19F75B"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B335C8A"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3C71E4FD" w14:textId="77777777" w:rsidR="00627123" w:rsidRPr="00627123" w:rsidRDefault="00627123" w:rsidP="00627123">
            <w:pPr>
              <w:jc w:val="center"/>
              <w:rPr>
                <w:rFonts w:cs="Times New Roman"/>
                <w:sz w:val="20"/>
                <w:szCs w:val="20"/>
              </w:rPr>
            </w:pPr>
          </w:p>
        </w:tc>
        <w:tc>
          <w:tcPr>
            <w:tcW w:w="1116" w:type="dxa"/>
          </w:tcPr>
          <w:p w14:paraId="786A82FE" w14:textId="77777777" w:rsidR="00627123" w:rsidRPr="00627123" w:rsidRDefault="00627123" w:rsidP="00627123">
            <w:pPr>
              <w:jc w:val="center"/>
              <w:rPr>
                <w:rFonts w:cs="Times New Roman"/>
                <w:sz w:val="20"/>
                <w:szCs w:val="20"/>
              </w:rPr>
            </w:pPr>
          </w:p>
        </w:tc>
        <w:tc>
          <w:tcPr>
            <w:tcW w:w="1116" w:type="dxa"/>
          </w:tcPr>
          <w:p w14:paraId="2930363F" w14:textId="77777777" w:rsidR="00627123" w:rsidRPr="00627123" w:rsidRDefault="00627123" w:rsidP="00627123">
            <w:pPr>
              <w:jc w:val="center"/>
              <w:rPr>
                <w:rFonts w:cs="Times New Roman"/>
                <w:sz w:val="20"/>
                <w:szCs w:val="20"/>
              </w:rPr>
            </w:pPr>
          </w:p>
        </w:tc>
        <w:tc>
          <w:tcPr>
            <w:tcW w:w="1116" w:type="dxa"/>
          </w:tcPr>
          <w:p w14:paraId="399DDEFC" w14:textId="77777777" w:rsidR="00627123" w:rsidRPr="00627123" w:rsidRDefault="00627123" w:rsidP="00627123">
            <w:pPr>
              <w:jc w:val="center"/>
              <w:rPr>
                <w:rFonts w:cs="Times New Roman"/>
                <w:sz w:val="20"/>
                <w:szCs w:val="20"/>
              </w:rPr>
            </w:pPr>
          </w:p>
        </w:tc>
      </w:tr>
      <w:tr w:rsidR="00627123" w:rsidRPr="00627123" w14:paraId="15C294C2" w14:textId="77777777" w:rsidTr="00627123">
        <w:tc>
          <w:tcPr>
            <w:tcW w:w="2224" w:type="dxa"/>
          </w:tcPr>
          <w:p w14:paraId="6CA5D320"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0A15CF3"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977A687"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3E3C512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B01086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1AD023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53B79F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E9DD309" w14:textId="77777777" w:rsidTr="00627123">
        <w:tc>
          <w:tcPr>
            <w:tcW w:w="2224" w:type="dxa"/>
          </w:tcPr>
          <w:p w14:paraId="64D18767"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5446BB5"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CE4F12B"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3604E67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50A805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EAF91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7623BD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C689BDB" w14:textId="77777777" w:rsidTr="00627123">
        <w:tc>
          <w:tcPr>
            <w:tcW w:w="2224" w:type="dxa"/>
          </w:tcPr>
          <w:p w14:paraId="67B5E1C0"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7A268A7"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C95A9B5"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549C52D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C22733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0AA196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89CA4B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C79A1F0" w14:textId="77777777" w:rsidTr="00627123">
        <w:tc>
          <w:tcPr>
            <w:tcW w:w="2224" w:type="dxa"/>
          </w:tcPr>
          <w:p w14:paraId="04301F6B"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531ECEA"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75AAAD2"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C57FDA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AAAE7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CF3A09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9646B6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DC4DDE2" w14:textId="77777777" w:rsidTr="00627123">
        <w:tc>
          <w:tcPr>
            <w:tcW w:w="2224" w:type="dxa"/>
          </w:tcPr>
          <w:p w14:paraId="41466BA0"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59BA122"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7E815E2E" w14:textId="77777777" w:rsidR="00627123" w:rsidRPr="00627123" w:rsidRDefault="00627123" w:rsidP="00627123">
            <w:pPr>
              <w:rPr>
                <w:rFonts w:cs="Times New Roman"/>
                <w:snapToGrid w:val="0"/>
                <w:sz w:val="20"/>
                <w:szCs w:val="20"/>
              </w:rPr>
            </w:pPr>
          </w:p>
        </w:tc>
        <w:tc>
          <w:tcPr>
            <w:tcW w:w="1817" w:type="dxa"/>
          </w:tcPr>
          <w:p w14:paraId="4406F9D4" w14:textId="77777777" w:rsidR="00627123" w:rsidRPr="00627123" w:rsidRDefault="00627123" w:rsidP="00627123">
            <w:pPr>
              <w:jc w:val="center"/>
              <w:rPr>
                <w:rFonts w:cs="Times New Roman"/>
                <w:sz w:val="20"/>
                <w:szCs w:val="20"/>
              </w:rPr>
            </w:pPr>
          </w:p>
        </w:tc>
        <w:tc>
          <w:tcPr>
            <w:tcW w:w="1116" w:type="dxa"/>
          </w:tcPr>
          <w:p w14:paraId="5AAB223D" w14:textId="77777777" w:rsidR="00627123" w:rsidRPr="00627123" w:rsidRDefault="00627123" w:rsidP="00627123">
            <w:pPr>
              <w:jc w:val="center"/>
              <w:rPr>
                <w:rFonts w:cs="Times New Roman"/>
                <w:sz w:val="20"/>
                <w:szCs w:val="20"/>
              </w:rPr>
            </w:pPr>
          </w:p>
        </w:tc>
        <w:tc>
          <w:tcPr>
            <w:tcW w:w="1116" w:type="dxa"/>
          </w:tcPr>
          <w:p w14:paraId="724D7166" w14:textId="77777777" w:rsidR="00627123" w:rsidRPr="00627123" w:rsidRDefault="00627123" w:rsidP="00627123">
            <w:pPr>
              <w:jc w:val="center"/>
              <w:rPr>
                <w:rFonts w:cs="Times New Roman"/>
                <w:sz w:val="20"/>
                <w:szCs w:val="20"/>
              </w:rPr>
            </w:pPr>
          </w:p>
        </w:tc>
        <w:tc>
          <w:tcPr>
            <w:tcW w:w="1116" w:type="dxa"/>
          </w:tcPr>
          <w:p w14:paraId="20043DD5" w14:textId="77777777" w:rsidR="00627123" w:rsidRPr="00627123" w:rsidRDefault="00627123" w:rsidP="00627123">
            <w:pPr>
              <w:jc w:val="center"/>
              <w:rPr>
                <w:rFonts w:cs="Times New Roman"/>
                <w:sz w:val="20"/>
                <w:szCs w:val="20"/>
              </w:rPr>
            </w:pPr>
          </w:p>
        </w:tc>
      </w:tr>
      <w:tr w:rsidR="00627123" w:rsidRPr="00627123" w14:paraId="6A4025B7" w14:textId="77777777" w:rsidTr="00627123">
        <w:tc>
          <w:tcPr>
            <w:tcW w:w="2224" w:type="dxa"/>
          </w:tcPr>
          <w:p w14:paraId="6481083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1.2.5.</w:t>
            </w:r>
          </w:p>
        </w:tc>
        <w:tc>
          <w:tcPr>
            <w:tcW w:w="4501" w:type="dxa"/>
          </w:tcPr>
          <w:p w14:paraId="4524C2A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Содействие в строительстве и реконструкции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3929" w:type="dxa"/>
          </w:tcPr>
          <w:p w14:paraId="2E4D567E"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67FBEBF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698A53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9082A0A" w14:textId="77777777" w:rsidR="00627123" w:rsidRPr="00627123" w:rsidRDefault="00627123" w:rsidP="00627123">
            <w:pPr>
              <w:jc w:val="center"/>
              <w:rPr>
                <w:rFonts w:cs="Times New Roman"/>
                <w:sz w:val="20"/>
                <w:szCs w:val="20"/>
              </w:rPr>
            </w:pPr>
            <w:r w:rsidRPr="00627123">
              <w:rPr>
                <w:rFonts w:cs="Times New Roman"/>
                <w:sz w:val="20"/>
                <w:szCs w:val="20"/>
              </w:rPr>
              <w:t xml:space="preserve"> 0</w:t>
            </w:r>
          </w:p>
        </w:tc>
        <w:tc>
          <w:tcPr>
            <w:tcW w:w="1116" w:type="dxa"/>
          </w:tcPr>
          <w:p w14:paraId="7941BEC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5DEF799" w14:textId="77777777" w:rsidTr="00627123">
        <w:tc>
          <w:tcPr>
            <w:tcW w:w="2224" w:type="dxa"/>
          </w:tcPr>
          <w:p w14:paraId="39F3C675"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8113C56"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844942C"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69F52929" w14:textId="77777777" w:rsidR="00627123" w:rsidRPr="00627123" w:rsidRDefault="00627123" w:rsidP="00627123">
            <w:pPr>
              <w:jc w:val="center"/>
              <w:rPr>
                <w:rFonts w:cs="Times New Roman"/>
                <w:sz w:val="20"/>
                <w:szCs w:val="20"/>
              </w:rPr>
            </w:pPr>
          </w:p>
        </w:tc>
        <w:tc>
          <w:tcPr>
            <w:tcW w:w="1116" w:type="dxa"/>
          </w:tcPr>
          <w:p w14:paraId="7D38E72D" w14:textId="77777777" w:rsidR="00627123" w:rsidRPr="00627123" w:rsidRDefault="00627123" w:rsidP="00627123">
            <w:pPr>
              <w:jc w:val="center"/>
              <w:rPr>
                <w:rFonts w:cs="Times New Roman"/>
                <w:sz w:val="20"/>
                <w:szCs w:val="20"/>
              </w:rPr>
            </w:pPr>
          </w:p>
        </w:tc>
        <w:tc>
          <w:tcPr>
            <w:tcW w:w="1116" w:type="dxa"/>
          </w:tcPr>
          <w:p w14:paraId="0B09AF06" w14:textId="77777777" w:rsidR="00627123" w:rsidRPr="00627123" w:rsidRDefault="00627123" w:rsidP="00627123">
            <w:pPr>
              <w:jc w:val="center"/>
              <w:rPr>
                <w:rFonts w:cs="Times New Roman"/>
                <w:sz w:val="20"/>
                <w:szCs w:val="20"/>
              </w:rPr>
            </w:pPr>
          </w:p>
        </w:tc>
        <w:tc>
          <w:tcPr>
            <w:tcW w:w="1116" w:type="dxa"/>
          </w:tcPr>
          <w:p w14:paraId="0D8C2E75" w14:textId="77777777" w:rsidR="00627123" w:rsidRPr="00627123" w:rsidRDefault="00627123" w:rsidP="00627123">
            <w:pPr>
              <w:jc w:val="center"/>
              <w:rPr>
                <w:rFonts w:cs="Times New Roman"/>
                <w:sz w:val="20"/>
                <w:szCs w:val="20"/>
              </w:rPr>
            </w:pPr>
          </w:p>
        </w:tc>
      </w:tr>
      <w:tr w:rsidR="00627123" w:rsidRPr="00627123" w14:paraId="33E71BFB" w14:textId="77777777" w:rsidTr="00627123">
        <w:trPr>
          <w:trHeight w:val="541"/>
        </w:trPr>
        <w:tc>
          <w:tcPr>
            <w:tcW w:w="2224" w:type="dxa"/>
          </w:tcPr>
          <w:p w14:paraId="65CD9227"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A6CDFC0"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5DD08CB5"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24B2F24B" w14:textId="77777777" w:rsidR="00627123" w:rsidRPr="00627123" w:rsidRDefault="00627123" w:rsidP="00627123">
            <w:pPr>
              <w:jc w:val="center"/>
              <w:rPr>
                <w:rFonts w:cs="Times New Roman"/>
                <w:sz w:val="20"/>
                <w:szCs w:val="20"/>
              </w:rPr>
            </w:pPr>
          </w:p>
        </w:tc>
        <w:tc>
          <w:tcPr>
            <w:tcW w:w="1116" w:type="dxa"/>
          </w:tcPr>
          <w:p w14:paraId="0005E85D" w14:textId="77777777" w:rsidR="00627123" w:rsidRPr="00627123" w:rsidRDefault="00627123" w:rsidP="00627123">
            <w:pPr>
              <w:jc w:val="center"/>
              <w:rPr>
                <w:rFonts w:cs="Times New Roman"/>
                <w:sz w:val="20"/>
                <w:szCs w:val="20"/>
              </w:rPr>
            </w:pPr>
          </w:p>
        </w:tc>
        <w:tc>
          <w:tcPr>
            <w:tcW w:w="1116" w:type="dxa"/>
          </w:tcPr>
          <w:p w14:paraId="7DAFE557" w14:textId="77777777" w:rsidR="00627123" w:rsidRPr="00627123" w:rsidRDefault="00627123" w:rsidP="00627123">
            <w:pPr>
              <w:jc w:val="center"/>
              <w:rPr>
                <w:rFonts w:cs="Times New Roman"/>
                <w:sz w:val="20"/>
                <w:szCs w:val="20"/>
              </w:rPr>
            </w:pPr>
          </w:p>
        </w:tc>
        <w:tc>
          <w:tcPr>
            <w:tcW w:w="1116" w:type="dxa"/>
          </w:tcPr>
          <w:p w14:paraId="5FFE253A" w14:textId="77777777" w:rsidR="00627123" w:rsidRPr="00627123" w:rsidRDefault="00627123" w:rsidP="00627123">
            <w:pPr>
              <w:jc w:val="center"/>
              <w:rPr>
                <w:rFonts w:cs="Times New Roman"/>
                <w:sz w:val="20"/>
                <w:szCs w:val="20"/>
              </w:rPr>
            </w:pPr>
          </w:p>
        </w:tc>
      </w:tr>
      <w:tr w:rsidR="00627123" w:rsidRPr="00627123" w14:paraId="7D2FDB4C" w14:textId="77777777" w:rsidTr="00627123">
        <w:tc>
          <w:tcPr>
            <w:tcW w:w="2224" w:type="dxa"/>
          </w:tcPr>
          <w:p w14:paraId="442933F7"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BBB6504"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5F1F45E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4DCAC8D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78823A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CCD341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754D9A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EFF58E7" w14:textId="77777777" w:rsidTr="00627123">
        <w:tc>
          <w:tcPr>
            <w:tcW w:w="2224" w:type="dxa"/>
          </w:tcPr>
          <w:p w14:paraId="2FFCF2D0"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5FBE750"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7BE5A20E"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3386E38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8D48AC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CDD36C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8C6B5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31CC244" w14:textId="77777777" w:rsidTr="00627123">
        <w:tc>
          <w:tcPr>
            <w:tcW w:w="2224" w:type="dxa"/>
          </w:tcPr>
          <w:p w14:paraId="75025D79"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6C8D6B3"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11E1990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16B848B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CB07B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5F328B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C6E6B7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D35BDC2" w14:textId="77777777" w:rsidTr="00627123">
        <w:tc>
          <w:tcPr>
            <w:tcW w:w="2224" w:type="dxa"/>
          </w:tcPr>
          <w:p w14:paraId="71557A0D"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7382C45"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41075478"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1404DB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AF35D2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54A311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A49D324"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B92F9E1" w14:textId="77777777" w:rsidTr="00627123">
        <w:tc>
          <w:tcPr>
            <w:tcW w:w="2224" w:type="dxa"/>
          </w:tcPr>
          <w:p w14:paraId="31BD7F5D"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1.2.6.</w:t>
            </w:r>
          </w:p>
        </w:tc>
        <w:tc>
          <w:tcPr>
            <w:tcW w:w="4501" w:type="dxa"/>
          </w:tcPr>
          <w:p w14:paraId="4DCBDBFD"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color w:val="000000" w:themeColor="text1"/>
                <w:sz w:val="20"/>
                <w:szCs w:val="20"/>
              </w:rPr>
              <w:t>Строительство и реконструкция объектов водоснабжения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неблагоприятным состоянием поверхностных и подземных источников питьевого водоснабжения</w:t>
            </w:r>
          </w:p>
        </w:tc>
        <w:tc>
          <w:tcPr>
            <w:tcW w:w="3929" w:type="dxa"/>
          </w:tcPr>
          <w:p w14:paraId="20C36482"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02F3A2C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7B84DB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48A196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0FD96E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F3A624F" w14:textId="77777777" w:rsidTr="00627123">
        <w:tc>
          <w:tcPr>
            <w:tcW w:w="2224" w:type="dxa"/>
          </w:tcPr>
          <w:p w14:paraId="4088FE09"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62867C2E"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5C56D38A"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09FE4561" w14:textId="77777777" w:rsidR="00627123" w:rsidRPr="00627123" w:rsidRDefault="00627123" w:rsidP="00627123">
            <w:pPr>
              <w:jc w:val="center"/>
              <w:rPr>
                <w:rFonts w:cs="Times New Roman"/>
                <w:sz w:val="20"/>
                <w:szCs w:val="20"/>
              </w:rPr>
            </w:pPr>
          </w:p>
        </w:tc>
        <w:tc>
          <w:tcPr>
            <w:tcW w:w="1116" w:type="dxa"/>
          </w:tcPr>
          <w:p w14:paraId="7AB85175" w14:textId="77777777" w:rsidR="00627123" w:rsidRPr="00627123" w:rsidRDefault="00627123" w:rsidP="00627123">
            <w:pPr>
              <w:jc w:val="center"/>
              <w:rPr>
                <w:rFonts w:cs="Times New Roman"/>
                <w:sz w:val="20"/>
                <w:szCs w:val="20"/>
              </w:rPr>
            </w:pPr>
          </w:p>
        </w:tc>
        <w:tc>
          <w:tcPr>
            <w:tcW w:w="1116" w:type="dxa"/>
          </w:tcPr>
          <w:p w14:paraId="0C19F0B1" w14:textId="77777777" w:rsidR="00627123" w:rsidRPr="00627123" w:rsidRDefault="00627123" w:rsidP="00627123">
            <w:pPr>
              <w:jc w:val="center"/>
              <w:rPr>
                <w:rFonts w:cs="Times New Roman"/>
                <w:sz w:val="20"/>
                <w:szCs w:val="20"/>
              </w:rPr>
            </w:pPr>
          </w:p>
        </w:tc>
        <w:tc>
          <w:tcPr>
            <w:tcW w:w="1116" w:type="dxa"/>
          </w:tcPr>
          <w:p w14:paraId="5A335B17" w14:textId="77777777" w:rsidR="00627123" w:rsidRPr="00627123" w:rsidRDefault="00627123" w:rsidP="00627123">
            <w:pPr>
              <w:jc w:val="center"/>
              <w:rPr>
                <w:rFonts w:cs="Times New Roman"/>
                <w:sz w:val="20"/>
                <w:szCs w:val="20"/>
              </w:rPr>
            </w:pPr>
          </w:p>
        </w:tc>
      </w:tr>
      <w:tr w:rsidR="00627123" w:rsidRPr="00627123" w14:paraId="3F0C588A" w14:textId="77777777" w:rsidTr="00627123">
        <w:tc>
          <w:tcPr>
            <w:tcW w:w="2224" w:type="dxa"/>
          </w:tcPr>
          <w:p w14:paraId="7DDA728C"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0695CD2"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51AB6C9"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0CE31656" w14:textId="77777777" w:rsidR="00627123" w:rsidRPr="00627123" w:rsidRDefault="00627123" w:rsidP="00627123">
            <w:pPr>
              <w:jc w:val="center"/>
              <w:rPr>
                <w:rFonts w:cs="Times New Roman"/>
                <w:sz w:val="20"/>
                <w:szCs w:val="20"/>
              </w:rPr>
            </w:pPr>
          </w:p>
        </w:tc>
        <w:tc>
          <w:tcPr>
            <w:tcW w:w="1116" w:type="dxa"/>
          </w:tcPr>
          <w:p w14:paraId="7EDCA87F" w14:textId="77777777" w:rsidR="00627123" w:rsidRPr="00627123" w:rsidRDefault="00627123" w:rsidP="00627123">
            <w:pPr>
              <w:jc w:val="center"/>
              <w:rPr>
                <w:rFonts w:cs="Times New Roman"/>
                <w:sz w:val="20"/>
                <w:szCs w:val="20"/>
              </w:rPr>
            </w:pPr>
          </w:p>
        </w:tc>
        <w:tc>
          <w:tcPr>
            <w:tcW w:w="1116" w:type="dxa"/>
          </w:tcPr>
          <w:p w14:paraId="7239065F" w14:textId="77777777" w:rsidR="00627123" w:rsidRPr="00627123" w:rsidRDefault="00627123" w:rsidP="00627123">
            <w:pPr>
              <w:jc w:val="center"/>
              <w:rPr>
                <w:rFonts w:cs="Times New Roman"/>
                <w:sz w:val="20"/>
                <w:szCs w:val="20"/>
              </w:rPr>
            </w:pPr>
          </w:p>
        </w:tc>
        <w:tc>
          <w:tcPr>
            <w:tcW w:w="1116" w:type="dxa"/>
          </w:tcPr>
          <w:p w14:paraId="10B65CA1" w14:textId="77777777" w:rsidR="00627123" w:rsidRPr="00627123" w:rsidRDefault="00627123" w:rsidP="00627123">
            <w:pPr>
              <w:jc w:val="center"/>
              <w:rPr>
                <w:rFonts w:cs="Times New Roman"/>
                <w:sz w:val="20"/>
                <w:szCs w:val="20"/>
              </w:rPr>
            </w:pPr>
          </w:p>
        </w:tc>
      </w:tr>
      <w:tr w:rsidR="00627123" w:rsidRPr="00627123" w14:paraId="479CD474" w14:textId="77777777" w:rsidTr="00627123">
        <w:tc>
          <w:tcPr>
            <w:tcW w:w="2224" w:type="dxa"/>
          </w:tcPr>
          <w:p w14:paraId="57AD8DFB"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82CCCF2"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9BF35E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2784D96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9449F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9E72A0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444347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054B4F1" w14:textId="77777777" w:rsidTr="00627123">
        <w:tc>
          <w:tcPr>
            <w:tcW w:w="2224" w:type="dxa"/>
          </w:tcPr>
          <w:p w14:paraId="668F3437"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ED30629"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0A0271E"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3B0963A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4172A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3D97C1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795F9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98040DC" w14:textId="77777777" w:rsidTr="00627123">
        <w:tc>
          <w:tcPr>
            <w:tcW w:w="2224" w:type="dxa"/>
          </w:tcPr>
          <w:p w14:paraId="6CAE44E9"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49683CB"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4D4B0B57"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52FEE78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805784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4E4A2F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4C059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D0EDC9A" w14:textId="77777777" w:rsidTr="00627123">
        <w:tc>
          <w:tcPr>
            <w:tcW w:w="2224" w:type="dxa"/>
          </w:tcPr>
          <w:p w14:paraId="78451641"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D73AFC1"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A2A4792"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3308785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6FC91D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272E95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D6DEC4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A4223B8" w14:textId="77777777" w:rsidTr="00627123">
        <w:tc>
          <w:tcPr>
            <w:tcW w:w="2224" w:type="dxa"/>
          </w:tcPr>
          <w:p w14:paraId="4E31EB3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1.3.1</w:t>
            </w:r>
          </w:p>
        </w:tc>
        <w:tc>
          <w:tcPr>
            <w:tcW w:w="4501" w:type="dxa"/>
          </w:tcPr>
          <w:p w14:paraId="6C1A878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Стимулирование успешных управляющих организаций</w:t>
            </w:r>
          </w:p>
        </w:tc>
        <w:tc>
          <w:tcPr>
            <w:tcW w:w="3929" w:type="dxa"/>
          </w:tcPr>
          <w:p w14:paraId="50CF5137"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3C6B83E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3B0BF8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AFE91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D8D214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4BBC71E" w14:textId="77777777" w:rsidTr="00627123">
        <w:tc>
          <w:tcPr>
            <w:tcW w:w="2224" w:type="dxa"/>
          </w:tcPr>
          <w:p w14:paraId="7661008A"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25E9EE7"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0302C5A2"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1C6496CC" w14:textId="77777777" w:rsidR="00627123" w:rsidRPr="00627123" w:rsidRDefault="00627123" w:rsidP="00627123">
            <w:pPr>
              <w:jc w:val="center"/>
              <w:rPr>
                <w:rFonts w:cs="Times New Roman"/>
                <w:sz w:val="20"/>
                <w:szCs w:val="20"/>
              </w:rPr>
            </w:pPr>
          </w:p>
        </w:tc>
        <w:tc>
          <w:tcPr>
            <w:tcW w:w="1116" w:type="dxa"/>
          </w:tcPr>
          <w:p w14:paraId="59F9CA66" w14:textId="77777777" w:rsidR="00627123" w:rsidRPr="00627123" w:rsidRDefault="00627123" w:rsidP="00627123">
            <w:pPr>
              <w:jc w:val="center"/>
              <w:rPr>
                <w:rFonts w:cs="Times New Roman"/>
                <w:sz w:val="20"/>
                <w:szCs w:val="20"/>
              </w:rPr>
            </w:pPr>
          </w:p>
        </w:tc>
        <w:tc>
          <w:tcPr>
            <w:tcW w:w="1116" w:type="dxa"/>
          </w:tcPr>
          <w:p w14:paraId="5ED68963" w14:textId="77777777" w:rsidR="00627123" w:rsidRPr="00627123" w:rsidRDefault="00627123" w:rsidP="00627123">
            <w:pPr>
              <w:jc w:val="center"/>
              <w:rPr>
                <w:rFonts w:cs="Times New Roman"/>
                <w:sz w:val="20"/>
                <w:szCs w:val="20"/>
              </w:rPr>
            </w:pPr>
          </w:p>
        </w:tc>
        <w:tc>
          <w:tcPr>
            <w:tcW w:w="1116" w:type="dxa"/>
          </w:tcPr>
          <w:p w14:paraId="67618F1A" w14:textId="77777777" w:rsidR="00627123" w:rsidRPr="00627123" w:rsidRDefault="00627123" w:rsidP="00627123">
            <w:pPr>
              <w:jc w:val="center"/>
              <w:rPr>
                <w:rFonts w:cs="Times New Roman"/>
                <w:sz w:val="20"/>
                <w:szCs w:val="20"/>
              </w:rPr>
            </w:pPr>
          </w:p>
        </w:tc>
      </w:tr>
      <w:tr w:rsidR="00627123" w:rsidRPr="00627123" w14:paraId="3B07B6DF" w14:textId="77777777" w:rsidTr="00627123">
        <w:tc>
          <w:tcPr>
            <w:tcW w:w="2224" w:type="dxa"/>
          </w:tcPr>
          <w:p w14:paraId="52D2883D"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1C16ACB"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42AD766"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1A961C07" w14:textId="77777777" w:rsidR="00627123" w:rsidRPr="00627123" w:rsidRDefault="00627123" w:rsidP="00627123">
            <w:pPr>
              <w:jc w:val="center"/>
              <w:rPr>
                <w:rFonts w:cs="Times New Roman"/>
                <w:sz w:val="20"/>
                <w:szCs w:val="20"/>
              </w:rPr>
            </w:pPr>
          </w:p>
        </w:tc>
        <w:tc>
          <w:tcPr>
            <w:tcW w:w="1116" w:type="dxa"/>
          </w:tcPr>
          <w:p w14:paraId="0BBE0652" w14:textId="77777777" w:rsidR="00627123" w:rsidRPr="00627123" w:rsidRDefault="00627123" w:rsidP="00627123">
            <w:pPr>
              <w:jc w:val="center"/>
              <w:rPr>
                <w:rFonts w:cs="Times New Roman"/>
                <w:sz w:val="20"/>
                <w:szCs w:val="20"/>
              </w:rPr>
            </w:pPr>
          </w:p>
        </w:tc>
        <w:tc>
          <w:tcPr>
            <w:tcW w:w="1116" w:type="dxa"/>
          </w:tcPr>
          <w:p w14:paraId="14054019" w14:textId="77777777" w:rsidR="00627123" w:rsidRPr="00627123" w:rsidRDefault="00627123" w:rsidP="00627123">
            <w:pPr>
              <w:jc w:val="center"/>
              <w:rPr>
                <w:rFonts w:cs="Times New Roman"/>
                <w:sz w:val="20"/>
                <w:szCs w:val="20"/>
              </w:rPr>
            </w:pPr>
          </w:p>
        </w:tc>
        <w:tc>
          <w:tcPr>
            <w:tcW w:w="1116" w:type="dxa"/>
          </w:tcPr>
          <w:p w14:paraId="2878BD6D" w14:textId="77777777" w:rsidR="00627123" w:rsidRPr="00627123" w:rsidRDefault="00627123" w:rsidP="00627123">
            <w:pPr>
              <w:jc w:val="center"/>
              <w:rPr>
                <w:rFonts w:cs="Times New Roman"/>
                <w:sz w:val="20"/>
                <w:szCs w:val="20"/>
              </w:rPr>
            </w:pPr>
          </w:p>
        </w:tc>
      </w:tr>
      <w:tr w:rsidR="00627123" w:rsidRPr="00627123" w14:paraId="5C428DA3" w14:textId="77777777" w:rsidTr="00627123">
        <w:tc>
          <w:tcPr>
            <w:tcW w:w="2224" w:type="dxa"/>
          </w:tcPr>
          <w:p w14:paraId="31FF4C4C"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2A1EDDCC"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7D2F9AF2"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26582CD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FBC7EA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D54C5D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8374AE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D07DD8F" w14:textId="77777777" w:rsidTr="00627123">
        <w:tc>
          <w:tcPr>
            <w:tcW w:w="2224" w:type="dxa"/>
          </w:tcPr>
          <w:p w14:paraId="004085C1"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657E0EE"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45CDD8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69AC89A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B2A535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1CC11D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CD61C4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1C93533" w14:textId="77777777" w:rsidTr="00627123">
        <w:tc>
          <w:tcPr>
            <w:tcW w:w="2224" w:type="dxa"/>
          </w:tcPr>
          <w:p w14:paraId="41CB83E7"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78FFD4D"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29F53848"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3F7CFCA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8F6162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3BC641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59316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1E6B440" w14:textId="77777777" w:rsidTr="00627123">
        <w:tc>
          <w:tcPr>
            <w:tcW w:w="2224" w:type="dxa"/>
          </w:tcPr>
          <w:p w14:paraId="7F0ADE3C"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EFC9589"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1B019EC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28353BB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D40CC4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E874E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5D906C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BD0C84A" w14:textId="77777777" w:rsidTr="00627123">
        <w:tc>
          <w:tcPr>
            <w:tcW w:w="2224" w:type="dxa"/>
          </w:tcPr>
          <w:p w14:paraId="7A9DC38D"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164034B"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44DF0C84" w14:textId="77777777" w:rsidR="00627123" w:rsidRPr="00627123" w:rsidRDefault="00627123" w:rsidP="00627123">
            <w:pPr>
              <w:rPr>
                <w:rFonts w:cs="Times New Roman"/>
                <w:snapToGrid w:val="0"/>
                <w:sz w:val="20"/>
                <w:szCs w:val="20"/>
              </w:rPr>
            </w:pPr>
          </w:p>
        </w:tc>
        <w:tc>
          <w:tcPr>
            <w:tcW w:w="1817" w:type="dxa"/>
          </w:tcPr>
          <w:p w14:paraId="3BF00D9A" w14:textId="77777777" w:rsidR="00627123" w:rsidRPr="00627123" w:rsidRDefault="00627123" w:rsidP="00627123">
            <w:pPr>
              <w:jc w:val="center"/>
              <w:rPr>
                <w:rFonts w:cs="Times New Roman"/>
                <w:sz w:val="20"/>
                <w:szCs w:val="20"/>
              </w:rPr>
            </w:pPr>
          </w:p>
        </w:tc>
        <w:tc>
          <w:tcPr>
            <w:tcW w:w="1116" w:type="dxa"/>
          </w:tcPr>
          <w:p w14:paraId="0346AB22" w14:textId="77777777" w:rsidR="00627123" w:rsidRPr="00627123" w:rsidRDefault="00627123" w:rsidP="00627123">
            <w:pPr>
              <w:jc w:val="center"/>
              <w:rPr>
                <w:rFonts w:cs="Times New Roman"/>
                <w:sz w:val="20"/>
                <w:szCs w:val="20"/>
              </w:rPr>
            </w:pPr>
          </w:p>
        </w:tc>
        <w:tc>
          <w:tcPr>
            <w:tcW w:w="1116" w:type="dxa"/>
          </w:tcPr>
          <w:p w14:paraId="491FF731" w14:textId="77777777" w:rsidR="00627123" w:rsidRPr="00627123" w:rsidRDefault="00627123" w:rsidP="00627123">
            <w:pPr>
              <w:jc w:val="center"/>
              <w:rPr>
                <w:rFonts w:cs="Times New Roman"/>
                <w:sz w:val="20"/>
                <w:szCs w:val="20"/>
              </w:rPr>
            </w:pPr>
          </w:p>
        </w:tc>
        <w:tc>
          <w:tcPr>
            <w:tcW w:w="1116" w:type="dxa"/>
          </w:tcPr>
          <w:p w14:paraId="6A5AE359" w14:textId="77777777" w:rsidR="00627123" w:rsidRPr="00627123" w:rsidRDefault="00627123" w:rsidP="00627123">
            <w:pPr>
              <w:jc w:val="center"/>
              <w:rPr>
                <w:rFonts w:cs="Times New Roman"/>
                <w:sz w:val="20"/>
                <w:szCs w:val="20"/>
              </w:rPr>
            </w:pPr>
          </w:p>
        </w:tc>
      </w:tr>
      <w:tr w:rsidR="00627123" w:rsidRPr="00627123" w14:paraId="1C01C9E4" w14:textId="77777777" w:rsidTr="00627123">
        <w:tc>
          <w:tcPr>
            <w:tcW w:w="2224" w:type="dxa"/>
          </w:tcPr>
          <w:p w14:paraId="53A09B7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1.4.1</w:t>
            </w:r>
          </w:p>
        </w:tc>
        <w:tc>
          <w:tcPr>
            <w:tcW w:w="4501" w:type="dxa"/>
          </w:tcPr>
          <w:p w14:paraId="537A1E18"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 в Порядке согласно приложению 2 к Программе</w:t>
            </w:r>
          </w:p>
        </w:tc>
        <w:tc>
          <w:tcPr>
            <w:tcW w:w="3929" w:type="dxa"/>
          </w:tcPr>
          <w:p w14:paraId="0EE15916"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762356B6" w14:textId="77777777" w:rsidR="00627123" w:rsidRPr="00627123" w:rsidRDefault="00627123" w:rsidP="00627123">
            <w:pPr>
              <w:jc w:val="center"/>
              <w:rPr>
                <w:rFonts w:cs="Times New Roman"/>
                <w:sz w:val="20"/>
                <w:szCs w:val="20"/>
              </w:rPr>
            </w:pPr>
            <w:r w:rsidRPr="00627123">
              <w:rPr>
                <w:rFonts w:cs="Times New Roman"/>
                <w:sz w:val="20"/>
                <w:szCs w:val="20"/>
              </w:rPr>
              <w:t>38457,00</w:t>
            </w:r>
          </w:p>
        </w:tc>
        <w:tc>
          <w:tcPr>
            <w:tcW w:w="1116" w:type="dxa"/>
          </w:tcPr>
          <w:p w14:paraId="44C28D63" w14:textId="77777777" w:rsidR="00627123" w:rsidRPr="00627123" w:rsidRDefault="00627123" w:rsidP="00627123">
            <w:pPr>
              <w:jc w:val="center"/>
              <w:rPr>
                <w:rFonts w:cs="Times New Roman"/>
                <w:sz w:val="20"/>
                <w:szCs w:val="20"/>
              </w:rPr>
            </w:pPr>
            <w:r w:rsidRPr="00627123">
              <w:rPr>
                <w:rFonts w:cs="Times New Roman"/>
                <w:sz w:val="20"/>
                <w:szCs w:val="20"/>
              </w:rPr>
              <w:t>12617,20</w:t>
            </w:r>
          </w:p>
        </w:tc>
        <w:tc>
          <w:tcPr>
            <w:tcW w:w="1116" w:type="dxa"/>
          </w:tcPr>
          <w:p w14:paraId="76B6DFCF" w14:textId="77777777" w:rsidR="00627123" w:rsidRPr="00627123" w:rsidRDefault="00627123" w:rsidP="00627123">
            <w:pPr>
              <w:jc w:val="center"/>
              <w:rPr>
                <w:rFonts w:cs="Times New Roman"/>
                <w:sz w:val="20"/>
                <w:szCs w:val="20"/>
              </w:rPr>
            </w:pPr>
            <w:r w:rsidRPr="00627123">
              <w:rPr>
                <w:rFonts w:cs="Times New Roman"/>
                <w:sz w:val="20"/>
                <w:szCs w:val="20"/>
              </w:rPr>
              <w:t>12919,90</w:t>
            </w:r>
          </w:p>
        </w:tc>
        <w:tc>
          <w:tcPr>
            <w:tcW w:w="1116" w:type="dxa"/>
          </w:tcPr>
          <w:p w14:paraId="60B50806" w14:textId="77777777" w:rsidR="00627123" w:rsidRPr="00627123" w:rsidRDefault="00627123" w:rsidP="00627123">
            <w:pPr>
              <w:jc w:val="center"/>
              <w:rPr>
                <w:rFonts w:cs="Times New Roman"/>
                <w:sz w:val="20"/>
                <w:szCs w:val="20"/>
              </w:rPr>
            </w:pPr>
            <w:r w:rsidRPr="00627123">
              <w:rPr>
                <w:rFonts w:cs="Times New Roman"/>
                <w:sz w:val="20"/>
                <w:szCs w:val="20"/>
              </w:rPr>
              <w:t>12919,90</w:t>
            </w:r>
          </w:p>
        </w:tc>
      </w:tr>
      <w:tr w:rsidR="00627123" w:rsidRPr="00627123" w14:paraId="799C642F" w14:textId="77777777" w:rsidTr="00627123">
        <w:tc>
          <w:tcPr>
            <w:tcW w:w="2224" w:type="dxa"/>
          </w:tcPr>
          <w:p w14:paraId="0BAADF09"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53B2061"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8560759"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5764C091" w14:textId="77777777" w:rsidR="00627123" w:rsidRPr="00627123" w:rsidRDefault="00627123" w:rsidP="00627123">
            <w:pPr>
              <w:jc w:val="center"/>
              <w:rPr>
                <w:rFonts w:cs="Times New Roman"/>
                <w:sz w:val="20"/>
                <w:szCs w:val="20"/>
              </w:rPr>
            </w:pPr>
          </w:p>
        </w:tc>
        <w:tc>
          <w:tcPr>
            <w:tcW w:w="1116" w:type="dxa"/>
          </w:tcPr>
          <w:p w14:paraId="4F3C4F58" w14:textId="77777777" w:rsidR="00627123" w:rsidRPr="00627123" w:rsidRDefault="00627123" w:rsidP="00627123">
            <w:pPr>
              <w:jc w:val="center"/>
              <w:rPr>
                <w:rFonts w:cs="Times New Roman"/>
                <w:sz w:val="20"/>
                <w:szCs w:val="20"/>
              </w:rPr>
            </w:pPr>
          </w:p>
        </w:tc>
        <w:tc>
          <w:tcPr>
            <w:tcW w:w="1116" w:type="dxa"/>
          </w:tcPr>
          <w:p w14:paraId="57BCC68C" w14:textId="77777777" w:rsidR="00627123" w:rsidRPr="00627123" w:rsidRDefault="00627123" w:rsidP="00627123">
            <w:pPr>
              <w:jc w:val="center"/>
              <w:rPr>
                <w:rFonts w:cs="Times New Roman"/>
                <w:sz w:val="20"/>
                <w:szCs w:val="20"/>
              </w:rPr>
            </w:pPr>
          </w:p>
        </w:tc>
        <w:tc>
          <w:tcPr>
            <w:tcW w:w="1116" w:type="dxa"/>
          </w:tcPr>
          <w:p w14:paraId="0019D210" w14:textId="77777777" w:rsidR="00627123" w:rsidRPr="00627123" w:rsidRDefault="00627123" w:rsidP="00627123">
            <w:pPr>
              <w:jc w:val="center"/>
              <w:rPr>
                <w:rFonts w:cs="Times New Roman"/>
                <w:sz w:val="20"/>
                <w:szCs w:val="20"/>
              </w:rPr>
            </w:pPr>
          </w:p>
        </w:tc>
      </w:tr>
      <w:tr w:rsidR="00627123" w:rsidRPr="00627123" w14:paraId="4231A23C" w14:textId="77777777" w:rsidTr="00627123">
        <w:tc>
          <w:tcPr>
            <w:tcW w:w="2224" w:type="dxa"/>
          </w:tcPr>
          <w:p w14:paraId="7FBC5E00"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86F2872"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5B6FA6C2"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655D385E" w14:textId="77777777" w:rsidR="00627123" w:rsidRPr="00627123" w:rsidRDefault="00627123" w:rsidP="00627123">
            <w:pPr>
              <w:jc w:val="center"/>
              <w:rPr>
                <w:rFonts w:cs="Times New Roman"/>
                <w:sz w:val="20"/>
                <w:szCs w:val="20"/>
              </w:rPr>
            </w:pPr>
          </w:p>
        </w:tc>
        <w:tc>
          <w:tcPr>
            <w:tcW w:w="1116" w:type="dxa"/>
          </w:tcPr>
          <w:p w14:paraId="44484A76" w14:textId="77777777" w:rsidR="00627123" w:rsidRPr="00627123" w:rsidRDefault="00627123" w:rsidP="00627123">
            <w:pPr>
              <w:jc w:val="center"/>
              <w:rPr>
                <w:rFonts w:cs="Times New Roman"/>
                <w:sz w:val="20"/>
                <w:szCs w:val="20"/>
              </w:rPr>
            </w:pPr>
          </w:p>
        </w:tc>
        <w:tc>
          <w:tcPr>
            <w:tcW w:w="1116" w:type="dxa"/>
          </w:tcPr>
          <w:p w14:paraId="245D6251" w14:textId="77777777" w:rsidR="00627123" w:rsidRPr="00627123" w:rsidRDefault="00627123" w:rsidP="00627123">
            <w:pPr>
              <w:jc w:val="center"/>
              <w:rPr>
                <w:rFonts w:cs="Times New Roman"/>
                <w:sz w:val="20"/>
                <w:szCs w:val="20"/>
              </w:rPr>
            </w:pPr>
          </w:p>
        </w:tc>
        <w:tc>
          <w:tcPr>
            <w:tcW w:w="1116" w:type="dxa"/>
          </w:tcPr>
          <w:p w14:paraId="2D9181E9" w14:textId="77777777" w:rsidR="00627123" w:rsidRPr="00627123" w:rsidRDefault="00627123" w:rsidP="00627123">
            <w:pPr>
              <w:jc w:val="center"/>
              <w:rPr>
                <w:rFonts w:cs="Times New Roman"/>
                <w:sz w:val="20"/>
                <w:szCs w:val="20"/>
              </w:rPr>
            </w:pPr>
          </w:p>
        </w:tc>
      </w:tr>
      <w:tr w:rsidR="00627123" w:rsidRPr="00627123" w14:paraId="7CD1A77A" w14:textId="77777777" w:rsidTr="00627123">
        <w:tc>
          <w:tcPr>
            <w:tcW w:w="2224" w:type="dxa"/>
          </w:tcPr>
          <w:p w14:paraId="0529A26E"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29490624"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717D650C"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729A729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A2C21F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A1EEED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FBDBB9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B46C851" w14:textId="77777777" w:rsidTr="00627123">
        <w:tc>
          <w:tcPr>
            <w:tcW w:w="2224" w:type="dxa"/>
          </w:tcPr>
          <w:p w14:paraId="1212F28D"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BEFCF2E"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9EC0E40"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2FEB6E84" w14:textId="77777777" w:rsidR="00627123" w:rsidRPr="00627123" w:rsidRDefault="00627123" w:rsidP="00627123">
            <w:pPr>
              <w:jc w:val="center"/>
              <w:rPr>
                <w:rFonts w:cs="Times New Roman"/>
                <w:sz w:val="20"/>
                <w:szCs w:val="20"/>
              </w:rPr>
            </w:pPr>
            <w:r w:rsidRPr="00627123">
              <w:rPr>
                <w:rFonts w:cs="Times New Roman"/>
                <w:sz w:val="20"/>
                <w:szCs w:val="20"/>
              </w:rPr>
              <w:t>38 457,00</w:t>
            </w:r>
          </w:p>
        </w:tc>
        <w:tc>
          <w:tcPr>
            <w:tcW w:w="1116" w:type="dxa"/>
          </w:tcPr>
          <w:p w14:paraId="75FB7971" w14:textId="77777777" w:rsidR="00627123" w:rsidRPr="00627123" w:rsidRDefault="00627123" w:rsidP="00627123">
            <w:pPr>
              <w:jc w:val="center"/>
              <w:rPr>
                <w:rFonts w:cs="Times New Roman"/>
                <w:sz w:val="20"/>
                <w:szCs w:val="20"/>
              </w:rPr>
            </w:pPr>
            <w:r w:rsidRPr="00627123">
              <w:rPr>
                <w:rFonts w:cs="Times New Roman"/>
                <w:sz w:val="20"/>
                <w:szCs w:val="20"/>
              </w:rPr>
              <w:t>12 617,20</w:t>
            </w:r>
          </w:p>
        </w:tc>
        <w:tc>
          <w:tcPr>
            <w:tcW w:w="1116" w:type="dxa"/>
          </w:tcPr>
          <w:p w14:paraId="4B6EECCB" w14:textId="77777777" w:rsidR="00627123" w:rsidRPr="00627123" w:rsidRDefault="00627123" w:rsidP="00627123">
            <w:pPr>
              <w:jc w:val="center"/>
              <w:rPr>
                <w:rFonts w:cs="Times New Roman"/>
                <w:sz w:val="20"/>
                <w:szCs w:val="20"/>
              </w:rPr>
            </w:pPr>
            <w:r w:rsidRPr="00627123">
              <w:rPr>
                <w:rFonts w:cs="Times New Roman"/>
                <w:sz w:val="20"/>
                <w:szCs w:val="20"/>
              </w:rPr>
              <w:t>12 919,90</w:t>
            </w:r>
          </w:p>
        </w:tc>
        <w:tc>
          <w:tcPr>
            <w:tcW w:w="1116" w:type="dxa"/>
          </w:tcPr>
          <w:p w14:paraId="797F149D" w14:textId="77777777" w:rsidR="00627123" w:rsidRPr="00627123" w:rsidRDefault="00627123" w:rsidP="00627123">
            <w:pPr>
              <w:jc w:val="center"/>
              <w:rPr>
                <w:rFonts w:cs="Times New Roman"/>
                <w:sz w:val="20"/>
                <w:szCs w:val="20"/>
              </w:rPr>
            </w:pPr>
            <w:r w:rsidRPr="00627123">
              <w:rPr>
                <w:rFonts w:cs="Times New Roman"/>
                <w:sz w:val="20"/>
                <w:szCs w:val="20"/>
              </w:rPr>
              <w:t>12 919,90</w:t>
            </w:r>
          </w:p>
        </w:tc>
      </w:tr>
      <w:tr w:rsidR="00627123" w:rsidRPr="00627123" w14:paraId="261A0BAD" w14:textId="77777777" w:rsidTr="00627123">
        <w:tc>
          <w:tcPr>
            <w:tcW w:w="2224" w:type="dxa"/>
          </w:tcPr>
          <w:p w14:paraId="057F99E1"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B3F0709"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0BFDA3E3"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1C84F71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408B72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D662B2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393546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9B40844" w14:textId="77777777" w:rsidTr="00627123">
        <w:tc>
          <w:tcPr>
            <w:tcW w:w="2224" w:type="dxa"/>
          </w:tcPr>
          <w:p w14:paraId="503EA2EB"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DFCFE9F" w14:textId="77777777" w:rsidR="00627123" w:rsidRPr="00627123" w:rsidRDefault="00627123" w:rsidP="00627123">
            <w:pPr>
              <w:widowControl w:val="0"/>
              <w:autoSpaceDE w:val="0"/>
              <w:autoSpaceDN w:val="0"/>
              <w:adjustRightInd w:val="0"/>
              <w:rPr>
                <w:rFonts w:cs="Times New Roman"/>
                <w:color w:val="000000" w:themeColor="text1"/>
                <w:sz w:val="20"/>
                <w:szCs w:val="20"/>
              </w:rPr>
            </w:pPr>
          </w:p>
        </w:tc>
        <w:tc>
          <w:tcPr>
            <w:tcW w:w="3929" w:type="dxa"/>
          </w:tcPr>
          <w:p w14:paraId="3DC0C6CB"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279739F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F97282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4ECF45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1670EE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CF90A73" w14:textId="77777777" w:rsidTr="00627123">
        <w:tc>
          <w:tcPr>
            <w:tcW w:w="2224" w:type="dxa"/>
          </w:tcPr>
          <w:p w14:paraId="1AADE9B4"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Подпрограмма 2</w:t>
            </w:r>
          </w:p>
          <w:p w14:paraId="1CEB5F6E" w14:textId="77777777" w:rsidR="00627123" w:rsidRPr="00627123" w:rsidRDefault="00627123" w:rsidP="00627123">
            <w:pPr>
              <w:widowControl w:val="0"/>
              <w:autoSpaceDE w:val="0"/>
              <w:autoSpaceDN w:val="0"/>
              <w:adjustRightInd w:val="0"/>
              <w:rPr>
                <w:rFonts w:eastAsia="Times New Roman" w:cs="Times New Roman"/>
                <w:b/>
                <w:sz w:val="20"/>
                <w:szCs w:val="20"/>
              </w:rPr>
            </w:pPr>
          </w:p>
          <w:p w14:paraId="0CB8CBEA" w14:textId="77777777" w:rsidR="00627123" w:rsidRPr="00627123" w:rsidRDefault="00627123" w:rsidP="00627123">
            <w:pPr>
              <w:widowControl w:val="0"/>
              <w:autoSpaceDE w:val="0"/>
              <w:autoSpaceDN w:val="0"/>
              <w:adjustRightInd w:val="0"/>
              <w:rPr>
                <w:rFonts w:eastAsia="Times New Roman" w:cs="Times New Roman"/>
                <w:b/>
                <w:sz w:val="20"/>
                <w:szCs w:val="20"/>
              </w:rPr>
            </w:pPr>
          </w:p>
        </w:tc>
        <w:tc>
          <w:tcPr>
            <w:tcW w:w="4501" w:type="dxa"/>
          </w:tcPr>
          <w:p w14:paraId="28739864"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Энергосбережение и повышение энергоэффективности в МО МР «Сыктывдинский»</w:t>
            </w:r>
          </w:p>
        </w:tc>
        <w:tc>
          <w:tcPr>
            <w:tcW w:w="3929" w:type="dxa"/>
          </w:tcPr>
          <w:p w14:paraId="75A9F9A2" w14:textId="77777777" w:rsidR="00627123" w:rsidRPr="00627123" w:rsidRDefault="00627123" w:rsidP="00627123">
            <w:pPr>
              <w:jc w:val="center"/>
              <w:rPr>
                <w:rFonts w:cs="Times New Roman"/>
                <w:b/>
                <w:snapToGrid w:val="0"/>
                <w:sz w:val="20"/>
                <w:szCs w:val="20"/>
              </w:rPr>
            </w:pPr>
            <w:r w:rsidRPr="00627123">
              <w:rPr>
                <w:rFonts w:cs="Times New Roman"/>
                <w:b/>
                <w:snapToGrid w:val="0"/>
                <w:sz w:val="20"/>
                <w:szCs w:val="20"/>
              </w:rPr>
              <w:t>Всего:</w:t>
            </w:r>
          </w:p>
        </w:tc>
        <w:tc>
          <w:tcPr>
            <w:tcW w:w="1817" w:type="dxa"/>
          </w:tcPr>
          <w:p w14:paraId="14DABCBB" w14:textId="77777777" w:rsidR="00627123" w:rsidRPr="00627123" w:rsidRDefault="00627123" w:rsidP="00627123">
            <w:pPr>
              <w:jc w:val="center"/>
              <w:rPr>
                <w:rFonts w:cs="Times New Roman"/>
                <w:b/>
                <w:sz w:val="20"/>
                <w:szCs w:val="20"/>
              </w:rPr>
            </w:pPr>
            <w:r w:rsidRPr="00627123">
              <w:rPr>
                <w:rFonts w:cs="Times New Roman"/>
                <w:b/>
                <w:sz w:val="20"/>
                <w:szCs w:val="20"/>
              </w:rPr>
              <w:t>7 340,00</w:t>
            </w:r>
          </w:p>
        </w:tc>
        <w:tc>
          <w:tcPr>
            <w:tcW w:w="1116" w:type="dxa"/>
          </w:tcPr>
          <w:p w14:paraId="26871599" w14:textId="77777777" w:rsidR="00627123" w:rsidRPr="00627123" w:rsidRDefault="00627123" w:rsidP="00627123">
            <w:pPr>
              <w:jc w:val="center"/>
              <w:rPr>
                <w:rFonts w:cs="Times New Roman"/>
                <w:b/>
                <w:sz w:val="20"/>
                <w:szCs w:val="20"/>
              </w:rPr>
            </w:pPr>
            <w:r w:rsidRPr="00627123">
              <w:rPr>
                <w:rFonts w:cs="Times New Roman"/>
                <w:b/>
                <w:sz w:val="20"/>
                <w:szCs w:val="20"/>
              </w:rPr>
              <w:t>2 500,00</w:t>
            </w:r>
          </w:p>
        </w:tc>
        <w:tc>
          <w:tcPr>
            <w:tcW w:w="1116" w:type="dxa"/>
          </w:tcPr>
          <w:p w14:paraId="275442E2" w14:textId="77777777" w:rsidR="00627123" w:rsidRPr="00627123" w:rsidRDefault="00627123" w:rsidP="00627123">
            <w:pPr>
              <w:jc w:val="center"/>
              <w:rPr>
                <w:rFonts w:cs="Times New Roman"/>
                <w:b/>
                <w:sz w:val="20"/>
                <w:szCs w:val="20"/>
              </w:rPr>
            </w:pPr>
            <w:r w:rsidRPr="00627123">
              <w:rPr>
                <w:rFonts w:cs="Times New Roman"/>
                <w:b/>
                <w:sz w:val="20"/>
                <w:szCs w:val="20"/>
              </w:rPr>
              <w:t>2 420,00</w:t>
            </w:r>
          </w:p>
        </w:tc>
        <w:tc>
          <w:tcPr>
            <w:tcW w:w="1116" w:type="dxa"/>
          </w:tcPr>
          <w:p w14:paraId="6696A9B2" w14:textId="77777777" w:rsidR="00627123" w:rsidRPr="00627123" w:rsidRDefault="00627123" w:rsidP="00627123">
            <w:pPr>
              <w:jc w:val="center"/>
              <w:rPr>
                <w:rFonts w:cs="Times New Roman"/>
                <w:b/>
                <w:sz w:val="20"/>
                <w:szCs w:val="20"/>
              </w:rPr>
            </w:pPr>
            <w:r w:rsidRPr="00627123">
              <w:rPr>
                <w:rFonts w:cs="Times New Roman"/>
                <w:b/>
                <w:sz w:val="20"/>
                <w:szCs w:val="20"/>
              </w:rPr>
              <w:t>2 420,00</w:t>
            </w:r>
          </w:p>
        </w:tc>
      </w:tr>
      <w:tr w:rsidR="00627123" w:rsidRPr="00627123" w14:paraId="1A03730F" w14:textId="77777777" w:rsidTr="00627123">
        <w:tc>
          <w:tcPr>
            <w:tcW w:w="2224" w:type="dxa"/>
          </w:tcPr>
          <w:p w14:paraId="3912B020" w14:textId="77777777" w:rsidR="00627123" w:rsidRPr="00627123" w:rsidRDefault="00627123" w:rsidP="00627123">
            <w:pPr>
              <w:ind w:firstLine="720"/>
              <w:rPr>
                <w:rFonts w:cs="Times New Roman"/>
                <w:snapToGrid w:val="0"/>
                <w:color w:val="000000"/>
                <w:sz w:val="20"/>
                <w:szCs w:val="20"/>
              </w:rPr>
            </w:pPr>
          </w:p>
        </w:tc>
        <w:tc>
          <w:tcPr>
            <w:tcW w:w="4501" w:type="dxa"/>
          </w:tcPr>
          <w:p w14:paraId="1CFB8701" w14:textId="77777777" w:rsidR="00627123" w:rsidRPr="00627123" w:rsidRDefault="00627123" w:rsidP="00627123">
            <w:pPr>
              <w:ind w:firstLine="720"/>
              <w:rPr>
                <w:rFonts w:cs="Times New Roman"/>
                <w:snapToGrid w:val="0"/>
                <w:color w:val="000000"/>
                <w:sz w:val="20"/>
                <w:szCs w:val="20"/>
              </w:rPr>
            </w:pPr>
          </w:p>
        </w:tc>
        <w:tc>
          <w:tcPr>
            <w:tcW w:w="3929" w:type="dxa"/>
          </w:tcPr>
          <w:p w14:paraId="787700DC"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0868ED6A" w14:textId="77777777" w:rsidR="00627123" w:rsidRPr="00627123" w:rsidRDefault="00627123" w:rsidP="00627123">
            <w:pPr>
              <w:jc w:val="center"/>
              <w:rPr>
                <w:rFonts w:cs="Times New Roman"/>
                <w:b/>
                <w:sz w:val="20"/>
                <w:szCs w:val="20"/>
              </w:rPr>
            </w:pPr>
          </w:p>
        </w:tc>
        <w:tc>
          <w:tcPr>
            <w:tcW w:w="1116" w:type="dxa"/>
          </w:tcPr>
          <w:p w14:paraId="3C68A7CA" w14:textId="77777777" w:rsidR="00627123" w:rsidRPr="00627123" w:rsidRDefault="00627123" w:rsidP="00627123">
            <w:pPr>
              <w:jc w:val="center"/>
              <w:rPr>
                <w:rFonts w:cs="Times New Roman"/>
                <w:b/>
                <w:sz w:val="20"/>
                <w:szCs w:val="20"/>
              </w:rPr>
            </w:pPr>
          </w:p>
        </w:tc>
        <w:tc>
          <w:tcPr>
            <w:tcW w:w="1116" w:type="dxa"/>
          </w:tcPr>
          <w:p w14:paraId="15F9D7A3" w14:textId="77777777" w:rsidR="00627123" w:rsidRPr="00627123" w:rsidRDefault="00627123" w:rsidP="00627123">
            <w:pPr>
              <w:jc w:val="center"/>
              <w:rPr>
                <w:rFonts w:cs="Times New Roman"/>
                <w:b/>
                <w:sz w:val="20"/>
                <w:szCs w:val="20"/>
              </w:rPr>
            </w:pPr>
          </w:p>
        </w:tc>
        <w:tc>
          <w:tcPr>
            <w:tcW w:w="1116" w:type="dxa"/>
          </w:tcPr>
          <w:p w14:paraId="2CD2473B" w14:textId="77777777" w:rsidR="00627123" w:rsidRPr="00627123" w:rsidRDefault="00627123" w:rsidP="00627123">
            <w:pPr>
              <w:jc w:val="center"/>
              <w:rPr>
                <w:rFonts w:cs="Times New Roman"/>
                <w:b/>
                <w:sz w:val="20"/>
                <w:szCs w:val="20"/>
              </w:rPr>
            </w:pPr>
          </w:p>
        </w:tc>
      </w:tr>
      <w:tr w:rsidR="00627123" w:rsidRPr="00627123" w14:paraId="3B6E4A8E" w14:textId="77777777" w:rsidTr="00627123">
        <w:tc>
          <w:tcPr>
            <w:tcW w:w="2224" w:type="dxa"/>
          </w:tcPr>
          <w:p w14:paraId="1161CB03" w14:textId="77777777" w:rsidR="00627123" w:rsidRPr="00627123" w:rsidRDefault="00627123" w:rsidP="00627123">
            <w:pPr>
              <w:ind w:firstLine="720"/>
              <w:rPr>
                <w:rFonts w:cs="Times New Roman"/>
                <w:snapToGrid w:val="0"/>
                <w:color w:val="000000"/>
                <w:sz w:val="20"/>
                <w:szCs w:val="20"/>
              </w:rPr>
            </w:pPr>
          </w:p>
        </w:tc>
        <w:tc>
          <w:tcPr>
            <w:tcW w:w="4501" w:type="dxa"/>
          </w:tcPr>
          <w:p w14:paraId="6FB5ED48" w14:textId="77777777" w:rsidR="00627123" w:rsidRPr="00627123" w:rsidRDefault="00627123" w:rsidP="00627123">
            <w:pPr>
              <w:ind w:firstLine="720"/>
              <w:rPr>
                <w:rFonts w:cs="Times New Roman"/>
                <w:snapToGrid w:val="0"/>
                <w:color w:val="000000"/>
                <w:sz w:val="20"/>
                <w:szCs w:val="20"/>
              </w:rPr>
            </w:pPr>
          </w:p>
        </w:tc>
        <w:tc>
          <w:tcPr>
            <w:tcW w:w="3929" w:type="dxa"/>
          </w:tcPr>
          <w:p w14:paraId="315CD007"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50A57389" w14:textId="77777777" w:rsidR="00627123" w:rsidRPr="00627123" w:rsidRDefault="00627123" w:rsidP="00627123">
            <w:pPr>
              <w:jc w:val="center"/>
              <w:rPr>
                <w:rFonts w:cs="Times New Roman"/>
                <w:b/>
                <w:sz w:val="20"/>
                <w:szCs w:val="20"/>
              </w:rPr>
            </w:pPr>
          </w:p>
        </w:tc>
        <w:tc>
          <w:tcPr>
            <w:tcW w:w="1116" w:type="dxa"/>
          </w:tcPr>
          <w:p w14:paraId="764E242F" w14:textId="77777777" w:rsidR="00627123" w:rsidRPr="00627123" w:rsidRDefault="00627123" w:rsidP="00627123">
            <w:pPr>
              <w:jc w:val="center"/>
              <w:rPr>
                <w:rFonts w:cs="Times New Roman"/>
                <w:b/>
                <w:sz w:val="20"/>
                <w:szCs w:val="20"/>
              </w:rPr>
            </w:pPr>
          </w:p>
        </w:tc>
        <w:tc>
          <w:tcPr>
            <w:tcW w:w="1116" w:type="dxa"/>
          </w:tcPr>
          <w:p w14:paraId="2ECF21FA" w14:textId="77777777" w:rsidR="00627123" w:rsidRPr="00627123" w:rsidRDefault="00627123" w:rsidP="00627123">
            <w:pPr>
              <w:jc w:val="center"/>
              <w:rPr>
                <w:rFonts w:cs="Times New Roman"/>
                <w:b/>
                <w:sz w:val="20"/>
                <w:szCs w:val="20"/>
              </w:rPr>
            </w:pPr>
          </w:p>
        </w:tc>
        <w:tc>
          <w:tcPr>
            <w:tcW w:w="1116" w:type="dxa"/>
          </w:tcPr>
          <w:p w14:paraId="5B5733E2" w14:textId="77777777" w:rsidR="00627123" w:rsidRPr="00627123" w:rsidRDefault="00627123" w:rsidP="00627123">
            <w:pPr>
              <w:jc w:val="center"/>
              <w:rPr>
                <w:rFonts w:cs="Times New Roman"/>
                <w:b/>
                <w:sz w:val="20"/>
                <w:szCs w:val="20"/>
              </w:rPr>
            </w:pPr>
          </w:p>
        </w:tc>
      </w:tr>
      <w:tr w:rsidR="00627123" w:rsidRPr="00627123" w14:paraId="12CA3E8C" w14:textId="77777777" w:rsidTr="00627123">
        <w:tc>
          <w:tcPr>
            <w:tcW w:w="2224" w:type="dxa"/>
          </w:tcPr>
          <w:p w14:paraId="112F012E" w14:textId="77777777" w:rsidR="00627123" w:rsidRPr="00627123" w:rsidRDefault="00627123" w:rsidP="00627123">
            <w:pPr>
              <w:ind w:firstLine="720"/>
              <w:rPr>
                <w:rFonts w:cs="Times New Roman"/>
                <w:snapToGrid w:val="0"/>
                <w:color w:val="000000"/>
                <w:sz w:val="20"/>
                <w:szCs w:val="20"/>
              </w:rPr>
            </w:pPr>
          </w:p>
        </w:tc>
        <w:tc>
          <w:tcPr>
            <w:tcW w:w="4501" w:type="dxa"/>
          </w:tcPr>
          <w:p w14:paraId="534D0226" w14:textId="77777777" w:rsidR="00627123" w:rsidRPr="00627123" w:rsidRDefault="00627123" w:rsidP="00627123">
            <w:pPr>
              <w:ind w:firstLine="720"/>
              <w:rPr>
                <w:rFonts w:cs="Times New Roman"/>
                <w:snapToGrid w:val="0"/>
                <w:color w:val="000000"/>
                <w:sz w:val="20"/>
                <w:szCs w:val="20"/>
              </w:rPr>
            </w:pPr>
          </w:p>
        </w:tc>
        <w:tc>
          <w:tcPr>
            <w:tcW w:w="3929" w:type="dxa"/>
          </w:tcPr>
          <w:p w14:paraId="4C584DBC"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72AB0EA5" w14:textId="77777777" w:rsidR="00627123" w:rsidRPr="00627123" w:rsidRDefault="00627123" w:rsidP="00627123">
            <w:pPr>
              <w:jc w:val="center"/>
              <w:rPr>
                <w:rFonts w:cs="Times New Roman"/>
                <w:sz w:val="20"/>
                <w:szCs w:val="20"/>
              </w:rPr>
            </w:pPr>
            <w:r w:rsidRPr="00627123">
              <w:rPr>
                <w:rFonts w:cs="Times New Roman"/>
                <w:sz w:val="20"/>
                <w:szCs w:val="20"/>
              </w:rPr>
              <w:t>2405,00</w:t>
            </w:r>
          </w:p>
        </w:tc>
        <w:tc>
          <w:tcPr>
            <w:tcW w:w="1116" w:type="dxa"/>
          </w:tcPr>
          <w:p w14:paraId="275DB89E" w14:textId="77777777" w:rsidR="00627123" w:rsidRPr="00627123" w:rsidRDefault="00627123" w:rsidP="00627123">
            <w:pPr>
              <w:jc w:val="center"/>
              <w:rPr>
                <w:rFonts w:cs="Times New Roman"/>
                <w:sz w:val="20"/>
                <w:szCs w:val="20"/>
              </w:rPr>
            </w:pPr>
            <w:r w:rsidRPr="00627123">
              <w:rPr>
                <w:rFonts w:cs="Times New Roman"/>
                <w:sz w:val="20"/>
                <w:szCs w:val="20"/>
              </w:rPr>
              <w:t>855,00</w:t>
            </w:r>
          </w:p>
        </w:tc>
        <w:tc>
          <w:tcPr>
            <w:tcW w:w="1116" w:type="dxa"/>
          </w:tcPr>
          <w:p w14:paraId="518055CC" w14:textId="77777777" w:rsidR="00627123" w:rsidRPr="00627123" w:rsidRDefault="00627123" w:rsidP="00627123">
            <w:pPr>
              <w:jc w:val="center"/>
              <w:rPr>
                <w:rFonts w:cs="Times New Roman"/>
                <w:sz w:val="20"/>
                <w:szCs w:val="20"/>
              </w:rPr>
            </w:pPr>
            <w:r w:rsidRPr="00627123">
              <w:rPr>
                <w:rFonts w:cs="Times New Roman"/>
                <w:sz w:val="20"/>
                <w:szCs w:val="20"/>
              </w:rPr>
              <w:t>775,00</w:t>
            </w:r>
          </w:p>
        </w:tc>
        <w:tc>
          <w:tcPr>
            <w:tcW w:w="1116" w:type="dxa"/>
          </w:tcPr>
          <w:p w14:paraId="43684921" w14:textId="77777777" w:rsidR="00627123" w:rsidRPr="00627123" w:rsidRDefault="00627123" w:rsidP="00627123">
            <w:pPr>
              <w:jc w:val="center"/>
              <w:rPr>
                <w:rFonts w:cs="Times New Roman"/>
                <w:sz w:val="20"/>
                <w:szCs w:val="20"/>
              </w:rPr>
            </w:pPr>
            <w:r w:rsidRPr="00627123">
              <w:rPr>
                <w:rFonts w:cs="Times New Roman"/>
                <w:sz w:val="20"/>
                <w:szCs w:val="20"/>
              </w:rPr>
              <w:t>775,00</w:t>
            </w:r>
          </w:p>
        </w:tc>
      </w:tr>
      <w:tr w:rsidR="00627123" w:rsidRPr="00627123" w14:paraId="37501FE1" w14:textId="77777777" w:rsidTr="00627123">
        <w:tc>
          <w:tcPr>
            <w:tcW w:w="2224" w:type="dxa"/>
          </w:tcPr>
          <w:p w14:paraId="73CE463D" w14:textId="77777777" w:rsidR="00627123" w:rsidRPr="00627123" w:rsidRDefault="00627123" w:rsidP="00627123">
            <w:pPr>
              <w:ind w:firstLine="720"/>
              <w:rPr>
                <w:rFonts w:cs="Times New Roman"/>
                <w:snapToGrid w:val="0"/>
                <w:color w:val="000000"/>
                <w:sz w:val="20"/>
                <w:szCs w:val="20"/>
              </w:rPr>
            </w:pPr>
          </w:p>
        </w:tc>
        <w:tc>
          <w:tcPr>
            <w:tcW w:w="4501" w:type="dxa"/>
          </w:tcPr>
          <w:p w14:paraId="4B699A01" w14:textId="77777777" w:rsidR="00627123" w:rsidRPr="00627123" w:rsidRDefault="00627123" w:rsidP="00627123">
            <w:pPr>
              <w:ind w:firstLine="720"/>
              <w:rPr>
                <w:rFonts w:cs="Times New Roman"/>
                <w:snapToGrid w:val="0"/>
                <w:color w:val="000000"/>
                <w:sz w:val="20"/>
                <w:szCs w:val="20"/>
              </w:rPr>
            </w:pPr>
          </w:p>
        </w:tc>
        <w:tc>
          <w:tcPr>
            <w:tcW w:w="3929" w:type="dxa"/>
          </w:tcPr>
          <w:p w14:paraId="2D45FE5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713B319C" w14:textId="77777777" w:rsidR="00627123" w:rsidRPr="00627123" w:rsidRDefault="00627123" w:rsidP="00627123">
            <w:pPr>
              <w:jc w:val="center"/>
              <w:rPr>
                <w:rFonts w:cs="Times New Roman"/>
                <w:sz w:val="20"/>
                <w:szCs w:val="20"/>
              </w:rPr>
            </w:pPr>
            <w:r w:rsidRPr="00627123">
              <w:rPr>
                <w:rFonts w:cs="Times New Roman"/>
                <w:sz w:val="20"/>
                <w:szCs w:val="20"/>
              </w:rPr>
              <w:t>4935,00</w:t>
            </w:r>
          </w:p>
        </w:tc>
        <w:tc>
          <w:tcPr>
            <w:tcW w:w="1116" w:type="dxa"/>
          </w:tcPr>
          <w:p w14:paraId="06EB1DFE" w14:textId="77777777" w:rsidR="00627123" w:rsidRPr="00627123" w:rsidRDefault="00627123" w:rsidP="00627123">
            <w:pPr>
              <w:jc w:val="center"/>
              <w:rPr>
                <w:rFonts w:cs="Times New Roman"/>
                <w:sz w:val="20"/>
                <w:szCs w:val="20"/>
              </w:rPr>
            </w:pPr>
            <w:r w:rsidRPr="00627123">
              <w:rPr>
                <w:rFonts w:cs="Times New Roman"/>
                <w:sz w:val="20"/>
                <w:szCs w:val="20"/>
              </w:rPr>
              <w:t>1645,00</w:t>
            </w:r>
          </w:p>
        </w:tc>
        <w:tc>
          <w:tcPr>
            <w:tcW w:w="1116" w:type="dxa"/>
          </w:tcPr>
          <w:p w14:paraId="04EA578B" w14:textId="77777777" w:rsidR="00627123" w:rsidRPr="00627123" w:rsidRDefault="00627123" w:rsidP="00627123">
            <w:pPr>
              <w:jc w:val="center"/>
              <w:rPr>
                <w:rFonts w:cs="Times New Roman"/>
                <w:sz w:val="20"/>
                <w:szCs w:val="20"/>
              </w:rPr>
            </w:pPr>
            <w:r w:rsidRPr="00627123">
              <w:rPr>
                <w:rFonts w:cs="Times New Roman"/>
                <w:sz w:val="20"/>
                <w:szCs w:val="20"/>
              </w:rPr>
              <w:t>1645,00</w:t>
            </w:r>
          </w:p>
        </w:tc>
        <w:tc>
          <w:tcPr>
            <w:tcW w:w="1116" w:type="dxa"/>
          </w:tcPr>
          <w:p w14:paraId="2D2D20CD" w14:textId="77777777" w:rsidR="00627123" w:rsidRPr="00627123" w:rsidRDefault="00627123" w:rsidP="00627123">
            <w:pPr>
              <w:jc w:val="center"/>
              <w:rPr>
                <w:rFonts w:cs="Times New Roman"/>
                <w:sz w:val="20"/>
                <w:szCs w:val="20"/>
              </w:rPr>
            </w:pPr>
            <w:r w:rsidRPr="00627123">
              <w:rPr>
                <w:rFonts w:cs="Times New Roman"/>
                <w:sz w:val="20"/>
                <w:szCs w:val="20"/>
              </w:rPr>
              <w:t>1645,00</w:t>
            </w:r>
          </w:p>
        </w:tc>
      </w:tr>
      <w:tr w:rsidR="00627123" w:rsidRPr="00627123" w14:paraId="26791679" w14:textId="77777777" w:rsidTr="00627123">
        <w:tc>
          <w:tcPr>
            <w:tcW w:w="2224" w:type="dxa"/>
          </w:tcPr>
          <w:p w14:paraId="17E3D88D" w14:textId="77777777" w:rsidR="00627123" w:rsidRPr="00627123" w:rsidRDefault="00627123" w:rsidP="00627123">
            <w:pPr>
              <w:ind w:firstLine="720"/>
              <w:rPr>
                <w:rFonts w:cs="Times New Roman"/>
                <w:snapToGrid w:val="0"/>
                <w:color w:val="000000"/>
                <w:sz w:val="20"/>
                <w:szCs w:val="20"/>
              </w:rPr>
            </w:pPr>
          </w:p>
        </w:tc>
        <w:tc>
          <w:tcPr>
            <w:tcW w:w="4501" w:type="dxa"/>
          </w:tcPr>
          <w:p w14:paraId="1AF75C96" w14:textId="77777777" w:rsidR="00627123" w:rsidRPr="00627123" w:rsidRDefault="00627123" w:rsidP="00627123">
            <w:pPr>
              <w:ind w:firstLine="720"/>
              <w:rPr>
                <w:rFonts w:cs="Times New Roman"/>
                <w:snapToGrid w:val="0"/>
                <w:color w:val="000000"/>
                <w:sz w:val="20"/>
                <w:szCs w:val="20"/>
              </w:rPr>
            </w:pPr>
          </w:p>
        </w:tc>
        <w:tc>
          <w:tcPr>
            <w:tcW w:w="3929" w:type="dxa"/>
          </w:tcPr>
          <w:p w14:paraId="1EA7A54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207C9D3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7A8FE1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284C0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9FAD2E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AA796EC" w14:textId="77777777" w:rsidTr="00627123">
        <w:tc>
          <w:tcPr>
            <w:tcW w:w="2224" w:type="dxa"/>
          </w:tcPr>
          <w:p w14:paraId="0E5FE8DE" w14:textId="77777777" w:rsidR="00627123" w:rsidRPr="00627123" w:rsidRDefault="00627123" w:rsidP="00627123">
            <w:pPr>
              <w:ind w:firstLine="720"/>
              <w:rPr>
                <w:rFonts w:cs="Times New Roman"/>
                <w:snapToGrid w:val="0"/>
                <w:color w:val="000000"/>
                <w:sz w:val="20"/>
                <w:szCs w:val="20"/>
              </w:rPr>
            </w:pPr>
          </w:p>
        </w:tc>
        <w:tc>
          <w:tcPr>
            <w:tcW w:w="4501" w:type="dxa"/>
          </w:tcPr>
          <w:p w14:paraId="10753603" w14:textId="77777777" w:rsidR="00627123" w:rsidRPr="00627123" w:rsidRDefault="00627123" w:rsidP="00627123">
            <w:pPr>
              <w:ind w:firstLine="720"/>
              <w:rPr>
                <w:rFonts w:cs="Times New Roman"/>
                <w:snapToGrid w:val="0"/>
                <w:color w:val="000000"/>
                <w:sz w:val="20"/>
                <w:szCs w:val="20"/>
              </w:rPr>
            </w:pPr>
          </w:p>
        </w:tc>
        <w:tc>
          <w:tcPr>
            <w:tcW w:w="3929" w:type="dxa"/>
          </w:tcPr>
          <w:p w14:paraId="7BA5CEC1"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22F9AEC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FB2310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20EB5C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95F5E0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1AABE66" w14:textId="77777777" w:rsidTr="00627123">
        <w:tc>
          <w:tcPr>
            <w:tcW w:w="2224" w:type="dxa"/>
          </w:tcPr>
          <w:p w14:paraId="0A55CE27"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2.1.1</w:t>
            </w:r>
          </w:p>
        </w:tc>
        <w:tc>
          <w:tcPr>
            <w:tcW w:w="4501" w:type="dxa"/>
          </w:tcPr>
          <w:p w14:paraId="18D26FB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осуществление организационных,  нормативно-правовых,          экономических, научно-технических                  и технологических   мероприятий, обеспечивающих                 рост энергетической  эффективности экономики и бюджетной сферы района</w:t>
            </w:r>
          </w:p>
        </w:tc>
        <w:tc>
          <w:tcPr>
            <w:tcW w:w="3929" w:type="dxa"/>
          </w:tcPr>
          <w:p w14:paraId="5C15304C"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33EACBD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19BF1F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69D92C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614A92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5CC4507" w14:textId="77777777" w:rsidTr="00627123">
        <w:tc>
          <w:tcPr>
            <w:tcW w:w="2224" w:type="dxa"/>
          </w:tcPr>
          <w:p w14:paraId="2E57187C" w14:textId="77777777" w:rsidR="00627123" w:rsidRPr="00627123" w:rsidRDefault="00627123" w:rsidP="00627123">
            <w:pPr>
              <w:ind w:firstLine="720"/>
              <w:rPr>
                <w:rFonts w:cs="Times New Roman"/>
                <w:snapToGrid w:val="0"/>
                <w:color w:val="000000"/>
                <w:sz w:val="20"/>
                <w:szCs w:val="20"/>
              </w:rPr>
            </w:pPr>
          </w:p>
        </w:tc>
        <w:tc>
          <w:tcPr>
            <w:tcW w:w="4501" w:type="dxa"/>
          </w:tcPr>
          <w:p w14:paraId="5E53272F" w14:textId="77777777" w:rsidR="00627123" w:rsidRPr="00627123" w:rsidRDefault="00627123" w:rsidP="00627123">
            <w:pPr>
              <w:ind w:firstLine="720"/>
              <w:rPr>
                <w:rFonts w:cs="Times New Roman"/>
                <w:snapToGrid w:val="0"/>
                <w:color w:val="000000"/>
                <w:sz w:val="20"/>
                <w:szCs w:val="20"/>
              </w:rPr>
            </w:pPr>
          </w:p>
        </w:tc>
        <w:tc>
          <w:tcPr>
            <w:tcW w:w="3929" w:type="dxa"/>
          </w:tcPr>
          <w:p w14:paraId="3713239F"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744A53AA" w14:textId="77777777" w:rsidR="00627123" w:rsidRPr="00627123" w:rsidRDefault="00627123" w:rsidP="00627123">
            <w:pPr>
              <w:jc w:val="center"/>
              <w:rPr>
                <w:rFonts w:cs="Times New Roman"/>
                <w:sz w:val="20"/>
                <w:szCs w:val="20"/>
              </w:rPr>
            </w:pPr>
          </w:p>
        </w:tc>
        <w:tc>
          <w:tcPr>
            <w:tcW w:w="1116" w:type="dxa"/>
          </w:tcPr>
          <w:p w14:paraId="627896D8" w14:textId="77777777" w:rsidR="00627123" w:rsidRPr="00627123" w:rsidRDefault="00627123" w:rsidP="00627123">
            <w:pPr>
              <w:jc w:val="center"/>
              <w:rPr>
                <w:rFonts w:cs="Times New Roman"/>
                <w:sz w:val="20"/>
                <w:szCs w:val="20"/>
              </w:rPr>
            </w:pPr>
          </w:p>
        </w:tc>
        <w:tc>
          <w:tcPr>
            <w:tcW w:w="1116" w:type="dxa"/>
          </w:tcPr>
          <w:p w14:paraId="473FC07F" w14:textId="77777777" w:rsidR="00627123" w:rsidRPr="00627123" w:rsidRDefault="00627123" w:rsidP="00627123">
            <w:pPr>
              <w:jc w:val="center"/>
              <w:rPr>
                <w:rFonts w:cs="Times New Roman"/>
                <w:sz w:val="20"/>
                <w:szCs w:val="20"/>
              </w:rPr>
            </w:pPr>
          </w:p>
        </w:tc>
        <w:tc>
          <w:tcPr>
            <w:tcW w:w="1116" w:type="dxa"/>
          </w:tcPr>
          <w:p w14:paraId="73C8B4C8" w14:textId="77777777" w:rsidR="00627123" w:rsidRPr="00627123" w:rsidRDefault="00627123" w:rsidP="00627123">
            <w:pPr>
              <w:jc w:val="center"/>
              <w:rPr>
                <w:rFonts w:cs="Times New Roman"/>
                <w:sz w:val="20"/>
                <w:szCs w:val="20"/>
              </w:rPr>
            </w:pPr>
          </w:p>
        </w:tc>
      </w:tr>
      <w:tr w:rsidR="00627123" w:rsidRPr="00627123" w14:paraId="6472145A" w14:textId="77777777" w:rsidTr="00627123">
        <w:tc>
          <w:tcPr>
            <w:tcW w:w="2224" w:type="dxa"/>
          </w:tcPr>
          <w:p w14:paraId="38811ECC" w14:textId="77777777" w:rsidR="00627123" w:rsidRPr="00627123" w:rsidRDefault="00627123" w:rsidP="00627123">
            <w:pPr>
              <w:ind w:firstLine="720"/>
              <w:rPr>
                <w:rFonts w:cs="Times New Roman"/>
                <w:snapToGrid w:val="0"/>
                <w:color w:val="000000"/>
                <w:sz w:val="20"/>
                <w:szCs w:val="20"/>
              </w:rPr>
            </w:pPr>
          </w:p>
        </w:tc>
        <w:tc>
          <w:tcPr>
            <w:tcW w:w="4501" w:type="dxa"/>
          </w:tcPr>
          <w:p w14:paraId="4C873853" w14:textId="77777777" w:rsidR="00627123" w:rsidRPr="00627123" w:rsidRDefault="00627123" w:rsidP="00627123">
            <w:pPr>
              <w:ind w:firstLine="720"/>
              <w:rPr>
                <w:rFonts w:cs="Times New Roman"/>
                <w:snapToGrid w:val="0"/>
                <w:color w:val="000000"/>
                <w:sz w:val="20"/>
                <w:szCs w:val="20"/>
              </w:rPr>
            </w:pPr>
          </w:p>
        </w:tc>
        <w:tc>
          <w:tcPr>
            <w:tcW w:w="3929" w:type="dxa"/>
          </w:tcPr>
          <w:p w14:paraId="7A88952D"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64CFD50F" w14:textId="77777777" w:rsidR="00627123" w:rsidRPr="00627123" w:rsidRDefault="00627123" w:rsidP="00627123">
            <w:pPr>
              <w:jc w:val="center"/>
              <w:rPr>
                <w:rFonts w:cs="Times New Roman"/>
                <w:sz w:val="20"/>
                <w:szCs w:val="20"/>
              </w:rPr>
            </w:pPr>
          </w:p>
        </w:tc>
        <w:tc>
          <w:tcPr>
            <w:tcW w:w="1116" w:type="dxa"/>
          </w:tcPr>
          <w:p w14:paraId="142D8814" w14:textId="77777777" w:rsidR="00627123" w:rsidRPr="00627123" w:rsidRDefault="00627123" w:rsidP="00627123">
            <w:pPr>
              <w:jc w:val="center"/>
              <w:rPr>
                <w:rFonts w:cs="Times New Roman"/>
                <w:sz w:val="20"/>
                <w:szCs w:val="20"/>
              </w:rPr>
            </w:pPr>
          </w:p>
        </w:tc>
        <w:tc>
          <w:tcPr>
            <w:tcW w:w="1116" w:type="dxa"/>
          </w:tcPr>
          <w:p w14:paraId="31CA22C3" w14:textId="77777777" w:rsidR="00627123" w:rsidRPr="00627123" w:rsidRDefault="00627123" w:rsidP="00627123">
            <w:pPr>
              <w:jc w:val="center"/>
              <w:rPr>
                <w:rFonts w:cs="Times New Roman"/>
                <w:sz w:val="20"/>
                <w:szCs w:val="20"/>
              </w:rPr>
            </w:pPr>
          </w:p>
        </w:tc>
        <w:tc>
          <w:tcPr>
            <w:tcW w:w="1116" w:type="dxa"/>
          </w:tcPr>
          <w:p w14:paraId="32A44EDC" w14:textId="77777777" w:rsidR="00627123" w:rsidRPr="00627123" w:rsidRDefault="00627123" w:rsidP="00627123">
            <w:pPr>
              <w:jc w:val="center"/>
              <w:rPr>
                <w:rFonts w:cs="Times New Roman"/>
                <w:sz w:val="20"/>
                <w:szCs w:val="20"/>
              </w:rPr>
            </w:pPr>
          </w:p>
        </w:tc>
      </w:tr>
      <w:tr w:rsidR="00627123" w:rsidRPr="00627123" w14:paraId="237A1A30" w14:textId="77777777" w:rsidTr="00627123">
        <w:tc>
          <w:tcPr>
            <w:tcW w:w="2224" w:type="dxa"/>
          </w:tcPr>
          <w:p w14:paraId="0783B703" w14:textId="77777777" w:rsidR="00627123" w:rsidRPr="00627123" w:rsidRDefault="00627123" w:rsidP="00627123">
            <w:pPr>
              <w:ind w:firstLine="720"/>
              <w:rPr>
                <w:rFonts w:cs="Times New Roman"/>
                <w:snapToGrid w:val="0"/>
                <w:color w:val="000000"/>
                <w:sz w:val="20"/>
                <w:szCs w:val="20"/>
              </w:rPr>
            </w:pPr>
          </w:p>
        </w:tc>
        <w:tc>
          <w:tcPr>
            <w:tcW w:w="4501" w:type="dxa"/>
          </w:tcPr>
          <w:p w14:paraId="63109A4C" w14:textId="77777777" w:rsidR="00627123" w:rsidRPr="00627123" w:rsidRDefault="00627123" w:rsidP="00627123">
            <w:pPr>
              <w:ind w:firstLine="720"/>
              <w:rPr>
                <w:rFonts w:cs="Times New Roman"/>
                <w:snapToGrid w:val="0"/>
                <w:color w:val="000000"/>
                <w:sz w:val="20"/>
                <w:szCs w:val="20"/>
              </w:rPr>
            </w:pPr>
          </w:p>
        </w:tc>
        <w:tc>
          <w:tcPr>
            <w:tcW w:w="3929" w:type="dxa"/>
          </w:tcPr>
          <w:p w14:paraId="0EFC35E5"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7CAC555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A5247C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197F25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398A4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A007D38" w14:textId="77777777" w:rsidTr="00627123">
        <w:tc>
          <w:tcPr>
            <w:tcW w:w="2224" w:type="dxa"/>
          </w:tcPr>
          <w:p w14:paraId="1E4B6201" w14:textId="77777777" w:rsidR="00627123" w:rsidRPr="00627123" w:rsidRDefault="00627123" w:rsidP="00627123">
            <w:pPr>
              <w:ind w:firstLine="720"/>
              <w:rPr>
                <w:rFonts w:cs="Times New Roman"/>
                <w:snapToGrid w:val="0"/>
                <w:color w:val="000000"/>
                <w:sz w:val="20"/>
                <w:szCs w:val="20"/>
              </w:rPr>
            </w:pPr>
          </w:p>
        </w:tc>
        <w:tc>
          <w:tcPr>
            <w:tcW w:w="4501" w:type="dxa"/>
          </w:tcPr>
          <w:p w14:paraId="4CFB8D8A" w14:textId="77777777" w:rsidR="00627123" w:rsidRPr="00627123" w:rsidRDefault="00627123" w:rsidP="00627123">
            <w:pPr>
              <w:ind w:firstLine="720"/>
              <w:rPr>
                <w:rFonts w:cs="Times New Roman"/>
                <w:snapToGrid w:val="0"/>
                <w:color w:val="000000"/>
                <w:sz w:val="20"/>
                <w:szCs w:val="20"/>
              </w:rPr>
            </w:pPr>
          </w:p>
        </w:tc>
        <w:tc>
          <w:tcPr>
            <w:tcW w:w="3929" w:type="dxa"/>
          </w:tcPr>
          <w:p w14:paraId="6971C46B"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4C891C2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30AEC5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519F1C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F5DBBF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03ED7B6" w14:textId="77777777" w:rsidTr="00627123">
        <w:tc>
          <w:tcPr>
            <w:tcW w:w="2224" w:type="dxa"/>
          </w:tcPr>
          <w:p w14:paraId="2FD0B7AB" w14:textId="77777777" w:rsidR="00627123" w:rsidRPr="00627123" w:rsidRDefault="00627123" w:rsidP="00627123">
            <w:pPr>
              <w:ind w:firstLine="720"/>
              <w:rPr>
                <w:rFonts w:cs="Times New Roman"/>
                <w:snapToGrid w:val="0"/>
                <w:color w:val="000000"/>
                <w:sz w:val="20"/>
                <w:szCs w:val="20"/>
              </w:rPr>
            </w:pPr>
          </w:p>
        </w:tc>
        <w:tc>
          <w:tcPr>
            <w:tcW w:w="4501" w:type="dxa"/>
          </w:tcPr>
          <w:p w14:paraId="7522EB4B" w14:textId="77777777" w:rsidR="00627123" w:rsidRPr="00627123" w:rsidRDefault="00627123" w:rsidP="00627123">
            <w:pPr>
              <w:ind w:firstLine="720"/>
              <w:rPr>
                <w:rFonts w:cs="Times New Roman"/>
                <w:snapToGrid w:val="0"/>
                <w:color w:val="000000"/>
                <w:sz w:val="20"/>
                <w:szCs w:val="20"/>
              </w:rPr>
            </w:pPr>
          </w:p>
        </w:tc>
        <w:tc>
          <w:tcPr>
            <w:tcW w:w="3929" w:type="dxa"/>
          </w:tcPr>
          <w:p w14:paraId="57A983B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1D2F243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48CAA1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36728D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795FE04"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04BB382" w14:textId="77777777" w:rsidTr="00627123">
        <w:tc>
          <w:tcPr>
            <w:tcW w:w="2224" w:type="dxa"/>
          </w:tcPr>
          <w:p w14:paraId="15E64F7D" w14:textId="77777777" w:rsidR="00627123" w:rsidRPr="00627123" w:rsidRDefault="00627123" w:rsidP="00627123">
            <w:pPr>
              <w:ind w:firstLine="720"/>
              <w:rPr>
                <w:rFonts w:cs="Times New Roman"/>
                <w:snapToGrid w:val="0"/>
                <w:color w:val="000000"/>
                <w:sz w:val="20"/>
                <w:szCs w:val="20"/>
              </w:rPr>
            </w:pPr>
          </w:p>
        </w:tc>
        <w:tc>
          <w:tcPr>
            <w:tcW w:w="4501" w:type="dxa"/>
          </w:tcPr>
          <w:p w14:paraId="3F84373E" w14:textId="77777777" w:rsidR="00627123" w:rsidRPr="00627123" w:rsidRDefault="00627123" w:rsidP="00627123">
            <w:pPr>
              <w:ind w:firstLine="720"/>
              <w:rPr>
                <w:rFonts w:cs="Times New Roman"/>
                <w:snapToGrid w:val="0"/>
                <w:color w:val="000000"/>
                <w:sz w:val="20"/>
                <w:szCs w:val="20"/>
              </w:rPr>
            </w:pPr>
          </w:p>
        </w:tc>
        <w:tc>
          <w:tcPr>
            <w:tcW w:w="3929" w:type="dxa"/>
          </w:tcPr>
          <w:p w14:paraId="4E480E47"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3D58A1F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C4986D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BC6122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8B4847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859C851" w14:textId="77777777" w:rsidTr="00627123">
        <w:tc>
          <w:tcPr>
            <w:tcW w:w="2224" w:type="dxa"/>
          </w:tcPr>
          <w:p w14:paraId="3332650F" w14:textId="77777777" w:rsidR="00627123" w:rsidRPr="00627123" w:rsidRDefault="00627123" w:rsidP="00627123">
            <w:pPr>
              <w:ind w:firstLine="720"/>
              <w:rPr>
                <w:rFonts w:cs="Times New Roman"/>
                <w:snapToGrid w:val="0"/>
                <w:color w:val="000000"/>
                <w:sz w:val="20"/>
                <w:szCs w:val="20"/>
              </w:rPr>
            </w:pPr>
          </w:p>
        </w:tc>
        <w:tc>
          <w:tcPr>
            <w:tcW w:w="4501" w:type="dxa"/>
          </w:tcPr>
          <w:p w14:paraId="2F5BBA54" w14:textId="77777777" w:rsidR="00627123" w:rsidRPr="00627123" w:rsidRDefault="00627123" w:rsidP="00627123">
            <w:pPr>
              <w:ind w:firstLine="720"/>
              <w:rPr>
                <w:rFonts w:cs="Times New Roman"/>
                <w:snapToGrid w:val="0"/>
                <w:color w:val="000000"/>
                <w:sz w:val="20"/>
                <w:szCs w:val="20"/>
              </w:rPr>
            </w:pPr>
          </w:p>
        </w:tc>
        <w:tc>
          <w:tcPr>
            <w:tcW w:w="3929" w:type="dxa"/>
          </w:tcPr>
          <w:p w14:paraId="6D080619" w14:textId="77777777" w:rsidR="00627123" w:rsidRPr="00627123" w:rsidRDefault="00627123" w:rsidP="00627123">
            <w:pPr>
              <w:rPr>
                <w:rFonts w:cs="Times New Roman"/>
                <w:snapToGrid w:val="0"/>
                <w:sz w:val="20"/>
                <w:szCs w:val="20"/>
              </w:rPr>
            </w:pPr>
          </w:p>
        </w:tc>
        <w:tc>
          <w:tcPr>
            <w:tcW w:w="1817" w:type="dxa"/>
          </w:tcPr>
          <w:p w14:paraId="67DEE843" w14:textId="77777777" w:rsidR="00627123" w:rsidRPr="00627123" w:rsidRDefault="00627123" w:rsidP="00627123">
            <w:pPr>
              <w:jc w:val="center"/>
              <w:rPr>
                <w:rFonts w:cs="Times New Roman"/>
                <w:sz w:val="20"/>
                <w:szCs w:val="20"/>
              </w:rPr>
            </w:pPr>
          </w:p>
        </w:tc>
        <w:tc>
          <w:tcPr>
            <w:tcW w:w="1116" w:type="dxa"/>
          </w:tcPr>
          <w:p w14:paraId="6D8143DB" w14:textId="77777777" w:rsidR="00627123" w:rsidRPr="00627123" w:rsidRDefault="00627123" w:rsidP="00627123">
            <w:pPr>
              <w:jc w:val="center"/>
              <w:rPr>
                <w:rFonts w:cs="Times New Roman"/>
                <w:sz w:val="20"/>
                <w:szCs w:val="20"/>
              </w:rPr>
            </w:pPr>
          </w:p>
        </w:tc>
        <w:tc>
          <w:tcPr>
            <w:tcW w:w="1116" w:type="dxa"/>
          </w:tcPr>
          <w:p w14:paraId="13150985" w14:textId="77777777" w:rsidR="00627123" w:rsidRPr="00627123" w:rsidRDefault="00627123" w:rsidP="00627123">
            <w:pPr>
              <w:jc w:val="center"/>
              <w:rPr>
                <w:rFonts w:cs="Times New Roman"/>
                <w:sz w:val="20"/>
                <w:szCs w:val="20"/>
              </w:rPr>
            </w:pPr>
          </w:p>
        </w:tc>
        <w:tc>
          <w:tcPr>
            <w:tcW w:w="1116" w:type="dxa"/>
          </w:tcPr>
          <w:p w14:paraId="291AE898" w14:textId="77777777" w:rsidR="00627123" w:rsidRPr="00627123" w:rsidRDefault="00627123" w:rsidP="00627123">
            <w:pPr>
              <w:jc w:val="center"/>
              <w:rPr>
                <w:rFonts w:cs="Times New Roman"/>
                <w:sz w:val="20"/>
                <w:szCs w:val="20"/>
              </w:rPr>
            </w:pPr>
          </w:p>
        </w:tc>
      </w:tr>
      <w:tr w:rsidR="00627123" w:rsidRPr="00627123" w14:paraId="4BDDB948" w14:textId="77777777" w:rsidTr="00627123">
        <w:tc>
          <w:tcPr>
            <w:tcW w:w="2224" w:type="dxa"/>
          </w:tcPr>
          <w:p w14:paraId="77668EA2"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2.1.2</w:t>
            </w:r>
          </w:p>
        </w:tc>
        <w:tc>
          <w:tcPr>
            <w:tcW w:w="4501" w:type="dxa"/>
          </w:tcPr>
          <w:p w14:paraId="347ADA6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внедрение энергосберегающих технологий, оборудования и материалов в бюджетной сфере</w:t>
            </w:r>
          </w:p>
        </w:tc>
        <w:tc>
          <w:tcPr>
            <w:tcW w:w="3929" w:type="dxa"/>
          </w:tcPr>
          <w:p w14:paraId="681A9848"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5F50F8B1" w14:textId="77777777" w:rsidR="00627123" w:rsidRPr="00627123" w:rsidRDefault="00627123" w:rsidP="00627123">
            <w:pPr>
              <w:jc w:val="center"/>
              <w:rPr>
                <w:rFonts w:cs="Times New Roman"/>
                <w:sz w:val="20"/>
                <w:szCs w:val="20"/>
              </w:rPr>
            </w:pPr>
            <w:r w:rsidRPr="00627123">
              <w:rPr>
                <w:rFonts w:cs="Times New Roman"/>
                <w:sz w:val="20"/>
                <w:szCs w:val="20"/>
              </w:rPr>
              <w:t>290,00</w:t>
            </w:r>
          </w:p>
        </w:tc>
        <w:tc>
          <w:tcPr>
            <w:tcW w:w="1116" w:type="dxa"/>
          </w:tcPr>
          <w:p w14:paraId="406185C7" w14:textId="77777777" w:rsidR="00627123" w:rsidRPr="00627123" w:rsidRDefault="00627123" w:rsidP="00627123">
            <w:pPr>
              <w:jc w:val="center"/>
              <w:rPr>
                <w:rFonts w:cs="Times New Roman"/>
                <w:sz w:val="20"/>
                <w:szCs w:val="20"/>
              </w:rPr>
            </w:pPr>
            <w:r w:rsidRPr="00627123">
              <w:rPr>
                <w:rFonts w:cs="Times New Roman"/>
                <w:sz w:val="20"/>
                <w:szCs w:val="20"/>
              </w:rPr>
              <w:t>150,00</w:t>
            </w:r>
          </w:p>
        </w:tc>
        <w:tc>
          <w:tcPr>
            <w:tcW w:w="1116" w:type="dxa"/>
          </w:tcPr>
          <w:p w14:paraId="7855F736" w14:textId="77777777" w:rsidR="00627123" w:rsidRPr="00627123" w:rsidRDefault="00627123" w:rsidP="00627123">
            <w:pPr>
              <w:jc w:val="center"/>
              <w:rPr>
                <w:rFonts w:cs="Times New Roman"/>
                <w:sz w:val="20"/>
                <w:szCs w:val="20"/>
              </w:rPr>
            </w:pPr>
            <w:r w:rsidRPr="00627123">
              <w:rPr>
                <w:rFonts w:cs="Times New Roman"/>
                <w:sz w:val="20"/>
                <w:szCs w:val="20"/>
              </w:rPr>
              <w:t>70,00</w:t>
            </w:r>
          </w:p>
        </w:tc>
        <w:tc>
          <w:tcPr>
            <w:tcW w:w="1116" w:type="dxa"/>
          </w:tcPr>
          <w:p w14:paraId="14F9BD3E" w14:textId="77777777" w:rsidR="00627123" w:rsidRPr="00627123" w:rsidRDefault="00627123" w:rsidP="00627123">
            <w:pPr>
              <w:jc w:val="center"/>
              <w:rPr>
                <w:rFonts w:cs="Times New Roman"/>
                <w:sz w:val="20"/>
                <w:szCs w:val="20"/>
              </w:rPr>
            </w:pPr>
            <w:r w:rsidRPr="00627123">
              <w:rPr>
                <w:rFonts w:cs="Times New Roman"/>
                <w:sz w:val="20"/>
                <w:szCs w:val="20"/>
              </w:rPr>
              <w:t>70,00</w:t>
            </w:r>
          </w:p>
        </w:tc>
      </w:tr>
      <w:tr w:rsidR="00627123" w:rsidRPr="00627123" w14:paraId="4D70A5E0" w14:textId="77777777" w:rsidTr="00627123">
        <w:tc>
          <w:tcPr>
            <w:tcW w:w="2224" w:type="dxa"/>
          </w:tcPr>
          <w:p w14:paraId="1419DD1F" w14:textId="77777777" w:rsidR="00627123" w:rsidRPr="00627123" w:rsidRDefault="00627123" w:rsidP="00627123">
            <w:pPr>
              <w:ind w:firstLine="720"/>
              <w:rPr>
                <w:rFonts w:cs="Times New Roman"/>
                <w:snapToGrid w:val="0"/>
                <w:color w:val="000000"/>
                <w:sz w:val="20"/>
                <w:szCs w:val="20"/>
              </w:rPr>
            </w:pPr>
          </w:p>
        </w:tc>
        <w:tc>
          <w:tcPr>
            <w:tcW w:w="4501" w:type="dxa"/>
          </w:tcPr>
          <w:p w14:paraId="3F449932" w14:textId="77777777" w:rsidR="00627123" w:rsidRPr="00627123" w:rsidRDefault="00627123" w:rsidP="00627123">
            <w:pPr>
              <w:ind w:firstLine="720"/>
              <w:rPr>
                <w:rFonts w:cs="Times New Roman"/>
                <w:snapToGrid w:val="0"/>
                <w:color w:val="000000"/>
                <w:sz w:val="20"/>
                <w:szCs w:val="20"/>
              </w:rPr>
            </w:pPr>
          </w:p>
        </w:tc>
        <w:tc>
          <w:tcPr>
            <w:tcW w:w="3929" w:type="dxa"/>
          </w:tcPr>
          <w:p w14:paraId="45B5F013"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6FC7EBBB" w14:textId="77777777" w:rsidR="00627123" w:rsidRPr="00627123" w:rsidRDefault="00627123" w:rsidP="00627123">
            <w:pPr>
              <w:jc w:val="center"/>
              <w:rPr>
                <w:rFonts w:cs="Times New Roman"/>
                <w:sz w:val="20"/>
                <w:szCs w:val="20"/>
              </w:rPr>
            </w:pPr>
          </w:p>
        </w:tc>
        <w:tc>
          <w:tcPr>
            <w:tcW w:w="1116" w:type="dxa"/>
          </w:tcPr>
          <w:p w14:paraId="63AB552D" w14:textId="77777777" w:rsidR="00627123" w:rsidRPr="00627123" w:rsidRDefault="00627123" w:rsidP="00627123">
            <w:pPr>
              <w:jc w:val="center"/>
              <w:rPr>
                <w:rFonts w:cs="Times New Roman"/>
                <w:sz w:val="20"/>
                <w:szCs w:val="20"/>
              </w:rPr>
            </w:pPr>
          </w:p>
        </w:tc>
        <w:tc>
          <w:tcPr>
            <w:tcW w:w="1116" w:type="dxa"/>
          </w:tcPr>
          <w:p w14:paraId="3EEF7D15" w14:textId="77777777" w:rsidR="00627123" w:rsidRPr="00627123" w:rsidRDefault="00627123" w:rsidP="00627123">
            <w:pPr>
              <w:jc w:val="center"/>
              <w:rPr>
                <w:rFonts w:cs="Times New Roman"/>
                <w:sz w:val="20"/>
                <w:szCs w:val="20"/>
              </w:rPr>
            </w:pPr>
          </w:p>
        </w:tc>
        <w:tc>
          <w:tcPr>
            <w:tcW w:w="1116" w:type="dxa"/>
          </w:tcPr>
          <w:p w14:paraId="049E7163" w14:textId="77777777" w:rsidR="00627123" w:rsidRPr="00627123" w:rsidRDefault="00627123" w:rsidP="00627123">
            <w:pPr>
              <w:jc w:val="center"/>
              <w:rPr>
                <w:rFonts w:cs="Times New Roman"/>
                <w:sz w:val="20"/>
                <w:szCs w:val="20"/>
              </w:rPr>
            </w:pPr>
          </w:p>
        </w:tc>
      </w:tr>
      <w:tr w:rsidR="00627123" w:rsidRPr="00627123" w14:paraId="06D9BE1F" w14:textId="77777777" w:rsidTr="00627123">
        <w:tc>
          <w:tcPr>
            <w:tcW w:w="2224" w:type="dxa"/>
          </w:tcPr>
          <w:p w14:paraId="75986414" w14:textId="77777777" w:rsidR="00627123" w:rsidRPr="00627123" w:rsidRDefault="00627123" w:rsidP="00627123">
            <w:pPr>
              <w:ind w:firstLine="720"/>
              <w:rPr>
                <w:rFonts w:cs="Times New Roman"/>
                <w:snapToGrid w:val="0"/>
                <w:color w:val="000000"/>
                <w:sz w:val="20"/>
                <w:szCs w:val="20"/>
              </w:rPr>
            </w:pPr>
          </w:p>
        </w:tc>
        <w:tc>
          <w:tcPr>
            <w:tcW w:w="4501" w:type="dxa"/>
          </w:tcPr>
          <w:p w14:paraId="72444E12" w14:textId="77777777" w:rsidR="00627123" w:rsidRPr="00627123" w:rsidRDefault="00627123" w:rsidP="00627123">
            <w:pPr>
              <w:ind w:firstLine="720"/>
              <w:rPr>
                <w:rFonts w:cs="Times New Roman"/>
                <w:snapToGrid w:val="0"/>
                <w:color w:val="000000"/>
                <w:sz w:val="20"/>
                <w:szCs w:val="20"/>
              </w:rPr>
            </w:pPr>
          </w:p>
        </w:tc>
        <w:tc>
          <w:tcPr>
            <w:tcW w:w="3929" w:type="dxa"/>
          </w:tcPr>
          <w:p w14:paraId="4173FDA7"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19D6C5EA" w14:textId="77777777" w:rsidR="00627123" w:rsidRPr="00627123" w:rsidRDefault="00627123" w:rsidP="00627123">
            <w:pPr>
              <w:jc w:val="center"/>
              <w:rPr>
                <w:rFonts w:cs="Times New Roman"/>
                <w:sz w:val="20"/>
                <w:szCs w:val="20"/>
              </w:rPr>
            </w:pPr>
          </w:p>
        </w:tc>
        <w:tc>
          <w:tcPr>
            <w:tcW w:w="1116" w:type="dxa"/>
          </w:tcPr>
          <w:p w14:paraId="5F73581B" w14:textId="77777777" w:rsidR="00627123" w:rsidRPr="00627123" w:rsidRDefault="00627123" w:rsidP="00627123">
            <w:pPr>
              <w:jc w:val="center"/>
              <w:rPr>
                <w:rFonts w:cs="Times New Roman"/>
                <w:sz w:val="20"/>
                <w:szCs w:val="20"/>
              </w:rPr>
            </w:pPr>
          </w:p>
        </w:tc>
        <w:tc>
          <w:tcPr>
            <w:tcW w:w="1116" w:type="dxa"/>
          </w:tcPr>
          <w:p w14:paraId="6707E331" w14:textId="77777777" w:rsidR="00627123" w:rsidRPr="00627123" w:rsidRDefault="00627123" w:rsidP="00627123">
            <w:pPr>
              <w:jc w:val="center"/>
              <w:rPr>
                <w:rFonts w:cs="Times New Roman"/>
                <w:sz w:val="20"/>
                <w:szCs w:val="20"/>
              </w:rPr>
            </w:pPr>
          </w:p>
        </w:tc>
        <w:tc>
          <w:tcPr>
            <w:tcW w:w="1116" w:type="dxa"/>
          </w:tcPr>
          <w:p w14:paraId="34A3B168" w14:textId="77777777" w:rsidR="00627123" w:rsidRPr="00627123" w:rsidRDefault="00627123" w:rsidP="00627123">
            <w:pPr>
              <w:jc w:val="center"/>
              <w:rPr>
                <w:rFonts w:cs="Times New Roman"/>
                <w:sz w:val="20"/>
                <w:szCs w:val="20"/>
              </w:rPr>
            </w:pPr>
          </w:p>
        </w:tc>
      </w:tr>
      <w:tr w:rsidR="00627123" w:rsidRPr="00627123" w14:paraId="2FA98061" w14:textId="77777777" w:rsidTr="00627123">
        <w:tc>
          <w:tcPr>
            <w:tcW w:w="2224" w:type="dxa"/>
          </w:tcPr>
          <w:p w14:paraId="6A5F6ED8" w14:textId="77777777" w:rsidR="00627123" w:rsidRPr="00627123" w:rsidRDefault="00627123" w:rsidP="00627123">
            <w:pPr>
              <w:ind w:firstLine="720"/>
              <w:rPr>
                <w:rFonts w:cs="Times New Roman"/>
                <w:snapToGrid w:val="0"/>
                <w:color w:val="000000"/>
                <w:sz w:val="20"/>
                <w:szCs w:val="20"/>
              </w:rPr>
            </w:pPr>
          </w:p>
        </w:tc>
        <w:tc>
          <w:tcPr>
            <w:tcW w:w="4501" w:type="dxa"/>
          </w:tcPr>
          <w:p w14:paraId="6A2C4E86" w14:textId="77777777" w:rsidR="00627123" w:rsidRPr="00627123" w:rsidRDefault="00627123" w:rsidP="00627123">
            <w:pPr>
              <w:ind w:firstLine="720"/>
              <w:rPr>
                <w:rFonts w:cs="Times New Roman"/>
                <w:snapToGrid w:val="0"/>
                <w:color w:val="000000"/>
                <w:sz w:val="20"/>
                <w:szCs w:val="20"/>
              </w:rPr>
            </w:pPr>
          </w:p>
        </w:tc>
        <w:tc>
          <w:tcPr>
            <w:tcW w:w="3929" w:type="dxa"/>
          </w:tcPr>
          <w:p w14:paraId="40CD66C3"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22EC18E3" w14:textId="77777777" w:rsidR="00627123" w:rsidRPr="00627123" w:rsidRDefault="00627123" w:rsidP="00627123">
            <w:pPr>
              <w:jc w:val="center"/>
              <w:rPr>
                <w:rFonts w:cs="Times New Roman"/>
                <w:sz w:val="20"/>
                <w:szCs w:val="20"/>
              </w:rPr>
            </w:pPr>
            <w:r w:rsidRPr="00627123">
              <w:rPr>
                <w:rFonts w:cs="Times New Roman"/>
                <w:sz w:val="20"/>
                <w:szCs w:val="20"/>
              </w:rPr>
              <w:t>290,00</w:t>
            </w:r>
          </w:p>
        </w:tc>
        <w:tc>
          <w:tcPr>
            <w:tcW w:w="1116" w:type="dxa"/>
          </w:tcPr>
          <w:p w14:paraId="56839255" w14:textId="77777777" w:rsidR="00627123" w:rsidRPr="00627123" w:rsidRDefault="00627123" w:rsidP="00627123">
            <w:pPr>
              <w:jc w:val="center"/>
              <w:rPr>
                <w:rFonts w:cs="Times New Roman"/>
                <w:sz w:val="20"/>
                <w:szCs w:val="20"/>
              </w:rPr>
            </w:pPr>
            <w:r w:rsidRPr="00627123">
              <w:rPr>
                <w:rFonts w:cs="Times New Roman"/>
                <w:sz w:val="20"/>
                <w:szCs w:val="20"/>
              </w:rPr>
              <w:t>150,00</w:t>
            </w:r>
          </w:p>
        </w:tc>
        <w:tc>
          <w:tcPr>
            <w:tcW w:w="1116" w:type="dxa"/>
          </w:tcPr>
          <w:p w14:paraId="1091A6DE" w14:textId="77777777" w:rsidR="00627123" w:rsidRPr="00627123" w:rsidRDefault="00627123" w:rsidP="00627123">
            <w:pPr>
              <w:jc w:val="center"/>
              <w:rPr>
                <w:rFonts w:cs="Times New Roman"/>
                <w:sz w:val="20"/>
                <w:szCs w:val="20"/>
              </w:rPr>
            </w:pPr>
            <w:r w:rsidRPr="00627123">
              <w:rPr>
                <w:rFonts w:cs="Times New Roman"/>
                <w:sz w:val="20"/>
                <w:szCs w:val="20"/>
              </w:rPr>
              <w:t>70,00</w:t>
            </w:r>
          </w:p>
        </w:tc>
        <w:tc>
          <w:tcPr>
            <w:tcW w:w="1116" w:type="dxa"/>
          </w:tcPr>
          <w:p w14:paraId="3EBB39E9" w14:textId="77777777" w:rsidR="00627123" w:rsidRPr="00627123" w:rsidRDefault="00627123" w:rsidP="00627123">
            <w:pPr>
              <w:jc w:val="center"/>
              <w:rPr>
                <w:rFonts w:cs="Times New Roman"/>
                <w:sz w:val="20"/>
                <w:szCs w:val="20"/>
              </w:rPr>
            </w:pPr>
            <w:r w:rsidRPr="00627123">
              <w:rPr>
                <w:rFonts w:cs="Times New Roman"/>
                <w:sz w:val="20"/>
                <w:szCs w:val="20"/>
              </w:rPr>
              <w:t>70,00</w:t>
            </w:r>
          </w:p>
        </w:tc>
      </w:tr>
      <w:tr w:rsidR="00627123" w:rsidRPr="00627123" w14:paraId="679F60CF" w14:textId="77777777" w:rsidTr="00627123">
        <w:tc>
          <w:tcPr>
            <w:tcW w:w="2224" w:type="dxa"/>
          </w:tcPr>
          <w:p w14:paraId="14AECFD3" w14:textId="77777777" w:rsidR="00627123" w:rsidRPr="00627123" w:rsidRDefault="00627123" w:rsidP="00627123">
            <w:pPr>
              <w:ind w:firstLine="720"/>
              <w:rPr>
                <w:rFonts w:cs="Times New Roman"/>
                <w:snapToGrid w:val="0"/>
                <w:color w:val="000000"/>
                <w:sz w:val="20"/>
                <w:szCs w:val="20"/>
              </w:rPr>
            </w:pPr>
          </w:p>
        </w:tc>
        <w:tc>
          <w:tcPr>
            <w:tcW w:w="4501" w:type="dxa"/>
          </w:tcPr>
          <w:p w14:paraId="1167892D" w14:textId="77777777" w:rsidR="00627123" w:rsidRPr="00627123" w:rsidRDefault="00627123" w:rsidP="00627123">
            <w:pPr>
              <w:ind w:firstLine="720"/>
              <w:rPr>
                <w:rFonts w:cs="Times New Roman"/>
                <w:snapToGrid w:val="0"/>
                <w:color w:val="000000"/>
                <w:sz w:val="20"/>
                <w:szCs w:val="20"/>
              </w:rPr>
            </w:pPr>
          </w:p>
        </w:tc>
        <w:tc>
          <w:tcPr>
            <w:tcW w:w="3929" w:type="dxa"/>
          </w:tcPr>
          <w:p w14:paraId="4C064DAD"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28DEC6E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580883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F5B39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2F68D8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0FC473A" w14:textId="77777777" w:rsidTr="00627123">
        <w:tc>
          <w:tcPr>
            <w:tcW w:w="2224" w:type="dxa"/>
          </w:tcPr>
          <w:p w14:paraId="6851C1F5" w14:textId="77777777" w:rsidR="00627123" w:rsidRPr="00627123" w:rsidRDefault="00627123" w:rsidP="00627123">
            <w:pPr>
              <w:ind w:firstLine="720"/>
              <w:rPr>
                <w:rFonts w:cs="Times New Roman"/>
                <w:snapToGrid w:val="0"/>
                <w:color w:val="000000"/>
                <w:sz w:val="20"/>
                <w:szCs w:val="20"/>
              </w:rPr>
            </w:pPr>
          </w:p>
        </w:tc>
        <w:tc>
          <w:tcPr>
            <w:tcW w:w="4501" w:type="dxa"/>
          </w:tcPr>
          <w:p w14:paraId="238ACF43" w14:textId="77777777" w:rsidR="00627123" w:rsidRPr="00627123" w:rsidRDefault="00627123" w:rsidP="00627123">
            <w:pPr>
              <w:ind w:firstLine="720"/>
              <w:rPr>
                <w:rFonts w:cs="Times New Roman"/>
                <w:snapToGrid w:val="0"/>
                <w:color w:val="000000"/>
                <w:sz w:val="20"/>
                <w:szCs w:val="20"/>
              </w:rPr>
            </w:pPr>
          </w:p>
        </w:tc>
        <w:tc>
          <w:tcPr>
            <w:tcW w:w="3929" w:type="dxa"/>
          </w:tcPr>
          <w:p w14:paraId="1F3E0F77"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2AE3FEB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7AF1B4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3B55A9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F62163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E093118" w14:textId="77777777" w:rsidTr="00627123">
        <w:tc>
          <w:tcPr>
            <w:tcW w:w="2224" w:type="dxa"/>
          </w:tcPr>
          <w:p w14:paraId="59455BD4" w14:textId="77777777" w:rsidR="00627123" w:rsidRPr="00627123" w:rsidRDefault="00627123" w:rsidP="00627123">
            <w:pPr>
              <w:ind w:firstLine="720"/>
              <w:rPr>
                <w:rFonts w:cs="Times New Roman"/>
                <w:snapToGrid w:val="0"/>
                <w:color w:val="000000"/>
                <w:sz w:val="20"/>
                <w:szCs w:val="20"/>
              </w:rPr>
            </w:pPr>
          </w:p>
        </w:tc>
        <w:tc>
          <w:tcPr>
            <w:tcW w:w="4501" w:type="dxa"/>
          </w:tcPr>
          <w:p w14:paraId="54E0B319" w14:textId="77777777" w:rsidR="00627123" w:rsidRPr="00627123" w:rsidRDefault="00627123" w:rsidP="00627123">
            <w:pPr>
              <w:ind w:firstLine="720"/>
              <w:rPr>
                <w:rFonts w:cs="Times New Roman"/>
                <w:snapToGrid w:val="0"/>
                <w:color w:val="000000"/>
                <w:sz w:val="20"/>
                <w:szCs w:val="20"/>
              </w:rPr>
            </w:pPr>
          </w:p>
        </w:tc>
        <w:tc>
          <w:tcPr>
            <w:tcW w:w="3929" w:type="dxa"/>
          </w:tcPr>
          <w:p w14:paraId="4B43B32D"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7F3DB12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CC2A71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2903F7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2DFC80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E5DBD0D" w14:textId="77777777" w:rsidTr="00627123">
        <w:tc>
          <w:tcPr>
            <w:tcW w:w="2224" w:type="dxa"/>
          </w:tcPr>
          <w:p w14:paraId="21AD584A" w14:textId="77777777" w:rsidR="00627123" w:rsidRPr="00627123" w:rsidRDefault="00627123" w:rsidP="00627123">
            <w:pPr>
              <w:ind w:firstLine="720"/>
              <w:rPr>
                <w:rFonts w:cs="Times New Roman"/>
                <w:snapToGrid w:val="0"/>
                <w:color w:val="000000"/>
                <w:sz w:val="20"/>
                <w:szCs w:val="20"/>
              </w:rPr>
            </w:pPr>
          </w:p>
        </w:tc>
        <w:tc>
          <w:tcPr>
            <w:tcW w:w="4501" w:type="dxa"/>
          </w:tcPr>
          <w:p w14:paraId="1220CEF3" w14:textId="77777777" w:rsidR="00627123" w:rsidRPr="00627123" w:rsidRDefault="00627123" w:rsidP="00627123">
            <w:pPr>
              <w:ind w:firstLine="720"/>
              <w:rPr>
                <w:rFonts w:cs="Times New Roman"/>
                <w:snapToGrid w:val="0"/>
                <w:color w:val="000000"/>
                <w:sz w:val="20"/>
                <w:szCs w:val="20"/>
              </w:rPr>
            </w:pPr>
          </w:p>
        </w:tc>
        <w:tc>
          <w:tcPr>
            <w:tcW w:w="3929" w:type="dxa"/>
          </w:tcPr>
          <w:p w14:paraId="0FAFFF5F" w14:textId="77777777" w:rsidR="00627123" w:rsidRPr="00627123" w:rsidRDefault="00627123" w:rsidP="00627123">
            <w:pPr>
              <w:rPr>
                <w:rFonts w:cs="Times New Roman"/>
                <w:snapToGrid w:val="0"/>
                <w:sz w:val="20"/>
                <w:szCs w:val="20"/>
              </w:rPr>
            </w:pPr>
          </w:p>
        </w:tc>
        <w:tc>
          <w:tcPr>
            <w:tcW w:w="1817" w:type="dxa"/>
          </w:tcPr>
          <w:p w14:paraId="6DE490BD" w14:textId="77777777" w:rsidR="00627123" w:rsidRPr="00627123" w:rsidRDefault="00627123" w:rsidP="00627123">
            <w:pPr>
              <w:jc w:val="center"/>
              <w:rPr>
                <w:rFonts w:cs="Times New Roman"/>
                <w:sz w:val="20"/>
                <w:szCs w:val="20"/>
              </w:rPr>
            </w:pPr>
          </w:p>
        </w:tc>
        <w:tc>
          <w:tcPr>
            <w:tcW w:w="1116" w:type="dxa"/>
          </w:tcPr>
          <w:p w14:paraId="74918975" w14:textId="77777777" w:rsidR="00627123" w:rsidRPr="00627123" w:rsidRDefault="00627123" w:rsidP="00627123">
            <w:pPr>
              <w:jc w:val="center"/>
              <w:rPr>
                <w:rFonts w:cs="Times New Roman"/>
                <w:sz w:val="20"/>
                <w:szCs w:val="20"/>
              </w:rPr>
            </w:pPr>
          </w:p>
        </w:tc>
        <w:tc>
          <w:tcPr>
            <w:tcW w:w="1116" w:type="dxa"/>
          </w:tcPr>
          <w:p w14:paraId="0E5355CD" w14:textId="77777777" w:rsidR="00627123" w:rsidRPr="00627123" w:rsidRDefault="00627123" w:rsidP="00627123">
            <w:pPr>
              <w:jc w:val="center"/>
              <w:rPr>
                <w:rFonts w:cs="Times New Roman"/>
                <w:sz w:val="20"/>
                <w:szCs w:val="20"/>
              </w:rPr>
            </w:pPr>
          </w:p>
        </w:tc>
        <w:tc>
          <w:tcPr>
            <w:tcW w:w="1116" w:type="dxa"/>
          </w:tcPr>
          <w:p w14:paraId="2E0F5C89" w14:textId="77777777" w:rsidR="00627123" w:rsidRPr="00627123" w:rsidRDefault="00627123" w:rsidP="00627123">
            <w:pPr>
              <w:jc w:val="center"/>
              <w:rPr>
                <w:rFonts w:cs="Times New Roman"/>
                <w:sz w:val="20"/>
                <w:szCs w:val="20"/>
              </w:rPr>
            </w:pPr>
          </w:p>
        </w:tc>
      </w:tr>
      <w:tr w:rsidR="00627123" w:rsidRPr="00627123" w14:paraId="038E5238" w14:textId="77777777" w:rsidTr="00627123">
        <w:tc>
          <w:tcPr>
            <w:tcW w:w="2224" w:type="dxa"/>
          </w:tcPr>
          <w:p w14:paraId="0D2A67EE"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2.1.3</w:t>
            </w:r>
          </w:p>
        </w:tc>
        <w:tc>
          <w:tcPr>
            <w:tcW w:w="4501" w:type="dxa"/>
          </w:tcPr>
          <w:p w14:paraId="2EE1BE86"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уменьшение удельного потребления  энергетических ресурсов на единицу выпускаемой продукции в реальном секторе экономики</w:t>
            </w:r>
          </w:p>
        </w:tc>
        <w:tc>
          <w:tcPr>
            <w:tcW w:w="3929" w:type="dxa"/>
          </w:tcPr>
          <w:p w14:paraId="2556E2D6"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1149028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8F21C1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B2CFA5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78CE73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3EE034F" w14:textId="77777777" w:rsidTr="00627123">
        <w:tc>
          <w:tcPr>
            <w:tcW w:w="2224" w:type="dxa"/>
          </w:tcPr>
          <w:p w14:paraId="05F4D4C9" w14:textId="77777777" w:rsidR="00627123" w:rsidRPr="00627123" w:rsidRDefault="00627123" w:rsidP="00627123">
            <w:pPr>
              <w:ind w:firstLine="720"/>
              <w:rPr>
                <w:rFonts w:cs="Times New Roman"/>
                <w:snapToGrid w:val="0"/>
                <w:color w:val="000000"/>
                <w:sz w:val="20"/>
                <w:szCs w:val="20"/>
              </w:rPr>
            </w:pPr>
          </w:p>
        </w:tc>
        <w:tc>
          <w:tcPr>
            <w:tcW w:w="4501" w:type="dxa"/>
          </w:tcPr>
          <w:p w14:paraId="1C93DD77" w14:textId="77777777" w:rsidR="00627123" w:rsidRPr="00627123" w:rsidRDefault="00627123" w:rsidP="00627123">
            <w:pPr>
              <w:ind w:firstLine="720"/>
              <w:rPr>
                <w:rFonts w:cs="Times New Roman"/>
                <w:snapToGrid w:val="0"/>
                <w:color w:val="000000"/>
                <w:sz w:val="20"/>
                <w:szCs w:val="20"/>
              </w:rPr>
            </w:pPr>
          </w:p>
        </w:tc>
        <w:tc>
          <w:tcPr>
            <w:tcW w:w="3929" w:type="dxa"/>
          </w:tcPr>
          <w:p w14:paraId="6FA3EBC7"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7E99316B" w14:textId="77777777" w:rsidR="00627123" w:rsidRPr="00627123" w:rsidRDefault="00627123" w:rsidP="00627123">
            <w:pPr>
              <w:jc w:val="center"/>
              <w:rPr>
                <w:rFonts w:cs="Times New Roman"/>
                <w:sz w:val="20"/>
                <w:szCs w:val="20"/>
              </w:rPr>
            </w:pPr>
          </w:p>
        </w:tc>
        <w:tc>
          <w:tcPr>
            <w:tcW w:w="1116" w:type="dxa"/>
          </w:tcPr>
          <w:p w14:paraId="5609C716" w14:textId="77777777" w:rsidR="00627123" w:rsidRPr="00627123" w:rsidRDefault="00627123" w:rsidP="00627123">
            <w:pPr>
              <w:jc w:val="center"/>
              <w:rPr>
                <w:rFonts w:cs="Times New Roman"/>
                <w:sz w:val="20"/>
                <w:szCs w:val="20"/>
              </w:rPr>
            </w:pPr>
          </w:p>
        </w:tc>
        <w:tc>
          <w:tcPr>
            <w:tcW w:w="1116" w:type="dxa"/>
          </w:tcPr>
          <w:p w14:paraId="50278283" w14:textId="77777777" w:rsidR="00627123" w:rsidRPr="00627123" w:rsidRDefault="00627123" w:rsidP="00627123">
            <w:pPr>
              <w:jc w:val="center"/>
              <w:rPr>
                <w:rFonts w:cs="Times New Roman"/>
                <w:sz w:val="20"/>
                <w:szCs w:val="20"/>
              </w:rPr>
            </w:pPr>
          </w:p>
        </w:tc>
        <w:tc>
          <w:tcPr>
            <w:tcW w:w="1116" w:type="dxa"/>
          </w:tcPr>
          <w:p w14:paraId="16C6CE88" w14:textId="77777777" w:rsidR="00627123" w:rsidRPr="00627123" w:rsidRDefault="00627123" w:rsidP="00627123">
            <w:pPr>
              <w:jc w:val="center"/>
              <w:rPr>
                <w:rFonts w:cs="Times New Roman"/>
                <w:sz w:val="20"/>
                <w:szCs w:val="20"/>
              </w:rPr>
            </w:pPr>
          </w:p>
        </w:tc>
      </w:tr>
      <w:tr w:rsidR="00627123" w:rsidRPr="00627123" w14:paraId="11B8CEA7" w14:textId="77777777" w:rsidTr="00627123">
        <w:tc>
          <w:tcPr>
            <w:tcW w:w="2224" w:type="dxa"/>
          </w:tcPr>
          <w:p w14:paraId="3D01C79D" w14:textId="77777777" w:rsidR="00627123" w:rsidRPr="00627123" w:rsidRDefault="00627123" w:rsidP="00627123">
            <w:pPr>
              <w:ind w:firstLine="720"/>
              <w:rPr>
                <w:rFonts w:cs="Times New Roman"/>
                <w:snapToGrid w:val="0"/>
                <w:color w:val="000000"/>
                <w:sz w:val="20"/>
                <w:szCs w:val="20"/>
              </w:rPr>
            </w:pPr>
          </w:p>
        </w:tc>
        <w:tc>
          <w:tcPr>
            <w:tcW w:w="4501" w:type="dxa"/>
          </w:tcPr>
          <w:p w14:paraId="0853AAAE" w14:textId="77777777" w:rsidR="00627123" w:rsidRPr="00627123" w:rsidRDefault="00627123" w:rsidP="00627123">
            <w:pPr>
              <w:ind w:firstLine="720"/>
              <w:rPr>
                <w:rFonts w:cs="Times New Roman"/>
                <w:snapToGrid w:val="0"/>
                <w:color w:val="000000"/>
                <w:sz w:val="20"/>
                <w:szCs w:val="20"/>
              </w:rPr>
            </w:pPr>
          </w:p>
        </w:tc>
        <w:tc>
          <w:tcPr>
            <w:tcW w:w="3929" w:type="dxa"/>
          </w:tcPr>
          <w:p w14:paraId="0CC7841F"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5D24417F" w14:textId="77777777" w:rsidR="00627123" w:rsidRPr="00627123" w:rsidRDefault="00627123" w:rsidP="00627123">
            <w:pPr>
              <w:jc w:val="center"/>
              <w:rPr>
                <w:rFonts w:cs="Times New Roman"/>
                <w:sz w:val="20"/>
                <w:szCs w:val="20"/>
              </w:rPr>
            </w:pPr>
          </w:p>
        </w:tc>
        <w:tc>
          <w:tcPr>
            <w:tcW w:w="1116" w:type="dxa"/>
          </w:tcPr>
          <w:p w14:paraId="52F193BB" w14:textId="77777777" w:rsidR="00627123" w:rsidRPr="00627123" w:rsidRDefault="00627123" w:rsidP="00627123">
            <w:pPr>
              <w:jc w:val="center"/>
              <w:rPr>
                <w:rFonts w:cs="Times New Roman"/>
                <w:sz w:val="20"/>
                <w:szCs w:val="20"/>
              </w:rPr>
            </w:pPr>
          </w:p>
        </w:tc>
        <w:tc>
          <w:tcPr>
            <w:tcW w:w="1116" w:type="dxa"/>
          </w:tcPr>
          <w:p w14:paraId="18BD4AAC" w14:textId="77777777" w:rsidR="00627123" w:rsidRPr="00627123" w:rsidRDefault="00627123" w:rsidP="00627123">
            <w:pPr>
              <w:jc w:val="center"/>
              <w:rPr>
                <w:rFonts w:cs="Times New Roman"/>
                <w:sz w:val="20"/>
                <w:szCs w:val="20"/>
              </w:rPr>
            </w:pPr>
          </w:p>
        </w:tc>
        <w:tc>
          <w:tcPr>
            <w:tcW w:w="1116" w:type="dxa"/>
          </w:tcPr>
          <w:p w14:paraId="30E664E1" w14:textId="77777777" w:rsidR="00627123" w:rsidRPr="00627123" w:rsidRDefault="00627123" w:rsidP="00627123">
            <w:pPr>
              <w:jc w:val="center"/>
              <w:rPr>
                <w:rFonts w:cs="Times New Roman"/>
                <w:sz w:val="20"/>
                <w:szCs w:val="20"/>
              </w:rPr>
            </w:pPr>
          </w:p>
        </w:tc>
      </w:tr>
      <w:tr w:rsidR="00627123" w:rsidRPr="00627123" w14:paraId="691E0529" w14:textId="77777777" w:rsidTr="00627123">
        <w:tc>
          <w:tcPr>
            <w:tcW w:w="2224" w:type="dxa"/>
          </w:tcPr>
          <w:p w14:paraId="79DC9802" w14:textId="77777777" w:rsidR="00627123" w:rsidRPr="00627123" w:rsidRDefault="00627123" w:rsidP="00627123">
            <w:pPr>
              <w:ind w:firstLine="720"/>
              <w:rPr>
                <w:rFonts w:cs="Times New Roman"/>
                <w:snapToGrid w:val="0"/>
                <w:color w:val="000000"/>
                <w:sz w:val="20"/>
                <w:szCs w:val="20"/>
              </w:rPr>
            </w:pPr>
          </w:p>
        </w:tc>
        <w:tc>
          <w:tcPr>
            <w:tcW w:w="4501" w:type="dxa"/>
          </w:tcPr>
          <w:p w14:paraId="1EC07F89" w14:textId="77777777" w:rsidR="00627123" w:rsidRPr="00627123" w:rsidRDefault="00627123" w:rsidP="00627123">
            <w:pPr>
              <w:ind w:firstLine="720"/>
              <w:rPr>
                <w:rFonts w:cs="Times New Roman"/>
                <w:snapToGrid w:val="0"/>
                <w:color w:val="000000"/>
                <w:sz w:val="20"/>
                <w:szCs w:val="20"/>
              </w:rPr>
            </w:pPr>
          </w:p>
        </w:tc>
        <w:tc>
          <w:tcPr>
            <w:tcW w:w="3929" w:type="dxa"/>
          </w:tcPr>
          <w:p w14:paraId="59E97985"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6CE7B97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0C39F8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BCC54B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8DAB35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98398C4" w14:textId="77777777" w:rsidTr="00627123">
        <w:tc>
          <w:tcPr>
            <w:tcW w:w="2224" w:type="dxa"/>
          </w:tcPr>
          <w:p w14:paraId="3FB8F4D3" w14:textId="77777777" w:rsidR="00627123" w:rsidRPr="00627123" w:rsidRDefault="00627123" w:rsidP="00627123">
            <w:pPr>
              <w:ind w:firstLine="720"/>
              <w:rPr>
                <w:rFonts w:cs="Times New Roman"/>
                <w:snapToGrid w:val="0"/>
                <w:color w:val="000000"/>
                <w:sz w:val="20"/>
                <w:szCs w:val="20"/>
              </w:rPr>
            </w:pPr>
          </w:p>
        </w:tc>
        <w:tc>
          <w:tcPr>
            <w:tcW w:w="4501" w:type="dxa"/>
          </w:tcPr>
          <w:p w14:paraId="359510F4" w14:textId="77777777" w:rsidR="00627123" w:rsidRPr="00627123" w:rsidRDefault="00627123" w:rsidP="00627123">
            <w:pPr>
              <w:ind w:firstLine="720"/>
              <w:rPr>
                <w:rFonts w:cs="Times New Roman"/>
                <w:snapToGrid w:val="0"/>
                <w:color w:val="000000"/>
                <w:sz w:val="20"/>
                <w:szCs w:val="20"/>
              </w:rPr>
            </w:pPr>
          </w:p>
        </w:tc>
        <w:tc>
          <w:tcPr>
            <w:tcW w:w="3929" w:type="dxa"/>
          </w:tcPr>
          <w:p w14:paraId="32B8335D"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5F973EA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84AFAD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F85B4B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7739E1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28BC56E" w14:textId="77777777" w:rsidTr="00627123">
        <w:tc>
          <w:tcPr>
            <w:tcW w:w="2224" w:type="dxa"/>
          </w:tcPr>
          <w:p w14:paraId="08885F96" w14:textId="77777777" w:rsidR="00627123" w:rsidRPr="00627123" w:rsidRDefault="00627123" w:rsidP="00627123">
            <w:pPr>
              <w:ind w:firstLine="720"/>
              <w:rPr>
                <w:rFonts w:cs="Times New Roman"/>
                <w:snapToGrid w:val="0"/>
                <w:color w:val="000000"/>
                <w:sz w:val="20"/>
                <w:szCs w:val="20"/>
              </w:rPr>
            </w:pPr>
          </w:p>
        </w:tc>
        <w:tc>
          <w:tcPr>
            <w:tcW w:w="4501" w:type="dxa"/>
          </w:tcPr>
          <w:p w14:paraId="72C7C2CC" w14:textId="77777777" w:rsidR="00627123" w:rsidRPr="00627123" w:rsidRDefault="00627123" w:rsidP="00627123">
            <w:pPr>
              <w:ind w:firstLine="720"/>
              <w:rPr>
                <w:rFonts w:cs="Times New Roman"/>
                <w:snapToGrid w:val="0"/>
                <w:color w:val="000000"/>
                <w:sz w:val="20"/>
                <w:szCs w:val="20"/>
              </w:rPr>
            </w:pPr>
          </w:p>
        </w:tc>
        <w:tc>
          <w:tcPr>
            <w:tcW w:w="3929" w:type="dxa"/>
          </w:tcPr>
          <w:p w14:paraId="74890CFC"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48C4099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3B000C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21AAAD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4198839"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2BF41AE" w14:textId="77777777" w:rsidTr="00627123">
        <w:tc>
          <w:tcPr>
            <w:tcW w:w="2224" w:type="dxa"/>
          </w:tcPr>
          <w:p w14:paraId="6721D4D1" w14:textId="77777777" w:rsidR="00627123" w:rsidRPr="00627123" w:rsidRDefault="00627123" w:rsidP="00627123">
            <w:pPr>
              <w:ind w:firstLine="720"/>
              <w:rPr>
                <w:rFonts w:cs="Times New Roman"/>
                <w:snapToGrid w:val="0"/>
                <w:color w:val="000000"/>
                <w:sz w:val="20"/>
                <w:szCs w:val="20"/>
              </w:rPr>
            </w:pPr>
          </w:p>
        </w:tc>
        <w:tc>
          <w:tcPr>
            <w:tcW w:w="4501" w:type="dxa"/>
          </w:tcPr>
          <w:p w14:paraId="17EE372F" w14:textId="77777777" w:rsidR="00627123" w:rsidRPr="00627123" w:rsidRDefault="00627123" w:rsidP="00627123">
            <w:pPr>
              <w:ind w:firstLine="720"/>
              <w:rPr>
                <w:rFonts w:cs="Times New Roman"/>
                <w:snapToGrid w:val="0"/>
                <w:color w:val="000000"/>
                <w:sz w:val="20"/>
                <w:szCs w:val="20"/>
              </w:rPr>
            </w:pPr>
          </w:p>
        </w:tc>
        <w:tc>
          <w:tcPr>
            <w:tcW w:w="3929" w:type="dxa"/>
          </w:tcPr>
          <w:p w14:paraId="28C7D713"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1592B4F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8344E8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9B4733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AB5FD3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ACE51FA" w14:textId="77777777" w:rsidTr="00627123">
        <w:tc>
          <w:tcPr>
            <w:tcW w:w="2224" w:type="dxa"/>
          </w:tcPr>
          <w:p w14:paraId="1E4773E0"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2.1.4</w:t>
            </w:r>
          </w:p>
        </w:tc>
        <w:tc>
          <w:tcPr>
            <w:tcW w:w="4501" w:type="dxa"/>
          </w:tcPr>
          <w:p w14:paraId="36350CAD"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снижение потерь в электро- и теплосетях,   а   также   в   сетях водоснабжения</w:t>
            </w:r>
          </w:p>
        </w:tc>
        <w:tc>
          <w:tcPr>
            <w:tcW w:w="3929" w:type="dxa"/>
          </w:tcPr>
          <w:p w14:paraId="2C341A72"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65E759D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76E391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90F2B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5BCE5F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3F0C8B9" w14:textId="77777777" w:rsidTr="00627123">
        <w:tc>
          <w:tcPr>
            <w:tcW w:w="2224" w:type="dxa"/>
          </w:tcPr>
          <w:p w14:paraId="182BAE3A" w14:textId="77777777" w:rsidR="00627123" w:rsidRPr="00627123" w:rsidRDefault="00627123" w:rsidP="00627123">
            <w:pPr>
              <w:ind w:firstLine="720"/>
              <w:rPr>
                <w:rFonts w:cs="Times New Roman"/>
                <w:snapToGrid w:val="0"/>
                <w:color w:val="000000"/>
                <w:sz w:val="20"/>
                <w:szCs w:val="20"/>
              </w:rPr>
            </w:pPr>
          </w:p>
        </w:tc>
        <w:tc>
          <w:tcPr>
            <w:tcW w:w="4501" w:type="dxa"/>
          </w:tcPr>
          <w:p w14:paraId="5EC7A8B5" w14:textId="77777777" w:rsidR="00627123" w:rsidRPr="00627123" w:rsidRDefault="00627123" w:rsidP="00627123">
            <w:pPr>
              <w:ind w:firstLine="720"/>
              <w:rPr>
                <w:rFonts w:cs="Times New Roman"/>
                <w:snapToGrid w:val="0"/>
                <w:color w:val="000000"/>
                <w:sz w:val="20"/>
                <w:szCs w:val="20"/>
              </w:rPr>
            </w:pPr>
          </w:p>
        </w:tc>
        <w:tc>
          <w:tcPr>
            <w:tcW w:w="3929" w:type="dxa"/>
          </w:tcPr>
          <w:p w14:paraId="2CA00617"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12166E22" w14:textId="77777777" w:rsidR="00627123" w:rsidRPr="00627123" w:rsidRDefault="00627123" w:rsidP="00627123">
            <w:pPr>
              <w:jc w:val="center"/>
              <w:rPr>
                <w:rFonts w:cs="Times New Roman"/>
                <w:b/>
                <w:sz w:val="20"/>
                <w:szCs w:val="20"/>
              </w:rPr>
            </w:pPr>
          </w:p>
        </w:tc>
        <w:tc>
          <w:tcPr>
            <w:tcW w:w="1116" w:type="dxa"/>
          </w:tcPr>
          <w:p w14:paraId="018BD6A9" w14:textId="77777777" w:rsidR="00627123" w:rsidRPr="00627123" w:rsidRDefault="00627123" w:rsidP="00627123">
            <w:pPr>
              <w:jc w:val="center"/>
              <w:rPr>
                <w:rFonts w:cs="Times New Roman"/>
                <w:b/>
                <w:sz w:val="20"/>
                <w:szCs w:val="20"/>
              </w:rPr>
            </w:pPr>
          </w:p>
        </w:tc>
        <w:tc>
          <w:tcPr>
            <w:tcW w:w="1116" w:type="dxa"/>
          </w:tcPr>
          <w:p w14:paraId="6CB6CFBC" w14:textId="77777777" w:rsidR="00627123" w:rsidRPr="00627123" w:rsidRDefault="00627123" w:rsidP="00627123">
            <w:pPr>
              <w:jc w:val="center"/>
              <w:rPr>
                <w:rFonts w:cs="Times New Roman"/>
                <w:b/>
                <w:sz w:val="20"/>
                <w:szCs w:val="20"/>
              </w:rPr>
            </w:pPr>
          </w:p>
        </w:tc>
        <w:tc>
          <w:tcPr>
            <w:tcW w:w="1116" w:type="dxa"/>
          </w:tcPr>
          <w:p w14:paraId="3C4C3DEF" w14:textId="77777777" w:rsidR="00627123" w:rsidRPr="00627123" w:rsidRDefault="00627123" w:rsidP="00627123">
            <w:pPr>
              <w:jc w:val="center"/>
              <w:rPr>
                <w:rFonts w:cs="Times New Roman"/>
                <w:b/>
                <w:sz w:val="20"/>
                <w:szCs w:val="20"/>
              </w:rPr>
            </w:pPr>
          </w:p>
        </w:tc>
      </w:tr>
      <w:tr w:rsidR="00627123" w:rsidRPr="00627123" w14:paraId="323643DB" w14:textId="77777777" w:rsidTr="00627123">
        <w:tc>
          <w:tcPr>
            <w:tcW w:w="2224" w:type="dxa"/>
          </w:tcPr>
          <w:p w14:paraId="5751454F" w14:textId="77777777" w:rsidR="00627123" w:rsidRPr="00627123" w:rsidRDefault="00627123" w:rsidP="00627123">
            <w:pPr>
              <w:ind w:firstLine="720"/>
              <w:rPr>
                <w:rFonts w:cs="Times New Roman"/>
                <w:snapToGrid w:val="0"/>
                <w:color w:val="000000"/>
                <w:sz w:val="20"/>
                <w:szCs w:val="20"/>
              </w:rPr>
            </w:pPr>
          </w:p>
        </w:tc>
        <w:tc>
          <w:tcPr>
            <w:tcW w:w="4501" w:type="dxa"/>
          </w:tcPr>
          <w:p w14:paraId="63DCDB50" w14:textId="77777777" w:rsidR="00627123" w:rsidRPr="00627123" w:rsidRDefault="00627123" w:rsidP="00627123">
            <w:pPr>
              <w:ind w:firstLine="720"/>
              <w:rPr>
                <w:rFonts w:cs="Times New Roman"/>
                <w:snapToGrid w:val="0"/>
                <w:color w:val="000000"/>
                <w:sz w:val="20"/>
                <w:szCs w:val="20"/>
              </w:rPr>
            </w:pPr>
          </w:p>
        </w:tc>
        <w:tc>
          <w:tcPr>
            <w:tcW w:w="3929" w:type="dxa"/>
          </w:tcPr>
          <w:p w14:paraId="2AD67051"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7F9FAE9C" w14:textId="77777777" w:rsidR="00627123" w:rsidRPr="00627123" w:rsidRDefault="00627123" w:rsidP="00627123">
            <w:pPr>
              <w:jc w:val="center"/>
              <w:rPr>
                <w:rFonts w:cs="Times New Roman"/>
                <w:b/>
                <w:sz w:val="20"/>
                <w:szCs w:val="20"/>
              </w:rPr>
            </w:pPr>
          </w:p>
        </w:tc>
        <w:tc>
          <w:tcPr>
            <w:tcW w:w="1116" w:type="dxa"/>
          </w:tcPr>
          <w:p w14:paraId="2BFA990C" w14:textId="77777777" w:rsidR="00627123" w:rsidRPr="00627123" w:rsidRDefault="00627123" w:rsidP="00627123">
            <w:pPr>
              <w:jc w:val="center"/>
              <w:rPr>
                <w:rFonts w:cs="Times New Roman"/>
                <w:b/>
                <w:sz w:val="20"/>
                <w:szCs w:val="20"/>
              </w:rPr>
            </w:pPr>
          </w:p>
        </w:tc>
        <w:tc>
          <w:tcPr>
            <w:tcW w:w="1116" w:type="dxa"/>
          </w:tcPr>
          <w:p w14:paraId="47CE3D4C" w14:textId="77777777" w:rsidR="00627123" w:rsidRPr="00627123" w:rsidRDefault="00627123" w:rsidP="00627123">
            <w:pPr>
              <w:jc w:val="center"/>
              <w:rPr>
                <w:rFonts w:cs="Times New Roman"/>
                <w:b/>
                <w:sz w:val="20"/>
                <w:szCs w:val="20"/>
              </w:rPr>
            </w:pPr>
          </w:p>
        </w:tc>
        <w:tc>
          <w:tcPr>
            <w:tcW w:w="1116" w:type="dxa"/>
          </w:tcPr>
          <w:p w14:paraId="4E126194" w14:textId="77777777" w:rsidR="00627123" w:rsidRPr="00627123" w:rsidRDefault="00627123" w:rsidP="00627123">
            <w:pPr>
              <w:jc w:val="center"/>
              <w:rPr>
                <w:rFonts w:cs="Times New Roman"/>
                <w:b/>
                <w:sz w:val="20"/>
                <w:szCs w:val="20"/>
              </w:rPr>
            </w:pPr>
          </w:p>
        </w:tc>
      </w:tr>
      <w:tr w:rsidR="00627123" w:rsidRPr="00627123" w14:paraId="7750B7EC" w14:textId="77777777" w:rsidTr="00627123">
        <w:tc>
          <w:tcPr>
            <w:tcW w:w="2224" w:type="dxa"/>
          </w:tcPr>
          <w:p w14:paraId="66D60146" w14:textId="77777777" w:rsidR="00627123" w:rsidRPr="00627123" w:rsidRDefault="00627123" w:rsidP="00627123">
            <w:pPr>
              <w:ind w:firstLine="720"/>
              <w:rPr>
                <w:rFonts w:cs="Times New Roman"/>
                <w:snapToGrid w:val="0"/>
                <w:color w:val="000000"/>
                <w:sz w:val="20"/>
                <w:szCs w:val="20"/>
              </w:rPr>
            </w:pPr>
          </w:p>
        </w:tc>
        <w:tc>
          <w:tcPr>
            <w:tcW w:w="4501" w:type="dxa"/>
          </w:tcPr>
          <w:p w14:paraId="3AFBB6AB" w14:textId="77777777" w:rsidR="00627123" w:rsidRPr="00627123" w:rsidRDefault="00627123" w:rsidP="00627123">
            <w:pPr>
              <w:ind w:firstLine="720"/>
              <w:rPr>
                <w:rFonts w:cs="Times New Roman"/>
                <w:snapToGrid w:val="0"/>
                <w:color w:val="000000"/>
                <w:sz w:val="20"/>
                <w:szCs w:val="20"/>
              </w:rPr>
            </w:pPr>
          </w:p>
        </w:tc>
        <w:tc>
          <w:tcPr>
            <w:tcW w:w="3929" w:type="dxa"/>
          </w:tcPr>
          <w:p w14:paraId="659B8899"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1AD4448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C56AF6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49529D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972E1E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48A4187" w14:textId="77777777" w:rsidTr="00627123">
        <w:tc>
          <w:tcPr>
            <w:tcW w:w="2224" w:type="dxa"/>
          </w:tcPr>
          <w:p w14:paraId="6EACDF9A" w14:textId="77777777" w:rsidR="00627123" w:rsidRPr="00627123" w:rsidRDefault="00627123" w:rsidP="00627123">
            <w:pPr>
              <w:ind w:firstLine="720"/>
              <w:rPr>
                <w:rFonts w:cs="Times New Roman"/>
                <w:snapToGrid w:val="0"/>
                <w:color w:val="000000"/>
                <w:sz w:val="20"/>
                <w:szCs w:val="20"/>
              </w:rPr>
            </w:pPr>
          </w:p>
        </w:tc>
        <w:tc>
          <w:tcPr>
            <w:tcW w:w="4501" w:type="dxa"/>
          </w:tcPr>
          <w:p w14:paraId="790B1559" w14:textId="77777777" w:rsidR="00627123" w:rsidRPr="00627123" w:rsidRDefault="00627123" w:rsidP="00627123">
            <w:pPr>
              <w:ind w:firstLine="720"/>
              <w:rPr>
                <w:rFonts w:cs="Times New Roman"/>
                <w:snapToGrid w:val="0"/>
                <w:color w:val="000000"/>
                <w:sz w:val="20"/>
                <w:szCs w:val="20"/>
              </w:rPr>
            </w:pPr>
          </w:p>
        </w:tc>
        <w:tc>
          <w:tcPr>
            <w:tcW w:w="3929" w:type="dxa"/>
          </w:tcPr>
          <w:p w14:paraId="393EE1A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3C63BA4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8EE243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2F107F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3CB2D0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276A20B" w14:textId="77777777" w:rsidTr="00627123">
        <w:tc>
          <w:tcPr>
            <w:tcW w:w="2224" w:type="dxa"/>
          </w:tcPr>
          <w:p w14:paraId="17009A6F" w14:textId="77777777" w:rsidR="00627123" w:rsidRPr="00627123" w:rsidRDefault="00627123" w:rsidP="00627123">
            <w:pPr>
              <w:ind w:firstLine="720"/>
              <w:rPr>
                <w:rFonts w:cs="Times New Roman"/>
                <w:snapToGrid w:val="0"/>
                <w:color w:val="000000"/>
                <w:sz w:val="20"/>
                <w:szCs w:val="20"/>
              </w:rPr>
            </w:pPr>
          </w:p>
        </w:tc>
        <w:tc>
          <w:tcPr>
            <w:tcW w:w="4501" w:type="dxa"/>
          </w:tcPr>
          <w:p w14:paraId="0D314541" w14:textId="77777777" w:rsidR="00627123" w:rsidRPr="00627123" w:rsidRDefault="00627123" w:rsidP="00627123">
            <w:pPr>
              <w:ind w:firstLine="720"/>
              <w:rPr>
                <w:rFonts w:cs="Times New Roman"/>
                <w:snapToGrid w:val="0"/>
                <w:color w:val="000000"/>
                <w:sz w:val="20"/>
                <w:szCs w:val="20"/>
              </w:rPr>
            </w:pPr>
          </w:p>
        </w:tc>
        <w:tc>
          <w:tcPr>
            <w:tcW w:w="3929" w:type="dxa"/>
          </w:tcPr>
          <w:p w14:paraId="363A998B"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0121358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1023B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036CD8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177229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836C0AB" w14:textId="77777777" w:rsidTr="00627123">
        <w:tc>
          <w:tcPr>
            <w:tcW w:w="2224" w:type="dxa"/>
          </w:tcPr>
          <w:p w14:paraId="2C3359C3" w14:textId="77777777" w:rsidR="00627123" w:rsidRPr="00627123" w:rsidRDefault="00627123" w:rsidP="00627123">
            <w:pPr>
              <w:ind w:firstLine="720"/>
              <w:rPr>
                <w:rFonts w:cs="Times New Roman"/>
                <w:snapToGrid w:val="0"/>
                <w:color w:val="000000"/>
                <w:sz w:val="20"/>
                <w:szCs w:val="20"/>
              </w:rPr>
            </w:pPr>
          </w:p>
        </w:tc>
        <w:tc>
          <w:tcPr>
            <w:tcW w:w="4501" w:type="dxa"/>
          </w:tcPr>
          <w:p w14:paraId="49076402" w14:textId="77777777" w:rsidR="00627123" w:rsidRPr="00627123" w:rsidRDefault="00627123" w:rsidP="00627123">
            <w:pPr>
              <w:ind w:firstLine="720"/>
              <w:rPr>
                <w:rFonts w:cs="Times New Roman"/>
                <w:snapToGrid w:val="0"/>
                <w:color w:val="000000"/>
                <w:sz w:val="20"/>
                <w:szCs w:val="20"/>
              </w:rPr>
            </w:pPr>
          </w:p>
        </w:tc>
        <w:tc>
          <w:tcPr>
            <w:tcW w:w="3929" w:type="dxa"/>
          </w:tcPr>
          <w:p w14:paraId="3B947638"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98825D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720D81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20DBCA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40BEAA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8FBF490" w14:textId="77777777" w:rsidTr="00627123">
        <w:tc>
          <w:tcPr>
            <w:tcW w:w="2224" w:type="dxa"/>
          </w:tcPr>
          <w:p w14:paraId="778A4772" w14:textId="77777777" w:rsidR="00627123" w:rsidRPr="00627123" w:rsidRDefault="00627123" w:rsidP="00627123">
            <w:pPr>
              <w:ind w:firstLine="720"/>
              <w:rPr>
                <w:rFonts w:cs="Times New Roman"/>
                <w:snapToGrid w:val="0"/>
                <w:color w:val="000000"/>
                <w:sz w:val="20"/>
                <w:szCs w:val="20"/>
              </w:rPr>
            </w:pPr>
          </w:p>
        </w:tc>
        <w:tc>
          <w:tcPr>
            <w:tcW w:w="4501" w:type="dxa"/>
          </w:tcPr>
          <w:p w14:paraId="0EE3CCC4" w14:textId="77777777" w:rsidR="00627123" w:rsidRPr="00627123" w:rsidRDefault="00627123" w:rsidP="00627123">
            <w:pPr>
              <w:ind w:firstLine="720"/>
              <w:rPr>
                <w:rFonts w:cs="Times New Roman"/>
                <w:snapToGrid w:val="0"/>
                <w:color w:val="000000"/>
                <w:sz w:val="20"/>
                <w:szCs w:val="20"/>
              </w:rPr>
            </w:pPr>
          </w:p>
        </w:tc>
        <w:tc>
          <w:tcPr>
            <w:tcW w:w="3929" w:type="dxa"/>
          </w:tcPr>
          <w:p w14:paraId="5433217E" w14:textId="77777777" w:rsidR="00627123" w:rsidRPr="00627123" w:rsidRDefault="00627123" w:rsidP="00627123">
            <w:pPr>
              <w:rPr>
                <w:rFonts w:cs="Times New Roman"/>
                <w:snapToGrid w:val="0"/>
                <w:sz w:val="20"/>
                <w:szCs w:val="20"/>
              </w:rPr>
            </w:pPr>
          </w:p>
        </w:tc>
        <w:tc>
          <w:tcPr>
            <w:tcW w:w="1817" w:type="dxa"/>
          </w:tcPr>
          <w:p w14:paraId="4898B1A5" w14:textId="77777777" w:rsidR="00627123" w:rsidRPr="00627123" w:rsidRDefault="00627123" w:rsidP="00627123">
            <w:pPr>
              <w:jc w:val="center"/>
              <w:rPr>
                <w:rFonts w:cs="Times New Roman"/>
                <w:sz w:val="20"/>
                <w:szCs w:val="20"/>
              </w:rPr>
            </w:pPr>
          </w:p>
        </w:tc>
        <w:tc>
          <w:tcPr>
            <w:tcW w:w="1116" w:type="dxa"/>
          </w:tcPr>
          <w:p w14:paraId="24E3DCBC" w14:textId="77777777" w:rsidR="00627123" w:rsidRPr="00627123" w:rsidRDefault="00627123" w:rsidP="00627123">
            <w:pPr>
              <w:jc w:val="center"/>
              <w:rPr>
                <w:rFonts w:cs="Times New Roman"/>
                <w:sz w:val="20"/>
                <w:szCs w:val="20"/>
              </w:rPr>
            </w:pPr>
          </w:p>
        </w:tc>
        <w:tc>
          <w:tcPr>
            <w:tcW w:w="1116" w:type="dxa"/>
          </w:tcPr>
          <w:p w14:paraId="5497F150" w14:textId="77777777" w:rsidR="00627123" w:rsidRPr="00627123" w:rsidRDefault="00627123" w:rsidP="00627123">
            <w:pPr>
              <w:jc w:val="center"/>
              <w:rPr>
                <w:rFonts w:cs="Times New Roman"/>
                <w:sz w:val="20"/>
                <w:szCs w:val="20"/>
              </w:rPr>
            </w:pPr>
          </w:p>
        </w:tc>
        <w:tc>
          <w:tcPr>
            <w:tcW w:w="1116" w:type="dxa"/>
          </w:tcPr>
          <w:p w14:paraId="64115BCF" w14:textId="77777777" w:rsidR="00627123" w:rsidRPr="00627123" w:rsidRDefault="00627123" w:rsidP="00627123">
            <w:pPr>
              <w:jc w:val="center"/>
              <w:rPr>
                <w:rFonts w:cs="Times New Roman"/>
                <w:sz w:val="20"/>
                <w:szCs w:val="20"/>
              </w:rPr>
            </w:pPr>
          </w:p>
        </w:tc>
      </w:tr>
      <w:tr w:rsidR="00627123" w:rsidRPr="00627123" w14:paraId="6460011F" w14:textId="77777777" w:rsidTr="00627123">
        <w:tc>
          <w:tcPr>
            <w:tcW w:w="2224" w:type="dxa"/>
          </w:tcPr>
          <w:p w14:paraId="44E1DC0E"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2.1.5</w:t>
            </w:r>
          </w:p>
        </w:tc>
        <w:tc>
          <w:tcPr>
            <w:tcW w:w="4501" w:type="dxa"/>
          </w:tcPr>
          <w:p w14:paraId="27C3D137"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нормирование  и  установление обоснованных                лимитов потребления       энергетических ресурсов</w:t>
            </w:r>
          </w:p>
        </w:tc>
        <w:tc>
          <w:tcPr>
            <w:tcW w:w="3929" w:type="dxa"/>
          </w:tcPr>
          <w:p w14:paraId="1E3DF370"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49B0DBF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0F3692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514B4A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6638E8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3634F39" w14:textId="77777777" w:rsidTr="00627123">
        <w:tc>
          <w:tcPr>
            <w:tcW w:w="2224" w:type="dxa"/>
          </w:tcPr>
          <w:p w14:paraId="5217FD12" w14:textId="77777777" w:rsidR="00627123" w:rsidRPr="00627123" w:rsidRDefault="00627123" w:rsidP="00627123">
            <w:pPr>
              <w:ind w:firstLine="720"/>
              <w:rPr>
                <w:rFonts w:cs="Times New Roman"/>
                <w:snapToGrid w:val="0"/>
                <w:color w:val="000000"/>
                <w:sz w:val="20"/>
                <w:szCs w:val="20"/>
              </w:rPr>
            </w:pPr>
          </w:p>
        </w:tc>
        <w:tc>
          <w:tcPr>
            <w:tcW w:w="4501" w:type="dxa"/>
          </w:tcPr>
          <w:p w14:paraId="7D546A36" w14:textId="77777777" w:rsidR="00627123" w:rsidRPr="00627123" w:rsidRDefault="00627123" w:rsidP="00627123">
            <w:pPr>
              <w:ind w:firstLine="720"/>
              <w:rPr>
                <w:rFonts w:cs="Times New Roman"/>
                <w:snapToGrid w:val="0"/>
                <w:color w:val="000000"/>
                <w:sz w:val="20"/>
                <w:szCs w:val="20"/>
              </w:rPr>
            </w:pPr>
          </w:p>
        </w:tc>
        <w:tc>
          <w:tcPr>
            <w:tcW w:w="3929" w:type="dxa"/>
          </w:tcPr>
          <w:p w14:paraId="2A7B8F2E"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6130B166" w14:textId="77777777" w:rsidR="00627123" w:rsidRPr="00627123" w:rsidRDefault="00627123" w:rsidP="00627123">
            <w:pPr>
              <w:jc w:val="center"/>
              <w:rPr>
                <w:rFonts w:cs="Times New Roman"/>
                <w:b/>
                <w:sz w:val="20"/>
                <w:szCs w:val="20"/>
              </w:rPr>
            </w:pPr>
          </w:p>
        </w:tc>
        <w:tc>
          <w:tcPr>
            <w:tcW w:w="1116" w:type="dxa"/>
          </w:tcPr>
          <w:p w14:paraId="24128028" w14:textId="77777777" w:rsidR="00627123" w:rsidRPr="00627123" w:rsidRDefault="00627123" w:rsidP="00627123">
            <w:pPr>
              <w:jc w:val="center"/>
              <w:rPr>
                <w:rFonts w:cs="Times New Roman"/>
                <w:b/>
                <w:sz w:val="20"/>
                <w:szCs w:val="20"/>
              </w:rPr>
            </w:pPr>
          </w:p>
        </w:tc>
        <w:tc>
          <w:tcPr>
            <w:tcW w:w="1116" w:type="dxa"/>
          </w:tcPr>
          <w:p w14:paraId="74CB39CC" w14:textId="77777777" w:rsidR="00627123" w:rsidRPr="00627123" w:rsidRDefault="00627123" w:rsidP="00627123">
            <w:pPr>
              <w:jc w:val="center"/>
              <w:rPr>
                <w:rFonts w:cs="Times New Roman"/>
                <w:b/>
                <w:sz w:val="20"/>
                <w:szCs w:val="20"/>
              </w:rPr>
            </w:pPr>
          </w:p>
        </w:tc>
        <w:tc>
          <w:tcPr>
            <w:tcW w:w="1116" w:type="dxa"/>
          </w:tcPr>
          <w:p w14:paraId="33753AF3" w14:textId="77777777" w:rsidR="00627123" w:rsidRPr="00627123" w:rsidRDefault="00627123" w:rsidP="00627123">
            <w:pPr>
              <w:jc w:val="center"/>
              <w:rPr>
                <w:rFonts w:cs="Times New Roman"/>
                <w:b/>
                <w:sz w:val="20"/>
                <w:szCs w:val="20"/>
              </w:rPr>
            </w:pPr>
          </w:p>
        </w:tc>
      </w:tr>
      <w:tr w:rsidR="00627123" w:rsidRPr="00627123" w14:paraId="6138A7E4" w14:textId="77777777" w:rsidTr="00627123">
        <w:tc>
          <w:tcPr>
            <w:tcW w:w="2224" w:type="dxa"/>
          </w:tcPr>
          <w:p w14:paraId="03E31A79" w14:textId="77777777" w:rsidR="00627123" w:rsidRPr="00627123" w:rsidRDefault="00627123" w:rsidP="00627123">
            <w:pPr>
              <w:ind w:firstLine="720"/>
              <w:rPr>
                <w:rFonts w:cs="Times New Roman"/>
                <w:snapToGrid w:val="0"/>
                <w:color w:val="000000"/>
                <w:sz w:val="20"/>
                <w:szCs w:val="20"/>
              </w:rPr>
            </w:pPr>
          </w:p>
        </w:tc>
        <w:tc>
          <w:tcPr>
            <w:tcW w:w="4501" w:type="dxa"/>
          </w:tcPr>
          <w:p w14:paraId="3A7B427D" w14:textId="77777777" w:rsidR="00627123" w:rsidRPr="00627123" w:rsidRDefault="00627123" w:rsidP="00627123">
            <w:pPr>
              <w:ind w:firstLine="720"/>
              <w:rPr>
                <w:rFonts w:cs="Times New Roman"/>
                <w:snapToGrid w:val="0"/>
                <w:color w:val="000000"/>
                <w:sz w:val="20"/>
                <w:szCs w:val="20"/>
              </w:rPr>
            </w:pPr>
          </w:p>
        </w:tc>
        <w:tc>
          <w:tcPr>
            <w:tcW w:w="3929" w:type="dxa"/>
          </w:tcPr>
          <w:p w14:paraId="25B28789"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4D06493E" w14:textId="77777777" w:rsidR="00627123" w:rsidRPr="00627123" w:rsidRDefault="00627123" w:rsidP="00627123">
            <w:pPr>
              <w:jc w:val="center"/>
              <w:rPr>
                <w:rFonts w:cs="Times New Roman"/>
                <w:b/>
                <w:sz w:val="20"/>
                <w:szCs w:val="20"/>
              </w:rPr>
            </w:pPr>
          </w:p>
        </w:tc>
        <w:tc>
          <w:tcPr>
            <w:tcW w:w="1116" w:type="dxa"/>
          </w:tcPr>
          <w:p w14:paraId="0534AB64" w14:textId="77777777" w:rsidR="00627123" w:rsidRPr="00627123" w:rsidRDefault="00627123" w:rsidP="00627123">
            <w:pPr>
              <w:jc w:val="center"/>
              <w:rPr>
                <w:rFonts w:cs="Times New Roman"/>
                <w:b/>
                <w:sz w:val="20"/>
                <w:szCs w:val="20"/>
              </w:rPr>
            </w:pPr>
          </w:p>
        </w:tc>
        <w:tc>
          <w:tcPr>
            <w:tcW w:w="1116" w:type="dxa"/>
          </w:tcPr>
          <w:p w14:paraId="509FC2F7" w14:textId="77777777" w:rsidR="00627123" w:rsidRPr="00627123" w:rsidRDefault="00627123" w:rsidP="00627123">
            <w:pPr>
              <w:jc w:val="center"/>
              <w:rPr>
                <w:rFonts w:cs="Times New Roman"/>
                <w:b/>
                <w:sz w:val="20"/>
                <w:szCs w:val="20"/>
              </w:rPr>
            </w:pPr>
          </w:p>
        </w:tc>
        <w:tc>
          <w:tcPr>
            <w:tcW w:w="1116" w:type="dxa"/>
          </w:tcPr>
          <w:p w14:paraId="1C075AF2" w14:textId="77777777" w:rsidR="00627123" w:rsidRPr="00627123" w:rsidRDefault="00627123" w:rsidP="00627123">
            <w:pPr>
              <w:jc w:val="center"/>
              <w:rPr>
                <w:rFonts w:cs="Times New Roman"/>
                <w:b/>
                <w:sz w:val="20"/>
                <w:szCs w:val="20"/>
              </w:rPr>
            </w:pPr>
          </w:p>
        </w:tc>
      </w:tr>
      <w:tr w:rsidR="00627123" w:rsidRPr="00627123" w14:paraId="7A1BB85B" w14:textId="77777777" w:rsidTr="00627123">
        <w:tc>
          <w:tcPr>
            <w:tcW w:w="2224" w:type="dxa"/>
          </w:tcPr>
          <w:p w14:paraId="558DB596" w14:textId="77777777" w:rsidR="00627123" w:rsidRPr="00627123" w:rsidRDefault="00627123" w:rsidP="00627123">
            <w:pPr>
              <w:ind w:firstLine="720"/>
              <w:rPr>
                <w:rFonts w:cs="Times New Roman"/>
                <w:snapToGrid w:val="0"/>
                <w:color w:val="000000"/>
                <w:sz w:val="20"/>
                <w:szCs w:val="20"/>
              </w:rPr>
            </w:pPr>
          </w:p>
        </w:tc>
        <w:tc>
          <w:tcPr>
            <w:tcW w:w="4501" w:type="dxa"/>
          </w:tcPr>
          <w:p w14:paraId="387C1A94" w14:textId="77777777" w:rsidR="00627123" w:rsidRPr="00627123" w:rsidRDefault="00627123" w:rsidP="00627123">
            <w:pPr>
              <w:ind w:firstLine="720"/>
              <w:rPr>
                <w:rFonts w:cs="Times New Roman"/>
                <w:snapToGrid w:val="0"/>
                <w:color w:val="000000"/>
                <w:sz w:val="20"/>
                <w:szCs w:val="20"/>
              </w:rPr>
            </w:pPr>
          </w:p>
        </w:tc>
        <w:tc>
          <w:tcPr>
            <w:tcW w:w="3929" w:type="dxa"/>
          </w:tcPr>
          <w:p w14:paraId="0C146680"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05AD01F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30FC7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751CFE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8A26C2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975ECC0" w14:textId="77777777" w:rsidTr="00627123">
        <w:tc>
          <w:tcPr>
            <w:tcW w:w="2224" w:type="dxa"/>
          </w:tcPr>
          <w:p w14:paraId="147C7100" w14:textId="77777777" w:rsidR="00627123" w:rsidRPr="00627123" w:rsidRDefault="00627123" w:rsidP="00627123">
            <w:pPr>
              <w:ind w:firstLine="720"/>
              <w:rPr>
                <w:rFonts w:cs="Times New Roman"/>
                <w:snapToGrid w:val="0"/>
                <w:color w:val="000000"/>
                <w:sz w:val="20"/>
                <w:szCs w:val="20"/>
              </w:rPr>
            </w:pPr>
          </w:p>
        </w:tc>
        <w:tc>
          <w:tcPr>
            <w:tcW w:w="4501" w:type="dxa"/>
          </w:tcPr>
          <w:p w14:paraId="0507BCE2" w14:textId="77777777" w:rsidR="00627123" w:rsidRPr="00627123" w:rsidRDefault="00627123" w:rsidP="00627123">
            <w:pPr>
              <w:ind w:firstLine="720"/>
              <w:rPr>
                <w:rFonts w:cs="Times New Roman"/>
                <w:snapToGrid w:val="0"/>
                <w:color w:val="000000"/>
                <w:sz w:val="20"/>
                <w:szCs w:val="20"/>
              </w:rPr>
            </w:pPr>
          </w:p>
        </w:tc>
        <w:tc>
          <w:tcPr>
            <w:tcW w:w="3929" w:type="dxa"/>
          </w:tcPr>
          <w:p w14:paraId="14E5E034"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51D6E3E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BF2444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831269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0A2327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F016134" w14:textId="77777777" w:rsidTr="00627123">
        <w:tc>
          <w:tcPr>
            <w:tcW w:w="2224" w:type="dxa"/>
          </w:tcPr>
          <w:p w14:paraId="5C08312E" w14:textId="77777777" w:rsidR="00627123" w:rsidRPr="00627123" w:rsidRDefault="00627123" w:rsidP="00627123">
            <w:pPr>
              <w:ind w:firstLine="720"/>
              <w:rPr>
                <w:rFonts w:cs="Times New Roman"/>
                <w:snapToGrid w:val="0"/>
                <w:color w:val="000000"/>
                <w:sz w:val="20"/>
                <w:szCs w:val="20"/>
              </w:rPr>
            </w:pPr>
          </w:p>
        </w:tc>
        <w:tc>
          <w:tcPr>
            <w:tcW w:w="4501" w:type="dxa"/>
          </w:tcPr>
          <w:p w14:paraId="41538ABA" w14:textId="77777777" w:rsidR="00627123" w:rsidRPr="00627123" w:rsidRDefault="00627123" w:rsidP="00627123">
            <w:pPr>
              <w:ind w:firstLine="720"/>
              <w:rPr>
                <w:rFonts w:cs="Times New Roman"/>
                <w:snapToGrid w:val="0"/>
                <w:color w:val="000000"/>
                <w:sz w:val="20"/>
                <w:szCs w:val="20"/>
              </w:rPr>
            </w:pPr>
          </w:p>
        </w:tc>
        <w:tc>
          <w:tcPr>
            <w:tcW w:w="3929" w:type="dxa"/>
          </w:tcPr>
          <w:p w14:paraId="3CFDD351"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70A0AAC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EC4AB1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9E5B6D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CA3B27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7FA5E0B" w14:textId="77777777" w:rsidTr="00627123">
        <w:tc>
          <w:tcPr>
            <w:tcW w:w="2224" w:type="dxa"/>
          </w:tcPr>
          <w:p w14:paraId="22FB0506" w14:textId="77777777" w:rsidR="00627123" w:rsidRPr="00627123" w:rsidRDefault="00627123" w:rsidP="00627123">
            <w:pPr>
              <w:ind w:firstLine="720"/>
              <w:rPr>
                <w:rFonts w:cs="Times New Roman"/>
                <w:snapToGrid w:val="0"/>
                <w:color w:val="000000"/>
                <w:sz w:val="20"/>
                <w:szCs w:val="20"/>
              </w:rPr>
            </w:pPr>
          </w:p>
        </w:tc>
        <w:tc>
          <w:tcPr>
            <w:tcW w:w="4501" w:type="dxa"/>
          </w:tcPr>
          <w:p w14:paraId="12FC77D9" w14:textId="77777777" w:rsidR="00627123" w:rsidRPr="00627123" w:rsidRDefault="00627123" w:rsidP="00627123">
            <w:pPr>
              <w:ind w:firstLine="720"/>
              <w:rPr>
                <w:rFonts w:cs="Times New Roman"/>
                <w:snapToGrid w:val="0"/>
                <w:color w:val="000000"/>
                <w:sz w:val="20"/>
                <w:szCs w:val="20"/>
              </w:rPr>
            </w:pPr>
          </w:p>
        </w:tc>
        <w:tc>
          <w:tcPr>
            <w:tcW w:w="3929" w:type="dxa"/>
          </w:tcPr>
          <w:p w14:paraId="7A8E69F0"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4831F8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55DB4A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6E7EAA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A227BF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3398C33" w14:textId="77777777" w:rsidTr="00627123">
        <w:tc>
          <w:tcPr>
            <w:tcW w:w="2224" w:type="dxa"/>
          </w:tcPr>
          <w:p w14:paraId="2AF67F06" w14:textId="77777777" w:rsidR="00627123" w:rsidRPr="00627123" w:rsidRDefault="00627123" w:rsidP="00627123">
            <w:pPr>
              <w:ind w:firstLine="720"/>
              <w:rPr>
                <w:rFonts w:cs="Times New Roman"/>
                <w:snapToGrid w:val="0"/>
                <w:color w:val="000000"/>
                <w:sz w:val="20"/>
                <w:szCs w:val="20"/>
              </w:rPr>
            </w:pPr>
          </w:p>
        </w:tc>
        <w:tc>
          <w:tcPr>
            <w:tcW w:w="4501" w:type="dxa"/>
          </w:tcPr>
          <w:p w14:paraId="4D73D768" w14:textId="77777777" w:rsidR="00627123" w:rsidRPr="00627123" w:rsidRDefault="00627123" w:rsidP="00627123">
            <w:pPr>
              <w:ind w:firstLine="720"/>
              <w:rPr>
                <w:rFonts w:cs="Times New Roman"/>
                <w:snapToGrid w:val="0"/>
                <w:color w:val="000000"/>
                <w:sz w:val="20"/>
                <w:szCs w:val="20"/>
              </w:rPr>
            </w:pPr>
          </w:p>
        </w:tc>
        <w:tc>
          <w:tcPr>
            <w:tcW w:w="3929" w:type="dxa"/>
          </w:tcPr>
          <w:p w14:paraId="701B7C88" w14:textId="77777777" w:rsidR="00627123" w:rsidRPr="00627123" w:rsidRDefault="00627123" w:rsidP="00627123">
            <w:pPr>
              <w:rPr>
                <w:rFonts w:cs="Times New Roman"/>
                <w:snapToGrid w:val="0"/>
                <w:sz w:val="20"/>
                <w:szCs w:val="20"/>
              </w:rPr>
            </w:pPr>
          </w:p>
        </w:tc>
        <w:tc>
          <w:tcPr>
            <w:tcW w:w="1817" w:type="dxa"/>
          </w:tcPr>
          <w:p w14:paraId="69855FBF" w14:textId="77777777" w:rsidR="00627123" w:rsidRPr="00627123" w:rsidRDefault="00627123" w:rsidP="00627123">
            <w:pPr>
              <w:jc w:val="center"/>
              <w:rPr>
                <w:rFonts w:cs="Times New Roman"/>
                <w:sz w:val="20"/>
                <w:szCs w:val="20"/>
              </w:rPr>
            </w:pPr>
          </w:p>
        </w:tc>
        <w:tc>
          <w:tcPr>
            <w:tcW w:w="1116" w:type="dxa"/>
          </w:tcPr>
          <w:p w14:paraId="3CB7036B" w14:textId="77777777" w:rsidR="00627123" w:rsidRPr="00627123" w:rsidRDefault="00627123" w:rsidP="00627123">
            <w:pPr>
              <w:jc w:val="center"/>
              <w:rPr>
                <w:rFonts w:cs="Times New Roman"/>
                <w:sz w:val="20"/>
                <w:szCs w:val="20"/>
              </w:rPr>
            </w:pPr>
          </w:p>
        </w:tc>
        <w:tc>
          <w:tcPr>
            <w:tcW w:w="1116" w:type="dxa"/>
          </w:tcPr>
          <w:p w14:paraId="540B0253" w14:textId="77777777" w:rsidR="00627123" w:rsidRPr="00627123" w:rsidRDefault="00627123" w:rsidP="00627123">
            <w:pPr>
              <w:jc w:val="center"/>
              <w:rPr>
                <w:rFonts w:cs="Times New Roman"/>
                <w:sz w:val="20"/>
                <w:szCs w:val="20"/>
              </w:rPr>
            </w:pPr>
          </w:p>
        </w:tc>
        <w:tc>
          <w:tcPr>
            <w:tcW w:w="1116" w:type="dxa"/>
          </w:tcPr>
          <w:p w14:paraId="45651DEB" w14:textId="77777777" w:rsidR="00627123" w:rsidRPr="00627123" w:rsidRDefault="00627123" w:rsidP="00627123">
            <w:pPr>
              <w:jc w:val="center"/>
              <w:rPr>
                <w:rFonts w:cs="Times New Roman"/>
                <w:sz w:val="20"/>
                <w:szCs w:val="20"/>
              </w:rPr>
            </w:pPr>
          </w:p>
        </w:tc>
      </w:tr>
      <w:tr w:rsidR="00627123" w:rsidRPr="00627123" w14:paraId="3A4C7431" w14:textId="77777777" w:rsidTr="00627123">
        <w:tc>
          <w:tcPr>
            <w:tcW w:w="2224" w:type="dxa"/>
          </w:tcPr>
          <w:p w14:paraId="61C45379" w14:textId="77777777" w:rsidR="00627123" w:rsidRPr="00627123" w:rsidRDefault="00627123" w:rsidP="00627123">
            <w:pPr>
              <w:rPr>
                <w:rFonts w:cs="Times New Roman"/>
                <w:snapToGrid w:val="0"/>
                <w:color w:val="000000"/>
                <w:sz w:val="20"/>
                <w:szCs w:val="20"/>
              </w:rPr>
            </w:pPr>
            <w:r w:rsidRPr="00627123">
              <w:rPr>
                <w:rFonts w:cs="Times New Roman"/>
                <w:snapToGrid w:val="0"/>
                <w:color w:val="000000"/>
                <w:sz w:val="20"/>
                <w:szCs w:val="20"/>
              </w:rPr>
              <w:t>Основное мероприятие 2.1.6</w:t>
            </w:r>
          </w:p>
        </w:tc>
        <w:tc>
          <w:tcPr>
            <w:tcW w:w="4501" w:type="dxa"/>
          </w:tcPr>
          <w:p w14:paraId="43C325B8" w14:textId="77777777" w:rsidR="00627123" w:rsidRPr="00627123" w:rsidRDefault="00627123" w:rsidP="00627123">
            <w:pPr>
              <w:rPr>
                <w:rFonts w:cs="Times New Roman"/>
                <w:snapToGrid w:val="0"/>
                <w:color w:val="000000"/>
                <w:sz w:val="20"/>
                <w:szCs w:val="20"/>
              </w:rPr>
            </w:pPr>
            <w:r w:rsidRPr="00627123">
              <w:rPr>
                <w:rFonts w:cs="Times New Roman"/>
                <w:bCs/>
                <w:snapToGrid w:val="0"/>
                <w:color w:val="000000"/>
                <w:sz w:val="20"/>
                <w:szCs w:val="20"/>
              </w:rPr>
              <w:t>оплата муниципальными учреждениями расходов по коммунальным услугам</w:t>
            </w:r>
          </w:p>
        </w:tc>
        <w:tc>
          <w:tcPr>
            <w:tcW w:w="3929" w:type="dxa"/>
          </w:tcPr>
          <w:p w14:paraId="308AD8BD"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59A99CC8" w14:textId="77777777" w:rsidR="00627123" w:rsidRPr="00627123" w:rsidRDefault="00627123" w:rsidP="00627123">
            <w:pPr>
              <w:jc w:val="center"/>
              <w:rPr>
                <w:rFonts w:cs="Times New Roman"/>
                <w:sz w:val="20"/>
                <w:szCs w:val="20"/>
              </w:rPr>
            </w:pPr>
            <w:r w:rsidRPr="00627123">
              <w:rPr>
                <w:rFonts w:cs="Times New Roman"/>
                <w:sz w:val="20"/>
                <w:szCs w:val="20"/>
              </w:rPr>
              <w:t>7050,00</w:t>
            </w:r>
          </w:p>
        </w:tc>
        <w:tc>
          <w:tcPr>
            <w:tcW w:w="1116" w:type="dxa"/>
          </w:tcPr>
          <w:p w14:paraId="5AF0817E" w14:textId="77777777" w:rsidR="00627123" w:rsidRPr="00627123" w:rsidRDefault="00627123" w:rsidP="00627123">
            <w:pPr>
              <w:jc w:val="center"/>
              <w:rPr>
                <w:rFonts w:cs="Times New Roman"/>
                <w:sz w:val="20"/>
                <w:szCs w:val="20"/>
              </w:rPr>
            </w:pPr>
            <w:r w:rsidRPr="00627123">
              <w:rPr>
                <w:rFonts w:cs="Times New Roman"/>
                <w:sz w:val="20"/>
                <w:szCs w:val="20"/>
              </w:rPr>
              <w:t>2350,00</w:t>
            </w:r>
          </w:p>
        </w:tc>
        <w:tc>
          <w:tcPr>
            <w:tcW w:w="1116" w:type="dxa"/>
          </w:tcPr>
          <w:p w14:paraId="57A49AA2" w14:textId="77777777" w:rsidR="00627123" w:rsidRPr="00627123" w:rsidRDefault="00627123" w:rsidP="00627123">
            <w:pPr>
              <w:jc w:val="center"/>
              <w:rPr>
                <w:rFonts w:cs="Times New Roman"/>
                <w:sz w:val="20"/>
                <w:szCs w:val="20"/>
              </w:rPr>
            </w:pPr>
            <w:r w:rsidRPr="00627123">
              <w:rPr>
                <w:rFonts w:cs="Times New Roman"/>
                <w:sz w:val="20"/>
                <w:szCs w:val="20"/>
              </w:rPr>
              <w:t>2350,00</w:t>
            </w:r>
          </w:p>
        </w:tc>
        <w:tc>
          <w:tcPr>
            <w:tcW w:w="1116" w:type="dxa"/>
          </w:tcPr>
          <w:p w14:paraId="60CD2D37" w14:textId="77777777" w:rsidR="00627123" w:rsidRPr="00627123" w:rsidRDefault="00627123" w:rsidP="00627123">
            <w:pPr>
              <w:jc w:val="center"/>
              <w:rPr>
                <w:rFonts w:cs="Times New Roman"/>
                <w:sz w:val="20"/>
                <w:szCs w:val="20"/>
              </w:rPr>
            </w:pPr>
            <w:r w:rsidRPr="00627123">
              <w:rPr>
                <w:rFonts w:cs="Times New Roman"/>
                <w:sz w:val="20"/>
                <w:szCs w:val="20"/>
              </w:rPr>
              <w:t>2350,00</w:t>
            </w:r>
          </w:p>
        </w:tc>
      </w:tr>
      <w:tr w:rsidR="00627123" w:rsidRPr="00627123" w14:paraId="06A54D67" w14:textId="77777777" w:rsidTr="00627123">
        <w:tc>
          <w:tcPr>
            <w:tcW w:w="2224" w:type="dxa"/>
          </w:tcPr>
          <w:p w14:paraId="22125425" w14:textId="77777777" w:rsidR="00627123" w:rsidRPr="00627123" w:rsidRDefault="00627123" w:rsidP="00627123">
            <w:pPr>
              <w:ind w:firstLine="720"/>
              <w:rPr>
                <w:rFonts w:cs="Times New Roman"/>
                <w:snapToGrid w:val="0"/>
                <w:color w:val="000000"/>
                <w:sz w:val="20"/>
                <w:szCs w:val="20"/>
              </w:rPr>
            </w:pPr>
          </w:p>
        </w:tc>
        <w:tc>
          <w:tcPr>
            <w:tcW w:w="4501" w:type="dxa"/>
          </w:tcPr>
          <w:p w14:paraId="3432C8D6" w14:textId="77777777" w:rsidR="00627123" w:rsidRPr="00627123" w:rsidRDefault="00627123" w:rsidP="00627123">
            <w:pPr>
              <w:ind w:firstLine="720"/>
              <w:rPr>
                <w:rFonts w:cs="Times New Roman"/>
                <w:snapToGrid w:val="0"/>
                <w:color w:val="000000"/>
                <w:sz w:val="20"/>
                <w:szCs w:val="20"/>
              </w:rPr>
            </w:pPr>
          </w:p>
        </w:tc>
        <w:tc>
          <w:tcPr>
            <w:tcW w:w="3929" w:type="dxa"/>
          </w:tcPr>
          <w:p w14:paraId="1B4F98D4"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57A6C3BF" w14:textId="77777777" w:rsidR="00627123" w:rsidRPr="00627123" w:rsidRDefault="00627123" w:rsidP="00627123">
            <w:pPr>
              <w:jc w:val="center"/>
              <w:rPr>
                <w:rFonts w:cs="Times New Roman"/>
                <w:b/>
                <w:sz w:val="20"/>
                <w:szCs w:val="20"/>
              </w:rPr>
            </w:pPr>
          </w:p>
        </w:tc>
        <w:tc>
          <w:tcPr>
            <w:tcW w:w="1116" w:type="dxa"/>
          </w:tcPr>
          <w:p w14:paraId="33B06236" w14:textId="77777777" w:rsidR="00627123" w:rsidRPr="00627123" w:rsidRDefault="00627123" w:rsidP="00627123">
            <w:pPr>
              <w:jc w:val="center"/>
              <w:rPr>
                <w:rFonts w:cs="Times New Roman"/>
                <w:b/>
                <w:sz w:val="20"/>
                <w:szCs w:val="20"/>
              </w:rPr>
            </w:pPr>
          </w:p>
        </w:tc>
        <w:tc>
          <w:tcPr>
            <w:tcW w:w="1116" w:type="dxa"/>
          </w:tcPr>
          <w:p w14:paraId="10B473B5" w14:textId="77777777" w:rsidR="00627123" w:rsidRPr="00627123" w:rsidRDefault="00627123" w:rsidP="00627123">
            <w:pPr>
              <w:jc w:val="center"/>
              <w:rPr>
                <w:rFonts w:cs="Times New Roman"/>
                <w:b/>
                <w:sz w:val="20"/>
                <w:szCs w:val="20"/>
              </w:rPr>
            </w:pPr>
          </w:p>
        </w:tc>
        <w:tc>
          <w:tcPr>
            <w:tcW w:w="1116" w:type="dxa"/>
          </w:tcPr>
          <w:p w14:paraId="75C7A22B" w14:textId="77777777" w:rsidR="00627123" w:rsidRPr="00627123" w:rsidRDefault="00627123" w:rsidP="00627123">
            <w:pPr>
              <w:jc w:val="center"/>
              <w:rPr>
                <w:rFonts w:cs="Times New Roman"/>
                <w:b/>
                <w:sz w:val="20"/>
                <w:szCs w:val="20"/>
              </w:rPr>
            </w:pPr>
          </w:p>
        </w:tc>
      </w:tr>
      <w:tr w:rsidR="00627123" w:rsidRPr="00627123" w14:paraId="7CF9159E" w14:textId="77777777" w:rsidTr="00627123">
        <w:tc>
          <w:tcPr>
            <w:tcW w:w="2224" w:type="dxa"/>
          </w:tcPr>
          <w:p w14:paraId="0E970C9D" w14:textId="77777777" w:rsidR="00627123" w:rsidRPr="00627123" w:rsidRDefault="00627123" w:rsidP="00627123">
            <w:pPr>
              <w:ind w:firstLine="720"/>
              <w:rPr>
                <w:rFonts w:cs="Times New Roman"/>
                <w:snapToGrid w:val="0"/>
                <w:color w:val="000000"/>
                <w:sz w:val="20"/>
                <w:szCs w:val="20"/>
              </w:rPr>
            </w:pPr>
          </w:p>
        </w:tc>
        <w:tc>
          <w:tcPr>
            <w:tcW w:w="4501" w:type="dxa"/>
          </w:tcPr>
          <w:p w14:paraId="53CB8C3F" w14:textId="77777777" w:rsidR="00627123" w:rsidRPr="00627123" w:rsidRDefault="00627123" w:rsidP="00627123">
            <w:pPr>
              <w:ind w:firstLine="720"/>
              <w:rPr>
                <w:rFonts w:cs="Times New Roman"/>
                <w:snapToGrid w:val="0"/>
                <w:color w:val="000000"/>
                <w:sz w:val="20"/>
                <w:szCs w:val="20"/>
              </w:rPr>
            </w:pPr>
          </w:p>
        </w:tc>
        <w:tc>
          <w:tcPr>
            <w:tcW w:w="3929" w:type="dxa"/>
          </w:tcPr>
          <w:p w14:paraId="42D022FB"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45DAC5B5" w14:textId="77777777" w:rsidR="00627123" w:rsidRPr="00627123" w:rsidRDefault="00627123" w:rsidP="00627123">
            <w:pPr>
              <w:jc w:val="center"/>
              <w:rPr>
                <w:rFonts w:cs="Times New Roman"/>
                <w:b/>
                <w:sz w:val="20"/>
                <w:szCs w:val="20"/>
              </w:rPr>
            </w:pPr>
          </w:p>
        </w:tc>
        <w:tc>
          <w:tcPr>
            <w:tcW w:w="1116" w:type="dxa"/>
          </w:tcPr>
          <w:p w14:paraId="74DF9860" w14:textId="77777777" w:rsidR="00627123" w:rsidRPr="00627123" w:rsidRDefault="00627123" w:rsidP="00627123">
            <w:pPr>
              <w:jc w:val="center"/>
              <w:rPr>
                <w:rFonts w:cs="Times New Roman"/>
                <w:b/>
                <w:sz w:val="20"/>
                <w:szCs w:val="20"/>
              </w:rPr>
            </w:pPr>
          </w:p>
        </w:tc>
        <w:tc>
          <w:tcPr>
            <w:tcW w:w="1116" w:type="dxa"/>
          </w:tcPr>
          <w:p w14:paraId="40E5A318" w14:textId="77777777" w:rsidR="00627123" w:rsidRPr="00627123" w:rsidRDefault="00627123" w:rsidP="00627123">
            <w:pPr>
              <w:jc w:val="center"/>
              <w:rPr>
                <w:rFonts w:cs="Times New Roman"/>
                <w:b/>
                <w:sz w:val="20"/>
                <w:szCs w:val="20"/>
              </w:rPr>
            </w:pPr>
          </w:p>
        </w:tc>
        <w:tc>
          <w:tcPr>
            <w:tcW w:w="1116" w:type="dxa"/>
          </w:tcPr>
          <w:p w14:paraId="44AEB240" w14:textId="77777777" w:rsidR="00627123" w:rsidRPr="00627123" w:rsidRDefault="00627123" w:rsidP="00627123">
            <w:pPr>
              <w:jc w:val="center"/>
              <w:rPr>
                <w:rFonts w:cs="Times New Roman"/>
                <w:b/>
                <w:sz w:val="20"/>
                <w:szCs w:val="20"/>
              </w:rPr>
            </w:pPr>
          </w:p>
        </w:tc>
      </w:tr>
      <w:tr w:rsidR="00627123" w:rsidRPr="00627123" w14:paraId="3DFECE08" w14:textId="77777777" w:rsidTr="00627123">
        <w:tc>
          <w:tcPr>
            <w:tcW w:w="2224" w:type="dxa"/>
          </w:tcPr>
          <w:p w14:paraId="7ABF3C77" w14:textId="77777777" w:rsidR="00627123" w:rsidRPr="00627123" w:rsidRDefault="00627123" w:rsidP="00627123">
            <w:pPr>
              <w:ind w:firstLine="720"/>
              <w:rPr>
                <w:rFonts w:cs="Times New Roman"/>
                <w:snapToGrid w:val="0"/>
                <w:color w:val="000000"/>
                <w:sz w:val="20"/>
                <w:szCs w:val="20"/>
              </w:rPr>
            </w:pPr>
          </w:p>
        </w:tc>
        <w:tc>
          <w:tcPr>
            <w:tcW w:w="4501" w:type="dxa"/>
          </w:tcPr>
          <w:p w14:paraId="157F9AFE" w14:textId="77777777" w:rsidR="00627123" w:rsidRPr="00627123" w:rsidRDefault="00627123" w:rsidP="00627123">
            <w:pPr>
              <w:ind w:firstLine="720"/>
              <w:rPr>
                <w:rFonts w:cs="Times New Roman"/>
                <w:snapToGrid w:val="0"/>
                <w:color w:val="000000"/>
                <w:sz w:val="20"/>
                <w:szCs w:val="20"/>
              </w:rPr>
            </w:pPr>
          </w:p>
        </w:tc>
        <w:tc>
          <w:tcPr>
            <w:tcW w:w="3929" w:type="dxa"/>
          </w:tcPr>
          <w:p w14:paraId="5B69BC31"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02658D4E" w14:textId="77777777" w:rsidR="00627123" w:rsidRPr="00627123" w:rsidRDefault="00627123" w:rsidP="00627123">
            <w:pPr>
              <w:jc w:val="center"/>
              <w:rPr>
                <w:rFonts w:cs="Times New Roman"/>
                <w:sz w:val="20"/>
                <w:szCs w:val="20"/>
              </w:rPr>
            </w:pPr>
            <w:r w:rsidRPr="00627123">
              <w:rPr>
                <w:rFonts w:cs="Times New Roman"/>
                <w:sz w:val="20"/>
                <w:szCs w:val="20"/>
              </w:rPr>
              <w:t>2115,00</w:t>
            </w:r>
          </w:p>
        </w:tc>
        <w:tc>
          <w:tcPr>
            <w:tcW w:w="1116" w:type="dxa"/>
          </w:tcPr>
          <w:p w14:paraId="0CEA9339" w14:textId="77777777" w:rsidR="00627123" w:rsidRPr="00627123" w:rsidRDefault="00627123" w:rsidP="00627123">
            <w:pPr>
              <w:jc w:val="center"/>
              <w:rPr>
                <w:rFonts w:cs="Times New Roman"/>
                <w:sz w:val="20"/>
                <w:szCs w:val="20"/>
              </w:rPr>
            </w:pPr>
            <w:r w:rsidRPr="00627123">
              <w:rPr>
                <w:rFonts w:cs="Times New Roman"/>
                <w:sz w:val="20"/>
                <w:szCs w:val="20"/>
              </w:rPr>
              <w:t>705,00</w:t>
            </w:r>
          </w:p>
        </w:tc>
        <w:tc>
          <w:tcPr>
            <w:tcW w:w="1116" w:type="dxa"/>
          </w:tcPr>
          <w:p w14:paraId="1E1EB9CB" w14:textId="77777777" w:rsidR="00627123" w:rsidRPr="00627123" w:rsidRDefault="00627123" w:rsidP="00627123">
            <w:pPr>
              <w:jc w:val="center"/>
              <w:rPr>
                <w:rFonts w:cs="Times New Roman"/>
                <w:sz w:val="20"/>
                <w:szCs w:val="20"/>
              </w:rPr>
            </w:pPr>
            <w:r w:rsidRPr="00627123">
              <w:rPr>
                <w:rFonts w:cs="Times New Roman"/>
                <w:sz w:val="20"/>
                <w:szCs w:val="20"/>
              </w:rPr>
              <w:t>705,00</w:t>
            </w:r>
          </w:p>
        </w:tc>
        <w:tc>
          <w:tcPr>
            <w:tcW w:w="1116" w:type="dxa"/>
          </w:tcPr>
          <w:p w14:paraId="1BCA612D" w14:textId="77777777" w:rsidR="00627123" w:rsidRPr="00627123" w:rsidRDefault="00627123" w:rsidP="00627123">
            <w:pPr>
              <w:jc w:val="center"/>
              <w:rPr>
                <w:rFonts w:cs="Times New Roman"/>
                <w:sz w:val="20"/>
                <w:szCs w:val="20"/>
              </w:rPr>
            </w:pPr>
            <w:r w:rsidRPr="00627123">
              <w:rPr>
                <w:rFonts w:cs="Times New Roman"/>
                <w:sz w:val="20"/>
                <w:szCs w:val="20"/>
              </w:rPr>
              <w:t>705,00</w:t>
            </w:r>
          </w:p>
        </w:tc>
      </w:tr>
      <w:tr w:rsidR="00627123" w:rsidRPr="00627123" w14:paraId="0912B236" w14:textId="77777777" w:rsidTr="00627123">
        <w:tc>
          <w:tcPr>
            <w:tcW w:w="2224" w:type="dxa"/>
          </w:tcPr>
          <w:p w14:paraId="7332E075" w14:textId="77777777" w:rsidR="00627123" w:rsidRPr="00627123" w:rsidRDefault="00627123" w:rsidP="00627123">
            <w:pPr>
              <w:ind w:firstLine="720"/>
              <w:rPr>
                <w:rFonts w:cs="Times New Roman"/>
                <w:snapToGrid w:val="0"/>
                <w:color w:val="000000"/>
                <w:sz w:val="20"/>
                <w:szCs w:val="20"/>
              </w:rPr>
            </w:pPr>
          </w:p>
        </w:tc>
        <w:tc>
          <w:tcPr>
            <w:tcW w:w="4501" w:type="dxa"/>
          </w:tcPr>
          <w:p w14:paraId="01D9DF0B" w14:textId="77777777" w:rsidR="00627123" w:rsidRPr="00627123" w:rsidRDefault="00627123" w:rsidP="00627123">
            <w:pPr>
              <w:ind w:firstLine="720"/>
              <w:rPr>
                <w:rFonts w:cs="Times New Roman"/>
                <w:snapToGrid w:val="0"/>
                <w:color w:val="000000"/>
                <w:sz w:val="20"/>
                <w:szCs w:val="20"/>
              </w:rPr>
            </w:pPr>
          </w:p>
        </w:tc>
        <w:tc>
          <w:tcPr>
            <w:tcW w:w="3929" w:type="dxa"/>
          </w:tcPr>
          <w:p w14:paraId="1E4E6A43"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414F47D6" w14:textId="77777777" w:rsidR="00627123" w:rsidRPr="00627123" w:rsidRDefault="00627123" w:rsidP="00627123">
            <w:pPr>
              <w:jc w:val="center"/>
              <w:rPr>
                <w:rFonts w:cs="Times New Roman"/>
                <w:sz w:val="20"/>
                <w:szCs w:val="20"/>
              </w:rPr>
            </w:pPr>
            <w:r w:rsidRPr="00627123">
              <w:rPr>
                <w:rFonts w:cs="Times New Roman"/>
                <w:sz w:val="20"/>
                <w:szCs w:val="20"/>
              </w:rPr>
              <w:t>4935,00</w:t>
            </w:r>
          </w:p>
        </w:tc>
        <w:tc>
          <w:tcPr>
            <w:tcW w:w="1116" w:type="dxa"/>
          </w:tcPr>
          <w:p w14:paraId="1983AFC4" w14:textId="77777777" w:rsidR="00627123" w:rsidRPr="00627123" w:rsidRDefault="00627123" w:rsidP="00627123">
            <w:pPr>
              <w:jc w:val="center"/>
              <w:rPr>
                <w:rFonts w:cs="Times New Roman"/>
                <w:sz w:val="20"/>
                <w:szCs w:val="20"/>
              </w:rPr>
            </w:pPr>
            <w:r w:rsidRPr="00627123">
              <w:rPr>
                <w:rFonts w:cs="Times New Roman"/>
                <w:sz w:val="20"/>
                <w:szCs w:val="20"/>
              </w:rPr>
              <w:t>1645,00</w:t>
            </w:r>
          </w:p>
        </w:tc>
        <w:tc>
          <w:tcPr>
            <w:tcW w:w="1116" w:type="dxa"/>
          </w:tcPr>
          <w:p w14:paraId="6BFAAF91" w14:textId="77777777" w:rsidR="00627123" w:rsidRPr="00627123" w:rsidRDefault="00627123" w:rsidP="00627123">
            <w:pPr>
              <w:jc w:val="center"/>
              <w:rPr>
                <w:rFonts w:cs="Times New Roman"/>
                <w:sz w:val="20"/>
                <w:szCs w:val="20"/>
              </w:rPr>
            </w:pPr>
            <w:r w:rsidRPr="00627123">
              <w:rPr>
                <w:rFonts w:cs="Times New Roman"/>
                <w:sz w:val="20"/>
                <w:szCs w:val="20"/>
              </w:rPr>
              <w:t>1645,00</w:t>
            </w:r>
          </w:p>
        </w:tc>
        <w:tc>
          <w:tcPr>
            <w:tcW w:w="1116" w:type="dxa"/>
          </w:tcPr>
          <w:p w14:paraId="0B2E44D1" w14:textId="77777777" w:rsidR="00627123" w:rsidRPr="00627123" w:rsidRDefault="00627123" w:rsidP="00627123">
            <w:pPr>
              <w:jc w:val="center"/>
              <w:rPr>
                <w:rFonts w:cs="Times New Roman"/>
                <w:sz w:val="20"/>
                <w:szCs w:val="20"/>
              </w:rPr>
            </w:pPr>
            <w:r w:rsidRPr="00627123">
              <w:rPr>
                <w:rFonts w:cs="Times New Roman"/>
                <w:sz w:val="20"/>
                <w:szCs w:val="20"/>
              </w:rPr>
              <w:t>1645,00</w:t>
            </w:r>
          </w:p>
        </w:tc>
      </w:tr>
      <w:tr w:rsidR="00627123" w:rsidRPr="00627123" w14:paraId="3A39199C" w14:textId="77777777" w:rsidTr="00627123">
        <w:tc>
          <w:tcPr>
            <w:tcW w:w="2224" w:type="dxa"/>
          </w:tcPr>
          <w:p w14:paraId="2D4B8282" w14:textId="77777777" w:rsidR="00627123" w:rsidRPr="00627123" w:rsidRDefault="00627123" w:rsidP="00627123">
            <w:pPr>
              <w:ind w:firstLine="720"/>
              <w:rPr>
                <w:rFonts w:cs="Times New Roman"/>
                <w:snapToGrid w:val="0"/>
                <w:color w:val="000000"/>
                <w:sz w:val="20"/>
                <w:szCs w:val="20"/>
              </w:rPr>
            </w:pPr>
          </w:p>
        </w:tc>
        <w:tc>
          <w:tcPr>
            <w:tcW w:w="4501" w:type="dxa"/>
          </w:tcPr>
          <w:p w14:paraId="44DA743E" w14:textId="77777777" w:rsidR="00627123" w:rsidRPr="00627123" w:rsidRDefault="00627123" w:rsidP="00627123">
            <w:pPr>
              <w:ind w:firstLine="720"/>
              <w:rPr>
                <w:rFonts w:cs="Times New Roman"/>
                <w:snapToGrid w:val="0"/>
                <w:color w:val="000000"/>
                <w:sz w:val="20"/>
                <w:szCs w:val="20"/>
              </w:rPr>
            </w:pPr>
          </w:p>
        </w:tc>
        <w:tc>
          <w:tcPr>
            <w:tcW w:w="3929" w:type="dxa"/>
          </w:tcPr>
          <w:p w14:paraId="0BAA3F2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1D45595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882265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405C47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C4F533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42004D1" w14:textId="77777777" w:rsidTr="00627123">
        <w:tc>
          <w:tcPr>
            <w:tcW w:w="2224" w:type="dxa"/>
          </w:tcPr>
          <w:p w14:paraId="3B985668" w14:textId="77777777" w:rsidR="00627123" w:rsidRPr="00627123" w:rsidRDefault="00627123" w:rsidP="00627123">
            <w:pPr>
              <w:ind w:firstLine="720"/>
              <w:rPr>
                <w:rFonts w:cs="Times New Roman"/>
                <w:snapToGrid w:val="0"/>
                <w:color w:val="000000"/>
                <w:sz w:val="20"/>
                <w:szCs w:val="20"/>
              </w:rPr>
            </w:pPr>
          </w:p>
        </w:tc>
        <w:tc>
          <w:tcPr>
            <w:tcW w:w="4501" w:type="dxa"/>
          </w:tcPr>
          <w:p w14:paraId="5E379A5D" w14:textId="77777777" w:rsidR="00627123" w:rsidRPr="00627123" w:rsidRDefault="00627123" w:rsidP="00627123">
            <w:pPr>
              <w:ind w:firstLine="720"/>
              <w:rPr>
                <w:rFonts w:cs="Times New Roman"/>
                <w:snapToGrid w:val="0"/>
                <w:color w:val="000000"/>
                <w:sz w:val="20"/>
                <w:szCs w:val="20"/>
              </w:rPr>
            </w:pPr>
          </w:p>
        </w:tc>
        <w:tc>
          <w:tcPr>
            <w:tcW w:w="3929" w:type="dxa"/>
          </w:tcPr>
          <w:p w14:paraId="1629BFAC"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AAAF3D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B58539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8BD0A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CD14A6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BA3EACD" w14:textId="77777777" w:rsidTr="00627123">
        <w:tc>
          <w:tcPr>
            <w:tcW w:w="2224" w:type="dxa"/>
          </w:tcPr>
          <w:p w14:paraId="0B65B6FF" w14:textId="77777777" w:rsidR="00627123" w:rsidRPr="00627123" w:rsidRDefault="00627123" w:rsidP="00627123">
            <w:pPr>
              <w:ind w:firstLine="720"/>
              <w:rPr>
                <w:rFonts w:cs="Times New Roman"/>
                <w:snapToGrid w:val="0"/>
                <w:color w:val="000000"/>
                <w:sz w:val="20"/>
                <w:szCs w:val="20"/>
              </w:rPr>
            </w:pPr>
          </w:p>
        </w:tc>
        <w:tc>
          <w:tcPr>
            <w:tcW w:w="4501" w:type="dxa"/>
          </w:tcPr>
          <w:p w14:paraId="582A0BDC" w14:textId="77777777" w:rsidR="00627123" w:rsidRPr="00627123" w:rsidRDefault="00627123" w:rsidP="00627123">
            <w:pPr>
              <w:ind w:firstLine="720"/>
              <w:rPr>
                <w:rFonts w:cs="Times New Roman"/>
                <w:snapToGrid w:val="0"/>
                <w:color w:val="000000"/>
                <w:sz w:val="20"/>
                <w:szCs w:val="20"/>
              </w:rPr>
            </w:pPr>
          </w:p>
        </w:tc>
        <w:tc>
          <w:tcPr>
            <w:tcW w:w="3929" w:type="dxa"/>
          </w:tcPr>
          <w:p w14:paraId="6015CBBD" w14:textId="77777777" w:rsidR="00627123" w:rsidRPr="00627123" w:rsidRDefault="00627123" w:rsidP="00627123">
            <w:pPr>
              <w:rPr>
                <w:rFonts w:cs="Times New Roman"/>
                <w:snapToGrid w:val="0"/>
                <w:sz w:val="20"/>
                <w:szCs w:val="20"/>
              </w:rPr>
            </w:pPr>
          </w:p>
        </w:tc>
        <w:tc>
          <w:tcPr>
            <w:tcW w:w="1817" w:type="dxa"/>
          </w:tcPr>
          <w:p w14:paraId="3F36032D" w14:textId="77777777" w:rsidR="00627123" w:rsidRPr="00627123" w:rsidRDefault="00627123" w:rsidP="00627123">
            <w:pPr>
              <w:jc w:val="center"/>
              <w:rPr>
                <w:rFonts w:cs="Times New Roman"/>
                <w:sz w:val="20"/>
                <w:szCs w:val="20"/>
              </w:rPr>
            </w:pPr>
          </w:p>
        </w:tc>
        <w:tc>
          <w:tcPr>
            <w:tcW w:w="1116" w:type="dxa"/>
          </w:tcPr>
          <w:p w14:paraId="1624B64F" w14:textId="77777777" w:rsidR="00627123" w:rsidRPr="00627123" w:rsidRDefault="00627123" w:rsidP="00627123">
            <w:pPr>
              <w:jc w:val="center"/>
              <w:rPr>
                <w:rFonts w:cs="Times New Roman"/>
                <w:sz w:val="20"/>
                <w:szCs w:val="20"/>
              </w:rPr>
            </w:pPr>
          </w:p>
        </w:tc>
        <w:tc>
          <w:tcPr>
            <w:tcW w:w="1116" w:type="dxa"/>
          </w:tcPr>
          <w:p w14:paraId="1972A9D3" w14:textId="77777777" w:rsidR="00627123" w:rsidRPr="00627123" w:rsidRDefault="00627123" w:rsidP="00627123">
            <w:pPr>
              <w:jc w:val="center"/>
              <w:rPr>
                <w:rFonts w:cs="Times New Roman"/>
                <w:sz w:val="20"/>
                <w:szCs w:val="20"/>
              </w:rPr>
            </w:pPr>
          </w:p>
        </w:tc>
        <w:tc>
          <w:tcPr>
            <w:tcW w:w="1116" w:type="dxa"/>
          </w:tcPr>
          <w:p w14:paraId="5EE9D52C" w14:textId="77777777" w:rsidR="00627123" w:rsidRPr="00627123" w:rsidRDefault="00627123" w:rsidP="00627123">
            <w:pPr>
              <w:jc w:val="center"/>
              <w:rPr>
                <w:rFonts w:cs="Times New Roman"/>
                <w:sz w:val="20"/>
                <w:szCs w:val="20"/>
              </w:rPr>
            </w:pPr>
          </w:p>
        </w:tc>
      </w:tr>
      <w:tr w:rsidR="00627123" w:rsidRPr="00627123" w14:paraId="066EA26F" w14:textId="77777777" w:rsidTr="00627123">
        <w:tc>
          <w:tcPr>
            <w:tcW w:w="2224" w:type="dxa"/>
          </w:tcPr>
          <w:p w14:paraId="6A7390F0"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2.2.1</w:t>
            </w:r>
          </w:p>
        </w:tc>
        <w:tc>
          <w:tcPr>
            <w:tcW w:w="4501" w:type="dxa"/>
          </w:tcPr>
          <w:p w14:paraId="6E8C388D"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расширение практики применения энергосберегающих технологий при модернизации, реконструкции  и  капитальном ремонте основных фондов</w:t>
            </w:r>
          </w:p>
        </w:tc>
        <w:tc>
          <w:tcPr>
            <w:tcW w:w="3929" w:type="dxa"/>
          </w:tcPr>
          <w:p w14:paraId="1462729C"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1FD3880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116B86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FAD404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487BD1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3718574" w14:textId="77777777" w:rsidTr="00627123">
        <w:tc>
          <w:tcPr>
            <w:tcW w:w="2224" w:type="dxa"/>
          </w:tcPr>
          <w:p w14:paraId="5D5A25D5" w14:textId="77777777" w:rsidR="00627123" w:rsidRPr="00627123" w:rsidRDefault="00627123" w:rsidP="00627123">
            <w:pPr>
              <w:ind w:firstLine="720"/>
              <w:rPr>
                <w:rFonts w:cs="Times New Roman"/>
                <w:snapToGrid w:val="0"/>
                <w:color w:val="000000"/>
                <w:sz w:val="20"/>
                <w:szCs w:val="20"/>
              </w:rPr>
            </w:pPr>
          </w:p>
        </w:tc>
        <w:tc>
          <w:tcPr>
            <w:tcW w:w="4501" w:type="dxa"/>
          </w:tcPr>
          <w:p w14:paraId="666A4E58" w14:textId="77777777" w:rsidR="00627123" w:rsidRPr="00627123" w:rsidRDefault="00627123" w:rsidP="00627123">
            <w:pPr>
              <w:ind w:firstLine="720"/>
              <w:rPr>
                <w:rFonts w:cs="Times New Roman"/>
                <w:snapToGrid w:val="0"/>
                <w:color w:val="000000"/>
                <w:sz w:val="20"/>
                <w:szCs w:val="20"/>
              </w:rPr>
            </w:pPr>
          </w:p>
        </w:tc>
        <w:tc>
          <w:tcPr>
            <w:tcW w:w="3929" w:type="dxa"/>
          </w:tcPr>
          <w:p w14:paraId="174C6A60"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6999A7A2" w14:textId="77777777" w:rsidR="00627123" w:rsidRPr="00627123" w:rsidRDefault="00627123" w:rsidP="00627123">
            <w:pPr>
              <w:jc w:val="center"/>
              <w:rPr>
                <w:rFonts w:cs="Times New Roman"/>
                <w:b/>
                <w:sz w:val="20"/>
                <w:szCs w:val="20"/>
              </w:rPr>
            </w:pPr>
          </w:p>
        </w:tc>
        <w:tc>
          <w:tcPr>
            <w:tcW w:w="1116" w:type="dxa"/>
          </w:tcPr>
          <w:p w14:paraId="46C0EBFC" w14:textId="77777777" w:rsidR="00627123" w:rsidRPr="00627123" w:rsidRDefault="00627123" w:rsidP="00627123">
            <w:pPr>
              <w:jc w:val="center"/>
              <w:rPr>
                <w:rFonts w:cs="Times New Roman"/>
                <w:b/>
                <w:sz w:val="20"/>
                <w:szCs w:val="20"/>
              </w:rPr>
            </w:pPr>
          </w:p>
        </w:tc>
        <w:tc>
          <w:tcPr>
            <w:tcW w:w="1116" w:type="dxa"/>
          </w:tcPr>
          <w:p w14:paraId="7229FF3B" w14:textId="77777777" w:rsidR="00627123" w:rsidRPr="00627123" w:rsidRDefault="00627123" w:rsidP="00627123">
            <w:pPr>
              <w:jc w:val="center"/>
              <w:rPr>
                <w:rFonts w:cs="Times New Roman"/>
                <w:b/>
                <w:sz w:val="20"/>
                <w:szCs w:val="20"/>
              </w:rPr>
            </w:pPr>
          </w:p>
        </w:tc>
        <w:tc>
          <w:tcPr>
            <w:tcW w:w="1116" w:type="dxa"/>
          </w:tcPr>
          <w:p w14:paraId="50316EB9" w14:textId="77777777" w:rsidR="00627123" w:rsidRPr="00627123" w:rsidRDefault="00627123" w:rsidP="00627123">
            <w:pPr>
              <w:jc w:val="center"/>
              <w:rPr>
                <w:rFonts w:cs="Times New Roman"/>
                <w:b/>
                <w:sz w:val="20"/>
                <w:szCs w:val="20"/>
              </w:rPr>
            </w:pPr>
          </w:p>
        </w:tc>
      </w:tr>
      <w:tr w:rsidR="00627123" w:rsidRPr="00627123" w14:paraId="7BD4FEAC" w14:textId="77777777" w:rsidTr="00627123">
        <w:tc>
          <w:tcPr>
            <w:tcW w:w="2224" w:type="dxa"/>
          </w:tcPr>
          <w:p w14:paraId="0519693E" w14:textId="77777777" w:rsidR="00627123" w:rsidRPr="00627123" w:rsidRDefault="00627123" w:rsidP="00627123">
            <w:pPr>
              <w:ind w:firstLine="720"/>
              <w:rPr>
                <w:rFonts w:cs="Times New Roman"/>
                <w:snapToGrid w:val="0"/>
                <w:color w:val="000000"/>
                <w:sz w:val="20"/>
                <w:szCs w:val="20"/>
              </w:rPr>
            </w:pPr>
          </w:p>
        </w:tc>
        <w:tc>
          <w:tcPr>
            <w:tcW w:w="4501" w:type="dxa"/>
          </w:tcPr>
          <w:p w14:paraId="3AE7288B" w14:textId="77777777" w:rsidR="00627123" w:rsidRPr="00627123" w:rsidRDefault="00627123" w:rsidP="00627123">
            <w:pPr>
              <w:ind w:firstLine="720"/>
              <w:rPr>
                <w:rFonts w:cs="Times New Roman"/>
                <w:snapToGrid w:val="0"/>
                <w:color w:val="000000"/>
                <w:sz w:val="20"/>
                <w:szCs w:val="20"/>
              </w:rPr>
            </w:pPr>
          </w:p>
        </w:tc>
        <w:tc>
          <w:tcPr>
            <w:tcW w:w="3929" w:type="dxa"/>
          </w:tcPr>
          <w:p w14:paraId="510B3F1A"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3780A3C9" w14:textId="77777777" w:rsidR="00627123" w:rsidRPr="00627123" w:rsidRDefault="00627123" w:rsidP="00627123">
            <w:pPr>
              <w:jc w:val="center"/>
              <w:rPr>
                <w:rFonts w:cs="Times New Roman"/>
                <w:b/>
                <w:sz w:val="20"/>
                <w:szCs w:val="20"/>
              </w:rPr>
            </w:pPr>
          </w:p>
        </w:tc>
        <w:tc>
          <w:tcPr>
            <w:tcW w:w="1116" w:type="dxa"/>
          </w:tcPr>
          <w:p w14:paraId="5D18199A" w14:textId="77777777" w:rsidR="00627123" w:rsidRPr="00627123" w:rsidRDefault="00627123" w:rsidP="00627123">
            <w:pPr>
              <w:jc w:val="center"/>
              <w:rPr>
                <w:rFonts w:cs="Times New Roman"/>
                <w:b/>
                <w:sz w:val="20"/>
                <w:szCs w:val="20"/>
              </w:rPr>
            </w:pPr>
          </w:p>
        </w:tc>
        <w:tc>
          <w:tcPr>
            <w:tcW w:w="1116" w:type="dxa"/>
          </w:tcPr>
          <w:p w14:paraId="009B2302" w14:textId="77777777" w:rsidR="00627123" w:rsidRPr="00627123" w:rsidRDefault="00627123" w:rsidP="00627123">
            <w:pPr>
              <w:jc w:val="center"/>
              <w:rPr>
                <w:rFonts w:cs="Times New Roman"/>
                <w:b/>
                <w:sz w:val="20"/>
                <w:szCs w:val="20"/>
              </w:rPr>
            </w:pPr>
          </w:p>
        </w:tc>
        <w:tc>
          <w:tcPr>
            <w:tcW w:w="1116" w:type="dxa"/>
          </w:tcPr>
          <w:p w14:paraId="5A9AB314" w14:textId="77777777" w:rsidR="00627123" w:rsidRPr="00627123" w:rsidRDefault="00627123" w:rsidP="00627123">
            <w:pPr>
              <w:jc w:val="center"/>
              <w:rPr>
                <w:rFonts w:cs="Times New Roman"/>
                <w:b/>
                <w:sz w:val="20"/>
                <w:szCs w:val="20"/>
              </w:rPr>
            </w:pPr>
          </w:p>
        </w:tc>
      </w:tr>
      <w:tr w:rsidR="00627123" w:rsidRPr="00627123" w14:paraId="45E6D44F" w14:textId="77777777" w:rsidTr="00627123">
        <w:tc>
          <w:tcPr>
            <w:tcW w:w="2224" w:type="dxa"/>
          </w:tcPr>
          <w:p w14:paraId="353B142E" w14:textId="77777777" w:rsidR="00627123" w:rsidRPr="00627123" w:rsidRDefault="00627123" w:rsidP="00627123">
            <w:pPr>
              <w:ind w:firstLine="720"/>
              <w:rPr>
                <w:rFonts w:cs="Times New Roman"/>
                <w:snapToGrid w:val="0"/>
                <w:color w:val="000000"/>
                <w:sz w:val="20"/>
                <w:szCs w:val="20"/>
              </w:rPr>
            </w:pPr>
          </w:p>
        </w:tc>
        <w:tc>
          <w:tcPr>
            <w:tcW w:w="4501" w:type="dxa"/>
          </w:tcPr>
          <w:p w14:paraId="368200C1" w14:textId="77777777" w:rsidR="00627123" w:rsidRPr="00627123" w:rsidRDefault="00627123" w:rsidP="00627123">
            <w:pPr>
              <w:ind w:firstLine="720"/>
              <w:rPr>
                <w:rFonts w:cs="Times New Roman"/>
                <w:snapToGrid w:val="0"/>
                <w:color w:val="000000"/>
                <w:sz w:val="20"/>
                <w:szCs w:val="20"/>
              </w:rPr>
            </w:pPr>
          </w:p>
        </w:tc>
        <w:tc>
          <w:tcPr>
            <w:tcW w:w="3929" w:type="dxa"/>
          </w:tcPr>
          <w:p w14:paraId="3463B000"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6F63B93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FC4EB7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08AEDF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CD797C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4A10493" w14:textId="77777777" w:rsidTr="00627123">
        <w:tc>
          <w:tcPr>
            <w:tcW w:w="2224" w:type="dxa"/>
          </w:tcPr>
          <w:p w14:paraId="436BAFD1" w14:textId="77777777" w:rsidR="00627123" w:rsidRPr="00627123" w:rsidRDefault="00627123" w:rsidP="00627123">
            <w:pPr>
              <w:ind w:firstLine="720"/>
              <w:rPr>
                <w:rFonts w:cs="Times New Roman"/>
                <w:snapToGrid w:val="0"/>
                <w:color w:val="000000"/>
                <w:sz w:val="20"/>
                <w:szCs w:val="20"/>
              </w:rPr>
            </w:pPr>
          </w:p>
        </w:tc>
        <w:tc>
          <w:tcPr>
            <w:tcW w:w="4501" w:type="dxa"/>
          </w:tcPr>
          <w:p w14:paraId="1544CBF5" w14:textId="77777777" w:rsidR="00627123" w:rsidRPr="00627123" w:rsidRDefault="00627123" w:rsidP="00627123">
            <w:pPr>
              <w:ind w:firstLine="720"/>
              <w:rPr>
                <w:rFonts w:cs="Times New Roman"/>
                <w:snapToGrid w:val="0"/>
                <w:color w:val="000000"/>
                <w:sz w:val="20"/>
                <w:szCs w:val="20"/>
              </w:rPr>
            </w:pPr>
          </w:p>
        </w:tc>
        <w:tc>
          <w:tcPr>
            <w:tcW w:w="3929" w:type="dxa"/>
          </w:tcPr>
          <w:p w14:paraId="0B51201E"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4249D58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591391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F48F9A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D9E7FFE"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66776E9" w14:textId="77777777" w:rsidTr="00627123">
        <w:tc>
          <w:tcPr>
            <w:tcW w:w="2224" w:type="dxa"/>
          </w:tcPr>
          <w:p w14:paraId="303931F4" w14:textId="77777777" w:rsidR="00627123" w:rsidRPr="00627123" w:rsidRDefault="00627123" w:rsidP="00627123">
            <w:pPr>
              <w:ind w:firstLine="720"/>
              <w:rPr>
                <w:rFonts w:cs="Times New Roman"/>
                <w:snapToGrid w:val="0"/>
                <w:color w:val="000000"/>
                <w:sz w:val="20"/>
                <w:szCs w:val="20"/>
              </w:rPr>
            </w:pPr>
          </w:p>
        </w:tc>
        <w:tc>
          <w:tcPr>
            <w:tcW w:w="4501" w:type="dxa"/>
          </w:tcPr>
          <w:p w14:paraId="1D3E1A1C" w14:textId="77777777" w:rsidR="00627123" w:rsidRPr="00627123" w:rsidRDefault="00627123" w:rsidP="00627123">
            <w:pPr>
              <w:ind w:firstLine="720"/>
              <w:rPr>
                <w:rFonts w:cs="Times New Roman"/>
                <w:snapToGrid w:val="0"/>
                <w:color w:val="000000"/>
                <w:sz w:val="20"/>
                <w:szCs w:val="20"/>
              </w:rPr>
            </w:pPr>
          </w:p>
        </w:tc>
        <w:tc>
          <w:tcPr>
            <w:tcW w:w="3929" w:type="dxa"/>
          </w:tcPr>
          <w:p w14:paraId="727C6E0C"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2A96C64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542999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70B2E5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2FD9C7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AE7BEC9" w14:textId="77777777" w:rsidTr="00627123">
        <w:tc>
          <w:tcPr>
            <w:tcW w:w="2224" w:type="dxa"/>
          </w:tcPr>
          <w:p w14:paraId="7A49BD01" w14:textId="77777777" w:rsidR="00627123" w:rsidRPr="00627123" w:rsidRDefault="00627123" w:rsidP="00627123">
            <w:pPr>
              <w:ind w:firstLine="720"/>
              <w:rPr>
                <w:rFonts w:cs="Times New Roman"/>
                <w:snapToGrid w:val="0"/>
                <w:color w:val="000000"/>
                <w:sz w:val="20"/>
                <w:szCs w:val="20"/>
              </w:rPr>
            </w:pPr>
          </w:p>
        </w:tc>
        <w:tc>
          <w:tcPr>
            <w:tcW w:w="4501" w:type="dxa"/>
          </w:tcPr>
          <w:p w14:paraId="79E4D302" w14:textId="77777777" w:rsidR="00627123" w:rsidRPr="00627123" w:rsidRDefault="00627123" w:rsidP="00627123">
            <w:pPr>
              <w:ind w:firstLine="720"/>
              <w:rPr>
                <w:rFonts w:cs="Times New Roman"/>
                <w:snapToGrid w:val="0"/>
                <w:color w:val="000000"/>
                <w:sz w:val="20"/>
                <w:szCs w:val="20"/>
              </w:rPr>
            </w:pPr>
          </w:p>
        </w:tc>
        <w:tc>
          <w:tcPr>
            <w:tcW w:w="3929" w:type="dxa"/>
          </w:tcPr>
          <w:p w14:paraId="5A7FF97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7A9279A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051448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8BE882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079C78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275D03B" w14:textId="77777777" w:rsidTr="00627123">
        <w:tc>
          <w:tcPr>
            <w:tcW w:w="2224" w:type="dxa"/>
          </w:tcPr>
          <w:p w14:paraId="378F08D3" w14:textId="77777777" w:rsidR="00627123" w:rsidRPr="00627123" w:rsidRDefault="00627123" w:rsidP="00627123">
            <w:pPr>
              <w:ind w:firstLine="720"/>
              <w:rPr>
                <w:rFonts w:cs="Times New Roman"/>
                <w:snapToGrid w:val="0"/>
                <w:color w:val="000000"/>
                <w:sz w:val="20"/>
                <w:szCs w:val="20"/>
              </w:rPr>
            </w:pPr>
          </w:p>
        </w:tc>
        <w:tc>
          <w:tcPr>
            <w:tcW w:w="4501" w:type="dxa"/>
          </w:tcPr>
          <w:p w14:paraId="05525E66" w14:textId="77777777" w:rsidR="00627123" w:rsidRPr="00627123" w:rsidRDefault="00627123" w:rsidP="00627123">
            <w:pPr>
              <w:ind w:firstLine="720"/>
              <w:rPr>
                <w:rFonts w:cs="Times New Roman"/>
                <w:snapToGrid w:val="0"/>
                <w:color w:val="000000"/>
                <w:sz w:val="20"/>
                <w:szCs w:val="20"/>
              </w:rPr>
            </w:pPr>
          </w:p>
        </w:tc>
        <w:tc>
          <w:tcPr>
            <w:tcW w:w="3929" w:type="dxa"/>
          </w:tcPr>
          <w:p w14:paraId="43FC1711" w14:textId="77777777" w:rsidR="00627123" w:rsidRPr="00627123" w:rsidRDefault="00627123" w:rsidP="00627123">
            <w:pPr>
              <w:rPr>
                <w:rFonts w:cs="Times New Roman"/>
                <w:snapToGrid w:val="0"/>
                <w:sz w:val="20"/>
                <w:szCs w:val="20"/>
              </w:rPr>
            </w:pPr>
          </w:p>
        </w:tc>
        <w:tc>
          <w:tcPr>
            <w:tcW w:w="1817" w:type="dxa"/>
          </w:tcPr>
          <w:p w14:paraId="390DC0DE" w14:textId="77777777" w:rsidR="00627123" w:rsidRPr="00627123" w:rsidRDefault="00627123" w:rsidP="00627123">
            <w:pPr>
              <w:jc w:val="center"/>
              <w:rPr>
                <w:rFonts w:cs="Times New Roman"/>
                <w:sz w:val="20"/>
                <w:szCs w:val="20"/>
              </w:rPr>
            </w:pPr>
          </w:p>
        </w:tc>
        <w:tc>
          <w:tcPr>
            <w:tcW w:w="1116" w:type="dxa"/>
          </w:tcPr>
          <w:p w14:paraId="5FACC862" w14:textId="77777777" w:rsidR="00627123" w:rsidRPr="00627123" w:rsidRDefault="00627123" w:rsidP="00627123">
            <w:pPr>
              <w:jc w:val="center"/>
              <w:rPr>
                <w:rFonts w:cs="Times New Roman"/>
                <w:sz w:val="20"/>
                <w:szCs w:val="20"/>
              </w:rPr>
            </w:pPr>
          </w:p>
        </w:tc>
        <w:tc>
          <w:tcPr>
            <w:tcW w:w="1116" w:type="dxa"/>
          </w:tcPr>
          <w:p w14:paraId="0290393D" w14:textId="77777777" w:rsidR="00627123" w:rsidRPr="00627123" w:rsidRDefault="00627123" w:rsidP="00627123">
            <w:pPr>
              <w:jc w:val="center"/>
              <w:rPr>
                <w:rFonts w:cs="Times New Roman"/>
                <w:sz w:val="20"/>
                <w:szCs w:val="20"/>
              </w:rPr>
            </w:pPr>
          </w:p>
        </w:tc>
        <w:tc>
          <w:tcPr>
            <w:tcW w:w="1116" w:type="dxa"/>
          </w:tcPr>
          <w:p w14:paraId="71F08045" w14:textId="77777777" w:rsidR="00627123" w:rsidRPr="00627123" w:rsidRDefault="00627123" w:rsidP="00627123">
            <w:pPr>
              <w:jc w:val="center"/>
              <w:rPr>
                <w:rFonts w:cs="Times New Roman"/>
                <w:sz w:val="20"/>
                <w:szCs w:val="20"/>
              </w:rPr>
            </w:pPr>
          </w:p>
        </w:tc>
      </w:tr>
      <w:tr w:rsidR="00627123" w:rsidRPr="00627123" w14:paraId="72E3BA65" w14:textId="77777777" w:rsidTr="00627123">
        <w:tc>
          <w:tcPr>
            <w:tcW w:w="2224" w:type="dxa"/>
          </w:tcPr>
          <w:p w14:paraId="6CC226E5"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2.2.2</w:t>
            </w:r>
          </w:p>
        </w:tc>
        <w:tc>
          <w:tcPr>
            <w:tcW w:w="4501" w:type="dxa"/>
          </w:tcPr>
          <w:p w14:paraId="6F5B199F"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создание условий для развития рынка энергосервисных услуг и энергетических обследований на территории муниципального района.</w:t>
            </w:r>
          </w:p>
        </w:tc>
        <w:tc>
          <w:tcPr>
            <w:tcW w:w="3929" w:type="dxa"/>
          </w:tcPr>
          <w:p w14:paraId="14F2E179"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44C0AA6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56549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0F8D60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53810A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D6C73CD" w14:textId="77777777" w:rsidTr="00627123">
        <w:tc>
          <w:tcPr>
            <w:tcW w:w="2224" w:type="dxa"/>
          </w:tcPr>
          <w:p w14:paraId="2572ABD4" w14:textId="77777777" w:rsidR="00627123" w:rsidRPr="00627123" w:rsidRDefault="00627123" w:rsidP="00627123">
            <w:pPr>
              <w:ind w:firstLine="720"/>
              <w:rPr>
                <w:rFonts w:cs="Times New Roman"/>
                <w:snapToGrid w:val="0"/>
                <w:color w:val="000000"/>
                <w:sz w:val="20"/>
                <w:szCs w:val="20"/>
              </w:rPr>
            </w:pPr>
          </w:p>
        </w:tc>
        <w:tc>
          <w:tcPr>
            <w:tcW w:w="4501" w:type="dxa"/>
          </w:tcPr>
          <w:p w14:paraId="3B36B6AA" w14:textId="77777777" w:rsidR="00627123" w:rsidRPr="00627123" w:rsidRDefault="00627123" w:rsidP="00627123">
            <w:pPr>
              <w:ind w:firstLine="720"/>
              <w:rPr>
                <w:rFonts w:cs="Times New Roman"/>
                <w:snapToGrid w:val="0"/>
                <w:color w:val="000000"/>
                <w:sz w:val="20"/>
                <w:szCs w:val="20"/>
              </w:rPr>
            </w:pPr>
          </w:p>
        </w:tc>
        <w:tc>
          <w:tcPr>
            <w:tcW w:w="3929" w:type="dxa"/>
          </w:tcPr>
          <w:p w14:paraId="3D0A58A5"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50F79752" w14:textId="77777777" w:rsidR="00627123" w:rsidRPr="00627123" w:rsidRDefault="00627123" w:rsidP="00627123">
            <w:pPr>
              <w:jc w:val="center"/>
              <w:rPr>
                <w:rFonts w:cs="Times New Roman"/>
                <w:b/>
                <w:sz w:val="20"/>
                <w:szCs w:val="20"/>
              </w:rPr>
            </w:pPr>
          </w:p>
        </w:tc>
        <w:tc>
          <w:tcPr>
            <w:tcW w:w="1116" w:type="dxa"/>
          </w:tcPr>
          <w:p w14:paraId="4574F569" w14:textId="77777777" w:rsidR="00627123" w:rsidRPr="00627123" w:rsidRDefault="00627123" w:rsidP="00627123">
            <w:pPr>
              <w:jc w:val="center"/>
              <w:rPr>
                <w:rFonts w:cs="Times New Roman"/>
                <w:b/>
                <w:sz w:val="20"/>
                <w:szCs w:val="20"/>
              </w:rPr>
            </w:pPr>
          </w:p>
        </w:tc>
        <w:tc>
          <w:tcPr>
            <w:tcW w:w="1116" w:type="dxa"/>
          </w:tcPr>
          <w:p w14:paraId="32F7A811" w14:textId="77777777" w:rsidR="00627123" w:rsidRPr="00627123" w:rsidRDefault="00627123" w:rsidP="00627123">
            <w:pPr>
              <w:jc w:val="center"/>
              <w:rPr>
                <w:rFonts w:cs="Times New Roman"/>
                <w:b/>
                <w:sz w:val="20"/>
                <w:szCs w:val="20"/>
              </w:rPr>
            </w:pPr>
          </w:p>
        </w:tc>
        <w:tc>
          <w:tcPr>
            <w:tcW w:w="1116" w:type="dxa"/>
          </w:tcPr>
          <w:p w14:paraId="61F775BB" w14:textId="77777777" w:rsidR="00627123" w:rsidRPr="00627123" w:rsidRDefault="00627123" w:rsidP="00627123">
            <w:pPr>
              <w:jc w:val="center"/>
              <w:rPr>
                <w:rFonts w:cs="Times New Roman"/>
                <w:b/>
                <w:sz w:val="20"/>
                <w:szCs w:val="20"/>
              </w:rPr>
            </w:pPr>
          </w:p>
        </w:tc>
      </w:tr>
      <w:tr w:rsidR="00627123" w:rsidRPr="00627123" w14:paraId="4ADB94E8" w14:textId="77777777" w:rsidTr="00627123">
        <w:tc>
          <w:tcPr>
            <w:tcW w:w="2224" w:type="dxa"/>
          </w:tcPr>
          <w:p w14:paraId="74A37CC0" w14:textId="77777777" w:rsidR="00627123" w:rsidRPr="00627123" w:rsidRDefault="00627123" w:rsidP="00627123">
            <w:pPr>
              <w:ind w:firstLine="720"/>
              <w:rPr>
                <w:rFonts w:cs="Times New Roman"/>
                <w:snapToGrid w:val="0"/>
                <w:color w:val="000000"/>
                <w:sz w:val="20"/>
                <w:szCs w:val="20"/>
              </w:rPr>
            </w:pPr>
          </w:p>
        </w:tc>
        <w:tc>
          <w:tcPr>
            <w:tcW w:w="4501" w:type="dxa"/>
          </w:tcPr>
          <w:p w14:paraId="3EF5C690" w14:textId="77777777" w:rsidR="00627123" w:rsidRPr="00627123" w:rsidRDefault="00627123" w:rsidP="00627123">
            <w:pPr>
              <w:ind w:firstLine="720"/>
              <w:rPr>
                <w:rFonts w:cs="Times New Roman"/>
                <w:snapToGrid w:val="0"/>
                <w:color w:val="000000"/>
                <w:sz w:val="20"/>
                <w:szCs w:val="20"/>
              </w:rPr>
            </w:pPr>
          </w:p>
        </w:tc>
        <w:tc>
          <w:tcPr>
            <w:tcW w:w="3929" w:type="dxa"/>
          </w:tcPr>
          <w:p w14:paraId="75CF630B"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301789F1" w14:textId="77777777" w:rsidR="00627123" w:rsidRPr="00627123" w:rsidRDefault="00627123" w:rsidP="00627123">
            <w:pPr>
              <w:jc w:val="center"/>
              <w:rPr>
                <w:rFonts w:cs="Times New Roman"/>
                <w:b/>
                <w:sz w:val="20"/>
                <w:szCs w:val="20"/>
              </w:rPr>
            </w:pPr>
          </w:p>
        </w:tc>
        <w:tc>
          <w:tcPr>
            <w:tcW w:w="1116" w:type="dxa"/>
          </w:tcPr>
          <w:p w14:paraId="1213C097" w14:textId="77777777" w:rsidR="00627123" w:rsidRPr="00627123" w:rsidRDefault="00627123" w:rsidP="00627123">
            <w:pPr>
              <w:jc w:val="center"/>
              <w:rPr>
                <w:rFonts w:cs="Times New Roman"/>
                <w:b/>
                <w:sz w:val="20"/>
                <w:szCs w:val="20"/>
              </w:rPr>
            </w:pPr>
          </w:p>
        </w:tc>
        <w:tc>
          <w:tcPr>
            <w:tcW w:w="1116" w:type="dxa"/>
          </w:tcPr>
          <w:p w14:paraId="1AD012C3" w14:textId="77777777" w:rsidR="00627123" w:rsidRPr="00627123" w:rsidRDefault="00627123" w:rsidP="00627123">
            <w:pPr>
              <w:jc w:val="center"/>
              <w:rPr>
                <w:rFonts w:cs="Times New Roman"/>
                <w:b/>
                <w:sz w:val="20"/>
                <w:szCs w:val="20"/>
              </w:rPr>
            </w:pPr>
          </w:p>
        </w:tc>
        <w:tc>
          <w:tcPr>
            <w:tcW w:w="1116" w:type="dxa"/>
          </w:tcPr>
          <w:p w14:paraId="3B6C7544" w14:textId="77777777" w:rsidR="00627123" w:rsidRPr="00627123" w:rsidRDefault="00627123" w:rsidP="00627123">
            <w:pPr>
              <w:jc w:val="center"/>
              <w:rPr>
                <w:rFonts w:cs="Times New Roman"/>
                <w:b/>
                <w:sz w:val="20"/>
                <w:szCs w:val="20"/>
              </w:rPr>
            </w:pPr>
          </w:p>
        </w:tc>
      </w:tr>
      <w:tr w:rsidR="00627123" w:rsidRPr="00627123" w14:paraId="7D8A0391" w14:textId="77777777" w:rsidTr="00627123">
        <w:tc>
          <w:tcPr>
            <w:tcW w:w="2224" w:type="dxa"/>
          </w:tcPr>
          <w:p w14:paraId="64EC7500" w14:textId="77777777" w:rsidR="00627123" w:rsidRPr="00627123" w:rsidRDefault="00627123" w:rsidP="00627123">
            <w:pPr>
              <w:ind w:firstLine="720"/>
              <w:rPr>
                <w:rFonts w:cs="Times New Roman"/>
                <w:snapToGrid w:val="0"/>
                <w:color w:val="000000"/>
                <w:sz w:val="20"/>
                <w:szCs w:val="20"/>
              </w:rPr>
            </w:pPr>
          </w:p>
        </w:tc>
        <w:tc>
          <w:tcPr>
            <w:tcW w:w="4501" w:type="dxa"/>
          </w:tcPr>
          <w:p w14:paraId="5E517058" w14:textId="77777777" w:rsidR="00627123" w:rsidRPr="00627123" w:rsidRDefault="00627123" w:rsidP="00627123">
            <w:pPr>
              <w:ind w:firstLine="720"/>
              <w:rPr>
                <w:rFonts w:cs="Times New Roman"/>
                <w:snapToGrid w:val="0"/>
                <w:color w:val="000000"/>
                <w:sz w:val="20"/>
                <w:szCs w:val="20"/>
              </w:rPr>
            </w:pPr>
          </w:p>
        </w:tc>
        <w:tc>
          <w:tcPr>
            <w:tcW w:w="3929" w:type="dxa"/>
          </w:tcPr>
          <w:p w14:paraId="754FB6A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0E1F514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27EE3F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8FD6C2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D29F43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18782CA" w14:textId="77777777" w:rsidTr="00627123">
        <w:tc>
          <w:tcPr>
            <w:tcW w:w="2224" w:type="dxa"/>
          </w:tcPr>
          <w:p w14:paraId="32B7D6F9" w14:textId="77777777" w:rsidR="00627123" w:rsidRPr="00627123" w:rsidRDefault="00627123" w:rsidP="00627123">
            <w:pPr>
              <w:ind w:firstLine="720"/>
              <w:rPr>
                <w:rFonts w:cs="Times New Roman"/>
                <w:snapToGrid w:val="0"/>
                <w:color w:val="000000"/>
                <w:sz w:val="20"/>
                <w:szCs w:val="20"/>
              </w:rPr>
            </w:pPr>
          </w:p>
        </w:tc>
        <w:tc>
          <w:tcPr>
            <w:tcW w:w="4501" w:type="dxa"/>
          </w:tcPr>
          <w:p w14:paraId="51BEEDB1" w14:textId="77777777" w:rsidR="00627123" w:rsidRPr="00627123" w:rsidRDefault="00627123" w:rsidP="00627123">
            <w:pPr>
              <w:ind w:firstLine="720"/>
              <w:rPr>
                <w:rFonts w:cs="Times New Roman"/>
                <w:snapToGrid w:val="0"/>
                <w:color w:val="000000"/>
                <w:sz w:val="20"/>
                <w:szCs w:val="20"/>
              </w:rPr>
            </w:pPr>
          </w:p>
        </w:tc>
        <w:tc>
          <w:tcPr>
            <w:tcW w:w="3929" w:type="dxa"/>
          </w:tcPr>
          <w:p w14:paraId="24B173F9"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46BAD4A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87DB3B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631B5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A1BA4A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3B6CA55" w14:textId="77777777" w:rsidTr="00627123">
        <w:tc>
          <w:tcPr>
            <w:tcW w:w="2224" w:type="dxa"/>
          </w:tcPr>
          <w:p w14:paraId="66B1521A" w14:textId="77777777" w:rsidR="00627123" w:rsidRPr="00627123" w:rsidRDefault="00627123" w:rsidP="00627123">
            <w:pPr>
              <w:ind w:firstLine="720"/>
              <w:rPr>
                <w:rFonts w:cs="Times New Roman"/>
                <w:snapToGrid w:val="0"/>
                <w:color w:val="000000"/>
                <w:sz w:val="20"/>
                <w:szCs w:val="20"/>
              </w:rPr>
            </w:pPr>
          </w:p>
        </w:tc>
        <w:tc>
          <w:tcPr>
            <w:tcW w:w="4501" w:type="dxa"/>
          </w:tcPr>
          <w:p w14:paraId="3BA79DAA" w14:textId="77777777" w:rsidR="00627123" w:rsidRPr="00627123" w:rsidRDefault="00627123" w:rsidP="00627123">
            <w:pPr>
              <w:ind w:firstLine="720"/>
              <w:rPr>
                <w:rFonts w:cs="Times New Roman"/>
                <w:snapToGrid w:val="0"/>
                <w:color w:val="000000"/>
                <w:sz w:val="20"/>
                <w:szCs w:val="20"/>
              </w:rPr>
            </w:pPr>
          </w:p>
        </w:tc>
        <w:tc>
          <w:tcPr>
            <w:tcW w:w="3929" w:type="dxa"/>
          </w:tcPr>
          <w:p w14:paraId="28586404"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6201BE7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7F4292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CDC96A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58CC03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73E1E89" w14:textId="77777777" w:rsidTr="00627123">
        <w:tc>
          <w:tcPr>
            <w:tcW w:w="2224" w:type="dxa"/>
          </w:tcPr>
          <w:p w14:paraId="767CFC3D" w14:textId="77777777" w:rsidR="00627123" w:rsidRPr="00627123" w:rsidRDefault="00627123" w:rsidP="00627123">
            <w:pPr>
              <w:ind w:firstLine="720"/>
              <w:rPr>
                <w:rFonts w:cs="Times New Roman"/>
                <w:snapToGrid w:val="0"/>
                <w:color w:val="000000"/>
                <w:sz w:val="20"/>
                <w:szCs w:val="20"/>
              </w:rPr>
            </w:pPr>
          </w:p>
        </w:tc>
        <w:tc>
          <w:tcPr>
            <w:tcW w:w="4501" w:type="dxa"/>
          </w:tcPr>
          <w:p w14:paraId="33E59670" w14:textId="77777777" w:rsidR="00627123" w:rsidRPr="00627123" w:rsidRDefault="00627123" w:rsidP="00627123">
            <w:pPr>
              <w:ind w:firstLine="720"/>
              <w:rPr>
                <w:rFonts w:cs="Times New Roman"/>
                <w:snapToGrid w:val="0"/>
                <w:color w:val="000000"/>
                <w:sz w:val="20"/>
                <w:szCs w:val="20"/>
              </w:rPr>
            </w:pPr>
          </w:p>
        </w:tc>
        <w:tc>
          <w:tcPr>
            <w:tcW w:w="3929" w:type="dxa"/>
          </w:tcPr>
          <w:p w14:paraId="09C91E48"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039B709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3B592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8D7F02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F24F0FE"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69F9EBD" w14:textId="77777777" w:rsidTr="00627123">
        <w:tc>
          <w:tcPr>
            <w:tcW w:w="2224" w:type="dxa"/>
          </w:tcPr>
          <w:p w14:paraId="75263493" w14:textId="77777777" w:rsidR="00627123" w:rsidRPr="00627123" w:rsidRDefault="00627123" w:rsidP="00627123">
            <w:pPr>
              <w:ind w:firstLine="720"/>
              <w:rPr>
                <w:rFonts w:cs="Times New Roman"/>
                <w:snapToGrid w:val="0"/>
                <w:color w:val="000000"/>
                <w:sz w:val="20"/>
                <w:szCs w:val="20"/>
              </w:rPr>
            </w:pPr>
          </w:p>
        </w:tc>
        <w:tc>
          <w:tcPr>
            <w:tcW w:w="4501" w:type="dxa"/>
          </w:tcPr>
          <w:p w14:paraId="55BBDE31" w14:textId="77777777" w:rsidR="00627123" w:rsidRPr="00627123" w:rsidRDefault="00627123" w:rsidP="00627123">
            <w:pPr>
              <w:ind w:firstLine="720"/>
              <w:rPr>
                <w:rFonts w:cs="Times New Roman"/>
                <w:snapToGrid w:val="0"/>
                <w:color w:val="000000"/>
                <w:sz w:val="20"/>
                <w:szCs w:val="20"/>
              </w:rPr>
            </w:pPr>
          </w:p>
        </w:tc>
        <w:tc>
          <w:tcPr>
            <w:tcW w:w="3929" w:type="dxa"/>
          </w:tcPr>
          <w:p w14:paraId="2347E222" w14:textId="77777777" w:rsidR="00627123" w:rsidRPr="00627123" w:rsidRDefault="00627123" w:rsidP="00627123">
            <w:pPr>
              <w:rPr>
                <w:rFonts w:cs="Times New Roman"/>
                <w:snapToGrid w:val="0"/>
                <w:sz w:val="20"/>
                <w:szCs w:val="20"/>
              </w:rPr>
            </w:pPr>
          </w:p>
        </w:tc>
        <w:tc>
          <w:tcPr>
            <w:tcW w:w="1817" w:type="dxa"/>
          </w:tcPr>
          <w:p w14:paraId="17BAEE26" w14:textId="77777777" w:rsidR="00627123" w:rsidRPr="00627123" w:rsidRDefault="00627123" w:rsidP="00627123">
            <w:pPr>
              <w:jc w:val="center"/>
              <w:rPr>
                <w:rFonts w:cs="Times New Roman"/>
                <w:sz w:val="20"/>
                <w:szCs w:val="20"/>
              </w:rPr>
            </w:pPr>
          </w:p>
        </w:tc>
        <w:tc>
          <w:tcPr>
            <w:tcW w:w="1116" w:type="dxa"/>
          </w:tcPr>
          <w:p w14:paraId="794ED954" w14:textId="77777777" w:rsidR="00627123" w:rsidRPr="00627123" w:rsidRDefault="00627123" w:rsidP="00627123">
            <w:pPr>
              <w:jc w:val="center"/>
              <w:rPr>
                <w:rFonts w:cs="Times New Roman"/>
                <w:sz w:val="20"/>
                <w:szCs w:val="20"/>
              </w:rPr>
            </w:pPr>
          </w:p>
        </w:tc>
        <w:tc>
          <w:tcPr>
            <w:tcW w:w="1116" w:type="dxa"/>
          </w:tcPr>
          <w:p w14:paraId="60F46E30" w14:textId="77777777" w:rsidR="00627123" w:rsidRPr="00627123" w:rsidRDefault="00627123" w:rsidP="00627123">
            <w:pPr>
              <w:jc w:val="center"/>
              <w:rPr>
                <w:rFonts w:cs="Times New Roman"/>
                <w:sz w:val="20"/>
                <w:szCs w:val="20"/>
              </w:rPr>
            </w:pPr>
          </w:p>
        </w:tc>
        <w:tc>
          <w:tcPr>
            <w:tcW w:w="1116" w:type="dxa"/>
          </w:tcPr>
          <w:p w14:paraId="1C341F40" w14:textId="77777777" w:rsidR="00627123" w:rsidRPr="00627123" w:rsidRDefault="00627123" w:rsidP="00627123">
            <w:pPr>
              <w:jc w:val="center"/>
              <w:rPr>
                <w:rFonts w:cs="Times New Roman"/>
                <w:sz w:val="20"/>
                <w:szCs w:val="20"/>
              </w:rPr>
            </w:pPr>
          </w:p>
        </w:tc>
      </w:tr>
      <w:tr w:rsidR="00627123" w:rsidRPr="00627123" w14:paraId="2E019A83" w14:textId="77777777" w:rsidTr="00627123">
        <w:tc>
          <w:tcPr>
            <w:tcW w:w="2224" w:type="dxa"/>
          </w:tcPr>
          <w:p w14:paraId="04996CE4"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2.2.3</w:t>
            </w:r>
          </w:p>
        </w:tc>
        <w:tc>
          <w:tcPr>
            <w:tcW w:w="4501" w:type="dxa"/>
          </w:tcPr>
          <w:p w14:paraId="0CF30B19"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создание условий для привлечения инвестиций в целях внедрения энергосберегающих технологий</w:t>
            </w:r>
          </w:p>
        </w:tc>
        <w:tc>
          <w:tcPr>
            <w:tcW w:w="3929" w:type="dxa"/>
          </w:tcPr>
          <w:p w14:paraId="62FD6E42"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2F7BD25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C4015F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197627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7A9893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1CA8FD2" w14:textId="77777777" w:rsidTr="00627123">
        <w:tc>
          <w:tcPr>
            <w:tcW w:w="2224" w:type="dxa"/>
          </w:tcPr>
          <w:p w14:paraId="0E9153EB" w14:textId="77777777" w:rsidR="00627123" w:rsidRPr="00627123" w:rsidRDefault="00627123" w:rsidP="00627123">
            <w:pPr>
              <w:ind w:firstLine="720"/>
              <w:rPr>
                <w:rFonts w:cs="Times New Roman"/>
                <w:snapToGrid w:val="0"/>
                <w:color w:val="000000"/>
                <w:sz w:val="20"/>
                <w:szCs w:val="20"/>
              </w:rPr>
            </w:pPr>
          </w:p>
        </w:tc>
        <w:tc>
          <w:tcPr>
            <w:tcW w:w="4501" w:type="dxa"/>
          </w:tcPr>
          <w:p w14:paraId="784D22AA" w14:textId="77777777" w:rsidR="00627123" w:rsidRPr="00627123" w:rsidRDefault="00627123" w:rsidP="00627123">
            <w:pPr>
              <w:ind w:firstLine="720"/>
              <w:rPr>
                <w:rFonts w:cs="Times New Roman"/>
                <w:snapToGrid w:val="0"/>
                <w:color w:val="000000"/>
                <w:sz w:val="20"/>
                <w:szCs w:val="20"/>
              </w:rPr>
            </w:pPr>
          </w:p>
        </w:tc>
        <w:tc>
          <w:tcPr>
            <w:tcW w:w="3929" w:type="dxa"/>
          </w:tcPr>
          <w:p w14:paraId="4237D678"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732BA1D1" w14:textId="77777777" w:rsidR="00627123" w:rsidRPr="00627123" w:rsidRDefault="00627123" w:rsidP="00627123">
            <w:pPr>
              <w:jc w:val="center"/>
              <w:rPr>
                <w:rFonts w:cs="Times New Roman"/>
                <w:b/>
                <w:sz w:val="20"/>
                <w:szCs w:val="20"/>
              </w:rPr>
            </w:pPr>
          </w:p>
        </w:tc>
        <w:tc>
          <w:tcPr>
            <w:tcW w:w="1116" w:type="dxa"/>
          </w:tcPr>
          <w:p w14:paraId="6BEBC22A" w14:textId="77777777" w:rsidR="00627123" w:rsidRPr="00627123" w:rsidRDefault="00627123" w:rsidP="00627123">
            <w:pPr>
              <w:jc w:val="center"/>
              <w:rPr>
                <w:rFonts w:cs="Times New Roman"/>
                <w:b/>
                <w:sz w:val="20"/>
                <w:szCs w:val="20"/>
              </w:rPr>
            </w:pPr>
          </w:p>
        </w:tc>
        <w:tc>
          <w:tcPr>
            <w:tcW w:w="1116" w:type="dxa"/>
          </w:tcPr>
          <w:p w14:paraId="4E84AD2F" w14:textId="77777777" w:rsidR="00627123" w:rsidRPr="00627123" w:rsidRDefault="00627123" w:rsidP="00627123">
            <w:pPr>
              <w:jc w:val="center"/>
              <w:rPr>
                <w:rFonts w:cs="Times New Roman"/>
                <w:b/>
                <w:sz w:val="20"/>
                <w:szCs w:val="20"/>
              </w:rPr>
            </w:pPr>
          </w:p>
        </w:tc>
        <w:tc>
          <w:tcPr>
            <w:tcW w:w="1116" w:type="dxa"/>
          </w:tcPr>
          <w:p w14:paraId="52F4BB84" w14:textId="77777777" w:rsidR="00627123" w:rsidRPr="00627123" w:rsidRDefault="00627123" w:rsidP="00627123">
            <w:pPr>
              <w:jc w:val="center"/>
              <w:rPr>
                <w:rFonts w:cs="Times New Roman"/>
                <w:b/>
                <w:sz w:val="20"/>
                <w:szCs w:val="20"/>
              </w:rPr>
            </w:pPr>
          </w:p>
        </w:tc>
      </w:tr>
      <w:tr w:rsidR="00627123" w:rsidRPr="00627123" w14:paraId="377670B9" w14:textId="77777777" w:rsidTr="00627123">
        <w:tc>
          <w:tcPr>
            <w:tcW w:w="2224" w:type="dxa"/>
          </w:tcPr>
          <w:p w14:paraId="22FC2F1A" w14:textId="77777777" w:rsidR="00627123" w:rsidRPr="00627123" w:rsidRDefault="00627123" w:rsidP="00627123">
            <w:pPr>
              <w:ind w:firstLine="720"/>
              <w:rPr>
                <w:rFonts w:cs="Times New Roman"/>
                <w:snapToGrid w:val="0"/>
                <w:color w:val="000000"/>
                <w:sz w:val="20"/>
                <w:szCs w:val="20"/>
              </w:rPr>
            </w:pPr>
          </w:p>
        </w:tc>
        <w:tc>
          <w:tcPr>
            <w:tcW w:w="4501" w:type="dxa"/>
          </w:tcPr>
          <w:p w14:paraId="3FA7BAAF" w14:textId="77777777" w:rsidR="00627123" w:rsidRPr="00627123" w:rsidRDefault="00627123" w:rsidP="00627123">
            <w:pPr>
              <w:ind w:firstLine="720"/>
              <w:rPr>
                <w:rFonts w:cs="Times New Roman"/>
                <w:snapToGrid w:val="0"/>
                <w:color w:val="000000"/>
                <w:sz w:val="20"/>
                <w:szCs w:val="20"/>
              </w:rPr>
            </w:pPr>
          </w:p>
        </w:tc>
        <w:tc>
          <w:tcPr>
            <w:tcW w:w="3929" w:type="dxa"/>
          </w:tcPr>
          <w:p w14:paraId="20B194EE"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57AB41A1" w14:textId="77777777" w:rsidR="00627123" w:rsidRPr="00627123" w:rsidRDefault="00627123" w:rsidP="00627123">
            <w:pPr>
              <w:jc w:val="center"/>
              <w:rPr>
                <w:rFonts w:cs="Times New Roman"/>
                <w:b/>
                <w:sz w:val="20"/>
                <w:szCs w:val="20"/>
              </w:rPr>
            </w:pPr>
          </w:p>
        </w:tc>
        <w:tc>
          <w:tcPr>
            <w:tcW w:w="1116" w:type="dxa"/>
          </w:tcPr>
          <w:p w14:paraId="6001AF27" w14:textId="77777777" w:rsidR="00627123" w:rsidRPr="00627123" w:rsidRDefault="00627123" w:rsidP="00627123">
            <w:pPr>
              <w:jc w:val="center"/>
              <w:rPr>
                <w:rFonts w:cs="Times New Roman"/>
                <w:b/>
                <w:sz w:val="20"/>
                <w:szCs w:val="20"/>
              </w:rPr>
            </w:pPr>
          </w:p>
        </w:tc>
        <w:tc>
          <w:tcPr>
            <w:tcW w:w="1116" w:type="dxa"/>
          </w:tcPr>
          <w:p w14:paraId="3BA95A10" w14:textId="77777777" w:rsidR="00627123" w:rsidRPr="00627123" w:rsidRDefault="00627123" w:rsidP="00627123">
            <w:pPr>
              <w:jc w:val="center"/>
              <w:rPr>
                <w:rFonts w:cs="Times New Roman"/>
                <w:b/>
                <w:sz w:val="20"/>
                <w:szCs w:val="20"/>
              </w:rPr>
            </w:pPr>
          </w:p>
        </w:tc>
        <w:tc>
          <w:tcPr>
            <w:tcW w:w="1116" w:type="dxa"/>
          </w:tcPr>
          <w:p w14:paraId="6AF0EB0E" w14:textId="77777777" w:rsidR="00627123" w:rsidRPr="00627123" w:rsidRDefault="00627123" w:rsidP="00627123">
            <w:pPr>
              <w:jc w:val="center"/>
              <w:rPr>
                <w:rFonts w:cs="Times New Roman"/>
                <w:b/>
                <w:sz w:val="20"/>
                <w:szCs w:val="20"/>
              </w:rPr>
            </w:pPr>
          </w:p>
        </w:tc>
      </w:tr>
      <w:tr w:rsidR="00627123" w:rsidRPr="00627123" w14:paraId="063D8B3C" w14:textId="77777777" w:rsidTr="00627123">
        <w:tc>
          <w:tcPr>
            <w:tcW w:w="2224" w:type="dxa"/>
          </w:tcPr>
          <w:p w14:paraId="55CF2DC4" w14:textId="77777777" w:rsidR="00627123" w:rsidRPr="00627123" w:rsidRDefault="00627123" w:rsidP="00627123">
            <w:pPr>
              <w:ind w:firstLine="720"/>
              <w:rPr>
                <w:rFonts w:cs="Times New Roman"/>
                <w:snapToGrid w:val="0"/>
                <w:color w:val="000000"/>
                <w:sz w:val="20"/>
                <w:szCs w:val="20"/>
              </w:rPr>
            </w:pPr>
          </w:p>
        </w:tc>
        <w:tc>
          <w:tcPr>
            <w:tcW w:w="4501" w:type="dxa"/>
          </w:tcPr>
          <w:p w14:paraId="081B99C3" w14:textId="77777777" w:rsidR="00627123" w:rsidRPr="00627123" w:rsidRDefault="00627123" w:rsidP="00627123">
            <w:pPr>
              <w:ind w:firstLine="720"/>
              <w:rPr>
                <w:rFonts w:cs="Times New Roman"/>
                <w:snapToGrid w:val="0"/>
                <w:color w:val="000000"/>
                <w:sz w:val="20"/>
                <w:szCs w:val="20"/>
              </w:rPr>
            </w:pPr>
          </w:p>
        </w:tc>
        <w:tc>
          <w:tcPr>
            <w:tcW w:w="3929" w:type="dxa"/>
          </w:tcPr>
          <w:p w14:paraId="25E69459"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19D5F14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F94F2B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02F9DA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DC1288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44FCFBC" w14:textId="77777777" w:rsidTr="00627123">
        <w:tc>
          <w:tcPr>
            <w:tcW w:w="2224" w:type="dxa"/>
          </w:tcPr>
          <w:p w14:paraId="02132064" w14:textId="77777777" w:rsidR="00627123" w:rsidRPr="00627123" w:rsidRDefault="00627123" w:rsidP="00627123">
            <w:pPr>
              <w:ind w:firstLine="720"/>
              <w:rPr>
                <w:rFonts w:cs="Times New Roman"/>
                <w:snapToGrid w:val="0"/>
                <w:color w:val="000000"/>
                <w:sz w:val="20"/>
                <w:szCs w:val="20"/>
              </w:rPr>
            </w:pPr>
          </w:p>
        </w:tc>
        <w:tc>
          <w:tcPr>
            <w:tcW w:w="4501" w:type="dxa"/>
          </w:tcPr>
          <w:p w14:paraId="32CE5A85" w14:textId="77777777" w:rsidR="00627123" w:rsidRPr="00627123" w:rsidRDefault="00627123" w:rsidP="00627123">
            <w:pPr>
              <w:ind w:firstLine="720"/>
              <w:rPr>
                <w:rFonts w:cs="Times New Roman"/>
                <w:snapToGrid w:val="0"/>
                <w:color w:val="000000"/>
                <w:sz w:val="20"/>
                <w:szCs w:val="20"/>
              </w:rPr>
            </w:pPr>
          </w:p>
        </w:tc>
        <w:tc>
          <w:tcPr>
            <w:tcW w:w="3929" w:type="dxa"/>
          </w:tcPr>
          <w:p w14:paraId="31737105"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34C388F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C6AFFE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FE8A21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9EAC9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1AA5381" w14:textId="77777777" w:rsidTr="00627123">
        <w:tc>
          <w:tcPr>
            <w:tcW w:w="2224" w:type="dxa"/>
          </w:tcPr>
          <w:p w14:paraId="54E11F96" w14:textId="77777777" w:rsidR="00627123" w:rsidRPr="00627123" w:rsidRDefault="00627123" w:rsidP="00627123">
            <w:pPr>
              <w:ind w:firstLine="720"/>
              <w:rPr>
                <w:rFonts w:cs="Times New Roman"/>
                <w:snapToGrid w:val="0"/>
                <w:color w:val="000000"/>
                <w:sz w:val="20"/>
                <w:szCs w:val="20"/>
              </w:rPr>
            </w:pPr>
          </w:p>
        </w:tc>
        <w:tc>
          <w:tcPr>
            <w:tcW w:w="4501" w:type="dxa"/>
          </w:tcPr>
          <w:p w14:paraId="5B85917C" w14:textId="77777777" w:rsidR="00627123" w:rsidRPr="00627123" w:rsidRDefault="00627123" w:rsidP="00627123">
            <w:pPr>
              <w:ind w:firstLine="720"/>
              <w:rPr>
                <w:rFonts w:cs="Times New Roman"/>
                <w:snapToGrid w:val="0"/>
                <w:color w:val="000000"/>
                <w:sz w:val="20"/>
                <w:szCs w:val="20"/>
              </w:rPr>
            </w:pPr>
          </w:p>
        </w:tc>
        <w:tc>
          <w:tcPr>
            <w:tcW w:w="3929" w:type="dxa"/>
          </w:tcPr>
          <w:p w14:paraId="2E2B33A4"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4A68DC2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3D2287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0666F5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4C917F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A1C8F58" w14:textId="77777777" w:rsidTr="00627123">
        <w:tc>
          <w:tcPr>
            <w:tcW w:w="2224" w:type="dxa"/>
          </w:tcPr>
          <w:p w14:paraId="7E52225F" w14:textId="77777777" w:rsidR="00627123" w:rsidRPr="00627123" w:rsidRDefault="00627123" w:rsidP="00627123">
            <w:pPr>
              <w:ind w:firstLine="720"/>
              <w:rPr>
                <w:rFonts w:cs="Times New Roman"/>
                <w:snapToGrid w:val="0"/>
                <w:color w:val="000000"/>
                <w:sz w:val="20"/>
                <w:szCs w:val="20"/>
              </w:rPr>
            </w:pPr>
          </w:p>
        </w:tc>
        <w:tc>
          <w:tcPr>
            <w:tcW w:w="4501" w:type="dxa"/>
          </w:tcPr>
          <w:p w14:paraId="2FFDA4A7" w14:textId="77777777" w:rsidR="00627123" w:rsidRPr="00627123" w:rsidRDefault="00627123" w:rsidP="00627123">
            <w:pPr>
              <w:ind w:firstLine="720"/>
              <w:rPr>
                <w:rFonts w:cs="Times New Roman"/>
                <w:snapToGrid w:val="0"/>
                <w:color w:val="000000"/>
                <w:sz w:val="20"/>
                <w:szCs w:val="20"/>
              </w:rPr>
            </w:pPr>
          </w:p>
        </w:tc>
        <w:tc>
          <w:tcPr>
            <w:tcW w:w="3929" w:type="dxa"/>
          </w:tcPr>
          <w:p w14:paraId="30A26FB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62A4792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C987F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071052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ADFE33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17E9EED" w14:textId="77777777" w:rsidTr="00627123">
        <w:tc>
          <w:tcPr>
            <w:tcW w:w="2224" w:type="dxa"/>
          </w:tcPr>
          <w:p w14:paraId="44B40A8F" w14:textId="77777777" w:rsidR="00627123" w:rsidRPr="00627123" w:rsidRDefault="00627123" w:rsidP="00627123">
            <w:pPr>
              <w:ind w:firstLine="720"/>
              <w:rPr>
                <w:rFonts w:cs="Times New Roman"/>
                <w:snapToGrid w:val="0"/>
                <w:color w:val="000000"/>
                <w:sz w:val="20"/>
                <w:szCs w:val="20"/>
              </w:rPr>
            </w:pPr>
          </w:p>
        </w:tc>
        <w:tc>
          <w:tcPr>
            <w:tcW w:w="4501" w:type="dxa"/>
          </w:tcPr>
          <w:p w14:paraId="4A05DB2D" w14:textId="77777777" w:rsidR="00627123" w:rsidRPr="00627123" w:rsidRDefault="00627123" w:rsidP="00627123">
            <w:pPr>
              <w:ind w:firstLine="720"/>
              <w:rPr>
                <w:rFonts w:cs="Times New Roman"/>
                <w:snapToGrid w:val="0"/>
                <w:color w:val="000000"/>
                <w:sz w:val="20"/>
                <w:szCs w:val="20"/>
              </w:rPr>
            </w:pPr>
          </w:p>
        </w:tc>
        <w:tc>
          <w:tcPr>
            <w:tcW w:w="3929" w:type="dxa"/>
          </w:tcPr>
          <w:p w14:paraId="5DB63546" w14:textId="77777777" w:rsidR="00627123" w:rsidRPr="00627123" w:rsidRDefault="00627123" w:rsidP="00627123">
            <w:pPr>
              <w:rPr>
                <w:rFonts w:cs="Times New Roman"/>
                <w:snapToGrid w:val="0"/>
                <w:sz w:val="20"/>
                <w:szCs w:val="20"/>
              </w:rPr>
            </w:pPr>
          </w:p>
        </w:tc>
        <w:tc>
          <w:tcPr>
            <w:tcW w:w="1817" w:type="dxa"/>
          </w:tcPr>
          <w:p w14:paraId="322695CC" w14:textId="77777777" w:rsidR="00627123" w:rsidRPr="00627123" w:rsidRDefault="00627123" w:rsidP="00627123">
            <w:pPr>
              <w:jc w:val="center"/>
              <w:rPr>
                <w:rFonts w:cs="Times New Roman"/>
                <w:sz w:val="20"/>
                <w:szCs w:val="20"/>
              </w:rPr>
            </w:pPr>
          </w:p>
        </w:tc>
        <w:tc>
          <w:tcPr>
            <w:tcW w:w="1116" w:type="dxa"/>
          </w:tcPr>
          <w:p w14:paraId="0D4D8502" w14:textId="77777777" w:rsidR="00627123" w:rsidRPr="00627123" w:rsidRDefault="00627123" w:rsidP="00627123">
            <w:pPr>
              <w:jc w:val="center"/>
              <w:rPr>
                <w:rFonts w:cs="Times New Roman"/>
                <w:sz w:val="20"/>
                <w:szCs w:val="20"/>
              </w:rPr>
            </w:pPr>
          </w:p>
        </w:tc>
        <w:tc>
          <w:tcPr>
            <w:tcW w:w="1116" w:type="dxa"/>
          </w:tcPr>
          <w:p w14:paraId="71F465A8" w14:textId="77777777" w:rsidR="00627123" w:rsidRPr="00627123" w:rsidRDefault="00627123" w:rsidP="00627123">
            <w:pPr>
              <w:jc w:val="center"/>
              <w:rPr>
                <w:rFonts w:cs="Times New Roman"/>
                <w:sz w:val="20"/>
                <w:szCs w:val="20"/>
              </w:rPr>
            </w:pPr>
          </w:p>
        </w:tc>
        <w:tc>
          <w:tcPr>
            <w:tcW w:w="1116" w:type="dxa"/>
          </w:tcPr>
          <w:p w14:paraId="47ECC642" w14:textId="77777777" w:rsidR="00627123" w:rsidRPr="00627123" w:rsidRDefault="00627123" w:rsidP="00627123">
            <w:pPr>
              <w:jc w:val="center"/>
              <w:rPr>
                <w:rFonts w:cs="Times New Roman"/>
                <w:sz w:val="20"/>
                <w:szCs w:val="20"/>
              </w:rPr>
            </w:pPr>
          </w:p>
        </w:tc>
      </w:tr>
      <w:tr w:rsidR="00627123" w:rsidRPr="00627123" w14:paraId="4BEBC5A4" w14:textId="77777777" w:rsidTr="00627123">
        <w:tc>
          <w:tcPr>
            <w:tcW w:w="2224" w:type="dxa"/>
          </w:tcPr>
          <w:p w14:paraId="51A3D8D7"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2.3.1</w:t>
            </w:r>
          </w:p>
        </w:tc>
        <w:tc>
          <w:tcPr>
            <w:tcW w:w="4501" w:type="dxa"/>
          </w:tcPr>
          <w:p w14:paraId="15C29BC8"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содействие в распространении информации направленные на энергосбережение и повышение энергетической эффективности</w:t>
            </w:r>
          </w:p>
        </w:tc>
        <w:tc>
          <w:tcPr>
            <w:tcW w:w="3929" w:type="dxa"/>
          </w:tcPr>
          <w:p w14:paraId="65DEFBCE"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366EF7D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278D9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A6F851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35195C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040033B" w14:textId="77777777" w:rsidTr="00627123">
        <w:tc>
          <w:tcPr>
            <w:tcW w:w="2224" w:type="dxa"/>
          </w:tcPr>
          <w:p w14:paraId="2F09EFF5" w14:textId="77777777" w:rsidR="00627123" w:rsidRPr="00627123" w:rsidRDefault="00627123" w:rsidP="00627123">
            <w:pPr>
              <w:ind w:firstLine="720"/>
              <w:rPr>
                <w:rFonts w:cs="Times New Roman"/>
                <w:snapToGrid w:val="0"/>
                <w:color w:val="000000"/>
                <w:sz w:val="20"/>
                <w:szCs w:val="20"/>
              </w:rPr>
            </w:pPr>
          </w:p>
        </w:tc>
        <w:tc>
          <w:tcPr>
            <w:tcW w:w="4501" w:type="dxa"/>
          </w:tcPr>
          <w:p w14:paraId="2B475981" w14:textId="77777777" w:rsidR="00627123" w:rsidRPr="00627123" w:rsidRDefault="00627123" w:rsidP="00627123">
            <w:pPr>
              <w:ind w:firstLine="720"/>
              <w:rPr>
                <w:rFonts w:cs="Times New Roman"/>
                <w:snapToGrid w:val="0"/>
                <w:color w:val="000000"/>
                <w:sz w:val="20"/>
                <w:szCs w:val="20"/>
              </w:rPr>
            </w:pPr>
          </w:p>
        </w:tc>
        <w:tc>
          <w:tcPr>
            <w:tcW w:w="3929" w:type="dxa"/>
          </w:tcPr>
          <w:p w14:paraId="6B4178FC"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49CB548E" w14:textId="77777777" w:rsidR="00627123" w:rsidRPr="00627123" w:rsidRDefault="00627123" w:rsidP="00627123">
            <w:pPr>
              <w:jc w:val="center"/>
              <w:rPr>
                <w:rFonts w:cs="Times New Roman"/>
                <w:b/>
                <w:sz w:val="20"/>
                <w:szCs w:val="20"/>
              </w:rPr>
            </w:pPr>
          </w:p>
        </w:tc>
        <w:tc>
          <w:tcPr>
            <w:tcW w:w="1116" w:type="dxa"/>
          </w:tcPr>
          <w:p w14:paraId="1877B2EA" w14:textId="77777777" w:rsidR="00627123" w:rsidRPr="00627123" w:rsidRDefault="00627123" w:rsidP="00627123">
            <w:pPr>
              <w:jc w:val="center"/>
              <w:rPr>
                <w:rFonts w:cs="Times New Roman"/>
                <w:b/>
                <w:sz w:val="20"/>
                <w:szCs w:val="20"/>
              </w:rPr>
            </w:pPr>
          </w:p>
        </w:tc>
        <w:tc>
          <w:tcPr>
            <w:tcW w:w="1116" w:type="dxa"/>
          </w:tcPr>
          <w:p w14:paraId="431780FE" w14:textId="77777777" w:rsidR="00627123" w:rsidRPr="00627123" w:rsidRDefault="00627123" w:rsidP="00627123">
            <w:pPr>
              <w:jc w:val="center"/>
              <w:rPr>
                <w:rFonts w:cs="Times New Roman"/>
                <w:b/>
                <w:sz w:val="20"/>
                <w:szCs w:val="20"/>
              </w:rPr>
            </w:pPr>
          </w:p>
        </w:tc>
        <w:tc>
          <w:tcPr>
            <w:tcW w:w="1116" w:type="dxa"/>
          </w:tcPr>
          <w:p w14:paraId="77BC5CC6" w14:textId="77777777" w:rsidR="00627123" w:rsidRPr="00627123" w:rsidRDefault="00627123" w:rsidP="00627123">
            <w:pPr>
              <w:jc w:val="center"/>
              <w:rPr>
                <w:rFonts w:cs="Times New Roman"/>
                <w:b/>
                <w:sz w:val="20"/>
                <w:szCs w:val="20"/>
              </w:rPr>
            </w:pPr>
          </w:p>
        </w:tc>
      </w:tr>
      <w:tr w:rsidR="00627123" w:rsidRPr="00627123" w14:paraId="222C767F" w14:textId="77777777" w:rsidTr="00627123">
        <w:tc>
          <w:tcPr>
            <w:tcW w:w="2224" w:type="dxa"/>
          </w:tcPr>
          <w:p w14:paraId="02C8A61C" w14:textId="77777777" w:rsidR="00627123" w:rsidRPr="00627123" w:rsidRDefault="00627123" w:rsidP="00627123">
            <w:pPr>
              <w:ind w:firstLine="720"/>
              <w:rPr>
                <w:rFonts w:cs="Times New Roman"/>
                <w:snapToGrid w:val="0"/>
                <w:color w:val="000000"/>
                <w:sz w:val="20"/>
                <w:szCs w:val="20"/>
              </w:rPr>
            </w:pPr>
          </w:p>
        </w:tc>
        <w:tc>
          <w:tcPr>
            <w:tcW w:w="4501" w:type="dxa"/>
          </w:tcPr>
          <w:p w14:paraId="66993212" w14:textId="77777777" w:rsidR="00627123" w:rsidRPr="00627123" w:rsidRDefault="00627123" w:rsidP="00627123">
            <w:pPr>
              <w:ind w:firstLine="720"/>
              <w:rPr>
                <w:rFonts w:cs="Times New Roman"/>
                <w:snapToGrid w:val="0"/>
                <w:color w:val="000000"/>
                <w:sz w:val="20"/>
                <w:szCs w:val="20"/>
              </w:rPr>
            </w:pPr>
          </w:p>
        </w:tc>
        <w:tc>
          <w:tcPr>
            <w:tcW w:w="3929" w:type="dxa"/>
          </w:tcPr>
          <w:p w14:paraId="1E22DBB2"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3A530F82" w14:textId="77777777" w:rsidR="00627123" w:rsidRPr="00627123" w:rsidRDefault="00627123" w:rsidP="00627123">
            <w:pPr>
              <w:jc w:val="center"/>
              <w:rPr>
                <w:rFonts w:cs="Times New Roman"/>
                <w:b/>
                <w:sz w:val="20"/>
                <w:szCs w:val="20"/>
              </w:rPr>
            </w:pPr>
          </w:p>
        </w:tc>
        <w:tc>
          <w:tcPr>
            <w:tcW w:w="1116" w:type="dxa"/>
          </w:tcPr>
          <w:p w14:paraId="1F86D1E2" w14:textId="77777777" w:rsidR="00627123" w:rsidRPr="00627123" w:rsidRDefault="00627123" w:rsidP="00627123">
            <w:pPr>
              <w:jc w:val="center"/>
              <w:rPr>
                <w:rFonts w:cs="Times New Roman"/>
                <w:b/>
                <w:sz w:val="20"/>
                <w:szCs w:val="20"/>
              </w:rPr>
            </w:pPr>
          </w:p>
        </w:tc>
        <w:tc>
          <w:tcPr>
            <w:tcW w:w="1116" w:type="dxa"/>
          </w:tcPr>
          <w:p w14:paraId="122E94E9" w14:textId="77777777" w:rsidR="00627123" w:rsidRPr="00627123" w:rsidRDefault="00627123" w:rsidP="00627123">
            <w:pPr>
              <w:jc w:val="center"/>
              <w:rPr>
                <w:rFonts w:cs="Times New Roman"/>
                <w:b/>
                <w:sz w:val="20"/>
                <w:szCs w:val="20"/>
              </w:rPr>
            </w:pPr>
          </w:p>
        </w:tc>
        <w:tc>
          <w:tcPr>
            <w:tcW w:w="1116" w:type="dxa"/>
          </w:tcPr>
          <w:p w14:paraId="20135EE7" w14:textId="77777777" w:rsidR="00627123" w:rsidRPr="00627123" w:rsidRDefault="00627123" w:rsidP="00627123">
            <w:pPr>
              <w:jc w:val="center"/>
              <w:rPr>
                <w:rFonts w:cs="Times New Roman"/>
                <w:b/>
                <w:sz w:val="20"/>
                <w:szCs w:val="20"/>
              </w:rPr>
            </w:pPr>
          </w:p>
        </w:tc>
      </w:tr>
      <w:tr w:rsidR="00627123" w:rsidRPr="00627123" w14:paraId="09814D60" w14:textId="77777777" w:rsidTr="00627123">
        <w:tc>
          <w:tcPr>
            <w:tcW w:w="2224" w:type="dxa"/>
          </w:tcPr>
          <w:p w14:paraId="1ECAB0EB" w14:textId="77777777" w:rsidR="00627123" w:rsidRPr="00627123" w:rsidRDefault="00627123" w:rsidP="00627123">
            <w:pPr>
              <w:ind w:firstLine="720"/>
              <w:rPr>
                <w:rFonts w:cs="Times New Roman"/>
                <w:snapToGrid w:val="0"/>
                <w:color w:val="000000"/>
                <w:sz w:val="20"/>
                <w:szCs w:val="20"/>
              </w:rPr>
            </w:pPr>
          </w:p>
        </w:tc>
        <w:tc>
          <w:tcPr>
            <w:tcW w:w="4501" w:type="dxa"/>
          </w:tcPr>
          <w:p w14:paraId="60F1E57C" w14:textId="77777777" w:rsidR="00627123" w:rsidRPr="00627123" w:rsidRDefault="00627123" w:rsidP="00627123">
            <w:pPr>
              <w:ind w:firstLine="720"/>
              <w:rPr>
                <w:rFonts w:cs="Times New Roman"/>
                <w:snapToGrid w:val="0"/>
                <w:color w:val="000000"/>
                <w:sz w:val="20"/>
                <w:szCs w:val="20"/>
              </w:rPr>
            </w:pPr>
          </w:p>
        </w:tc>
        <w:tc>
          <w:tcPr>
            <w:tcW w:w="3929" w:type="dxa"/>
          </w:tcPr>
          <w:p w14:paraId="3AFDB624"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324152B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F0F86A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1ACBF4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B32089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B3A0120" w14:textId="77777777" w:rsidTr="00627123">
        <w:tc>
          <w:tcPr>
            <w:tcW w:w="2224" w:type="dxa"/>
          </w:tcPr>
          <w:p w14:paraId="4082034A" w14:textId="77777777" w:rsidR="00627123" w:rsidRPr="00627123" w:rsidRDefault="00627123" w:rsidP="00627123">
            <w:pPr>
              <w:ind w:firstLine="720"/>
              <w:rPr>
                <w:rFonts w:cs="Times New Roman"/>
                <w:snapToGrid w:val="0"/>
                <w:color w:val="000000"/>
                <w:sz w:val="20"/>
                <w:szCs w:val="20"/>
              </w:rPr>
            </w:pPr>
          </w:p>
        </w:tc>
        <w:tc>
          <w:tcPr>
            <w:tcW w:w="4501" w:type="dxa"/>
          </w:tcPr>
          <w:p w14:paraId="56C4F630" w14:textId="77777777" w:rsidR="00627123" w:rsidRPr="00627123" w:rsidRDefault="00627123" w:rsidP="00627123">
            <w:pPr>
              <w:ind w:firstLine="720"/>
              <w:rPr>
                <w:rFonts w:cs="Times New Roman"/>
                <w:snapToGrid w:val="0"/>
                <w:color w:val="000000"/>
                <w:sz w:val="20"/>
                <w:szCs w:val="20"/>
              </w:rPr>
            </w:pPr>
          </w:p>
        </w:tc>
        <w:tc>
          <w:tcPr>
            <w:tcW w:w="3929" w:type="dxa"/>
          </w:tcPr>
          <w:p w14:paraId="5D257424"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00E567B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BC89AC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E62F6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EB4DAC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7AF9B32" w14:textId="77777777" w:rsidTr="00627123">
        <w:tc>
          <w:tcPr>
            <w:tcW w:w="2224" w:type="dxa"/>
          </w:tcPr>
          <w:p w14:paraId="6B49F3C7" w14:textId="77777777" w:rsidR="00627123" w:rsidRPr="00627123" w:rsidRDefault="00627123" w:rsidP="00627123">
            <w:pPr>
              <w:ind w:firstLine="720"/>
              <w:rPr>
                <w:rFonts w:cs="Times New Roman"/>
                <w:snapToGrid w:val="0"/>
                <w:color w:val="000000"/>
                <w:sz w:val="20"/>
                <w:szCs w:val="20"/>
              </w:rPr>
            </w:pPr>
          </w:p>
        </w:tc>
        <w:tc>
          <w:tcPr>
            <w:tcW w:w="4501" w:type="dxa"/>
          </w:tcPr>
          <w:p w14:paraId="0F19FA41" w14:textId="77777777" w:rsidR="00627123" w:rsidRPr="00627123" w:rsidRDefault="00627123" w:rsidP="00627123">
            <w:pPr>
              <w:ind w:firstLine="720"/>
              <w:rPr>
                <w:rFonts w:cs="Times New Roman"/>
                <w:snapToGrid w:val="0"/>
                <w:color w:val="000000"/>
                <w:sz w:val="20"/>
                <w:szCs w:val="20"/>
              </w:rPr>
            </w:pPr>
          </w:p>
        </w:tc>
        <w:tc>
          <w:tcPr>
            <w:tcW w:w="3929" w:type="dxa"/>
          </w:tcPr>
          <w:p w14:paraId="72A244E2"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563997E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A86227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6E4C7A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1CC5A44"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27D3745" w14:textId="77777777" w:rsidTr="00627123">
        <w:tc>
          <w:tcPr>
            <w:tcW w:w="2224" w:type="dxa"/>
          </w:tcPr>
          <w:p w14:paraId="56E1CBB8" w14:textId="77777777" w:rsidR="00627123" w:rsidRPr="00627123" w:rsidRDefault="00627123" w:rsidP="00627123">
            <w:pPr>
              <w:ind w:firstLine="720"/>
              <w:rPr>
                <w:rFonts w:cs="Times New Roman"/>
                <w:snapToGrid w:val="0"/>
                <w:color w:val="000000"/>
                <w:sz w:val="20"/>
                <w:szCs w:val="20"/>
              </w:rPr>
            </w:pPr>
          </w:p>
        </w:tc>
        <w:tc>
          <w:tcPr>
            <w:tcW w:w="4501" w:type="dxa"/>
          </w:tcPr>
          <w:p w14:paraId="2F5123AB" w14:textId="77777777" w:rsidR="00627123" w:rsidRPr="00627123" w:rsidRDefault="00627123" w:rsidP="00627123">
            <w:pPr>
              <w:ind w:firstLine="720"/>
              <w:rPr>
                <w:rFonts w:cs="Times New Roman"/>
                <w:snapToGrid w:val="0"/>
                <w:color w:val="000000"/>
                <w:sz w:val="20"/>
                <w:szCs w:val="20"/>
              </w:rPr>
            </w:pPr>
          </w:p>
        </w:tc>
        <w:tc>
          <w:tcPr>
            <w:tcW w:w="3929" w:type="dxa"/>
          </w:tcPr>
          <w:p w14:paraId="56D21815"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4F2C9F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13B485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525D1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4C9F30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830FCAE" w14:textId="77777777" w:rsidTr="00627123">
        <w:tc>
          <w:tcPr>
            <w:tcW w:w="2224" w:type="dxa"/>
          </w:tcPr>
          <w:p w14:paraId="48BE4934" w14:textId="77777777" w:rsidR="00627123" w:rsidRPr="00627123" w:rsidRDefault="00627123" w:rsidP="00627123">
            <w:pPr>
              <w:ind w:firstLine="720"/>
              <w:rPr>
                <w:rFonts w:cs="Times New Roman"/>
                <w:snapToGrid w:val="0"/>
                <w:color w:val="000000"/>
                <w:sz w:val="20"/>
                <w:szCs w:val="20"/>
              </w:rPr>
            </w:pPr>
          </w:p>
        </w:tc>
        <w:tc>
          <w:tcPr>
            <w:tcW w:w="4501" w:type="dxa"/>
          </w:tcPr>
          <w:p w14:paraId="470B2289" w14:textId="77777777" w:rsidR="00627123" w:rsidRPr="00627123" w:rsidRDefault="00627123" w:rsidP="00627123">
            <w:pPr>
              <w:ind w:firstLine="720"/>
              <w:rPr>
                <w:rFonts w:cs="Times New Roman"/>
                <w:snapToGrid w:val="0"/>
                <w:color w:val="000000"/>
                <w:sz w:val="20"/>
                <w:szCs w:val="20"/>
              </w:rPr>
            </w:pPr>
          </w:p>
        </w:tc>
        <w:tc>
          <w:tcPr>
            <w:tcW w:w="3929" w:type="dxa"/>
          </w:tcPr>
          <w:p w14:paraId="1138C906" w14:textId="77777777" w:rsidR="00627123" w:rsidRPr="00627123" w:rsidRDefault="00627123" w:rsidP="00627123">
            <w:pPr>
              <w:rPr>
                <w:rFonts w:cs="Times New Roman"/>
                <w:snapToGrid w:val="0"/>
                <w:sz w:val="20"/>
                <w:szCs w:val="20"/>
              </w:rPr>
            </w:pPr>
          </w:p>
        </w:tc>
        <w:tc>
          <w:tcPr>
            <w:tcW w:w="1817" w:type="dxa"/>
          </w:tcPr>
          <w:p w14:paraId="4A84AA32" w14:textId="77777777" w:rsidR="00627123" w:rsidRPr="00627123" w:rsidRDefault="00627123" w:rsidP="00627123">
            <w:pPr>
              <w:jc w:val="center"/>
              <w:rPr>
                <w:rFonts w:cs="Times New Roman"/>
                <w:sz w:val="20"/>
                <w:szCs w:val="20"/>
              </w:rPr>
            </w:pPr>
          </w:p>
        </w:tc>
        <w:tc>
          <w:tcPr>
            <w:tcW w:w="1116" w:type="dxa"/>
          </w:tcPr>
          <w:p w14:paraId="5E8210C9" w14:textId="77777777" w:rsidR="00627123" w:rsidRPr="00627123" w:rsidRDefault="00627123" w:rsidP="00627123">
            <w:pPr>
              <w:jc w:val="center"/>
              <w:rPr>
                <w:rFonts w:cs="Times New Roman"/>
                <w:sz w:val="20"/>
                <w:szCs w:val="20"/>
              </w:rPr>
            </w:pPr>
          </w:p>
        </w:tc>
        <w:tc>
          <w:tcPr>
            <w:tcW w:w="1116" w:type="dxa"/>
          </w:tcPr>
          <w:p w14:paraId="3ECAD9F1" w14:textId="77777777" w:rsidR="00627123" w:rsidRPr="00627123" w:rsidRDefault="00627123" w:rsidP="00627123">
            <w:pPr>
              <w:jc w:val="center"/>
              <w:rPr>
                <w:rFonts w:cs="Times New Roman"/>
                <w:sz w:val="20"/>
                <w:szCs w:val="20"/>
              </w:rPr>
            </w:pPr>
          </w:p>
        </w:tc>
        <w:tc>
          <w:tcPr>
            <w:tcW w:w="1116" w:type="dxa"/>
          </w:tcPr>
          <w:p w14:paraId="0717D41C" w14:textId="77777777" w:rsidR="00627123" w:rsidRPr="00627123" w:rsidRDefault="00627123" w:rsidP="00627123">
            <w:pPr>
              <w:jc w:val="center"/>
              <w:rPr>
                <w:rFonts w:cs="Times New Roman"/>
                <w:sz w:val="20"/>
                <w:szCs w:val="20"/>
              </w:rPr>
            </w:pPr>
          </w:p>
        </w:tc>
      </w:tr>
      <w:tr w:rsidR="00627123" w:rsidRPr="00627123" w14:paraId="0AD3C67A" w14:textId="77777777" w:rsidTr="00627123">
        <w:tc>
          <w:tcPr>
            <w:tcW w:w="2224" w:type="dxa"/>
          </w:tcPr>
          <w:p w14:paraId="4A5A7621"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2.4.1</w:t>
            </w:r>
          </w:p>
        </w:tc>
        <w:tc>
          <w:tcPr>
            <w:tcW w:w="4501" w:type="dxa"/>
          </w:tcPr>
          <w:p w14:paraId="0B729E71"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3929" w:type="dxa"/>
          </w:tcPr>
          <w:p w14:paraId="47350F58"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599A88F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8848DE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04560B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09B247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3CBF7D3" w14:textId="77777777" w:rsidTr="00627123">
        <w:tc>
          <w:tcPr>
            <w:tcW w:w="2224" w:type="dxa"/>
          </w:tcPr>
          <w:p w14:paraId="7971DB8E" w14:textId="77777777" w:rsidR="00627123" w:rsidRPr="00627123" w:rsidRDefault="00627123" w:rsidP="00627123">
            <w:pPr>
              <w:ind w:firstLine="720"/>
              <w:rPr>
                <w:rFonts w:cs="Times New Roman"/>
                <w:snapToGrid w:val="0"/>
                <w:color w:val="000000"/>
                <w:sz w:val="20"/>
                <w:szCs w:val="20"/>
              </w:rPr>
            </w:pPr>
          </w:p>
        </w:tc>
        <w:tc>
          <w:tcPr>
            <w:tcW w:w="4501" w:type="dxa"/>
          </w:tcPr>
          <w:p w14:paraId="2000E15B" w14:textId="77777777" w:rsidR="00627123" w:rsidRPr="00627123" w:rsidRDefault="00627123" w:rsidP="00627123">
            <w:pPr>
              <w:ind w:firstLine="720"/>
              <w:rPr>
                <w:rFonts w:cs="Times New Roman"/>
                <w:snapToGrid w:val="0"/>
                <w:color w:val="000000"/>
                <w:sz w:val="20"/>
                <w:szCs w:val="20"/>
              </w:rPr>
            </w:pPr>
          </w:p>
        </w:tc>
        <w:tc>
          <w:tcPr>
            <w:tcW w:w="3929" w:type="dxa"/>
          </w:tcPr>
          <w:p w14:paraId="5CD222D1"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048EA610" w14:textId="77777777" w:rsidR="00627123" w:rsidRPr="00627123" w:rsidRDefault="00627123" w:rsidP="00627123">
            <w:pPr>
              <w:jc w:val="center"/>
              <w:rPr>
                <w:rFonts w:cs="Times New Roman"/>
                <w:b/>
                <w:sz w:val="20"/>
                <w:szCs w:val="20"/>
              </w:rPr>
            </w:pPr>
          </w:p>
        </w:tc>
        <w:tc>
          <w:tcPr>
            <w:tcW w:w="1116" w:type="dxa"/>
          </w:tcPr>
          <w:p w14:paraId="6F856A22" w14:textId="77777777" w:rsidR="00627123" w:rsidRPr="00627123" w:rsidRDefault="00627123" w:rsidP="00627123">
            <w:pPr>
              <w:jc w:val="center"/>
              <w:rPr>
                <w:rFonts w:cs="Times New Roman"/>
                <w:b/>
                <w:sz w:val="20"/>
                <w:szCs w:val="20"/>
              </w:rPr>
            </w:pPr>
          </w:p>
        </w:tc>
        <w:tc>
          <w:tcPr>
            <w:tcW w:w="1116" w:type="dxa"/>
          </w:tcPr>
          <w:p w14:paraId="6C458EA3" w14:textId="77777777" w:rsidR="00627123" w:rsidRPr="00627123" w:rsidRDefault="00627123" w:rsidP="00627123">
            <w:pPr>
              <w:jc w:val="center"/>
              <w:rPr>
                <w:rFonts w:cs="Times New Roman"/>
                <w:b/>
                <w:sz w:val="20"/>
                <w:szCs w:val="20"/>
              </w:rPr>
            </w:pPr>
          </w:p>
        </w:tc>
        <w:tc>
          <w:tcPr>
            <w:tcW w:w="1116" w:type="dxa"/>
          </w:tcPr>
          <w:p w14:paraId="437DFFD2" w14:textId="77777777" w:rsidR="00627123" w:rsidRPr="00627123" w:rsidRDefault="00627123" w:rsidP="00627123">
            <w:pPr>
              <w:jc w:val="center"/>
              <w:rPr>
                <w:rFonts w:cs="Times New Roman"/>
                <w:b/>
                <w:sz w:val="20"/>
                <w:szCs w:val="20"/>
              </w:rPr>
            </w:pPr>
          </w:p>
        </w:tc>
      </w:tr>
      <w:tr w:rsidR="00627123" w:rsidRPr="00627123" w14:paraId="5CAD16E6" w14:textId="77777777" w:rsidTr="00627123">
        <w:tc>
          <w:tcPr>
            <w:tcW w:w="2224" w:type="dxa"/>
          </w:tcPr>
          <w:p w14:paraId="52EF4001" w14:textId="77777777" w:rsidR="00627123" w:rsidRPr="00627123" w:rsidRDefault="00627123" w:rsidP="00627123">
            <w:pPr>
              <w:ind w:firstLine="720"/>
              <w:rPr>
                <w:rFonts w:cs="Times New Roman"/>
                <w:snapToGrid w:val="0"/>
                <w:color w:val="000000"/>
                <w:sz w:val="20"/>
                <w:szCs w:val="20"/>
              </w:rPr>
            </w:pPr>
          </w:p>
        </w:tc>
        <w:tc>
          <w:tcPr>
            <w:tcW w:w="4501" w:type="dxa"/>
          </w:tcPr>
          <w:p w14:paraId="3F7744D9" w14:textId="77777777" w:rsidR="00627123" w:rsidRPr="00627123" w:rsidRDefault="00627123" w:rsidP="00627123">
            <w:pPr>
              <w:ind w:firstLine="720"/>
              <w:rPr>
                <w:rFonts w:cs="Times New Roman"/>
                <w:snapToGrid w:val="0"/>
                <w:color w:val="000000"/>
                <w:sz w:val="20"/>
                <w:szCs w:val="20"/>
              </w:rPr>
            </w:pPr>
          </w:p>
        </w:tc>
        <w:tc>
          <w:tcPr>
            <w:tcW w:w="3929" w:type="dxa"/>
          </w:tcPr>
          <w:p w14:paraId="5D99148B"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54B5FEEC" w14:textId="77777777" w:rsidR="00627123" w:rsidRPr="00627123" w:rsidRDefault="00627123" w:rsidP="00627123">
            <w:pPr>
              <w:jc w:val="center"/>
              <w:rPr>
                <w:rFonts w:cs="Times New Roman"/>
                <w:b/>
                <w:sz w:val="20"/>
                <w:szCs w:val="20"/>
              </w:rPr>
            </w:pPr>
          </w:p>
        </w:tc>
        <w:tc>
          <w:tcPr>
            <w:tcW w:w="1116" w:type="dxa"/>
          </w:tcPr>
          <w:p w14:paraId="6501892F" w14:textId="77777777" w:rsidR="00627123" w:rsidRPr="00627123" w:rsidRDefault="00627123" w:rsidP="00627123">
            <w:pPr>
              <w:jc w:val="center"/>
              <w:rPr>
                <w:rFonts w:cs="Times New Roman"/>
                <w:b/>
                <w:sz w:val="20"/>
                <w:szCs w:val="20"/>
              </w:rPr>
            </w:pPr>
          </w:p>
        </w:tc>
        <w:tc>
          <w:tcPr>
            <w:tcW w:w="1116" w:type="dxa"/>
          </w:tcPr>
          <w:p w14:paraId="06F8CE08" w14:textId="77777777" w:rsidR="00627123" w:rsidRPr="00627123" w:rsidRDefault="00627123" w:rsidP="00627123">
            <w:pPr>
              <w:jc w:val="center"/>
              <w:rPr>
                <w:rFonts w:cs="Times New Roman"/>
                <w:b/>
                <w:sz w:val="20"/>
                <w:szCs w:val="20"/>
              </w:rPr>
            </w:pPr>
          </w:p>
        </w:tc>
        <w:tc>
          <w:tcPr>
            <w:tcW w:w="1116" w:type="dxa"/>
          </w:tcPr>
          <w:p w14:paraId="1204C959" w14:textId="77777777" w:rsidR="00627123" w:rsidRPr="00627123" w:rsidRDefault="00627123" w:rsidP="00627123">
            <w:pPr>
              <w:jc w:val="center"/>
              <w:rPr>
                <w:rFonts w:cs="Times New Roman"/>
                <w:b/>
                <w:sz w:val="20"/>
                <w:szCs w:val="20"/>
              </w:rPr>
            </w:pPr>
          </w:p>
        </w:tc>
      </w:tr>
      <w:tr w:rsidR="00627123" w:rsidRPr="00627123" w14:paraId="088EC90D" w14:textId="77777777" w:rsidTr="00627123">
        <w:tc>
          <w:tcPr>
            <w:tcW w:w="2224" w:type="dxa"/>
          </w:tcPr>
          <w:p w14:paraId="77545EE7" w14:textId="77777777" w:rsidR="00627123" w:rsidRPr="00627123" w:rsidRDefault="00627123" w:rsidP="00627123">
            <w:pPr>
              <w:ind w:firstLine="720"/>
              <w:rPr>
                <w:rFonts w:cs="Times New Roman"/>
                <w:snapToGrid w:val="0"/>
                <w:color w:val="000000"/>
                <w:sz w:val="20"/>
                <w:szCs w:val="20"/>
              </w:rPr>
            </w:pPr>
          </w:p>
        </w:tc>
        <w:tc>
          <w:tcPr>
            <w:tcW w:w="4501" w:type="dxa"/>
          </w:tcPr>
          <w:p w14:paraId="7AC9AC97" w14:textId="77777777" w:rsidR="00627123" w:rsidRPr="00627123" w:rsidRDefault="00627123" w:rsidP="00627123">
            <w:pPr>
              <w:ind w:firstLine="720"/>
              <w:rPr>
                <w:rFonts w:cs="Times New Roman"/>
                <w:snapToGrid w:val="0"/>
                <w:color w:val="000000"/>
                <w:sz w:val="20"/>
                <w:szCs w:val="20"/>
              </w:rPr>
            </w:pPr>
          </w:p>
        </w:tc>
        <w:tc>
          <w:tcPr>
            <w:tcW w:w="3929" w:type="dxa"/>
          </w:tcPr>
          <w:p w14:paraId="25EF139E"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5FD06A7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92324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8A0753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EBE60A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887A759" w14:textId="77777777" w:rsidTr="00627123">
        <w:tc>
          <w:tcPr>
            <w:tcW w:w="2224" w:type="dxa"/>
          </w:tcPr>
          <w:p w14:paraId="68C3BE27" w14:textId="77777777" w:rsidR="00627123" w:rsidRPr="00627123" w:rsidRDefault="00627123" w:rsidP="00627123">
            <w:pPr>
              <w:ind w:firstLine="720"/>
              <w:rPr>
                <w:rFonts w:cs="Times New Roman"/>
                <w:snapToGrid w:val="0"/>
                <w:color w:val="000000"/>
                <w:sz w:val="20"/>
                <w:szCs w:val="20"/>
              </w:rPr>
            </w:pPr>
          </w:p>
        </w:tc>
        <w:tc>
          <w:tcPr>
            <w:tcW w:w="4501" w:type="dxa"/>
          </w:tcPr>
          <w:p w14:paraId="3862D47B" w14:textId="77777777" w:rsidR="00627123" w:rsidRPr="00627123" w:rsidRDefault="00627123" w:rsidP="00627123">
            <w:pPr>
              <w:ind w:firstLine="720"/>
              <w:rPr>
                <w:rFonts w:cs="Times New Roman"/>
                <w:snapToGrid w:val="0"/>
                <w:color w:val="000000"/>
                <w:sz w:val="20"/>
                <w:szCs w:val="20"/>
              </w:rPr>
            </w:pPr>
          </w:p>
        </w:tc>
        <w:tc>
          <w:tcPr>
            <w:tcW w:w="3929" w:type="dxa"/>
          </w:tcPr>
          <w:p w14:paraId="427E4541"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0133AEE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C970B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8F5068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B0922C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D89C98E" w14:textId="77777777" w:rsidTr="00627123">
        <w:tc>
          <w:tcPr>
            <w:tcW w:w="2224" w:type="dxa"/>
          </w:tcPr>
          <w:p w14:paraId="172BDBA0" w14:textId="77777777" w:rsidR="00627123" w:rsidRPr="00627123" w:rsidRDefault="00627123" w:rsidP="00627123">
            <w:pPr>
              <w:ind w:firstLine="720"/>
              <w:rPr>
                <w:rFonts w:cs="Times New Roman"/>
                <w:snapToGrid w:val="0"/>
                <w:color w:val="000000"/>
                <w:sz w:val="20"/>
                <w:szCs w:val="20"/>
              </w:rPr>
            </w:pPr>
          </w:p>
        </w:tc>
        <w:tc>
          <w:tcPr>
            <w:tcW w:w="4501" w:type="dxa"/>
          </w:tcPr>
          <w:p w14:paraId="089537E2" w14:textId="77777777" w:rsidR="00627123" w:rsidRPr="00627123" w:rsidRDefault="00627123" w:rsidP="00627123">
            <w:pPr>
              <w:ind w:firstLine="720"/>
              <w:rPr>
                <w:rFonts w:cs="Times New Roman"/>
                <w:snapToGrid w:val="0"/>
                <w:color w:val="000000"/>
                <w:sz w:val="20"/>
                <w:szCs w:val="20"/>
              </w:rPr>
            </w:pPr>
          </w:p>
        </w:tc>
        <w:tc>
          <w:tcPr>
            <w:tcW w:w="3929" w:type="dxa"/>
          </w:tcPr>
          <w:p w14:paraId="5F8D99C3"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5650C4A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395FDD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C37BE2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187B07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90587BA" w14:textId="77777777" w:rsidTr="00627123">
        <w:tc>
          <w:tcPr>
            <w:tcW w:w="2224" w:type="dxa"/>
          </w:tcPr>
          <w:p w14:paraId="1A061DE3" w14:textId="77777777" w:rsidR="00627123" w:rsidRPr="00627123" w:rsidRDefault="00627123" w:rsidP="00627123">
            <w:pPr>
              <w:ind w:firstLine="720"/>
              <w:rPr>
                <w:rFonts w:cs="Times New Roman"/>
                <w:snapToGrid w:val="0"/>
                <w:color w:val="000000"/>
                <w:sz w:val="20"/>
                <w:szCs w:val="20"/>
              </w:rPr>
            </w:pPr>
          </w:p>
        </w:tc>
        <w:tc>
          <w:tcPr>
            <w:tcW w:w="4501" w:type="dxa"/>
          </w:tcPr>
          <w:p w14:paraId="77B54402" w14:textId="77777777" w:rsidR="00627123" w:rsidRPr="00627123" w:rsidRDefault="00627123" w:rsidP="00627123">
            <w:pPr>
              <w:ind w:firstLine="720"/>
              <w:rPr>
                <w:rFonts w:cs="Times New Roman"/>
                <w:snapToGrid w:val="0"/>
                <w:color w:val="000000"/>
                <w:sz w:val="20"/>
                <w:szCs w:val="20"/>
              </w:rPr>
            </w:pPr>
          </w:p>
        </w:tc>
        <w:tc>
          <w:tcPr>
            <w:tcW w:w="3929" w:type="dxa"/>
          </w:tcPr>
          <w:p w14:paraId="7FFF09EB"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762C6CB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152809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51B126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A9E613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AB41068" w14:textId="77777777" w:rsidTr="00627123">
        <w:tc>
          <w:tcPr>
            <w:tcW w:w="2224" w:type="dxa"/>
          </w:tcPr>
          <w:p w14:paraId="0434BC3F"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 xml:space="preserve">   Подпрограмма 3</w:t>
            </w:r>
          </w:p>
        </w:tc>
        <w:tc>
          <w:tcPr>
            <w:tcW w:w="4501" w:type="dxa"/>
          </w:tcPr>
          <w:p w14:paraId="76266FE9"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Устойчивое развитие сельских территорий МО МР «Сыктывдинский»</w:t>
            </w:r>
          </w:p>
        </w:tc>
        <w:tc>
          <w:tcPr>
            <w:tcW w:w="3929" w:type="dxa"/>
          </w:tcPr>
          <w:p w14:paraId="3BA0323C"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0BB3F38E" w14:textId="77777777" w:rsidR="00627123" w:rsidRPr="00627123" w:rsidRDefault="00627123" w:rsidP="00627123">
            <w:pPr>
              <w:jc w:val="center"/>
              <w:rPr>
                <w:rFonts w:cs="Times New Roman"/>
                <w:b/>
                <w:sz w:val="20"/>
                <w:szCs w:val="20"/>
              </w:rPr>
            </w:pPr>
            <w:r w:rsidRPr="00627123">
              <w:rPr>
                <w:rFonts w:cs="Times New Roman"/>
                <w:b/>
                <w:sz w:val="20"/>
                <w:szCs w:val="20"/>
              </w:rPr>
              <w:t>324 870,85</w:t>
            </w:r>
          </w:p>
        </w:tc>
        <w:tc>
          <w:tcPr>
            <w:tcW w:w="1116" w:type="dxa"/>
          </w:tcPr>
          <w:p w14:paraId="11933434" w14:textId="77777777" w:rsidR="00627123" w:rsidRPr="00627123" w:rsidRDefault="00627123" w:rsidP="00627123">
            <w:pPr>
              <w:jc w:val="center"/>
              <w:rPr>
                <w:rFonts w:cs="Times New Roman"/>
                <w:b/>
                <w:sz w:val="20"/>
                <w:szCs w:val="20"/>
              </w:rPr>
            </w:pPr>
            <w:r w:rsidRPr="00627123">
              <w:rPr>
                <w:rFonts w:cs="Times New Roman"/>
                <w:b/>
                <w:sz w:val="20"/>
                <w:szCs w:val="20"/>
              </w:rPr>
              <w:t>195 412,65</w:t>
            </w:r>
          </w:p>
        </w:tc>
        <w:tc>
          <w:tcPr>
            <w:tcW w:w="1116" w:type="dxa"/>
          </w:tcPr>
          <w:p w14:paraId="57466969" w14:textId="77777777" w:rsidR="00627123" w:rsidRPr="00627123" w:rsidRDefault="00627123" w:rsidP="00627123">
            <w:pPr>
              <w:jc w:val="center"/>
              <w:rPr>
                <w:rFonts w:cs="Times New Roman"/>
                <w:b/>
                <w:sz w:val="20"/>
                <w:szCs w:val="20"/>
              </w:rPr>
            </w:pPr>
            <w:r w:rsidRPr="00627123">
              <w:rPr>
                <w:rFonts w:cs="Times New Roman"/>
                <w:b/>
                <w:sz w:val="20"/>
                <w:szCs w:val="20"/>
              </w:rPr>
              <w:t>61 290,70</w:t>
            </w:r>
          </w:p>
        </w:tc>
        <w:tc>
          <w:tcPr>
            <w:tcW w:w="1116" w:type="dxa"/>
          </w:tcPr>
          <w:p w14:paraId="4346B5AA" w14:textId="77777777" w:rsidR="00627123" w:rsidRPr="00627123" w:rsidRDefault="00627123" w:rsidP="00627123">
            <w:pPr>
              <w:jc w:val="center"/>
              <w:rPr>
                <w:rFonts w:cs="Times New Roman"/>
                <w:b/>
                <w:sz w:val="20"/>
                <w:szCs w:val="20"/>
              </w:rPr>
            </w:pPr>
            <w:r w:rsidRPr="00627123">
              <w:rPr>
                <w:rFonts w:cs="Times New Roman"/>
                <w:b/>
                <w:sz w:val="20"/>
                <w:szCs w:val="20"/>
              </w:rPr>
              <w:t>68167,50</w:t>
            </w:r>
          </w:p>
        </w:tc>
      </w:tr>
      <w:tr w:rsidR="00627123" w:rsidRPr="00627123" w14:paraId="768B8BF7" w14:textId="77777777" w:rsidTr="00627123">
        <w:tc>
          <w:tcPr>
            <w:tcW w:w="2224" w:type="dxa"/>
          </w:tcPr>
          <w:p w14:paraId="38E60A7F" w14:textId="77777777" w:rsidR="00627123" w:rsidRPr="00627123" w:rsidRDefault="00627123" w:rsidP="00627123">
            <w:pPr>
              <w:ind w:firstLine="720"/>
              <w:rPr>
                <w:rFonts w:cs="Times New Roman"/>
                <w:snapToGrid w:val="0"/>
                <w:sz w:val="20"/>
                <w:szCs w:val="20"/>
              </w:rPr>
            </w:pPr>
          </w:p>
        </w:tc>
        <w:tc>
          <w:tcPr>
            <w:tcW w:w="4501" w:type="dxa"/>
          </w:tcPr>
          <w:p w14:paraId="6C2D8420" w14:textId="77777777" w:rsidR="00627123" w:rsidRPr="00627123" w:rsidRDefault="00627123" w:rsidP="00627123">
            <w:pPr>
              <w:ind w:firstLine="720"/>
              <w:rPr>
                <w:rFonts w:cs="Times New Roman"/>
                <w:snapToGrid w:val="0"/>
                <w:sz w:val="20"/>
                <w:szCs w:val="20"/>
              </w:rPr>
            </w:pPr>
          </w:p>
        </w:tc>
        <w:tc>
          <w:tcPr>
            <w:tcW w:w="3929" w:type="dxa"/>
          </w:tcPr>
          <w:p w14:paraId="29329F3C"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161391F2" w14:textId="77777777" w:rsidR="00627123" w:rsidRPr="00627123" w:rsidRDefault="00627123" w:rsidP="00627123">
            <w:pPr>
              <w:jc w:val="center"/>
              <w:rPr>
                <w:rFonts w:cs="Times New Roman"/>
                <w:b/>
                <w:sz w:val="20"/>
                <w:szCs w:val="20"/>
              </w:rPr>
            </w:pPr>
          </w:p>
        </w:tc>
        <w:tc>
          <w:tcPr>
            <w:tcW w:w="1116" w:type="dxa"/>
          </w:tcPr>
          <w:p w14:paraId="07D2BFE4" w14:textId="77777777" w:rsidR="00627123" w:rsidRPr="00627123" w:rsidRDefault="00627123" w:rsidP="00627123">
            <w:pPr>
              <w:jc w:val="center"/>
              <w:rPr>
                <w:rFonts w:cs="Times New Roman"/>
                <w:b/>
                <w:sz w:val="20"/>
                <w:szCs w:val="20"/>
              </w:rPr>
            </w:pPr>
          </w:p>
        </w:tc>
        <w:tc>
          <w:tcPr>
            <w:tcW w:w="1116" w:type="dxa"/>
          </w:tcPr>
          <w:p w14:paraId="3B18528A" w14:textId="77777777" w:rsidR="00627123" w:rsidRPr="00627123" w:rsidRDefault="00627123" w:rsidP="00627123">
            <w:pPr>
              <w:jc w:val="center"/>
              <w:rPr>
                <w:rFonts w:cs="Times New Roman"/>
                <w:b/>
                <w:sz w:val="20"/>
                <w:szCs w:val="20"/>
              </w:rPr>
            </w:pPr>
          </w:p>
        </w:tc>
        <w:tc>
          <w:tcPr>
            <w:tcW w:w="1116" w:type="dxa"/>
          </w:tcPr>
          <w:p w14:paraId="2F234144" w14:textId="77777777" w:rsidR="00627123" w:rsidRPr="00627123" w:rsidRDefault="00627123" w:rsidP="00627123">
            <w:pPr>
              <w:jc w:val="center"/>
              <w:rPr>
                <w:rFonts w:cs="Times New Roman"/>
                <w:b/>
                <w:sz w:val="20"/>
                <w:szCs w:val="20"/>
              </w:rPr>
            </w:pPr>
          </w:p>
        </w:tc>
      </w:tr>
      <w:tr w:rsidR="00627123" w:rsidRPr="00627123" w14:paraId="562E958D" w14:textId="77777777" w:rsidTr="00627123">
        <w:tc>
          <w:tcPr>
            <w:tcW w:w="2224" w:type="dxa"/>
          </w:tcPr>
          <w:p w14:paraId="628580C2" w14:textId="77777777" w:rsidR="00627123" w:rsidRPr="00627123" w:rsidRDefault="00627123" w:rsidP="00627123">
            <w:pPr>
              <w:ind w:firstLine="720"/>
              <w:rPr>
                <w:rFonts w:cs="Times New Roman"/>
                <w:snapToGrid w:val="0"/>
                <w:sz w:val="20"/>
                <w:szCs w:val="20"/>
              </w:rPr>
            </w:pPr>
          </w:p>
        </w:tc>
        <w:tc>
          <w:tcPr>
            <w:tcW w:w="4501" w:type="dxa"/>
          </w:tcPr>
          <w:p w14:paraId="36A98066" w14:textId="77777777" w:rsidR="00627123" w:rsidRPr="00627123" w:rsidRDefault="00627123" w:rsidP="00627123">
            <w:pPr>
              <w:ind w:firstLine="720"/>
              <w:rPr>
                <w:rFonts w:cs="Times New Roman"/>
                <w:snapToGrid w:val="0"/>
                <w:sz w:val="20"/>
                <w:szCs w:val="20"/>
              </w:rPr>
            </w:pPr>
          </w:p>
        </w:tc>
        <w:tc>
          <w:tcPr>
            <w:tcW w:w="3929" w:type="dxa"/>
          </w:tcPr>
          <w:p w14:paraId="1FAF8E71" w14:textId="77777777" w:rsidR="00627123" w:rsidRPr="00627123" w:rsidRDefault="00627123" w:rsidP="00627123">
            <w:pPr>
              <w:rPr>
                <w:rFonts w:cs="Times New Roman"/>
                <w:snapToGrid w:val="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2CF8402C" w14:textId="77777777" w:rsidR="00627123" w:rsidRPr="00627123" w:rsidRDefault="00627123" w:rsidP="00627123">
            <w:pPr>
              <w:jc w:val="center"/>
              <w:rPr>
                <w:rFonts w:cs="Times New Roman"/>
                <w:b/>
                <w:sz w:val="20"/>
                <w:szCs w:val="20"/>
              </w:rPr>
            </w:pPr>
          </w:p>
        </w:tc>
        <w:tc>
          <w:tcPr>
            <w:tcW w:w="1116" w:type="dxa"/>
          </w:tcPr>
          <w:p w14:paraId="4AC29786" w14:textId="77777777" w:rsidR="00627123" w:rsidRPr="00627123" w:rsidRDefault="00627123" w:rsidP="00627123">
            <w:pPr>
              <w:jc w:val="center"/>
              <w:rPr>
                <w:rFonts w:cs="Times New Roman"/>
                <w:b/>
                <w:sz w:val="20"/>
                <w:szCs w:val="20"/>
              </w:rPr>
            </w:pPr>
          </w:p>
        </w:tc>
        <w:tc>
          <w:tcPr>
            <w:tcW w:w="1116" w:type="dxa"/>
          </w:tcPr>
          <w:p w14:paraId="263BCAB8" w14:textId="77777777" w:rsidR="00627123" w:rsidRPr="00627123" w:rsidRDefault="00627123" w:rsidP="00627123">
            <w:pPr>
              <w:jc w:val="center"/>
              <w:rPr>
                <w:rFonts w:cs="Times New Roman"/>
                <w:b/>
                <w:sz w:val="20"/>
                <w:szCs w:val="20"/>
              </w:rPr>
            </w:pPr>
          </w:p>
        </w:tc>
        <w:tc>
          <w:tcPr>
            <w:tcW w:w="1116" w:type="dxa"/>
          </w:tcPr>
          <w:p w14:paraId="5EDCC2EB" w14:textId="77777777" w:rsidR="00627123" w:rsidRPr="00627123" w:rsidRDefault="00627123" w:rsidP="00627123">
            <w:pPr>
              <w:jc w:val="center"/>
              <w:rPr>
                <w:rFonts w:cs="Times New Roman"/>
                <w:b/>
                <w:sz w:val="20"/>
                <w:szCs w:val="20"/>
              </w:rPr>
            </w:pPr>
          </w:p>
        </w:tc>
      </w:tr>
      <w:tr w:rsidR="00627123" w:rsidRPr="00627123" w14:paraId="7BEC11AF" w14:textId="77777777" w:rsidTr="00627123">
        <w:tc>
          <w:tcPr>
            <w:tcW w:w="2224" w:type="dxa"/>
          </w:tcPr>
          <w:p w14:paraId="542C1671" w14:textId="77777777" w:rsidR="00627123" w:rsidRPr="00627123" w:rsidRDefault="00627123" w:rsidP="00627123">
            <w:pPr>
              <w:ind w:firstLine="720"/>
              <w:rPr>
                <w:rFonts w:cs="Times New Roman"/>
                <w:snapToGrid w:val="0"/>
                <w:sz w:val="20"/>
                <w:szCs w:val="20"/>
              </w:rPr>
            </w:pPr>
          </w:p>
        </w:tc>
        <w:tc>
          <w:tcPr>
            <w:tcW w:w="4501" w:type="dxa"/>
          </w:tcPr>
          <w:p w14:paraId="3A65CD2F" w14:textId="77777777" w:rsidR="00627123" w:rsidRPr="00627123" w:rsidRDefault="00627123" w:rsidP="00627123">
            <w:pPr>
              <w:ind w:firstLine="720"/>
              <w:rPr>
                <w:rFonts w:cs="Times New Roman"/>
                <w:snapToGrid w:val="0"/>
                <w:sz w:val="20"/>
                <w:szCs w:val="20"/>
              </w:rPr>
            </w:pPr>
          </w:p>
        </w:tc>
        <w:tc>
          <w:tcPr>
            <w:tcW w:w="3929" w:type="dxa"/>
          </w:tcPr>
          <w:p w14:paraId="6E7D5FA2"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5ACAC8B4" w14:textId="77777777" w:rsidR="00627123" w:rsidRPr="00627123" w:rsidRDefault="00627123" w:rsidP="00627123">
            <w:pPr>
              <w:jc w:val="center"/>
              <w:rPr>
                <w:rFonts w:cs="Times New Roman"/>
                <w:sz w:val="20"/>
                <w:szCs w:val="20"/>
              </w:rPr>
            </w:pPr>
            <w:r w:rsidRPr="00627123">
              <w:rPr>
                <w:rFonts w:cs="Times New Roman"/>
                <w:sz w:val="20"/>
                <w:szCs w:val="20"/>
              </w:rPr>
              <w:t>26 745,65</w:t>
            </w:r>
          </w:p>
        </w:tc>
        <w:tc>
          <w:tcPr>
            <w:tcW w:w="1116" w:type="dxa"/>
          </w:tcPr>
          <w:p w14:paraId="30828F29" w14:textId="77777777" w:rsidR="00627123" w:rsidRPr="00627123" w:rsidRDefault="00627123" w:rsidP="00627123">
            <w:pPr>
              <w:jc w:val="center"/>
              <w:rPr>
                <w:rFonts w:cs="Times New Roman"/>
                <w:sz w:val="20"/>
                <w:szCs w:val="20"/>
              </w:rPr>
            </w:pPr>
            <w:r w:rsidRPr="00627123">
              <w:rPr>
                <w:rFonts w:cs="Times New Roman"/>
                <w:sz w:val="20"/>
                <w:szCs w:val="20"/>
              </w:rPr>
              <w:t>12 862,65</w:t>
            </w:r>
          </w:p>
        </w:tc>
        <w:tc>
          <w:tcPr>
            <w:tcW w:w="1116" w:type="dxa"/>
          </w:tcPr>
          <w:p w14:paraId="1BBAF5B5" w14:textId="77777777" w:rsidR="00627123" w:rsidRPr="00627123" w:rsidRDefault="00627123" w:rsidP="00627123">
            <w:pPr>
              <w:jc w:val="center"/>
              <w:rPr>
                <w:rFonts w:cs="Times New Roman"/>
                <w:sz w:val="20"/>
                <w:szCs w:val="20"/>
              </w:rPr>
            </w:pPr>
            <w:r w:rsidRPr="00627123">
              <w:rPr>
                <w:rFonts w:cs="Times New Roman"/>
                <w:sz w:val="20"/>
                <w:szCs w:val="20"/>
              </w:rPr>
              <w:t>6769,60</w:t>
            </w:r>
          </w:p>
        </w:tc>
        <w:tc>
          <w:tcPr>
            <w:tcW w:w="1116" w:type="dxa"/>
          </w:tcPr>
          <w:p w14:paraId="6E70E41D" w14:textId="77777777" w:rsidR="00627123" w:rsidRPr="00627123" w:rsidRDefault="00627123" w:rsidP="00627123">
            <w:pPr>
              <w:jc w:val="center"/>
              <w:rPr>
                <w:rFonts w:cs="Times New Roman"/>
                <w:sz w:val="20"/>
                <w:szCs w:val="20"/>
              </w:rPr>
            </w:pPr>
            <w:r w:rsidRPr="00627123">
              <w:rPr>
                <w:rFonts w:cs="Times New Roman"/>
                <w:sz w:val="20"/>
                <w:szCs w:val="20"/>
              </w:rPr>
              <w:t>7113,40</w:t>
            </w:r>
          </w:p>
        </w:tc>
      </w:tr>
      <w:tr w:rsidR="00627123" w:rsidRPr="00627123" w14:paraId="4A3B6C46" w14:textId="77777777" w:rsidTr="00627123">
        <w:tc>
          <w:tcPr>
            <w:tcW w:w="2224" w:type="dxa"/>
          </w:tcPr>
          <w:p w14:paraId="2A6F6F2C" w14:textId="77777777" w:rsidR="00627123" w:rsidRPr="00627123" w:rsidRDefault="00627123" w:rsidP="00627123">
            <w:pPr>
              <w:ind w:firstLine="720"/>
              <w:rPr>
                <w:rFonts w:cs="Times New Roman"/>
                <w:snapToGrid w:val="0"/>
                <w:sz w:val="20"/>
                <w:szCs w:val="20"/>
              </w:rPr>
            </w:pPr>
          </w:p>
        </w:tc>
        <w:tc>
          <w:tcPr>
            <w:tcW w:w="4501" w:type="dxa"/>
          </w:tcPr>
          <w:p w14:paraId="1008A38F" w14:textId="77777777" w:rsidR="00627123" w:rsidRPr="00627123" w:rsidRDefault="00627123" w:rsidP="00627123">
            <w:pPr>
              <w:ind w:firstLine="720"/>
              <w:rPr>
                <w:rFonts w:cs="Times New Roman"/>
                <w:snapToGrid w:val="0"/>
                <w:sz w:val="20"/>
                <w:szCs w:val="20"/>
              </w:rPr>
            </w:pPr>
          </w:p>
        </w:tc>
        <w:tc>
          <w:tcPr>
            <w:tcW w:w="3929" w:type="dxa"/>
          </w:tcPr>
          <w:p w14:paraId="36775DB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1C543617" w14:textId="77777777" w:rsidR="00627123" w:rsidRPr="00627123" w:rsidRDefault="00627123" w:rsidP="00627123">
            <w:pPr>
              <w:jc w:val="center"/>
              <w:rPr>
                <w:rFonts w:cs="Times New Roman"/>
                <w:sz w:val="20"/>
                <w:szCs w:val="20"/>
              </w:rPr>
            </w:pPr>
            <w:r w:rsidRPr="00627123">
              <w:rPr>
                <w:rFonts w:cs="Times New Roman"/>
                <w:sz w:val="20"/>
                <w:szCs w:val="20"/>
              </w:rPr>
              <w:t>219 373,00</w:t>
            </w:r>
          </w:p>
        </w:tc>
        <w:tc>
          <w:tcPr>
            <w:tcW w:w="1116" w:type="dxa"/>
          </w:tcPr>
          <w:p w14:paraId="65ABD1B1" w14:textId="77777777" w:rsidR="00627123" w:rsidRPr="00627123" w:rsidRDefault="00627123" w:rsidP="00627123">
            <w:pPr>
              <w:jc w:val="center"/>
              <w:rPr>
                <w:rFonts w:cs="Times New Roman"/>
                <w:sz w:val="20"/>
                <w:szCs w:val="20"/>
              </w:rPr>
            </w:pPr>
            <w:r w:rsidRPr="00627123">
              <w:rPr>
                <w:rFonts w:cs="Times New Roman"/>
                <w:sz w:val="20"/>
                <w:szCs w:val="20"/>
              </w:rPr>
              <w:t>162 373,00</w:t>
            </w:r>
          </w:p>
        </w:tc>
        <w:tc>
          <w:tcPr>
            <w:tcW w:w="1116" w:type="dxa"/>
          </w:tcPr>
          <w:p w14:paraId="0B985C21" w14:textId="77777777" w:rsidR="00627123" w:rsidRPr="00627123" w:rsidRDefault="00627123" w:rsidP="00627123">
            <w:pPr>
              <w:rPr>
                <w:rFonts w:cs="Times New Roman"/>
                <w:sz w:val="20"/>
                <w:szCs w:val="20"/>
              </w:rPr>
            </w:pPr>
            <w:r w:rsidRPr="00627123">
              <w:rPr>
                <w:rFonts w:cs="Times New Roman"/>
                <w:sz w:val="20"/>
                <w:szCs w:val="20"/>
              </w:rPr>
              <w:t>28 500,00</w:t>
            </w:r>
          </w:p>
        </w:tc>
        <w:tc>
          <w:tcPr>
            <w:tcW w:w="1116" w:type="dxa"/>
          </w:tcPr>
          <w:p w14:paraId="6F1315E2" w14:textId="77777777" w:rsidR="00627123" w:rsidRPr="00627123" w:rsidRDefault="00627123" w:rsidP="00627123">
            <w:pPr>
              <w:rPr>
                <w:rFonts w:cs="Times New Roman"/>
                <w:sz w:val="20"/>
                <w:szCs w:val="20"/>
              </w:rPr>
            </w:pPr>
            <w:r w:rsidRPr="00627123">
              <w:rPr>
                <w:rFonts w:cs="Times New Roman"/>
                <w:sz w:val="20"/>
                <w:szCs w:val="20"/>
              </w:rPr>
              <w:t>28 500,00</w:t>
            </w:r>
          </w:p>
        </w:tc>
      </w:tr>
      <w:tr w:rsidR="00627123" w:rsidRPr="00627123" w14:paraId="62524D2F" w14:textId="77777777" w:rsidTr="00627123">
        <w:tc>
          <w:tcPr>
            <w:tcW w:w="2224" w:type="dxa"/>
          </w:tcPr>
          <w:p w14:paraId="64B585EE" w14:textId="77777777" w:rsidR="00627123" w:rsidRPr="00627123" w:rsidRDefault="00627123" w:rsidP="00627123">
            <w:pPr>
              <w:ind w:firstLine="720"/>
              <w:rPr>
                <w:rFonts w:cs="Times New Roman"/>
                <w:snapToGrid w:val="0"/>
                <w:sz w:val="20"/>
                <w:szCs w:val="20"/>
              </w:rPr>
            </w:pPr>
          </w:p>
        </w:tc>
        <w:tc>
          <w:tcPr>
            <w:tcW w:w="4501" w:type="dxa"/>
          </w:tcPr>
          <w:p w14:paraId="22DFE6C3" w14:textId="77777777" w:rsidR="00627123" w:rsidRPr="00627123" w:rsidRDefault="00627123" w:rsidP="00627123">
            <w:pPr>
              <w:ind w:firstLine="720"/>
              <w:rPr>
                <w:rFonts w:cs="Times New Roman"/>
                <w:snapToGrid w:val="0"/>
                <w:sz w:val="20"/>
                <w:szCs w:val="20"/>
              </w:rPr>
            </w:pPr>
          </w:p>
        </w:tc>
        <w:tc>
          <w:tcPr>
            <w:tcW w:w="3929" w:type="dxa"/>
          </w:tcPr>
          <w:p w14:paraId="02A47E84"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федерального бюджета</w:t>
            </w:r>
          </w:p>
        </w:tc>
        <w:tc>
          <w:tcPr>
            <w:tcW w:w="1817" w:type="dxa"/>
          </w:tcPr>
          <w:p w14:paraId="7B963FDA" w14:textId="77777777" w:rsidR="00627123" w:rsidRPr="00627123" w:rsidRDefault="00627123" w:rsidP="00627123">
            <w:pPr>
              <w:jc w:val="center"/>
              <w:rPr>
                <w:rFonts w:cs="Times New Roman"/>
                <w:sz w:val="20"/>
                <w:szCs w:val="20"/>
              </w:rPr>
            </w:pPr>
            <w:r w:rsidRPr="00627123">
              <w:rPr>
                <w:rFonts w:cs="Times New Roman"/>
                <w:sz w:val="20"/>
                <w:szCs w:val="20"/>
              </w:rPr>
              <w:t>78 752,20</w:t>
            </w:r>
          </w:p>
        </w:tc>
        <w:tc>
          <w:tcPr>
            <w:tcW w:w="1116" w:type="dxa"/>
          </w:tcPr>
          <w:p w14:paraId="4E1C8D5A" w14:textId="77777777" w:rsidR="00627123" w:rsidRPr="00627123" w:rsidRDefault="00627123" w:rsidP="00627123">
            <w:pPr>
              <w:jc w:val="center"/>
              <w:rPr>
                <w:rFonts w:cs="Times New Roman"/>
                <w:sz w:val="20"/>
                <w:szCs w:val="20"/>
              </w:rPr>
            </w:pPr>
            <w:r w:rsidRPr="00627123">
              <w:rPr>
                <w:rFonts w:cs="Times New Roman"/>
                <w:sz w:val="20"/>
                <w:szCs w:val="20"/>
              </w:rPr>
              <w:t>20 177,00</w:t>
            </w:r>
          </w:p>
        </w:tc>
        <w:tc>
          <w:tcPr>
            <w:tcW w:w="1116" w:type="dxa"/>
          </w:tcPr>
          <w:p w14:paraId="3867898A" w14:textId="77777777" w:rsidR="00627123" w:rsidRPr="00627123" w:rsidRDefault="00627123" w:rsidP="00627123">
            <w:pPr>
              <w:jc w:val="center"/>
              <w:rPr>
                <w:rFonts w:cs="Times New Roman"/>
                <w:sz w:val="20"/>
                <w:szCs w:val="20"/>
              </w:rPr>
            </w:pPr>
            <w:r w:rsidRPr="00627123">
              <w:rPr>
                <w:rFonts w:cs="Times New Roman"/>
                <w:sz w:val="20"/>
                <w:szCs w:val="20"/>
              </w:rPr>
              <w:t>26 021,10</w:t>
            </w:r>
          </w:p>
        </w:tc>
        <w:tc>
          <w:tcPr>
            <w:tcW w:w="1116" w:type="dxa"/>
          </w:tcPr>
          <w:p w14:paraId="771456C9" w14:textId="77777777" w:rsidR="00627123" w:rsidRPr="00627123" w:rsidRDefault="00627123" w:rsidP="00627123">
            <w:pPr>
              <w:jc w:val="center"/>
              <w:rPr>
                <w:rFonts w:cs="Times New Roman"/>
                <w:sz w:val="20"/>
                <w:szCs w:val="20"/>
              </w:rPr>
            </w:pPr>
            <w:r w:rsidRPr="00627123">
              <w:rPr>
                <w:rFonts w:cs="Times New Roman"/>
                <w:sz w:val="20"/>
                <w:szCs w:val="20"/>
              </w:rPr>
              <w:t>32 554,10</w:t>
            </w:r>
          </w:p>
        </w:tc>
      </w:tr>
      <w:tr w:rsidR="00627123" w:rsidRPr="00627123" w14:paraId="7FB81188" w14:textId="77777777" w:rsidTr="00627123">
        <w:tc>
          <w:tcPr>
            <w:tcW w:w="2224" w:type="dxa"/>
          </w:tcPr>
          <w:p w14:paraId="0A680122" w14:textId="77777777" w:rsidR="00627123" w:rsidRPr="00627123" w:rsidRDefault="00627123" w:rsidP="00627123">
            <w:pPr>
              <w:ind w:firstLine="720"/>
              <w:rPr>
                <w:rFonts w:cs="Times New Roman"/>
                <w:snapToGrid w:val="0"/>
                <w:sz w:val="20"/>
                <w:szCs w:val="20"/>
              </w:rPr>
            </w:pPr>
          </w:p>
        </w:tc>
        <w:tc>
          <w:tcPr>
            <w:tcW w:w="4501" w:type="dxa"/>
          </w:tcPr>
          <w:p w14:paraId="53002EE5" w14:textId="77777777" w:rsidR="00627123" w:rsidRPr="00627123" w:rsidRDefault="00627123" w:rsidP="00627123">
            <w:pPr>
              <w:ind w:firstLine="720"/>
              <w:rPr>
                <w:rFonts w:cs="Times New Roman"/>
                <w:snapToGrid w:val="0"/>
                <w:sz w:val="20"/>
                <w:szCs w:val="20"/>
              </w:rPr>
            </w:pPr>
          </w:p>
        </w:tc>
        <w:tc>
          <w:tcPr>
            <w:tcW w:w="3929" w:type="dxa"/>
          </w:tcPr>
          <w:p w14:paraId="4913F436" w14:textId="77777777" w:rsidR="00627123" w:rsidRPr="00627123" w:rsidRDefault="00627123" w:rsidP="00627123">
            <w:pPr>
              <w:rPr>
                <w:rFonts w:cs="Times New Roman"/>
                <w:snapToGrid w:val="0"/>
                <w:sz w:val="20"/>
                <w:szCs w:val="20"/>
              </w:rPr>
            </w:pPr>
            <w:r w:rsidRPr="00627123">
              <w:rPr>
                <w:rFonts w:cs="Times New Roman"/>
                <w:snapToGrid w:val="0"/>
                <w:sz w:val="20"/>
                <w:szCs w:val="20"/>
              </w:rPr>
              <w:t>средства от приносящей доход деятельности</w:t>
            </w:r>
          </w:p>
        </w:tc>
        <w:tc>
          <w:tcPr>
            <w:tcW w:w="1817" w:type="dxa"/>
          </w:tcPr>
          <w:p w14:paraId="1D8CA07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F5082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14714A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EF09CB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FD6E8D1" w14:textId="77777777" w:rsidTr="00627123">
        <w:tc>
          <w:tcPr>
            <w:tcW w:w="2224" w:type="dxa"/>
          </w:tcPr>
          <w:p w14:paraId="53858970"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3.1.1</w:t>
            </w:r>
          </w:p>
        </w:tc>
        <w:tc>
          <w:tcPr>
            <w:tcW w:w="4501" w:type="dxa"/>
          </w:tcPr>
          <w:p w14:paraId="44F6716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Строительство объектов инженерной    инфраструктуры в сельской местности</w:t>
            </w:r>
          </w:p>
        </w:tc>
        <w:tc>
          <w:tcPr>
            <w:tcW w:w="3929" w:type="dxa"/>
          </w:tcPr>
          <w:p w14:paraId="3D69E6A5"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22C21A71" w14:textId="77777777" w:rsidR="00627123" w:rsidRPr="00627123" w:rsidRDefault="00627123" w:rsidP="00627123">
            <w:pPr>
              <w:jc w:val="center"/>
              <w:rPr>
                <w:rFonts w:cs="Times New Roman"/>
                <w:sz w:val="20"/>
                <w:szCs w:val="20"/>
              </w:rPr>
            </w:pPr>
            <w:r w:rsidRPr="00627123">
              <w:rPr>
                <w:rFonts w:cs="Times New Roman"/>
                <w:sz w:val="20"/>
                <w:szCs w:val="20"/>
              </w:rPr>
              <w:t>195 607,41</w:t>
            </w:r>
          </w:p>
        </w:tc>
        <w:tc>
          <w:tcPr>
            <w:tcW w:w="1116" w:type="dxa"/>
          </w:tcPr>
          <w:p w14:paraId="0B7D1401" w14:textId="77777777" w:rsidR="00627123" w:rsidRPr="00627123" w:rsidRDefault="00627123" w:rsidP="00627123">
            <w:pPr>
              <w:jc w:val="center"/>
              <w:rPr>
                <w:rFonts w:cs="Times New Roman"/>
                <w:sz w:val="20"/>
                <w:szCs w:val="20"/>
              </w:rPr>
            </w:pPr>
            <w:r w:rsidRPr="00627123">
              <w:rPr>
                <w:rFonts w:cs="Times New Roman"/>
                <w:sz w:val="20"/>
                <w:szCs w:val="20"/>
              </w:rPr>
              <w:t>192 607,41</w:t>
            </w:r>
          </w:p>
        </w:tc>
        <w:tc>
          <w:tcPr>
            <w:tcW w:w="1116" w:type="dxa"/>
          </w:tcPr>
          <w:p w14:paraId="5875319E" w14:textId="77777777" w:rsidR="00627123" w:rsidRPr="00627123" w:rsidRDefault="00627123" w:rsidP="00627123">
            <w:pPr>
              <w:jc w:val="center"/>
              <w:rPr>
                <w:rFonts w:cs="Times New Roman"/>
                <w:sz w:val="20"/>
                <w:szCs w:val="20"/>
              </w:rPr>
            </w:pPr>
            <w:r w:rsidRPr="00627123">
              <w:rPr>
                <w:rFonts w:cs="Times New Roman"/>
                <w:sz w:val="20"/>
                <w:szCs w:val="20"/>
              </w:rPr>
              <w:t>1500,00</w:t>
            </w:r>
          </w:p>
        </w:tc>
        <w:tc>
          <w:tcPr>
            <w:tcW w:w="1116" w:type="dxa"/>
          </w:tcPr>
          <w:p w14:paraId="22FD70A3" w14:textId="77777777" w:rsidR="00627123" w:rsidRPr="00627123" w:rsidRDefault="00627123" w:rsidP="00627123">
            <w:pPr>
              <w:jc w:val="center"/>
              <w:rPr>
                <w:rFonts w:cs="Times New Roman"/>
                <w:sz w:val="20"/>
                <w:szCs w:val="20"/>
              </w:rPr>
            </w:pPr>
            <w:r w:rsidRPr="00627123">
              <w:rPr>
                <w:rFonts w:cs="Times New Roman"/>
                <w:sz w:val="20"/>
                <w:szCs w:val="20"/>
              </w:rPr>
              <w:t>1500,00</w:t>
            </w:r>
          </w:p>
        </w:tc>
      </w:tr>
      <w:tr w:rsidR="00627123" w:rsidRPr="00627123" w14:paraId="259B7DA5" w14:textId="77777777" w:rsidTr="00627123">
        <w:tc>
          <w:tcPr>
            <w:tcW w:w="2224" w:type="dxa"/>
          </w:tcPr>
          <w:p w14:paraId="22AE7E55" w14:textId="77777777" w:rsidR="00627123" w:rsidRPr="00627123" w:rsidRDefault="00627123" w:rsidP="00627123">
            <w:pPr>
              <w:ind w:firstLine="720"/>
              <w:rPr>
                <w:rFonts w:cs="Times New Roman"/>
                <w:snapToGrid w:val="0"/>
                <w:color w:val="000000"/>
                <w:sz w:val="20"/>
                <w:szCs w:val="20"/>
              </w:rPr>
            </w:pPr>
          </w:p>
        </w:tc>
        <w:tc>
          <w:tcPr>
            <w:tcW w:w="4501" w:type="dxa"/>
          </w:tcPr>
          <w:p w14:paraId="1B3145A5" w14:textId="77777777" w:rsidR="00627123" w:rsidRPr="00627123" w:rsidRDefault="00627123" w:rsidP="00627123">
            <w:pPr>
              <w:ind w:firstLine="720"/>
              <w:rPr>
                <w:rFonts w:cs="Times New Roman"/>
                <w:snapToGrid w:val="0"/>
                <w:color w:val="000000"/>
                <w:sz w:val="20"/>
                <w:szCs w:val="20"/>
              </w:rPr>
            </w:pPr>
          </w:p>
        </w:tc>
        <w:tc>
          <w:tcPr>
            <w:tcW w:w="3929" w:type="dxa"/>
          </w:tcPr>
          <w:p w14:paraId="4C497859"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399ACB05" w14:textId="77777777" w:rsidR="00627123" w:rsidRPr="00627123" w:rsidRDefault="00627123" w:rsidP="00627123">
            <w:pPr>
              <w:jc w:val="center"/>
              <w:rPr>
                <w:rFonts w:cs="Times New Roman"/>
                <w:b/>
                <w:sz w:val="20"/>
                <w:szCs w:val="20"/>
              </w:rPr>
            </w:pPr>
          </w:p>
        </w:tc>
        <w:tc>
          <w:tcPr>
            <w:tcW w:w="1116" w:type="dxa"/>
          </w:tcPr>
          <w:p w14:paraId="026B4CBF" w14:textId="77777777" w:rsidR="00627123" w:rsidRPr="00627123" w:rsidRDefault="00627123" w:rsidP="00627123">
            <w:pPr>
              <w:jc w:val="center"/>
              <w:rPr>
                <w:rFonts w:cs="Times New Roman"/>
                <w:b/>
                <w:sz w:val="20"/>
                <w:szCs w:val="20"/>
              </w:rPr>
            </w:pPr>
          </w:p>
        </w:tc>
        <w:tc>
          <w:tcPr>
            <w:tcW w:w="1116" w:type="dxa"/>
          </w:tcPr>
          <w:p w14:paraId="696BEB44" w14:textId="77777777" w:rsidR="00627123" w:rsidRPr="00627123" w:rsidRDefault="00627123" w:rsidP="00627123">
            <w:pPr>
              <w:jc w:val="center"/>
              <w:rPr>
                <w:rFonts w:cs="Times New Roman"/>
                <w:b/>
                <w:sz w:val="20"/>
                <w:szCs w:val="20"/>
              </w:rPr>
            </w:pPr>
          </w:p>
        </w:tc>
        <w:tc>
          <w:tcPr>
            <w:tcW w:w="1116" w:type="dxa"/>
          </w:tcPr>
          <w:p w14:paraId="6C2D6C2A" w14:textId="77777777" w:rsidR="00627123" w:rsidRPr="00627123" w:rsidRDefault="00627123" w:rsidP="00627123">
            <w:pPr>
              <w:jc w:val="center"/>
              <w:rPr>
                <w:rFonts w:cs="Times New Roman"/>
                <w:b/>
                <w:sz w:val="20"/>
                <w:szCs w:val="20"/>
              </w:rPr>
            </w:pPr>
          </w:p>
        </w:tc>
      </w:tr>
      <w:tr w:rsidR="00627123" w:rsidRPr="00627123" w14:paraId="39A2EE1F" w14:textId="77777777" w:rsidTr="00627123">
        <w:tc>
          <w:tcPr>
            <w:tcW w:w="2224" w:type="dxa"/>
          </w:tcPr>
          <w:p w14:paraId="592FFC7B" w14:textId="77777777" w:rsidR="00627123" w:rsidRPr="00627123" w:rsidRDefault="00627123" w:rsidP="00627123">
            <w:pPr>
              <w:ind w:firstLine="720"/>
              <w:rPr>
                <w:rFonts w:cs="Times New Roman"/>
                <w:snapToGrid w:val="0"/>
                <w:color w:val="000000"/>
                <w:sz w:val="20"/>
                <w:szCs w:val="20"/>
              </w:rPr>
            </w:pPr>
          </w:p>
        </w:tc>
        <w:tc>
          <w:tcPr>
            <w:tcW w:w="4501" w:type="dxa"/>
          </w:tcPr>
          <w:p w14:paraId="20F5D6D9" w14:textId="77777777" w:rsidR="00627123" w:rsidRPr="00627123" w:rsidRDefault="00627123" w:rsidP="00627123">
            <w:pPr>
              <w:ind w:firstLine="720"/>
              <w:rPr>
                <w:rFonts w:cs="Times New Roman"/>
                <w:snapToGrid w:val="0"/>
                <w:color w:val="000000"/>
                <w:sz w:val="20"/>
                <w:szCs w:val="20"/>
              </w:rPr>
            </w:pPr>
          </w:p>
        </w:tc>
        <w:tc>
          <w:tcPr>
            <w:tcW w:w="3929" w:type="dxa"/>
          </w:tcPr>
          <w:p w14:paraId="12400658"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3D402AB2" w14:textId="77777777" w:rsidR="00627123" w:rsidRPr="00627123" w:rsidRDefault="00627123" w:rsidP="00627123">
            <w:pPr>
              <w:jc w:val="center"/>
              <w:rPr>
                <w:rFonts w:cs="Times New Roman"/>
                <w:b/>
                <w:sz w:val="20"/>
                <w:szCs w:val="20"/>
              </w:rPr>
            </w:pPr>
          </w:p>
        </w:tc>
        <w:tc>
          <w:tcPr>
            <w:tcW w:w="1116" w:type="dxa"/>
          </w:tcPr>
          <w:p w14:paraId="61B2C880" w14:textId="77777777" w:rsidR="00627123" w:rsidRPr="00627123" w:rsidRDefault="00627123" w:rsidP="00627123">
            <w:pPr>
              <w:jc w:val="center"/>
              <w:rPr>
                <w:rFonts w:cs="Times New Roman"/>
                <w:b/>
                <w:sz w:val="20"/>
                <w:szCs w:val="20"/>
              </w:rPr>
            </w:pPr>
          </w:p>
        </w:tc>
        <w:tc>
          <w:tcPr>
            <w:tcW w:w="1116" w:type="dxa"/>
          </w:tcPr>
          <w:p w14:paraId="22C2CE8A" w14:textId="77777777" w:rsidR="00627123" w:rsidRPr="00627123" w:rsidRDefault="00627123" w:rsidP="00627123">
            <w:pPr>
              <w:jc w:val="center"/>
              <w:rPr>
                <w:rFonts w:cs="Times New Roman"/>
                <w:b/>
                <w:sz w:val="20"/>
                <w:szCs w:val="20"/>
              </w:rPr>
            </w:pPr>
          </w:p>
        </w:tc>
        <w:tc>
          <w:tcPr>
            <w:tcW w:w="1116" w:type="dxa"/>
          </w:tcPr>
          <w:p w14:paraId="267A3729" w14:textId="77777777" w:rsidR="00627123" w:rsidRPr="00627123" w:rsidRDefault="00627123" w:rsidP="00627123">
            <w:pPr>
              <w:jc w:val="center"/>
              <w:rPr>
                <w:rFonts w:cs="Times New Roman"/>
                <w:b/>
                <w:sz w:val="20"/>
                <w:szCs w:val="20"/>
              </w:rPr>
            </w:pPr>
          </w:p>
        </w:tc>
      </w:tr>
      <w:tr w:rsidR="00627123" w:rsidRPr="00627123" w14:paraId="74A3BAE2" w14:textId="77777777" w:rsidTr="00627123">
        <w:tc>
          <w:tcPr>
            <w:tcW w:w="2224" w:type="dxa"/>
          </w:tcPr>
          <w:p w14:paraId="3A95E704" w14:textId="77777777" w:rsidR="00627123" w:rsidRPr="00627123" w:rsidRDefault="00627123" w:rsidP="00627123">
            <w:pPr>
              <w:ind w:firstLine="720"/>
              <w:rPr>
                <w:rFonts w:cs="Times New Roman"/>
                <w:snapToGrid w:val="0"/>
                <w:color w:val="000000"/>
                <w:sz w:val="20"/>
                <w:szCs w:val="20"/>
              </w:rPr>
            </w:pPr>
          </w:p>
        </w:tc>
        <w:tc>
          <w:tcPr>
            <w:tcW w:w="4501" w:type="dxa"/>
          </w:tcPr>
          <w:p w14:paraId="23CC506F" w14:textId="77777777" w:rsidR="00627123" w:rsidRPr="00627123" w:rsidRDefault="00627123" w:rsidP="00627123">
            <w:pPr>
              <w:ind w:firstLine="720"/>
              <w:rPr>
                <w:rFonts w:cs="Times New Roman"/>
                <w:snapToGrid w:val="0"/>
                <w:color w:val="000000"/>
                <w:sz w:val="20"/>
                <w:szCs w:val="20"/>
              </w:rPr>
            </w:pPr>
          </w:p>
        </w:tc>
        <w:tc>
          <w:tcPr>
            <w:tcW w:w="3929" w:type="dxa"/>
          </w:tcPr>
          <w:p w14:paraId="70366CD7"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72FA6EFC" w14:textId="77777777" w:rsidR="00627123" w:rsidRPr="00627123" w:rsidRDefault="00627123" w:rsidP="00627123">
            <w:pPr>
              <w:jc w:val="center"/>
              <w:rPr>
                <w:rFonts w:cs="Times New Roman"/>
                <w:sz w:val="20"/>
                <w:szCs w:val="20"/>
              </w:rPr>
            </w:pPr>
            <w:r w:rsidRPr="00627123">
              <w:rPr>
                <w:rFonts w:cs="Times New Roman"/>
                <w:sz w:val="20"/>
                <w:szCs w:val="20"/>
              </w:rPr>
              <w:t>13 057,41</w:t>
            </w:r>
          </w:p>
        </w:tc>
        <w:tc>
          <w:tcPr>
            <w:tcW w:w="1116" w:type="dxa"/>
          </w:tcPr>
          <w:p w14:paraId="0C80B58F" w14:textId="77777777" w:rsidR="00627123" w:rsidRPr="00627123" w:rsidRDefault="00627123" w:rsidP="00627123">
            <w:pPr>
              <w:jc w:val="center"/>
              <w:rPr>
                <w:rFonts w:cs="Times New Roman"/>
                <w:sz w:val="20"/>
                <w:szCs w:val="20"/>
              </w:rPr>
            </w:pPr>
            <w:r w:rsidRPr="00627123">
              <w:rPr>
                <w:rFonts w:cs="Times New Roman"/>
                <w:sz w:val="20"/>
                <w:szCs w:val="20"/>
              </w:rPr>
              <w:t>10 057,41</w:t>
            </w:r>
          </w:p>
        </w:tc>
        <w:tc>
          <w:tcPr>
            <w:tcW w:w="1116" w:type="dxa"/>
          </w:tcPr>
          <w:p w14:paraId="40C1D3BD" w14:textId="77777777" w:rsidR="00627123" w:rsidRPr="00627123" w:rsidRDefault="00627123" w:rsidP="00627123">
            <w:pPr>
              <w:jc w:val="center"/>
              <w:rPr>
                <w:rFonts w:cs="Times New Roman"/>
                <w:sz w:val="20"/>
                <w:szCs w:val="20"/>
              </w:rPr>
            </w:pPr>
            <w:r w:rsidRPr="00627123">
              <w:rPr>
                <w:rFonts w:cs="Times New Roman"/>
                <w:sz w:val="20"/>
                <w:szCs w:val="20"/>
              </w:rPr>
              <w:t>1500,00</w:t>
            </w:r>
          </w:p>
        </w:tc>
        <w:tc>
          <w:tcPr>
            <w:tcW w:w="1116" w:type="dxa"/>
          </w:tcPr>
          <w:p w14:paraId="66E4DA9E" w14:textId="77777777" w:rsidR="00627123" w:rsidRPr="00627123" w:rsidRDefault="00627123" w:rsidP="00627123">
            <w:pPr>
              <w:jc w:val="center"/>
              <w:rPr>
                <w:rFonts w:cs="Times New Roman"/>
                <w:sz w:val="20"/>
                <w:szCs w:val="20"/>
              </w:rPr>
            </w:pPr>
            <w:r w:rsidRPr="00627123">
              <w:rPr>
                <w:rFonts w:cs="Times New Roman"/>
                <w:sz w:val="20"/>
                <w:szCs w:val="20"/>
              </w:rPr>
              <w:t>1500,00</w:t>
            </w:r>
          </w:p>
        </w:tc>
      </w:tr>
      <w:tr w:rsidR="00627123" w:rsidRPr="00627123" w14:paraId="4E7E7B57" w14:textId="77777777" w:rsidTr="00627123">
        <w:tc>
          <w:tcPr>
            <w:tcW w:w="2224" w:type="dxa"/>
          </w:tcPr>
          <w:p w14:paraId="484567FD" w14:textId="77777777" w:rsidR="00627123" w:rsidRPr="00627123" w:rsidRDefault="00627123" w:rsidP="00627123">
            <w:pPr>
              <w:ind w:firstLine="720"/>
              <w:rPr>
                <w:rFonts w:cs="Times New Roman"/>
                <w:snapToGrid w:val="0"/>
                <w:color w:val="000000"/>
                <w:sz w:val="20"/>
                <w:szCs w:val="20"/>
              </w:rPr>
            </w:pPr>
          </w:p>
        </w:tc>
        <w:tc>
          <w:tcPr>
            <w:tcW w:w="4501" w:type="dxa"/>
          </w:tcPr>
          <w:p w14:paraId="29B3205D" w14:textId="77777777" w:rsidR="00627123" w:rsidRPr="00627123" w:rsidRDefault="00627123" w:rsidP="00627123">
            <w:pPr>
              <w:ind w:firstLine="720"/>
              <w:rPr>
                <w:rFonts w:cs="Times New Roman"/>
                <w:snapToGrid w:val="0"/>
                <w:color w:val="000000"/>
                <w:sz w:val="20"/>
                <w:szCs w:val="20"/>
              </w:rPr>
            </w:pPr>
          </w:p>
        </w:tc>
        <w:tc>
          <w:tcPr>
            <w:tcW w:w="3929" w:type="dxa"/>
          </w:tcPr>
          <w:p w14:paraId="57ED6640"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4978969E" w14:textId="77777777" w:rsidR="00627123" w:rsidRPr="00627123" w:rsidRDefault="00627123" w:rsidP="00627123">
            <w:pPr>
              <w:jc w:val="center"/>
              <w:rPr>
                <w:rFonts w:cs="Times New Roman"/>
                <w:sz w:val="20"/>
                <w:szCs w:val="20"/>
              </w:rPr>
            </w:pPr>
            <w:r w:rsidRPr="00627123">
              <w:rPr>
                <w:rFonts w:cs="Times New Roman"/>
                <w:sz w:val="20"/>
                <w:szCs w:val="20"/>
              </w:rPr>
              <w:t>162 373,00</w:t>
            </w:r>
          </w:p>
        </w:tc>
        <w:tc>
          <w:tcPr>
            <w:tcW w:w="1116" w:type="dxa"/>
          </w:tcPr>
          <w:p w14:paraId="3236FE6C" w14:textId="77777777" w:rsidR="00627123" w:rsidRPr="00627123" w:rsidRDefault="00627123" w:rsidP="00627123">
            <w:pPr>
              <w:jc w:val="center"/>
              <w:rPr>
                <w:rFonts w:cs="Times New Roman"/>
                <w:sz w:val="20"/>
                <w:szCs w:val="20"/>
              </w:rPr>
            </w:pPr>
            <w:r w:rsidRPr="00627123">
              <w:rPr>
                <w:rFonts w:cs="Times New Roman"/>
                <w:sz w:val="20"/>
                <w:szCs w:val="20"/>
              </w:rPr>
              <w:t>162 373,00</w:t>
            </w:r>
          </w:p>
        </w:tc>
        <w:tc>
          <w:tcPr>
            <w:tcW w:w="1116" w:type="dxa"/>
          </w:tcPr>
          <w:p w14:paraId="02CB329B"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16" w:type="dxa"/>
          </w:tcPr>
          <w:p w14:paraId="48610EB8"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59F7C36E" w14:textId="77777777" w:rsidTr="00627123">
        <w:tc>
          <w:tcPr>
            <w:tcW w:w="2224" w:type="dxa"/>
          </w:tcPr>
          <w:p w14:paraId="654EA8EC" w14:textId="77777777" w:rsidR="00627123" w:rsidRPr="00627123" w:rsidRDefault="00627123" w:rsidP="00627123">
            <w:pPr>
              <w:ind w:firstLine="720"/>
              <w:rPr>
                <w:rFonts w:cs="Times New Roman"/>
                <w:snapToGrid w:val="0"/>
                <w:color w:val="000000"/>
                <w:sz w:val="20"/>
                <w:szCs w:val="20"/>
              </w:rPr>
            </w:pPr>
          </w:p>
        </w:tc>
        <w:tc>
          <w:tcPr>
            <w:tcW w:w="4501" w:type="dxa"/>
          </w:tcPr>
          <w:p w14:paraId="15B34A4B" w14:textId="77777777" w:rsidR="00627123" w:rsidRPr="00627123" w:rsidRDefault="00627123" w:rsidP="00627123">
            <w:pPr>
              <w:ind w:firstLine="720"/>
              <w:rPr>
                <w:rFonts w:cs="Times New Roman"/>
                <w:snapToGrid w:val="0"/>
                <w:color w:val="000000"/>
                <w:sz w:val="20"/>
                <w:szCs w:val="20"/>
              </w:rPr>
            </w:pPr>
          </w:p>
        </w:tc>
        <w:tc>
          <w:tcPr>
            <w:tcW w:w="3929" w:type="dxa"/>
          </w:tcPr>
          <w:p w14:paraId="1A35C995"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1C8324A9" w14:textId="77777777" w:rsidR="00627123" w:rsidRPr="00627123" w:rsidRDefault="00627123" w:rsidP="00627123">
            <w:pPr>
              <w:jc w:val="center"/>
              <w:rPr>
                <w:rFonts w:cs="Times New Roman"/>
                <w:sz w:val="20"/>
                <w:szCs w:val="20"/>
              </w:rPr>
            </w:pPr>
            <w:r w:rsidRPr="00627123">
              <w:rPr>
                <w:rFonts w:cs="Times New Roman"/>
                <w:sz w:val="20"/>
                <w:szCs w:val="20"/>
              </w:rPr>
              <w:t>20 177,00</w:t>
            </w:r>
          </w:p>
        </w:tc>
        <w:tc>
          <w:tcPr>
            <w:tcW w:w="1116" w:type="dxa"/>
          </w:tcPr>
          <w:p w14:paraId="6E221E77" w14:textId="77777777" w:rsidR="00627123" w:rsidRPr="00627123" w:rsidRDefault="00627123" w:rsidP="00627123">
            <w:pPr>
              <w:jc w:val="center"/>
              <w:rPr>
                <w:rFonts w:cs="Times New Roman"/>
                <w:sz w:val="20"/>
                <w:szCs w:val="20"/>
              </w:rPr>
            </w:pPr>
            <w:r w:rsidRPr="00627123">
              <w:rPr>
                <w:rFonts w:cs="Times New Roman"/>
                <w:sz w:val="20"/>
                <w:szCs w:val="20"/>
              </w:rPr>
              <w:t>20 177,00</w:t>
            </w:r>
          </w:p>
        </w:tc>
        <w:tc>
          <w:tcPr>
            <w:tcW w:w="1116" w:type="dxa"/>
          </w:tcPr>
          <w:p w14:paraId="2DF7A87A" w14:textId="77777777" w:rsidR="00627123" w:rsidRPr="00627123" w:rsidRDefault="00627123" w:rsidP="00627123">
            <w:pPr>
              <w:jc w:val="center"/>
              <w:rPr>
                <w:rFonts w:cs="Times New Roman"/>
                <w:sz w:val="20"/>
                <w:szCs w:val="20"/>
              </w:rPr>
            </w:pPr>
            <w:r w:rsidRPr="00627123">
              <w:rPr>
                <w:rFonts w:cs="Times New Roman"/>
                <w:sz w:val="20"/>
                <w:szCs w:val="20"/>
              </w:rPr>
              <w:t>0,00</w:t>
            </w:r>
          </w:p>
        </w:tc>
        <w:tc>
          <w:tcPr>
            <w:tcW w:w="1116" w:type="dxa"/>
          </w:tcPr>
          <w:p w14:paraId="110723DE" w14:textId="77777777" w:rsidR="00627123" w:rsidRPr="00627123" w:rsidRDefault="00627123" w:rsidP="00627123">
            <w:pPr>
              <w:jc w:val="center"/>
              <w:rPr>
                <w:rFonts w:cs="Times New Roman"/>
                <w:sz w:val="20"/>
                <w:szCs w:val="20"/>
              </w:rPr>
            </w:pPr>
            <w:r w:rsidRPr="00627123">
              <w:rPr>
                <w:rFonts w:cs="Times New Roman"/>
                <w:sz w:val="20"/>
                <w:szCs w:val="20"/>
              </w:rPr>
              <w:t>0,00</w:t>
            </w:r>
          </w:p>
        </w:tc>
      </w:tr>
      <w:tr w:rsidR="00627123" w:rsidRPr="00627123" w14:paraId="11A2CB3F" w14:textId="77777777" w:rsidTr="00627123">
        <w:tc>
          <w:tcPr>
            <w:tcW w:w="2224" w:type="dxa"/>
          </w:tcPr>
          <w:p w14:paraId="11112D41" w14:textId="77777777" w:rsidR="00627123" w:rsidRPr="00627123" w:rsidRDefault="00627123" w:rsidP="00627123">
            <w:pPr>
              <w:ind w:firstLine="720"/>
              <w:rPr>
                <w:rFonts w:cs="Times New Roman"/>
                <w:snapToGrid w:val="0"/>
                <w:color w:val="000000"/>
                <w:sz w:val="20"/>
                <w:szCs w:val="20"/>
              </w:rPr>
            </w:pPr>
          </w:p>
        </w:tc>
        <w:tc>
          <w:tcPr>
            <w:tcW w:w="4501" w:type="dxa"/>
          </w:tcPr>
          <w:p w14:paraId="5B01C55E" w14:textId="77777777" w:rsidR="00627123" w:rsidRPr="00627123" w:rsidRDefault="00627123" w:rsidP="00627123">
            <w:pPr>
              <w:ind w:firstLine="720"/>
              <w:rPr>
                <w:rFonts w:cs="Times New Roman"/>
                <w:snapToGrid w:val="0"/>
                <w:color w:val="000000"/>
                <w:sz w:val="20"/>
                <w:szCs w:val="20"/>
              </w:rPr>
            </w:pPr>
          </w:p>
        </w:tc>
        <w:tc>
          <w:tcPr>
            <w:tcW w:w="3929" w:type="dxa"/>
          </w:tcPr>
          <w:p w14:paraId="6DFD8E2C"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334424D2" w14:textId="77777777" w:rsidR="00627123" w:rsidRPr="00627123" w:rsidRDefault="00627123" w:rsidP="00627123">
            <w:pPr>
              <w:jc w:val="center"/>
              <w:rPr>
                <w:rFonts w:cs="Times New Roman"/>
                <w:sz w:val="20"/>
                <w:szCs w:val="20"/>
              </w:rPr>
            </w:pPr>
          </w:p>
        </w:tc>
        <w:tc>
          <w:tcPr>
            <w:tcW w:w="1116" w:type="dxa"/>
          </w:tcPr>
          <w:p w14:paraId="5845696C" w14:textId="77777777" w:rsidR="00627123" w:rsidRPr="00627123" w:rsidRDefault="00627123" w:rsidP="00627123">
            <w:pPr>
              <w:jc w:val="center"/>
              <w:rPr>
                <w:rFonts w:cs="Times New Roman"/>
                <w:sz w:val="20"/>
                <w:szCs w:val="20"/>
              </w:rPr>
            </w:pPr>
          </w:p>
        </w:tc>
        <w:tc>
          <w:tcPr>
            <w:tcW w:w="1116" w:type="dxa"/>
          </w:tcPr>
          <w:p w14:paraId="79EA4BF7" w14:textId="77777777" w:rsidR="00627123" w:rsidRPr="00627123" w:rsidRDefault="00627123" w:rsidP="00627123">
            <w:pPr>
              <w:jc w:val="center"/>
              <w:rPr>
                <w:rFonts w:cs="Times New Roman"/>
                <w:sz w:val="20"/>
                <w:szCs w:val="20"/>
              </w:rPr>
            </w:pPr>
          </w:p>
        </w:tc>
        <w:tc>
          <w:tcPr>
            <w:tcW w:w="1116" w:type="dxa"/>
          </w:tcPr>
          <w:p w14:paraId="2C714CFA" w14:textId="77777777" w:rsidR="00627123" w:rsidRPr="00627123" w:rsidRDefault="00627123" w:rsidP="00627123">
            <w:pPr>
              <w:jc w:val="center"/>
              <w:rPr>
                <w:rFonts w:cs="Times New Roman"/>
                <w:sz w:val="20"/>
                <w:szCs w:val="20"/>
              </w:rPr>
            </w:pPr>
          </w:p>
        </w:tc>
      </w:tr>
      <w:tr w:rsidR="00627123" w:rsidRPr="00627123" w14:paraId="491BB8D3" w14:textId="77777777" w:rsidTr="00627123">
        <w:tc>
          <w:tcPr>
            <w:tcW w:w="2224" w:type="dxa"/>
          </w:tcPr>
          <w:p w14:paraId="2D5BDABF"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3.1.2</w:t>
            </w:r>
          </w:p>
        </w:tc>
        <w:tc>
          <w:tcPr>
            <w:tcW w:w="4501" w:type="dxa"/>
          </w:tcPr>
          <w:p w14:paraId="37E3A75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Содержание газопроводов (ТО, страхование, диагностирование, постановка на учет в государственных органах)</w:t>
            </w:r>
          </w:p>
        </w:tc>
        <w:tc>
          <w:tcPr>
            <w:tcW w:w="3929" w:type="dxa"/>
          </w:tcPr>
          <w:p w14:paraId="33972878"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48F84D19" w14:textId="77777777" w:rsidR="00627123" w:rsidRPr="00627123" w:rsidRDefault="00627123" w:rsidP="00627123">
            <w:pPr>
              <w:jc w:val="center"/>
              <w:rPr>
                <w:rFonts w:cs="Times New Roman"/>
                <w:sz w:val="20"/>
                <w:szCs w:val="20"/>
              </w:rPr>
            </w:pPr>
            <w:r w:rsidRPr="00627123">
              <w:rPr>
                <w:rFonts w:cs="Times New Roman"/>
                <w:sz w:val="20"/>
                <w:szCs w:val="20"/>
              </w:rPr>
              <w:t>7 210,24</w:t>
            </w:r>
          </w:p>
        </w:tc>
        <w:tc>
          <w:tcPr>
            <w:tcW w:w="1116" w:type="dxa"/>
          </w:tcPr>
          <w:p w14:paraId="78B29930" w14:textId="77777777" w:rsidR="00627123" w:rsidRPr="00627123" w:rsidRDefault="00627123" w:rsidP="00627123">
            <w:pPr>
              <w:jc w:val="center"/>
              <w:rPr>
                <w:rFonts w:cs="Times New Roman"/>
                <w:sz w:val="20"/>
                <w:szCs w:val="20"/>
              </w:rPr>
            </w:pPr>
            <w:r w:rsidRPr="00627123">
              <w:rPr>
                <w:rFonts w:cs="Times New Roman"/>
                <w:sz w:val="20"/>
                <w:szCs w:val="20"/>
              </w:rPr>
              <w:t>2 410,24</w:t>
            </w:r>
          </w:p>
        </w:tc>
        <w:tc>
          <w:tcPr>
            <w:tcW w:w="1116" w:type="dxa"/>
          </w:tcPr>
          <w:p w14:paraId="76ABAFDC" w14:textId="77777777" w:rsidR="00627123" w:rsidRPr="00627123" w:rsidRDefault="00627123" w:rsidP="00627123">
            <w:pPr>
              <w:jc w:val="center"/>
              <w:rPr>
                <w:rFonts w:cs="Times New Roman"/>
                <w:sz w:val="20"/>
                <w:szCs w:val="20"/>
              </w:rPr>
            </w:pPr>
            <w:r w:rsidRPr="00627123">
              <w:rPr>
                <w:rFonts w:cs="Times New Roman"/>
                <w:sz w:val="20"/>
                <w:szCs w:val="20"/>
              </w:rPr>
              <w:t>2 400,00</w:t>
            </w:r>
          </w:p>
        </w:tc>
        <w:tc>
          <w:tcPr>
            <w:tcW w:w="1116" w:type="dxa"/>
          </w:tcPr>
          <w:p w14:paraId="33867AA4" w14:textId="77777777" w:rsidR="00627123" w:rsidRPr="00627123" w:rsidRDefault="00627123" w:rsidP="00627123">
            <w:pPr>
              <w:jc w:val="center"/>
              <w:rPr>
                <w:rFonts w:cs="Times New Roman"/>
                <w:sz w:val="20"/>
                <w:szCs w:val="20"/>
              </w:rPr>
            </w:pPr>
            <w:r w:rsidRPr="00627123">
              <w:rPr>
                <w:rFonts w:cs="Times New Roman"/>
                <w:sz w:val="20"/>
                <w:szCs w:val="20"/>
              </w:rPr>
              <w:t>2 400,00</w:t>
            </w:r>
          </w:p>
        </w:tc>
      </w:tr>
      <w:tr w:rsidR="00627123" w:rsidRPr="00627123" w14:paraId="73447081" w14:textId="77777777" w:rsidTr="00627123">
        <w:tc>
          <w:tcPr>
            <w:tcW w:w="2224" w:type="dxa"/>
          </w:tcPr>
          <w:p w14:paraId="478E48EC" w14:textId="77777777" w:rsidR="00627123" w:rsidRPr="00627123" w:rsidRDefault="00627123" w:rsidP="00627123">
            <w:pPr>
              <w:rPr>
                <w:rFonts w:cs="Times New Roman"/>
                <w:snapToGrid w:val="0"/>
                <w:color w:val="000000"/>
                <w:sz w:val="20"/>
                <w:szCs w:val="20"/>
              </w:rPr>
            </w:pPr>
          </w:p>
        </w:tc>
        <w:tc>
          <w:tcPr>
            <w:tcW w:w="4501" w:type="dxa"/>
          </w:tcPr>
          <w:p w14:paraId="38907082" w14:textId="77777777" w:rsidR="00627123" w:rsidRPr="00627123" w:rsidRDefault="00627123" w:rsidP="00627123">
            <w:pPr>
              <w:rPr>
                <w:rFonts w:cs="Times New Roman"/>
                <w:snapToGrid w:val="0"/>
                <w:color w:val="000000"/>
                <w:sz w:val="20"/>
                <w:szCs w:val="20"/>
              </w:rPr>
            </w:pPr>
          </w:p>
        </w:tc>
        <w:tc>
          <w:tcPr>
            <w:tcW w:w="3929" w:type="dxa"/>
          </w:tcPr>
          <w:p w14:paraId="1838FED9"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5D959995" w14:textId="77777777" w:rsidR="00627123" w:rsidRPr="00627123" w:rsidRDefault="00627123" w:rsidP="00627123">
            <w:pPr>
              <w:jc w:val="center"/>
              <w:rPr>
                <w:rFonts w:cs="Times New Roman"/>
                <w:sz w:val="20"/>
                <w:szCs w:val="20"/>
              </w:rPr>
            </w:pPr>
          </w:p>
        </w:tc>
        <w:tc>
          <w:tcPr>
            <w:tcW w:w="1116" w:type="dxa"/>
          </w:tcPr>
          <w:p w14:paraId="4F31BF4C" w14:textId="77777777" w:rsidR="00627123" w:rsidRPr="00627123" w:rsidRDefault="00627123" w:rsidP="00627123">
            <w:pPr>
              <w:jc w:val="center"/>
              <w:rPr>
                <w:rFonts w:cs="Times New Roman"/>
                <w:sz w:val="20"/>
                <w:szCs w:val="20"/>
              </w:rPr>
            </w:pPr>
          </w:p>
        </w:tc>
        <w:tc>
          <w:tcPr>
            <w:tcW w:w="1116" w:type="dxa"/>
          </w:tcPr>
          <w:p w14:paraId="42849C1A" w14:textId="77777777" w:rsidR="00627123" w:rsidRPr="00627123" w:rsidRDefault="00627123" w:rsidP="00627123">
            <w:pPr>
              <w:jc w:val="center"/>
              <w:rPr>
                <w:rFonts w:cs="Times New Roman"/>
                <w:sz w:val="20"/>
                <w:szCs w:val="20"/>
              </w:rPr>
            </w:pPr>
          </w:p>
        </w:tc>
        <w:tc>
          <w:tcPr>
            <w:tcW w:w="1116" w:type="dxa"/>
          </w:tcPr>
          <w:p w14:paraId="746574F2" w14:textId="77777777" w:rsidR="00627123" w:rsidRPr="00627123" w:rsidRDefault="00627123" w:rsidP="00627123">
            <w:pPr>
              <w:jc w:val="center"/>
              <w:rPr>
                <w:rFonts w:cs="Times New Roman"/>
                <w:sz w:val="20"/>
                <w:szCs w:val="20"/>
              </w:rPr>
            </w:pPr>
          </w:p>
        </w:tc>
      </w:tr>
      <w:tr w:rsidR="00627123" w:rsidRPr="00627123" w14:paraId="672085B9" w14:textId="77777777" w:rsidTr="00627123">
        <w:tc>
          <w:tcPr>
            <w:tcW w:w="2224" w:type="dxa"/>
          </w:tcPr>
          <w:p w14:paraId="239D0A2A" w14:textId="77777777" w:rsidR="00627123" w:rsidRPr="00627123" w:rsidRDefault="00627123" w:rsidP="00627123">
            <w:pPr>
              <w:rPr>
                <w:rFonts w:cs="Times New Roman"/>
                <w:snapToGrid w:val="0"/>
                <w:color w:val="000000"/>
                <w:sz w:val="20"/>
                <w:szCs w:val="20"/>
              </w:rPr>
            </w:pPr>
          </w:p>
        </w:tc>
        <w:tc>
          <w:tcPr>
            <w:tcW w:w="4501" w:type="dxa"/>
          </w:tcPr>
          <w:p w14:paraId="5A9BA621" w14:textId="77777777" w:rsidR="00627123" w:rsidRPr="00627123" w:rsidRDefault="00627123" w:rsidP="00627123">
            <w:pPr>
              <w:rPr>
                <w:rFonts w:cs="Times New Roman"/>
                <w:snapToGrid w:val="0"/>
                <w:color w:val="000000"/>
                <w:sz w:val="20"/>
                <w:szCs w:val="20"/>
              </w:rPr>
            </w:pPr>
          </w:p>
        </w:tc>
        <w:tc>
          <w:tcPr>
            <w:tcW w:w="3929" w:type="dxa"/>
          </w:tcPr>
          <w:p w14:paraId="204114A9"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7BC2549C" w14:textId="77777777" w:rsidR="00627123" w:rsidRPr="00627123" w:rsidRDefault="00627123" w:rsidP="00627123">
            <w:pPr>
              <w:jc w:val="center"/>
              <w:rPr>
                <w:rFonts w:cs="Times New Roman"/>
                <w:sz w:val="20"/>
                <w:szCs w:val="20"/>
              </w:rPr>
            </w:pPr>
          </w:p>
        </w:tc>
        <w:tc>
          <w:tcPr>
            <w:tcW w:w="1116" w:type="dxa"/>
          </w:tcPr>
          <w:p w14:paraId="6934CDDE" w14:textId="77777777" w:rsidR="00627123" w:rsidRPr="00627123" w:rsidRDefault="00627123" w:rsidP="00627123">
            <w:pPr>
              <w:jc w:val="center"/>
              <w:rPr>
                <w:rFonts w:cs="Times New Roman"/>
                <w:sz w:val="20"/>
                <w:szCs w:val="20"/>
              </w:rPr>
            </w:pPr>
          </w:p>
        </w:tc>
        <w:tc>
          <w:tcPr>
            <w:tcW w:w="1116" w:type="dxa"/>
          </w:tcPr>
          <w:p w14:paraId="29CABEC0" w14:textId="77777777" w:rsidR="00627123" w:rsidRPr="00627123" w:rsidRDefault="00627123" w:rsidP="00627123">
            <w:pPr>
              <w:jc w:val="center"/>
              <w:rPr>
                <w:rFonts w:cs="Times New Roman"/>
                <w:sz w:val="20"/>
                <w:szCs w:val="20"/>
              </w:rPr>
            </w:pPr>
          </w:p>
        </w:tc>
        <w:tc>
          <w:tcPr>
            <w:tcW w:w="1116" w:type="dxa"/>
          </w:tcPr>
          <w:p w14:paraId="6204A450" w14:textId="77777777" w:rsidR="00627123" w:rsidRPr="00627123" w:rsidRDefault="00627123" w:rsidP="00627123">
            <w:pPr>
              <w:jc w:val="center"/>
              <w:rPr>
                <w:rFonts w:cs="Times New Roman"/>
                <w:sz w:val="20"/>
                <w:szCs w:val="20"/>
              </w:rPr>
            </w:pPr>
          </w:p>
        </w:tc>
      </w:tr>
      <w:tr w:rsidR="00627123" w:rsidRPr="00627123" w14:paraId="58D94353" w14:textId="77777777" w:rsidTr="00627123">
        <w:tc>
          <w:tcPr>
            <w:tcW w:w="2224" w:type="dxa"/>
          </w:tcPr>
          <w:p w14:paraId="65B7034A" w14:textId="77777777" w:rsidR="00627123" w:rsidRPr="00627123" w:rsidRDefault="00627123" w:rsidP="00627123">
            <w:pPr>
              <w:rPr>
                <w:rFonts w:cs="Times New Roman"/>
                <w:snapToGrid w:val="0"/>
                <w:color w:val="000000"/>
                <w:sz w:val="20"/>
                <w:szCs w:val="20"/>
              </w:rPr>
            </w:pPr>
            <w:bookmarkStart w:id="48" w:name="_Hlk31788649"/>
          </w:p>
        </w:tc>
        <w:tc>
          <w:tcPr>
            <w:tcW w:w="4501" w:type="dxa"/>
          </w:tcPr>
          <w:p w14:paraId="39061C1A" w14:textId="77777777" w:rsidR="00627123" w:rsidRPr="00627123" w:rsidRDefault="00627123" w:rsidP="00627123">
            <w:pPr>
              <w:rPr>
                <w:rFonts w:cs="Times New Roman"/>
                <w:snapToGrid w:val="0"/>
                <w:color w:val="000000"/>
                <w:sz w:val="20"/>
                <w:szCs w:val="20"/>
              </w:rPr>
            </w:pPr>
          </w:p>
        </w:tc>
        <w:tc>
          <w:tcPr>
            <w:tcW w:w="3929" w:type="dxa"/>
          </w:tcPr>
          <w:p w14:paraId="3A70F2B4"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1A1BB464" w14:textId="77777777" w:rsidR="00627123" w:rsidRPr="00627123" w:rsidRDefault="00627123" w:rsidP="00627123">
            <w:pPr>
              <w:jc w:val="center"/>
              <w:rPr>
                <w:rFonts w:cs="Times New Roman"/>
                <w:sz w:val="20"/>
                <w:szCs w:val="20"/>
              </w:rPr>
            </w:pPr>
            <w:r w:rsidRPr="00627123">
              <w:rPr>
                <w:rFonts w:cs="Times New Roman"/>
                <w:sz w:val="20"/>
                <w:szCs w:val="20"/>
              </w:rPr>
              <w:t>7 210,24</w:t>
            </w:r>
          </w:p>
        </w:tc>
        <w:tc>
          <w:tcPr>
            <w:tcW w:w="1116" w:type="dxa"/>
          </w:tcPr>
          <w:p w14:paraId="33E4215E" w14:textId="77777777" w:rsidR="00627123" w:rsidRPr="00627123" w:rsidRDefault="00627123" w:rsidP="00627123">
            <w:pPr>
              <w:jc w:val="center"/>
              <w:rPr>
                <w:rFonts w:cs="Times New Roman"/>
                <w:sz w:val="20"/>
                <w:szCs w:val="20"/>
              </w:rPr>
            </w:pPr>
            <w:r w:rsidRPr="00627123">
              <w:rPr>
                <w:rFonts w:cs="Times New Roman"/>
                <w:sz w:val="20"/>
                <w:szCs w:val="20"/>
              </w:rPr>
              <w:t>2 410,24</w:t>
            </w:r>
          </w:p>
        </w:tc>
        <w:tc>
          <w:tcPr>
            <w:tcW w:w="1116" w:type="dxa"/>
          </w:tcPr>
          <w:p w14:paraId="51E0E019" w14:textId="77777777" w:rsidR="00627123" w:rsidRPr="00627123" w:rsidRDefault="00627123" w:rsidP="00627123">
            <w:pPr>
              <w:jc w:val="center"/>
              <w:rPr>
                <w:rFonts w:cs="Times New Roman"/>
                <w:sz w:val="20"/>
                <w:szCs w:val="20"/>
              </w:rPr>
            </w:pPr>
            <w:r w:rsidRPr="00627123">
              <w:rPr>
                <w:rFonts w:cs="Times New Roman"/>
                <w:sz w:val="20"/>
                <w:szCs w:val="20"/>
              </w:rPr>
              <w:t>2 400,00</w:t>
            </w:r>
          </w:p>
        </w:tc>
        <w:tc>
          <w:tcPr>
            <w:tcW w:w="1116" w:type="dxa"/>
          </w:tcPr>
          <w:p w14:paraId="3B020DD4" w14:textId="77777777" w:rsidR="00627123" w:rsidRPr="00627123" w:rsidRDefault="00627123" w:rsidP="00627123">
            <w:pPr>
              <w:jc w:val="center"/>
              <w:rPr>
                <w:rFonts w:cs="Times New Roman"/>
                <w:sz w:val="20"/>
                <w:szCs w:val="20"/>
              </w:rPr>
            </w:pPr>
            <w:r w:rsidRPr="00627123">
              <w:rPr>
                <w:rFonts w:cs="Times New Roman"/>
                <w:sz w:val="20"/>
                <w:szCs w:val="20"/>
              </w:rPr>
              <w:t>2 400,00</w:t>
            </w:r>
          </w:p>
        </w:tc>
      </w:tr>
      <w:bookmarkEnd w:id="48"/>
      <w:tr w:rsidR="00627123" w:rsidRPr="00627123" w14:paraId="2D90D88D" w14:textId="77777777" w:rsidTr="00627123">
        <w:tc>
          <w:tcPr>
            <w:tcW w:w="2224" w:type="dxa"/>
          </w:tcPr>
          <w:p w14:paraId="21F8A1AB" w14:textId="77777777" w:rsidR="00627123" w:rsidRPr="00627123" w:rsidRDefault="00627123" w:rsidP="00627123">
            <w:pPr>
              <w:rPr>
                <w:rFonts w:cs="Times New Roman"/>
                <w:snapToGrid w:val="0"/>
                <w:color w:val="000000"/>
                <w:sz w:val="20"/>
                <w:szCs w:val="20"/>
              </w:rPr>
            </w:pPr>
          </w:p>
        </w:tc>
        <w:tc>
          <w:tcPr>
            <w:tcW w:w="4501" w:type="dxa"/>
          </w:tcPr>
          <w:p w14:paraId="5A5EE0C8" w14:textId="77777777" w:rsidR="00627123" w:rsidRPr="00627123" w:rsidRDefault="00627123" w:rsidP="00627123">
            <w:pPr>
              <w:rPr>
                <w:rFonts w:cs="Times New Roman"/>
                <w:snapToGrid w:val="0"/>
                <w:color w:val="000000"/>
                <w:sz w:val="20"/>
                <w:szCs w:val="20"/>
              </w:rPr>
            </w:pPr>
          </w:p>
        </w:tc>
        <w:tc>
          <w:tcPr>
            <w:tcW w:w="3929" w:type="dxa"/>
          </w:tcPr>
          <w:p w14:paraId="04E23353"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74D7A26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F7D826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CFFE24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F99E27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0C9F5B7" w14:textId="77777777" w:rsidTr="00627123">
        <w:tc>
          <w:tcPr>
            <w:tcW w:w="2224" w:type="dxa"/>
          </w:tcPr>
          <w:p w14:paraId="28D06859" w14:textId="77777777" w:rsidR="00627123" w:rsidRPr="00627123" w:rsidRDefault="00627123" w:rsidP="00627123">
            <w:pPr>
              <w:rPr>
                <w:rFonts w:cs="Times New Roman"/>
                <w:snapToGrid w:val="0"/>
                <w:color w:val="000000"/>
                <w:sz w:val="20"/>
                <w:szCs w:val="20"/>
              </w:rPr>
            </w:pPr>
          </w:p>
        </w:tc>
        <w:tc>
          <w:tcPr>
            <w:tcW w:w="4501" w:type="dxa"/>
          </w:tcPr>
          <w:p w14:paraId="5E3FF0FA" w14:textId="77777777" w:rsidR="00627123" w:rsidRPr="00627123" w:rsidRDefault="00627123" w:rsidP="00627123">
            <w:pPr>
              <w:rPr>
                <w:rFonts w:cs="Times New Roman"/>
                <w:snapToGrid w:val="0"/>
                <w:color w:val="000000"/>
                <w:sz w:val="20"/>
                <w:szCs w:val="20"/>
              </w:rPr>
            </w:pPr>
          </w:p>
        </w:tc>
        <w:tc>
          <w:tcPr>
            <w:tcW w:w="3929" w:type="dxa"/>
          </w:tcPr>
          <w:p w14:paraId="560C8E12"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3AB32DE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6F560F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E96DB3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C63EEB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048FD22" w14:textId="77777777" w:rsidTr="00627123">
        <w:tc>
          <w:tcPr>
            <w:tcW w:w="2224" w:type="dxa"/>
          </w:tcPr>
          <w:p w14:paraId="4EE44466" w14:textId="77777777" w:rsidR="00627123" w:rsidRPr="00627123" w:rsidRDefault="00627123" w:rsidP="00627123">
            <w:pPr>
              <w:rPr>
                <w:rFonts w:cs="Times New Roman"/>
                <w:snapToGrid w:val="0"/>
                <w:color w:val="000000"/>
                <w:sz w:val="20"/>
                <w:szCs w:val="20"/>
              </w:rPr>
            </w:pPr>
          </w:p>
        </w:tc>
        <w:tc>
          <w:tcPr>
            <w:tcW w:w="4501" w:type="dxa"/>
          </w:tcPr>
          <w:p w14:paraId="2620CB82" w14:textId="77777777" w:rsidR="00627123" w:rsidRPr="00627123" w:rsidRDefault="00627123" w:rsidP="00627123">
            <w:pPr>
              <w:rPr>
                <w:rFonts w:cs="Times New Roman"/>
                <w:snapToGrid w:val="0"/>
                <w:color w:val="000000"/>
                <w:sz w:val="20"/>
                <w:szCs w:val="20"/>
              </w:rPr>
            </w:pPr>
          </w:p>
        </w:tc>
        <w:tc>
          <w:tcPr>
            <w:tcW w:w="3929" w:type="dxa"/>
          </w:tcPr>
          <w:p w14:paraId="532BF485"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850784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223B74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F3A029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F81593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062F009" w14:textId="77777777" w:rsidTr="00627123">
        <w:tc>
          <w:tcPr>
            <w:tcW w:w="2224" w:type="dxa"/>
          </w:tcPr>
          <w:p w14:paraId="2B23CCF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3.1.3</w:t>
            </w:r>
          </w:p>
        </w:tc>
        <w:tc>
          <w:tcPr>
            <w:tcW w:w="4501" w:type="dxa"/>
          </w:tcPr>
          <w:p w14:paraId="177A910C"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Организация ритуальных услуг и организация захоронения</w:t>
            </w:r>
          </w:p>
        </w:tc>
        <w:tc>
          <w:tcPr>
            <w:tcW w:w="3929" w:type="dxa"/>
          </w:tcPr>
          <w:p w14:paraId="541B3C1F"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33DE450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10B209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2EE352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779A2B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920EF04" w14:textId="77777777" w:rsidTr="00627123">
        <w:tc>
          <w:tcPr>
            <w:tcW w:w="2224" w:type="dxa"/>
          </w:tcPr>
          <w:p w14:paraId="5E9F68A7"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247EB147"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2B63A5C5"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28DB3A27" w14:textId="77777777" w:rsidR="00627123" w:rsidRPr="00627123" w:rsidRDefault="00627123" w:rsidP="00627123">
            <w:pPr>
              <w:jc w:val="center"/>
              <w:rPr>
                <w:rFonts w:cs="Times New Roman"/>
                <w:sz w:val="20"/>
                <w:szCs w:val="20"/>
              </w:rPr>
            </w:pPr>
          </w:p>
        </w:tc>
        <w:tc>
          <w:tcPr>
            <w:tcW w:w="1116" w:type="dxa"/>
          </w:tcPr>
          <w:p w14:paraId="7D52BDDC" w14:textId="77777777" w:rsidR="00627123" w:rsidRPr="00627123" w:rsidRDefault="00627123" w:rsidP="00627123">
            <w:pPr>
              <w:jc w:val="center"/>
              <w:rPr>
                <w:rFonts w:cs="Times New Roman"/>
                <w:sz w:val="20"/>
                <w:szCs w:val="20"/>
              </w:rPr>
            </w:pPr>
          </w:p>
        </w:tc>
        <w:tc>
          <w:tcPr>
            <w:tcW w:w="1116" w:type="dxa"/>
          </w:tcPr>
          <w:p w14:paraId="6A4A9D00" w14:textId="77777777" w:rsidR="00627123" w:rsidRPr="00627123" w:rsidRDefault="00627123" w:rsidP="00627123">
            <w:pPr>
              <w:jc w:val="center"/>
              <w:rPr>
                <w:rFonts w:cs="Times New Roman"/>
                <w:sz w:val="20"/>
                <w:szCs w:val="20"/>
              </w:rPr>
            </w:pPr>
          </w:p>
        </w:tc>
        <w:tc>
          <w:tcPr>
            <w:tcW w:w="1116" w:type="dxa"/>
          </w:tcPr>
          <w:p w14:paraId="4B760169" w14:textId="77777777" w:rsidR="00627123" w:rsidRPr="00627123" w:rsidRDefault="00627123" w:rsidP="00627123">
            <w:pPr>
              <w:jc w:val="center"/>
              <w:rPr>
                <w:rFonts w:cs="Times New Roman"/>
                <w:sz w:val="20"/>
                <w:szCs w:val="20"/>
              </w:rPr>
            </w:pPr>
          </w:p>
        </w:tc>
      </w:tr>
      <w:tr w:rsidR="00627123" w:rsidRPr="00627123" w14:paraId="596F0B83" w14:textId="77777777" w:rsidTr="00627123">
        <w:tc>
          <w:tcPr>
            <w:tcW w:w="2224" w:type="dxa"/>
          </w:tcPr>
          <w:p w14:paraId="4F7E2613"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5877487"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288E3FC7"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74317BDF" w14:textId="77777777" w:rsidR="00627123" w:rsidRPr="00627123" w:rsidRDefault="00627123" w:rsidP="00627123">
            <w:pPr>
              <w:jc w:val="center"/>
              <w:rPr>
                <w:rFonts w:cs="Times New Roman"/>
                <w:sz w:val="20"/>
                <w:szCs w:val="20"/>
              </w:rPr>
            </w:pPr>
          </w:p>
        </w:tc>
        <w:tc>
          <w:tcPr>
            <w:tcW w:w="1116" w:type="dxa"/>
          </w:tcPr>
          <w:p w14:paraId="296A1E43" w14:textId="77777777" w:rsidR="00627123" w:rsidRPr="00627123" w:rsidRDefault="00627123" w:rsidP="00627123">
            <w:pPr>
              <w:jc w:val="center"/>
              <w:rPr>
                <w:rFonts w:cs="Times New Roman"/>
                <w:sz w:val="20"/>
                <w:szCs w:val="20"/>
              </w:rPr>
            </w:pPr>
          </w:p>
        </w:tc>
        <w:tc>
          <w:tcPr>
            <w:tcW w:w="1116" w:type="dxa"/>
          </w:tcPr>
          <w:p w14:paraId="6717BABE" w14:textId="77777777" w:rsidR="00627123" w:rsidRPr="00627123" w:rsidRDefault="00627123" w:rsidP="00627123">
            <w:pPr>
              <w:jc w:val="center"/>
              <w:rPr>
                <w:rFonts w:cs="Times New Roman"/>
                <w:sz w:val="20"/>
                <w:szCs w:val="20"/>
              </w:rPr>
            </w:pPr>
          </w:p>
        </w:tc>
        <w:tc>
          <w:tcPr>
            <w:tcW w:w="1116" w:type="dxa"/>
          </w:tcPr>
          <w:p w14:paraId="1463F307" w14:textId="77777777" w:rsidR="00627123" w:rsidRPr="00627123" w:rsidRDefault="00627123" w:rsidP="00627123">
            <w:pPr>
              <w:jc w:val="center"/>
              <w:rPr>
                <w:rFonts w:cs="Times New Roman"/>
                <w:sz w:val="20"/>
                <w:szCs w:val="20"/>
              </w:rPr>
            </w:pPr>
          </w:p>
        </w:tc>
      </w:tr>
      <w:tr w:rsidR="00627123" w:rsidRPr="00627123" w14:paraId="1C4D4271" w14:textId="77777777" w:rsidTr="00627123">
        <w:tc>
          <w:tcPr>
            <w:tcW w:w="2224" w:type="dxa"/>
          </w:tcPr>
          <w:p w14:paraId="141994BB"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46B923E"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1DD612DE"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389E86E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4AACF0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7D4D10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62D33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B1DB207" w14:textId="77777777" w:rsidTr="00627123">
        <w:tc>
          <w:tcPr>
            <w:tcW w:w="2224" w:type="dxa"/>
          </w:tcPr>
          <w:p w14:paraId="5AFAA6A4"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CD7C741"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5D03F51C"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7BDF0D9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719FCB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B014A8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B94160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AE54B25" w14:textId="77777777" w:rsidTr="00627123">
        <w:tc>
          <w:tcPr>
            <w:tcW w:w="2224" w:type="dxa"/>
          </w:tcPr>
          <w:p w14:paraId="3D43AC41"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6834213D"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32EC0305"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233C92D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5D9E22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C6A84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A333E2E"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205D750" w14:textId="77777777" w:rsidTr="00627123">
        <w:tc>
          <w:tcPr>
            <w:tcW w:w="2224" w:type="dxa"/>
          </w:tcPr>
          <w:p w14:paraId="39809B84"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5DADEF6"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08A84C34"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3B80094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9F0F74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C4C579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7C9C13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F83FDE7" w14:textId="77777777" w:rsidTr="00627123">
        <w:tc>
          <w:tcPr>
            <w:tcW w:w="2224" w:type="dxa"/>
          </w:tcPr>
          <w:p w14:paraId="5521CF5C"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3.1.4</w:t>
            </w:r>
          </w:p>
        </w:tc>
        <w:tc>
          <w:tcPr>
            <w:tcW w:w="4501" w:type="dxa"/>
          </w:tcPr>
          <w:p w14:paraId="0D1CD836"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269F56A7"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49CBFFA3"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321AE82F" w14:textId="77777777" w:rsidR="00627123" w:rsidRPr="00627123" w:rsidRDefault="00627123" w:rsidP="00627123">
            <w:pPr>
              <w:jc w:val="center"/>
              <w:rPr>
                <w:rFonts w:cs="Times New Roman"/>
                <w:sz w:val="20"/>
                <w:szCs w:val="20"/>
              </w:rPr>
            </w:pPr>
            <w:r w:rsidRPr="00627123">
              <w:rPr>
                <w:rFonts w:cs="Times New Roman"/>
                <w:sz w:val="20"/>
                <w:szCs w:val="20"/>
              </w:rPr>
              <w:t>121 658,20</w:t>
            </w:r>
          </w:p>
        </w:tc>
        <w:tc>
          <w:tcPr>
            <w:tcW w:w="1116" w:type="dxa"/>
          </w:tcPr>
          <w:p w14:paraId="4D4A0FFE" w14:textId="77777777" w:rsidR="00627123" w:rsidRPr="00627123" w:rsidRDefault="00627123" w:rsidP="00627123">
            <w:pPr>
              <w:jc w:val="center"/>
              <w:rPr>
                <w:rFonts w:cs="Times New Roman"/>
                <w:sz w:val="20"/>
                <w:szCs w:val="20"/>
              </w:rPr>
            </w:pPr>
            <w:r w:rsidRPr="00627123">
              <w:rPr>
                <w:rFonts w:cs="Times New Roman"/>
                <w:sz w:val="20"/>
                <w:szCs w:val="20"/>
              </w:rPr>
              <w:t xml:space="preserve">0  </w:t>
            </w:r>
          </w:p>
        </w:tc>
        <w:tc>
          <w:tcPr>
            <w:tcW w:w="1116" w:type="dxa"/>
          </w:tcPr>
          <w:p w14:paraId="2D54509A" w14:textId="77777777" w:rsidR="00627123" w:rsidRPr="00627123" w:rsidRDefault="00627123" w:rsidP="00627123">
            <w:pPr>
              <w:jc w:val="center"/>
              <w:rPr>
                <w:rFonts w:cs="Times New Roman"/>
                <w:sz w:val="20"/>
                <w:szCs w:val="20"/>
              </w:rPr>
            </w:pPr>
            <w:r w:rsidRPr="00627123">
              <w:rPr>
                <w:rFonts w:cs="Times New Roman"/>
                <w:sz w:val="20"/>
                <w:szCs w:val="20"/>
              </w:rPr>
              <w:t>57 390,70</w:t>
            </w:r>
          </w:p>
        </w:tc>
        <w:tc>
          <w:tcPr>
            <w:tcW w:w="1116" w:type="dxa"/>
          </w:tcPr>
          <w:p w14:paraId="16A4E8CF" w14:textId="77777777" w:rsidR="00627123" w:rsidRPr="00627123" w:rsidRDefault="00627123" w:rsidP="00627123">
            <w:pPr>
              <w:jc w:val="center"/>
              <w:rPr>
                <w:rFonts w:cs="Times New Roman"/>
                <w:sz w:val="20"/>
                <w:szCs w:val="20"/>
              </w:rPr>
            </w:pPr>
            <w:r w:rsidRPr="00627123">
              <w:rPr>
                <w:rFonts w:cs="Times New Roman"/>
                <w:sz w:val="20"/>
                <w:szCs w:val="20"/>
              </w:rPr>
              <w:t>64 267,50</w:t>
            </w:r>
          </w:p>
        </w:tc>
      </w:tr>
      <w:tr w:rsidR="00627123" w:rsidRPr="00627123" w14:paraId="7A58F2B4" w14:textId="77777777" w:rsidTr="00627123">
        <w:tc>
          <w:tcPr>
            <w:tcW w:w="2224" w:type="dxa"/>
          </w:tcPr>
          <w:p w14:paraId="15B0634F" w14:textId="77777777" w:rsidR="00627123" w:rsidRPr="00627123" w:rsidRDefault="00627123" w:rsidP="00627123">
            <w:pPr>
              <w:rPr>
                <w:rFonts w:cs="Times New Roman"/>
                <w:snapToGrid w:val="0"/>
                <w:color w:val="000000"/>
                <w:sz w:val="20"/>
                <w:szCs w:val="20"/>
              </w:rPr>
            </w:pPr>
          </w:p>
        </w:tc>
        <w:tc>
          <w:tcPr>
            <w:tcW w:w="4501" w:type="dxa"/>
          </w:tcPr>
          <w:p w14:paraId="2ADE7FC1" w14:textId="77777777" w:rsidR="00627123" w:rsidRPr="00627123" w:rsidRDefault="00627123" w:rsidP="00627123">
            <w:pPr>
              <w:rPr>
                <w:rFonts w:cs="Times New Roman"/>
                <w:snapToGrid w:val="0"/>
                <w:color w:val="000000"/>
                <w:sz w:val="20"/>
                <w:szCs w:val="20"/>
              </w:rPr>
            </w:pPr>
          </w:p>
        </w:tc>
        <w:tc>
          <w:tcPr>
            <w:tcW w:w="3929" w:type="dxa"/>
          </w:tcPr>
          <w:p w14:paraId="34D7CF7A"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563F5648" w14:textId="77777777" w:rsidR="00627123" w:rsidRPr="00627123" w:rsidRDefault="00627123" w:rsidP="00627123">
            <w:pPr>
              <w:jc w:val="center"/>
              <w:rPr>
                <w:rFonts w:cs="Times New Roman"/>
                <w:sz w:val="20"/>
                <w:szCs w:val="20"/>
              </w:rPr>
            </w:pPr>
          </w:p>
        </w:tc>
        <w:tc>
          <w:tcPr>
            <w:tcW w:w="1116" w:type="dxa"/>
          </w:tcPr>
          <w:p w14:paraId="56DDF5A0" w14:textId="77777777" w:rsidR="00627123" w:rsidRPr="00627123" w:rsidRDefault="00627123" w:rsidP="00627123">
            <w:pPr>
              <w:jc w:val="center"/>
              <w:rPr>
                <w:rFonts w:cs="Times New Roman"/>
                <w:sz w:val="20"/>
                <w:szCs w:val="20"/>
              </w:rPr>
            </w:pPr>
          </w:p>
        </w:tc>
        <w:tc>
          <w:tcPr>
            <w:tcW w:w="1116" w:type="dxa"/>
          </w:tcPr>
          <w:p w14:paraId="1C24E36D" w14:textId="77777777" w:rsidR="00627123" w:rsidRPr="00627123" w:rsidRDefault="00627123" w:rsidP="00627123">
            <w:pPr>
              <w:jc w:val="center"/>
              <w:rPr>
                <w:rFonts w:cs="Times New Roman"/>
                <w:sz w:val="20"/>
                <w:szCs w:val="20"/>
              </w:rPr>
            </w:pPr>
          </w:p>
        </w:tc>
        <w:tc>
          <w:tcPr>
            <w:tcW w:w="1116" w:type="dxa"/>
          </w:tcPr>
          <w:p w14:paraId="4E35A071" w14:textId="77777777" w:rsidR="00627123" w:rsidRPr="00627123" w:rsidRDefault="00627123" w:rsidP="00627123">
            <w:pPr>
              <w:jc w:val="center"/>
              <w:rPr>
                <w:rFonts w:cs="Times New Roman"/>
                <w:sz w:val="20"/>
                <w:szCs w:val="20"/>
              </w:rPr>
            </w:pPr>
          </w:p>
        </w:tc>
      </w:tr>
      <w:tr w:rsidR="00627123" w:rsidRPr="00627123" w14:paraId="6A57F37C" w14:textId="77777777" w:rsidTr="00627123">
        <w:tc>
          <w:tcPr>
            <w:tcW w:w="2224" w:type="dxa"/>
          </w:tcPr>
          <w:p w14:paraId="4163D38F" w14:textId="77777777" w:rsidR="00627123" w:rsidRPr="00627123" w:rsidRDefault="00627123" w:rsidP="00627123">
            <w:pPr>
              <w:rPr>
                <w:rFonts w:cs="Times New Roman"/>
                <w:snapToGrid w:val="0"/>
                <w:color w:val="000000"/>
                <w:sz w:val="20"/>
                <w:szCs w:val="20"/>
              </w:rPr>
            </w:pPr>
          </w:p>
        </w:tc>
        <w:tc>
          <w:tcPr>
            <w:tcW w:w="4501" w:type="dxa"/>
          </w:tcPr>
          <w:p w14:paraId="2DB7EBA5" w14:textId="77777777" w:rsidR="00627123" w:rsidRPr="00627123" w:rsidRDefault="00627123" w:rsidP="00627123">
            <w:pPr>
              <w:rPr>
                <w:rFonts w:cs="Times New Roman"/>
                <w:snapToGrid w:val="0"/>
                <w:color w:val="000000"/>
                <w:sz w:val="20"/>
                <w:szCs w:val="20"/>
              </w:rPr>
            </w:pPr>
          </w:p>
        </w:tc>
        <w:tc>
          <w:tcPr>
            <w:tcW w:w="3929" w:type="dxa"/>
          </w:tcPr>
          <w:p w14:paraId="03D7D27E"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09B2CC12" w14:textId="77777777" w:rsidR="00627123" w:rsidRPr="00627123" w:rsidRDefault="00627123" w:rsidP="00627123">
            <w:pPr>
              <w:jc w:val="center"/>
              <w:rPr>
                <w:rFonts w:cs="Times New Roman"/>
                <w:sz w:val="20"/>
                <w:szCs w:val="20"/>
              </w:rPr>
            </w:pPr>
          </w:p>
        </w:tc>
        <w:tc>
          <w:tcPr>
            <w:tcW w:w="1116" w:type="dxa"/>
          </w:tcPr>
          <w:p w14:paraId="2B4B8D08" w14:textId="77777777" w:rsidR="00627123" w:rsidRPr="00627123" w:rsidRDefault="00627123" w:rsidP="00627123">
            <w:pPr>
              <w:jc w:val="center"/>
              <w:rPr>
                <w:rFonts w:cs="Times New Roman"/>
                <w:sz w:val="20"/>
                <w:szCs w:val="20"/>
              </w:rPr>
            </w:pPr>
          </w:p>
        </w:tc>
        <w:tc>
          <w:tcPr>
            <w:tcW w:w="1116" w:type="dxa"/>
          </w:tcPr>
          <w:p w14:paraId="0C6E321E" w14:textId="77777777" w:rsidR="00627123" w:rsidRPr="00627123" w:rsidRDefault="00627123" w:rsidP="00627123">
            <w:pPr>
              <w:jc w:val="center"/>
              <w:rPr>
                <w:rFonts w:cs="Times New Roman"/>
                <w:sz w:val="20"/>
                <w:szCs w:val="20"/>
              </w:rPr>
            </w:pPr>
          </w:p>
        </w:tc>
        <w:tc>
          <w:tcPr>
            <w:tcW w:w="1116" w:type="dxa"/>
          </w:tcPr>
          <w:p w14:paraId="7A8563F0" w14:textId="77777777" w:rsidR="00627123" w:rsidRPr="00627123" w:rsidRDefault="00627123" w:rsidP="00627123">
            <w:pPr>
              <w:jc w:val="center"/>
              <w:rPr>
                <w:rFonts w:cs="Times New Roman"/>
                <w:sz w:val="20"/>
                <w:szCs w:val="20"/>
              </w:rPr>
            </w:pPr>
          </w:p>
        </w:tc>
      </w:tr>
      <w:tr w:rsidR="00627123" w:rsidRPr="00627123" w14:paraId="2F433262" w14:textId="77777777" w:rsidTr="00627123">
        <w:trPr>
          <w:trHeight w:val="324"/>
        </w:trPr>
        <w:tc>
          <w:tcPr>
            <w:tcW w:w="2224" w:type="dxa"/>
          </w:tcPr>
          <w:p w14:paraId="4B24BB48" w14:textId="77777777" w:rsidR="00627123" w:rsidRPr="00627123" w:rsidRDefault="00627123" w:rsidP="00627123">
            <w:pPr>
              <w:rPr>
                <w:rFonts w:cs="Times New Roman"/>
                <w:snapToGrid w:val="0"/>
                <w:color w:val="000000"/>
                <w:sz w:val="20"/>
                <w:szCs w:val="20"/>
              </w:rPr>
            </w:pPr>
          </w:p>
        </w:tc>
        <w:tc>
          <w:tcPr>
            <w:tcW w:w="4501" w:type="dxa"/>
          </w:tcPr>
          <w:p w14:paraId="5B318DD3" w14:textId="77777777" w:rsidR="00627123" w:rsidRPr="00627123" w:rsidRDefault="00627123" w:rsidP="00627123">
            <w:pPr>
              <w:rPr>
                <w:rFonts w:cs="Times New Roman"/>
                <w:snapToGrid w:val="0"/>
                <w:color w:val="000000"/>
                <w:sz w:val="20"/>
                <w:szCs w:val="20"/>
              </w:rPr>
            </w:pPr>
            <w:r w:rsidRPr="00627123">
              <w:rPr>
                <w:rFonts w:cs="Times New Roman"/>
                <w:snapToGrid w:val="0"/>
                <w:color w:val="000000"/>
                <w:sz w:val="20"/>
                <w:szCs w:val="20"/>
              </w:rPr>
              <w:t>5%</w:t>
            </w:r>
          </w:p>
        </w:tc>
        <w:tc>
          <w:tcPr>
            <w:tcW w:w="3929" w:type="dxa"/>
          </w:tcPr>
          <w:p w14:paraId="171ABB3C"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778DAFA1" w14:textId="77777777" w:rsidR="00627123" w:rsidRPr="00627123" w:rsidRDefault="00627123" w:rsidP="00627123">
            <w:pPr>
              <w:jc w:val="center"/>
              <w:rPr>
                <w:rFonts w:cs="Times New Roman"/>
                <w:sz w:val="20"/>
                <w:szCs w:val="20"/>
              </w:rPr>
            </w:pPr>
            <w:r w:rsidRPr="00627123">
              <w:rPr>
                <w:rFonts w:cs="Times New Roman"/>
                <w:sz w:val="20"/>
                <w:szCs w:val="20"/>
              </w:rPr>
              <w:t>6 083,00</w:t>
            </w:r>
          </w:p>
        </w:tc>
        <w:tc>
          <w:tcPr>
            <w:tcW w:w="1116" w:type="dxa"/>
          </w:tcPr>
          <w:p w14:paraId="1197B49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3F7DD80" w14:textId="77777777" w:rsidR="00627123" w:rsidRPr="00627123" w:rsidRDefault="00627123" w:rsidP="00627123">
            <w:pPr>
              <w:jc w:val="center"/>
              <w:rPr>
                <w:rFonts w:cs="Times New Roman"/>
                <w:sz w:val="20"/>
                <w:szCs w:val="20"/>
              </w:rPr>
            </w:pPr>
            <w:r w:rsidRPr="00627123">
              <w:rPr>
                <w:rFonts w:cs="Times New Roman"/>
                <w:sz w:val="20"/>
                <w:szCs w:val="20"/>
              </w:rPr>
              <w:t>2 869,60</w:t>
            </w:r>
          </w:p>
        </w:tc>
        <w:tc>
          <w:tcPr>
            <w:tcW w:w="1116" w:type="dxa"/>
          </w:tcPr>
          <w:p w14:paraId="56F92667" w14:textId="77777777" w:rsidR="00627123" w:rsidRPr="00627123" w:rsidRDefault="00627123" w:rsidP="00627123">
            <w:pPr>
              <w:jc w:val="center"/>
              <w:rPr>
                <w:rFonts w:cs="Times New Roman"/>
                <w:sz w:val="20"/>
                <w:szCs w:val="20"/>
              </w:rPr>
            </w:pPr>
            <w:r w:rsidRPr="00627123">
              <w:rPr>
                <w:rFonts w:cs="Times New Roman"/>
                <w:sz w:val="20"/>
                <w:szCs w:val="20"/>
              </w:rPr>
              <w:t>3 213,40</w:t>
            </w:r>
          </w:p>
        </w:tc>
      </w:tr>
      <w:tr w:rsidR="00627123" w:rsidRPr="00627123" w14:paraId="4A2B07BF" w14:textId="77777777" w:rsidTr="00627123">
        <w:tc>
          <w:tcPr>
            <w:tcW w:w="2224" w:type="dxa"/>
          </w:tcPr>
          <w:p w14:paraId="3FF0A1D5" w14:textId="77777777" w:rsidR="00627123" w:rsidRPr="00627123" w:rsidRDefault="00627123" w:rsidP="00627123">
            <w:pPr>
              <w:rPr>
                <w:rFonts w:cs="Times New Roman"/>
                <w:snapToGrid w:val="0"/>
                <w:color w:val="000000"/>
                <w:sz w:val="20"/>
                <w:szCs w:val="20"/>
              </w:rPr>
            </w:pPr>
          </w:p>
        </w:tc>
        <w:tc>
          <w:tcPr>
            <w:tcW w:w="4501" w:type="dxa"/>
          </w:tcPr>
          <w:p w14:paraId="0D7D461E" w14:textId="77777777" w:rsidR="00627123" w:rsidRPr="00627123" w:rsidRDefault="00627123" w:rsidP="00627123">
            <w:pPr>
              <w:rPr>
                <w:rFonts w:cs="Times New Roman"/>
                <w:snapToGrid w:val="0"/>
                <w:color w:val="000000"/>
                <w:sz w:val="20"/>
                <w:szCs w:val="20"/>
              </w:rPr>
            </w:pPr>
          </w:p>
        </w:tc>
        <w:tc>
          <w:tcPr>
            <w:tcW w:w="3929" w:type="dxa"/>
          </w:tcPr>
          <w:p w14:paraId="19F7A94B"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4D266528" w14:textId="77777777" w:rsidR="00627123" w:rsidRPr="00627123" w:rsidRDefault="00627123" w:rsidP="00627123">
            <w:pPr>
              <w:jc w:val="center"/>
              <w:rPr>
                <w:rFonts w:cs="Times New Roman"/>
                <w:sz w:val="20"/>
                <w:szCs w:val="20"/>
              </w:rPr>
            </w:pPr>
            <w:r w:rsidRPr="00627123">
              <w:rPr>
                <w:rFonts w:cs="Times New Roman"/>
                <w:sz w:val="20"/>
                <w:szCs w:val="20"/>
              </w:rPr>
              <w:t>57 000,0</w:t>
            </w:r>
          </w:p>
        </w:tc>
        <w:tc>
          <w:tcPr>
            <w:tcW w:w="1116" w:type="dxa"/>
          </w:tcPr>
          <w:p w14:paraId="5503913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4E7A59C" w14:textId="77777777" w:rsidR="00627123" w:rsidRPr="00627123" w:rsidRDefault="00627123" w:rsidP="00627123">
            <w:pPr>
              <w:jc w:val="center"/>
              <w:rPr>
                <w:rFonts w:cs="Times New Roman"/>
                <w:sz w:val="20"/>
                <w:szCs w:val="20"/>
              </w:rPr>
            </w:pPr>
            <w:r w:rsidRPr="00627123">
              <w:rPr>
                <w:rFonts w:cs="Times New Roman"/>
                <w:sz w:val="20"/>
                <w:szCs w:val="20"/>
              </w:rPr>
              <w:t>28 500,0</w:t>
            </w:r>
          </w:p>
        </w:tc>
        <w:tc>
          <w:tcPr>
            <w:tcW w:w="1116" w:type="dxa"/>
          </w:tcPr>
          <w:p w14:paraId="45C8F9FC" w14:textId="77777777" w:rsidR="00627123" w:rsidRPr="00627123" w:rsidRDefault="00627123" w:rsidP="00627123">
            <w:pPr>
              <w:jc w:val="center"/>
              <w:rPr>
                <w:rFonts w:cs="Times New Roman"/>
                <w:sz w:val="20"/>
                <w:szCs w:val="20"/>
              </w:rPr>
            </w:pPr>
            <w:r w:rsidRPr="00627123">
              <w:rPr>
                <w:rFonts w:cs="Times New Roman"/>
                <w:sz w:val="20"/>
                <w:szCs w:val="20"/>
              </w:rPr>
              <w:t>28 500,0</w:t>
            </w:r>
          </w:p>
        </w:tc>
      </w:tr>
      <w:tr w:rsidR="00627123" w:rsidRPr="00627123" w14:paraId="10EEA84E" w14:textId="77777777" w:rsidTr="00627123">
        <w:tc>
          <w:tcPr>
            <w:tcW w:w="2224" w:type="dxa"/>
          </w:tcPr>
          <w:p w14:paraId="6FD50400" w14:textId="77777777" w:rsidR="00627123" w:rsidRPr="00627123" w:rsidRDefault="00627123" w:rsidP="00627123">
            <w:pPr>
              <w:rPr>
                <w:rFonts w:cs="Times New Roman"/>
                <w:snapToGrid w:val="0"/>
                <w:color w:val="000000"/>
                <w:sz w:val="20"/>
                <w:szCs w:val="20"/>
              </w:rPr>
            </w:pPr>
          </w:p>
        </w:tc>
        <w:tc>
          <w:tcPr>
            <w:tcW w:w="4501" w:type="dxa"/>
          </w:tcPr>
          <w:p w14:paraId="5A075721" w14:textId="77777777" w:rsidR="00627123" w:rsidRPr="00627123" w:rsidRDefault="00627123" w:rsidP="00627123">
            <w:pPr>
              <w:rPr>
                <w:rFonts w:cs="Times New Roman"/>
                <w:snapToGrid w:val="0"/>
                <w:color w:val="000000"/>
                <w:sz w:val="20"/>
                <w:szCs w:val="20"/>
              </w:rPr>
            </w:pPr>
          </w:p>
        </w:tc>
        <w:tc>
          <w:tcPr>
            <w:tcW w:w="3929" w:type="dxa"/>
          </w:tcPr>
          <w:p w14:paraId="66A672D0"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1A8F8FFF" w14:textId="77777777" w:rsidR="00627123" w:rsidRPr="00627123" w:rsidRDefault="00627123" w:rsidP="00627123">
            <w:pPr>
              <w:jc w:val="center"/>
              <w:rPr>
                <w:rFonts w:cs="Times New Roman"/>
                <w:sz w:val="20"/>
                <w:szCs w:val="20"/>
              </w:rPr>
            </w:pPr>
            <w:r w:rsidRPr="00627123">
              <w:rPr>
                <w:rFonts w:cs="Times New Roman"/>
                <w:sz w:val="20"/>
                <w:szCs w:val="20"/>
              </w:rPr>
              <w:t>58 575,2</w:t>
            </w:r>
          </w:p>
        </w:tc>
        <w:tc>
          <w:tcPr>
            <w:tcW w:w="1116" w:type="dxa"/>
          </w:tcPr>
          <w:p w14:paraId="1093FBD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830FE30" w14:textId="77777777" w:rsidR="00627123" w:rsidRPr="00627123" w:rsidRDefault="00627123" w:rsidP="00627123">
            <w:pPr>
              <w:jc w:val="center"/>
              <w:rPr>
                <w:rFonts w:cs="Times New Roman"/>
                <w:sz w:val="20"/>
                <w:szCs w:val="20"/>
              </w:rPr>
            </w:pPr>
            <w:r w:rsidRPr="00627123">
              <w:rPr>
                <w:rFonts w:cs="Times New Roman"/>
                <w:sz w:val="20"/>
                <w:szCs w:val="20"/>
              </w:rPr>
              <w:t>26 021,1</w:t>
            </w:r>
          </w:p>
        </w:tc>
        <w:tc>
          <w:tcPr>
            <w:tcW w:w="1116" w:type="dxa"/>
          </w:tcPr>
          <w:p w14:paraId="2A9428D1" w14:textId="77777777" w:rsidR="00627123" w:rsidRPr="00627123" w:rsidRDefault="00627123" w:rsidP="00627123">
            <w:pPr>
              <w:jc w:val="center"/>
              <w:rPr>
                <w:rFonts w:cs="Times New Roman"/>
                <w:sz w:val="20"/>
                <w:szCs w:val="20"/>
              </w:rPr>
            </w:pPr>
            <w:r w:rsidRPr="00627123">
              <w:rPr>
                <w:rFonts w:cs="Times New Roman"/>
                <w:sz w:val="20"/>
                <w:szCs w:val="20"/>
              </w:rPr>
              <w:t>32 554,1</w:t>
            </w:r>
          </w:p>
        </w:tc>
      </w:tr>
      <w:tr w:rsidR="00627123" w:rsidRPr="00627123" w14:paraId="2775DBA0" w14:textId="77777777" w:rsidTr="00627123">
        <w:tc>
          <w:tcPr>
            <w:tcW w:w="2224" w:type="dxa"/>
          </w:tcPr>
          <w:p w14:paraId="2EBB6BAA" w14:textId="77777777" w:rsidR="00627123" w:rsidRPr="00627123" w:rsidRDefault="00627123" w:rsidP="00627123">
            <w:pPr>
              <w:rPr>
                <w:rFonts w:cs="Times New Roman"/>
                <w:snapToGrid w:val="0"/>
                <w:color w:val="000000"/>
                <w:sz w:val="20"/>
                <w:szCs w:val="20"/>
              </w:rPr>
            </w:pPr>
          </w:p>
        </w:tc>
        <w:tc>
          <w:tcPr>
            <w:tcW w:w="4501" w:type="dxa"/>
          </w:tcPr>
          <w:p w14:paraId="671E1C7E" w14:textId="77777777" w:rsidR="00627123" w:rsidRPr="00627123" w:rsidRDefault="00627123" w:rsidP="00627123">
            <w:pPr>
              <w:rPr>
                <w:rFonts w:cs="Times New Roman"/>
                <w:snapToGrid w:val="0"/>
                <w:color w:val="000000"/>
                <w:sz w:val="20"/>
                <w:szCs w:val="20"/>
              </w:rPr>
            </w:pPr>
          </w:p>
        </w:tc>
        <w:tc>
          <w:tcPr>
            <w:tcW w:w="3929" w:type="dxa"/>
          </w:tcPr>
          <w:p w14:paraId="0937EF6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1E8364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47654C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A9EFEC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0A00F4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BA02FBD" w14:textId="77777777" w:rsidTr="00627123">
        <w:tc>
          <w:tcPr>
            <w:tcW w:w="2224" w:type="dxa"/>
          </w:tcPr>
          <w:p w14:paraId="6F7746A3" w14:textId="77777777" w:rsidR="00627123" w:rsidRPr="00627123" w:rsidRDefault="00627123" w:rsidP="00627123">
            <w:pPr>
              <w:rPr>
                <w:rFonts w:cs="Times New Roman"/>
                <w:snapToGrid w:val="0"/>
                <w:color w:val="000000"/>
                <w:sz w:val="20"/>
                <w:szCs w:val="20"/>
              </w:rPr>
            </w:pPr>
            <w:r w:rsidRPr="00627123">
              <w:rPr>
                <w:rFonts w:cs="Times New Roman"/>
                <w:snapToGrid w:val="0"/>
                <w:color w:val="000000"/>
                <w:sz w:val="20"/>
                <w:szCs w:val="20"/>
              </w:rPr>
              <w:t>Основное мероприятие 3.2.1</w:t>
            </w:r>
          </w:p>
        </w:tc>
        <w:tc>
          <w:tcPr>
            <w:tcW w:w="4501" w:type="dxa"/>
          </w:tcPr>
          <w:p w14:paraId="4DDDE049" w14:textId="77777777" w:rsidR="00627123" w:rsidRPr="00627123" w:rsidRDefault="00627123" w:rsidP="00627123">
            <w:pPr>
              <w:rPr>
                <w:rFonts w:cs="Times New Roman"/>
                <w:snapToGrid w:val="0"/>
                <w:color w:val="000000"/>
                <w:sz w:val="20"/>
                <w:szCs w:val="20"/>
              </w:rPr>
            </w:pPr>
            <w:r w:rsidRPr="00627123">
              <w:rPr>
                <w:rFonts w:cs="Times New Roman"/>
                <w:snapToGrid w:val="0"/>
                <w:color w:val="000000"/>
                <w:sz w:val="20"/>
                <w:szCs w:val="20"/>
              </w:rPr>
              <w:t>Ликвидация очагов зарастания борщевика Сосновского</w:t>
            </w:r>
          </w:p>
        </w:tc>
        <w:tc>
          <w:tcPr>
            <w:tcW w:w="3929" w:type="dxa"/>
          </w:tcPr>
          <w:p w14:paraId="53F24123"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0FB9B5C8" w14:textId="77777777" w:rsidR="00627123" w:rsidRPr="00627123" w:rsidRDefault="00627123" w:rsidP="00627123">
            <w:pPr>
              <w:jc w:val="center"/>
              <w:rPr>
                <w:rFonts w:cs="Times New Roman"/>
                <w:sz w:val="20"/>
                <w:szCs w:val="20"/>
              </w:rPr>
            </w:pPr>
            <w:r w:rsidRPr="00627123">
              <w:rPr>
                <w:rFonts w:cs="Times New Roman"/>
                <w:sz w:val="20"/>
                <w:szCs w:val="20"/>
              </w:rPr>
              <w:t>350,00</w:t>
            </w:r>
          </w:p>
        </w:tc>
        <w:tc>
          <w:tcPr>
            <w:tcW w:w="1116" w:type="dxa"/>
          </w:tcPr>
          <w:p w14:paraId="627F79DE" w14:textId="77777777" w:rsidR="00627123" w:rsidRPr="00627123" w:rsidRDefault="00627123" w:rsidP="00627123">
            <w:pPr>
              <w:jc w:val="center"/>
              <w:rPr>
                <w:rFonts w:cs="Times New Roman"/>
                <w:sz w:val="20"/>
                <w:szCs w:val="20"/>
              </w:rPr>
            </w:pPr>
            <w:r w:rsidRPr="00627123">
              <w:rPr>
                <w:rFonts w:cs="Times New Roman"/>
                <w:sz w:val="20"/>
                <w:szCs w:val="20"/>
              </w:rPr>
              <w:t>350,00</w:t>
            </w:r>
          </w:p>
        </w:tc>
        <w:tc>
          <w:tcPr>
            <w:tcW w:w="1116" w:type="dxa"/>
          </w:tcPr>
          <w:p w14:paraId="4F732D0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093A7F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2F37F33" w14:textId="77777777" w:rsidTr="00627123">
        <w:tc>
          <w:tcPr>
            <w:tcW w:w="2224" w:type="dxa"/>
          </w:tcPr>
          <w:p w14:paraId="1B541A30" w14:textId="77777777" w:rsidR="00627123" w:rsidRPr="00627123" w:rsidRDefault="00627123" w:rsidP="00627123">
            <w:pPr>
              <w:rPr>
                <w:rFonts w:cs="Times New Roman"/>
                <w:snapToGrid w:val="0"/>
                <w:color w:val="000000"/>
                <w:sz w:val="20"/>
                <w:szCs w:val="20"/>
              </w:rPr>
            </w:pPr>
          </w:p>
        </w:tc>
        <w:tc>
          <w:tcPr>
            <w:tcW w:w="4501" w:type="dxa"/>
          </w:tcPr>
          <w:p w14:paraId="047D6395" w14:textId="77777777" w:rsidR="00627123" w:rsidRPr="00627123" w:rsidRDefault="00627123" w:rsidP="00627123">
            <w:pPr>
              <w:rPr>
                <w:rFonts w:cs="Times New Roman"/>
                <w:snapToGrid w:val="0"/>
                <w:color w:val="000000"/>
                <w:sz w:val="20"/>
                <w:szCs w:val="20"/>
              </w:rPr>
            </w:pPr>
          </w:p>
        </w:tc>
        <w:tc>
          <w:tcPr>
            <w:tcW w:w="3929" w:type="dxa"/>
          </w:tcPr>
          <w:p w14:paraId="5961EAD3"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1C7A7420" w14:textId="77777777" w:rsidR="00627123" w:rsidRPr="00627123" w:rsidRDefault="00627123" w:rsidP="00627123">
            <w:pPr>
              <w:jc w:val="center"/>
              <w:rPr>
                <w:rFonts w:cs="Times New Roman"/>
                <w:sz w:val="20"/>
                <w:szCs w:val="20"/>
              </w:rPr>
            </w:pPr>
          </w:p>
        </w:tc>
        <w:tc>
          <w:tcPr>
            <w:tcW w:w="1116" w:type="dxa"/>
          </w:tcPr>
          <w:p w14:paraId="20C5B071" w14:textId="77777777" w:rsidR="00627123" w:rsidRPr="00627123" w:rsidRDefault="00627123" w:rsidP="00627123">
            <w:pPr>
              <w:jc w:val="center"/>
              <w:rPr>
                <w:rFonts w:cs="Times New Roman"/>
                <w:sz w:val="20"/>
                <w:szCs w:val="20"/>
              </w:rPr>
            </w:pPr>
          </w:p>
        </w:tc>
        <w:tc>
          <w:tcPr>
            <w:tcW w:w="1116" w:type="dxa"/>
          </w:tcPr>
          <w:p w14:paraId="5B0E9719" w14:textId="77777777" w:rsidR="00627123" w:rsidRPr="00627123" w:rsidRDefault="00627123" w:rsidP="00627123">
            <w:pPr>
              <w:jc w:val="center"/>
              <w:rPr>
                <w:rFonts w:cs="Times New Roman"/>
                <w:sz w:val="20"/>
                <w:szCs w:val="20"/>
              </w:rPr>
            </w:pPr>
          </w:p>
        </w:tc>
        <w:tc>
          <w:tcPr>
            <w:tcW w:w="1116" w:type="dxa"/>
          </w:tcPr>
          <w:p w14:paraId="59C76ED3" w14:textId="77777777" w:rsidR="00627123" w:rsidRPr="00627123" w:rsidRDefault="00627123" w:rsidP="00627123">
            <w:pPr>
              <w:jc w:val="center"/>
              <w:rPr>
                <w:rFonts w:cs="Times New Roman"/>
                <w:sz w:val="20"/>
                <w:szCs w:val="20"/>
              </w:rPr>
            </w:pPr>
          </w:p>
        </w:tc>
      </w:tr>
      <w:tr w:rsidR="00627123" w:rsidRPr="00627123" w14:paraId="57F6C8E1" w14:textId="77777777" w:rsidTr="00627123">
        <w:tc>
          <w:tcPr>
            <w:tcW w:w="2224" w:type="dxa"/>
          </w:tcPr>
          <w:p w14:paraId="6263AC9B" w14:textId="77777777" w:rsidR="00627123" w:rsidRPr="00627123" w:rsidRDefault="00627123" w:rsidP="00627123">
            <w:pPr>
              <w:rPr>
                <w:rFonts w:cs="Times New Roman"/>
                <w:snapToGrid w:val="0"/>
                <w:color w:val="000000"/>
                <w:sz w:val="20"/>
                <w:szCs w:val="20"/>
              </w:rPr>
            </w:pPr>
          </w:p>
        </w:tc>
        <w:tc>
          <w:tcPr>
            <w:tcW w:w="4501" w:type="dxa"/>
          </w:tcPr>
          <w:p w14:paraId="24E1916C" w14:textId="77777777" w:rsidR="00627123" w:rsidRPr="00627123" w:rsidRDefault="00627123" w:rsidP="00627123">
            <w:pPr>
              <w:rPr>
                <w:rFonts w:cs="Times New Roman"/>
                <w:snapToGrid w:val="0"/>
                <w:color w:val="000000"/>
                <w:sz w:val="20"/>
                <w:szCs w:val="20"/>
              </w:rPr>
            </w:pPr>
          </w:p>
        </w:tc>
        <w:tc>
          <w:tcPr>
            <w:tcW w:w="3929" w:type="dxa"/>
          </w:tcPr>
          <w:p w14:paraId="7C94B146"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6F61D0D9" w14:textId="77777777" w:rsidR="00627123" w:rsidRPr="00627123" w:rsidRDefault="00627123" w:rsidP="00627123">
            <w:pPr>
              <w:jc w:val="center"/>
              <w:rPr>
                <w:rFonts w:cs="Times New Roman"/>
                <w:sz w:val="20"/>
                <w:szCs w:val="20"/>
              </w:rPr>
            </w:pPr>
          </w:p>
        </w:tc>
        <w:tc>
          <w:tcPr>
            <w:tcW w:w="1116" w:type="dxa"/>
          </w:tcPr>
          <w:p w14:paraId="16960FF1" w14:textId="77777777" w:rsidR="00627123" w:rsidRPr="00627123" w:rsidRDefault="00627123" w:rsidP="00627123">
            <w:pPr>
              <w:jc w:val="center"/>
              <w:rPr>
                <w:rFonts w:cs="Times New Roman"/>
                <w:sz w:val="20"/>
                <w:szCs w:val="20"/>
              </w:rPr>
            </w:pPr>
          </w:p>
        </w:tc>
        <w:tc>
          <w:tcPr>
            <w:tcW w:w="1116" w:type="dxa"/>
          </w:tcPr>
          <w:p w14:paraId="15EE54D0" w14:textId="77777777" w:rsidR="00627123" w:rsidRPr="00627123" w:rsidRDefault="00627123" w:rsidP="00627123">
            <w:pPr>
              <w:jc w:val="center"/>
              <w:rPr>
                <w:rFonts w:cs="Times New Roman"/>
                <w:sz w:val="20"/>
                <w:szCs w:val="20"/>
              </w:rPr>
            </w:pPr>
          </w:p>
        </w:tc>
        <w:tc>
          <w:tcPr>
            <w:tcW w:w="1116" w:type="dxa"/>
          </w:tcPr>
          <w:p w14:paraId="7338753E" w14:textId="77777777" w:rsidR="00627123" w:rsidRPr="00627123" w:rsidRDefault="00627123" w:rsidP="00627123">
            <w:pPr>
              <w:jc w:val="center"/>
              <w:rPr>
                <w:rFonts w:cs="Times New Roman"/>
                <w:sz w:val="20"/>
                <w:szCs w:val="20"/>
              </w:rPr>
            </w:pPr>
          </w:p>
        </w:tc>
      </w:tr>
      <w:tr w:rsidR="00627123" w:rsidRPr="00627123" w14:paraId="09AE056A" w14:textId="77777777" w:rsidTr="00627123">
        <w:tc>
          <w:tcPr>
            <w:tcW w:w="2224" w:type="dxa"/>
          </w:tcPr>
          <w:p w14:paraId="3185353C" w14:textId="77777777" w:rsidR="00627123" w:rsidRPr="00627123" w:rsidRDefault="00627123" w:rsidP="00627123">
            <w:pPr>
              <w:rPr>
                <w:rFonts w:cs="Times New Roman"/>
                <w:snapToGrid w:val="0"/>
                <w:color w:val="000000"/>
                <w:sz w:val="20"/>
                <w:szCs w:val="20"/>
              </w:rPr>
            </w:pPr>
          </w:p>
        </w:tc>
        <w:tc>
          <w:tcPr>
            <w:tcW w:w="4501" w:type="dxa"/>
          </w:tcPr>
          <w:p w14:paraId="5E57FBF0" w14:textId="77777777" w:rsidR="00627123" w:rsidRPr="00627123" w:rsidRDefault="00627123" w:rsidP="00627123">
            <w:pPr>
              <w:rPr>
                <w:rFonts w:cs="Times New Roman"/>
                <w:snapToGrid w:val="0"/>
                <w:color w:val="000000"/>
                <w:sz w:val="20"/>
                <w:szCs w:val="20"/>
              </w:rPr>
            </w:pPr>
          </w:p>
        </w:tc>
        <w:tc>
          <w:tcPr>
            <w:tcW w:w="3929" w:type="dxa"/>
          </w:tcPr>
          <w:p w14:paraId="7069086A"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0874CFBC" w14:textId="77777777" w:rsidR="00627123" w:rsidRPr="00627123" w:rsidRDefault="00627123" w:rsidP="00627123">
            <w:pPr>
              <w:jc w:val="center"/>
              <w:rPr>
                <w:rFonts w:cs="Times New Roman"/>
                <w:sz w:val="20"/>
                <w:szCs w:val="20"/>
              </w:rPr>
            </w:pPr>
            <w:r w:rsidRPr="00627123">
              <w:rPr>
                <w:rFonts w:cs="Times New Roman"/>
                <w:sz w:val="20"/>
                <w:szCs w:val="20"/>
              </w:rPr>
              <w:t>350,00</w:t>
            </w:r>
          </w:p>
        </w:tc>
        <w:tc>
          <w:tcPr>
            <w:tcW w:w="1116" w:type="dxa"/>
          </w:tcPr>
          <w:p w14:paraId="04521147" w14:textId="77777777" w:rsidR="00627123" w:rsidRPr="00627123" w:rsidRDefault="00627123" w:rsidP="00627123">
            <w:pPr>
              <w:jc w:val="center"/>
              <w:rPr>
                <w:rFonts w:cs="Times New Roman"/>
                <w:sz w:val="20"/>
                <w:szCs w:val="20"/>
              </w:rPr>
            </w:pPr>
            <w:r w:rsidRPr="00627123">
              <w:rPr>
                <w:rFonts w:cs="Times New Roman"/>
                <w:sz w:val="20"/>
                <w:szCs w:val="20"/>
              </w:rPr>
              <w:t>350,00</w:t>
            </w:r>
          </w:p>
        </w:tc>
        <w:tc>
          <w:tcPr>
            <w:tcW w:w="1116" w:type="dxa"/>
          </w:tcPr>
          <w:p w14:paraId="5B6D8A3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45B328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6B9076F" w14:textId="77777777" w:rsidTr="00627123">
        <w:tc>
          <w:tcPr>
            <w:tcW w:w="2224" w:type="dxa"/>
          </w:tcPr>
          <w:p w14:paraId="741278F7" w14:textId="77777777" w:rsidR="00627123" w:rsidRPr="00627123" w:rsidRDefault="00627123" w:rsidP="00627123">
            <w:pPr>
              <w:rPr>
                <w:rFonts w:cs="Times New Roman"/>
                <w:snapToGrid w:val="0"/>
                <w:color w:val="000000"/>
                <w:sz w:val="20"/>
                <w:szCs w:val="20"/>
              </w:rPr>
            </w:pPr>
          </w:p>
        </w:tc>
        <w:tc>
          <w:tcPr>
            <w:tcW w:w="4501" w:type="dxa"/>
          </w:tcPr>
          <w:p w14:paraId="03B7842F" w14:textId="77777777" w:rsidR="00627123" w:rsidRPr="00627123" w:rsidRDefault="00627123" w:rsidP="00627123">
            <w:pPr>
              <w:rPr>
                <w:rFonts w:cs="Times New Roman"/>
                <w:snapToGrid w:val="0"/>
                <w:color w:val="000000"/>
                <w:sz w:val="20"/>
                <w:szCs w:val="20"/>
              </w:rPr>
            </w:pPr>
          </w:p>
        </w:tc>
        <w:tc>
          <w:tcPr>
            <w:tcW w:w="3929" w:type="dxa"/>
          </w:tcPr>
          <w:p w14:paraId="3256BAA5"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44430EE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BA082C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7C5B64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EDAAA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F45C9DC" w14:textId="77777777" w:rsidTr="00627123">
        <w:tc>
          <w:tcPr>
            <w:tcW w:w="2224" w:type="dxa"/>
          </w:tcPr>
          <w:p w14:paraId="135F18B3" w14:textId="77777777" w:rsidR="00627123" w:rsidRPr="00627123" w:rsidRDefault="00627123" w:rsidP="00627123">
            <w:pPr>
              <w:rPr>
                <w:rFonts w:cs="Times New Roman"/>
                <w:snapToGrid w:val="0"/>
                <w:color w:val="000000"/>
                <w:sz w:val="20"/>
                <w:szCs w:val="20"/>
              </w:rPr>
            </w:pPr>
          </w:p>
        </w:tc>
        <w:tc>
          <w:tcPr>
            <w:tcW w:w="4501" w:type="dxa"/>
          </w:tcPr>
          <w:p w14:paraId="424349AB" w14:textId="77777777" w:rsidR="00627123" w:rsidRPr="00627123" w:rsidRDefault="00627123" w:rsidP="00627123">
            <w:pPr>
              <w:rPr>
                <w:rFonts w:cs="Times New Roman"/>
                <w:snapToGrid w:val="0"/>
                <w:color w:val="000000"/>
                <w:sz w:val="20"/>
                <w:szCs w:val="20"/>
              </w:rPr>
            </w:pPr>
          </w:p>
        </w:tc>
        <w:tc>
          <w:tcPr>
            <w:tcW w:w="3929" w:type="dxa"/>
          </w:tcPr>
          <w:p w14:paraId="2A6DF944"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58007ED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60FEA5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B9D96F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7B67F7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DFFF103" w14:textId="77777777" w:rsidTr="00627123">
        <w:tc>
          <w:tcPr>
            <w:tcW w:w="2224" w:type="dxa"/>
          </w:tcPr>
          <w:p w14:paraId="235DC2AF" w14:textId="77777777" w:rsidR="00627123" w:rsidRPr="00627123" w:rsidRDefault="00627123" w:rsidP="00627123">
            <w:pPr>
              <w:rPr>
                <w:rFonts w:cs="Times New Roman"/>
                <w:snapToGrid w:val="0"/>
                <w:color w:val="000000"/>
                <w:sz w:val="20"/>
                <w:szCs w:val="20"/>
              </w:rPr>
            </w:pPr>
          </w:p>
        </w:tc>
        <w:tc>
          <w:tcPr>
            <w:tcW w:w="4501" w:type="dxa"/>
          </w:tcPr>
          <w:p w14:paraId="5F026B2B" w14:textId="77777777" w:rsidR="00627123" w:rsidRPr="00627123" w:rsidRDefault="00627123" w:rsidP="00627123">
            <w:pPr>
              <w:rPr>
                <w:rFonts w:cs="Times New Roman"/>
                <w:snapToGrid w:val="0"/>
                <w:color w:val="000000"/>
                <w:sz w:val="20"/>
                <w:szCs w:val="20"/>
              </w:rPr>
            </w:pPr>
          </w:p>
        </w:tc>
        <w:tc>
          <w:tcPr>
            <w:tcW w:w="3929" w:type="dxa"/>
          </w:tcPr>
          <w:p w14:paraId="7AD64847"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099FCF1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2D7A20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56EF09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C1147E4"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7853754" w14:textId="77777777" w:rsidTr="00627123">
        <w:tc>
          <w:tcPr>
            <w:tcW w:w="2224" w:type="dxa"/>
          </w:tcPr>
          <w:p w14:paraId="1ECDCB3F"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3.3.1</w:t>
            </w:r>
          </w:p>
        </w:tc>
        <w:tc>
          <w:tcPr>
            <w:tcW w:w="4501" w:type="dxa"/>
          </w:tcPr>
          <w:p w14:paraId="57FAEA7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Разработка организационного и финансового механизма поддержки молодых семей, нуждающихся в улучшении жилищных условий, при строительстве (приобретении) жилья</w:t>
            </w:r>
          </w:p>
        </w:tc>
        <w:tc>
          <w:tcPr>
            <w:tcW w:w="3929" w:type="dxa"/>
          </w:tcPr>
          <w:p w14:paraId="50024C2C"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0331058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AAD17A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D7244A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3C1A93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2B0260F" w14:textId="77777777" w:rsidTr="00627123">
        <w:tc>
          <w:tcPr>
            <w:tcW w:w="2224" w:type="dxa"/>
          </w:tcPr>
          <w:p w14:paraId="1CA83DEA"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D5BF22A"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4B6627A3"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290B6984" w14:textId="77777777" w:rsidR="00627123" w:rsidRPr="00627123" w:rsidRDefault="00627123" w:rsidP="00627123">
            <w:pPr>
              <w:jc w:val="center"/>
              <w:rPr>
                <w:rFonts w:cs="Times New Roman"/>
                <w:b/>
                <w:sz w:val="20"/>
                <w:szCs w:val="20"/>
              </w:rPr>
            </w:pPr>
          </w:p>
        </w:tc>
        <w:tc>
          <w:tcPr>
            <w:tcW w:w="1116" w:type="dxa"/>
          </w:tcPr>
          <w:p w14:paraId="35DBA380" w14:textId="77777777" w:rsidR="00627123" w:rsidRPr="00627123" w:rsidRDefault="00627123" w:rsidP="00627123">
            <w:pPr>
              <w:jc w:val="center"/>
              <w:rPr>
                <w:rFonts w:cs="Times New Roman"/>
                <w:b/>
                <w:sz w:val="20"/>
                <w:szCs w:val="20"/>
              </w:rPr>
            </w:pPr>
          </w:p>
        </w:tc>
        <w:tc>
          <w:tcPr>
            <w:tcW w:w="1116" w:type="dxa"/>
          </w:tcPr>
          <w:p w14:paraId="461C4855" w14:textId="77777777" w:rsidR="00627123" w:rsidRPr="00627123" w:rsidRDefault="00627123" w:rsidP="00627123">
            <w:pPr>
              <w:jc w:val="center"/>
              <w:rPr>
                <w:rFonts w:cs="Times New Roman"/>
                <w:b/>
                <w:sz w:val="20"/>
                <w:szCs w:val="20"/>
              </w:rPr>
            </w:pPr>
          </w:p>
        </w:tc>
        <w:tc>
          <w:tcPr>
            <w:tcW w:w="1116" w:type="dxa"/>
          </w:tcPr>
          <w:p w14:paraId="460FAEC2" w14:textId="77777777" w:rsidR="00627123" w:rsidRPr="00627123" w:rsidRDefault="00627123" w:rsidP="00627123">
            <w:pPr>
              <w:jc w:val="center"/>
              <w:rPr>
                <w:rFonts w:cs="Times New Roman"/>
                <w:b/>
                <w:sz w:val="20"/>
                <w:szCs w:val="20"/>
              </w:rPr>
            </w:pPr>
          </w:p>
        </w:tc>
      </w:tr>
      <w:tr w:rsidR="00627123" w:rsidRPr="00627123" w14:paraId="1B129342" w14:textId="77777777" w:rsidTr="00627123">
        <w:tc>
          <w:tcPr>
            <w:tcW w:w="2224" w:type="dxa"/>
          </w:tcPr>
          <w:p w14:paraId="1AB108A2"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4A4FA02"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1817D953"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65F8FA46" w14:textId="77777777" w:rsidR="00627123" w:rsidRPr="00627123" w:rsidRDefault="00627123" w:rsidP="00627123">
            <w:pPr>
              <w:jc w:val="center"/>
              <w:rPr>
                <w:rFonts w:cs="Times New Roman"/>
                <w:b/>
                <w:sz w:val="20"/>
                <w:szCs w:val="20"/>
              </w:rPr>
            </w:pPr>
          </w:p>
        </w:tc>
        <w:tc>
          <w:tcPr>
            <w:tcW w:w="1116" w:type="dxa"/>
          </w:tcPr>
          <w:p w14:paraId="1BA64751" w14:textId="77777777" w:rsidR="00627123" w:rsidRPr="00627123" w:rsidRDefault="00627123" w:rsidP="00627123">
            <w:pPr>
              <w:jc w:val="center"/>
              <w:rPr>
                <w:rFonts w:cs="Times New Roman"/>
                <w:b/>
                <w:sz w:val="20"/>
                <w:szCs w:val="20"/>
              </w:rPr>
            </w:pPr>
          </w:p>
        </w:tc>
        <w:tc>
          <w:tcPr>
            <w:tcW w:w="1116" w:type="dxa"/>
          </w:tcPr>
          <w:p w14:paraId="550AB9E1" w14:textId="77777777" w:rsidR="00627123" w:rsidRPr="00627123" w:rsidRDefault="00627123" w:rsidP="00627123">
            <w:pPr>
              <w:jc w:val="center"/>
              <w:rPr>
                <w:rFonts w:cs="Times New Roman"/>
                <w:b/>
                <w:sz w:val="20"/>
                <w:szCs w:val="20"/>
              </w:rPr>
            </w:pPr>
          </w:p>
        </w:tc>
        <w:tc>
          <w:tcPr>
            <w:tcW w:w="1116" w:type="dxa"/>
          </w:tcPr>
          <w:p w14:paraId="1789C335" w14:textId="77777777" w:rsidR="00627123" w:rsidRPr="00627123" w:rsidRDefault="00627123" w:rsidP="00627123">
            <w:pPr>
              <w:jc w:val="center"/>
              <w:rPr>
                <w:rFonts w:cs="Times New Roman"/>
                <w:b/>
                <w:sz w:val="20"/>
                <w:szCs w:val="20"/>
              </w:rPr>
            </w:pPr>
          </w:p>
        </w:tc>
      </w:tr>
      <w:tr w:rsidR="00627123" w:rsidRPr="00627123" w14:paraId="2546E84A" w14:textId="77777777" w:rsidTr="00627123">
        <w:tc>
          <w:tcPr>
            <w:tcW w:w="2224" w:type="dxa"/>
          </w:tcPr>
          <w:p w14:paraId="32A81E00"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693A35D"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18EF1DED"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285BB96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1E3A57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55091C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F5C30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4FCA608" w14:textId="77777777" w:rsidTr="00627123">
        <w:tc>
          <w:tcPr>
            <w:tcW w:w="2224" w:type="dxa"/>
          </w:tcPr>
          <w:p w14:paraId="2C4A1A14"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1D737C6"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28837DD9"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577FBC4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66F6D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B176F8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D1EE324"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765A863" w14:textId="77777777" w:rsidTr="00627123">
        <w:tc>
          <w:tcPr>
            <w:tcW w:w="2224" w:type="dxa"/>
          </w:tcPr>
          <w:p w14:paraId="1B7A6576"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19330B7"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46C0B5F2"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6A10DA1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38C2BC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3794A3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F1FF0C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2F246DA" w14:textId="77777777" w:rsidTr="00627123">
        <w:tc>
          <w:tcPr>
            <w:tcW w:w="2224" w:type="dxa"/>
          </w:tcPr>
          <w:p w14:paraId="51F9B58E"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3B6EF62"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4C0A8AE5"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B7F5C9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010E2A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2D4F96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F71270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BC70B87" w14:textId="77777777" w:rsidTr="00627123">
        <w:tc>
          <w:tcPr>
            <w:tcW w:w="2224" w:type="dxa"/>
          </w:tcPr>
          <w:p w14:paraId="6394EBD7"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3.3.2</w:t>
            </w:r>
          </w:p>
        </w:tc>
        <w:tc>
          <w:tcPr>
            <w:tcW w:w="4501" w:type="dxa"/>
          </w:tcPr>
          <w:p w14:paraId="63287E5B"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Создание условий для привлечения молодыми семьями собственных средств, дополнительных финансовых средств банков и других организаций, предоставляющих жилищные кредиты и займы для приобретения жилья или строительства индивидуального жилья</w:t>
            </w:r>
          </w:p>
        </w:tc>
        <w:tc>
          <w:tcPr>
            <w:tcW w:w="3929" w:type="dxa"/>
          </w:tcPr>
          <w:p w14:paraId="23844E70"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25C1EF5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C0694A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380795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2BB054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73FE0A2" w14:textId="77777777" w:rsidTr="00627123">
        <w:tc>
          <w:tcPr>
            <w:tcW w:w="2224" w:type="dxa"/>
          </w:tcPr>
          <w:p w14:paraId="2E12087F"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4DCAA6F"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208323F1"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62069031" w14:textId="77777777" w:rsidR="00627123" w:rsidRPr="00627123" w:rsidRDefault="00627123" w:rsidP="00627123">
            <w:pPr>
              <w:jc w:val="center"/>
              <w:rPr>
                <w:rFonts w:cs="Times New Roman"/>
                <w:b/>
                <w:sz w:val="20"/>
                <w:szCs w:val="20"/>
              </w:rPr>
            </w:pPr>
          </w:p>
        </w:tc>
        <w:tc>
          <w:tcPr>
            <w:tcW w:w="1116" w:type="dxa"/>
          </w:tcPr>
          <w:p w14:paraId="30D6981F" w14:textId="77777777" w:rsidR="00627123" w:rsidRPr="00627123" w:rsidRDefault="00627123" w:rsidP="00627123">
            <w:pPr>
              <w:jc w:val="center"/>
              <w:rPr>
                <w:rFonts w:cs="Times New Roman"/>
                <w:b/>
                <w:sz w:val="20"/>
                <w:szCs w:val="20"/>
              </w:rPr>
            </w:pPr>
          </w:p>
        </w:tc>
        <w:tc>
          <w:tcPr>
            <w:tcW w:w="1116" w:type="dxa"/>
          </w:tcPr>
          <w:p w14:paraId="33969B74" w14:textId="77777777" w:rsidR="00627123" w:rsidRPr="00627123" w:rsidRDefault="00627123" w:rsidP="00627123">
            <w:pPr>
              <w:jc w:val="center"/>
              <w:rPr>
                <w:rFonts w:cs="Times New Roman"/>
                <w:b/>
                <w:sz w:val="20"/>
                <w:szCs w:val="20"/>
              </w:rPr>
            </w:pPr>
          </w:p>
        </w:tc>
        <w:tc>
          <w:tcPr>
            <w:tcW w:w="1116" w:type="dxa"/>
          </w:tcPr>
          <w:p w14:paraId="33D681D7" w14:textId="77777777" w:rsidR="00627123" w:rsidRPr="00627123" w:rsidRDefault="00627123" w:rsidP="00627123">
            <w:pPr>
              <w:jc w:val="center"/>
              <w:rPr>
                <w:rFonts w:cs="Times New Roman"/>
                <w:b/>
                <w:sz w:val="20"/>
                <w:szCs w:val="20"/>
              </w:rPr>
            </w:pPr>
          </w:p>
        </w:tc>
      </w:tr>
      <w:tr w:rsidR="00627123" w:rsidRPr="00627123" w14:paraId="11B53B34" w14:textId="77777777" w:rsidTr="00627123">
        <w:tc>
          <w:tcPr>
            <w:tcW w:w="2224" w:type="dxa"/>
          </w:tcPr>
          <w:p w14:paraId="78998449"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474D1C4"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00A01FC1"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19EED089" w14:textId="77777777" w:rsidR="00627123" w:rsidRPr="00627123" w:rsidRDefault="00627123" w:rsidP="00627123">
            <w:pPr>
              <w:jc w:val="center"/>
              <w:rPr>
                <w:rFonts w:cs="Times New Roman"/>
                <w:b/>
                <w:sz w:val="20"/>
                <w:szCs w:val="20"/>
              </w:rPr>
            </w:pPr>
          </w:p>
        </w:tc>
        <w:tc>
          <w:tcPr>
            <w:tcW w:w="1116" w:type="dxa"/>
          </w:tcPr>
          <w:p w14:paraId="79C2CBB1" w14:textId="77777777" w:rsidR="00627123" w:rsidRPr="00627123" w:rsidRDefault="00627123" w:rsidP="00627123">
            <w:pPr>
              <w:jc w:val="center"/>
              <w:rPr>
                <w:rFonts w:cs="Times New Roman"/>
                <w:b/>
                <w:sz w:val="20"/>
                <w:szCs w:val="20"/>
              </w:rPr>
            </w:pPr>
          </w:p>
        </w:tc>
        <w:tc>
          <w:tcPr>
            <w:tcW w:w="1116" w:type="dxa"/>
          </w:tcPr>
          <w:p w14:paraId="410D4C49" w14:textId="77777777" w:rsidR="00627123" w:rsidRPr="00627123" w:rsidRDefault="00627123" w:rsidP="00627123">
            <w:pPr>
              <w:jc w:val="center"/>
              <w:rPr>
                <w:rFonts w:cs="Times New Roman"/>
                <w:b/>
                <w:sz w:val="20"/>
                <w:szCs w:val="20"/>
              </w:rPr>
            </w:pPr>
          </w:p>
        </w:tc>
        <w:tc>
          <w:tcPr>
            <w:tcW w:w="1116" w:type="dxa"/>
          </w:tcPr>
          <w:p w14:paraId="36345BDF" w14:textId="77777777" w:rsidR="00627123" w:rsidRPr="00627123" w:rsidRDefault="00627123" w:rsidP="00627123">
            <w:pPr>
              <w:jc w:val="center"/>
              <w:rPr>
                <w:rFonts w:cs="Times New Roman"/>
                <w:b/>
                <w:sz w:val="20"/>
                <w:szCs w:val="20"/>
              </w:rPr>
            </w:pPr>
          </w:p>
        </w:tc>
      </w:tr>
      <w:tr w:rsidR="00627123" w:rsidRPr="00627123" w14:paraId="53D3BD72" w14:textId="77777777" w:rsidTr="00627123">
        <w:tc>
          <w:tcPr>
            <w:tcW w:w="2224" w:type="dxa"/>
          </w:tcPr>
          <w:p w14:paraId="70ACEE6A"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5433F03"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6FD51C25"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5DA5B14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88EB1C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546257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F17EC5E"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F751D8A" w14:textId="77777777" w:rsidTr="00627123">
        <w:tc>
          <w:tcPr>
            <w:tcW w:w="2224" w:type="dxa"/>
          </w:tcPr>
          <w:p w14:paraId="7D179C72"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DD9C00C"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75A93EE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78E047F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F35B35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2EA82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AF621A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91CFC15" w14:textId="77777777" w:rsidTr="00627123">
        <w:tc>
          <w:tcPr>
            <w:tcW w:w="2224" w:type="dxa"/>
          </w:tcPr>
          <w:p w14:paraId="2AFB213C"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F36B610"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70F377A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4742149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D1DA7D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5BDF1E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2F4EC6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410FC6A" w14:textId="77777777" w:rsidTr="00627123">
        <w:tc>
          <w:tcPr>
            <w:tcW w:w="2224" w:type="dxa"/>
          </w:tcPr>
          <w:p w14:paraId="17FFB056"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71C8CA3"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2D4C284D"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DB2D8B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1305D3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774C91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65272F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DE225D6" w14:textId="77777777" w:rsidTr="00627123">
        <w:tc>
          <w:tcPr>
            <w:tcW w:w="2224" w:type="dxa"/>
          </w:tcPr>
          <w:p w14:paraId="7AB05F6C"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3.4.1</w:t>
            </w:r>
          </w:p>
        </w:tc>
        <w:tc>
          <w:tcPr>
            <w:tcW w:w="4501" w:type="dxa"/>
          </w:tcPr>
          <w:p w14:paraId="5B49A82C"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Разработка и утверждение лесохозяйственного регламента в отношении лесов, расположенных в границах населенных пунктов Сыктывдинского района</w:t>
            </w:r>
          </w:p>
        </w:tc>
        <w:tc>
          <w:tcPr>
            <w:tcW w:w="3929" w:type="dxa"/>
          </w:tcPr>
          <w:p w14:paraId="33C5763A" w14:textId="77777777" w:rsidR="00627123" w:rsidRPr="00627123" w:rsidRDefault="00627123" w:rsidP="00627123">
            <w:pPr>
              <w:rPr>
                <w:rFonts w:cs="Times New Roman"/>
                <w:snapToGrid w:val="0"/>
                <w:sz w:val="20"/>
                <w:szCs w:val="20"/>
              </w:rPr>
            </w:pPr>
            <w:r w:rsidRPr="00627123">
              <w:rPr>
                <w:rFonts w:cs="Times New Roman"/>
                <w:snapToGrid w:val="0"/>
                <w:sz w:val="20"/>
                <w:szCs w:val="20"/>
              </w:rPr>
              <w:t xml:space="preserve">                              Всего:</w:t>
            </w:r>
          </w:p>
        </w:tc>
        <w:tc>
          <w:tcPr>
            <w:tcW w:w="1817" w:type="dxa"/>
          </w:tcPr>
          <w:p w14:paraId="39556B88"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1116" w:type="dxa"/>
          </w:tcPr>
          <w:p w14:paraId="1D0B1FCB"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1116" w:type="dxa"/>
          </w:tcPr>
          <w:p w14:paraId="4ECF6AF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648474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BD6FD58" w14:textId="77777777" w:rsidTr="00627123">
        <w:tc>
          <w:tcPr>
            <w:tcW w:w="2224" w:type="dxa"/>
          </w:tcPr>
          <w:p w14:paraId="07D25671"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2B4ADC68"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71F653D3"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11FAC1E3" w14:textId="77777777" w:rsidR="00627123" w:rsidRPr="00627123" w:rsidRDefault="00627123" w:rsidP="00627123">
            <w:pPr>
              <w:jc w:val="center"/>
              <w:rPr>
                <w:rFonts w:cs="Times New Roman"/>
                <w:b/>
                <w:sz w:val="20"/>
                <w:szCs w:val="20"/>
              </w:rPr>
            </w:pPr>
          </w:p>
        </w:tc>
        <w:tc>
          <w:tcPr>
            <w:tcW w:w="1116" w:type="dxa"/>
          </w:tcPr>
          <w:p w14:paraId="5BECDB3C" w14:textId="77777777" w:rsidR="00627123" w:rsidRPr="00627123" w:rsidRDefault="00627123" w:rsidP="00627123">
            <w:pPr>
              <w:jc w:val="center"/>
              <w:rPr>
                <w:rFonts w:cs="Times New Roman"/>
                <w:b/>
                <w:sz w:val="20"/>
                <w:szCs w:val="20"/>
              </w:rPr>
            </w:pPr>
          </w:p>
        </w:tc>
        <w:tc>
          <w:tcPr>
            <w:tcW w:w="1116" w:type="dxa"/>
          </w:tcPr>
          <w:p w14:paraId="28A3685C" w14:textId="77777777" w:rsidR="00627123" w:rsidRPr="00627123" w:rsidRDefault="00627123" w:rsidP="00627123">
            <w:pPr>
              <w:jc w:val="center"/>
              <w:rPr>
                <w:rFonts w:cs="Times New Roman"/>
                <w:b/>
                <w:sz w:val="20"/>
                <w:szCs w:val="20"/>
              </w:rPr>
            </w:pPr>
          </w:p>
        </w:tc>
        <w:tc>
          <w:tcPr>
            <w:tcW w:w="1116" w:type="dxa"/>
          </w:tcPr>
          <w:p w14:paraId="1FE769EA" w14:textId="77777777" w:rsidR="00627123" w:rsidRPr="00627123" w:rsidRDefault="00627123" w:rsidP="00627123">
            <w:pPr>
              <w:jc w:val="center"/>
              <w:rPr>
                <w:rFonts w:cs="Times New Roman"/>
                <w:b/>
                <w:sz w:val="20"/>
                <w:szCs w:val="20"/>
              </w:rPr>
            </w:pPr>
          </w:p>
        </w:tc>
      </w:tr>
      <w:tr w:rsidR="00627123" w:rsidRPr="00627123" w14:paraId="1D7A1BE9" w14:textId="77777777" w:rsidTr="00627123">
        <w:tc>
          <w:tcPr>
            <w:tcW w:w="2224" w:type="dxa"/>
          </w:tcPr>
          <w:p w14:paraId="51C1C972"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25A0843"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22FBB0C2"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2CB8C1B8" w14:textId="77777777" w:rsidR="00627123" w:rsidRPr="00627123" w:rsidRDefault="00627123" w:rsidP="00627123">
            <w:pPr>
              <w:jc w:val="center"/>
              <w:rPr>
                <w:rFonts w:cs="Times New Roman"/>
                <w:b/>
                <w:sz w:val="20"/>
                <w:szCs w:val="20"/>
              </w:rPr>
            </w:pPr>
          </w:p>
        </w:tc>
        <w:tc>
          <w:tcPr>
            <w:tcW w:w="1116" w:type="dxa"/>
          </w:tcPr>
          <w:p w14:paraId="46EC6F02" w14:textId="77777777" w:rsidR="00627123" w:rsidRPr="00627123" w:rsidRDefault="00627123" w:rsidP="00627123">
            <w:pPr>
              <w:jc w:val="center"/>
              <w:rPr>
                <w:rFonts w:cs="Times New Roman"/>
                <w:b/>
                <w:sz w:val="20"/>
                <w:szCs w:val="20"/>
              </w:rPr>
            </w:pPr>
          </w:p>
        </w:tc>
        <w:tc>
          <w:tcPr>
            <w:tcW w:w="1116" w:type="dxa"/>
          </w:tcPr>
          <w:p w14:paraId="776B7E48" w14:textId="77777777" w:rsidR="00627123" w:rsidRPr="00627123" w:rsidRDefault="00627123" w:rsidP="00627123">
            <w:pPr>
              <w:jc w:val="center"/>
              <w:rPr>
                <w:rFonts w:cs="Times New Roman"/>
                <w:b/>
                <w:sz w:val="20"/>
                <w:szCs w:val="20"/>
              </w:rPr>
            </w:pPr>
          </w:p>
        </w:tc>
        <w:tc>
          <w:tcPr>
            <w:tcW w:w="1116" w:type="dxa"/>
          </w:tcPr>
          <w:p w14:paraId="71D89933" w14:textId="77777777" w:rsidR="00627123" w:rsidRPr="00627123" w:rsidRDefault="00627123" w:rsidP="00627123">
            <w:pPr>
              <w:jc w:val="center"/>
              <w:rPr>
                <w:rFonts w:cs="Times New Roman"/>
                <w:b/>
                <w:sz w:val="20"/>
                <w:szCs w:val="20"/>
              </w:rPr>
            </w:pPr>
          </w:p>
        </w:tc>
      </w:tr>
      <w:tr w:rsidR="00627123" w:rsidRPr="00627123" w14:paraId="40E51BC9" w14:textId="77777777" w:rsidTr="00627123">
        <w:tc>
          <w:tcPr>
            <w:tcW w:w="2224" w:type="dxa"/>
          </w:tcPr>
          <w:p w14:paraId="708D8026"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F7A2F15"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0D6D2D72"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307528C9"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1116" w:type="dxa"/>
          </w:tcPr>
          <w:p w14:paraId="19AA6D9B" w14:textId="77777777" w:rsidR="00627123" w:rsidRPr="00627123" w:rsidRDefault="00627123" w:rsidP="00627123">
            <w:pPr>
              <w:jc w:val="center"/>
              <w:rPr>
                <w:rFonts w:cs="Times New Roman"/>
                <w:sz w:val="20"/>
                <w:szCs w:val="20"/>
              </w:rPr>
            </w:pPr>
            <w:r w:rsidRPr="00627123">
              <w:rPr>
                <w:rFonts w:cs="Times New Roman"/>
                <w:sz w:val="20"/>
                <w:szCs w:val="20"/>
              </w:rPr>
              <w:t>45,00</w:t>
            </w:r>
          </w:p>
        </w:tc>
        <w:tc>
          <w:tcPr>
            <w:tcW w:w="1116" w:type="dxa"/>
          </w:tcPr>
          <w:p w14:paraId="3A3B8AD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949D7B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B2B249C" w14:textId="77777777" w:rsidTr="00627123">
        <w:tc>
          <w:tcPr>
            <w:tcW w:w="2224" w:type="dxa"/>
          </w:tcPr>
          <w:p w14:paraId="3067D07A"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9B5A5B9"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68A3760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61F40A3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A38BCB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DAD99E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7F69E7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0336511" w14:textId="77777777" w:rsidTr="00627123">
        <w:tc>
          <w:tcPr>
            <w:tcW w:w="2224" w:type="dxa"/>
          </w:tcPr>
          <w:p w14:paraId="0128508A"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2A665C6"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449B13C7"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0C529D2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862F8C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7EF5C9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4C0B6D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9B6794D" w14:textId="77777777" w:rsidTr="00627123">
        <w:tc>
          <w:tcPr>
            <w:tcW w:w="2224" w:type="dxa"/>
          </w:tcPr>
          <w:p w14:paraId="5EB92CE4"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0FC205E" w14:textId="77777777" w:rsidR="00627123" w:rsidRPr="00627123" w:rsidRDefault="00627123" w:rsidP="00627123">
            <w:pPr>
              <w:widowControl w:val="0"/>
              <w:autoSpaceDE w:val="0"/>
              <w:autoSpaceDN w:val="0"/>
              <w:adjustRightInd w:val="0"/>
              <w:rPr>
                <w:rFonts w:cs="Times New Roman"/>
                <w:sz w:val="20"/>
                <w:szCs w:val="20"/>
              </w:rPr>
            </w:pPr>
          </w:p>
        </w:tc>
        <w:tc>
          <w:tcPr>
            <w:tcW w:w="3929" w:type="dxa"/>
          </w:tcPr>
          <w:p w14:paraId="63725B1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351D49E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FA8682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AB1509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F6DFE0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CF1C18B" w14:textId="77777777" w:rsidTr="00627123">
        <w:tc>
          <w:tcPr>
            <w:tcW w:w="2224" w:type="dxa"/>
          </w:tcPr>
          <w:p w14:paraId="6858725C" w14:textId="77777777" w:rsidR="00627123" w:rsidRPr="00627123" w:rsidRDefault="00627123" w:rsidP="00627123">
            <w:pPr>
              <w:widowControl w:val="0"/>
              <w:autoSpaceDE w:val="0"/>
              <w:autoSpaceDN w:val="0"/>
              <w:adjustRightInd w:val="0"/>
              <w:rPr>
                <w:rFonts w:cs="Times New Roman"/>
                <w:b/>
                <w:sz w:val="20"/>
                <w:szCs w:val="20"/>
              </w:rPr>
            </w:pPr>
            <w:r w:rsidRPr="00627123">
              <w:rPr>
                <w:rFonts w:cs="Times New Roman"/>
                <w:b/>
                <w:sz w:val="20"/>
                <w:szCs w:val="20"/>
              </w:rPr>
              <w:t>Подпрограмма 4</w:t>
            </w:r>
          </w:p>
          <w:p w14:paraId="24282923" w14:textId="77777777" w:rsidR="00627123" w:rsidRPr="00627123" w:rsidRDefault="00627123" w:rsidP="00627123">
            <w:pPr>
              <w:widowControl w:val="0"/>
              <w:autoSpaceDE w:val="0"/>
              <w:autoSpaceDN w:val="0"/>
              <w:adjustRightInd w:val="0"/>
              <w:rPr>
                <w:rFonts w:cs="Times New Roman"/>
                <w:b/>
                <w:sz w:val="20"/>
                <w:szCs w:val="20"/>
              </w:rPr>
            </w:pPr>
          </w:p>
          <w:p w14:paraId="33BEE4E7" w14:textId="77777777" w:rsidR="00627123" w:rsidRPr="00627123" w:rsidRDefault="00627123" w:rsidP="00627123">
            <w:pPr>
              <w:widowControl w:val="0"/>
              <w:autoSpaceDE w:val="0"/>
              <w:autoSpaceDN w:val="0"/>
              <w:adjustRightInd w:val="0"/>
              <w:rPr>
                <w:rFonts w:eastAsia="Times New Roman" w:cs="Times New Roman"/>
                <w:b/>
                <w:sz w:val="20"/>
                <w:szCs w:val="20"/>
              </w:rPr>
            </w:pPr>
          </w:p>
          <w:p w14:paraId="3D604CCE" w14:textId="77777777" w:rsidR="00627123" w:rsidRPr="00627123" w:rsidRDefault="00627123" w:rsidP="00627123">
            <w:pPr>
              <w:widowControl w:val="0"/>
              <w:autoSpaceDE w:val="0"/>
              <w:autoSpaceDN w:val="0"/>
              <w:adjustRightInd w:val="0"/>
              <w:rPr>
                <w:rFonts w:eastAsia="Times New Roman" w:cs="Times New Roman"/>
                <w:b/>
                <w:sz w:val="20"/>
                <w:szCs w:val="20"/>
              </w:rPr>
            </w:pPr>
          </w:p>
        </w:tc>
        <w:tc>
          <w:tcPr>
            <w:tcW w:w="4501" w:type="dxa"/>
          </w:tcPr>
          <w:p w14:paraId="326F6157"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cs="Times New Roman"/>
                <w:b/>
                <w:bCs/>
                <w:sz w:val="20"/>
                <w:szCs w:val="20"/>
              </w:rPr>
              <w:t>Обращение с твердыми коммунальными отходами</w:t>
            </w:r>
          </w:p>
        </w:tc>
        <w:tc>
          <w:tcPr>
            <w:tcW w:w="3929" w:type="dxa"/>
            <w:vAlign w:val="center"/>
          </w:tcPr>
          <w:p w14:paraId="75F60CA9" w14:textId="77777777" w:rsidR="00627123" w:rsidRPr="00627123" w:rsidRDefault="00627123" w:rsidP="00627123">
            <w:pPr>
              <w:jc w:val="center"/>
              <w:rPr>
                <w:rFonts w:cs="Times New Roman"/>
                <w:b/>
                <w:snapToGrid w:val="0"/>
                <w:sz w:val="20"/>
                <w:szCs w:val="20"/>
              </w:rPr>
            </w:pPr>
            <w:r w:rsidRPr="00627123">
              <w:rPr>
                <w:rFonts w:cs="Times New Roman"/>
                <w:b/>
                <w:snapToGrid w:val="0"/>
                <w:sz w:val="20"/>
                <w:szCs w:val="20"/>
              </w:rPr>
              <w:t>Всего:</w:t>
            </w:r>
          </w:p>
        </w:tc>
        <w:tc>
          <w:tcPr>
            <w:tcW w:w="1817" w:type="dxa"/>
            <w:vAlign w:val="center"/>
          </w:tcPr>
          <w:p w14:paraId="7B50A93A" w14:textId="77777777" w:rsidR="00627123" w:rsidRPr="00627123" w:rsidRDefault="00627123" w:rsidP="00627123">
            <w:pPr>
              <w:jc w:val="center"/>
              <w:rPr>
                <w:rFonts w:cs="Times New Roman"/>
                <w:b/>
                <w:sz w:val="20"/>
                <w:szCs w:val="20"/>
              </w:rPr>
            </w:pPr>
            <w:r w:rsidRPr="00627123">
              <w:rPr>
                <w:rFonts w:cs="Times New Roman"/>
                <w:b/>
                <w:sz w:val="20"/>
                <w:szCs w:val="20"/>
              </w:rPr>
              <w:t>0,00</w:t>
            </w:r>
          </w:p>
        </w:tc>
        <w:tc>
          <w:tcPr>
            <w:tcW w:w="1116" w:type="dxa"/>
            <w:vAlign w:val="center"/>
          </w:tcPr>
          <w:p w14:paraId="6078FD65" w14:textId="77777777" w:rsidR="00627123" w:rsidRPr="00627123" w:rsidRDefault="00627123" w:rsidP="00627123">
            <w:pPr>
              <w:jc w:val="center"/>
              <w:rPr>
                <w:rFonts w:cs="Times New Roman"/>
                <w:b/>
                <w:sz w:val="20"/>
                <w:szCs w:val="20"/>
              </w:rPr>
            </w:pPr>
            <w:r w:rsidRPr="00627123">
              <w:rPr>
                <w:rFonts w:cs="Times New Roman"/>
                <w:b/>
                <w:sz w:val="20"/>
                <w:szCs w:val="20"/>
              </w:rPr>
              <w:t>0,00</w:t>
            </w:r>
          </w:p>
        </w:tc>
        <w:tc>
          <w:tcPr>
            <w:tcW w:w="1116" w:type="dxa"/>
            <w:vAlign w:val="center"/>
          </w:tcPr>
          <w:p w14:paraId="1C9DF81D" w14:textId="77777777" w:rsidR="00627123" w:rsidRPr="00627123" w:rsidRDefault="00627123" w:rsidP="00627123">
            <w:pPr>
              <w:jc w:val="center"/>
              <w:rPr>
                <w:rFonts w:cs="Times New Roman"/>
                <w:b/>
                <w:sz w:val="20"/>
                <w:szCs w:val="20"/>
              </w:rPr>
            </w:pPr>
            <w:r w:rsidRPr="00627123">
              <w:rPr>
                <w:rFonts w:cs="Times New Roman"/>
                <w:b/>
                <w:sz w:val="20"/>
                <w:szCs w:val="20"/>
              </w:rPr>
              <w:t>0,00</w:t>
            </w:r>
          </w:p>
        </w:tc>
        <w:tc>
          <w:tcPr>
            <w:tcW w:w="1116" w:type="dxa"/>
            <w:vAlign w:val="center"/>
          </w:tcPr>
          <w:p w14:paraId="73444401" w14:textId="77777777" w:rsidR="00627123" w:rsidRPr="00627123" w:rsidRDefault="00627123" w:rsidP="00627123">
            <w:pPr>
              <w:jc w:val="center"/>
              <w:rPr>
                <w:rFonts w:cs="Times New Roman"/>
                <w:b/>
                <w:sz w:val="20"/>
                <w:szCs w:val="20"/>
              </w:rPr>
            </w:pPr>
            <w:r w:rsidRPr="00627123">
              <w:rPr>
                <w:rFonts w:cs="Times New Roman"/>
                <w:b/>
                <w:sz w:val="20"/>
                <w:szCs w:val="20"/>
              </w:rPr>
              <w:t>0,00</w:t>
            </w:r>
          </w:p>
        </w:tc>
      </w:tr>
      <w:tr w:rsidR="00627123" w:rsidRPr="00627123" w14:paraId="7AEBB961" w14:textId="77777777" w:rsidTr="00627123">
        <w:tc>
          <w:tcPr>
            <w:tcW w:w="2224" w:type="dxa"/>
          </w:tcPr>
          <w:p w14:paraId="019AA99F" w14:textId="77777777" w:rsidR="00627123" w:rsidRPr="00627123" w:rsidRDefault="00627123" w:rsidP="00627123">
            <w:pPr>
              <w:ind w:firstLine="720"/>
              <w:rPr>
                <w:rFonts w:cs="Times New Roman"/>
                <w:snapToGrid w:val="0"/>
                <w:color w:val="000000"/>
                <w:sz w:val="20"/>
                <w:szCs w:val="20"/>
              </w:rPr>
            </w:pPr>
          </w:p>
        </w:tc>
        <w:tc>
          <w:tcPr>
            <w:tcW w:w="4501" w:type="dxa"/>
          </w:tcPr>
          <w:p w14:paraId="2569EE1D" w14:textId="77777777" w:rsidR="00627123" w:rsidRPr="00627123" w:rsidRDefault="00627123" w:rsidP="00627123">
            <w:pPr>
              <w:ind w:firstLine="720"/>
              <w:rPr>
                <w:rFonts w:cs="Times New Roman"/>
                <w:snapToGrid w:val="0"/>
                <w:color w:val="000000"/>
                <w:sz w:val="20"/>
                <w:szCs w:val="20"/>
              </w:rPr>
            </w:pPr>
          </w:p>
        </w:tc>
        <w:tc>
          <w:tcPr>
            <w:tcW w:w="3929" w:type="dxa"/>
          </w:tcPr>
          <w:p w14:paraId="6BE08E99"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20CB748A" w14:textId="77777777" w:rsidR="00627123" w:rsidRPr="00627123" w:rsidRDefault="00627123" w:rsidP="00627123">
            <w:pPr>
              <w:jc w:val="center"/>
              <w:rPr>
                <w:rFonts w:cs="Times New Roman"/>
                <w:b/>
                <w:sz w:val="20"/>
                <w:szCs w:val="20"/>
              </w:rPr>
            </w:pPr>
          </w:p>
        </w:tc>
        <w:tc>
          <w:tcPr>
            <w:tcW w:w="1116" w:type="dxa"/>
          </w:tcPr>
          <w:p w14:paraId="3842920C" w14:textId="77777777" w:rsidR="00627123" w:rsidRPr="00627123" w:rsidRDefault="00627123" w:rsidP="00627123">
            <w:pPr>
              <w:jc w:val="center"/>
              <w:rPr>
                <w:rFonts w:cs="Times New Roman"/>
                <w:b/>
                <w:sz w:val="20"/>
                <w:szCs w:val="20"/>
              </w:rPr>
            </w:pPr>
          </w:p>
        </w:tc>
        <w:tc>
          <w:tcPr>
            <w:tcW w:w="1116" w:type="dxa"/>
          </w:tcPr>
          <w:p w14:paraId="6CE9ADE0" w14:textId="77777777" w:rsidR="00627123" w:rsidRPr="00627123" w:rsidRDefault="00627123" w:rsidP="00627123">
            <w:pPr>
              <w:jc w:val="center"/>
              <w:rPr>
                <w:rFonts w:cs="Times New Roman"/>
                <w:b/>
                <w:sz w:val="20"/>
                <w:szCs w:val="20"/>
              </w:rPr>
            </w:pPr>
          </w:p>
        </w:tc>
        <w:tc>
          <w:tcPr>
            <w:tcW w:w="1116" w:type="dxa"/>
          </w:tcPr>
          <w:p w14:paraId="5BC04A35" w14:textId="77777777" w:rsidR="00627123" w:rsidRPr="00627123" w:rsidRDefault="00627123" w:rsidP="00627123">
            <w:pPr>
              <w:jc w:val="center"/>
              <w:rPr>
                <w:rFonts w:cs="Times New Roman"/>
                <w:b/>
                <w:sz w:val="20"/>
                <w:szCs w:val="20"/>
              </w:rPr>
            </w:pPr>
          </w:p>
        </w:tc>
      </w:tr>
      <w:tr w:rsidR="00627123" w:rsidRPr="00627123" w14:paraId="3D5397AC" w14:textId="77777777" w:rsidTr="00627123">
        <w:tc>
          <w:tcPr>
            <w:tcW w:w="2224" w:type="dxa"/>
          </w:tcPr>
          <w:p w14:paraId="4033AE2E" w14:textId="77777777" w:rsidR="00627123" w:rsidRPr="00627123" w:rsidRDefault="00627123" w:rsidP="00627123">
            <w:pPr>
              <w:ind w:firstLine="720"/>
              <w:rPr>
                <w:rFonts w:cs="Times New Roman"/>
                <w:snapToGrid w:val="0"/>
                <w:color w:val="000000"/>
                <w:sz w:val="20"/>
                <w:szCs w:val="20"/>
              </w:rPr>
            </w:pPr>
          </w:p>
        </w:tc>
        <w:tc>
          <w:tcPr>
            <w:tcW w:w="4501" w:type="dxa"/>
          </w:tcPr>
          <w:p w14:paraId="19AE02F0" w14:textId="77777777" w:rsidR="00627123" w:rsidRPr="00627123" w:rsidRDefault="00627123" w:rsidP="00627123">
            <w:pPr>
              <w:ind w:firstLine="720"/>
              <w:rPr>
                <w:rFonts w:cs="Times New Roman"/>
                <w:snapToGrid w:val="0"/>
                <w:color w:val="000000"/>
                <w:sz w:val="20"/>
                <w:szCs w:val="20"/>
              </w:rPr>
            </w:pPr>
          </w:p>
        </w:tc>
        <w:tc>
          <w:tcPr>
            <w:tcW w:w="3929" w:type="dxa"/>
          </w:tcPr>
          <w:p w14:paraId="43B37E10"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57F81396" w14:textId="77777777" w:rsidR="00627123" w:rsidRPr="00627123" w:rsidRDefault="00627123" w:rsidP="00627123">
            <w:pPr>
              <w:jc w:val="center"/>
              <w:rPr>
                <w:rFonts w:cs="Times New Roman"/>
                <w:b/>
                <w:sz w:val="20"/>
                <w:szCs w:val="20"/>
              </w:rPr>
            </w:pPr>
          </w:p>
        </w:tc>
        <w:tc>
          <w:tcPr>
            <w:tcW w:w="1116" w:type="dxa"/>
          </w:tcPr>
          <w:p w14:paraId="63145149" w14:textId="77777777" w:rsidR="00627123" w:rsidRPr="00627123" w:rsidRDefault="00627123" w:rsidP="00627123">
            <w:pPr>
              <w:jc w:val="center"/>
              <w:rPr>
                <w:rFonts w:cs="Times New Roman"/>
                <w:b/>
                <w:sz w:val="20"/>
                <w:szCs w:val="20"/>
              </w:rPr>
            </w:pPr>
          </w:p>
        </w:tc>
        <w:tc>
          <w:tcPr>
            <w:tcW w:w="1116" w:type="dxa"/>
          </w:tcPr>
          <w:p w14:paraId="1D7F37A9" w14:textId="77777777" w:rsidR="00627123" w:rsidRPr="00627123" w:rsidRDefault="00627123" w:rsidP="00627123">
            <w:pPr>
              <w:jc w:val="center"/>
              <w:rPr>
                <w:rFonts w:cs="Times New Roman"/>
                <w:b/>
                <w:sz w:val="20"/>
                <w:szCs w:val="20"/>
              </w:rPr>
            </w:pPr>
          </w:p>
        </w:tc>
        <w:tc>
          <w:tcPr>
            <w:tcW w:w="1116" w:type="dxa"/>
          </w:tcPr>
          <w:p w14:paraId="34871594" w14:textId="77777777" w:rsidR="00627123" w:rsidRPr="00627123" w:rsidRDefault="00627123" w:rsidP="00627123">
            <w:pPr>
              <w:jc w:val="center"/>
              <w:rPr>
                <w:rFonts w:cs="Times New Roman"/>
                <w:b/>
                <w:sz w:val="20"/>
                <w:szCs w:val="20"/>
              </w:rPr>
            </w:pPr>
          </w:p>
        </w:tc>
      </w:tr>
      <w:tr w:rsidR="00627123" w:rsidRPr="00627123" w14:paraId="76CAB798" w14:textId="77777777" w:rsidTr="00627123">
        <w:tc>
          <w:tcPr>
            <w:tcW w:w="2224" w:type="dxa"/>
          </w:tcPr>
          <w:p w14:paraId="4AEE7135" w14:textId="77777777" w:rsidR="00627123" w:rsidRPr="00627123" w:rsidRDefault="00627123" w:rsidP="00627123">
            <w:pPr>
              <w:ind w:firstLine="720"/>
              <w:rPr>
                <w:rFonts w:cs="Times New Roman"/>
                <w:snapToGrid w:val="0"/>
                <w:color w:val="000000"/>
                <w:sz w:val="20"/>
                <w:szCs w:val="20"/>
              </w:rPr>
            </w:pPr>
          </w:p>
        </w:tc>
        <w:tc>
          <w:tcPr>
            <w:tcW w:w="4501" w:type="dxa"/>
          </w:tcPr>
          <w:p w14:paraId="3879E249" w14:textId="77777777" w:rsidR="00627123" w:rsidRPr="00627123" w:rsidRDefault="00627123" w:rsidP="00627123">
            <w:pPr>
              <w:ind w:firstLine="720"/>
              <w:rPr>
                <w:rFonts w:cs="Times New Roman"/>
                <w:snapToGrid w:val="0"/>
                <w:color w:val="000000"/>
                <w:sz w:val="20"/>
                <w:szCs w:val="20"/>
              </w:rPr>
            </w:pPr>
          </w:p>
        </w:tc>
        <w:tc>
          <w:tcPr>
            <w:tcW w:w="3929" w:type="dxa"/>
          </w:tcPr>
          <w:p w14:paraId="36EAD0CE"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695930D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1DB3CFA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1631CC7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0F7E2E8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8BC177C" w14:textId="77777777" w:rsidTr="00627123">
        <w:tc>
          <w:tcPr>
            <w:tcW w:w="2224" w:type="dxa"/>
          </w:tcPr>
          <w:p w14:paraId="59F22CEA" w14:textId="77777777" w:rsidR="00627123" w:rsidRPr="00627123" w:rsidRDefault="00627123" w:rsidP="00627123">
            <w:pPr>
              <w:ind w:firstLine="720"/>
              <w:rPr>
                <w:rFonts w:cs="Times New Roman"/>
                <w:snapToGrid w:val="0"/>
                <w:color w:val="000000"/>
                <w:sz w:val="20"/>
                <w:szCs w:val="20"/>
              </w:rPr>
            </w:pPr>
          </w:p>
        </w:tc>
        <w:tc>
          <w:tcPr>
            <w:tcW w:w="4501" w:type="dxa"/>
          </w:tcPr>
          <w:p w14:paraId="3AB20006" w14:textId="77777777" w:rsidR="00627123" w:rsidRPr="00627123" w:rsidRDefault="00627123" w:rsidP="00627123">
            <w:pPr>
              <w:ind w:firstLine="720"/>
              <w:rPr>
                <w:rFonts w:cs="Times New Roman"/>
                <w:snapToGrid w:val="0"/>
                <w:color w:val="000000"/>
                <w:sz w:val="20"/>
                <w:szCs w:val="20"/>
              </w:rPr>
            </w:pPr>
          </w:p>
        </w:tc>
        <w:tc>
          <w:tcPr>
            <w:tcW w:w="3929" w:type="dxa"/>
          </w:tcPr>
          <w:p w14:paraId="59B7B90D"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7842FD8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D0489F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2DC0D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04BD876" w14:textId="77777777" w:rsidR="00627123" w:rsidRPr="00627123" w:rsidRDefault="00627123" w:rsidP="00627123">
            <w:pPr>
              <w:jc w:val="center"/>
              <w:rPr>
                <w:rFonts w:cs="Times New Roman"/>
                <w:sz w:val="20"/>
                <w:szCs w:val="20"/>
              </w:rPr>
            </w:pPr>
          </w:p>
        </w:tc>
      </w:tr>
      <w:tr w:rsidR="00627123" w:rsidRPr="00627123" w14:paraId="66B36AC2" w14:textId="77777777" w:rsidTr="00627123">
        <w:tc>
          <w:tcPr>
            <w:tcW w:w="2224" w:type="dxa"/>
          </w:tcPr>
          <w:p w14:paraId="42DDCA1C" w14:textId="77777777" w:rsidR="00627123" w:rsidRPr="00627123" w:rsidRDefault="00627123" w:rsidP="00627123">
            <w:pPr>
              <w:ind w:firstLine="720"/>
              <w:rPr>
                <w:rFonts w:cs="Times New Roman"/>
                <w:snapToGrid w:val="0"/>
                <w:color w:val="000000"/>
                <w:sz w:val="20"/>
                <w:szCs w:val="20"/>
              </w:rPr>
            </w:pPr>
          </w:p>
        </w:tc>
        <w:tc>
          <w:tcPr>
            <w:tcW w:w="4501" w:type="dxa"/>
          </w:tcPr>
          <w:p w14:paraId="519F7ABF" w14:textId="77777777" w:rsidR="00627123" w:rsidRPr="00627123" w:rsidRDefault="00627123" w:rsidP="00627123">
            <w:pPr>
              <w:ind w:firstLine="720"/>
              <w:rPr>
                <w:rFonts w:cs="Times New Roman"/>
                <w:snapToGrid w:val="0"/>
                <w:color w:val="000000"/>
                <w:sz w:val="20"/>
                <w:szCs w:val="20"/>
              </w:rPr>
            </w:pPr>
          </w:p>
        </w:tc>
        <w:tc>
          <w:tcPr>
            <w:tcW w:w="3929" w:type="dxa"/>
          </w:tcPr>
          <w:p w14:paraId="6E34E4C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7E3975A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62FC3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7238D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DFAB9B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A4821AD" w14:textId="77777777" w:rsidTr="00627123">
        <w:tc>
          <w:tcPr>
            <w:tcW w:w="2224" w:type="dxa"/>
          </w:tcPr>
          <w:p w14:paraId="0C13870C" w14:textId="77777777" w:rsidR="00627123" w:rsidRPr="00627123" w:rsidRDefault="00627123" w:rsidP="00627123">
            <w:pPr>
              <w:ind w:firstLine="720"/>
              <w:rPr>
                <w:rFonts w:cs="Times New Roman"/>
                <w:snapToGrid w:val="0"/>
                <w:color w:val="000000"/>
                <w:sz w:val="20"/>
                <w:szCs w:val="20"/>
              </w:rPr>
            </w:pPr>
          </w:p>
        </w:tc>
        <w:tc>
          <w:tcPr>
            <w:tcW w:w="4501" w:type="dxa"/>
          </w:tcPr>
          <w:p w14:paraId="6430806B" w14:textId="77777777" w:rsidR="00627123" w:rsidRPr="00627123" w:rsidRDefault="00627123" w:rsidP="00627123">
            <w:pPr>
              <w:ind w:firstLine="720"/>
              <w:rPr>
                <w:rFonts w:cs="Times New Roman"/>
                <w:snapToGrid w:val="0"/>
                <w:color w:val="000000"/>
                <w:sz w:val="20"/>
                <w:szCs w:val="20"/>
              </w:rPr>
            </w:pPr>
          </w:p>
        </w:tc>
        <w:tc>
          <w:tcPr>
            <w:tcW w:w="3929" w:type="dxa"/>
          </w:tcPr>
          <w:p w14:paraId="33BB7764"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39E00E1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389959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03CD11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82F512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AFC024D" w14:textId="77777777" w:rsidTr="00627123">
        <w:tc>
          <w:tcPr>
            <w:tcW w:w="2224" w:type="dxa"/>
          </w:tcPr>
          <w:p w14:paraId="7C40B6A5"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4.1.1</w:t>
            </w:r>
          </w:p>
        </w:tc>
        <w:tc>
          <w:tcPr>
            <w:tcW w:w="4501" w:type="dxa"/>
          </w:tcPr>
          <w:p w14:paraId="59ABDF1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Ликвидация несанкционированных свалок ТБО, в том числе реализация народных проектов прошедших отбор в рамках проекта «Народный бюджет»</w:t>
            </w:r>
          </w:p>
        </w:tc>
        <w:tc>
          <w:tcPr>
            <w:tcW w:w="3929" w:type="dxa"/>
            <w:vAlign w:val="center"/>
          </w:tcPr>
          <w:p w14:paraId="319B2916"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28840AC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6C9D7F2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7124E53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2F7A898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CE64B3A" w14:textId="77777777" w:rsidTr="00627123">
        <w:tc>
          <w:tcPr>
            <w:tcW w:w="2224" w:type="dxa"/>
          </w:tcPr>
          <w:p w14:paraId="00F1052A" w14:textId="77777777" w:rsidR="00627123" w:rsidRPr="00627123" w:rsidRDefault="00627123" w:rsidP="00627123">
            <w:pPr>
              <w:ind w:firstLine="720"/>
              <w:rPr>
                <w:rFonts w:cs="Times New Roman"/>
                <w:snapToGrid w:val="0"/>
                <w:color w:val="000000"/>
                <w:sz w:val="20"/>
                <w:szCs w:val="20"/>
              </w:rPr>
            </w:pPr>
          </w:p>
        </w:tc>
        <w:tc>
          <w:tcPr>
            <w:tcW w:w="4501" w:type="dxa"/>
          </w:tcPr>
          <w:p w14:paraId="395FD0C9" w14:textId="77777777" w:rsidR="00627123" w:rsidRPr="00627123" w:rsidRDefault="00627123" w:rsidP="00627123">
            <w:pPr>
              <w:ind w:firstLine="720"/>
              <w:rPr>
                <w:rFonts w:cs="Times New Roman"/>
                <w:snapToGrid w:val="0"/>
                <w:color w:val="000000"/>
                <w:sz w:val="20"/>
                <w:szCs w:val="20"/>
              </w:rPr>
            </w:pPr>
          </w:p>
        </w:tc>
        <w:tc>
          <w:tcPr>
            <w:tcW w:w="3929" w:type="dxa"/>
          </w:tcPr>
          <w:p w14:paraId="2BD96F29"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4F8A496A" w14:textId="77777777" w:rsidR="00627123" w:rsidRPr="00627123" w:rsidRDefault="00627123" w:rsidP="00627123">
            <w:pPr>
              <w:jc w:val="center"/>
              <w:rPr>
                <w:rFonts w:cs="Times New Roman"/>
                <w:sz w:val="20"/>
                <w:szCs w:val="20"/>
              </w:rPr>
            </w:pPr>
          </w:p>
        </w:tc>
        <w:tc>
          <w:tcPr>
            <w:tcW w:w="1116" w:type="dxa"/>
          </w:tcPr>
          <w:p w14:paraId="072F5954" w14:textId="77777777" w:rsidR="00627123" w:rsidRPr="00627123" w:rsidRDefault="00627123" w:rsidP="00627123">
            <w:pPr>
              <w:jc w:val="center"/>
              <w:rPr>
                <w:rFonts w:cs="Times New Roman"/>
                <w:sz w:val="20"/>
                <w:szCs w:val="20"/>
              </w:rPr>
            </w:pPr>
          </w:p>
        </w:tc>
        <w:tc>
          <w:tcPr>
            <w:tcW w:w="1116" w:type="dxa"/>
          </w:tcPr>
          <w:p w14:paraId="3E829B9F" w14:textId="77777777" w:rsidR="00627123" w:rsidRPr="00627123" w:rsidRDefault="00627123" w:rsidP="00627123">
            <w:pPr>
              <w:jc w:val="center"/>
              <w:rPr>
                <w:rFonts w:cs="Times New Roman"/>
                <w:sz w:val="20"/>
                <w:szCs w:val="20"/>
              </w:rPr>
            </w:pPr>
          </w:p>
        </w:tc>
        <w:tc>
          <w:tcPr>
            <w:tcW w:w="1116" w:type="dxa"/>
          </w:tcPr>
          <w:p w14:paraId="3398EDC4" w14:textId="77777777" w:rsidR="00627123" w:rsidRPr="00627123" w:rsidRDefault="00627123" w:rsidP="00627123">
            <w:pPr>
              <w:jc w:val="center"/>
              <w:rPr>
                <w:rFonts w:cs="Times New Roman"/>
                <w:sz w:val="20"/>
                <w:szCs w:val="20"/>
              </w:rPr>
            </w:pPr>
          </w:p>
        </w:tc>
      </w:tr>
      <w:tr w:rsidR="00627123" w:rsidRPr="00627123" w14:paraId="29501BF6" w14:textId="77777777" w:rsidTr="00627123">
        <w:tc>
          <w:tcPr>
            <w:tcW w:w="2224" w:type="dxa"/>
          </w:tcPr>
          <w:p w14:paraId="79E0AD6F" w14:textId="77777777" w:rsidR="00627123" w:rsidRPr="00627123" w:rsidRDefault="00627123" w:rsidP="00627123">
            <w:pPr>
              <w:ind w:firstLine="720"/>
              <w:rPr>
                <w:rFonts w:cs="Times New Roman"/>
                <w:snapToGrid w:val="0"/>
                <w:color w:val="000000"/>
                <w:sz w:val="20"/>
                <w:szCs w:val="20"/>
              </w:rPr>
            </w:pPr>
          </w:p>
        </w:tc>
        <w:tc>
          <w:tcPr>
            <w:tcW w:w="4501" w:type="dxa"/>
          </w:tcPr>
          <w:p w14:paraId="3B6A7276" w14:textId="77777777" w:rsidR="00627123" w:rsidRPr="00627123" w:rsidRDefault="00627123" w:rsidP="00627123">
            <w:pPr>
              <w:ind w:firstLine="720"/>
              <w:rPr>
                <w:rFonts w:cs="Times New Roman"/>
                <w:snapToGrid w:val="0"/>
                <w:color w:val="000000"/>
                <w:sz w:val="20"/>
                <w:szCs w:val="20"/>
              </w:rPr>
            </w:pPr>
          </w:p>
        </w:tc>
        <w:tc>
          <w:tcPr>
            <w:tcW w:w="3929" w:type="dxa"/>
          </w:tcPr>
          <w:p w14:paraId="7DB5EB82"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4718E7D7" w14:textId="77777777" w:rsidR="00627123" w:rsidRPr="00627123" w:rsidRDefault="00627123" w:rsidP="00627123">
            <w:pPr>
              <w:jc w:val="center"/>
              <w:rPr>
                <w:rFonts w:cs="Times New Roman"/>
                <w:sz w:val="20"/>
                <w:szCs w:val="20"/>
              </w:rPr>
            </w:pPr>
          </w:p>
        </w:tc>
        <w:tc>
          <w:tcPr>
            <w:tcW w:w="1116" w:type="dxa"/>
          </w:tcPr>
          <w:p w14:paraId="218308A3" w14:textId="77777777" w:rsidR="00627123" w:rsidRPr="00627123" w:rsidRDefault="00627123" w:rsidP="00627123">
            <w:pPr>
              <w:jc w:val="center"/>
              <w:rPr>
                <w:rFonts w:cs="Times New Roman"/>
                <w:sz w:val="20"/>
                <w:szCs w:val="20"/>
              </w:rPr>
            </w:pPr>
          </w:p>
        </w:tc>
        <w:tc>
          <w:tcPr>
            <w:tcW w:w="1116" w:type="dxa"/>
          </w:tcPr>
          <w:p w14:paraId="3AEF0D69" w14:textId="77777777" w:rsidR="00627123" w:rsidRPr="00627123" w:rsidRDefault="00627123" w:rsidP="00627123">
            <w:pPr>
              <w:jc w:val="center"/>
              <w:rPr>
                <w:rFonts w:cs="Times New Roman"/>
                <w:sz w:val="20"/>
                <w:szCs w:val="20"/>
              </w:rPr>
            </w:pPr>
          </w:p>
        </w:tc>
        <w:tc>
          <w:tcPr>
            <w:tcW w:w="1116" w:type="dxa"/>
          </w:tcPr>
          <w:p w14:paraId="7FE257D2" w14:textId="77777777" w:rsidR="00627123" w:rsidRPr="00627123" w:rsidRDefault="00627123" w:rsidP="00627123">
            <w:pPr>
              <w:jc w:val="center"/>
              <w:rPr>
                <w:rFonts w:cs="Times New Roman"/>
                <w:sz w:val="20"/>
                <w:szCs w:val="20"/>
              </w:rPr>
            </w:pPr>
          </w:p>
        </w:tc>
      </w:tr>
      <w:tr w:rsidR="00627123" w:rsidRPr="00627123" w14:paraId="628387CC" w14:textId="77777777" w:rsidTr="00627123">
        <w:tc>
          <w:tcPr>
            <w:tcW w:w="2224" w:type="dxa"/>
          </w:tcPr>
          <w:p w14:paraId="014D6BD6" w14:textId="77777777" w:rsidR="00627123" w:rsidRPr="00627123" w:rsidRDefault="00627123" w:rsidP="00627123">
            <w:pPr>
              <w:ind w:firstLine="720"/>
              <w:rPr>
                <w:rFonts w:cs="Times New Roman"/>
                <w:snapToGrid w:val="0"/>
                <w:color w:val="000000"/>
                <w:sz w:val="20"/>
                <w:szCs w:val="20"/>
              </w:rPr>
            </w:pPr>
          </w:p>
        </w:tc>
        <w:tc>
          <w:tcPr>
            <w:tcW w:w="4501" w:type="dxa"/>
          </w:tcPr>
          <w:p w14:paraId="122E9E74" w14:textId="77777777" w:rsidR="00627123" w:rsidRPr="00627123" w:rsidRDefault="00627123" w:rsidP="00627123">
            <w:pPr>
              <w:ind w:firstLine="720"/>
              <w:rPr>
                <w:rFonts w:cs="Times New Roman"/>
                <w:snapToGrid w:val="0"/>
                <w:color w:val="000000"/>
                <w:sz w:val="20"/>
                <w:szCs w:val="20"/>
              </w:rPr>
            </w:pPr>
          </w:p>
        </w:tc>
        <w:tc>
          <w:tcPr>
            <w:tcW w:w="3929" w:type="dxa"/>
          </w:tcPr>
          <w:p w14:paraId="218173FA"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7E4B06C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1F4F4D3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40529F5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3CB763F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6D913A2" w14:textId="77777777" w:rsidTr="00627123">
        <w:tc>
          <w:tcPr>
            <w:tcW w:w="2224" w:type="dxa"/>
          </w:tcPr>
          <w:p w14:paraId="6AFD815C" w14:textId="77777777" w:rsidR="00627123" w:rsidRPr="00627123" w:rsidRDefault="00627123" w:rsidP="00627123">
            <w:pPr>
              <w:ind w:firstLine="720"/>
              <w:rPr>
                <w:rFonts w:cs="Times New Roman"/>
                <w:snapToGrid w:val="0"/>
                <w:color w:val="000000"/>
                <w:sz w:val="20"/>
                <w:szCs w:val="20"/>
              </w:rPr>
            </w:pPr>
          </w:p>
        </w:tc>
        <w:tc>
          <w:tcPr>
            <w:tcW w:w="4501" w:type="dxa"/>
          </w:tcPr>
          <w:p w14:paraId="1A58A7FA" w14:textId="77777777" w:rsidR="00627123" w:rsidRPr="00627123" w:rsidRDefault="00627123" w:rsidP="00627123">
            <w:pPr>
              <w:ind w:firstLine="720"/>
              <w:rPr>
                <w:rFonts w:cs="Times New Roman"/>
                <w:snapToGrid w:val="0"/>
                <w:color w:val="000000"/>
                <w:sz w:val="20"/>
                <w:szCs w:val="20"/>
              </w:rPr>
            </w:pPr>
          </w:p>
        </w:tc>
        <w:tc>
          <w:tcPr>
            <w:tcW w:w="3929" w:type="dxa"/>
          </w:tcPr>
          <w:p w14:paraId="5630D78B"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2AC9D26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B998A4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C5A2C2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A5D42D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9CBA9C5" w14:textId="77777777" w:rsidTr="00627123">
        <w:tc>
          <w:tcPr>
            <w:tcW w:w="2224" w:type="dxa"/>
          </w:tcPr>
          <w:p w14:paraId="10D3012D" w14:textId="77777777" w:rsidR="00627123" w:rsidRPr="00627123" w:rsidRDefault="00627123" w:rsidP="00627123">
            <w:pPr>
              <w:ind w:firstLine="720"/>
              <w:rPr>
                <w:rFonts w:cs="Times New Roman"/>
                <w:snapToGrid w:val="0"/>
                <w:color w:val="000000"/>
                <w:sz w:val="20"/>
                <w:szCs w:val="20"/>
              </w:rPr>
            </w:pPr>
          </w:p>
        </w:tc>
        <w:tc>
          <w:tcPr>
            <w:tcW w:w="4501" w:type="dxa"/>
          </w:tcPr>
          <w:p w14:paraId="09E0CE3A" w14:textId="77777777" w:rsidR="00627123" w:rsidRPr="00627123" w:rsidRDefault="00627123" w:rsidP="00627123">
            <w:pPr>
              <w:ind w:firstLine="720"/>
              <w:rPr>
                <w:rFonts w:cs="Times New Roman"/>
                <w:snapToGrid w:val="0"/>
                <w:color w:val="000000"/>
                <w:sz w:val="20"/>
                <w:szCs w:val="20"/>
              </w:rPr>
            </w:pPr>
          </w:p>
        </w:tc>
        <w:tc>
          <w:tcPr>
            <w:tcW w:w="3929" w:type="dxa"/>
          </w:tcPr>
          <w:p w14:paraId="1054475D"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0C42686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AAC9C1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AED530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964B1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5FF694E" w14:textId="77777777" w:rsidTr="00627123">
        <w:tc>
          <w:tcPr>
            <w:tcW w:w="2224" w:type="dxa"/>
          </w:tcPr>
          <w:p w14:paraId="653C9A25" w14:textId="77777777" w:rsidR="00627123" w:rsidRPr="00627123" w:rsidRDefault="00627123" w:rsidP="00627123">
            <w:pPr>
              <w:ind w:firstLine="720"/>
              <w:rPr>
                <w:rFonts w:cs="Times New Roman"/>
                <w:snapToGrid w:val="0"/>
                <w:color w:val="000000"/>
                <w:sz w:val="20"/>
                <w:szCs w:val="20"/>
              </w:rPr>
            </w:pPr>
          </w:p>
        </w:tc>
        <w:tc>
          <w:tcPr>
            <w:tcW w:w="4501" w:type="dxa"/>
          </w:tcPr>
          <w:p w14:paraId="60F26464" w14:textId="77777777" w:rsidR="00627123" w:rsidRPr="00627123" w:rsidRDefault="00627123" w:rsidP="00627123">
            <w:pPr>
              <w:ind w:firstLine="720"/>
              <w:rPr>
                <w:rFonts w:cs="Times New Roman"/>
                <w:snapToGrid w:val="0"/>
                <w:color w:val="000000"/>
                <w:sz w:val="20"/>
                <w:szCs w:val="20"/>
              </w:rPr>
            </w:pPr>
          </w:p>
        </w:tc>
        <w:tc>
          <w:tcPr>
            <w:tcW w:w="3929" w:type="dxa"/>
          </w:tcPr>
          <w:p w14:paraId="4E024032"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7659F4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09C037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C3EC20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A75F4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536DDE1" w14:textId="77777777" w:rsidTr="00627123">
        <w:tc>
          <w:tcPr>
            <w:tcW w:w="2224" w:type="dxa"/>
          </w:tcPr>
          <w:p w14:paraId="1277C3DC" w14:textId="77777777" w:rsidR="00627123" w:rsidRPr="00627123" w:rsidRDefault="00627123" w:rsidP="00627123">
            <w:pPr>
              <w:rPr>
                <w:rFonts w:cs="Times New Roman"/>
                <w:snapToGrid w:val="0"/>
                <w:color w:val="000000"/>
                <w:sz w:val="20"/>
                <w:szCs w:val="20"/>
              </w:rPr>
            </w:pPr>
            <w:r w:rsidRPr="00627123">
              <w:rPr>
                <w:rFonts w:cs="Times New Roman"/>
                <w:sz w:val="20"/>
                <w:szCs w:val="20"/>
              </w:rPr>
              <w:t>Основное мероприятие 4.1.2</w:t>
            </w:r>
          </w:p>
        </w:tc>
        <w:tc>
          <w:tcPr>
            <w:tcW w:w="4501" w:type="dxa"/>
          </w:tcPr>
          <w:p w14:paraId="17A17F54" w14:textId="77777777" w:rsidR="00627123" w:rsidRPr="00627123" w:rsidRDefault="00627123" w:rsidP="00627123">
            <w:pPr>
              <w:ind w:firstLine="49"/>
              <w:rPr>
                <w:rFonts w:cs="Times New Roman"/>
                <w:snapToGrid w:val="0"/>
                <w:color w:val="000000"/>
                <w:sz w:val="20"/>
                <w:szCs w:val="20"/>
              </w:rPr>
            </w:pPr>
            <w:r w:rsidRPr="00627123">
              <w:rPr>
                <w:rFonts w:cs="Times New Roman"/>
                <w:snapToGrid w:val="0"/>
                <w:color w:val="000000"/>
                <w:sz w:val="20"/>
                <w:szCs w:val="20"/>
              </w:rPr>
              <w:t>Реализация народных проектов прошедших отбор в рамках проекта «Народный бюджет»</w:t>
            </w:r>
          </w:p>
        </w:tc>
        <w:tc>
          <w:tcPr>
            <w:tcW w:w="3929" w:type="dxa"/>
            <w:vAlign w:val="center"/>
          </w:tcPr>
          <w:p w14:paraId="299E7A08"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3FBC477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50D9F4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6A44FD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897DE4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1899193" w14:textId="77777777" w:rsidTr="00627123">
        <w:tc>
          <w:tcPr>
            <w:tcW w:w="2224" w:type="dxa"/>
          </w:tcPr>
          <w:p w14:paraId="24EAA7EE" w14:textId="77777777" w:rsidR="00627123" w:rsidRPr="00627123" w:rsidRDefault="00627123" w:rsidP="00627123">
            <w:pPr>
              <w:ind w:firstLine="720"/>
              <w:rPr>
                <w:rFonts w:cs="Times New Roman"/>
                <w:snapToGrid w:val="0"/>
                <w:color w:val="000000"/>
                <w:sz w:val="20"/>
                <w:szCs w:val="20"/>
              </w:rPr>
            </w:pPr>
          </w:p>
        </w:tc>
        <w:tc>
          <w:tcPr>
            <w:tcW w:w="4501" w:type="dxa"/>
          </w:tcPr>
          <w:p w14:paraId="593908DC" w14:textId="77777777" w:rsidR="00627123" w:rsidRPr="00627123" w:rsidRDefault="00627123" w:rsidP="00627123">
            <w:pPr>
              <w:ind w:firstLine="720"/>
              <w:rPr>
                <w:rFonts w:cs="Times New Roman"/>
                <w:snapToGrid w:val="0"/>
                <w:color w:val="000000"/>
                <w:sz w:val="20"/>
                <w:szCs w:val="20"/>
              </w:rPr>
            </w:pPr>
          </w:p>
        </w:tc>
        <w:tc>
          <w:tcPr>
            <w:tcW w:w="3929" w:type="dxa"/>
          </w:tcPr>
          <w:p w14:paraId="7C15D0FC"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6BFF576B" w14:textId="77777777" w:rsidR="00627123" w:rsidRPr="00627123" w:rsidRDefault="00627123" w:rsidP="00627123">
            <w:pPr>
              <w:jc w:val="center"/>
              <w:rPr>
                <w:rFonts w:cs="Times New Roman"/>
                <w:sz w:val="20"/>
                <w:szCs w:val="20"/>
              </w:rPr>
            </w:pPr>
          </w:p>
        </w:tc>
        <w:tc>
          <w:tcPr>
            <w:tcW w:w="1116" w:type="dxa"/>
          </w:tcPr>
          <w:p w14:paraId="3DC99816" w14:textId="77777777" w:rsidR="00627123" w:rsidRPr="00627123" w:rsidRDefault="00627123" w:rsidP="00627123">
            <w:pPr>
              <w:jc w:val="center"/>
              <w:rPr>
                <w:rFonts w:cs="Times New Roman"/>
                <w:sz w:val="20"/>
                <w:szCs w:val="20"/>
              </w:rPr>
            </w:pPr>
          </w:p>
        </w:tc>
        <w:tc>
          <w:tcPr>
            <w:tcW w:w="1116" w:type="dxa"/>
          </w:tcPr>
          <w:p w14:paraId="79DC5357" w14:textId="77777777" w:rsidR="00627123" w:rsidRPr="00627123" w:rsidRDefault="00627123" w:rsidP="00627123">
            <w:pPr>
              <w:jc w:val="center"/>
              <w:rPr>
                <w:rFonts w:cs="Times New Roman"/>
                <w:sz w:val="20"/>
                <w:szCs w:val="20"/>
              </w:rPr>
            </w:pPr>
          </w:p>
        </w:tc>
        <w:tc>
          <w:tcPr>
            <w:tcW w:w="1116" w:type="dxa"/>
          </w:tcPr>
          <w:p w14:paraId="14761829" w14:textId="77777777" w:rsidR="00627123" w:rsidRPr="00627123" w:rsidRDefault="00627123" w:rsidP="00627123">
            <w:pPr>
              <w:jc w:val="center"/>
              <w:rPr>
                <w:rFonts w:cs="Times New Roman"/>
                <w:sz w:val="20"/>
                <w:szCs w:val="20"/>
              </w:rPr>
            </w:pPr>
          </w:p>
        </w:tc>
      </w:tr>
      <w:tr w:rsidR="00627123" w:rsidRPr="00627123" w14:paraId="3F3414F0" w14:textId="77777777" w:rsidTr="00627123">
        <w:tc>
          <w:tcPr>
            <w:tcW w:w="2224" w:type="dxa"/>
          </w:tcPr>
          <w:p w14:paraId="65A25C1D" w14:textId="77777777" w:rsidR="00627123" w:rsidRPr="00627123" w:rsidRDefault="00627123" w:rsidP="00627123">
            <w:pPr>
              <w:ind w:firstLine="720"/>
              <w:rPr>
                <w:rFonts w:cs="Times New Roman"/>
                <w:snapToGrid w:val="0"/>
                <w:color w:val="000000"/>
                <w:sz w:val="20"/>
                <w:szCs w:val="20"/>
              </w:rPr>
            </w:pPr>
          </w:p>
        </w:tc>
        <w:tc>
          <w:tcPr>
            <w:tcW w:w="4501" w:type="dxa"/>
          </w:tcPr>
          <w:p w14:paraId="20B4A8B7" w14:textId="77777777" w:rsidR="00627123" w:rsidRPr="00627123" w:rsidRDefault="00627123" w:rsidP="00627123">
            <w:pPr>
              <w:ind w:firstLine="720"/>
              <w:rPr>
                <w:rFonts w:cs="Times New Roman"/>
                <w:snapToGrid w:val="0"/>
                <w:color w:val="000000"/>
                <w:sz w:val="20"/>
                <w:szCs w:val="20"/>
              </w:rPr>
            </w:pPr>
          </w:p>
        </w:tc>
        <w:tc>
          <w:tcPr>
            <w:tcW w:w="3929" w:type="dxa"/>
          </w:tcPr>
          <w:p w14:paraId="4DB948B3"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5826DB29" w14:textId="77777777" w:rsidR="00627123" w:rsidRPr="00627123" w:rsidRDefault="00627123" w:rsidP="00627123">
            <w:pPr>
              <w:jc w:val="center"/>
              <w:rPr>
                <w:rFonts w:cs="Times New Roman"/>
                <w:sz w:val="20"/>
                <w:szCs w:val="20"/>
              </w:rPr>
            </w:pPr>
          </w:p>
        </w:tc>
        <w:tc>
          <w:tcPr>
            <w:tcW w:w="1116" w:type="dxa"/>
          </w:tcPr>
          <w:p w14:paraId="65B28F74" w14:textId="77777777" w:rsidR="00627123" w:rsidRPr="00627123" w:rsidRDefault="00627123" w:rsidP="00627123">
            <w:pPr>
              <w:jc w:val="center"/>
              <w:rPr>
                <w:rFonts w:cs="Times New Roman"/>
                <w:sz w:val="20"/>
                <w:szCs w:val="20"/>
              </w:rPr>
            </w:pPr>
          </w:p>
        </w:tc>
        <w:tc>
          <w:tcPr>
            <w:tcW w:w="1116" w:type="dxa"/>
          </w:tcPr>
          <w:p w14:paraId="0E3653FF" w14:textId="77777777" w:rsidR="00627123" w:rsidRPr="00627123" w:rsidRDefault="00627123" w:rsidP="00627123">
            <w:pPr>
              <w:jc w:val="center"/>
              <w:rPr>
                <w:rFonts w:cs="Times New Roman"/>
                <w:sz w:val="20"/>
                <w:szCs w:val="20"/>
              </w:rPr>
            </w:pPr>
          </w:p>
        </w:tc>
        <w:tc>
          <w:tcPr>
            <w:tcW w:w="1116" w:type="dxa"/>
          </w:tcPr>
          <w:p w14:paraId="554124F8" w14:textId="77777777" w:rsidR="00627123" w:rsidRPr="00627123" w:rsidRDefault="00627123" w:rsidP="00627123">
            <w:pPr>
              <w:jc w:val="center"/>
              <w:rPr>
                <w:rFonts w:cs="Times New Roman"/>
                <w:sz w:val="20"/>
                <w:szCs w:val="20"/>
              </w:rPr>
            </w:pPr>
          </w:p>
        </w:tc>
      </w:tr>
      <w:tr w:rsidR="00627123" w:rsidRPr="00627123" w14:paraId="169291D3" w14:textId="77777777" w:rsidTr="00627123">
        <w:tc>
          <w:tcPr>
            <w:tcW w:w="2224" w:type="dxa"/>
          </w:tcPr>
          <w:p w14:paraId="4C1402AB" w14:textId="77777777" w:rsidR="00627123" w:rsidRPr="00627123" w:rsidRDefault="00627123" w:rsidP="00627123">
            <w:pPr>
              <w:ind w:firstLine="720"/>
              <w:rPr>
                <w:rFonts w:cs="Times New Roman"/>
                <w:snapToGrid w:val="0"/>
                <w:color w:val="000000"/>
                <w:sz w:val="20"/>
                <w:szCs w:val="20"/>
              </w:rPr>
            </w:pPr>
          </w:p>
        </w:tc>
        <w:tc>
          <w:tcPr>
            <w:tcW w:w="4501" w:type="dxa"/>
          </w:tcPr>
          <w:p w14:paraId="36B73EE7" w14:textId="77777777" w:rsidR="00627123" w:rsidRPr="00627123" w:rsidRDefault="00627123" w:rsidP="00627123">
            <w:pPr>
              <w:ind w:firstLine="720"/>
              <w:rPr>
                <w:rFonts w:cs="Times New Roman"/>
                <w:snapToGrid w:val="0"/>
                <w:color w:val="000000"/>
                <w:sz w:val="20"/>
                <w:szCs w:val="20"/>
              </w:rPr>
            </w:pPr>
          </w:p>
        </w:tc>
        <w:tc>
          <w:tcPr>
            <w:tcW w:w="3929" w:type="dxa"/>
          </w:tcPr>
          <w:p w14:paraId="2EF4E329"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03BB5B1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5A12D0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348886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0A5E01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D394709" w14:textId="77777777" w:rsidTr="00627123">
        <w:tc>
          <w:tcPr>
            <w:tcW w:w="2224" w:type="dxa"/>
          </w:tcPr>
          <w:p w14:paraId="0FF0F95D" w14:textId="77777777" w:rsidR="00627123" w:rsidRPr="00627123" w:rsidRDefault="00627123" w:rsidP="00627123">
            <w:pPr>
              <w:ind w:firstLine="720"/>
              <w:rPr>
                <w:rFonts w:cs="Times New Roman"/>
                <w:snapToGrid w:val="0"/>
                <w:color w:val="000000"/>
                <w:sz w:val="20"/>
                <w:szCs w:val="20"/>
              </w:rPr>
            </w:pPr>
          </w:p>
        </w:tc>
        <w:tc>
          <w:tcPr>
            <w:tcW w:w="4501" w:type="dxa"/>
          </w:tcPr>
          <w:p w14:paraId="2A9B109F" w14:textId="77777777" w:rsidR="00627123" w:rsidRPr="00627123" w:rsidRDefault="00627123" w:rsidP="00627123">
            <w:pPr>
              <w:ind w:firstLine="720"/>
              <w:rPr>
                <w:rFonts w:cs="Times New Roman"/>
                <w:snapToGrid w:val="0"/>
                <w:color w:val="000000"/>
                <w:sz w:val="20"/>
                <w:szCs w:val="20"/>
              </w:rPr>
            </w:pPr>
          </w:p>
        </w:tc>
        <w:tc>
          <w:tcPr>
            <w:tcW w:w="3929" w:type="dxa"/>
          </w:tcPr>
          <w:p w14:paraId="19D96135"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4372DFA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8FA183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D8042C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C8DF69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3FF85AB" w14:textId="77777777" w:rsidTr="00627123">
        <w:tc>
          <w:tcPr>
            <w:tcW w:w="2224" w:type="dxa"/>
          </w:tcPr>
          <w:p w14:paraId="2966F1BF" w14:textId="77777777" w:rsidR="00627123" w:rsidRPr="00627123" w:rsidRDefault="00627123" w:rsidP="00627123">
            <w:pPr>
              <w:ind w:firstLine="720"/>
              <w:rPr>
                <w:rFonts w:cs="Times New Roman"/>
                <w:snapToGrid w:val="0"/>
                <w:color w:val="000000"/>
                <w:sz w:val="20"/>
                <w:szCs w:val="20"/>
              </w:rPr>
            </w:pPr>
          </w:p>
        </w:tc>
        <w:tc>
          <w:tcPr>
            <w:tcW w:w="4501" w:type="dxa"/>
          </w:tcPr>
          <w:p w14:paraId="6D54FF2E" w14:textId="77777777" w:rsidR="00627123" w:rsidRPr="00627123" w:rsidRDefault="00627123" w:rsidP="00627123">
            <w:pPr>
              <w:ind w:firstLine="720"/>
              <w:rPr>
                <w:rFonts w:cs="Times New Roman"/>
                <w:snapToGrid w:val="0"/>
                <w:color w:val="000000"/>
                <w:sz w:val="20"/>
                <w:szCs w:val="20"/>
              </w:rPr>
            </w:pPr>
          </w:p>
        </w:tc>
        <w:tc>
          <w:tcPr>
            <w:tcW w:w="3929" w:type="dxa"/>
          </w:tcPr>
          <w:p w14:paraId="70CE7CE5"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3C9A60B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97C37C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73853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3CB296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255637C" w14:textId="77777777" w:rsidTr="00627123">
        <w:tc>
          <w:tcPr>
            <w:tcW w:w="2224" w:type="dxa"/>
          </w:tcPr>
          <w:p w14:paraId="6CB7CEA1" w14:textId="77777777" w:rsidR="00627123" w:rsidRPr="00627123" w:rsidRDefault="00627123" w:rsidP="00627123">
            <w:pPr>
              <w:ind w:firstLine="720"/>
              <w:rPr>
                <w:rFonts w:cs="Times New Roman"/>
                <w:snapToGrid w:val="0"/>
                <w:color w:val="000000"/>
                <w:sz w:val="20"/>
                <w:szCs w:val="20"/>
              </w:rPr>
            </w:pPr>
          </w:p>
        </w:tc>
        <w:tc>
          <w:tcPr>
            <w:tcW w:w="4501" w:type="dxa"/>
          </w:tcPr>
          <w:p w14:paraId="627EEAB3" w14:textId="77777777" w:rsidR="00627123" w:rsidRPr="00627123" w:rsidRDefault="00627123" w:rsidP="00627123">
            <w:pPr>
              <w:ind w:firstLine="720"/>
              <w:rPr>
                <w:rFonts w:cs="Times New Roman"/>
                <w:snapToGrid w:val="0"/>
                <w:color w:val="000000"/>
                <w:sz w:val="20"/>
                <w:szCs w:val="20"/>
              </w:rPr>
            </w:pPr>
          </w:p>
        </w:tc>
        <w:tc>
          <w:tcPr>
            <w:tcW w:w="3929" w:type="dxa"/>
          </w:tcPr>
          <w:p w14:paraId="39FECABE"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7EB49C3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1D99E8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4A2A17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18392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462CC56" w14:textId="77777777" w:rsidTr="00627123">
        <w:tc>
          <w:tcPr>
            <w:tcW w:w="2224" w:type="dxa"/>
          </w:tcPr>
          <w:p w14:paraId="50D66F7A"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4.2.1</w:t>
            </w:r>
          </w:p>
        </w:tc>
        <w:tc>
          <w:tcPr>
            <w:tcW w:w="4501" w:type="dxa"/>
          </w:tcPr>
          <w:p w14:paraId="4D7F76A8" w14:textId="77777777" w:rsidR="00627123" w:rsidRPr="00627123" w:rsidRDefault="00627123" w:rsidP="00627123">
            <w:pPr>
              <w:widowControl w:val="0"/>
              <w:autoSpaceDE w:val="0"/>
              <w:autoSpaceDN w:val="0"/>
              <w:adjustRightInd w:val="0"/>
              <w:rPr>
                <w:rFonts w:cs="Times New Roman"/>
                <w:bCs/>
                <w:sz w:val="20"/>
                <w:szCs w:val="20"/>
              </w:rPr>
            </w:pPr>
            <w:r w:rsidRPr="00627123">
              <w:rPr>
                <w:rFonts w:cs="Times New Roman"/>
                <w:bCs/>
                <w:sz w:val="20"/>
                <w:szCs w:val="20"/>
              </w:rPr>
              <w:t>Создание систем по раздельному накоплению отходов для обеспечения экологической и эффективной утилизации отходов</w:t>
            </w:r>
          </w:p>
        </w:tc>
        <w:tc>
          <w:tcPr>
            <w:tcW w:w="3929" w:type="dxa"/>
            <w:vAlign w:val="center"/>
          </w:tcPr>
          <w:p w14:paraId="2DF7F4FB"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1C7E14E2" w14:textId="77777777" w:rsidR="00627123" w:rsidRPr="00627123" w:rsidRDefault="00627123" w:rsidP="00627123">
            <w:pPr>
              <w:jc w:val="center"/>
            </w:pPr>
            <w:r w:rsidRPr="00627123">
              <w:rPr>
                <w:rFonts w:cs="Times New Roman"/>
                <w:sz w:val="20"/>
                <w:szCs w:val="20"/>
              </w:rPr>
              <w:t>0</w:t>
            </w:r>
          </w:p>
        </w:tc>
        <w:tc>
          <w:tcPr>
            <w:tcW w:w="1116" w:type="dxa"/>
          </w:tcPr>
          <w:p w14:paraId="2BF3D175" w14:textId="77777777" w:rsidR="00627123" w:rsidRPr="00627123" w:rsidRDefault="00627123" w:rsidP="00627123">
            <w:pPr>
              <w:jc w:val="center"/>
            </w:pPr>
            <w:r w:rsidRPr="00627123">
              <w:rPr>
                <w:rFonts w:cs="Times New Roman"/>
                <w:sz w:val="20"/>
                <w:szCs w:val="20"/>
              </w:rPr>
              <w:t>0</w:t>
            </w:r>
          </w:p>
        </w:tc>
        <w:tc>
          <w:tcPr>
            <w:tcW w:w="1116" w:type="dxa"/>
            <w:vAlign w:val="center"/>
          </w:tcPr>
          <w:p w14:paraId="43B7478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6940C21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A87354B" w14:textId="77777777" w:rsidTr="00627123">
        <w:tc>
          <w:tcPr>
            <w:tcW w:w="2224" w:type="dxa"/>
          </w:tcPr>
          <w:p w14:paraId="0D45F33C" w14:textId="77777777" w:rsidR="00627123" w:rsidRPr="00627123" w:rsidRDefault="00627123" w:rsidP="00627123">
            <w:pPr>
              <w:ind w:firstLine="720"/>
              <w:rPr>
                <w:rFonts w:cs="Times New Roman"/>
                <w:snapToGrid w:val="0"/>
                <w:color w:val="000000"/>
                <w:sz w:val="20"/>
                <w:szCs w:val="20"/>
              </w:rPr>
            </w:pPr>
          </w:p>
        </w:tc>
        <w:tc>
          <w:tcPr>
            <w:tcW w:w="4501" w:type="dxa"/>
          </w:tcPr>
          <w:p w14:paraId="4F90FF2A" w14:textId="77777777" w:rsidR="00627123" w:rsidRPr="00627123" w:rsidRDefault="00627123" w:rsidP="00627123">
            <w:pPr>
              <w:ind w:firstLine="720"/>
              <w:rPr>
                <w:rFonts w:cs="Times New Roman"/>
                <w:snapToGrid w:val="0"/>
                <w:color w:val="000000"/>
                <w:sz w:val="20"/>
                <w:szCs w:val="20"/>
              </w:rPr>
            </w:pPr>
          </w:p>
        </w:tc>
        <w:tc>
          <w:tcPr>
            <w:tcW w:w="3929" w:type="dxa"/>
          </w:tcPr>
          <w:p w14:paraId="0899DB35"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117B37C7" w14:textId="77777777" w:rsidR="00627123" w:rsidRPr="00627123" w:rsidRDefault="00627123" w:rsidP="00627123">
            <w:pPr>
              <w:jc w:val="center"/>
            </w:pPr>
            <w:r w:rsidRPr="00627123">
              <w:rPr>
                <w:rFonts w:cs="Times New Roman"/>
                <w:sz w:val="20"/>
                <w:szCs w:val="20"/>
              </w:rPr>
              <w:t>0</w:t>
            </w:r>
          </w:p>
        </w:tc>
        <w:tc>
          <w:tcPr>
            <w:tcW w:w="1116" w:type="dxa"/>
          </w:tcPr>
          <w:p w14:paraId="3F17979F" w14:textId="77777777" w:rsidR="00627123" w:rsidRPr="00627123" w:rsidRDefault="00627123" w:rsidP="00627123">
            <w:pPr>
              <w:jc w:val="center"/>
            </w:pPr>
            <w:r w:rsidRPr="00627123">
              <w:rPr>
                <w:rFonts w:cs="Times New Roman"/>
                <w:sz w:val="20"/>
                <w:szCs w:val="20"/>
              </w:rPr>
              <w:t>0</w:t>
            </w:r>
          </w:p>
        </w:tc>
        <w:tc>
          <w:tcPr>
            <w:tcW w:w="1116" w:type="dxa"/>
          </w:tcPr>
          <w:p w14:paraId="07208FCC" w14:textId="77777777" w:rsidR="00627123" w:rsidRPr="00627123" w:rsidRDefault="00627123" w:rsidP="00627123">
            <w:pPr>
              <w:jc w:val="center"/>
              <w:rPr>
                <w:rFonts w:cs="Times New Roman"/>
                <w:b/>
                <w:sz w:val="20"/>
                <w:szCs w:val="20"/>
              </w:rPr>
            </w:pPr>
          </w:p>
        </w:tc>
        <w:tc>
          <w:tcPr>
            <w:tcW w:w="1116" w:type="dxa"/>
          </w:tcPr>
          <w:p w14:paraId="07394135" w14:textId="77777777" w:rsidR="00627123" w:rsidRPr="00627123" w:rsidRDefault="00627123" w:rsidP="00627123">
            <w:pPr>
              <w:jc w:val="center"/>
              <w:rPr>
                <w:rFonts w:cs="Times New Roman"/>
                <w:b/>
                <w:sz w:val="20"/>
                <w:szCs w:val="20"/>
              </w:rPr>
            </w:pPr>
          </w:p>
        </w:tc>
      </w:tr>
      <w:tr w:rsidR="00627123" w:rsidRPr="00627123" w14:paraId="5E55C3E7" w14:textId="77777777" w:rsidTr="00627123">
        <w:tc>
          <w:tcPr>
            <w:tcW w:w="2224" w:type="dxa"/>
          </w:tcPr>
          <w:p w14:paraId="70144A12" w14:textId="77777777" w:rsidR="00627123" w:rsidRPr="00627123" w:rsidRDefault="00627123" w:rsidP="00627123">
            <w:pPr>
              <w:ind w:firstLine="720"/>
              <w:rPr>
                <w:rFonts w:cs="Times New Roman"/>
                <w:snapToGrid w:val="0"/>
                <w:color w:val="000000"/>
                <w:sz w:val="20"/>
                <w:szCs w:val="20"/>
              </w:rPr>
            </w:pPr>
          </w:p>
        </w:tc>
        <w:tc>
          <w:tcPr>
            <w:tcW w:w="4501" w:type="dxa"/>
          </w:tcPr>
          <w:p w14:paraId="556A8DD9" w14:textId="77777777" w:rsidR="00627123" w:rsidRPr="00627123" w:rsidRDefault="00627123" w:rsidP="00627123">
            <w:pPr>
              <w:ind w:firstLine="720"/>
              <w:rPr>
                <w:rFonts w:cs="Times New Roman"/>
                <w:snapToGrid w:val="0"/>
                <w:color w:val="000000"/>
                <w:sz w:val="20"/>
                <w:szCs w:val="20"/>
              </w:rPr>
            </w:pPr>
          </w:p>
        </w:tc>
        <w:tc>
          <w:tcPr>
            <w:tcW w:w="3929" w:type="dxa"/>
          </w:tcPr>
          <w:p w14:paraId="73D09AAA"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24CA6DFC" w14:textId="77777777" w:rsidR="00627123" w:rsidRPr="00627123" w:rsidRDefault="00627123" w:rsidP="00627123">
            <w:pPr>
              <w:jc w:val="center"/>
            </w:pPr>
            <w:r w:rsidRPr="00627123">
              <w:rPr>
                <w:rFonts w:cs="Times New Roman"/>
                <w:sz w:val="20"/>
                <w:szCs w:val="20"/>
              </w:rPr>
              <w:t>0</w:t>
            </w:r>
          </w:p>
        </w:tc>
        <w:tc>
          <w:tcPr>
            <w:tcW w:w="1116" w:type="dxa"/>
          </w:tcPr>
          <w:p w14:paraId="04EA2AB3" w14:textId="77777777" w:rsidR="00627123" w:rsidRPr="00627123" w:rsidRDefault="00627123" w:rsidP="00627123">
            <w:pPr>
              <w:jc w:val="center"/>
            </w:pPr>
            <w:r w:rsidRPr="00627123">
              <w:rPr>
                <w:rFonts w:cs="Times New Roman"/>
                <w:sz w:val="20"/>
                <w:szCs w:val="20"/>
              </w:rPr>
              <w:t>0</w:t>
            </w:r>
          </w:p>
        </w:tc>
        <w:tc>
          <w:tcPr>
            <w:tcW w:w="1116" w:type="dxa"/>
          </w:tcPr>
          <w:p w14:paraId="2674D9D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BD4D0A9"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FC94B3E" w14:textId="77777777" w:rsidTr="00627123">
        <w:tc>
          <w:tcPr>
            <w:tcW w:w="2224" w:type="dxa"/>
          </w:tcPr>
          <w:p w14:paraId="1B494CF6" w14:textId="77777777" w:rsidR="00627123" w:rsidRPr="00627123" w:rsidRDefault="00627123" w:rsidP="00627123">
            <w:pPr>
              <w:ind w:firstLine="720"/>
              <w:rPr>
                <w:rFonts w:cs="Times New Roman"/>
                <w:snapToGrid w:val="0"/>
                <w:color w:val="000000"/>
                <w:sz w:val="20"/>
                <w:szCs w:val="20"/>
              </w:rPr>
            </w:pPr>
          </w:p>
        </w:tc>
        <w:tc>
          <w:tcPr>
            <w:tcW w:w="4501" w:type="dxa"/>
          </w:tcPr>
          <w:p w14:paraId="661A3D40" w14:textId="77777777" w:rsidR="00627123" w:rsidRPr="00627123" w:rsidRDefault="00627123" w:rsidP="00627123">
            <w:pPr>
              <w:ind w:firstLine="720"/>
              <w:rPr>
                <w:rFonts w:cs="Times New Roman"/>
                <w:snapToGrid w:val="0"/>
                <w:color w:val="000000"/>
                <w:sz w:val="20"/>
                <w:szCs w:val="20"/>
              </w:rPr>
            </w:pPr>
          </w:p>
        </w:tc>
        <w:tc>
          <w:tcPr>
            <w:tcW w:w="3929" w:type="dxa"/>
          </w:tcPr>
          <w:p w14:paraId="17ACAFD2"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56E1D086" w14:textId="77777777" w:rsidR="00627123" w:rsidRPr="00627123" w:rsidRDefault="00627123" w:rsidP="00627123">
            <w:pPr>
              <w:jc w:val="center"/>
            </w:pPr>
            <w:r w:rsidRPr="00627123">
              <w:rPr>
                <w:rFonts w:cs="Times New Roman"/>
                <w:sz w:val="20"/>
                <w:szCs w:val="20"/>
              </w:rPr>
              <w:t>0</w:t>
            </w:r>
          </w:p>
        </w:tc>
        <w:tc>
          <w:tcPr>
            <w:tcW w:w="1116" w:type="dxa"/>
          </w:tcPr>
          <w:p w14:paraId="3009783A" w14:textId="77777777" w:rsidR="00627123" w:rsidRPr="00627123" w:rsidRDefault="00627123" w:rsidP="00627123">
            <w:pPr>
              <w:jc w:val="center"/>
            </w:pPr>
            <w:r w:rsidRPr="00627123">
              <w:rPr>
                <w:rFonts w:cs="Times New Roman"/>
                <w:sz w:val="20"/>
                <w:szCs w:val="20"/>
              </w:rPr>
              <w:t>0</w:t>
            </w:r>
          </w:p>
        </w:tc>
        <w:tc>
          <w:tcPr>
            <w:tcW w:w="1116" w:type="dxa"/>
            <w:vAlign w:val="center"/>
          </w:tcPr>
          <w:p w14:paraId="765610D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5ED1557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6C53300" w14:textId="77777777" w:rsidTr="00627123">
        <w:tc>
          <w:tcPr>
            <w:tcW w:w="2224" w:type="dxa"/>
          </w:tcPr>
          <w:p w14:paraId="08585129" w14:textId="77777777" w:rsidR="00627123" w:rsidRPr="00627123" w:rsidRDefault="00627123" w:rsidP="00627123">
            <w:pPr>
              <w:ind w:firstLine="720"/>
              <w:rPr>
                <w:rFonts w:cs="Times New Roman"/>
                <w:snapToGrid w:val="0"/>
                <w:color w:val="000000"/>
                <w:sz w:val="20"/>
                <w:szCs w:val="20"/>
              </w:rPr>
            </w:pPr>
          </w:p>
        </w:tc>
        <w:tc>
          <w:tcPr>
            <w:tcW w:w="4501" w:type="dxa"/>
          </w:tcPr>
          <w:p w14:paraId="3F2E37E2" w14:textId="77777777" w:rsidR="00627123" w:rsidRPr="00627123" w:rsidRDefault="00627123" w:rsidP="00627123">
            <w:pPr>
              <w:ind w:firstLine="720"/>
              <w:rPr>
                <w:rFonts w:cs="Times New Roman"/>
                <w:snapToGrid w:val="0"/>
                <w:color w:val="000000"/>
                <w:sz w:val="20"/>
                <w:szCs w:val="20"/>
              </w:rPr>
            </w:pPr>
          </w:p>
        </w:tc>
        <w:tc>
          <w:tcPr>
            <w:tcW w:w="3929" w:type="dxa"/>
          </w:tcPr>
          <w:p w14:paraId="6B22B676"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2DBEB325" w14:textId="77777777" w:rsidR="00627123" w:rsidRPr="00627123" w:rsidRDefault="00627123" w:rsidP="00627123">
            <w:pPr>
              <w:jc w:val="center"/>
            </w:pPr>
            <w:r w:rsidRPr="00627123">
              <w:rPr>
                <w:rFonts w:cs="Times New Roman"/>
                <w:sz w:val="20"/>
                <w:szCs w:val="20"/>
              </w:rPr>
              <w:t>0</w:t>
            </w:r>
          </w:p>
        </w:tc>
        <w:tc>
          <w:tcPr>
            <w:tcW w:w="1116" w:type="dxa"/>
          </w:tcPr>
          <w:p w14:paraId="07EB6A09" w14:textId="77777777" w:rsidR="00627123" w:rsidRPr="00627123" w:rsidRDefault="00627123" w:rsidP="00627123">
            <w:pPr>
              <w:jc w:val="center"/>
            </w:pPr>
            <w:r w:rsidRPr="00627123">
              <w:rPr>
                <w:rFonts w:cs="Times New Roman"/>
                <w:sz w:val="20"/>
                <w:szCs w:val="20"/>
              </w:rPr>
              <w:t>0</w:t>
            </w:r>
          </w:p>
        </w:tc>
        <w:tc>
          <w:tcPr>
            <w:tcW w:w="1116" w:type="dxa"/>
          </w:tcPr>
          <w:p w14:paraId="6D4F9BB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21550B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FA272F1" w14:textId="77777777" w:rsidTr="00627123">
        <w:tc>
          <w:tcPr>
            <w:tcW w:w="2224" w:type="dxa"/>
          </w:tcPr>
          <w:p w14:paraId="76425047" w14:textId="77777777" w:rsidR="00627123" w:rsidRPr="00627123" w:rsidRDefault="00627123" w:rsidP="00627123">
            <w:pPr>
              <w:ind w:firstLine="720"/>
              <w:rPr>
                <w:rFonts w:cs="Times New Roman"/>
                <w:snapToGrid w:val="0"/>
                <w:color w:val="000000"/>
                <w:sz w:val="20"/>
                <w:szCs w:val="20"/>
              </w:rPr>
            </w:pPr>
          </w:p>
        </w:tc>
        <w:tc>
          <w:tcPr>
            <w:tcW w:w="4501" w:type="dxa"/>
          </w:tcPr>
          <w:p w14:paraId="690EA65B" w14:textId="77777777" w:rsidR="00627123" w:rsidRPr="00627123" w:rsidRDefault="00627123" w:rsidP="00627123">
            <w:pPr>
              <w:ind w:firstLine="720"/>
              <w:rPr>
                <w:rFonts w:cs="Times New Roman"/>
                <w:snapToGrid w:val="0"/>
                <w:color w:val="000000"/>
                <w:sz w:val="20"/>
                <w:szCs w:val="20"/>
              </w:rPr>
            </w:pPr>
          </w:p>
        </w:tc>
        <w:tc>
          <w:tcPr>
            <w:tcW w:w="3929" w:type="dxa"/>
          </w:tcPr>
          <w:p w14:paraId="7210E6EB"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0D77BAD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5485C9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4140DE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067227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9688EE4" w14:textId="77777777" w:rsidTr="00627123">
        <w:tc>
          <w:tcPr>
            <w:tcW w:w="2224" w:type="dxa"/>
          </w:tcPr>
          <w:p w14:paraId="76207278" w14:textId="77777777" w:rsidR="00627123" w:rsidRPr="00627123" w:rsidRDefault="00627123" w:rsidP="00627123">
            <w:pPr>
              <w:ind w:firstLine="720"/>
              <w:rPr>
                <w:rFonts w:cs="Times New Roman"/>
                <w:snapToGrid w:val="0"/>
                <w:color w:val="000000"/>
                <w:sz w:val="20"/>
                <w:szCs w:val="20"/>
              </w:rPr>
            </w:pPr>
          </w:p>
        </w:tc>
        <w:tc>
          <w:tcPr>
            <w:tcW w:w="4501" w:type="dxa"/>
          </w:tcPr>
          <w:p w14:paraId="55D46D83" w14:textId="77777777" w:rsidR="00627123" w:rsidRPr="00627123" w:rsidRDefault="00627123" w:rsidP="00627123">
            <w:pPr>
              <w:ind w:firstLine="720"/>
              <w:rPr>
                <w:rFonts w:cs="Times New Roman"/>
                <w:snapToGrid w:val="0"/>
                <w:color w:val="000000"/>
                <w:sz w:val="20"/>
                <w:szCs w:val="20"/>
              </w:rPr>
            </w:pPr>
          </w:p>
        </w:tc>
        <w:tc>
          <w:tcPr>
            <w:tcW w:w="3929" w:type="dxa"/>
          </w:tcPr>
          <w:p w14:paraId="517A279C"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64E708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A3FB14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87FC5A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8CE9CF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6818EBE" w14:textId="77777777" w:rsidTr="00627123">
        <w:tc>
          <w:tcPr>
            <w:tcW w:w="2224" w:type="dxa"/>
          </w:tcPr>
          <w:p w14:paraId="2B3E8EAE" w14:textId="77777777" w:rsidR="00627123" w:rsidRPr="00627123" w:rsidRDefault="00627123" w:rsidP="00627123">
            <w:pPr>
              <w:rPr>
                <w:rFonts w:cs="Times New Roman"/>
                <w:sz w:val="20"/>
                <w:szCs w:val="20"/>
              </w:rPr>
            </w:pPr>
            <w:r w:rsidRPr="00627123">
              <w:rPr>
                <w:rFonts w:cs="Times New Roman"/>
                <w:sz w:val="20"/>
                <w:szCs w:val="20"/>
              </w:rPr>
              <w:t>Основное мероприятие 4.2.2</w:t>
            </w:r>
          </w:p>
        </w:tc>
        <w:tc>
          <w:tcPr>
            <w:tcW w:w="4501" w:type="dxa"/>
          </w:tcPr>
          <w:p w14:paraId="19F4787D" w14:textId="77777777" w:rsidR="00627123" w:rsidRPr="00627123" w:rsidRDefault="00627123" w:rsidP="00627123">
            <w:pPr>
              <w:rPr>
                <w:rFonts w:cs="Times New Roman"/>
                <w:sz w:val="20"/>
                <w:szCs w:val="20"/>
              </w:rPr>
            </w:pPr>
            <w:r w:rsidRPr="00627123">
              <w:rPr>
                <w:rFonts w:cs="Times New Roman"/>
                <w:sz w:val="20"/>
                <w:szCs w:val="20"/>
              </w:rPr>
              <w:t>Обустройство мест (площадок) накопления ТКО</w:t>
            </w:r>
          </w:p>
        </w:tc>
        <w:tc>
          <w:tcPr>
            <w:tcW w:w="3929" w:type="dxa"/>
          </w:tcPr>
          <w:p w14:paraId="52BF0DA1" w14:textId="77777777" w:rsidR="00627123" w:rsidRPr="00627123" w:rsidRDefault="00627123" w:rsidP="00627123">
            <w:pPr>
              <w:rPr>
                <w:rFonts w:cs="Times New Roman"/>
                <w:sz w:val="20"/>
                <w:szCs w:val="20"/>
              </w:rPr>
            </w:pPr>
            <w:r w:rsidRPr="00627123">
              <w:rPr>
                <w:rFonts w:cs="Times New Roman"/>
                <w:sz w:val="20"/>
                <w:szCs w:val="20"/>
              </w:rPr>
              <w:t>Всего:</w:t>
            </w:r>
          </w:p>
        </w:tc>
        <w:tc>
          <w:tcPr>
            <w:tcW w:w="1817" w:type="dxa"/>
          </w:tcPr>
          <w:p w14:paraId="067AB88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D04C64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B36E84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479FA3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91CBA83" w14:textId="77777777" w:rsidTr="00627123">
        <w:tc>
          <w:tcPr>
            <w:tcW w:w="2224" w:type="dxa"/>
          </w:tcPr>
          <w:p w14:paraId="334DB251" w14:textId="77777777" w:rsidR="00627123" w:rsidRPr="00627123" w:rsidRDefault="00627123" w:rsidP="00627123">
            <w:pPr>
              <w:rPr>
                <w:rFonts w:cs="Times New Roman"/>
                <w:sz w:val="20"/>
                <w:szCs w:val="20"/>
              </w:rPr>
            </w:pPr>
          </w:p>
        </w:tc>
        <w:tc>
          <w:tcPr>
            <w:tcW w:w="4501" w:type="dxa"/>
          </w:tcPr>
          <w:p w14:paraId="46BE961B" w14:textId="77777777" w:rsidR="00627123" w:rsidRPr="00627123" w:rsidRDefault="00627123" w:rsidP="00627123">
            <w:pPr>
              <w:rPr>
                <w:rFonts w:cs="Times New Roman"/>
                <w:sz w:val="20"/>
                <w:szCs w:val="20"/>
              </w:rPr>
            </w:pPr>
          </w:p>
        </w:tc>
        <w:tc>
          <w:tcPr>
            <w:tcW w:w="3929" w:type="dxa"/>
          </w:tcPr>
          <w:p w14:paraId="18916AFE" w14:textId="77777777" w:rsidR="00627123" w:rsidRPr="00627123" w:rsidRDefault="00627123" w:rsidP="00627123">
            <w:pPr>
              <w:rPr>
                <w:rFonts w:cs="Times New Roman"/>
                <w:sz w:val="20"/>
                <w:szCs w:val="20"/>
              </w:rPr>
            </w:pPr>
            <w:r w:rsidRPr="00627123">
              <w:rPr>
                <w:rFonts w:cs="Times New Roman"/>
                <w:sz w:val="20"/>
                <w:szCs w:val="20"/>
              </w:rPr>
              <w:t>в том числе:</w:t>
            </w:r>
          </w:p>
        </w:tc>
        <w:tc>
          <w:tcPr>
            <w:tcW w:w="1817" w:type="dxa"/>
          </w:tcPr>
          <w:p w14:paraId="1DC25C4E" w14:textId="77777777" w:rsidR="00627123" w:rsidRPr="00627123" w:rsidRDefault="00627123" w:rsidP="00627123">
            <w:pPr>
              <w:jc w:val="center"/>
              <w:rPr>
                <w:rFonts w:cs="Times New Roman"/>
                <w:sz w:val="20"/>
                <w:szCs w:val="20"/>
              </w:rPr>
            </w:pPr>
          </w:p>
        </w:tc>
        <w:tc>
          <w:tcPr>
            <w:tcW w:w="1116" w:type="dxa"/>
          </w:tcPr>
          <w:p w14:paraId="445BE17F" w14:textId="77777777" w:rsidR="00627123" w:rsidRPr="00627123" w:rsidRDefault="00627123" w:rsidP="00627123">
            <w:pPr>
              <w:jc w:val="center"/>
              <w:rPr>
                <w:rFonts w:cs="Times New Roman"/>
                <w:sz w:val="20"/>
                <w:szCs w:val="20"/>
              </w:rPr>
            </w:pPr>
          </w:p>
        </w:tc>
        <w:tc>
          <w:tcPr>
            <w:tcW w:w="1116" w:type="dxa"/>
          </w:tcPr>
          <w:p w14:paraId="13E691B7" w14:textId="77777777" w:rsidR="00627123" w:rsidRPr="00627123" w:rsidRDefault="00627123" w:rsidP="00627123">
            <w:pPr>
              <w:jc w:val="center"/>
              <w:rPr>
                <w:rFonts w:cs="Times New Roman"/>
                <w:sz w:val="20"/>
                <w:szCs w:val="20"/>
              </w:rPr>
            </w:pPr>
          </w:p>
        </w:tc>
        <w:tc>
          <w:tcPr>
            <w:tcW w:w="1116" w:type="dxa"/>
          </w:tcPr>
          <w:p w14:paraId="0F70E563" w14:textId="77777777" w:rsidR="00627123" w:rsidRPr="00627123" w:rsidRDefault="00627123" w:rsidP="00627123">
            <w:pPr>
              <w:jc w:val="center"/>
              <w:rPr>
                <w:rFonts w:cs="Times New Roman"/>
                <w:sz w:val="20"/>
                <w:szCs w:val="20"/>
              </w:rPr>
            </w:pPr>
          </w:p>
        </w:tc>
      </w:tr>
      <w:tr w:rsidR="00627123" w:rsidRPr="00627123" w14:paraId="6A260371" w14:textId="77777777" w:rsidTr="00627123">
        <w:tc>
          <w:tcPr>
            <w:tcW w:w="2224" w:type="dxa"/>
          </w:tcPr>
          <w:p w14:paraId="5E2C3297" w14:textId="77777777" w:rsidR="00627123" w:rsidRPr="00627123" w:rsidRDefault="00627123" w:rsidP="00627123">
            <w:pPr>
              <w:rPr>
                <w:rFonts w:cs="Times New Roman"/>
                <w:sz w:val="20"/>
                <w:szCs w:val="20"/>
              </w:rPr>
            </w:pPr>
          </w:p>
        </w:tc>
        <w:tc>
          <w:tcPr>
            <w:tcW w:w="4501" w:type="dxa"/>
          </w:tcPr>
          <w:p w14:paraId="609DC68F" w14:textId="77777777" w:rsidR="00627123" w:rsidRPr="00627123" w:rsidRDefault="00627123" w:rsidP="00627123">
            <w:pPr>
              <w:rPr>
                <w:rFonts w:cs="Times New Roman"/>
                <w:sz w:val="20"/>
                <w:szCs w:val="20"/>
              </w:rPr>
            </w:pPr>
          </w:p>
        </w:tc>
        <w:tc>
          <w:tcPr>
            <w:tcW w:w="3929" w:type="dxa"/>
          </w:tcPr>
          <w:p w14:paraId="1FD757E2" w14:textId="77777777" w:rsidR="00627123" w:rsidRPr="00627123" w:rsidRDefault="00627123" w:rsidP="00627123">
            <w:pPr>
              <w:rPr>
                <w:rFonts w:cs="Times New Roman"/>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23533D37" w14:textId="77777777" w:rsidR="00627123" w:rsidRPr="00627123" w:rsidRDefault="00627123" w:rsidP="00627123">
            <w:pPr>
              <w:jc w:val="center"/>
              <w:rPr>
                <w:rFonts w:cs="Times New Roman"/>
                <w:sz w:val="20"/>
                <w:szCs w:val="20"/>
              </w:rPr>
            </w:pPr>
          </w:p>
        </w:tc>
        <w:tc>
          <w:tcPr>
            <w:tcW w:w="1116" w:type="dxa"/>
          </w:tcPr>
          <w:p w14:paraId="4B601EBA" w14:textId="77777777" w:rsidR="00627123" w:rsidRPr="00627123" w:rsidRDefault="00627123" w:rsidP="00627123">
            <w:pPr>
              <w:jc w:val="center"/>
              <w:rPr>
                <w:rFonts w:cs="Times New Roman"/>
                <w:sz w:val="20"/>
                <w:szCs w:val="20"/>
              </w:rPr>
            </w:pPr>
          </w:p>
        </w:tc>
        <w:tc>
          <w:tcPr>
            <w:tcW w:w="1116" w:type="dxa"/>
          </w:tcPr>
          <w:p w14:paraId="4187A4CE" w14:textId="77777777" w:rsidR="00627123" w:rsidRPr="00627123" w:rsidRDefault="00627123" w:rsidP="00627123">
            <w:pPr>
              <w:jc w:val="center"/>
              <w:rPr>
                <w:rFonts w:cs="Times New Roman"/>
                <w:sz w:val="20"/>
                <w:szCs w:val="20"/>
              </w:rPr>
            </w:pPr>
          </w:p>
        </w:tc>
        <w:tc>
          <w:tcPr>
            <w:tcW w:w="1116" w:type="dxa"/>
          </w:tcPr>
          <w:p w14:paraId="0BCA4782" w14:textId="77777777" w:rsidR="00627123" w:rsidRPr="00627123" w:rsidRDefault="00627123" w:rsidP="00627123">
            <w:pPr>
              <w:jc w:val="center"/>
              <w:rPr>
                <w:rFonts w:cs="Times New Roman"/>
                <w:sz w:val="20"/>
                <w:szCs w:val="20"/>
              </w:rPr>
            </w:pPr>
          </w:p>
        </w:tc>
      </w:tr>
      <w:tr w:rsidR="00627123" w:rsidRPr="00627123" w14:paraId="6A2CCB5A" w14:textId="77777777" w:rsidTr="00627123">
        <w:tc>
          <w:tcPr>
            <w:tcW w:w="2224" w:type="dxa"/>
          </w:tcPr>
          <w:p w14:paraId="4F5EEF40" w14:textId="77777777" w:rsidR="00627123" w:rsidRPr="00627123" w:rsidRDefault="00627123" w:rsidP="00627123">
            <w:pPr>
              <w:rPr>
                <w:rFonts w:cs="Times New Roman"/>
                <w:sz w:val="20"/>
                <w:szCs w:val="20"/>
              </w:rPr>
            </w:pPr>
          </w:p>
        </w:tc>
        <w:tc>
          <w:tcPr>
            <w:tcW w:w="4501" w:type="dxa"/>
          </w:tcPr>
          <w:p w14:paraId="080D44FE" w14:textId="77777777" w:rsidR="00627123" w:rsidRPr="00627123" w:rsidRDefault="00627123" w:rsidP="00627123">
            <w:pPr>
              <w:rPr>
                <w:rFonts w:cs="Times New Roman"/>
                <w:sz w:val="20"/>
                <w:szCs w:val="20"/>
              </w:rPr>
            </w:pPr>
          </w:p>
        </w:tc>
        <w:tc>
          <w:tcPr>
            <w:tcW w:w="3929" w:type="dxa"/>
          </w:tcPr>
          <w:p w14:paraId="001C767B" w14:textId="77777777" w:rsidR="00627123" w:rsidRPr="00627123" w:rsidRDefault="00627123" w:rsidP="00627123">
            <w:pPr>
              <w:rPr>
                <w:rFonts w:cs="Times New Roman"/>
                <w:sz w:val="20"/>
                <w:szCs w:val="20"/>
              </w:rPr>
            </w:pPr>
            <w:r w:rsidRPr="00627123">
              <w:rPr>
                <w:rFonts w:cs="Times New Roman"/>
                <w:sz w:val="20"/>
                <w:szCs w:val="20"/>
              </w:rPr>
              <w:t>- местного бюджета</w:t>
            </w:r>
          </w:p>
        </w:tc>
        <w:tc>
          <w:tcPr>
            <w:tcW w:w="1817" w:type="dxa"/>
          </w:tcPr>
          <w:p w14:paraId="5EF9F49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2A4A7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F784D4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539EC59"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BEE2084" w14:textId="77777777" w:rsidTr="00627123">
        <w:tc>
          <w:tcPr>
            <w:tcW w:w="2224" w:type="dxa"/>
          </w:tcPr>
          <w:p w14:paraId="53821E4D" w14:textId="77777777" w:rsidR="00627123" w:rsidRPr="00627123" w:rsidRDefault="00627123" w:rsidP="00627123">
            <w:pPr>
              <w:rPr>
                <w:rFonts w:cs="Times New Roman"/>
                <w:sz w:val="20"/>
                <w:szCs w:val="20"/>
              </w:rPr>
            </w:pPr>
          </w:p>
        </w:tc>
        <w:tc>
          <w:tcPr>
            <w:tcW w:w="4501" w:type="dxa"/>
          </w:tcPr>
          <w:p w14:paraId="41D14B4F" w14:textId="77777777" w:rsidR="00627123" w:rsidRPr="00627123" w:rsidRDefault="00627123" w:rsidP="00627123">
            <w:pPr>
              <w:rPr>
                <w:rFonts w:cs="Times New Roman"/>
                <w:sz w:val="20"/>
                <w:szCs w:val="20"/>
              </w:rPr>
            </w:pPr>
          </w:p>
        </w:tc>
        <w:tc>
          <w:tcPr>
            <w:tcW w:w="3929" w:type="dxa"/>
          </w:tcPr>
          <w:p w14:paraId="1542FFA7" w14:textId="77777777" w:rsidR="00627123" w:rsidRPr="00627123" w:rsidRDefault="00627123" w:rsidP="00627123">
            <w:pPr>
              <w:rPr>
                <w:rFonts w:cs="Times New Roman"/>
                <w:sz w:val="20"/>
                <w:szCs w:val="20"/>
              </w:rPr>
            </w:pPr>
            <w:r w:rsidRPr="00627123">
              <w:rPr>
                <w:rFonts w:cs="Times New Roman"/>
                <w:sz w:val="20"/>
                <w:szCs w:val="20"/>
              </w:rPr>
              <w:t>- республиканского бюджета РК</w:t>
            </w:r>
          </w:p>
        </w:tc>
        <w:tc>
          <w:tcPr>
            <w:tcW w:w="1817" w:type="dxa"/>
          </w:tcPr>
          <w:p w14:paraId="4656570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95470B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77514E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1AF44C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DCDCF74" w14:textId="77777777" w:rsidTr="00627123">
        <w:tc>
          <w:tcPr>
            <w:tcW w:w="2224" w:type="dxa"/>
          </w:tcPr>
          <w:p w14:paraId="596257D2" w14:textId="77777777" w:rsidR="00627123" w:rsidRPr="00627123" w:rsidRDefault="00627123" w:rsidP="00627123">
            <w:pPr>
              <w:rPr>
                <w:rFonts w:cs="Times New Roman"/>
                <w:sz w:val="20"/>
                <w:szCs w:val="20"/>
              </w:rPr>
            </w:pPr>
          </w:p>
        </w:tc>
        <w:tc>
          <w:tcPr>
            <w:tcW w:w="4501" w:type="dxa"/>
          </w:tcPr>
          <w:p w14:paraId="2CCFF466" w14:textId="77777777" w:rsidR="00627123" w:rsidRPr="00627123" w:rsidRDefault="00627123" w:rsidP="00627123">
            <w:pPr>
              <w:rPr>
                <w:rFonts w:cs="Times New Roman"/>
                <w:sz w:val="20"/>
                <w:szCs w:val="20"/>
              </w:rPr>
            </w:pPr>
          </w:p>
        </w:tc>
        <w:tc>
          <w:tcPr>
            <w:tcW w:w="3929" w:type="dxa"/>
          </w:tcPr>
          <w:p w14:paraId="40DFB01E" w14:textId="77777777" w:rsidR="00627123" w:rsidRPr="00627123" w:rsidRDefault="00627123" w:rsidP="00627123">
            <w:pPr>
              <w:rPr>
                <w:rFonts w:cs="Times New Roman"/>
                <w:sz w:val="20"/>
                <w:szCs w:val="20"/>
              </w:rPr>
            </w:pPr>
            <w:r w:rsidRPr="00627123">
              <w:rPr>
                <w:rFonts w:cs="Times New Roman"/>
                <w:sz w:val="20"/>
                <w:szCs w:val="20"/>
              </w:rPr>
              <w:t>- федерального бюджета</w:t>
            </w:r>
          </w:p>
        </w:tc>
        <w:tc>
          <w:tcPr>
            <w:tcW w:w="1817" w:type="dxa"/>
          </w:tcPr>
          <w:p w14:paraId="6074382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59C08E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0EC86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82C127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06B0D64" w14:textId="77777777" w:rsidTr="00627123">
        <w:tc>
          <w:tcPr>
            <w:tcW w:w="2224" w:type="dxa"/>
          </w:tcPr>
          <w:p w14:paraId="7B9C55A7" w14:textId="77777777" w:rsidR="00627123" w:rsidRPr="00627123" w:rsidRDefault="00627123" w:rsidP="00627123">
            <w:pPr>
              <w:rPr>
                <w:rFonts w:cs="Times New Roman"/>
                <w:sz w:val="20"/>
                <w:szCs w:val="20"/>
              </w:rPr>
            </w:pPr>
          </w:p>
        </w:tc>
        <w:tc>
          <w:tcPr>
            <w:tcW w:w="4501" w:type="dxa"/>
          </w:tcPr>
          <w:p w14:paraId="378ED092" w14:textId="77777777" w:rsidR="00627123" w:rsidRPr="00627123" w:rsidRDefault="00627123" w:rsidP="00627123">
            <w:pPr>
              <w:rPr>
                <w:rFonts w:cs="Times New Roman"/>
                <w:sz w:val="20"/>
                <w:szCs w:val="20"/>
              </w:rPr>
            </w:pPr>
          </w:p>
        </w:tc>
        <w:tc>
          <w:tcPr>
            <w:tcW w:w="3929" w:type="dxa"/>
          </w:tcPr>
          <w:p w14:paraId="7CE42FE7" w14:textId="77777777" w:rsidR="00627123" w:rsidRPr="00627123" w:rsidRDefault="00627123" w:rsidP="00627123">
            <w:pPr>
              <w:rPr>
                <w:rFonts w:cs="Times New Roman"/>
                <w:sz w:val="20"/>
                <w:szCs w:val="20"/>
              </w:rPr>
            </w:pPr>
            <w:r w:rsidRPr="00627123">
              <w:rPr>
                <w:rFonts w:cs="Times New Roman"/>
                <w:sz w:val="20"/>
                <w:szCs w:val="20"/>
              </w:rPr>
              <w:t>средства от приносящей доход деятельности</w:t>
            </w:r>
          </w:p>
        </w:tc>
        <w:tc>
          <w:tcPr>
            <w:tcW w:w="1817" w:type="dxa"/>
          </w:tcPr>
          <w:p w14:paraId="590E99F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0358C0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14A70B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FD3EE5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3551852" w14:textId="77777777" w:rsidTr="00627123">
        <w:tc>
          <w:tcPr>
            <w:tcW w:w="2224" w:type="dxa"/>
          </w:tcPr>
          <w:p w14:paraId="05ED9F5B" w14:textId="77777777" w:rsidR="00627123" w:rsidRPr="00627123" w:rsidRDefault="00627123" w:rsidP="00627123">
            <w:pPr>
              <w:ind w:firstLine="720"/>
              <w:rPr>
                <w:rFonts w:cs="Times New Roman"/>
                <w:snapToGrid w:val="0"/>
                <w:color w:val="000000"/>
                <w:sz w:val="20"/>
                <w:szCs w:val="20"/>
              </w:rPr>
            </w:pPr>
          </w:p>
        </w:tc>
        <w:tc>
          <w:tcPr>
            <w:tcW w:w="4501" w:type="dxa"/>
          </w:tcPr>
          <w:p w14:paraId="08071A5D" w14:textId="77777777" w:rsidR="00627123" w:rsidRPr="00627123" w:rsidRDefault="00627123" w:rsidP="00627123">
            <w:pPr>
              <w:ind w:firstLine="720"/>
              <w:rPr>
                <w:rFonts w:cs="Times New Roman"/>
                <w:snapToGrid w:val="0"/>
                <w:color w:val="000000"/>
                <w:sz w:val="20"/>
                <w:szCs w:val="20"/>
              </w:rPr>
            </w:pPr>
          </w:p>
        </w:tc>
        <w:tc>
          <w:tcPr>
            <w:tcW w:w="3929" w:type="dxa"/>
          </w:tcPr>
          <w:p w14:paraId="138B0D0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87F4B3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676358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FEF879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33214C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2815B4F" w14:textId="77777777" w:rsidTr="00627123">
        <w:tc>
          <w:tcPr>
            <w:tcW w:w="2224" w:type="dxa"/>
          </w:tcPr>
          <w:p w14:paraId="2292FACD" w14:textId="77777777" w:rsidR="00627123" w:rsidRPr="00627123" w:rsidRDefault="00627123" w:rsidP="00627123">
            <w:pPr>
              <w:widowControl w:val="0"/>
              <w:autoSpaceDE w:val="0"/>
              <w:autoSpaceDN w:val="0"/>
              <w:adjustRightInd w:val="0"/>
              <w:rPr>
                <w:rFonts w:eastAsia="Times New Roman" w:cs="Times New Roman"/>
                <w:b/>
                <w:sz w:val="20"/>
                <w:szCs w:val="20"/>
              </w:rPr>
            </w:pPr>
            <w:r w:rsidRPr="00627123">
              <w:rPr>
                <w:rFonts w:eastAsia="Times New Roman" w:cs="Times New Roman"/>
                <w:b/>
                <w:sz w:val="20"/>
                <w:szCs w:val="20"/>
              </w:rPr>
              <w:t xml:space="preserve">Подпрограмма 5 </w:t>
            </w:r>
          </w:p>
          <w:p w14:paraId="7BAC4B6F" w14:textId="77777777" w:rsidR="00627123" w:rsidRPr="00627123" w:rsidRDefault="00627123" w:rsidP="00627123">
            <w:pPr>
              <w:widowControl w:val="0"/>
              <w:autoSpaceDE w:val="0"/>
              <w:autoSpaceDN w:val="0"/>
              <w:adjustRightInd w:val="0"/>
              <w:rPr>
                <w:rFonts w:eastAsia="Times New Roman" w:cs="Times New Roman"/>
                <w:b/>
                <w:sz w:val="20"/>
                <w:szCs w:val="20"/>
              </w:rPr>
            </w:pPr>
          </w:p>
        </w:tc>
        <w:tc>
          <w:tcPr>
            <w:tcW w:w="4501" w:type="dxa"/>
          </w:tcPr>
          <w:p w14:paraId="1BD6CDAC" w14:textId="77777777" w:rsidR="00627123" w:rsidRPr="00627123" w:rsidRDefault="00627123" w:rsidP="00627123">
            <w:pPr>
              <w:widowControl w:val="0"/>
              <w:autoSpaceDE w:val="0"/>
              <w:autoSpaceDN w:val="0"/>
              <w:adjustRightInd w:val="0"/>
              <w:rPr>
                <w:rFonts w:cs="Times New Roman"/>
                <w:b/>
                <w:bCs/>
                <w:sz w:val="20"/>
                <w:szCs w:val="20"/>
              </w:rPr>
            </w:pPr>
            <w:r w:rsidRPr="00627123">
              <w:rPr>
                <w:rFonts w:cs="Times New Roman"/>
                <w:b/>
                <w:bCs/>
                <w:sz w:val="20"/>
                <w:szCs w:val="20"/>
              </w:rPr>
              <w:t>Развитие дорожной инфраструктуры</w:t>
            </w:r>
          </w:p>
        </w:tc>
        <w:tc>
          <w:tcPr>
            <w:tcW w:w="3929" w:type="dxa"/>
            <w:vAlign w:val="center"/>
          </w:tcPr>
          <w:p w14:paraId="1A9D0C23"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15E76D97" w14:textId="77777777" w:rsidR="00627123" w:rsidRPr="00627123" w:rsidRDefault="00627123" w:rsidP="00627123">
            <w:pPr>
              <w:jc w:val="center"/>
              <w:rPr>
                <w:rFonts w:cs="Times New Roman"/>
                <w:b/>
                <w:sz w:val="20"/>
                <w:szCs w:val="20"/>
              </w:rPr>
            </w:pPr>
            <w:r w:rsidRPr="00627123">
              <w:rPr>
                <w:rFonts w:cs="Times New Roman"/>
                <w:b/>
                <w:sz w:val="20"/>
                <w:szCs w:val="20"/>
              </w:rPr>
              <w:t>139 923,52</w:t>
            </w:r>
          </w:p>
        </w:tc>
        <w:tc>
          <w:tcPr>
            <w:tcW w:w="1116" w:type="dxa"/>
            <w:vAlign w:val="center"/>
          </w:tcPr>
          <w:p w14:paraId="6A63E948" w14:textId="77777777" w:rsidR="00627123" w:rsidRPr="00627123" w:rsidRDefault="00627123" w:rsidP="00627123">
            <w:pPr>
              <w:jc w:val="center"/>
              <w:rPr>
                <w:rFonts w:cs="Times New Roman"/>
                <w:b/>
                <w:sz w:val="20"/>
                <w:szCs w:val="20"/>
              </w:rPr>
            </w:pPr>
            <w:r w:rsidRPr="00627123">
              <w:rPr>
                <w:rFonts w:cs="Times New Roman"/>
                <w:b/>
                <w:sz w:val="20"/>
                <w:szCs w:val="20"/>
              </w:rPr>
              <w:t>62 858,22</w:t>
            </w:r>
          </w:p>
        </w:tc>
        <w:tc>
          <w:tcPr>
            <w:tcW w:w="1116" w:type="dxa"/>
            <w:vAlign w:val="center"/>
          </w:tcPr>
          <w:p w14:paraId="15F96E8A" w14:textId="77777777" w:rsidR="00627123" w:rsidRPr="00627123" w:rsidRDefault="00627123" w:rsidP="00627123">
            <w:pPr>
              <w:jc w:val="center"/>
              <w:rPr>
                <w:rFonts w:cs="Times New Roman"/>
                <w:b/>
                <w:sz w:val="20"/>
                <w:szCs w:val="20"/>
              </w:rPr>
            </w:pPr>
            <w:r w:rsidRPr="00627123">
              <w:rPr>
                <w:rFonts w:cs="Times New Roman"/>
                <w:b/>
                <w:sz w:val="20"/>
                <w:szCs w:val="20"/>
              </w:rPr>
              <w:t>37 983,20</w:t>
            </w:r>
          </w:p>
        </w:tc>
        <w:tc>
          <w:tcPr>
            <w:tcW w:w="1116" w:type="dxa"/>
            <w:vAlign w:val="center"/>
          </w:tcPr>
          <w:p w14:paraId="1D124F85" w14:textId="77777777" w:rsidR="00627123" w:rsidRPr="00627123" w:rsidRDefault="00627123" w:rsidP="00627123">
            <w:pPr>
              <w:jc w:val="center"/>
              <w:rPr>
                <w:rFonts w:cs="Times New Roman"/>
                <w:b/>
                <w:sz w:val="20"/>
                <w:szCs w:val="20"/>
              </w:rPr>
            </w:pPr>
            <w:r w:rsidRPr="00627123">
              <w:rPr>
                <w:rFonts w:cs="Times New Roman"/>
                <w:b/>
                <w:sz w:val="20"/>
                <w:szCs w:val="20"/>
              </w:rPr>
              <w:t>39 082,10</w:t>
            </w:r>
          </w:p>
        </w:tc>
      </w:tr>
      <w:tr w:rsidR="00627123" w:rsidRPr="00627123" w14:paraId="58117881" w14:textId="77777777" w:rsidTr="00627123">
        <w:tc>
          <w:tcPr>
            <w:tcW w:w="2224" w:type="dxa"/>
          </w:tcPr>
          <w:p w14:paraId="1798D62B" w14:textId="77777777" w:rsidR="00627123" w:rsidRPr="00627123" w:rsidRDefault="00627123" w:rsidP="00627123">
            <w:pPr>
              <w:ind w:firstLine="720"/>
              <w:rPr>
                <w:rFonts w:cs="Times New Roman"/>
                <w:snapToGrid w:val="0"/>
                <w:color w:val="000000"/>
                <w:sz w:val="20"/>
                <w:szCs w:val="20"/>
              </w:rPr>
            </w:pPr>
          </w:p>
        </w:tc>
        <w:tc>
          <w:tcPr>
            <w:tcW w:w="4501" w:type="dxa"/>
          </w:tcPr>
          <w:p w14:paraId="5D5CFBBF" w14:textId="77777777" w:rsidR="00627123" w:rsidRPr="00627123" w:rsidRDefault="00627123" w:rsidP="00627123">
            <w:pPr>
              <w:ind w:firstLine="720"/>
              <w:rPr>
                <w:rFonts w:cs="Times New Roman"/>
                <w:snapToGrid w:val="0"/>
                <w:color w:val="000000"/>
                <w:sz w:val="20"/>
                <w:szCs w:val="20"/>
              </w:rPr>
            </w:pPr>
          </w:p>
        </w:tc>
        <w:tc>
          <w:tcPr>
            <w:tcW w:w="3929" w:type="dxa"/>
          </w:tcPr>
          <w:p w14:paraId="5332BD34"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5C916688" w14:textId="77777777" w:rsidR="00627123" w:rsidRPr="00627123" w:rsidRDefault="00627123" w:rsidP="00627123">
            <w:pPr>
              <w:jc w:val="center"/>
              <w:rPr>
                <w:rFonts w:cs="Times New Roman"/>
                <w:b/>
                <w:sz w:val="20"/>
                <w:szCs w:val="20"/>
              </w:rPr>
            </w:pPr>
          </w:p>
        </w:tc>
        <w:tc>
          <w:tcPr>
            <w:tcW w:w="1116" w:type="dxa"/>
          </w:tcPr>
          <w:p w14:paraId="511745CC" w14:textId="77777777" w:rsidR="00627123" w:rsidRPr="00627123" w:rsidRDefault="00627123" w:rsidP="00627123">
            <w:pPr>
              <w:jc w:val="center"/>
              <w:rPr>
                <w:rFonts w:cs="Times New Roman"/>
                <w:b/>
                <w:sz w:val="20"/>
                <w:szCs w:val="20"/>
              </w:rPr>
            </w:pPr>
          </w:p>
        </w:tc>
        <w:tc>
          <w:tcPr>
            <w:tcW w:w="1116" w:type="dxa"/>
          </w:tcPr>
          <w:p w14:paraId="04DD8D83" w14:textId="77777777" w:rsidR="00627123" w:rsidRPr="00627123" w:rsidRDefault="00627123" w:rsidP="00627123">
            <w:pPr>
              <w:jc w:val="center"/>
              <w:rPr>
                <w:rFonts w:cs="Times New Roman"/>
                <w:b/>
                <w:sz w:val="20"/>
                <w:szCs w:val="20"/>
              </w:rPr>
            </w:pPr>
          </w:p>
        </w:tc>
        <w:tc>
          <w:tcPr>
            <w:tcW w:w="1116" w:type="dxa"/>
          </w:tcPr>
          <w:p w14:paraId="428A8B5E" w14:textId="77777777" w:rsidR="00627123" w:rsidRPr="00627123" w:rsidRDefault="00627123" w:rsidP="00627123">
            <w:pPr>
              <w:jc w:val="center"/>
              <w:rPr>
                <w:rFonts w:cs="Times New Roman"/>
                <w:b/>
                <w:sz w:val="20"/>
                <w:szCs w:val="20"/>
              </w:rPr>
            </w:pPr>
          </w:p>
        </w:tc>
      </w:tr>
      <w:tr w:rsidR="00627123" w:rsidRPr="00627123" w14:paraId="55B209DC" w14:textId="77777777" w:rsidTr="00627123">
        <w:tc>
          <w:tcPr>
            <w:tcW w:w="2224" w:type="dxa"/>
          </w:tcPr>
          <w:p w14:paraId="3148C129" w14:textId="77777777" w:rsidR="00627123" w:rsidRPr="00627123" w:rsidRDefault="00627123" w:rsidP="00627123">
            <w:pPr>
              <w:ind w:firstLine="720"/>
              <w:rPr>
                <w:rFonts w:cs="Times New Roman"/>
                <w:snapToGrid w:val="0"/>
                <w:color w:val="000000"/>
                <w:sz w:val="20"/>
                <w:szCs w:val="20"/>
              </w:rPr>
            </w:pPr>
          </w:p>
        </w:tc>
        <w:tc>
          <w:tcPr>
            <w:tcW w:w="4501" w:type="dxa"/>
          </w:tcPr>
          <w:p w14:paraId="4F2702A2" w14:textId="77777777" w:rsidR="00627123" w:rsidRPr="00627123" w:rsidRDefault="00627123" w:rsidP="00627123">
            <w:pPr>
              <w:ind w:firstLine="720"/>
              <w:rPr>
                <w:rFonts w:cs="Times New Roman"/>
                <w:snapToGrid w:val="0"/>
                <w:color w:val="000000"/>
                <w:sz w:val="20"/>
                <w:szCs w:val="20"/>
              </w:rPr>
            </w:pPr>
          </w:p>
        </w:tc>
        <w:tc>
          <w:tcPr>
            <w:tcW w:w="3929" w:type="dxa"/>
          </w:tcPr>
          <w:p w14:paraId="269CD84B"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6A228E1C" w14:textId="77777777" w:rsidR="00627123" w:rsidRPr="00627123" w:rsidRDefault="00627123" w:rsidP="00627123">
            <w:pPr>
              <w:jc w:val="center"/>
              <w:rPr>
                <w:rFonts w:cs="Times New Roman"/>
                <w:b/>
                <w:sz w:val="20"/>
                <w:szCs w:val="20"/>
              </w:rPr>
            </w:pPr>
          </w:p>
        </w:tc>
        <w:tc>
          <w:tcPr>
            <w:tcW w:w="1116" w:type="dxa"/>
          </w:tcPr>
          <w:p w14:paraId="4AB2B258" w14:textId="77777777" w:rsidR="00627123" w:rsidRPr="00627123" w:rsidRDefault="00627123" w:rsidP="00627123">
            <w:pPr>
              <w:jc w:val="center"/>
              <w:rPr>
                <w:rFonts w:cs="Times New Roman"/>
                <w:b/>
                <w:sz w:val="20"/>
                <w:szCs w:val="20"/>
              </w:rPr>
            </w:pPr>
          </w:p>
        </w:tc>
        <w:tc>
          <w:tcPr>
            <w:tcW w:w="1116" w:type="dxa"/>
          </w:tcPr>
          <w:p w14:paraId="4470C292" w14:textId="77777777" w:rsidR="00627123" w:rsidRPr="00627123" w:rsidRDefault="00627123" w:rsidP="00627123">
            <w:pPr>
              <w:jc w:val="center"/>
              <w:rPr>
                <w:rFonts w:cs="Times New Roman"/>
                <w:b/>
                <w:sz w:val="20"/>
                <w:szCs w:val="20"/>
              </w:rPr>
            </w:pPr>
          </w:p>
        </w:tc>
        <w:tc>
          <w:tcPr>
            <w:tcW w:w="1116" w:type="dxa"/>
          </w:tcPr>
          <w:p w14:paraId="34E52465" w14:textId="77777777" w:rsidR="00627123" w:rsidRPr="00627123" w:rsidRDefault="00627123" w:rsidP="00627123">
            <w:pPr>
              <w:jc w:val="center"/>
              <w:rPr>
                <w:rFonts w:cs="Times New Roman"/>
                <w:b/>
                <w:sz w:val="20"/>
                <w:szCs w:val="20"/>
              </w:rPr>
            </w:pPr>
          </w:p>
        </w:tc>
      </w:tr>
      <w:tr w:rsidR="00627123" w:rsidRPr="00627123" w14:paraId="5A011EA6" w14:textId="77777777" w:rsidTr="00627123">
        <w:tc>
          <w:tcPr>
            <w:tcW w:w="2224" w:type="dxa"/>
          </w:tcPr>
          <w:p w14:paraId="2A312E97" w14:textId="77777777" w:rsidR="00627123" w:rsidRPr="00627123" w:rsidRDefault="00627123" w:rsidP="00627123">
            <w:pPr>
              <w:ind w:firstLine="720"/>
              <w:rPr>
                <w:rFonts w:cs="Times New Roman"/>
                <w:snapToGrid w:val="0"/>
                <w:color w:val="000000"/>
                <w:sz w:val="20"/>
                <w:szCs w:val="20"/>
              </w:rPr>
            </w:pPr>
          </w:p>
        </w:tc>
        <w:tc>
          <w:tcPr>
            <w:tcW w:w="4501" w:type="dxa"/>
          </w:tcPr>
          <w:p w14:paraId="3BD51F63" w14:textId="77777777" w:rsidR="00627123" w:rsidRPr="00627123" w:rsidRDefault="00627123" w:rsidP="00627123">
            <w:pPr>
              <w:ind w:firstLine="720"/>
              <w:rPr>
                <w:rFonts w:cs="Times New Roman"/>
                <w:snapToGrid w:val="0"/>
                <w:color w:val="000000"/>
                <w:sz w:val="20"/>
                <w:szCs w:val="20"/>
              </w:rPr>
            </w:pPr>
          </w:p>
        </w:tc>
        <w:tc>
          <w:tcPr>
            <w:tcW w:w="3929" w:type="dxa"/>
          </w:tcPr>
          <w:p w14:paraId="7A21EC35"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026FA5E4" w14:textId="77777777" w:rsidR="00627123" w:rsidRPr="00627123" w:rsidRDefault="00627123" w:rsidP="00627123">
            <w:pPr>
              <w:jc w:val="center"/>
              <w:rPr>
                <w:rFonts w:cs="Times New Roman"/>
                <w:sz w:val="20"/>
                <w:szCs w:val="20"/>
              </w:rPr>
            </w:pPr>
            <w:r w:rsidRPr="00627123">
              <w:rPr>
                <w:rFonts w:cs="Times New Roman"/>
                <w:sz w:val="20"/>
                <w:szCs w:val="20"/>
              </w:rPr>
              <w:t>78 049,59</w:t>
            </w:r>
          </w:p>
        </w:tc>
        <w:tc>
          <w:tcPr>
            <w:tcW w:w="1116" w:type="dxa"/>
            <w:vAlign w:val="center"/>
          </w:tcPr>
          <w:p w14:paraId="103BE064" w14:textId="77777777" w:rsidR="00627123" w:rsidRPr="00627123" w:rsidRDefault="00627123" w:rsidP="00627123">
            <w:pPr>
              <w:jc w:val="center"/>
              <w:rPr>
                <w:rFonts w:cs="Times New Roman"/>
                <w:sz w:val="20"/>
                <w:szCs w:val="20"/>
              </w:rPr>
            </w:pPr>
            <w:r w:rsidRPr="00627123">
              <w:rPr>
                <w:rFonts w:cs="Times New Roman"/>
                <w:sz w:val="20"/>
                <w:szCs w:val="20"/>
              </w:rPr>
              <w:t>30487,89</w:t>
            </w:r>
          </w:p>
        </w:tc>
        <w:tc>
          <w:tcPr>
            <w:tcW w:w="1116" w:type="dxa"/>
            <w:vAlign w:val="center"/>
          </w:tcPr>
          <w:p w14:paraId="641C1786" w14:textId="77777777" w:rsidR="00627123" w:rsidRPr="00627123" w:rsidRDefault="00627123" w:rsidP="00627123">
            <w:pPr>
              <w:jc w:val="center"/>
              <w:rPr>
                <w:rFonts w:cs="Times New Roman"/>
                <w:sz w:val="20"/>
                <w:szCs w:val="20"/>
              </w:rPr>
            </w:pPr>
            <w:r w:rsidRPr="00627123">
              <w:rPr>
                <w:rFonts w:cs="Times New Roman"/>
                <w:sz w:val="20"/>
                <w:szCs w:val="20"/>
              </w:rPr>
              <w:t>23 231,40</w:t>
            </w:r>
          </w:p>
        </w:tc>
        <w:tc>
          <w:tcPr>
            <w:tcW w:w="1116" w:type="dxa"/>
            <w:vAlign w:val="center"/>
          </w:tcPr>
          <w:p w14:paraId="24BF4D31" w14:textId="77777777" w:rsidR="00627123" w:rsidRPr="00627123" w:rsidRDefault="00627123" w:rsidP="00627123">
            <w:pPr>
              <w:jc w:val="center"/>
              <w:rPr>
                <w:rFonts w:cs="Times New Roman"/>
                <w:sz w:val="20"/>
                <w:szCs w:val="20"/>
              </w:rPr>
            </w:pPr>
            <w:r w:rsidRPr="00627123">
              <w:rPr>
                <w:rFonts w:cs="Times New Roman"/>
                <w:sz w:val="20"/>
                <w:szCs w:val="20"/>
              </w:rPr>
              <w:t>24 330,30</w:t>
            </w:r>
          </w:p>
        </w:tc>
      </w:tr>
      <w:tr w:rsidR="00627123" w:rsidRPr="00627123" w14:paraId="48BC7030" w14:textId="77777777" w:rsidTr="00627123">
        <w:tc>
          <w:tcPr>
            <w:tcW w:w="2224" w:type="dxa"/>
          </w:tcPr>
          <w:p w14:paraId="7801BBF0" w14:textId="77777777" w:rsidR="00627123" w:rsidRPr="00627123" w:rsidRDefault="00627123" w:rsidP="00627123">
            <w:pPr>
              <w:ind w:firstLine="720"/>
              <w:rPr>
                <w:rFonts w:cs="Times New Roman"/>
                <w:snapToGrid w:val="0"/>
                <w:color w:val="000000"/>
                <w:sz w:val="20"/>
                <w:szCs w:val="20"/>
              </w:rPr>
            </w:pPr>
          </w:p>
        </w:tc>
        <w:tc>
          <w:tcPr>
            <w:tcW w:w="4501" w:type="dxa"/>
          </w:tcPr>
          <w:p w14:paraId="7593ED21" w14:textId="77777777" w:rsidR="00627123" w:rsidRPr="00627123" w:rsidRDefault="00627123" w:rsidP="00627123">
            <w:pPr>
              <w:ind w:firstLine="720"/>
              <w:rPr>
                <w:rFonts w:cs="Times New Roman"/>
                <w:snapToGrid w:val="0"/>
                <w:color w:val="000000"/>
                <w:sz w:val="20"/>
                <w:szCs w:val="20"/>
              </w:rPr>
            </w:pPr>
          </w:p>
        </w:tc>
        <w:tc>
          <w:tcPr>
            <w:tcW w:w="3929" w:type="dxa"/>
          </w:tcPr>
          <w:p w14:paraId="46FD106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756C5F7E" w14:textId="77777777" w:rsidR="00627123" w:rsidRPr="00627123" w:rsidRDefault="00627123" w:rsidP="00627123">
            <w:pPr>
              <w:jc w:val="center"/>
              <w:rPr>
                <w:rFonts w:cs="Times New Roman"/>
                <w:sz w:val="20"/>
                <w:szCs w:val="20"/>
              </w:rPr>
            </w:pPr>
            <w:r w:rsidRPr="00627123">
              <w:rPr>
                <w:rFonts w:cs="Times New Roman"/>
                <w:sz w:val="20"/>
                <w:szCs w:val="20"/>
              </w:rPr>
              <w:t>61 873,93</w:t>
            </w:r>
          </w:p>
        </w:tc>
        <w:tc>
          <w:tcPr>
            <w:tcW w:w="1116" w:type="dxa"/>
          </w:tcPr>
          <w:p w14:paraId="59985790" w14:textId="77777777" w:rsidR="00627123" w:rsidRPr="00627123" w:rsidRDefault="00627123" w:rsidP="00627123">
            <w:pPr>
              <w:jc w:val="center"/>
              <w:rPr>
                <w:rFonts w:cs="Times New Roman"/>
                <w:sz w:val="20"/>
                <w:szCs w:val="20"/>
              </w:rPr>
            </w:pPr>
            <w:r w:rsidRPr="00627123">
              <w:rPr>
                <w:rFonts w:cs="Times New Roman"/>
                <w:sz w:val="20"/>
                <w:szCs w:val="20"/>
              </w:rPr>
              <w:t>32 370,33</w:t>
            </w:r>
          </w:p>
        </w:tc>
        <w:tc>
          <w:tcPr>
            <w:tcW w:w="1116" w:type="dxa"/>
          </w:tcPr>
          <w:p w14:paraId="446413A4" w14:textId="77777777" w:rsidR="00627123" w:rsidRPr="00627123" w:rsidRDefault="00627123" w:rsidP="00627123">
            <w:pPr>
              <w:jc w:val="center"/>
              <w:rPr>
                <w:rFonts w:cs="Times New Roman"/>
                <w:sz w:val="20"/>
                <w:szCs w:val="20"/>
              </w:rPr>
            </w:pPr>
            <w:r w:rsidRPr="00627123">
              <w:rPr>
                <w:rFonts w:cs="Times New Roman"/>
                <w:sz w:val="20"/>
                <w:szCs w:val="20"/>
              </w:rPr>
              <w:t>14 751,80</w:t>
            </w:r>
          </w:p>
        </w:tc>
        <w:tc>
          <w:tcPr>
            <w:tcW w:w="1116" w:type="dxa"/>
          </w:tcPr>
          <w:p w14:paraId="4E525CBC" w14:textId="77777777" w:rsidR="00627123" w:rsidRPr="00627123" w:rsidRDefault="00627123" w:rsidP="00627123">
            <w:pPr>
              <w:jc w:val="center"/>
              <w:rPr>
                <w:rFonts w:cs="Times New Roman"/>
                <w:sz w:val="20"/>
                <w:szCs w:val="20"/>
              </w:rPr>
            </w:pPr>
            <w:r w:rsidRPr="00627123">
              <w:rPr>
                <w:rFonts w:cs="Times New Roman"/>
                <w:sz w:val="20"/>
                <w:szCs w:val="20"/>
              </w:rPr>
              <w:t>14 751,80</w:t>
            </w:r>
          </w:p>
        </w:tc>
      </w:tr>
      <w:tr w:rsidR="00627123" w:rsidRPr="00627123" w14:paraId="1739448B" w14:textId="77777777" w:rsidTr="00627123">
        <w:tc>
          <w:tcPr>
            <w:tcW w:w="2224" w:type="dxa"/>
          </w:tcPr>
          <w:p w14:paraId="0028BDC1" w14:textId="77777777" w:rsidR="00627123" w:rsidRPr="00627123" w:rsidRDefault="00627123" w:rsidP="00627123">
            <w:pPr>
              <w:ind w:firstLine="720"/>
              <w:rPr>
                <w:rFonts w:cs="Times New Roman"/>
                <w:snapToGrid w:val="0"/>
                <w:color w:val="000000"/>
                <w:sz w:val="20"/>
                <w:szCs w:val="20"/>
              </w:rPr>
            </w:pPr>
          </w:p>
        </w:tc>
        <w:tc>
          <w:tcPr>
            <w:tcW w:w="4501" w:type="dxa"/>
          </w:tcPr>
          <w:p w14:paraId="36044033" w14:textId="77777777" w:rsidR="00627123" w:rsidRPr="00627123" w:rsidRDefault="00627123" w:rsidP="00627123">
            <w:pPr>
              <w:ind w:firstLine="720"/>
              <w:rPr>
                <w:rFonts w:cs="Times New Roman"/>
                <w:snapToGrid w:val="0"/>
                <w:color w:val="000000"/>
                <w:sz w:val="20"/>
                <w:szCs w:val="20"/>
              </w:rPr>
            </w:pPr>
          </w:p>
        </w:tc>
        <w:tc>
          <w:tcPr>
            <w:tcW w:w="3929" w:type="dxa"/>
          </w:tcPr>
          <w:p w14:paraId="5C1FA903"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45A3C11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326F0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7D984A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EC2EE34"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D11EC25" w14:textId="77777777" w:rsidTr="00627123">
        <w:tc>
          <w:tcPr>
            <w:tcW w:w="2224" w:type="dxa"/>
          </w:tcPr>
          <w:p w14:paraId="0B074185" w14:textId="77777777" w:rsidR="00627123" w:rsidRPr="00627123" w:rsidRDefault="00627123" w:rsidP="00627123">
            <w:pPr>
              <w:ind w:firstLine="720"/>
              <w:rPr>
                <w:rFonts w:cs="Times New Roman"/>
                <w:snapToGrid w:val="0"/>
                <w:color w:val="000000"/>
                <w:sz w:val="20"/>
                <w:szCs w:val="20"/>
              </w:rPr>
            </w:pPr>
          </w:p>
        </w:tc>
        <w:tc>
          <w:tcPr>
            <w:tcW w:w="4501" w:type="dxa"/>
          </w:tcPr>
          <w:p w14:paraId="3069478F" w14:textId="77777777" w:rsidR="00627123" w:rsidRPr="00627123" w:rsidRDefault="00627123" w:rsidP="00627123">
            <w:pPr>
              <w:ind w:firstLine="720"/>
              <w:rPr>
                <w:rFonts w:cs="Times New Roman"/>
                <w:snapToGrid w:val="0"/>
                <w:color w:val="000000"/>
                <w:sz w:val="20"/>
                <w:szCs w:val="20"/>
              </w:rPr>
            </w:pPr>
          </w:p>
        </w:tc>
        <w:tc>
          <w:tcPr>
            <w:tcW w:w="3929" w:type="dxa"/>
          </w:tcPr>
          <w:p w14:paraId="51EB144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2761E7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87BB54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CE6AD9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89EBEFE"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90B1545" w14:textId="77777777" w:rsidTr="00627123">
        <w:tc>
          <w:tcPr>
            <w:tcW w:w="2224" w:type="dxa"/>
          </w:tcPr>
          <w:p w14:paraId="039D0111" w14:textId="77777777" w:rsidR="00627123" w:rsidRPr="00627123" w:rsidRDefault="00627123" w:rsidP="00627123">
            <w:pPr>
              <w:ind w:firstLine="720"/>
              <w:rPr>
                <w:rFonts w:cs="Times New Roman"/>
                <w:snapToGrid w:val="0"/>
                <w:color w:val="000000"/>
                <w:sz w:val="20"/>
                <w:szCs w:val="20"/>
              </w:rPr>
            </w:pPr>
          </w:p>
        </w:tc>
        <w:tc>
          <w:tcPr>
            <w:tcW w:w="4501" w:type="dxa"/>
          </w:tcPr>
          <w:p w14:paraId="393E9070" w14:textId="77777777" w:rsidR="00627123" w:rsidRPr="00627123" w:rsidRDefault="00627123" w:rsidP="00627123">
            <w:pPr>
              <w:ind w:firstLine="720"/>
              <w:rPr>
                <w:rFonts w:cs="Times New Roman"/>
                <w:snapToGrid w:val="0"/>
                <w:color w:val="000000"/>
                <w:sz w:val="20"/>
                <w:szCs w:val="20"/>
              </w:rPr>
            </w:pPr>
          </w:p>
        </w:tc>
        <w:tc>
          <w:tcPr>
            <w:tcW w:w="3929" w:type="dxa"/>
          </w:tcPr>
          <w:p w14:paraId="3037F96C"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6E686AD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D6B1D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57042F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EC5E5B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8C33CD3" w14:textId="77777777" w:rsidTr="00627123">
        <w:tc>
          <w:tcPr>
            <w:tcW w:w="2224" w:type="dxa"/>
          </w:tcPr>
          <w:p w14:paraId="293BC5D8" w14:textId="77777777" w:rsidR="00627123" w:rsidRPr="00627123" w:rsidRDefault="00627123" w:rsidP="00627123">
            <w:pPr>
              <w:ind w:firstLine="720"/>
              <w:rPr>
                <w:rFonts w:cs="Times New Roman"/>
                <w:snapToGrid w:val="0"/>
                <w:color w:val="000000"/>
                <w:sz w:val="20"/>
                <w:szCs w:val="20"/>
              </w:rPr>
            </w:pPr>
          </w:p>
        </w:tc>
        <w:tc>
          <w:tcPr>
            <w:tcW w:w="4501" w:type="dxa"/>
          </w:tcPr>
          <w:p w14:paraId="7521B7C6" w14:textId="77777777" w:rsidR="00627123" w:rsidRPr="00627123" w:rsidRDefault="00627123" w:rsidP="00627123">
            <w:pPr>
              <w:ind w:firstLine="720"/>
              <w:rPr>
                <w:rFonts w:cs="Times New Roman"/>
                <w:snapToGrid w:val="0"/>
                <w:color w:val="000000"/>
                <w:sz w:val="20"/>
                <w:szCs w:val="20"/>
              </w:rPr>
            </w:pPr>
          </w:p>
        </w:tc>
        <w:tc>
          <w:tcPr>
            <w:tcW w:w="3929" w:type="dxa"/>
          </w:tcPr>
          <w:p w14:paraId="29940BA3" w14:textId="77777777" w:rsidR="00627123" w:rsidRPr="00627123" w:rsidRDefault="00627123" w:rsidP="00627123">
            <w:pPr>
              <w:rPr>
                <w:rFonts w:cs="Times New Roman"/>
                <w:snapToGrid w:val="0"/>
                <w:sz w:val="20"/>
                <w:szCs w:val="20"/>
              </w:rPr>
            </w:pPr>
          </w:p>
        </w:tc>
        <w:tc>
          <w:tcPr>
            <w:tcW w:w="1817" w:type="dxa"/>
          </w:tcPr>
          <w:p w14:paraId="2F8F247D" w14:textId="77777777" w:rsidR="00627123" w:rsidRPr="00627123" w:rsidRDefault="00627123" w:rsidP="00627123">
            <w:pPr>
              <w:jc w:val="center"/>
              <w:rPr>
                <w:rFonts w:cs="Times New Roman"/>
                <w:sz w:val="20"/>
                <w:szCs w:val="20"/>
              </w:rPr>
            </w:pPr>
          </w:p>
        </w:tc>
        <w:tc>
          <w:tcPr>
            <w:tcW w:w="1116" w:type="dxa"/>
          </w:tcPr>
          <w:p w14:paraId="217792B3" w14:textId="77777777" w:rsidR="00627123" w:rsidRPr="00627123" w:rsidRDefault="00627123" w:rsidP="00627123">
            <w:pPr>
              <w:jc w:val="center"/>
              <w:rPr>
                <w:rFonts w:cs="Times New Roman"/>
                <w:sz w:val="20"/>
                <w:szCs w:val="20"/>
              </w:rPr>
            </w:pPr>
          </w:p>
        </w:tc>
        <w:tc>
          <w:tcPr>
            <w:tcW w:w="1116" w:type="dxa"/>
          </w:tcPr>
          <w:p w14:paraId="034394DA" w14:textId="77777777" w:rsidR="00627123" w:rsidRPr="00627123" w:rsidRDefault="00627123" w:rsidP="00627123">
            <w:pPr>
              <w:jc w:val="center"/>
              <w:rPr>
                <w:rFonts w:cs="Times New Roman"/>
                <w:sz w:val="20"/>
                <w:szCs w:val="20"/>
              </w:rPr>
            </w:pPr>
          </w:p>
        </w:tc>
        <w:tc>
          <w:tcPr>
            <w:tcW w:w="1116" w:type="dxa"/>
          </w:tcPr>
          <w:p w14:paraId="52B22F09" w14:textId="77777777" w:rsidR="00627123" w:rsidRPr="00627123" w:rsidRDefault="00627123" w:rsidP="00627123">
            <w:pPr>
              <w:jc w:val="center"/>
              <w:rPr>
                <w:rFonts w:cs="Times New Roman"/>
                <w:sz w:val="20"/>
                <w:szCs w:val="20"/>
              </w:rPr>
            </w:pPr>
          </w:p>
        </w:tc>
      </w:tr>
      <w:tr w:rsidR="00627123" w:rsidRPr="00627123" w14:paraId="3E8A8C7F" w14:textId="77777777" w:rsidTr="00627123">
        <w:tc>
          <w:tcPr>
            <w:tcW w:w="2224" w:type="dxa"/>
          </w:tcPr>
          <w:p w14:paraId="150118E3"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Основное мероприятие 5.1.1</w:t>
            </w:r>
          </w:p>
        </w:tc>
        <w:tc>
          <w:tcPr>
            <w:tcW w:w="4501" w:type="dxa"/>
          </w:tcPr>
          <w:p w14:paraId="662472B6"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Создание творческих пропагандистических материалов для проведения информационно-пропагандистических компаний, направленных на снижение аварийности, смертности и травматизма на дорогах</w:t>
            </w:r>
          </w:p>
        </w:tc>
        <w:tc>
          <w:tcPr>
            <w:tcW w:w="3929" w:type="dxa"/>
          </w:tcPr>
          <w:p w14:paraId="1F519D71"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tcPr>
          <w:p w14:paraId="1911AC0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6024AC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0FCCA1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CE23EA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0DF6187" w14:textId="77777777" w:rsidTr="00627123">
        <w:tc>
          <w:tcPr>
            <w:tcW w:w="2224" w:type="dxa"/>
          </w:tcPr>
          <w:p w14:paraId="643CB97A" w14:textId="77777777" w:rsidR="00627123" w:rsidRPr="00627123" w:rsidRDefault="00627123" w:rsidP="00627123">
            <w:pPr>
              <w:ind w:firstLine="720"/>
              <w:rPr>
                <w:rFonts w:cs="Times New Roman"/>
                <w:snapToGrid w:val="0"/>
                <w:color w:val="000000"/>
                <w:sz w:val="20"/>
                <w:szCs w:val="20"/>
              </w:rPr>
            </w:pPr>
          </w:p>
        </w:tc>
        <w:tc>
          <w:tcPr>
            <w:tcW w:w="4501" w:type="dxa"/>
          </w:tcPr>
          <w:p w14:paraId="08A47941" w14:textId="77777777" w:rsidR="00627123" w:rsidRPr="00627123" w:rsidRDefault="00627123" w:rsidP="00627123">
            <w:pPr>
              <w:ind w:firstLine="720"/>
              <w:rPr>
                <w:rFonts w:cs="Times New Roman"/>
                <w:snapToGrid w:val="0"/>
                <w:color w:val="000000"/>
                <w:sz w:val="20"/>
                <w:szCs w:val="20"/>
              </w:rPr>
            </w:pPr>
          </w:p>
        </w:tc>
        <w:tc>
          <w:tcPr>
            <w:tcW w:w="3929" w:type="dxa"/>
          </w:tcPr>
          <w:p w14:paraId="28CC76BA"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46F37551" w14:textId="77777777" w:rsidR="00627123" w:rsidRPr="00627123" w:rsidRDefault="00627123" w:rsidP="00627123">
            <w:pPr>
              <w:jc w:val="center"/>
              <w:rPr>
                <w:rFonts w:cs="Times New Roman"/>
                <w:b/>
                <w:sz w:val="20"/>
                <w:szCs w:val="20"/>
              </w:rPr>
            </w:pPr>
          </w:p>
        </w:tc>
        <w:tc>
          <w:tcPr>
            <w:tcW w:w="1116" w:type="dxa"/>
          </w:tcPr>
          <w:p w14:paraId="04E883AA" w14:textId="77777777" w:rsidR="00627123" w:rsidRPr="00627123" w:rsidRDefault="00627123" w:rsidP="00627123">
            <w:pPr>
              <w:jc w:val="center"/>
              <w:rPr>
                <w:rFonts w:cs="Times New Roman"/>
                <w:b/>
                <w:sz w:val="20"/>
                <w:szCs w:val="20"/>
              </w:rPr>
            </w:pPr>
          </w:p>
        </w:tc>
        <w:tc>
          <w:tcPr>
            <w:tcW w:w="1116" w:type="dxa"/>
          </w:tcPr>
          <w:p w14:paraId="670FBF10" w14:textId="77777777" w:rsidR="00627123" w:rsidRPr="00627123" w:rsidRDefault="00627123" w:rsidP="00627123">
            <w:pPr>
              <w:jc w:val="center"/>
              <w:rPr>
                <w:rFonts w:cs="Times New Roman"/>
                <w:b/>
                <w:sz w:val="20"/>
                <w:szCs w:val="20"/>
              </w:rPr>
            </w:pPr>
          </w:p>
        </w:tc>
        <w:tc>
          <w:tcPr>
            <w:tcW w:w="1116" w:type="dxa"/>
          </w:tcPr>
          <w:p w14:paraId="6221AC64" w14:textId="77777777" w:rsidR="00627123" w:rsidRPr="00627123" w:rsidRDefault="00627123" w:rsidP="00627123">
            <w:pPr>
              <w:jc w:val="center"/>
              <w:rPr>
                <w:rFonts w:cs="Times New Roman"/>
                <w:b/>
                <w:sz w:val="20"/>
                <w:szCs w:val="20"/>
              </w:rPr>
            </w:pPr>
          </w:p>
        </w:tc>
      </w:tr>
      <w:tr w:rsidR="00627123" w:rsidRPr="00627123" w14:paraId="7028BE18" w14:textId="77777777" w:rsidTr="00627123">
        <w:tc>
          <w:tcPr>
            <w:tcW w:w="2224" w:type="dxa"/>
          </w:tcPr>
          <w:p w14:paraId="54AD52C8" w14:textId="77777777" w:rsidR="00627123" w:rsidRPr="00627123" w:rsidRDefault="00627123" w:rsidP="00627123">
            <w:pPr>
              <w:ind w:firstLine="720"/>
              <w:rPr>
                <w:rFonts w:cs="Times New Roman"/>
                <w:snapToGrid w:val="0"/>
                <w:color w:val="000000"/>
                <w:sz w:val="20"/>
                <w:szCs w:val="20"/>
              </w:rPr>
            </w:pPr>
          </w:p>
        </w:tc>
        <w:tc>
          <w:tcPr>
            <w:tcW w:w="4501" w:type="dxa"/>
          </w:tcPr>
          <w:p w14:paraId="184D9B39" w14:textId="77777777" w:rsidR="00627123" w:rsidRPr="00627123" w:rsidRDefault="00627123" w:rsidP="00627123">
            <w:pPr>
              <w:ind w:firstLine="720"/>
              <w:rPr>
                <w:rFonts w:cs="Times New Roman"/>
                <w:snapToGrid w:val="0"/>
                <w:color w:val="000000"/>
                <w:sz w:val="20"/>
                <w:szCs w:val="20"/>
              </w:rPr>
            </w:pPr>
          </w:p>
        </w:tc>
        <w:tc>
          <w:tcPr>
            <w:tcW w:w="3929" w:type="dxa"/>
          </w:tcPr>
          <w:p w14:paraId="7448A801"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22622773" w14:textId="77777777" w:rsidR="00627123" w:rsidRPr="00627123" w:rsidRDefault="00627123" w:rsidP="00627123">
            <w:pPr>
              <w:jc w:val="center"/>
              <w:rPr>
                <w:rFonts w:cs="Times New Roman"/>
                <w:b/>
                <w:sz w:val="20"/>
                <w:szCs w:val="20"/>
              </w:rPr>
            </w:pPr>
          </w:p>
        </w:tc>
        <w:tc>
          <w:tcPr>
            <w:tcW w:w="1116" w:type="dxa"/>
          </w:tcPr>
          <w:p w14:paraId="2A902EA3" w14:textId="77777777" w:rsidR="00627123" w:rsidRPr="00627123" w:rsidRDefault="00627123" w:rsidP="00627123">
            <w:pPr>
              <w:jc w:val="center"/>
              <w:rPr>
                <w:rFonts w:cs="Times New Roman"/>
                <w:b/>
                <w:sz w:val="20"/>
                <w:szCs w:val="20"/>
              </w:rPr>
            </w:pPr>
          </w:p>
        </w:tc>
        <w:tc>
          <w:tcPr>
            <w:tcW w:w="1116" w:type="dxa"/>
          </w:tcPr>
          <w:p w14:paraId="7859DE1B" w14:textId="77777777" w:rsidR="00627123" w:rsidRPr="00627123" w:rsidRDefault="00627123" w:rsidP="00627123">
            <w:pPr>
              <w:jc w:val="center"/>
              <w:rPr>
                <w:rFonts w:cs="Times New Roman"/>
                <w:b/>
                <w:sz w:val="20"/>
                <w:szCs w:val="20"/>
              </w:rPr>
            </w:pPr>
          </w:p>
        </w:tc>
        <w:tc>
          <w:tcPr>
            <w:tcW w:w="1116" w:type="dxa"/>
          </w:tcPr>
          <w:p w14:paraId="2AAAA92C" w14:textId="77777777" w:rsidR="00627123" w:rsidRPr="00627123" w:rsidRDefault="00627123" w:rsidP="00627123">
            <w:pPr>
              <w:jc w:val="center"/>
              <w:rPr>
                <w:rFonts w:cs="Times New Roman"/>
                <w:b/>
                <w:sz w:val="20"/>
                <w:szCs w:val="20"/>
              </w:rPr>
            </w:pPr>
          </w:p>
        </w:tc>
      </w:tr>
      <w:tr w:rsidR="00627123" w:rsidRPr="00627123" w14:paraId="41998DB6" w14:textId="77777777" w:rsidTr="00627123">
        <w:tc>
          <w:tcPr>
            <w:tcW w:w="2224" w:type="dxa"/>
          </w:tcPr>
          <w:p w14:paraId="66119900" w14:textId="77777777" w:rsidR="00627123" w:rsidRPr="00627123" w:rsidRDefault="00627123" w:rsidP="00627123">
            <w:pPr>
              <w:ind w:firstLine="720"/>
              <w:rPr>
                <w:rFonts w:cs="Times New Roman"/>
                <w:snapToGrid w:val="0"/>
                <w:color w:val="000000"/>
                <w:sz w:val="20"/>
                <w:szCs w:val="20"/>
              </w:rPr>
            </w:pPr>
          </w:p>
        </w:tc>
        <w:tc>
          <w:tcPr>
            <w:tcW w:w="4501" w:type="dxa"/>
          </w:tcPr>
          <w:p w14:paraId="4C277F9F" w14:textId="77777777" w:rsidR="00627123" w:rsidRPr="00627123" w:rsidRDefault="00627123" w:rsidP="00627123">
            <w:pPr>
              <w:ind w:firstLine="720"/>
              <w:rPr>
                <w:rFonts w:cs="Times New Roman"/>
                <w:snapToGrid w:val="0"/>
                <w:color w:val="000000"/>
                <w:sz w:val="20"/>
                <w:szCs w:val="20"/>
              </w:rPr>
            </w:pPr>
          </w:p>
        </w:tc>
        <w:tc>
          <w:tcPr>
            <w:tcW w:w="3929" w:type="dxa"/>
          </w:tcPr>
          <w:p w14:paraId="2257E2C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20A4F63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3858B3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53ABFE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9E0012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13DB820" w14:textId="77777777" w:rsidTr="00627123">
        <w:tc>
          <w:tcPr>
            <w:tcW w:w="2224" w:type="dxa"/>
          </w:tcPr>
          <w:p w14:paraId="3ADE56B6" w14:textId="77777777" w:rsidR="00627123" w:rsidRPr="00627123" w:rsidRDefault="00627123" w:rsidP="00627123">
            <w:pPr>
              <w:widowControl w:val="0"/>
              <w:autoSpaceDE w:val="0"/>
              <w:autoSpaceDN w:val="0"/>
              <w:adjustRightInd w:val="0"/>
              <w:rPr>
                <w:rFonts w:eastAsia="Times New Roman" w:cs="Times New Roman"/>
                <w:sz w:val="20"/>
                <w:szCs w:val="20"/>
              </w:rPr>
            </w:pPr>
          </w:p>
        </w:tc>
        <w:tc>
          <w:tcPr>
            <w:tcW w:w="4501" w:type="dxa"/>
          </w:tcPr>
          <w:p w14:paraId="7EB1448D" w14:textId="77777777" w:rsidR="00627123" w:rsidRPr="00627123" w:rsidRDefault="00627123" w:rsidP="00627123">
            <w:pPr>
              <w:ind w:firstLine="720"/>
              <w:rPr>
                <w:rFonts w:cs="Times New Roman"/>
                <w:snapToGrid w:val="0"/>
                <w:color w:val="000000"/>
                <w:sz w:val="20"/>
                <w:szCs w:val="20"/>
              </w:rPr>
            </w:pPr>
          </w:p>
        </w:tc>
        <w:tc>
          <w:tcPr>
            <w:tcW w:w="3929" w:type="dxa"/>
          </w:tcPr>
          <w:p w14:paraId="719FDD84"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1D01FA6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FEF249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45BAE6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C3DFDC9"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3E37264" w14:textId="77777777" w:rsidTr="00627123">
        <w:tc>
          <w:tcPr>
            <w:tcW w:w="2224" w:type="dxa"/>
          </w:tcPr>
          <w:p w14:paraId="77CD6EA0" w14:textId="77777777" w:rsidR="00627123" w:rsidRPr="00627123" w:rsidRDefault="00627123" w:rsidP="00627123">
            <w:pPr>
              <w:ind w:firstLine="720"/>
              <w:rPr>
                <w:rFonts w:cs="Times New Roman"/>
                <w:snapToGrid w:val="0"/>
                <w:color w:val="000000"/>
                <w:sz w:val="20"/>
                <w:szCs w:val="20"/>
              </w:rPr>
            </w:pPr>
          </w:p>
        </w:tc>
        <w:tc>
          <w:tcPr>
            <w:tcW w:w="4501" w:type="dxa"/>
          </w:tcPr>
          <w:p w14:paraId="1F19E983" w14:textId="77777777" w:rsidR="00627123" w:rsidRPr="00627123" w:rsidRDefault="00627123" w:rsidP="00627123">
            <w:pPr>
              <w:ind w:firstLine="720"/>
              <w:rPr>
                <w:rFonts w:cs="Times New Roman"/>
                <w:snapToGrid w:val="0"/>
                <w:color w:val="000000"/>
                <w:sz w:val="20"/>
                <w:szCs w:val="20"/>
              </w:rPr>
            </w:pPr>
          </w:p>
        </w:tc>
        <w:tc>
          <w:tcPr>
            <w:tcW w:w="3929" w:type="dxa"/>
          </w:tcPr>
          <w:p w14:paraId="402003F5"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27449EC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E8C0AC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D86C0B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59B5A49"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F630E8A" w14:textId="77777777" w:rsidTr="00627123">
        <w:tc>
          <w:tcPr>
            <w:tcW w:w="2224" w:type="dxa"/>
          </w:tcPr>
          <w:p w14:paraId="57A8584B" w14:textId="77777777" w:rsidR="00627123" w:rsidRPr="00627123" w:rsidRDefault="00627123" w:rsidP="00627123">
            <w:pPr>
              <w:ind w:firstLine="720"/>
              <w:rPr>
                <w:rFonts w:cs="Times New Roman"/>
                <w:snapToGrid w:val="0"/>
                <w:color w:val="000000"/>
                <w:sz w:val="20"/>
                <w:szCs w:val="20"/>
              </w:rPr>
            </w:pPr>
          </w:p>
        </w:tc>
        <w:tc>
          <w:tcPr>
            <w:tcW w:w="4501" w:type="dxa"/>
          </w:tcPr>
          <w:p w14:paraId="705019A6" w14:textId="77777777" w:rsidR="00627123" w:rsidRPr="00627123" w:rsidRDefault="00627123" w:rsidP="00627123">
            <w:pPr>
              <w:ind w:firstLine="720"/>
              <w:rPr>
                <w:rFonts w:cs="Times New Roman"/>
                <w:snapToGrid w:val="0"/>
                <w:color w:val="000000"/>
                <w:sz w:val="20"/>
                <w:szCs w:val="20"/>
              </w:rPr>
            </w:pPr>
          </w:p>
        </w:tc>
        <w:tc>
          <w:tcPr>
            <w:tcW w:w="3929" w:type="dxa"/>
          </w:tcPr>
          <w:p w14:paraId="4BF4DE6E"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0C05F5C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BB3C37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A5F829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D213E6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BA07765" w14:textId="77777777" w:rsidTr="00627123">
        <w:tc>
          <w:tcPr>
            <w:tcW w:w="2224" w:type="dxa"/>
          </w:tcPr>
          <w:p w14:paraId="7631B546" w14:textId="77777777" w:rsidR="00627123" w:rsidRPr="00627123" w:rsidRDefault="00627123" w:rsidP="00627123">
            <w:pPr>
              <w:widowControl w:val="0"/>
              <w:autoSpaceDE w:val="0"/>
              <w:autoSpaceDN w:val="0"/>
              <w:adjustRightInd w:val="0"/>
              <w:rPr>
                <w:rFonts w:cs="Times New Roman"/>
                <w:sz w:val="20"/>
                <w:szCs w:val="20"/>
              </w:rPr>
            </w:pPr>
            <w:r w:rsidRPr="00627123">
              <w:rPr>
                <w:rFonts w:eastAsia="Times New Roman" w:cs="Times New Roman"/>
                <w:sz w:val="20"/>
                <w:szCs w:val="20"/>
              </w:rPr>
              <w:t>Основное мероприятие 5.1.2</w:t>
            </w:r>
          </w:p>
        </w:tc>
        <w:tc>
          <w:tcPr>
            <w:tcW w:w="4501" w:type="dxa"/>
          </w:tcPr>
          <w:p w14:paraId="6C0422E8"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Проведение информационно - пропагандистских мероприятий, с целью формирования у участников дорожного движения стереотипов законопослушного поведения на дороге.</w:t>
            </w:r>
          </w:p>
        </w:tc>
        <w:tc>
          <w:tcPr>
            <w:tcW w:w="3929" w:type="dxa"/>
            <w:vAlign w:val="center"/>
          </w:tcPr>
          <w:p w14:paraId="75BC0E72"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4A83287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24B4639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375CF26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03CBC71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ACB2D7C" w14:textId="77777777" w:rsidTr="00627123">
        <w:tc>
          <w:tcPr>
            <w:tcW w:w="2224" w:type="dxa"/>
          </w:tcPr>
          <w:p w14:paraId="16113B94" w14:textId="77777777" w:rsidR="00627123" w:rsidRPr="00627123" w:rsidRDefault="00627123" w:rsidP="00627123">
            <w:pPr>
              <w:ind w:firstLine="720"/>
              <w:rPr>
                <w:rFonts w:cs="Times New Roman"/>
                <w:snapToGrid w:val="0"/>
                <w:color w:val="000000"/>
                <w:sz w:val="20"/>
                <w:szCs w:val="20"/>
              </w:rPr>
            </w:pPr>
          </w:p>
        </w:tc>
        <w:tc>
          <w:tcPr>
            <w:tcW w:w="4501" w:type="dxa"/>
          </w:tcPr>
          <w:p w14:paraId="2E276719" w14:textId="77777777" w:rsidR="00627123" w:rsidRPr="00627123" w:rsidRDefault="00627123" w:rsidP="00627123">
            <w:pPr>
              <w:ind w:firstLine="720"/>
              <w:rPr>
                <w:rFonts w:cs="Times New Roman"/>
                <w:snapToGrid w:val="0"/>
                <w:color w:val="000000"/>
                <w:sz w:val="20"/>
                <w:szCs w:val="20"/>
              </w:rPr>
            </w:pPr>
          </w:p>
        </w:tc>
        <w:tc>
          <w:tcPr>
            <w:tcW w:w="3929" w:type="dxa"/>
          </w:tcPr>
          <w:p w14:paraId="38AAE4C0"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0F167C36" w14:textId="77777777" w:rsidR="00627123" w:rsidRPr="00627123" w:rsidRDefault="00627123" w:rsidP="00627123">
            <w:pPr>
              <w:jc w:val="center"/>
              <w:rPr>
                <w:rFonts w:cs="Times New Roman"/>
                <w:b/>
                <w:sz w:val="20"/>
                <w:szCs w:val="20"/>
              </w:rPr>
            </w:pPr>
          </w:p>
        </w:tc>
        <w:tc>
          <w:tcPr>
            <w:tcW w:w="1116" w:type="dxa"/>
          </w:tcPr>
          <w:p w14:paraId="6CA7CAA7" w14:textId="77777777" w:rsidR="00627123" w:rsidRPr="00627123" w:rsidRDefault="00627123" w:rsidP="00627123">
            <w:pPr>
              <w:jc w:val="center"/>
              <w:rPr>
                <w:rFonts w:cs="Times New Roman"/>
                <w:b/>
                <w:sz w:val="20"/>
                <w:szCs w:val="20"/>
              </w:rPr>
            </w:pPr>
          </w:p>
        </w:tc>
        <w:tc>
          <w:tcPr>
            <w:tcW w:w="1116" w:type="dxa"/>
          </w:tcPr>
          <w:p w14:paraId="7C165ADB" w14:textId="77777777" w:rsidR="00627123" w:rsidRPr="00627123" w:rsidRDefault="00627123" w:rsidP="00627123">
            <w:pPr>
              <w:jc w:val="center"/>
              <w:rPr>
                <w:rFonts w:cs="Times New Roman"/>
                <w:b/>
                <w:sz w:val="20"/>
                <w:szCs w:val="20"/>
              </w:rPr>
            </w:pPr>
          </w:p>
        </w:tc>
        <w:tc>
          <w:tcPr>
            <w:tcW w:w="1116" w:type="dxa"/>
          </w:tcPr>
          <w:p w14:paraId="00A87CDF" w14:textId="77777777" w:rsidR="00627123" w:rsidRPr="00627123" w:rsidRDefault="00627123" w:rsidP="00627123">
            <w:pPr>
              <w:jc w:val="center"/>
              <w:rPr>
                <w:rFonts w:cs="Times New Roman"/>
                <w:b/>
                <w:sz w:val="20"/>
                <w:szCs w:val="20"/>
              </w:rPr>
            </w:pPr>
          </w:p>
        </w:tc>
      </w:tr>
      <w:tr w:rsidR="00627123" w:rsidRPr="00627123" w14:paraId="40AA8C1A" w14:textId="77777777" w:rsidTr="00627123">
        <w:tc>
          <w:tcPr>
            <w:tcW w:w="2224" w:type="dxa"/>
          </w:tcPr>
          <w:p w14:paraId="3F9CC9E9" w14:textId="77777777" w:rsidR="00627123" w:rsidRPr="00627123" w:rsidRDefault="00627123" w:rsidP="00627123">
            <w:pPr>
              <w:ind w:firstLine="720"/>
              <w:rPr>
                <w:rFonts w:cs="Times New Roman"/>
                <w:snapToGrid w:val="0"/>
                <w:color w:val="000000"/>
                <w:sz w:val="20"/>
                <w:szCs w:val="20"/>
              </w:rPr>
            </w:pPr>
          </w:p>
        </w:tc>
        <w:tc>
          <w:tcPr>
            <w:tcW w:w="4501" w:type="dxa"/>
          </w:tcPr>
          <w:p w14:paraId="7CFAC91B" w14:textId="77777777" w:rsidR="00627123" w:rsidRPr="00627123" w:rsidRDefault="00627123" w:rsidP="00627123">
            <w:pPr>
              <w:ind w:firstLine="720"/>
              <w:rPr>
                <w:rFonts w:cs="Times New Roman"/>
                <w:snapToGrid w:val="0"/>
                <w:color w:val="000000"/>
                <w:sz w:val="20"/>
                <w:szCs w:val="20"/>
              </w:rPr>
            </w:pPr>
          </w:p>
        </w:tc>
        <w:tc>
          <w:tcPr>
            <w:tcW w:w="3929" w:type="dxa"/>
          </w:tcPr>
          <w:p w14:paraId="3C020C5E"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35A139DB" w14:textId="77777777" w:rsidR="00627123" w:rsidRPr="00627123" w:rsidRDefault="00627123" w:rsidP="00627123">
            <w:pPr>
              <w:jc w:val="center"/>
              <w:rPr>
                <w:rFonts w:cs="Times New Roman"/>
                <w:b/>
                <w:sz w:val="20"/>
                <w:szCs w:val="20"/>
              </w:rPr>
            </w:pPr>
          </w:p>
        </w:tc>
        <w:tc>
          <w:tcPr>
            <w:tcW w:w="1116" w:type="dxa"/>
          </w:tcPr>
          <w:p w14:paraId="053559E2" w14:textId="77777777" w:rsidR="00627123" w:rsidRPr="00627123" w:rsidRDefault="00627123" w:rsidP="00627123">
            <w:pPr>
              <w:jc w:val="center"/>
              <w:rPr>
                <w:rFonts w:cs="Times New Roman"/>
                <w:b/>
                <w:sz w:val="20"/>
                <w:szCs w:val="20"/>
              </w:rPr>
            </w:pPr>
          </w:p>
        </w:tc>
        <w:tc>
          <w:tcPr>
            <w:tcW w:w="1116" w:type="dxa"/>
          </w:tcPr>
          <w:p w14:paraId="6AC5E5FA" w14:textId="77777777" w:rsidR="00627123" w:rsidRPr="00627123" w:rsidRDefault="00627123" w:rsidP="00627123">
            <w:pPr>
              <w:jc w:val="center"/>
              <w:rPr>
                <w:rFonts w:cs="Times New Roman"/>
                <w:b/>
                <w:sz w:val="20"/>
                <w:szCs w:val="20"/>
              </w:rPr>
            </w:pPr>
          </w:p>
        </w:tc>
        <w:tc>
          <w:tcPr>
            <w:tcW w:w="1116" w:type="dxa"/>
          </w:tcPr>
          <w:p w14:paraId="45148E79" w14:textId="77777777" w:rsidR="00627123" w:rsidRPr="00627123" w:rsidRDefault="00627123" w:rsidP="00627123">
            <w:pPr>
              <w:jc w:val="center"/>
              <w:rPr>
                <w:rFonts w:cs="Times New Roman"/>
                <w:b/>
                <w:sz w:val="20"/>
                <w:szCs w:val="20"/>
              </w:rPr>
            </w:pPr>
          </w:p>
        </w:tc>
      </w:tr>
      <w:tr w:rsidR="00627123" w:rsidRPr="00627123" w14:paraId="2CAC5D16" w14:textId="77777777" w:rsidTr="00627123">
        <w:tc>
          <w:tcPr>
            <w:tcW w:w="2224" w:type="dxa"/>
          </w:tcPr>
          <w:p w14:paraId="69CD9A9C" w14:textId="77777777" w:rsidR="00627123" w:rsidRPr="00627123" w:rsidRDefault="00627123" w:rsidP="00627123">
            <w:pPr>
              <w:ind w:firstLine="720"/>
              <w:rPr>
                <w:rFonts w:cs="Times New Roman"/>
                <w:snapToGrid w:val="0"/>
                <w:color w:val="000000"/>
                <w:sz w:val="20"/>
                <w:szCs w:val="20"/>
              </w:rPr>
            </w:pPr>
          </w:p>
        </w:tc>
        <w:tc>
          <w:tcPr>
            <w:tcW w:w="4501" w:type="dxa"/>
          </w:tcPr>
          <w:p w14:paraId="0FB1325C" w14:textId="77777777" w:rsidR="00627123" w:rsidRPr="00627123" w:rsidRDefault="00627123" w:rsidP="00627123">
            <w:pPr>
              <w:ind w:firstLine="720"/>
              <w:rPr>
                <w:rFonts w:cs="Times New Roman"/>
                <w:snapToGrid w:val="0"/>
                <w:color w:val="000000"/>
                <w:sz w:val="20"/>
                <w:szCs w:val="20"/>
              </w:rPr>
            </w:pPr>
          </w:p>
        </w:tc>
        <w:tc>
          <w:tcPr>
            <w:tcW w:w="3929" w:type="dxa"/>
          </w:tcPr>
          <w:p w14:paraId="1BE5A52D"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53FE7A3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4A2E1F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7C3F96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444C0F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EE11D4B" w14:textId="77777777" w:rsidTr="00627123">
        <w:tc>
          <w:tcPr>
            <w:tcW w:w="2224" w:type="dxa"/>
          </w:tcPr>
          <w:p w14:paraId="6B7BF127" w14:textId="77777777" w:rsidR="00627123" w:rsidRPr="00627123" w:rsidRDefault="00627123" w:rsidP="00627123">
            <w:pPr>
              <w:widowControl w:val="0"/>
              <w:autoSpaceDE w:val="0"/>
              <w:autoSpaceDN w:val="0"/>
              <w:adjustRightInd w:val="0"/>
              <w:rPr>
                <w:rFonts w:eastAsia="Times New Roman" w:cs="Times New Roman"/>
                <w:sz w:val="20"/>
                <w:szCs w:val="20"/>
              </w:rPr>
            </w:pPr>
          </w:p>
        </w:tc>
        <w:tc>
          <w:tcPr>
            <w:tcW w:w="4501" w:type="dxa"/>
          </w:tcPr>
          <w:p w14:paraId="0CDF4F0C" w14:textId="77777777" w:rsidR="00627123" w:rsidRPr="00627123" w:rsidRDefault="00627123" w:rsidP="00627123">
            <w:pPr>
              <w:ind w:firstLine="720"/>
              <w:rPr>
                <w:rFonts w:cs="Times New Roman"/>
                <w:snapToGrid w:val="0"/>
                <w:color w:val="000000"/>
                <w:sz w:val="20"/>
                <w:szCs w:val="20"/>
              </w:rPr>
            </w:pPr>
          </w:p>
        </w:tc>
        <w:tc>
          <w:tcPr>
            <w:tcW w:w="3929" w:type="dxa"/>
          </w:tcPr>
          <w:p w14:paraId="6DE825CC"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7DFEE3E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7A7BE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3F0E69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BCA6714"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1976621" w14:textId="77777777" w:rsidTr="00627123">
        <w:tc>
          <w:tcPr>
            <w:tcW w:w="2224" w:type="dxa"/>
          </w:tcPr>
          <w:p w14:paraId="5D2D9478" w14:textId="77777777" w:rsidR="00627123" w:rsidRPr="00627123" w:rsidRDefault="00627123" w:rsidP="00627123">
            <w:pPr>
              <w:ind w:firstLine="720"/>
              <w:rPr>
                <w:rFonts w:cs="Times New Roman"/>
                <w:snapToGrid w:val="0"/>
                <w:color w:val="000000"/>
                <w:sz w:val="20"/>
                <w:szCs w:val="20"/>
              </w:rPr>
            </w:pPr>
          </w:p>
        </w:tc>
        <w:tc>
          <w:tcPr>
            <w:tcW w:w="4501" w:type="dxa"/>
          </w:tcPr>
          <w:p w14:paraId="38A5B1B6" w14:textId="77777777" w:rsidR="00627123" w:rsidRPr="00627123" w:rsidRDefault="00627123" w:rsidP="00627123">
            <w:pPr>
              <w:ind w:firstLine="720"/>
              <w:rPr>
                <w:rFonts w:cs="Times New Roman"/>
                <w:snapToGrid w:val="0"/>
                <w:color w:val="000000"/>
                <w:sz w:val="20"/>
                <w:szCs w:val="20"/>
              </w:rPr>
            </w:pPr>
          </w:p>
        </w:tc>
        <w:tc>
          <w:tcPr>
            <w:tcW w:w="3929" w:type="dxa"/>
          </w:tcPr>
          <w:p w14:paraId="479F5F18"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480FFC9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85A747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132CEE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537327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996CB27" w14:textId="77777777" w:rsidTr="00627123">
        <w:tc>
          <w:tcPr>
            <w:tcW w:w="2224" w:type="dxa"/>
          </w:tcPr>
          <w:p w14:paraId="1835DF99" w14:textId="77777777" w:rsidR="00627123" w:rsidRPr="00627123" w:rsidRDefault="00627123" w:rsidP="00627123">
            <w:pPr>
              <w:ind w:firstLine="720"/>
              <w:rPr>
                <w:rFonts w:cs="Times New Roman"/>
                <w:snapToGrid w:val="0"/>
                <w:color w:val="000000"/>
                <w:sz w:val="20"/>
                <w:szCs w:val="20"/>
              </w:rPr>
            </w:pPr>
          </w:p>
        </w:tc>
        <w:tc>
          <w:tcPr>
            <w:tcW w:w="4501" w:type="dxa"/>
          </w:tcPr>
          <w:p w14:paraId="65CFC1BA" w14:textId="77777777" w:rsidR="00627123" w:rsidRPr="00627123" w:rsidRDefault="00627123" w:rsidP="00627123">
            <w:pPr>
              <w:ind w:firstLine="720"/>
              <w:rPr>
                <w:rFonts w:cs="Times New Roman"/>
                <w:snapToGrid w:val="0"/>
                <w:color w:val="000000"/>
                <w:sz w:val="20"/>
                <w:szCs w:val="20"/>
              </w:rPr>
            </w:pPr>
          </w:p>
        </w:tc>
        <w:tc>
          <w:tcPr>
            <w:tcW w:w="3929" w:type="dxa"/>
          </w:tcPr>
          <w:p w14:paraId="6E47F1E8"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9183C5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1D0384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C0B4DE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8B9C3B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794EFF4" w14:textId="77777777" w:rsidTr="00627123">
        <w:tc>
          <w:tcPr>
            <w:tcW w:w="2224" w:type="dxa"/>
          </w:tcPr>
          <w:p w14:paraId="58FC786C"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5.1.3</w:t>
            </w:r>
          </w:p>
        </w:tc>
        <w:tc>
          <w:tcPr>
            <w:tcW w:w="4501" w:type="dxa"/>
          </w:tcPr>
          <w:p w14:paraId="68A4BE98" w14:textId="77777777" w:rsidR="00627123" w:rsidRPr="00627123" w:rsidRDefault="00627123" w:rsidP="00627123">
            <w:pPr>
              <w:autoSpaceDE w:val="0"/>
              <w:autoSpaceDN w:val="0"/>
              <w:adjustRightInd w:val="0"/>
              <w:rPr>
                <w:rFonts w:cs="Times New Roman"/>
                <w:bCs/>
                <w:sz w:val="20"/>
                <w:szCs w:val="20"/>
              </w:rPr>
            </w:pPr>
            <w:r w:rsidRPr="00627123">
              <w:rPr>
                <w:rFonts w:cs="Times New Roman"/>
                <w:bCs/>
                <w:sz w:val="20"/>
                <w:szCs w:val="20"/>
              </w:rPr>
              <w:t>Проведение занятий с учащимися начальных классов по правилам безопасного поведения на дорогах</w:t>
            </w:r>
          </w:p>
        </w:tc>
        <w:tc>
          <w:tcPr>
            <w:tcW w:w="3929" w:type="dxa"/>
            <w:vAlign w:val="center"/>
          </w:tcPr>
          <w:p w14:paraId="1330B49F"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4E8E04B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3957A8D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72F5EB9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5F5C00B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3B27448" w14:textId="77777777" w:rsidTr="00627123">
        <w:tc>
          <w:tcPr>
            <w:tcW w:w="2224" w:type="dxa"/>
          </w:tcPr>
          <w:p w14:paraId="57C664AA" w14:textId="77777777" w:rsidR="00627123" w:rsidRPr="00627123" w:rsidRDefault="00627123" w:rsidP="00627123">
            <w:pPr>
              <w:ind w:firstLine="720"/>
              <w:rPr>
                <w:rFonts w:cs="Times New Roman"/>
                <w:snapToGrid w:val="0"/>
                <w:color w:val="000000"/>
                <w:sz w:val="20"/>
                <w:szCs w:val="20"/>
              </w:rPr>
            </w:pPr>
          </w:p>
        </w:tc>
        <w:tc>
          <w:tcPr>
            <w:tcW w:w="4501" w:type="dxa"/>
          </w:tcPr>
          <w:p w14:paraId="7110C5B7" w14:textId="77777777" w:rsidR="00627123" w:rsidRPr="00627123" w:rsidRDefault="00627123" w:rsidP="00627123">
            <w:pPr>
              <w:ind w:firstLine="720"/>
              <w:rPr>
                <w:rFonts w:cs="Times New Roman"/>
                <w:snapToGrid w:val="0"/>
                <w:color w:val="000000"/>
                <w:sz w:val="20"/>
                <w:szCs w:val="20"/>
              </w:rPr>
            </w:pPr>
          </w:p>
        </w:tc>
        <w:tc>
          <w:tcPr>
            <w:tcW w:w="3929" w:type="dxa"/>
          </w:tcPr>
          <w:p w14:paraId="2B7DF644"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1A5D610D" w14:textId="77777777" w:rsidR="00627123" w:rsidRPr="00627123" w:rsidRDefault="00627123" w:rsidP="00627123">
            <w:pPr>
              <w:jc w:val="center"/>
              <w:rPr>
                <w:rFonts w:cs="Times New Roman"/>
                <w:b/>
                <w:sz w:val="20"/>
                <w:szCs w:val="20"/>
              </w:rPr>
            </w:pPr>
          </w:p>
        </w:tc>
        <w:tc>
          <w:tcPr>
            <w:tcW w:w="1116" w:type="dxa"/>
          </w:tcPr>
          <w:p w14:paraId="0B60FB1B" w14:textId="77777777" w:rsidR="00627123" w:rsidRPr="00627123" w:rsidRDefault="00627123" w:rsidP="00627123">
            <w:pPr>
              <w:jc w:val="center"/>
              <w:rPr>
                <w:rFonts w:cs="Times New Roman"/>
                <w:b/>
                <w:sz w:val="20"/>
                <w:szCs w:val="20"/>
              </w:rPr>
            </w:pPr>
          </w:p>
        </w:tc>
        <w:tc>
          <w:tcPr>
            <w:tcW w:w="1116" w:type="dxa"/>
          </w:tcPr>
          <w:p w14:paraId="228DE3F2" w14:textId="77777777" w:rsidR="00627123" w:rsidRPr="00627123" w:rsidRDefault="00627123" w:rsidP="00627123">
            <w:pPr>
              <w:jc w:val="center"/>
              <w:rPr>
                <w:rFonts w:cs="Times New Roman"/>
                <w:b/>
                <w:sz w:val="20"/>
                <w:szCs w:val="20"/>
              </w:rPr>
            </w:pPr>
          </w:p>
        </w:tc>
        <w:tc>
          <w:tcPr>
            <w:tcW w:w="1116" w:type="dxa"/>
          </w:tcPr>
          <w:p w14:paraId="386E8A0A" w14:textId="77777777" w:rsidR="00627123" w:rsidRPr="00627123" w:rsidRDefault="00627123" w:rsidP="00627123">
            <w:pPr>
              <w:jc w:val="center"/>
              <w:rPr>
                <w:rFonts w:cs="Times New Roman"/>
                <w:b/>
                <w:sz w:val="20"/>
                <w:szCs w:val="20"/>
              </w:rPr>
            </w:pPr>
          </w:p>
        </w:tc>
      </w:tr>
      <w:tr w:rsidR="00627123" w:rsidRPr="00627123" w14:paraId="016003E2" w14:textId="77777777" w:rsidTr="00627123">
        <w:tc>
          <w:tcPr>
            <w:tcW w:w="2224" w:type="dxa"/>
          </w:tcPr>
          <w:p w14:paraId="7023AF0B" w14:textId="77777777" w:rsidR="00627123" w:rsidRPr="00627123" w:rsidRDefault="00627123" w:rsidP="00627123">
            <w:pPr>
              <w:ind w:firstLine="720"/>
              <w:rPr>
                <w:rFonts w:cs="Times New Roman"/>
                <w:snapToGrid w:val="0"/>
                <w:color w:val="000000"/>
                <w:sz w:val="20"/>
                <w:szCs w:val="20"/>
              </w:rPr>
            </w:pPr>
          </w:p>
        </w:tc>
        <w:tc>
          <w:tcPr>
            <w:tcW w:w="4501" w:type="dxa"/>
          </w:tcPr>
          <w:p w14:paraId="23FF1E60" w14:textId="77777777" w:rsidR="00627123" w:rsidRPr="00627123" w:rsidRDefault="00627123" w:rsidP="00627123">
            <w:pPr>
              <w:ind w:firstLine="720"/>
              <w:rPr>
                <w:rFonts w:cs="Times New Roman"/>
                <w:snapToGrid w:val="0"/>
                <w:color w:val="000000"/>
                <w:sz w:val="20"/>
                <w:szCs w:val="20"/>
              </w:rPr>
            </w:pPr>
          </w:p>
        </w:tc>
        <w:tc>
          <w:tcPr>
            <w:tcW w:w="3929" w:type="dxa"/>
          </w:tcPr>
          <w:p w14:paraId="0D3D1994"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7C0AE7ED" w14:textId="77777777" w:rsidR="00627123" w:rsidRPr="00627123" w:rsidRDefault="00627123" w:rsidP="00627123">
            <w:pPr>
              <w:jc w:val="center"/>
              <w:rPr>
                <w:rFonts w:cs="Times New Roman"/>
                <w:b/>
                <w:sz w:val="20"/>
                <w:szCs w:val="20"/>
              </w:rPr>
            </w:pPr>
          </w:p>
        </w:tc>
        <w:tc>
          <w:tcPr>
            <w:tcW w:w="1116" w:type="dxa"/>
          </w:tcPr>
          <w:p w14:paraId="497072E5" w14:textId="77777777" w:rsidR="00627123" w:rsidRPr="00627123" w:rsidRDefault="00627123" w:rsidP="00627123">
            <w:pPr>
              <w:jc w:val="center"/>
              <w:rPr>
                <w:rFonts w:cs="Times New Roman"/>
                <w:b/>
                <w:sz w:val="20"/>
                <w:szCs w:val="20"/>
              </w:rPr>
            </w:pPr>
          </w:p>
        </w:tc>
        <w:tc>
          <w:tcPr>
            <w:tcW w:w="1116" w:type="dxa"/>
          </w:tcPr>
          <w:p w14:paraId="79F4A882" w14:textId="77777777" w:rsidR="00627123" w:rsidRPr="00627123" w:rsidRDefault="00627123" w:rsidP="00627123">
            <w:pPr>
              <w:jc w:val="center"/>
              <w:rPr>
                <w:rFonts w:cs="Times New Roman"/>
                <w:b/>
                <w:sz w:val="20"/>
                <w:szCs w:val="20"/>
              </w:rPr>
            </w:pPr>
          </w:p>
        </w:tc>
        <w:tc>
          <w:tcPr>
            <w:tcW w:w="1116" w:type="dxa"/>
          </w:tcPr>
          <w:p w14:paraId="39F183F4" w14:textId="77777777" w:rsidR="00627123" w:rsidRPr="00627123" w:rsidRDefault="00627123" w:rsidP="00627123">
            <w:pPr>
              <w:jc w:val="center"/>
              <w:rPr>
                <w:rFonts w:cs="Times New Roman"/>
                <w:b/>
                <w:sz w:val="20"/>
                <w:szCs w:val="20"/>
              </w:rPr>
            </w:pPr>
          </w:p>
        </w:tc>
      </w:tr>
      <w:tr w:rsidR="00627123" w:rsidRPr="00627123" w14:paraId="06293113" w14:textId="77777777" w:rsidTr="00627123">
        <w:tc>
          <w:tcPr>
            <w:tcW w:w="2224" w:type="dxa"/>
          </w:tcPr>
          <w:p w14:paraId="5B819937" w14:textId="77777777" w:rsidR="00627123" w:rsidRPr="00627123" w:rsidRDefault="00627123" w:rsidP="00627123">
            <w:pPr>
              <w:ind w:firstLine="720"/>
              <w:rPr>
                <w:rFonts w:cs="Times New Roman"/>
                <w:snapToGrid w:val="0"/>
                <w:color w:val="000000"/>
                <w:sz w:val="20"/>
                <w:szCs w:val="20"/>
              </w:rPr>
            </w:pPr>
          </w:p>
        </w:tc>
        <w:tc>
          <w:tcPr>
            <w:tcW w:w="4501" w:type="dxa"/>
          </w:tcPr>
          <w:p w14:paraId="15DFC1F4" w14:textId="77777777" w:rsidR="00627123" w:rsidRPr="00627123" w:rsidRDefault="00627123" w:rsidP="00627123">
            <w:pPr>
              <w:ind w:firstLine="720"/>
              <w:rPr>
                <w:rFonts w:cs="Times New Roman"/>
                <w:snapToGrid w:val="0"/>
                <w:color w:val="000000"/>
                <w:sz w:val="20"/>
                <w:szCs w:val="20"/>
              </w:rPr>
            </w:pPr>
          </w:p>
        </w:tc>
        <w:tc>
          <w:tcPr>
            <w:tcW w:w="3929" w:type="dxa"/>
          </w:tcPr>
          <w:p w14:paraId="44206CF5"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2B00B92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5CB4E2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382113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FDB967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031661F" w14:textId="77777777" w:rsidTr="00627123">
        <w:tc>
          <w:tcPr>
            <w:tcW w:w="2224" w:type="dxa"/>
          </w:tcPr>
          <w:p w14:paraId="754C5C72" w14:textId="77777777" w:rsidR="00627123" w:rsidRPr="00627123" w:rsidRDefault="00627123" w:rsidP="00627123">
            <w:pPr>
              <w:ind w:firstLine="720"/>
              <w:rPr>
                <w:rFonts w:cs="Times New Roman"/>
                <w:snapToGrid w:val="0"/>
                <w:color w:val="000000"/>
                <w:sz w:val="20"/>
                <w:szCs w:val="20"/>
              </w:rPr>
            </w:pPr>
          </w:p>
        </w:tc>
        <w:tc>
          <w:tcPr>
            <w:tcW w:w="4501" w:type="dxa"/>
          </w:tcPr>
          <w:p w14:paraId="0D838A9C" w14:textId="77777777" w:rsidR="00627123" w:rsidRPr="00627123" w:rsidRDefault="00627123" w:rsidP="00627123">
            <w:pPr>
              <w:ind w:firstLine="720"/>
              <w:rPr>
                <w:rFonts w:cs="Times New Roman"/>
                <w:snapToGrid w:val="0"/>
                <w:color w:val="000000"/>
                <w:sz w:val="20"/>
                <w:szCs w:val="20"/>
              </w:rPr>
            </w:pPr>
          </w:p>
        </w:tc>
        <w:tc>
          <w:tcPr>
            <w:tcW w:w="3929" w:type="dxa"/>
          </w:tcPr>
          <w:p w14:paraId="0A694CA1"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04AD7AA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E4835E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348F72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13F306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334861F" w14:textId="77777777" w:rsidTr="00627123">
        <w:tc>
          <w:tcPr>
            <w:tcW w:w="2224" w:type="dxa"/>
          </w:tcPr>
          <w:p w14:paraId="5227774C" w14:textId="77777777" w:rsidR="00627123" w:rsidRPr="00627123" w:rsidRDefault="00627123" w:rsidP="00627123">
            <w:pPr>
              <w:ind w:firstLine="720"/>
              <w:rPr>
                <w:rFonts w:cs="Times New Roman"/>
                <w:snapToGrid w:val="0"/>
                <w:color w:val="000000"/>
                <w:sz w:val="20"/>
                <w:szCs w:val="20"/>
              </w:rPr>
            </w:pPr>
          </w:p>
        </w:tc>
        <w:tc>
          <w:tcPr>
            <w:tcW w:w="4501" w:type="dxa"/>
          </w:tcPr>
          <w:p w14:paraId="4F1875C0" w14:textId="77777777" w:rsidR="00627123" w:rsidRPr="00627123" w:rsidRDefault="00627123" w:rsidP="00627123">
            <w:pPr>
              <w:ind w:firstLine="720"/>
              <w:rPr>
                <w:rFonts w:cs="Times New Roman"/>
                <w:snapToGrid w:val="0"/>
                <w:color w:val="000000"/>
                <w:sz w:val="20"/>
                <w:szCs w:val="20"/>
              </w:rPr>
            </w:pPr>
          </w:p>
        </w:tc>
        <w:tc>
          <w:tcPr>
            <w:tcW w:w="3929" w:type="dxa"/>
          </w:tcPr>
          <w:p w14:paraId="786A2A1A"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1BDE221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3CF269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D09802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086ECB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9E8C6B9" w14:textId="77777777" w:rsidTr="00627123">
        <w:tc>
          <w:tcPr>
            <w:tcW w:w="2224" w:type="dxa"/>
          </w:tcPr>
          <w:p w14:paraId="010A11FB" w14:textId="77777777" w:rsidR="00627123" w:rsidRPr="00627123" w:rsidRDefault="00627123" w:rsidP="00627123">
            <w:pPr>
              <w:ind w:firstLine="720"/>
              <w:rPr>
                <w:rFonts w:cs="Times New Roman"/>
                <w:snapToGrid w:val="0"/>
                <w:color w:val="000000"/>
                <w:sz w:val="20"/>
                <w:szCs w:val="20"/>
              </w:rPr>
            </w:pPr>
          </w:p>
        </w:tc>
        <w:tc>
          <w:tcPr>
            <w:tcW w:w="4501" w:type="dxa"/>
          </w:tcPr>
          <w:p w14:paraId="7A607EEE" w14:textId="77777777" w:rsidR="00627123" w:rsidRPr="00627123" w:rsidRDefault="00627123" w:rsidP="00627123">
            <w:pPr>
              <w:ind w:firstLine="720"/>
              <w:rPr>
                <w:rFonts w:cs="Times New Roman"/>
                <w:snapToGrid w:val="0"/>
                <w:color w:val="000000"/>
                <w:sz w:val="20"/>
                <w:szCs w:val="20"/>
              </w:rPr>
            </w:pPr>
          </w:p>
        </w:tc>
        <w:tc>
          <w:tcPr>
            <w:tcW w:w="3929" w:type="dxa"/>
          </w:tcPr>
          <w:p w14:paraId="62F26BDE"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09210F5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455974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9A4EF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4D5674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3A316B9" w14:textId="77777777" w:rsidTr="00627123">
        <w:tc>
          <w:tcPr>
            <w:tcW w:w="2224" w:type="dxa"/>
          </w:tcPr>
          <w:p w14:paraId="621C6133"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eastAsia="Times New Roman" w:cs="Times New Roman"/>
                <w:sz w:val="20"/>
                <w:szCs w:val="20"/>
              </w:rPr>
              <w:t>Основное мероприятие 5.1.4</w:t>
            </w:r>
          </w:p>
        </w:tc>
        <w:tc>
          <w:tcPr>
            <w:tcW w:w="4501" w:type="dxa"/>
          </w:tcPr>
          <w:p w14:paraId="75C9D1FE"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3929" w:type="dxa"/>
            <w:vAlign w:val="center"/>
          </w:tcPr>
          <w:p w14:paraId="5A89EFC3"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78BFFAA8" w14:textId="77777777" w:rsidR="00627123" w:rsidRPr="00627123" w:rsidRDefault="00627123" w:rsidP="00627123">
            <w:pPr>
              <w:jc w:val="center"/>
              <w:rPr>
                <w:rFonts w:cs="Times New Roman"/>
                <w:sz w:val="20"/>
                <w:szCs w:val="20"/>
              </w:rPr>
            </w:pPr>
            <w:r w:rsidRPr="00627123">
              <w:rPr>
                <w:rFonts w:cs="Times New Roman"/>
                <w:sz w:val="20"/>
                <w:szCs w:val="20"/>
              </w:rPr>
              <w:t>90,00</w:t>
            </w:r>
          </w:p>
        </w:tc>
        <w:tc>
          <w:tcPr>
            <w:tcW w:w="1116" w:type="dxa"/>
            <w:vAlign w:val="center"/>
          </w:tcPr>
          <w:p w14:paraId="77FFF1AB"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1116" w:type="dxa"/>
            <w:vAlign w:val="center"/>
          </w:tcPr>
          <w:p w14:paraId="30E72A07"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1116" w:type="dxa"/>
            <w:vAlign w:val="center"/>
          </w:tcPr>
          <w:p w14:paraId="2F442097" w14:textId="77777777" w:rsidR="00627123" w:rsidRPr="00627123" w:rsidRDefault="00627123" w:rsidP="00627123">
            <w:pPr>
              <w:jc w:val="center"/>
              <w:rPr>
                <w:rFonts w:cs="Times New Roman"/>
                <w:sz w:val="20"/>
                <w:szCs w:val="20"/>
              </w:rPr>
            </w:pPr>
            <w:r w:rsidRPr="00627123">
              <w:rPr>
                <w:rFonts w:cs="Times New Roman"/>
                <w:sz w:val="20"/>
                <w:szCs w:val="20"/>
              </w:rPr>
              <w:t>30,00</w:t>
            </w:r>
          </w:p>
        </w:tc>
      </w:tr>
      <w:tr w:rsidR="00627123" w:rsidRPr="00627123" w14:paraId="219CB85F" w14:textId="77777777" w:rsidTr="00627123">
        <w:tc>
          <w:tcPr>
            <w:tcW w:w="2224" w:type="dxa"/>
          </w:tcPr>
          <w:p w14:paraId="02AB9732" w14:textId="77777777" w:rsidR="00627123" w:rsidRPr="00627123" w:rsidRDefault="00627123" w:rsidP="00627123">
            <w:pPr>
              <w:ind w:firstLine="720"/>
              <w:rPr>
                <w:rFonts w:cs="Times New Roman"/>
                <w:snapToGrid w:val="0"/>
                <w:color w:val="000000"/>
                <w:sz w:val="20"/>
                <w:szCs w:val="20"/>
              </w:rPr>
            </w:pPr>
          </w:p>
        </w:tc>
        <w:tc>
          <w:tcPr>
            <w:tcW w:w="4501" w:type="dxa"/>
          </w:tcPr>
          <w:p w14:paraId="0BD4006E" w14:textId="77777777" w:rsidR="00627123" w:rsidRPr="00627123" w:rsidRDefault="00627123" w:rsidP="00627123">
            <w:pPr>
              <w:ind w:firstLine="720"/>
              <w:rPr>
                <w:rFonts w:cs="Times New Roman"/>
                <w:snapToGrid w:val="0"/>
                <w:color w:val="000000"/>
                <w:sz w:val="20"/>
                <w:szCs w:val="20"/>
              </w:rPr>
            </w:pPr>
          </w:p>
        </w:tc>
        <w:tc>
          <w:tcPr>
            <w:tcW w:w="3929" w:type="dxa"/>
          </w:tcPr>
          <w:p w14:paraId="5F213655"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182E3875" w14:textId="77777777" w:rsidR="00627123" w:rsidRPr="00627123" w:rsidRDefault="00627123" w:rsidP="00627123">
            <w:pPr>
              <w:jc w:val="center"/>
              <w:rPr>
                <w:rFonts w:cs="Times New Roman"/>
                <w:b/>
                <w:sz w:val="20"/>
                <w:szCs w:val="20"/>
              </w:rPr>
            </w:pPr>
          </w:p>
        </w:tc>
        <w:tc>
          <w:tcPr>
            <w:tcW w:w="1116" w:type="dxa"/>
          </w:tcPr>
          <w:p w14:paraId="4038A60A" w14:textId="77777777" w:rsidR="00627123" w:rsidRPr="00627123" w:rsidRDefault="00627123" w:rsidP="00627123">
            <w:pPr>
              <w:jc w:val="center"/>
              <w:rPr>
                <w:rFonts w:cs="Times New Roman"/>
                <w:b/>
                <w:sz w:val="20"/>
                <w:szCs w:val="20"/>
              </w:rPr>
            </w:pPr>
          </w:p>
        </w:tc>
        <w:tc>
          <w:tcPr>
            <w:tcW w:w="1116" w:type="dxa"/>
          </w:tcPr>
          <w:p w14:paraId="584696B0" w14:textId="77777777" w:rsidR="00627123" w:rsidRPr="00627123" w:rsidRDefault="00627123" w:rsidP="00627123">
            <w:pPr>
              <w:jc w:val="center"/>
              <w:rPr>
                <w:rFonts w:cs="Times New Roman"/>
                <w:b/>
                <w:sz w:val="20"/>
                <w:szCs w:val="20"/>
              </w:rPr>
            </w:pPr>
          </w:p>
        </w:tc>
        <w:tc>
          <w:tcPr>
            <w:tcW w:w="1116" w:type="dxa"/>
          </w:tcPr>
          <w:p w14:paraId="270FBB9A" w14:textId="77777777" w:rsidR="00627123" w:rsidRPr="00627123" w:rsidRDefault="00627123" w:rsidP="00627123">
            <w:pPr>
              <w:jc w:val="center"/>
              <w:rPr>
                <w:rFonts w:cs="Times New Roman"/>
                <w:b/>
                <w:sz w:val="20"/>
                <w:szCs w:val="20"/>
              </w:rPr>
            </w:pPr>
          </w:p>
        </w:tc>
      </w:tr>
      <w:tr w:rsidR="00627123" w:rsidRPr="00627123" w14:paraId="447FF517" w14:textId="77777777" w:rsidTr="00627123">
        <w:tc>
          <w:tcPr>
            <w:tcW w:w="2224" w:type="dxa"/>
          </w:tcPr>
          <w:p w14:paraId="1459DB8C" w14:textId="77777777" w:rsidR="00627123" w:rsidRPr="00627123" w:rsidRDefault="00627123" w:rsidP="00627123">
            <w:pPr>
              <w:ind w:firstLine="720"/>
              <w:rPr>
                <w:rFonts w:cs="Times New Roman"/>
                <w:snapToGrid w:val="0"/>
                <w:color w:val="000000"/>
                <w:sz w:val="20"/>
                <w:szCs w:val="20"/>
              </w:rPr>
            </w:pPr>
          </w:p>
        </w:tc>
        <w:tc>
          <w:tcPr>
            <w:tcW w:w="4501" w:type="dxa"/>
          </w:tcPr>
          <w:p w14:paraId="564844D4" w14:textId="77777777" w:rsidR="00627123" w:rsidRPr="00627123" w:rsidRDefault="00627123" w:rsidP="00627123">
            <w:pPr>
              <w:ind w:firstLine="720"/>
              <w:rPr>
                <w:rFonts w:cs="Times New Roman"/>
                <w:snapToGrid w:val="0"/>
                <w:color w:val="000000"/>
                <w:sz w:val="20"/>
                <w:szCs w:val="20"/>
              </w:rPr>
            </w:pPr>
          </w:p>
        </w:tc>
        <w:tc>
          <w:tcPr>
            <w:tcW w:w="3929" w:type="dxa"/>
          </w:tcPr>
          <w:p w14:paraId="2D8550FC"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6E809076" w14:textId="77777777" w:rsidR="00627123" w:rsidRPr="00627123" w:rsidRDefault="00627123" w:rsidP="00627123">
            <w:pPr>
              <w:jc w:val="center"/>
              <w:rPr>
                <w:rFonts w:cs="Times New Roman"/>
                <w:b/>
                <w:sz w:val="20"/>
                <w:szCs w:val="20"/>
              </w:rPr>
            </w:pPr>
          </w:p>
        </w:tc>
        <w:tc>
          <w:tcPr>
            <w:tcW w:w="1116" w:type="dxa"/>
          </w:tcPr>
          <w:p w14:paraId="5532F28E" w14:textId="77777777" w:rsidR="00627123" w:rsidRPr="00627123" w:rsidRDefault="00627123" w:rsidP="00627123">
            <w:pPr>
              <w:jc w:val="center"/>
              <w:rPr>
                <w:rFonts w:cs="Times New Roman"/>
                <w:b/>
                <w:sz w:val="20"/>
                <w:szCs w:val="20"/>
              </w:rPr>
            </w:pPr>
          </w:p>
        </w:tc>
        <w:tc>
          <w:tcPr>
            <w:tcW w:w="1116" w:type="dxa"/>
          </w:tcPr>
          <w:p w14:paraId="1E901CD0" w14:textId="77777777" w:rsidR="00627123" w:rsidRPr="00627123" w:rsidRDefault="00627123" w:rsidP="00627123">
            <w:pPr>
              <w:jc w:val="center"/>
              <w:rPr>
                <w:rFonts w:cs="Times New Roman"/>
                <w:b/>
                <w:sz w:val="20"/>
                <w:szCs w:val="20"/>
              </w:rPr>
            </w:pPr>
          </w:p>
        </w:tc>
        <w:tc>
          <w:tcPr>
            <w:tcW w:w="1116" w:type="dxa"/>
          </w:tcPr>
          <w:p w14:paraId="19AE0845" w14:textId="77777777" w:rsidR="00627123" w:rsidRPr="00627123" w:rsidRDefault="00627123" w:rsidP="00627123">
            <w:pPr>
              <w:jc w:val="center"/>
              <w:rPr>
                <w:rFonts w:cs="Times New Roman"/>
                <w:b/>
                <w:sz w:val="20"/>
                <w:szCs w:val="20"/>
              </w:rPr>
            </w:pPr>
          </w:p>
        </w:tc>
      </w:tr>
      <w:tr w:rsidR="00627123" w:rsidRPr="00627123" w14:paraId="29D5BE19" w14:textId="77777777" w:rsidTr="00627123">
        <w:tc>
          <w:tcPr>
            <w:tcW w:w="2224" w:type="dxa"/>
          </w:tcPr>
          <w:p w14:paraId="7BEA4BC4" w14:textId="77777777" w:rsidR="00627123" w:rsidRPr="00627123" w:rsidRDefault="00627123" w:rsidP="00627123">
            <w:pPr>
              <w:ind w:firstLine="720"/>
              <w:rPr>
                <w:rFonts w:cs="Times New Roman"/>
                <w:snapToGrid w:val="0"/>
                <w:color w:val="000000"/>
                <w:sz w:val="20"/>
                <w:szCs w:val="20"/>
              </w:rPr>
            </w:pPr>
          </w:p>
        </w:tc>
        <w:tc>
          <w:tcPr>
            <w:tcW w:w="4501" w:type="dxa"/>
          </w:tcPr>
          <w:p w14:paraId="6669AB4B" w14:textId="77777777" w:rsidR="00627123" w:rsidRPr="00627123" w:rsidRDefault="00627123" w:rsidP="00627123">
            <w:pPr>
              <w:ind w:firstLine="720"/>
              <w:rPr>
                <w:rFonts w:cs="Times New Roman"/>
                <w:snapToGrid w:val="0"/>
                <w:color w:val="000000"/>
                <w:sz w:val="20"/>
                <w:szCs w:val="20"/>
              </w:rPr>
            </w:pPr>
          </w:p>
        </w:tc>
        <w:tc>
          <w:tcPr>
            <w:tcW w:w="3929" w:type="dxa"/>
          </w:tcPr>
          <w:p w14:paraId="7EDD374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079EB999" w14:textId="77777777" w:rsidR="00627123" w:rsidRPr="00627123" w:rsidRDefault="00627123" w:rsidP="00627123">
            <w:pPr>
              <w:jc w:val="center"/>
              <w:rPr>
                <w:rFonts w:cs="Times New Roman"/>
                <w:sz w:val="20"/>
                <w:szCs w:val="20"/>
              </w:rPr>
            </w:pPr>
            <w:r w:rsidRPr="00627123">
              <w:rPr>
                <w:rFonts w:cs="Times New Roman"/>
                <w:sz w:val="20"/>
                <w:szCs w:val="20"/>
              </w:rPr>
              <w:t>90,00</w:t>
            </w:r>
          </w:p>
        </w:tc>
        <w:tc>
          <w:tcPr>
            <w:tcW w:w="1116" w:type="dxa"/>
            <w:vAlign w:val="center"/>
          </w:tcPr>
          <w:p w14:paraId="6F42E08C"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1116" w:type="dxa"/>
            <w:vAlign w:val="center"/>
          </w:tcPr>
          <w:p w14:paraId="73AD3D03" w14:textId="77777777" w:rsidR="00627123" w:rsidRPr="00627123" w:rsidRDefault="00627123" w:rsidP="00627123">
            <w:pPr>
              <w:jc w:val="center"/>
              <w:rPr>
                <w:rFonts w:cs="Times New Roman"/>
                <w:sz w:val="20"/>
                <w:szCs w:val="20"/>
              </w:rPr>
            </w:pPr>
            <w:r w:rsidRPr="00627123">
              <w:rPr>
                <w:rFonts w:cs="Times New Roman"/>
                <w:sz w:val="20"/>
                <w:szCs w:val="20"/>
              </w:rPr>
              <w:t>30,00</w:t>
            </w:r>
          </w:p>
        </w:tc>
        <w:tc>
          <w:tcPr>
            <w:tcW w:w="1116" w:type="dxa"/>
            <w:vAlign w:val="center"/>
          </w:tcPr>
          <w:p w14:paraId="580A9A7E" w14:textId="77777777" w:rsidR="00627123" w:rsidRPr="00627123" w:rsidRDefault="00627123" w:rsidP="00627123">
            <w:pPr>
              <w:jc w:val="center"/>
              <w:rPr>
                <w:rFonts w:cs="Times New Roman"/>
                <w:sz w:val="20"/>
                <w:szCs w:val="20"/>
              </w:rPr>
            </w:pPr>
            <w:r w:rsidRPr="00627123">
              <w:rPr>
                <w:rFonts w:cs="Times New Roman"/>
                <w:sz w:val="20"/>
                <w:szCs w:val="20"/>
              </w:rPr>
              <w:t>30,00</w:t>
            </w:r>
          </w:p>
        </w:tc>
      </w:tr>
      <w:tr w:rsidR="00627123" w:rsidRPr="00627123" w14:paraId="5653E7AF" w14:textId="77777777" w:rsidTr="00627123">
        <w:tc>
          <w:tcPr>
            <w:tcW w:w="2224" w:type="dxa"/>
          </w:tcPr>
          <w:p w14:paraId="07EA9542" w14:textId="77777777" w:rsidR="00627123" w:rsidRPr="00627123" w:rsidRDefault="00627123" w:rsidP="00627123">
            <w:pPr>
              <w:ind w:firstLine="720"/>
              <w:rPr>
                <w:rFonts w:cs="Times New Roman"/>
                <w:snapToGrid w:val="0"/>
                <w:color w:val="000000"/>
                <w:sz w:val="20"/>
                <w:szCs w:val="20"/>
              </w:rPr>
            </w:pPr>
          </w:p>
        </w:tc>
        <w:tc>
          <w:tcPr>
            <w:tcW w:w="4501" w:type="dxa"/>
          </w:tcPr>
          <w:p w14:paraId="4D6CC617" w14:textId="77777777" w:rsidR="00627123" w:rsidRPr="00627123" w:rsidRDefault="00627123" w:rsidP="00627123">
            <w:pPr>
              <w:ind w:firstLine="720"/>
              <w:rPr>
                <w:rFonts w:cs="Times New Roman"/>
                <w:snapToGrid w:val="0"/>
                <w:color w:val="000000"/>
                <w:sz w:val="20"/>
                <w:szCs w:val="20"/>
              </w:rPr>
            </w:pPr>
          </w:p>
        </w:tc>
        <w:tc>
          <w:tcPr>
            <w:tcW w:w="3929" w:type="dxa"/>
          </w:tcPr>
          <w:p w14:paraId="60F83446"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2CFA4C0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9447AC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326AE8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E03795E"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66ED32A" w14:textId="77777777" w:rsidTr="00627123">
        <w:tc>
          <w:tcPr>
            <w:tcW w:w="2224" w:type="dxa"/>
          </w:tcPr>
          <w:p w14:paraId="6BEC0AED" w14:textId="77777777" w:rsidR="00627123" w:rsidRPr="00627123" w:rsidRDefault="00627123" w:rsidP="00627123">
            <w:pPr>
              <w:ind w:firstLine="720"/>
              <w:rPr>
                <w:rFonts w:cs="Times New Roman"/>
                <w:snapToGrid w:val="0"/>
                <w:color w:val="000000"/>
                <w:sz w:val="20"/>
                <w:szCs w:val="20"/>
              </w:rPr>
            </w:pPr>
          </w:p>
        </w:tc>
        <w:tc>
          <w:tcPr>
            <w:tcW w:w="4501" w:type="dxa"/>
          </w:tcPr>
          <w:p w14:paraId="596C0495" w14:textId="77777777" w:rsidR="00627123" w:rsidRPr="00627123" w:rsidRDefault="00627123" w:rsidP="00627123">
            <w:pPr>
              <w:ind w:firstLine="720"/>
              <w:rPr>
                <w:rFonts w:cs="Times New Roman"/>
                <w:snapToGrid w:val="0"/>
                <w:color w:val="000000"/>
                <w:sz w:val="20"/>
                <w:szCs w:val="20"/>
              </w:rPr>
            </w:pPr>
          </w:p>
        </w:tc>
        <w:tc>
          <w:tcPr>
            <w:tcW w:w="3929" w:type="dxa"/>
          </w:tcPr>
          <w:p w14:paraId="1FF8A3EB"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20B5356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2CE91B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9BA4AB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AD131C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27BF8B7" w14:textId="77777777" w:rsidTr="00627123">
        <w:tc>
          <w:tcPr>
            <w:tcW w:w="2224" w:type="dxa"/>
          </w:tcPr>
          <w:p w14:paraId="14A7DD7C" w14:textId="77777777" w:rsidR="00627123" w:rsidRPr="00627123" w:rsidRDefault="00627123" w:rsidP="00627123">
            <w:pPr>
              <w:ind w:firstLine="720"/>
              <w:rPr>
                <w:rFonts w:cs="Times New Roman"/>
                <w:snapToGrid w:val="0"/>
                <w:color w:val="000000"/>
                <w:sz w:val="20"/>
                <w:szCs w:val="20"/>
              </w:rPr>
            </w:pPr>
          </w:p>
        </w:tc>
        <w:tc>
          <w:tcPr>
            <w:tcW w:w="4501" w:type="dxa"/>
          </w:tcPr>
          <w:p w14:paraId="06E88ED4" w14:textId="77777777" w:rsidR="00627123" w:rsidRPr="00627123" w:rsidRDefault="00627123" w:rsidP="00627123">
            <w:pPr>
              <w:ind w:firstLine="720"/>
              <w:rPr>
                <w:rFonts w:cs="Times New Roman"/>
                <w:snapToGrid w:val="0"/>
                <w:color w:val="000000"/>
                <w:sz w:val="20"/>
                <w:szCs w:val="20"/>
              </w:rPr>
            </w:pPr>
          </w:p>
        </w:tc>
        <w:tc>
          <w:tcPr>
            <w:tcW w:w="3929" w:type="dxa"/>
          </w:tcPr>
          <w:p w14:paraId="22BC1802"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24F1D90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D1F7BE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BE1BDC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E3BAD80"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218D73A" w14:textId="77777777" w:rsidTr="00627123">
        <w:tc>
          <w:tcPr>
            <w:tcW w:w="2224" w:type="dxa"/>
          </w:tcPr>
          <w:p w14:paraId="49016FED" w14:textId="77777777" w:rsidR="00627123" w:rsidRPr="00627123" w:rsidRDefault="00627123" w:rsidP="00627123">
            <w:pPr>
              <w:widowControl w:val="0"/>
              <w:autoSpaceDE w:val="0"/>
              <w:autoSpaceDN w:val="0"/>
              <w:adjustRightInd w:val="0"/>
              <w:rPr>
                <w:rFonts w:eastAsia="Times New Roman" w:cs="Times New Roman"/>
                <w:sz w:val="20"/>
                <w:szCs w:val="20"/>
              </w:rPr>
            </w:pPr>
            <w:bookmarkStart w:id="49" w:name="_Hlk31797651"/>
            <w:r w:rsidRPr="00627123">
              <w:rPr>
                <w:rFonts w:cs="Times New Roman"/>
                <w:sz w:val="20"/>
                <w:szCs w:val="20"/>
              </w:rPr>
              <w:t>Основное мероприятие 5.2.1</w:t>
            </w:r>
          </w:p>
        </w:tc>
        <w:tc>
          <w:tcPr>
            <w:tcW w:w="4501" w:type="dxa"/>
          </w:tcPr>
          <w:p w14:paraId="572FC311"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МО МР «Сыктывдинский»</w:t>
            </w:r>
          </w:p>
        </w:tc>
        <w:tc>
          <w:tcPr>
            <w:tcW w:w="3929" w:type="dxa"/>
            <w:vAlign w:val="center"/>
          </w:tcPr>
          <w:p w14:paraId="5E5B5990"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7187C2D9" w14:textId="77777777" w:rsidR="00627123" w:rsidRPr="00627123" w:rsidRDefault="00627123" w:rsidP="00627123">
            <w:pPr>
              <w:jc w:val="center"/>
              <w:rPr>
                <w:rFonts w:cs="Times New Roman"/>
                <w:sz w:val="20"/>
                <w:szCs w:val="20"/>
              </w:rPr>
            </w:pPr>
            <w:r w:rsidRPr="00627123">
              <w:rPr>
                <w:rFonts w:cs="Times New Roman"/>
                <w:sz w:val="20"/>
                <w:szCs w:val="20"/>
              </w:rPr>
              <w:t>21731,17</w:t>
            </w:r>
          </w:p>
        </w:tc>
        <w:tc>
          <w:tcPr>
            <w:tcW w:w="1116" w:type="dxa"/>
            <w:vAlign w:val="center"/>
          </w:tcPr>
          <w:p w14:paraId="004B015D" w14:textId="77777777" w:rsidR="00627123" w:rsidRPr="00627123" w:rsidRDefault="00627123" w:rsidP="00627123">
            <w:pPr>
              <w:jc w:val="center"/>
              <w:rPr>
                <w:rFonts w:cs="Times New Roman"/>
                <w:sz w:val="20"/>
                <w:szCs w:val="20"/>
              </w:rPr>
            </w:pPr>
            <w:r w:rsidRPr="00627123">
              <w:rPr>
                <w:rFonts w:cs="Times New Roman"/>
                <w:sz w:val="20"/>
                <w:szCs w:val="20"/>
              </w:rPr>
              <w:t>9328,67</w:t>
            </w:r>
          </w:p>
        </w:tc>
        <w:tc>
          <w:tcPr>
            <w:tcW w:w="1116" w:type="dxa"/>
            <w:vAlign w:val="center"/>
          </w:tcPr>
          <w:p w14:paraId="587FEA15" w14:textId="77777777" w:rsidR="00627123" w:rsidRPr="00627123" w:rsidRDefault="00627123" w:rsidP="00627123">
            <w:pPr>
              <w:jc w:val="center"/>
              <w:rPr>
                <w:rFonts w:cs="Times New Roman"/>
                <w:sz w:val="20"/>
                <w:szCs w:val="20"/>
              </w:rPr>
            </w:pPr>
            <w:r w:rsidRPr="00627123">
              <w:rPr>
                <w:rFonts w:cs="Times New Roman"/>
                <w:sz w:val="20"/>
                <w:szCs w:val="20"/>
              </w:rPr>
              <w:t>5651,80</w:t>
            </w:r>
          </w:p>
        </w:tc>
        <w:tc>
          <w:tcPr>
            <w:tcW w:w="1116" w:type="dxa"/>
            <w:vAlign w:val="center"/>
          </w:tcPr>
          <w:p w14:paraId="3E44024B" w14:textId="77777777" w:rsidR="00627123" w:rsidRPr="00627123" w:rsidRDefault="00627123" w:rsidP="00627123">
            <w:pPr>
              <w:jc w:val="center"/>
              <w:rPr>
                <w:rFonts w:cs="Times New Roman"/>
                <w:sz w:val="20"/>
                <w:szCs w:val="20"/>
              </w:rPr>
            </w:pPr>
            <w:r w:rsidRPr="00627123">
              <w:rPr>
                <w:rFonts w:cs="Times New Roman"/>
                <w:sz w:val="20"/>
                <w:szCs w:val="20"/>
              </w:rPr>
              <w:t>6750,70</w:t>
            </w:r>
          </w:p>
        </w:tc>
      </w:tr>
      <w:bookmarkEnd w:id="49"/>
      <w:tr w:rsidR="00627123" w:rsidRPr="00627123" w14:paraId="287B4EA1" w14:textId="77777777" w:rsidTr="00627123">
        <w:tc>
          <w:tcPr>
            <w:tcW w:w="2224" w:type="dxa"/>
          </w:tcPr>
          <w:p w14:paraId="1E05C010" w14:textId="77777777" w:rsidR="00627123" w:rsidRPr="00627123" w:rsidRDefault="00627123" w:rsidP="00627123">
            <w:pPr>
              <w:ind w:firstLine="720"/>
              <w:rPr>
                <w:rFonts w:cs="Times New Roman"/>
                <w:snapToGrid w:val="0"/>
                <w:color w:val="000000"/>
                <w:sz w:val="20"/>
                <w:szCs w:val="20"/>
              </w:rPr>
            </w:pPr>
          </w:p>
        </w:tc>
        <w:tc>
          <w:tcPr>
            <w:tcW w:w="4501" w:type="dxa"/>
          </w:tcPr>
          <w:p w14:paraId="5DA5E02E" w14:textId="77777777" w:rsidR="00627123" w:rsidRPr="00627123" w:rsidRDefault="00627123" w:rsidP="00627123">
            <w:pPr>
              <w:ind w:firstLine="720"/>
              <w:rPr>
                <w:rFonts w:cs="Times New Roman"/>
                <w:snapToGrid w:val="0"/>
                <w:color w:val="000000"/>
                <w:sz w:val="20"/>
                <w:szCs w:val="20"/>
              </w:rPr>
            </w:pPr>
          </w:p>
        </w:tc>
        <w:tc>
          <w:tcPr>
            <w:tcW w:w="3929" w:type="dxa"/>
          </w:tcPr>
          <w:p w14:paraId="3F9631A8"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7FFBD7EA" w14:textId="77777777" w:rsidR="00627123" w:rsidRPr="00627123" w:rsidRDefault="00627123" w:rsidP="00627123">
            <w:pPr>
              <w:jc w:val="center"/>
              <w:rPr>
                <w:rFonts w:cs="Times New Roman"/>
                <w:sz w:val="20"/>
                <w:szCs w:val="20"/>
              </w:rPr>
            </w:pPr>
          </w:p>
        </w:tc>
        <w:tc>
          <w:tcPr>
            <w:tcW w:w="1116" w:type="dxa"/>
          </w:tcPr>
          <w:p w14:paraId="7B971CB2" w14:textId="77777777" w:rsidR="00627123" w:rsidRPr="00627123" w:rsidRDefault="00627123" w:rsidP="00627123">
            <w:pPr>
              <w:jc w:val="center"/>
              <w:rPr>
                <w:rFonts w:cs="Times New Roman"/>
                <w:sz w:val="20"/>
                <w:szCs w:val="20"/>
              </w:rPr>
            </w:pPr>
          </w:p>
        </w:tc>
        <w:tc>
          <w:tcPr>
            <w:tcW w:w="1116" w:type="dxa"/>
          </w:tcPr>
          <w:p w14:paraId="6F34E00F" w14:textId="77777777" w:rsidR="00627123" w:rsidRPr="00627123" w:rsidRDefault="00627123" w:rsidP="00627123">
            <w:pPr>
              <w:jc w:val="center"/>
              <w:rPr>
                <w:rFonts w:cs="Times New Roman"/>
                <w:sz w:val="20"/>
                <w:szCs w:val="20"/>
              </w:rPr>
            </w:pPr>
          </w:p>
        </w:tc>
        <w:tc>
          <w:tcPr>
            <w:tcW w:w="1116" w:type="dxa"/>
          </w:tcPr>
          <w:p w14:paraId="5A8481FB" w14:textId="77777777" w:rsidR="00627123" w:rsidRPr="00627123" w:rsidRDefault="00627123" w:rsidP="00627123">
            <w:pPr>
              <w:jc w:val="center"/>
              <w:rPr>
                <w:rFonts w:cs="Times New Roman"/>
                <w:sz w:val="20"/>
                <w:szCs w:val="20"/>
              </w:rPr>
            </w:pPr>
          </w:p>
        </w:tc>
      </w:tr>
      <w:tr w:rsidR="00627123" w:rsidRPr="00627123" w14:paraId="0BE7830E" w14:textId="77777777" w:rsidTr="00627123">
        <w:tc>
          <w:tcPr>
            <w:tcW w:w="2224" w:type="dxa"/>
          </w:tcPr>
          <w:p w14:paraId="1D84452A" w14:textId="77777777" w:rsidR="00627123" w:rsidRPr="00627123" w:rsidRDefault="00627123" w:rsidP="00627123">
            <w:pPr>
              <w:ind w:firstLine="720"/>
              <w:rPr>
                <w:rFonts w:cs="Times New Roman"/>
                <w:snapToGrid w:val="0"/>
                <w:color w:val="000000"/>
                <w:sz w:val="20"/>
                <w:szCs w:val="20"/>
              </w:rPr>
            </w:pPr>
          </w:p>
        </w:tc>
        <w:tc>
          <w:tcPr>
            <w:tcW w:w="4501" w:type="dxa"/>
          </w:tcPr>
          <w:p w14:paraId="765E2B74" w14:textId="77777777" w:rsidR="00627123" w:rsidRPr="00627123" w:rsidRDefault="00627123" w:rsidP="00627123">
            <w:pPr>
              <w:ind w:firstLine="720"/>
              <w:rPr>
                <w:rFonts w:cs="Times New Roman"/>
                <w:snapToGrid w:val="0"/>
                <w:color w:val="000000"/>
                <w:sz w:val="20"/>
                <w:szCs w:val="20"/>
              </w:rPr>
            </w:pPr>
          </w:p>
        </w:tc>
        <w:tc>
          <w:tcPr>
            <w:tcW w:w="3929" w:type="dxa"/>
          </w:tcPr>
          <w:p w14:paraId="15B6011F"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0255BF08" w14:textId="77777777" w:rsidR="00627123" w:rsidRPr="00627123" w:rsidRDefault="00627123" w:rsidP="00627123">
            <w:pPr>
              <w:jc w:val="center"/>
              <w:rPr>
                <w:rFonts w:cs="Times New Roman"/>
                <w:sz w:val="20"/>
                <w:szCs w:val="20"/>
              </w:rPr>
            </w:pPr>
          </w:p>
        </w:tc>
        <w:tc>
          <w:tcPr>
            <w:tcW w:w="1116" w:type="dxa"/>
          </w:tcPr>
          <w:p w14:paraId="2E8E554C" w14:textId="77777777" w:rsidR="00627123" w:rsidRPr="00627123" w:rsidRDefault="00627123" w:rsidP="00627123">
            <w:pPr>
              <w:jc w:val="center"/>
              <w:rPr>
                <w:rFonts w:cs="Times New Roman"/>
                <w:sz w:val="20"/>
                <w:szCs w:val="20"/>
              </w:rPr>
            </w:pPr>
          </w:p>
        </w:tc>
        <w:tc>
          <w:tcPr>
            <w:tcW w:w="1116" w:type="dxa"/>
          </w:tcPr>
          <w:p w14:paraId="256B11B7" w14:textId="77777777" w:rsidR="00627123" w:rsidRPr="00627123" w:rsidRDefault="00627123" w:rsidP="00627123">
            <w:pPr>
              <w:jc w:val="center"/>
              <w:rPr>
                <w:rFonts w:cs="Times New Roman"/>
                <w:sz w:val="20"/>
                <w:szCs w:val="20"/>
              </w:rPr>
            </w:pPr>
          </w:p>
        </w:tc>
        <w:tc>
          <w:tcPr>
            <w:tcW w:w="1116" w:type="dxa"/>
          </w:tcPr>
          <w:p w14:paraId="17936071" w14:textId="77777777" w:rsidR="00627123" w:rsidRPr="00627123" w:rsidRDefault="00627123" w:rsidP="00627123">
            <w:pPr>
              <w:jc w:val="center"/>
              <w:rPr>
                <w:rFonts w:cs="Times New Roman"/>
                <w:sz w:val="20"/>
                <w:szCs w:val="20"/>
              </w:rPr>
            </w:pPr>
          </w:p>
        </w:tc>
      </w:tr>
      <w:tr w:rsidR="00627123" w:rsidRPr="00627123" w14:paraId="2BD7AC52" w14:textId="77777777" w:rsidTr="00627123">
        <w:tc>
          <w:tcPr>
            <w:tcW w:w="2224" w:type="dxa"/>
          </w:tcPr>
          <w:p w14:paraId="4B9B65CF" w14:textId="77777777" w:rsidR="00627123" w:rsidRPr="00627123" w:rsidRDefault="00627123" w:rsidP="00627123">
            <w:pPr>
              <w:ind w:firstLine="720"/>
              <w:rPr>
                <w:rFonts w:cs="Times New Roman"/>
                <w:snapToGrid w:val="0"/>
                <w:color w:val="000000"/>
                <w:sz w:val="20"/>
                <w:szCs w:val="20"/>
              </w:rPr>
            </w:pPr>
          </w:p>
        </w:tc>
        <w:tc>
          <w:tcPr>
            <w:tcW w:w="4501" w:type="dxa"/>
          </w:tcPr>
          <w:p w14:paraId="239D991B" w14:textId="77777777" w:rsidR="00627123" w:rsidRPr="00627123" w:rsidRDefault="00627123" w:rsidP="00627123">
            <w:pPr>
              <w:ind w:firstLine="720"/>
              <w:rPr>
                <w:rFonts w:cs="Times New Roman"/>
                <w:snapToGrid w:val="0"/>
                <w:color w:val="000000"/>
                <w:sz w:val="20"/>
                <w:szCs w:val="20"/>
              </w:rPr>
            </w:pPr>
          </w:p>
        </w:tc>
        <w:tc>
          <w:tcPr>
            <w:tcW w:w="3929" w:type="dxa"/>
          </w:tcPr>
          <w:p w14:paraId="700771A7"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68A0137E" w14:textId="77777777" w:rsidR="00627123" w:rsidRPr="00627123" w:rsidRDefault="00627123" w:rsidP="00627123">
            <w:pPr>
              <w:jc w:val="center"/>
              <w:rPr>
                <w:rFonts w:cs="Times New Roman"/>
                <w:sz w:val="20"/>
                <w:szCs w:val="20"/>
              </w:rPr>
            </w:pPr>
            <w:r w:rsidRPr="00627123">
              <w:rPr>
                <w:rFonts w:cs="Times New Roman"/>
                <w:sz w:val="20"/>
                <w:szCs w:val="20"/>
              </w:rPr>
              <w:t>21731,17</w:t>
            </w:r>
          </w:p>
        </w:tc>
        <w:tc>
          <w:tcPr>
            <w:tcW w:w="1116" w:type="dxa"/>
            <w:vAlign w:val="center"/>
          </w:tcPr>
          <w:p w14:paraId="6018C47A" w14:textId="77777777" w:rsidR="00627123" w:rsidRPr="00627123" w:rsidRDefault="00627123" w:rsidP="00627123">
            <w:pPr>
              <w:jc w:val="center"/>
              <w:rPr>
                <w:rFonts w:cs="Times New Roman"/>
                <w:sz w:val="20"/>
                <w:szCs w:val="20"/>
              </w:rPr>
            </w:pPr>
            <w:r w:rsidRPr="00627123">
              <w:rPr>
                <w:rFonts w:cs="Times New Roman"/>
                <w:sz w:val="20"/>
                <w:szCs w:val="20"/>
              </w:rPr>
              <w:t>9328,67</w:t>
            </w:r>
          </w:p>
        </w:tc>
        <w:tc>
          <w:tcPr>
            <w:tcW w:w="1116" w:type="dxa"/>
            <w:vAlign w:val="center"/>
          </w:tcPr>
          <w:p w14:paraId="31367841" w14:textId="77777777" w:rsidR="00627123" w:rsidRPr="00627123" w:rsidRDefault="00627123" w:rsidP="00627123">
            <w:pPr>
              <w:jc w:val="center"/>
              <w:rPr>
                <w:rFonts w:cs="Times New Roman"/>
                <w:sz w:val="20"/>
                <w:szCs w:val="20"/>
              </w:rPr>
            </w:pPr>
            <w:r w:rsidRPr="00627123">
              <w:rPr>
                <w:rFonts w:cs="Times New Roman"/>
                <w:sz w:val="20"/>
                <w:szCs w:val="20"/>
              </w:rPr>
              <w:t>5651,80</w:t>
            </w:r>
          </w:p>
        </w:tc>
        <w:tc>
          <w:tcPr>
            <w:tcW w:w="1116" w:type="dxa"/>
            <w:vAlign w:val="center"/>
          </w:tcPr>
          <w:p w14:paraId="11B019BA" w14:textId="77777777" w:rsidR="00627123" w:rsidRPr="00627123" w:rsidRDefault="00627123" w:rsidP="00627123">
            <w:pPr>
              <w:jc w:val="center"/>
              <w:rPr>
                <w:rFonts w:cs="Times New Roman"/>
                <w:sz w:val="20"/>
                <w:szCs w:val="20"/>
              </w:rPr>
            </w:pPr>
            <w:r w:rsidRPr="00627123">
              <w:rPr>
                <w:rFonts w:cs="Times New Roman"/>
                <w:sz w:val="20"/>
                <w:szCs w:val="20"/>
              </w:rPr>
              <w:t>6750,70</w:t>
            </w:r>
          </w:p>
        </w:tc>
      </w:tr>
      <w:tr w:rsidR="00627123" w:rsidRPr="00627123" w14:paraId="4350BE86" w14:textId="77777777" w:rsidTr="00627123">
        <w:tc>
          <w:tcPr>
            <w:tcW w:w="2224" w:type="dxa"/>
          </w:tcPr>
          <w:p w14:paraId="0BFA7EAA" w14:textId="77777777" w:rsidR="00627123" w:rsidRPr="00627123" w:rsidRDefault="00627123" w:rsidP="00627123">
            <w:pPr>
              <w:ind w:firstLine="720"/>
              <w:rPr>
                <w:rFonts w:cs="Times New Roman"/>
                <w:snapToGrid w:val="0"/>
                <w:color w:val="000000"/>
                <w:sz w:val="20"/>
                <w:szCs w:val="20"/>
              </w:rPr>
            </w:pPr>
          </w:p>
        </w:tc>
        <w:tc>
          <w:tcPr>
            <w:tcW w:w="4501" w:type="dxa"/>
          </w:tcPr>
          <w:p w14:paraId="23D9EE11" w14:textId="77777777" w:rsidR="00627123" w:rsidRPr="00627123" w:rsidRDefault="00627123" w:rsidP="00627123">
            <w:pPr>
              <w:ind w:firstLine="720"/>
              <w:rPr>
                <w:rFonts w:cs="Times New Roman"/>
                <w:snapToGrid w:val="0"/>
                <w:color w:val="000000"/>
                <w:sz w:val="20"/>
                <w:szCs w:val="20"/>
              </w:rPr>
            </w:pPr>
          </w:p>
        </w:tc>
        <w:tc>
          <w:tcPr>
            <w:tcW w:w="3929" w:type="dxa"/>
          </w:tcPr>
          <w:p w14:paraId="7A8EBF64"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5151488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6583DC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246FA3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7FA2B0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6D5FB9F" w14:textId="77777777" w:rsidTr="00627123">
        <w:tc>
          <w:tcPr>
            <w:tcW w:w="2224" w:type="dxa"/>
          </w:tcPr>
          <w:p w14:paraId="0BA9E982" w14:textId="77777777" w:rsidR="00627123" w:rsidRPr="00627123" w:rsidRDefault="00627123" w:rsidP="00627123">
            <w:pPr>
              <w:ind w:firstLine="720"/>
              <w:rPr>
                <w:rFonts w:cs="Times New Roman"/>
                <w:snapToGrid w:val="0"/>
                <w:color w:val="000000"/>
                <w:sz w:val="20"/>
                <w:szCs w:val="20"/>
              </w:rPr>
            </w:pPr>
          </w:p>
        </w:tc>
        <w:tc>
          <w:tcPr>
            <w:tcW w:w="4501" w:type="dxa"/>
          </w:tcPr>
          <w:p w14:paraId="106FD701" w14:textId="77777777" w:rsidR="00627123" w:rsidRPr="00627123" w:rsidRDefault="00627123" w:rsidP="00627123">
            <w:pPr>
              <w:ind w:firstLine="720"/>
              <w:rPr>
                <w:rFonts w:cs="Times New Roman"/>
                <w:snapToGrid w:val="0"/>
                <w:color w:val="000000"/>
                <w:sz w:val="20"/>
                <w:szCs w:val="20"/>
              </w:rPr>
            </w:pPr>
          </w:p>
        </w:tc>
        <w:tc>
          <w:tcPr>
            <w:tcW w:w="3929" w:type="dxa"/>
          </w:tcPr>
          <w:p w14:paraId="2D97EC60"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3853DC6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43AC70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DF294E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E46A28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4674A31" w14:textId="77777777" w:rsidTr="00627123">
        <w:tc>
          <w:tcPr>
            <w:tcW w:w="2224" w:type="dxa"/>
          </w:tcPr>
          <w:p w14:paraId="4A22CFCA" w14:textId="77777777" w:rsidR="00627123" w:rsidRPr="00627123" w:rsidRDefault="00627123" w:rsidP="00627123">
            <w:pPr>
              <w:ind w:firstLine="720"/>
              <w:rPr>
                <w:rFonts w:cs="Times New Roman"/>
                <w:snapToGrid w:val="0"/>
                <w:color w:val="000000"/>
                <w:sz w:val="20"/>
                <w:szCs w:val="20"/>
              </w:rPr>
            </w:pPr>
          </w:p>
        </w:tc>
        <w:tc>
          <w:tcPr>
            <w:tcW w:w="4501" w:type="dxa"/>
          </w:tcPr>
          <w:p w14:paraId="348A47BC" w14:textId="77777777" w:rsidR="00627123" w:rsidRPr="00627123" w:rsidRDefault="00627123" w:rsidP="00627123">
            <w:pPr>
              <w:ind w:firstLine="720"/>
              <w:rPr>
                <w:rFonts w:cs="Times New Roman"/>
                <w:snapToGrid w:val="0"/>
                <w:color w:val="000000"/>
                <w:sz w:val="20"/>
                <w:szCs w:val="20"/>
              </w:rPr>
            </w:pPr>
          </w:p>
        </w:tc>
        <w:tc>
          <w:tcPr>
            <w:tcW w:w="3929" w:type="dxa"/>
          </w:tcPr>
          <w:p w14:paraId="37EEB87C"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C2847E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05C825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800969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9D58DF"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CB1C18A" w14:textId="77777777" w:rsidTr="00627123">
        <w:tc>
          <w:tcPr>
            <w:tcW w:w="2224" w:type="dxa"/>
          </w:tcPr>
          <w:p w14:paraId="0995F1DA"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5.2.2</w:t>
            </w:r>
          </w:p>
        </w:tc>
        <w:tc>
          <w:tcPr>
            <w:tcW w:w="4501" w:type="dxa"/>
          </w:tcPr>
          <w:p w14:paraId="586BE693"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Нанесение горизонтальной дорожной разметки</w:t>
            </w:r>
          </w:p>
        </w:tc>
        <w:tc>
          <w:tcPr>
            <w:tcW w:w="3929" w:type="dxa"/>
            <w:vAlign w:val="center"/>
          </w:tcPr>
          <w:p w14:paraId="3E797FF3"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562E725B" w14:textId="77777777" w:rsidR="00627123" w:rsidRPr="00627123" w:rsidRDefault="00627123" w:rsidP="00627123">
            <w:pPr>
              <w:jc w:val="center"/>
              <w:rPr>
                <w:rFonts w:cs="Times New Roman"/>
                <w:sz w:val="20"/>
                <w:szCs w:val="20"/>
              </w:rPr>
            </w:pPr>
            <w:r w:rsidRPr="00627123">
              <w:rPr>
                <w:rFonts w:cs="Times New Roman"/>
                <w:sz w:val="20"/>
                <w:szCs w:val="20"/>
              </w:rPr>
              <w:t>4 162,60</w:t>
            </w:r>
          </w:p>
        </w:tc>
        <w:tc>
          <w:tcPr>
            <w:tcW w:w="1116" w:type="dxa"/>
            <w:vAlign w:val="center"/>
          </w:tcPr>
          <w:p w14:paraId="4EE5E82C" w14:textId="77777777" w:rsidR="00627123" w:rsidRPr="00627123" w:rsidRDefault="00627123" w:rsidP="00627123">
            <w:pPr>
              <w:jc w:val="center"/>
              <w:rPr>
                <w:rFonts w:cs="Times New Roman"/>
                <w:sz w:val="20"/>
                <w:szCs w:val="20"/>
              </w:rPr>
            </w:pPr>
            <w:r w:rsidRPr="00627123">
              <w:rPr>
                <w:rFonts w:cs="Times New Roman"/>
                <w:sz w:val="20"/>
                <w:szCs w:val="20"/>
              </w:rPr>
              <w:t>1 362,60</w:t>
            </w:r>
          </w:p>
        </w:tc>
        <w:tc>
          <w:tcPr>
            <w:tcW w:w="1116" w:type="dxa"/>
            <w:vAlign w:val="center"/>
          </w:tcPr>
          <w:p w14:paraId="6508B507" w14:textId="77777777" w:rsidR="00627123" w:rsidRPr="00627123" w:rsidRDefault="00627123" w:rsidP="00627123">
            <w:pPr>
              <w:jc w:val="center"/>
              <w:rPr>
                <w:rFonts w:cs="Times New Roman"/>
                <w:sz w:val="20"/>
                <w:szCs w:val="20"/>
              </w:rPr>
            </w:pPr>
            <w:r w:rsidRPr="00627123">
              <w:rPr>
                <w:rFonts w:cs="Times New Roman"/>
                <w:sz w:val="20"/>
                <w:szCs w:val="20"/>
              </w:rPr>
              <w:t>1 400,00</w:t>
            </w:r>
          </w:p>
        </w:tc>
        <w:tc>
          <w:tcPr>
            <w:tcW w:w="1116" w:type="dxa"/>
            <w:vAlign w:val="center"/>
          </w:tcPr>
          <w:p w14:paraId="1A15AD9B" w14:textId="77777777" w:rsidR="00627123" w:rsidRPr="00627123" w:rsidRDefault="00627123" w:rsidP="00627123">
            <w:pPr>
              <w:jc w:val="center"/>
              <w:rPr>
                <w:rFonts w:cs="Times New Roman"/>
                <w:sz w:val="20"/>
                <w:szCs w:val="20"/>
              </w:rPr>
            </w:pPr>
            <w:r w:rsidRPr="00627123">
              <w:rPr>
                <w:rFonts w:cs="Times New Roman"/>
                <w:sz w:val="20"/>
                <w:szCs w:val="20"/>
              </w:rPr>
              <w:t>1 400,00</w:t>
            </w:r>
          </w:p>
        </w:tc>
      </w:tr>
      <w:tr w:rsidR="00627123" w:rsidRPr="00627123" w14:paraId="730C8AFC" w14:textId="77777777" w:rsidTr="00627123">
        <w:tc>
          <w:tcPr>
            <w:tcW w:w="2224" w:type="dxa"/>
          </w:tcPr>
          <w:p w14:paraId="5A5AA7BE"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62E21158" w14:textId="77777777" w:rsidR="00627123" w:rsidRPr="00627123" w:rsidRDefault="00627123" w:rsidP="00627123">
            <w:pPr>
              <w:autoSpaceDE w:val="0"/>
              <w:autoSpaceDN w:val="0"/>
              <w:adjustRightInd w:val="0"/>
              <w:rPr>
                <w:rFonts w:cs="Times New Roman"/>
                <w:sz w:val="20"/>
                <w:szCs w:val="20"/>
              </w:rPr>
            </w:pPr>
          </w:p>
        </w:tc>
        <w:tc>
          <w:tcPr>
            <w:tcW w:w="3929" w:type="dxa"/>
          </w:tcPr>
          <w:p w14:paraId="15C03756"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0A1793F8" w14:textId="77777777" w:rsidR="00627123" w:rsidRPr="00627123" w:rsidRDefault="00627123" w:rsidP="00627123">
            <w:pPr>
              <w:jc w:val="center"/>
              <w:rPr>
                <w:rFonts w:cs="Times New Roman"/>
                <w:sz w:val="20"/>
                <w:szCs w:val="20"/>
              </w:rPr>
            </w:pPr>
          </w:p>
        </w:tc>
        <w:tc>
          <w:tcPr>
            <w:tcW w:w="1116" w:type="dxa"/>
          </w:tcPr>
          <w:p w14:paraId="45944DA3" w14:textId="77777777" w:rsidR="00627123" w:rsidRPr="00627123" w:rsidRDefault="00627123" w:rsidP="00627123">
            <w:pPr>
              <w:jc w:val="center"/>
              <w:rPr>
                <w:rFonts w:cs="Times New Roman"/>
                <w:sz w:val="20"/>
                <w:szCs w:val="20"/>
              </w:rPr>
            </w:pPr>
          </w:p>
        </w:tc>
        <w:tc>
          <w:tcPr>
            <w:tcW w:w="1116" w:type="dxa"/>
          </w:tcPr>
          <w:p w14:paraId="6573370F" w14:textId="77777777" w:rsidR="00627123" w:rsidRPr="00627123" w:rsidRDefault="00627123" w:rsidP="00627123">
            <w:pPr>
              <w:jc w:val="center"/>
              <w:rPr>
                <w:rFonts w:cs="Times New Roman"/>
                <w:sz w:val="20"/>
                <w:szCs w:val="20"/>
              </w:rPr>
            </w:pPr>
          </w:p>
        </w:tc>
        <w:tc>
          <w:tcPr>
            <w:tcW w:w="1116" w:type="dxa"/>
          </w:tcPr>
          <w:p w14:paraId="10143A48" w14:textId="77777777" w:rsidR="00627123" w:rsidRPr="00627123" w:rsidRDefault="00627123" w:rsidP="00627123">
            <w:pPr>
              <w:jc w:val="center"/>
              <w:rPr>
                <w:rFonts w:cs="Times New Roman"/>
                <w:sz w:val="20"/>
                <w:szCs w:val="20"/>
              </w:rPr>
            </w:pPr>
          </w:p>
        </w:tc>
      </w:tr>
      <w:tr w:rsidR="00627123" w:rsidRPr="00627123" w14:paraId="08F421D8" w14:textId="77777777" w:rsidTr="00627123">
        <w:tc>
          <w:tcPr>
            <w:tcW w:w="2224" w:type="dxa"/>
          </w:tcPr>
          <w:p w14:paraId="433CD38B"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F8C47DA" w14:textId="77777777" w:rsidR="00627123" w:rsidRPr="00627123" w:rsidRDefault="00627123" w:rsidP="00627123">
            <w:pPr>
              <w:autoSpaceDE w:val="0"/>
              <w:autoSpaceDN w:val="0"/>
              <w:adjustRightInd w:val="0"/>
              <w:rPr>
                <w:rFonts w:cs="Times New Roman"/>
                <w:sz w:val="20"/>
                <w:szCs w:val="20"/>
              </w:rPr>
            </w:pPr>
          </w:p>
        </w:tc>
        <w:tc>
          <w:tcPr>
            <w:tcW w:w="3929" w:type="dxa"/>
          </w:tcPr>
          <w:p w14:paraId="13AD2D32"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75AB9713" w14:textId="77777777" w:rsidR="00627123" w:rsidRPr="00627123" w:rsidRDefault="00627123" w:rsidP="00627123">
            <w:pPr>
              <w:jc w:val="center"/>
              <w:rPr>
                <w:rFonts w:cs="Times New Roman"/>
                <w:sz w:val="20"/>
                <w:szCs w:val="20"/>
              </w:rPr>
            </w:pPr>
          </w:p>
        </w:tc>
        <w:tc>
          <w:tcPr>
            <w:tcW w:w="1116" w:type="dxa"/>
          </w:tcPr>
          <w:p w14:paraId="52CFB1C8" w14:textId="77777777" w:rsidR="00627123" w:rsidRPr="00627123" w:rsidRDefault="00627123" w:rsidP="00627123">
            <w:pPr>
              <w:jc w:val="center"/>
              <w:rPr>
                <w:rFonts w:cs="Times New Roman"/>
                <w:sz w:val="20"/>
                <w:szCs w:val="20"/>
              </w:rPr>
            </w:pPr>
          </w:p>
        </w:tc>
        <w:tc>
          <w:tcPr>
            <w:tcW w:w="1116" w:type="dxa"/>
          </w:tcPr>
          <w:p w14:paraId="04E4257E" w14:textId="77777777" w:rsidR="00627123" w:rsidRPr="00627123" w:rsidRDefault="00627123" w:rsidP="00627123">
            <w:pPr>
              <w:jc w:val="center"/>
              <w:rPr>
                <w:rFonts w:cs="Times New Roman"/>
                <w:sz w:val="20"/>
                <w:szCs w:val="20"/>
              </w:rPr>
            </w:pPr>
          </w:p>
        </w:tc>
        <w:tc>
          <w:tcPr>
            <w:tcW w:w="1116" w:type="dxa"/>
          </w:tcPr>
          <w:p w14:paraId="3F7F1276" w14:textId="77777777" w:rsidR="00627123" w:rsidRPr="00627123" w:rsidRDefault="00627123" w:rsidP="00627123">
            <w:pPr>
              <w:jc w:val="center"/>
              <w:rPr>
                <w:rFonts w:cs="Times New Roman"/>
                <w:sz w:val="20"/>
                <w:szCs w:val="20"/>
              </w:rPr>
            </w:pPr>
          </w:p>
        </w:tc>
      </w:tr>
      <w:tr w:rsidR="00627123" w:rsidRPr="00627123" w14:paraId="248D9392" w14:textId="77777777" w:rsidTr="00627123">
        <w:tc>
          <w:tcPr>
            <w:tcW w:w="2224" w:type="dxa"/>
          </w:tcPr>
          <w:p w14:paraId="18C3214E"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0E16BE7" w14:textId="77777777" w:rsidR="00627123" w:rsidRPr="00627123" w:rsidRDefault="00627123" w:rsidP="00627123">
            <w:pPr>
              <w:autoSpaceDE w:val="0"/>
              <w:autoSpaceDN w:val="0"/>
              <w:adjustRightInd w:val="0"/>
              <w:rPr>
                <w:rFonts w:cs="Times New Roman"/>
                <w:sz w:val="20"/>
                <w:szCs w:val="20"/>
              </w:rPr>
            </w:pPr>
          </w:p>
        </w:tc>
        <w:tc>
          <w:tcPr>
            <w:tcW w:w="3929" w:type="dxa"/>
          </w:tcPr>
          <w:p w14:paraId="32F54A1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07285802" w14:textId="77777777" w:rsidR="00627123" w:rsidRPr="00627123" w:rsidRDefault="00627123" w:rsidP="00627123">
            <w:pPr>
              <w:jc w:val="center"/>
              <w:rPr>
                <w:rFonts w:cs="Times New Roman"/>
                <w:sz w:val="20"/>
                <w:szCs w:val="20"/>
              </w:rPr>
            </w:pPr>
            <w:r w:rsidRPr="00627123">
              <w:rPr>
                <w:rFonts w:cs="Times New Roman"/>
                <w:sz w:val="20"/>
                <w:szCs w:val="20"/>
              </w:rPr>
              <w:t>4 162,60</w:t>
            </w:r>
          </w:p>
        </w:tc>
        <w:tc>
          <w:tcPr>
            <w:tcW w:w="1116" w:type="dxa"/>
            <w:vAlign w:val="center"/>
          </w:tcPr>
          <w:p w14:paraId="31C4FDAC" w14:textId="77777777" w:rsidR="00627123" w:rsidRPr="00627123" w:rsidRDefault="00627123" w:rsidP="00627123">
            <w:pPr>
              <w:jc w:val="center"/>
              <w:rPr>
                <w:rFonts w:cs="Times New Roman"/>
                <w:sz w:val="20"/>
                <w:szCs w:val="20"/>
              </w:rPr>
            </w:pPr>
            <w:r w:rsidRPr="00627123">
              <w:rPr>
                <w:rFonts w:cs="Times New Roman"/>
                <w:sz w:val="20"/>
                <w:szCs w:val="20"/>
              </w:rPr>
              <w:t>1 362,60</w:t>
            </w:r>
          </w:p>
        </w:tc>
        <w:tc>
          <w:tcPr>
            <w:tcW w:w="1116" w:type="dxa"/>
            <w:vAlign w:val="center"/>
          </w:tcPr>
          <w:p w14:paraId="6D448B1F" w14:textId="77777777" w:rsidR="00627123" w:rsidRPr="00627123" w:rsidRDefault="00627123" w:rsidP="00627123">
            <w:pPr>
              <w:jc w:val="center"/>
              <w:rPr>
                <w:rFonts w:cs="Times New Roman"/>
                <w:sz w:val="20"/>
                <w:szCs w:val="20"/>
              </w:rPr>
            </w:pPr>
            <w:r w:rsidRPr="00627123">
              <w:rPr>
                <w:rFonts w:cs="Times New Roman"/>
                <w:sz w:val="20"/>
                <w:szCs w:val="20"/>
              </w:rPr>
              <w:t>1 400,00</w:t>
            </w:r>
          </w:p>
        </w:tc>
        <w:tc>
          <w:tcPr>
            <w:tcW w:w="1116" w:type="dxa"/>
            <w:vAlign w:val="center"/>
          </w:tcPr>
          <w:p w14:paraId="799A03B8" w14:textId="77777777" w:rsidR="00627123" w:rsidRPr="00627123" w:rsidRDefault="00627123" w:rsidP="00627123">
            <w:pPr>
              <w:jc w:val="center"/>
              <w:rPr>
                <w:rFonts w:cs="Times New Roman"/>
                <w:sz w:val="20"/>
                <w:szCs w:val="20"/>
              </w:rPr>
            </w:pPr>
            <w:r w:rsidRPr="00627123">
              <w:rPr>
                <w:rFonts w:cs="Times New Roman"/>
                <w:sz w:val="20"/>
                <w:szCs w:val="20"/>
              </w:rPr>
              <w:t>1 400,00</w:t>
            </w:r>
          </w:p>
        </w:tc>
      </w:tr>
      <w:tr w:rsidR="00627123" w:rsidRPr="00627123" w14:paraId="207DB608" w14:textId="77777777" w:rsidTr="00627123">
        <w:tc>
          <w:tcPr>
            <w:tcW w:w="2224" w:type="dxa"/>
          </w:tcPr>
          <w:p w14:paraId="666306E7"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00CB4F9" w14:textId="77777777" w:rsidR="00627123" w:rsidRPr="00627123" w:rsidRDefault="00627123" w:rsidP="00627123">
            <w:pPr>
              <w:autoSpaceDE w:val="0"/>
              <w:autoSpaceDN w:val="0"/>
              <w:adjustRightInd w:val="0"/>
              <w:rPr>
                <w:rFonts w:cs="Times New Roman"/>
                <w:sz w:val="20"/>
                <w:szCs w:val="20"/>
              </w:rPr>
            </w:pPr>
          </w:p>
        </w:tc>
        <w:tc>
          <w:tcPr>
            <w:tcW w:w="3929" w:type="dxa"/>
          </w:tcPr>
          <w:p w14:paraId="02875AE6"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1DB6E40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C55AF3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E2F586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95F1A39"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7661E29" w14:textId="77777777" w:rsidTr="00627123">
        <w:tc>
          <w:tcPr>
            <w:tcW w:w="2224" w:type="dxa"/>
          </w:tcPr>
          <w:p w14:paraId="11BD02A9"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B1BD840" w14:textId="77777777" w:rsidR="00627123" w:rsidRPr="00627123" w:rsidRDefault="00627123" w:rsidP="00627123">
            <w:pPr>
              <w:autoSpaceDE w:val="0"/>
              <w:autoSpaceDN w:val="0"/>
              <w:adjustRightInd w:val="0"/>
              <w:rPr>
                <w:rFonts w:cs="Times New Roman"/>
                <w:sz w:val="20"/>
                <w:szCs w:val="20"/>
              </w:rPr>
            </w:pPr>
          </w:p>
        </w:tc>
        <w:tc>
          <w:tcPr>
            <w:tcW w:w="3929" w:type="dxa"/>
          </w:tcPr>
          <w:p w14:paraId="1643D45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4335ACD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34F73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3FCF8E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AE4D25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C406A5D" w14:textId="77777777" w:rsidTr="00627123">
        <w:tc>
          <w:tcPr>
            <w:tcW w:w="2224" w:type="dxa"/>
          </w:tcPr>
          <w:p w14:paraId="339FDA78"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68D03B0" w14:textId="77777777" w:rsidR="00627123" w:rsidRPr="00627123" w:rsidRDefault="00627123" w:rsidP="00627123">
            <w:pPr>
              <w:autoSpaceDE w:val="0"/>
              <w:autoSpaceDN w:val="0"/>
              <w:adjustRightInd w:val="0"/>
              <w:rPr>
                <w:rFonts w:cs="Times New Roman"/>
                <w:sz w:val="20"/>
                <w:szCs w:val="20"/>
              </w:rPr>
            </w:pPr>
          </w:p>
        </w:tc>
        <w:tc>
          <w:tcPr>
            <w:tcW w:w="3929" w:type="dxa"/>
          </w:tcPr>
          <w:p w14:paraId="3AD34577"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61CA77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4526EA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96AF8D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7DA497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E5D3BFD" w14:textId="77777777" w:rsidTr="00627123">
        <w:tc>
          <w:tcPr>
            <w:tcW w:w="2224" w:type="dxa"/>
          </w:tcPr>
          <w:p w14:paraId="0E3D445C"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5.2.3</w:t>
            </w:r>
          </w:p>
        </w:tc>
        <w:tc>
          <w:tcPr>
            <w:tcW w:w="4501" w:type="dxa"/>
          </w:tcPr>
          <w:p w14:paraId="5F743757"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3929" w:type="dxa"/>
            <w:vAlign w:val="center"/>
          </w:tcPr>
          <w:p w14:paraId="087BEE1C"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156A520F" w14:textId="77777777" w:rsidR="00627123" w:rsidRPr="00627123" w:rsidRDefault="00627123" w:rsidP="00627123">
            <w:pPr>
              <w:jc w:val="center"/>
              <w:rPr>
                <w:rFonts w:cs="Times New Roman"/>
                <w:sz w:val="20"/>
                <w:szCs w:val="20"/>
              </w:rPr>
            </w:pPr>
            <w:r w:rsidRPr="00627123">
              <w:rPr>
                <w:rFonts w:cs="Times New Roman"/>
                <w:sz w:val="20"/>
                <w:szCs w:val="20"/>
              </w:rPr>
              <w:t>3 899,20</w:t>
            </w:r>
          </w:p>
        </w:tc>
        <w:tc>
          <w:tcPr>
            <w:tcW w:w="1116" w:type="dxa"/>
            <w:vAlign w:val="center"/>
          </w:tcPr>
          <w:p w14:paraId="2ADAD188" w14:textId="77777777" w:rsidR="00627123" w:rsidRPr="00627123" w:rsidRDefault="00627123" w:rsidP="00627123">
            <w:pPr>
              <w:jc w:val="center"/>
              <w:rPr>
                <w:rFonts w:cs="Times New Roman"/>
                <w:sz w:val="20"/>
                <w:szCs w:val="20"/>
              </w:rPr>
            </w:pPr>
            <w:r w:rsidRPr="00627123">
              <w:rPr>
                <w:rFonts w:cs="Times New Roman"/>
                <w:sz w:val="20"/>
                <w:szCs w:val="20"/>
              </w:rPr>
              <w:t>600,00</w:t>
            </w:r>
          </w:p>
        </w:tc>
        <w:tc>
          <w:tcPr>
            <w:tcW w:w="1116" w:type="dxa"/>
            <w:vAlign w:val="center"/>
          </w:tcPr>
          <w:p w14:paraId="27A51E35" w14:textId="77777777" w:rsidR="00627123" w:rsidRPr="00627123" w:rsidRDefault="00627123" w:rsidP="00627123">
            <w:pPr>
              <w:jc w:val="center"/>
              <w:rPr>
                <w:rFonts w:cs="Times New Roman"/>
                <w:sz w:val="20"/>
                <w:szCs w:val="20"/>
              </w:rPr>
            </w:pPr>
            <w:r w:rsidRPr="00627123">
              <w:rPr>
                <w:rFonts w:cs="Times New Roman"/>
                <w:sz w:val="20"/>
                <w:szCs w:val="20"/>
              </w:rPr>
              <w:t>1 649,60</w:t>
            </w:r>
          </w:p>
        </w:tc>
        <w:tc>
          <w:tcPr>
            <w:tcW w:w="1116" w:type="dxa"/>
            <w:vAlign w:val="center"/>
          </w:tcPr>
          <w:p w14:paraId="04849BE4" w14:textId="77777777" w:rsidR="00627123" w:rsidRPr="00627123" w:rsidRDefault="00627123" w:rsidP="00627123">
            <w:pPr>
              <w:jc w:val="center"/>
              <w:rPr>
                <w:rFonts w:cs="Times New Roman"/>
                <w:sz w:val="20"/>
                <w:szCs w:val="20"/>
              </w:rPr>
            </w:pPr>
            <w:r w:rsidRPr="00627123">
              <w:rPr>
                <w:rFonts w:cs="Times New Roman"/>
                <w:sz w:val="20"/>
                <w:szCs w:val="20"/>
              </w:rPr>
              <w:t>1 649,60</w:t>
            </w:r>
          </w:p>
        </w:tc>
      </w:tr>
      <w:tr w:rsidR="00627123" w:rsidRPr="00627123" w14:paraId="4445832A" w14:textId="77777777" w:rsidTr="00627123">
        <w:tc>
          <w:tcPr>
            <w:tcW w:w="2224" w:type="dxa"/>
          </w:tcPr>
          <w:p w14:paraId="09D341AA"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88AC7D7" w14:textId="77777777" w:rsidR="00627123" w:rsidRPr="00627123" w:rsidRDefault="00627123" w:rsidP="00627123">
            <w:pPr>
              <w:autoSpaceDE w:val="0"/>
              <w:autoSpaceDN w:val="0"/>
              <w:adjustRightInd w:val="0"/>
              <w:rPr>
                <w:rFonts w:cs="Times New Roman"/>
                <w:sz w:val="20"/>
                <w:szCs w:val="20"/>
              </w:rPr>
            </w:pPr>
          </w:p>
        </w:tc>
        <w:tc>
          <w:tcPr>
            <w:tcW w:w="3929" w:type="dxa"/>
          </w:tcPr>
          <w:p w14:paraId="4F21359B"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4812657B" w14:textId="77777777" w:rsidR="00627123" w:rsidRPr="00627123" w:rsidRDefault="00627123" w:rsidP="00627123">
            <w:pPr>
              <w:jc w:val="center"/>
              <w:rPr>
                <w:rFonts w:cs="Times New Roman"/>
                <w:sz w:val="20"/>
                <w:szCs w:val="20"/>
              </w:rPr>
            </w:pPr>
          </w:p>
        </w:tc>
        <w:tc>
          <w:tcPr>
            <w:tcW w:w="1116" w:type="dxa"/>
          </w:tcPr>
          <w:p w14:paraId="04CC084A" w14:textId="77777777" w:rsidR="00627123" w:rsidRPr="00627123" w:rsidRDefault="00627123" w:rsidP="00627123">
            <w:pPr>
              <w:jc w:val="center"/>
              <w:rPr>
                <w:rFonts w:cs="Times New Roman"/>
                <w:sz w:val="20"/>
                <w:szCs w:val="20"/>
              </w:rPr>
            </w:pPr>
          </w:p>
        </w:tc>
        <w:tc>
          <w:tcPr>
            <w:tcW w:w="1116" w:type="dxa"/>
          </w:tcPr>
          <w:p w14:paraId="2266A1E0" w14:textId="77777777" w:rsidR="00627123" w:rsidRPr="00627123" w:rsidRDefault="00627123" w:rsidP="00627123">
            <w:pPr>
              <w:jc w:val="center"/>
              <w:rPr>
                <w:rFonts w:cs="Times New Roman"/>
                <w:sz w:val="20"/>
                <w:szCs w:val="20"/>
              </w:rPr>
            </w:pPr>
          </w:p>
        </w:tc>
        <w:tc>
          <w:tcPr>
            <w:tcW w:w="1116" w:type="dxa"/>
          </w:tcPr>
          <w:p w14:paraId="565CE18B" w14:textId="77777777" w:rsidR="00627123" w:rsidRPr="00627123" w:rsidRDefault="00627123" w:rsidP="00627123">
            <w:pPr>
              <w:jc w:val="center"/>
              <w:rPr>
                <w:rFonts w:cs="Times New Roman"/>
                <w:sz w:val="20"/>
                <w:szCs w:val="20"/>
              </w:rPr>
            </w:pPr>
          </w:p>
        </w:tc>
      </w:tr>
      <w:tr w:rsidR="00627123" w:rsidRPr="00627123" w14:paraId="61E0400F" w14:textId="77777777" w:rsidTr="00627123">
        <w:tc>
          <w:tcPr>
            <w:tcW w:w="2224" w:type="dxa"/>
          </w:tcPr>
          <w:p w14:paraId="39C5AACA"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6F35DAA0" w14:textId="77777777" w:rsidR="00627123" w:rsidRPr="00627123" w:rsidRDefault="00627123" w:rsidP="00627123">
            <w:pPr>
              <w:autoSpaceDE w:val="0"/>
              <w:autoSpaceDN w:val="0"/>
              <w:adjustRightInd w:val="0"/>
              <w:rPr>
                <w:rFonts w:cs="Times New Roman"/>
                <w:sz w:val="20"/>
                <w:szCs w:val="20"/>
              </w:rPr>
            </w:pPr>
          </w:p>
        </w:tc>
        <w:tc>
          <w:tcPr>
            <w:tcW w:w="3929" w:type="dxa"/>
          </w:tcPr>
          <w:p w14:paraId="001124C4"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2CBC1167" w14:textId="77777777" w:rsidR="00627123" w:rsidRPr="00627123" w:rsidRDefault="00627123" w:rsidP="00627123">
            <w:pPr>
              <w:jc w:val="center"/>
              <w:rPr>
                <w:rFonts w:cs="Times New Roman"/>
                <w:sz w:val="20"/>
                <w:szCs w:val="20"/>
              </w:rPr>
            </w:pPr>
          </w:p>
        </w:tc>
        <w:tc>
          <w:tcPr>
            <w:tcW w:w="1116" w:type="dxa"/>
          </w:tcPr>
          <w:p w14:paraId="45F4579D" w14:textId="77777777" w:rsidR="00627123" w:rsidRPr="00627123" w:rsidRDefault="00627123" w:rsidP="00627123">
            <w:pPr>
              <w:jc w:val="center"/>
              <w:rPr>
                <w:rFonts w:cs="Times New Roman"/>
                <w:sz w:val="20"/>
                <w:szCs w:val="20"/>
              </w:rPr>
            </w:pPr>
          </w:p>
        </w:tc>
        <w:tc>
          <w:tcPr>
            <w:tcW w:w="1116" w:type="dxa"/>
          </w:tcPr>
          <w:p w14:paraId="49D1F62E" w14:textId="77777777" w:rsidR="00627123" w:rsidRPr="00627123" w:rsidRDefault="00627123" w:rsidP="00627123">
            <w:pPr>
              <w:jc w:val="center"/>
              <w:rPr>
                <w:rFonts w:cs="Times New Roman"/>
                <w:sz w:val="20"/>
                <w:szCs w:val="20"/>
              </w:rPr>
            </w:pPr>
          </w:p>
        </w:tc>
        <w:tc>
          <w:tcPr>
            <w:tcW w:w="1116" w:type="dxa"/>
          </w:tcPr>
          <w:p w14:paraId="16DE1BE1" w14:textId="77777777" w:rsidR="00627123" w:rsidRPr="00627123" w:rsidRDefault="00627123" w:rsidP="00627123">
            <w:pPr>
              <w:jc w:val="center"/>
              <w:rPr>
                <w:rFonts w:cs="Times New Roman"/>
                <w:sz w:val="20"/>
                <w:szCs w:val="20"/>
              </w:rPr>
            </w:pPr>
          </w:p>
        </w:tc>
      </w:tr>
      <w:tr w:rsidR="00627123" w:rsidRPr="00627123" w14:paraId="4E99B08F" w14:textId="77777777" w:rsidTr="00627123">
        <w:tc>
          <w:tcPr>
            <w:tcW w:w="2224" w:type="dxa"/>
          </w:tcPr>
          <w:p w14:paraId="73065790"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55A2087" w14:textId="77777777" w:rsidR="00627123" w:rsidRPr="00627123" w:rsidRDefault="00627123" w:rsidP="00627123">
            <w:pPr>
              <w:autoSpaceDE w:val="0"/>
              <w:autoSpaceDN w:val="0"/>
              <w:adjustRightInd w:val="0"/>
              <w:rPr>
                <w:rFonts w:cs="Times New Roman"/>
                <w:sz w:val="20"/>
                <w:szCs w:val="20"/>
              </w:rPr>
            </w:pPr>
          </w:p>
        </w:tc>
        <w:tc>
          <w:tcPr>
            <w:tcW w:w="3929" w:type="dxa"/>
          </w:tcPr>
          <w:p w14:paraId="7D9EC690"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4F347540" w14:textId="77777777" w:rsidR="00627123" w:rsidRPr="00627123" w:rsidRDefault="00627123" w:rsidP="00627123">
            <w:pPr>
              <w:jc w:val="center"/>
              <w:rPr>
                <w:rFonts w:cs="Times New Roman"/>
                <w:sz w:val="20"/>
                <w:szCs w:val="20"/>
              </w:rPr>
            </w:pPr>
            <w:r w:rsidRPr="00627123">
              <w:rPr>
                <w:rFonts w:cs="Times New Roman"/>
                <w:sz w:val="20"/>
                <w:szCs w:val="20"/>
              </w:rPr>
              <w:t>3 899,20</w:t>
            </w:r>
          </w:p>
        </w:tc>
        <w:tc>
          <w:tcPr>
            <w:tcW w:w="1116" w:type="dxa"/>
            <w:vAlign w:val="center"/>
          </w:tcPr>
          <w:p w14:paraId="2A830AAB" w14:textId="77777777" w:rsidR="00627123" w:rsidRPr="00627123" w:rsidRDefault="00627123" w:rsidP="00627123">
            <w:pPr>
              <w:jc w:val="center"/>
              <w:rPr>
                <w:rFonts w:cs="Times New Roman"/>
                <w:sz w:val="20"/>
                <w:szCs w:val="20"/>
              </w:rPr>
            </w:pPr>
            <w:r w:rsidRPr="00627123">
              <w:rPr>
                <w:rFonts w:cs="Times New Roman"/>
                <w:sz w:val="20"/>
                <w:szCs w:val="20"/>
              </w:rPr>
              <w:t>600,00</w:t>
            </w:r>
          </w:p>
        </w:tc>
        <w:tc>
          <w:tcPr>
            <w:tcW w:w="1116" w:type="dxa"/>
            <w:vAlign w:val="center"/>
          </w:tcPr>
          <w:p w14:paraId="003D039D" w14:textId="77777777" w:rsidR="00627123" w:rsidRPr="00627123" w:rsidRDefault="00627123" w:rsidP="00627123">
            <w:pPr>
              <w:jc w:val="center"/>
              <w:rPr>
                <w:rFonts w:cs="Times New Roman"/>
                <w:sz w:val="20"/>
                <w:szCs w:val="20"/>
              </w:rPr>
            </w:pPr>
            <w:r w:rsidRPr="00627123">
              <w:rPr>
                <w:rFonts w:cs="Times New Roman"/>
                <w:sz w:val="20"/>
                <w:szCs w:val="20"/>
              </w:rPr>
              <w:t>1 649,60</w:t>
            </w:r>
          </w:p>
        </w:tc>
        <w:tc>
          <w:tcPr>
            <w:tcW w:w="1116" w:type="dxa"/>
            <w:vAlign w:val="center"/>
          </w:tcPr>
          <w:p w14:paraId="3FC04812" w14:textId="77777777" w:rsidR="00627123" w:rsidRPr="00627123" w:rsidRDefault="00627123" w:rsidP="00627123">
            <w:pPr>
              <w:jc w:val="center"/>
              <w:rPr>
                <w:rFonts w:cs="Times New Roman"/>
                <w:sz w:val="20"/>
                <w:szCs w:val="20"/>
              </w:rPr>
            </w:pPr>
            <w:r w:rsidRPr="00627123">
              <w:rPr>
                <w:rFonts w:cs="Times New Roman"/>
                <w:sz w:val="20"/>
                <w:szCs w:val="20"/>
              </w:rPr>
              <w:t>1 649,60</w:t>
            </w:r>
          </w:p>
        </w:tc>
      </w:tr>
      <w:tr w:rsidR="00627123" w:rsidRPr="00627123" w14:paraId="03AC7CCB" w14:textId="77777777" w:rsidTr="00627123">
        <w:tc>
          <w:tcPr>
            <w:tcW w:w="2224" w:type="dxa"/>
          </w:tcPr>
          <w:p w14:paraId="791733E4"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A2E98C9" w14:textId="77777777" w:rsidR="00627123" w:rsidRPr="00627123" w:rsidRDefault="00627123" w:rsidP="00627123">
            <w:pPr>
              <w:autoSpaceDE w:val="0"/>
              <w:autoSpaceDN w:val="0"/>
              <w:adjustRightInd w:val="0"/>
              <w:rPr>
                <w:rFonts w:cs="Times New Roman"/>
                <w:sz w:val="20"/>
                <w:szCs w:val="20"/>
              </w:rPr>
            </w:pPr>
          </w:p>
        </w:tc>
        <w:tc>
          <w:tcPr>
            <w:tcW w:w="3929" w:type="dxa"/>
          </w:tcPr>
          <w:p w14:paraId="38A7FA50"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1F3A97B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5DC353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BF1FC4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D6841A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9991646" w14:textId="77777777" w:rsidTr="00627123">
        <w:tc>
          <w:tcPr>
            <w:tcW w:w="2224" w:type="dxa"/>
          </w:tcPr>
          <w:p w14:paraId="0B3C1D4A"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C3C5370" w14:textId="77777777" w:rsidR="00627123" w:rsidRPr="00627123" w:rsidRDefault="00627123" w:rsidP="00627123">
            <w:pPr>
              <w:autoSpaceDE w:val="0"/>
              <w:autoSpaceDN w:val="0"/>
              <w:adjustRightInd w:val="0"/>
              <w:rPr>
                <w:rFonts w:cs="Times New Roman"/>
                <w:sz w:val="20"/>
                <w:szCs w:val="20"/>
              </w:rPr>
            </w:pPr>
          </w:p>
        </w:tc>
        <w:tc>
          <w:tcPr>
            <w:tcW w:w="3929" w:type="dxa"/>
          </w:tcPr>
          <w:p w14:paraId="5159A1F7"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76A755F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C9B0C9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33F384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B5DD3F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89B9F7E" w14:textId="77777777" w:rsidTr="00627123">
        <w:tc>
          <w:tcPr>
            <w:tcW w:w="2224" w:type="dxa"/>
          </w:tcPr>
          <w:p w14:paraId="00F86515"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44A8E99" w14:textId="77777777" w:rsidR="00627123" w:rsidRPr="00627123" w:rsidRDefault="00627123" w:rsidP="00627123">
            <w:pPr>
              <w:autoSpaceDE w:val="0"/>
              <w:autoSpaceDN w:val="0"/>
              <w:adjustRightInd w:val="0"/>
              <w:rPr>
                <w:rFonts w:cs="Times New Roman"/>
                <w:sz w:val="20"/>
                <w:szCs w:val="20"/>
              </w:rPr>
            </w:pPr>
          </w:p>
        </w:tc>
        <w:tc>
          <w:tcPr>
            <w:tcW w:w="3929" w:type="dxa"/>
          </w:tcPr>
          <w:p w14:paraId="4B4D77B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75F6C7F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7629E8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D67AF3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DBA214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050B927" w14:textId="77777777" w:rsidTr="00627123">
        <w:tc>
          <w:tcPr>
            <w:tcW w:w="2224" w:type="dxa"/>
          </w:tcPr>
          <w:p w14:paraId="0542AAE6"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5.2.4</w:t>
            </w:r>
          </w:p>
        </w:tc>
        <w:tc>
          <w:tcPr>
            <w:tcW w:w="4501" w:type="dxa"/>
          </w:tcPr>
          <w:p w14:paraId="69A2F26C"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w="3929" w:type="dxa"/>
            <w:vAlign w:val="center"/>
          </w:tcPr>
          <w:p w14:paraId="2B3B1445"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14855849" w14:textId="77777777" w:rsidR="00627123" w:rsidRPr="00627123" w:rsidRDefault="00627123" w:rsidP="00627123">
            <w:pPr>
              <w:jc w:val="center"/>
              <w:rPr>
                <w:rFonts w:cs="Times New Roman"/>
                <w:sz w:val="20"/>
                <w:szCs w:val="20"/>
              </w:rPr>
            </w:pPr>
            <w:r w:rsidRPr="00627123">
              <w:rPr>
                <w:rFonts w:cs="Times New Roman"/>
                <w:sz w:val="20"/>
                <w:szCs w:val="20"/>
              </w:rPr>
              <w:t>81 310,60</w:t>
            </w:r>
          </w:p>
        </w:tc>
        <w:tc>
          <w:tcPr>
            <w:tcW w:w="1116" w:type="dxa"/>
            <w:vAlign w:val="center"/>
          </w:tcPr>
          <w:p w14:paraId="5A98AB5B" w14:textId="77777777" w:rsidR="00627123" w:rsidRPr="00627123" w:rsidRDefault="00627123" w:rsidP="00627123">
            <w:pPr>
              <w:jc w:val="center"/>
              <w:rPr>
                <w:rFonts w:cs="Times New Roman"/>
                <w:sz w:val="20"/>
                <w:szCs w:val="20"/>
              </w:rPr>
            </w:pPr>
            <w:r w:rsidRPr="00627123">
              <w:rPr>
                <w:rFonts w:cs="Times New Roman"/>
                <w:sz w:val="20"/>
                <w:szCs w:val="20"/>
              </w:rPr>
              <w:t>26 570,20</w:t>
            </w:r>
          </w:p>
        </w:tc>
        <w:tc>
          <w:tcPr>
            <w:tcW w:w="1116" w:type="dxa"/>
            <w:vAlign w:val="center"/>
          </w:tcPr>
          <w:p w14:paraId="2DF29CCC" w14:textId="77777777" w:rsidR="00627123" w:rsidRPr="00627123" w:rsidRDefault="00627123" w:rsidP="00627123">
            <w:pPr>
              <w:jc w:val="center"/>
              <w:rPr>
                <w:rFonts w:cs="Times New Roman"/>
                <w:sz w:val="20"/>
                <w:szCs w:val="20"/>
              </w:rPr>
            </w:pPr>
            <w:r w:rsidRPr="00627123">
              <w:rPr>
                <w:rFonts w:cs="Times New Roman"/>
                <w:sz w:val="20"/>
                <w:szCs w:val="20"/>
              </w:rPr>
              <w:t>27 370,20</w:t>
            </w:r>
          </w:p>
        </w:tc>
        <w:tc>
          <w:tcPr>
            <w:tcW w:w="1116" w:type="dxa"/>
            <w:vAlign w:val="center"/>
          </w:tcPr>
          <w:p w14:paraId="4F7616AD" w14:textId="77777777" w:rsidR="00627123" w:rsidRPr="00627123" w:rsidRDefault="00627123" w:rsidP="00627123">
            <w:pPr>
              <w:jc w:val="center"/>
              <w:rPr>
                <w:rFonts w:cs="Times New Roman"/>
                <w:sz w:val="20"/>
                <w:szCs w:val="20"/>
              </w:rPr>
            </w:pPr>
            <w:r w:rsidRPr="00627123">
              <w:rPr>
                <w:rFonts w:cs="Times New Roman"/>
                <w:sz w:val="20"/>
                <w:szCs w:val="20"/>
              </w:rPr>
              <w:t>27 370,20</w:t>
            </w:r>
          </w:p>
        </w:tc>
      </w:tr>
      <w:tr w:rsidR="00627123" w:rsidRPr="00627123" w14:paraId="1CCDC828" w14:textId="77777777" w:rsidTr="00627123">
        <w:tc>
          <w:tcPr>
            <w:tcW w:w="2224" w:type="dxa"/>
          </w:tcPr>
          <w:p w14:paraId="33DBB987"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0F6937E7" w14:textId="77777777" w:rsidR="00627123" w:rsidRPr="00627123" w:rsidRDefault="00627123" w:rsidP="00627123">
            <w:pPr>
              <w:autoSpaceDE w:val="0"/>
              <w:autoSpaceDN w:val="0"/>
              <w:adjustRightInd w:val="0"/>
              <w:rPr>
                <w:rFonts w:cs="Times New Roman"/>
                <w:sz w:val="20"/>
                <w:szCs w:val="20"/>
              </w:rPr>
            </w:pPr>
          </w:p>
        </w:tc>
        <w:tc>
          <w:tcPr>
            <w:tcW w:w="3929" w:type="dxa"/>
          </w:tcPr>
          <w:p w14:paraId="52926232"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54CE0ABA" w14:textId="77777777" w:rsidR="00627123" w:rsidRPr="00627123" w:rsidRDefault="00627123" w:rsidP="00627123">
            <w:pPr>
              <w:jc w:val="center"/>
              <w:rPr>
                <w:rFonts w:cs="Times New Roman"/>
                <w:sz w:val="20"/>
                <w:szCs w:val="20"/>
              </w:rPr>
            </w:pPr>
          </w:p>
        </w:tc>
        <w:tc>
          <w:tcPr>
            <w:tcW w:w="1116" w:type="dxa"/>
          </w:tcPr>
          <w:p w14:paraId="7F7E775B" w14:textId="77777777" w:rsidR="00627123" w:rsidRPr="00627123" w:rsidRDefault="00627123" w:rsidP="00627123">
            <w:pPr>
              <w:jc w:val="center"/>
              <w:rPr>
                <w:rFonts w:cs="Times New Roman"/>
                <w:sz w:val="20"/>
                <w:szCs w:val="20"/>
              </w:rPr>
            </w:pPr>
          </w:p>
        </w:tc>
        <w:tc>
          <w:tcPr>
            <w:tcW w:w="1116" w:type="dxa"/>
          </w:tcPr>
          <w:p w14:paraId="31B5CC94" w14:textId="77777777" w:rsidR="00627123" w:rsidRPr="00627123" w:rsidRDefault="00627123" w:rsidP="00627123">
            <w:pPr>
              <w:jc w:val="center"/>
              <w:rPr>
                <w:rFonts w:cs="Times New Roman"/>
                <w:sz w:val="20"/>
                <w:szCs w:val="20"/>
              </w:rPr>
            </w:pPr>
          </w:p>
        </w:tc>
        <w:tc>
          <w:tcPr>
            <w:tcW w:w="1116" w:type="dxa"/>
          </w:tcPr>
          <w:p w14:paraId="2676209C" w14:textId="77777777" w:rsidR="00627123" w:rsidRPr="00627123" w:rsidRDefault="00627123" w:rsidP="00627123">
            <w:pPr>
              <w:jc w:val="center"/>
              <w:rPr>
                <w:rFonts w:cs="Times New Roman"/>
                <w:sz w:val="20"/>
                <w:szCs w:val="20"/>
              </w:rPr>
            </w:pPr>
          </w:p>
        </w:tc>
      </w:tr>
      <w:tr w:rsidR="00627123" w:rsidRPr="00627123" w14:paraId="22B0777F" w14:textId="77777777" w:rsidTr="00627123">
        <w:tc>
          <w:tcPr>
            <w:tcW w:w="2224" w:type="dxa"/>
          </w:tcPr>
          <w:p w14:paraId="1D8464F3"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B217D83" w14:textId="77777777" w:rsidR="00627123" w:rsidRPr="00627123" w:rsidRDefault="00627123" w:rsidP="00627123">
            <w:pPr>
              <w:autoSpaceDE w:val="0"/>
              <w:autoSpaceDN w:val="0"/>
              <w:adjustRightInd w:val="0"/>
              <w:rPr>
                <w:rFonts w:cs="Times New Roman"/>
                <w:sz w:val="20"/>
                <w:szCs w:val="20"/>
              </w:rPr>
            </w:pPr>
          </w:p>
        </w:tc>
        <w:tc>
          <w:tcPr>
            <w:tcW w:w="3929" w:type="dxa"/>
          </w:tcPr>
          <w:p w14:paraId="4ED9167B"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79404B51" w14:textId="77777777" w:rsidR="00627123" w:rsidRPr="00627123" w:rsidRDefault="00627123" w:rsidP="00627123">
            <w:pPr>
              <w:jc w:val="center"/>
              <w:rPr>
                <w:rFonts w:cs="Times New Roman"/>
                <w:sz w:val="20"/>
                <w:szCs w:val="20"/>
              </w:rPr>
            </w:pPr>
          </w:p>
        </w:tc>
        <w:tc>
          <w:tcPr>
            <w:tcW w:w="1116" w:type="dxa"/>
          </w:tcPr>
          <w:p w14:paraId="32964C13" w14:textId="77777777" w:rsidR="00627123" w:rsidRPr="00627123" w:rsidRDefault="00627123" w:rsidP="00627123">
            <w:pPr>
              <w:jc w:val="center"/>
              <w:rPr>
                <w:rFonts w:cs="Times New Roman"/>
                <w:sz w:val="20"/>
                <w:szCs w:val="20"/>
              </w:rPr>
            </w:pPr>
          </w:p>
        </w:tc>
        <w:tc>
          <w:tcPr>
            <w:tcW w:w="1116" w:type="dxa"/>
          </w:tcPr>
          <w:p w14:paraId="4AF1533D" w14:textId="77777777" w:rsidR="00627123" w:rsidRPr="00627123" w:rsidRDefault="00627123" w:rsidP="00627123">
            <w:pPr>
              <w:jc w:val="center"/>
              <w:rPr>
                <w:rFonts w:cs="Times New Roman"/>
                <w:sz w:val="20"/>
                <w:szCs w:val="20"/>
              </w:rPr>
            </w:pPr>
          </w:p>
        </w:tc>
        <w:tc>
          <w:tcPr>
            <w:tcW w:w="1116" w:type="dxa"/>
          </w:tcPr>
          <w:p w14:paraId="271318F0" w14:textId="77777777" w:rsidR="00627123" w:rsidRPr="00627123" w:rsidRDefault="00627123" w:rsidP="00627123">
            <w:pPr>
              <w:jc w:val="center"/>
              <w:rPr>
                <w:rFonts w:cs="Times New Roman"/>
                <w:sz w:val="20"/>
                <w:szCs w:val="20"/>
              </w:rPr>
            </w:pPr>
          </w:p>
        </w:tc>
      </w:tr>
      <w:tr w:rsidR="00627123" w:rsidRPr="00627123" w14:paraId="77757BDF" w14:textId="77777777" w:rsidTr="00627123">
        <w:tc>
          <w:tcPr>
            <w:tcW w:w="2224" w:type="dxa"/>
          </w:tcPr>
          <w:p w14:paraId="66E5017A"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7A7683F4" w14:textId="77777777" w:rsidR="00627123" w:rsidRPr="00627123" w:rsidRDefault="00627123" w:rsidP="00627123">
            <w:pPr>
              <w:autoSpaceDE w:val="0"/>
              <w:autoSpaceDN w:val="0"/>
              <w:adjustRightInd w:val="0"/>
              <w:rPr>
                <w:rFonts w:cs="Times New Roman"/>
                <w:sz w:val="20"/>
                <w:szCs w:val="20"/>
              </w:rPr>
            </w:pPr>
          </w:p>
        </w:tc>
        <w:tc>
          <w:tcPr>
            <w:tcW w:w="3929" w:type="dxa"/>
          </w:tcPr>
          <w:p w14:paraId="2FB1114A"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36F12238" w14:textId="77777777" w:rsidR="00627123" w:rsidRPr="00627123" w:rsidRDefault="00627123" w:rsidP="00627123">
            <w:pPr>
              <w:jc w:val="center"/>
              <w:rPr>
                <w:rFonts w:cs="Times New Roman"/>
                <w:sz w:val="20"/>
                <w:szCs w:val="20"/>
              </w:rPr>
            </w:pPr>
            <w:r w:rsidRPr="00627123">
              <w:rPr>
                <w:rFonts w:cs="Times New Roman"/>
                <w:sz w:val="20"/>
                <w:szCs w:val="20"/>
              </w:rPr>
              <w:t>38 200,00</w:t>
            </w:r>
          </w:p>
        </w:tc>
        <w:tc>
          <w:tcPr>
            <w:tcW w:w="1116" w:type="dxa"/>
            <w:vAlign w:val="center"/>
          </w:tcPr>
          <w:p w14:paraId="5BBA8C1E" w14:textId="77777777" w:rsidR="00627123" w:rsidRPr="00627123" w:rsidRDefault="00627123" w:rsidP="00627123">
            <w:pPr>
              <w:jc w:val="center"/>
              <w:rPr>
                <w:rFonts w:cs="Times New Roman"/>
                <w:sz w:val="20"/>
                <w:szCs w:val="20"/>
              </w:rPr>
            </w:pPr>
            <w:r w:rsidRPr="00627123">
              <w:rPr>
                <w:rFonts w:cs="Times New Roman"/>
                <w:sz w:val="20"/>
                <w:szCs w:val="20"/>
              </w:rPr>
              <w:t>12 200,00</w:t>
            </w:r>
          </w:p>
        </w:tc>
        <w:tc>
          <w:tcPr>
            <w:tcW w:w="1116" w:type="dxa"/>
            <w:vAlign w:val="center"/>
          </w:tcPr>
          <w:p w14:paraId="1E9E4992" w14:textId="77777777" w:rsidR="00627123" w:rsidRPr="00627123" w:rsidRDefault="00627123" w:rsidP="00627123">
            <w:pPr>
              <w:jc w:val="center"/>
              <w:rPr>
                <w:rFonts w:cs="Times New Roman"/>
                <w:sz w:val="20"/>
                <w:szCs w:val="20"/>
              </w:rPr>
            </w:pPr>
            <w:r w:rsidRPr="00627123">
              <w:rPr>
                <w:rFonts w:cs="Times New Roman"/>
                <w:sz w:val="20"/>
                <w:szCs w:val="20"/>
              </w:rPr>
              <w:t>13 000,00</w:t>
            </w:r>
          </w:p>
        </w:tc>
        <w:tc>
          <w:tcPr>
            <w:tcW w:w="1116" w:type="dxa"/>
            <w:vAlign w:val="center"/>
          </w:tcPr>
          <w:p w14:paraId="39792461" w14:textId="77777777" w:rsidR="00627123" w:rsidRPr="00627123" w:rsidRDefault="00627123" w:rsidP="00627123">
            <w:pPr>
              <w:jc w:val="center"/>
              <w:rPr>
                <w:rFonts w:cs="Times New Roman"/>
                <w:sz w:val="20"/>
                <w:szCs w:val="20"/>
              </w:rPr>
            </w:pPr>
            <w:r w:rsidRPr="00627123">
              <w:rPr>
                <w:rFonts w:cs="Times New Roman"/>
                <w:sz w:val="20"/>
                <w:szCs w:val="20"/>
              </w:rPr>
              <w:t>13 000,00</w:t>
            </w:r>
          </w:p>
        </w:tc>
      </w:tr>
      <w:tr w:rsidR="00627123" w:rsidRPr="00627123" w14:paraId="5320BE47" w14:textId="77777777" w:rsidTr="00627123">
        <w:tc>
          <w:tcPr>
            <w:tcW w:w="2224" w:type="dxa"/>
          </w:tcPr>
          <w:p w14:paraId="711E03A8"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277F48BB" w14:textId="77777777" w:rsidR="00627123" w:rsidRPr="00627123" w:rsidRDefault="00627123" w:rsidP="00627123">
            <w:pPr>
              <w:autoSpaceDE w:val="0"/>
              <w:autoSpaceDN w:val="0"/>
              <w:adjustRightInd w:val="0"/>
              <w:rPr>
                <w:rFonts w:cs="Times New Roman"/>
                <w:sz w:val="20"/>
                <w:szCs w:val="20"/>
              </w:rPr>
            </w:pPr>
          </w:p>
        </w:tc>
        <w:tc>
          <w:tcPr>
            <w:tcW w:w="3929" w:type="dxa"/>
          </w:tcPr>
          <w:p w14:paraId="5915FBC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3B691D4B" w14:textId="77777777" w:rsidR="00627123" w:rsidRPr="00627123" w:rsidRDefault="00627123" w:rsidP="00627123">
            <w:pPr>
              <w:jc w:val="center"/>
              <w:rPr>
                <w:rFonts w:cs="Times New Roman"/>
                <w:sz w:val="20"/>
                <w:szCs w:val="20"/>
              </w:rPr>
            </w:pPr>
            <w:r w:rsidRPr="00627123">
              <w:rPr>
                <w:rFonts w:cs="Times New Roman"/>
                <w:sz w:val="20"/>
                <w:szCs w:val="20"/>
              </w:rPr>
              <w:t>43 110,60</w:t>
            </w:r>
          </w:p>
        </w:tc>
        <w:tc>
          <w:tcPr>
            <w:tcW w:w="1116" w:type="dxa"/>
          </w:tcPr>
          <w:p w14:paraId="4A95A6D4" w14:textId="77777777" w:rsidR="00627123" w:rsidRPr="00627123" w:rsidRDefault="00627123" w:rsidP="00627123">
            <w:pPr>
              <w:jc w:val="center"/>
              <w:rPr>
                <w:rFonts w:cs="Times New Roman"/>
                <w:sz w:val="20"/>
                <w:szCs w:val="20"/>
              </w:rPr>
            </w:pPr>
            <w:r w:rsidRPr="00627123">
              <w:rPr>
                <w:rFonts w:cs="Times New Roman"/>
                <w:sz w:val="20"/>
                <w:szCs w:val="20"/>
              </w:rPr>
              <w:t>14370,20</w:t>
            </w:r>
          </w:p>
        </w:tc>
        <w:tc>
          <w:tcPr>
            <w:tcW w:w="1116" w:type="dxa"/>
          </w:tcPr>
          <w:p w14:paraId="6A2DF206" w14:textId="77777777" w:rsidR="00627123" w:rsidRPr="00627123" w:rsidRDefault="00627123" w:rsidP="00627123">
            <w:pPr>
              <w:jc w:val="center"/>
              <w:rPr>
                <w:rFonts w:cs="Times New Roman"/>
                <w:sz w:val="20"/>
                <w:szCs w:val="20"/>
              </w:rPr>
            </w:pPr>
            <w:r w:rsidRPr="00627123">
              <w:rPr>
                <w:rFonts w:cs="Times New Roman"/>
                <w:sz w:val="20"/>
                <w:szCs w:val="20"/>
              </w:rPr>
              <w:t>14 370,20</w:t>
            </w:r>
          </w:p>
        </w:tc>
        <w:tc>
          <w:tcPr>
            <w:tcW w:w="1116" w:type="dxa"/>
          </w:tcPr>
          <w:p w14:paraId="7FAAB64E" w14:textId="77777777" w:rsidR="00627123" w:rsidRPr="00627123" w:rsidRDefault="00627123" w:rsidP="00627123">
            <w:pPr>
              <w:jc w:val="center"/>
              <w:rPr>
                <w:rFonts w:cs="Times New Roman"/>
                <w:sz w:val="20"/>
                <w:szCs w:val="20"/>
              </w:rPr>
            </w:pPr>
            <w:r w:rsidRPr="00627123">
              <w:rPr>
                <w:rFonts w:cs="Times New Roman"/>
                <w:sz w:val="20"/>
                <w:szCs w:val="20"/>
              </w:rPr>
              <w:t>14 370,20</w:t>
            </w:r>
          </w:p>
        </w:tc>
      </w:tr>
      <w:tr w:rsidR="00627123" w:rsidRPr="00627123" w14:paraId="574BA901" w14:textId="77777777" w:rsidTr="00627123">
        <w:tc>
          <w:tcPr>
            <w:tcW w:w="2224" w:type="dxa"/>
          </w:tcPr>
          <w:p w14:paraId="2A309205"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245E96B2" w14:textId="77777777" w:rsidR="00627123" w:rsidRPr="00627123" w:rsidRDefault="00627123" w:rsidP="00627123">
            <w:pPr>
              <w:autoSpaceDE w:val="0"/>
              <w:autoSpaceDN w:val="0"/>
              <w:adjustRightInd w:val="0"/>
              <w:rPr>
                <w:rFonts w:cs="Times New Roman"/>
                <w:sz w:val="20"/>
                <w:szCs w:val="20"/>
              </w:rPr>
            </w:pPr>
          </w:p>
        </w:tc>
        <w:tc>
          <w:tcPr>
            <w:tcW w:w="3929" w:type="dxa"/>
          </w:tcPr>
          <w:p w14:paraId="5BC7EC13"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1FB884B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4C77AC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3BEF80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03DA0B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5D453B7" w14:textId="77777777" w:rsidTr="00627123">
        <w:tc>
          <w:tcPr>
            <w:tcW w:w="2224" w:type="dxa"/>
          </w:tcPr>
          <w:p w14:paraId="0C9F765E" w14:textId="77777777" w:rsidR="00627123" w:rsidRPr="00627123" w:rsidRDefault="00627123" w:rsidP="00627123">
            <w:pPr>
              <w:ind w:firstLine="720"/>
              <w:rPr>
                <w:rFonts w:cs="Times New Roman"/>
                <w:snapToGrid w:val="0"/>
                <w:color w:val="000000"/>
                <w:sz w:val="20"/>
                <w:szCs w:val="20"/>
              </w:rPr>
            </w:pPr>
          </w:p>
        </w:tc>
        <w:tc>
          <w:tcPr>
            <w:tcW w:w="4501" w:type="dxa"/>
          </w:tcPr>
          <w:p w14:paraId="5C8C9E55" w14:textId="77777777" w:rsidR="00627123" w:rsidRPr="00627123" w:rsidRDefault="00627123" w:rsidP="00627123">
            <w:pPr>
              <w:ind w:firstLine="720"/>
              <w:rPr>
                <w:rFonts w:cs="Times New Roman"/>
                <w:snapToGrid w:val="0"/>
                <w:color w:val="000000"/>
                <w:sz w:val="20"/>
                <w:szCs w:val="20"/>
              </w:rPr>
            </w:pPr>
          </w:p>
        </w:tc>
        <w:tc>
          <w:tcPr>
            <w:tcW w:w="3929" w:type="dxa"/>
          </w:tcPr>
          <w:p w14:paraId="19A306D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1E49FF0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7CAA89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4B2369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3E43BB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836E083" w14:textId="77777777" w:rsidTr="00627123">
        <w:tc>
          <w:tcPr>
            <w:tcW w:w="2224" w:type="dxa"/>
          </w:tcPr>
          <w:p w14:paraId="6D9C8B10"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5.2.5</w:t>
            </w:r>
          </w:p>
        </w:tc>
        <w:tc>
          <w:tcPr>
            <w:tcW w:w="4501" w:type="dxa"/>
          </w:tcPr>
          <w:p w14:paraId="298FE11F"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Оборудование и содержание зимних автомобильных дорог общего пользования местного значения</w:t>
            </w:r>
          </w:p>
        </w:tc>
        <w:tc>
          <w:tcPr>
            <w:tcW w:w="3929" w:type="dxa"/>
            <w:vAlign w:val="center"/>
          </w:tcPr>
          <w:p w14:paraId="0FBC22EE"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3F94AE92" w14:textId="77777777" w:rsidR="00627123" w:rsidRPr="00627123" w:rsidRDefault="00627123" w:rsidP="00627123">
            <w:pPr>
              <w:jc w:val="center"/>
              <w:rPr>
                <w:rFonts w:cs="Times New Roman"/>
                <w:sz w:val="20"/>
                <w:szCs w:val="20"/>
              </w:rPr>
            </w:pPr>
            <w:r w:rsidRPr="00627123">
              <w:rPr>
                <w:rFonts w:cs="Times New Roman"/>
                <w:sz w:val="20"/>
                <w:szCs w:val="20"/>
              </w:rPr>
              <w:t>2 294,80</w:t>
            </w:r>
          </w:p>
        </w:tc>
        <w:tc>
          <w:tcPr>
            <w:tcW w:w="1116" w:type="dxa"/>
            <w:vAlign w:val="center"/>
          </w:tcPr>
          <w:p w14:paraId="45F9F406" w14:textId="77777777" w:rsidR="00627123" w:rsidRPr="00627123" w:rsidRDefault="00627123" w:rsidP="00627123">
            <w:pPr>
              <w:jc w:val="center"/>
              <w:rPr>
                <w:rFonts w:cs="Times New Roman"/>
                <w:sz w:val="20"/>
                <w:szCs w:val="20"/>
              </w:rPr>
            </w:pPr>
            <w:r w:rsidRPr="00627123">
              <w:rPr>
                <w:rFonts w:cs="Times New Roman"/>
                <w:sz w:val="20"/>
                <w:szCs w:val="20"/>
              </w:rPr>
              <w:t>531,60</w:t>
            </w:r>
          </w:p>
        </w:tc>
        <w:tc>
          <w:tcPr>
            <w:tcW w:w="1116" w:type="dxa"/>
            <w:vAlign w:val="center"/>
          </w:tcPr>
          <w:p w14:paraId="211373FB" w14:textId="77777777" w:rsidR="00627123" w:rsidRPr="00627123" w:rsidRDefault="00627123" w:rsidP="00627123">
            <w:pPr>
              <w:jc w:val="center"/>
              <w:rPr>
                <w:rFonts w:cs="Times New Roman"/>
                <w:sz w:val="20"/>
                <w:szCs w:val="20"/>
              </w:rPr>
            </w:pPr>
            <w:r w:rsidRPr="00627123">
              <w:rPr>
                <w:rFonts w:cs="Times New Roman"/>
                <w:sz w:val="20"/>
                <w:szCs w:val="20"/>
              </w:rPr>
              <w:t>881,60</w:t>
            </w:r>
          </w:p>
        </w:tc>
        <w:tc>
          <w:tcPr>
            <w:tcW w:w="1116" w:type="dxa"/>
            <w:vAlign w:val="center"/>
          </w:tcPr>
          <w:p w14:paraId="025529F2" w14:textId="77777777" w:rsidR="00627123" w:rsidRPr="00627123" w:rsidRDefault="00627123" w:rsidP="00627123">
            <w:pPr>
              <w:jc w:val="center"/>
              <w:rPr>
                <w:rFonts w:cs="Times New Roman"/>
                <w:sz w:val="20"/>
                <w:szCs w:val="20"/>
              </w:rPr>
            </w:pPr>
            <w:r w:rsidRPr="00627123">
              <w:rPr>
                <w:rFonts w:cs="Times New Roman"/>
                <w:sz w:val="20"/>
                <w:szCs w:val="20"/>
              </w:rPr>
              <w:t>881,60</w:t>
            </w:r>
          </w:p>
        </w:tc>
      </w:tr>
      <w:tr w:rsidR="00627123" w:rsidRPr="00627123" w14:paraId="105D3C5B" w14:textId="77777777" w:rsidTr="00627123">
        <w:tc>
          <w:tcPr>
            <w:tcW w:w="2224" w:type="dxa"/>
          </w:tcPr>
          <w:p w14:paraId="0C4FD2E5" w14:textId="77777777" w:rsidR="00627123" w:rsidRPr="00627123" w:rsidRDefault="00627123" w:rsidP="00627123">
            <w:pPr>
              <w:ind w:firstLine="720"/>
              <w:rPr>
                <w:rFonts w:cs="Times New Roman"/>
                <w:snapToGrid w:val="0"/>
                <w:color w:val="000000"/>
                <w:sz w:val="20"/>
                <w:szCs w:val="20"/>
              </w:rPr>
            </w:pPr>
          </w:p>
        </w:tc>
        <w:tc>
          <w:tcPr>
            <w:tcW w:w="4501" w:type="dxa"/>
          </w:tcPr>
          <w:p w14:paraId="6D5A4260" w14:textId="77777777" w:rsidR="00627123" w:rsidRPr="00627123" w:rsidRDefault="00627123" w:rsidP="00627123">
            <w:pPr>
              <w:ind w:firstLine="720"/>
              <w:rPr>
                <w:rFonts w:cs="Times New Roman"/>
                <w:snapToGrid w:val="0"/>
                <w:color w:val="000000"/>
                <w:sz w:val="20"/>
                <w:szCs w:val="20"/>
              </w:rPr>
            </w:pPr>
          </w:p>
        </w:tc>
        <w:tc>
          <w:tcPr>
            <w:tcW w:w="3929" w:type="dxa"/>
          </w:tcPr>
          <w:p w14:paraId="3AB15D01"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4149BA38" w14:textId="77777777" w:rsidR="00627123" w:rsidRPr="00627123" w:rsidRDefault="00627123" w:rsidP="00627123">
            <w:pPr>
              <w:jc w:val="center"/>
              <w:rPr>
                <w:rFonts w:cs="Times New Roman"/>
                <w:sz w:val="20"/>
                <w:szCs w:val="20"/>
              </w:rPr>
            </w:pPr>
          </w:p>
        </w:tc>
        <w:tc>
          <w:tcPr>
            <w:tcW w:w="1116" w:type="dxa"/>
          </w:tcPr>
          <w:p w14:paraId="4479BB6D" w14:textId="77777777" w:rsidR="00627123" w:rsidRPr="00627123" w:rsidRDefault="00627123" w:rsidP="00627123">
            <w:pPr>
              <w:jc w:val="center"/>
              <w:rPr>
                <w:rFonts w:cs="Times New Roman"/>
                <w:sz w:val="20"/>
                <w:szCs w:val="20"/>
              </w:rPr>
            </w:pPr>
          </w:p>
        </w:tc>
        <w:tc>
          <w:tcPr>
            <w:tcW w:w="1116" w:type="dxa"/>
          </w:tcPr>
          <w:p w14:paraId="0D183093" w14:textId="77777777" w:rsidR="00627123" w:rsidRPr="00627123" w:rsidRDefault="00627123" w:rsidP="00627123">
            <w:pPr>
              <w:jc w:val="center"/>
              <w:rPr>
                <w:rFonts w:cs="Times New Roman"/>
                <w:sz w:val="20"/>
                <w:szCs w:val="20"/>
              </w:rPr>
            </w:pPr>
          </w:p>
        </w:tc>
        <w:tc>
          <w:tcPr>
            <w:tcW w:w="1116" w:type="dxa"/>
          </w:tcPr>
          <w:p w14:paraId="740C210F" w14:textId="77777777" w:rsidR="00627123" w:rsidRPr="00627123" w:rsidRDefault="00627123" w:rsidP="00627123">
            <w:pPr>
              <w:jc w:val="center"/>
              <w:rPr>
                <w:rFonts w:cs="Times New Roman"/>
                <w:sz w:val="20"/>
                <w:szCs w:val="20"/>
              </w:rPr>
            </w:pPr>
          </w:p>
        </w:tc>
      </w:tr>
      <w:tr w:rsidR="00627123" w:rsidRPr="00627123" w14:paraId="0ACC6828" w14:textId="77777777" w:rsidTr="00627123">
        <w:tc>
          <w:tcPr>
            <w:tcW w:w="2224" w:type="dxa"/>
          </w:tcPr>
          <w:p w14:paraId="63E124EE" w14:textId="77777777" w:rsidR="00627123" w:rsidRPr="00627123" w:rsidRDefault="00627123" w:rsidP="00627123">
            <w:pPr>
              <w:ind w:firstLine="720"/>
              <w:rPr>
                <w:rFonts w:cs="Times New Roman"/>
                <w:snapToGrid w:val="0"/>
                <w:color w:val="000000"/>
                <w:sz w:val="20"/>
                <w:szCs w:val="20"/>
              </w:rPr>
            </w:pPr>
          </w:p>
        </w:tc>
        <w:tc>
          <w:tcPr>
            <w:tcW w:w="4501" w:type="dxa"/>
          </w:tcPr>
          <w:p w14:paraId="4F52AF4D" w14:textId="77777777" w:rsidR="00627123" w:rsidRPr="00627123" w:rsidRDefault="00627123" w:rsidP="00627123">
            <w:pPr>
              <w:ind w:firstLine="720"/>
              <w:rPr>
                <w:rFonts w:cs="Times New Roman"/>
                <w:snapToGrid w:val="0"/>
                <w:color w:val="000000"/>
                <w:sz w:val="20"/>
                <w:szCs w:val="20"/>
              </w:rPr>
            </w:pPr>
          </w:p>
        </w:tc>
        <w:tc>
          <w:tcPr>
            <w:tcW w:w="3929" w:type="dxa"/>
          </w:tcPr>
          <w:p w14:paraId="321C0BF1"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7902F6C3" w14:textId="77777777" w:rsidR="00627123" w:rsidRPr="00627123" w:rsidRDefault="00627123" w:rsidP="00627123">
            <w:pPr>
              <w:jc w:val="center"/>
              <w:rPr>
                <w:rFonts w:cs="Times New Roman"/>
                <w:sz w:val="20"/>
                <w:szCs w:val="20"/>
              </w:rPr>
            </w:pPr>
          </w:p>
        </w:tc>
        <w:tc>
          <w:tcPr>
            <w:tcW w:w="1116" w:type="dxa"/>
          </w:tcPr>
          <w:p w14:paraId="01C18B5C" w14:textId="77777777" w:rsidR="00627123" w:rsidRPr="00627123" w:rsidRDefault="00627123" w:rsidP="00627123">
            <w:pPr>
              <w:jc w:val="center"/>
              <w:rPr>
                <w:rFonts w:cs="Times New Roman"/>
                <w:sz w:val="20"/>
                <w:szCs w:val="20"/>
              </w:rPr>
            </w:pPr>
          </w:p>
        </w:tc>
        <w:tc>
          <w:tcPr>
            <w:tcW w:w="1116" w:type="dxa"/>
          </w:tcPr>
          <w:p w14:paraId="790BE6EA" w14:textId="77777777" w:rsidR="00627123" w:rsidRPr="00627123" w:rsidRDefault="00627123" w:rsidP="00627123">
            <w:pPr>
              <w:jc w:val="center"/>
              <w:rPr>
                <w:rFonts w:cs="Times New Roman"/>
                <w:sz w:val="20"/>
                <w:szCs w:val="20"/>
              </w:rPr>
            </w:pPr>
          </w:p>
        </w:tc>
        <w:tc>
          <w:tcPr>
            <w:tcW w:w="1116" w:type="dxa"/>
          </w:tcPr>
          <w:p w14:paraId="58A69C70" w14:textId="77777777" w:rsidR="00627123" w:rsidRPr="00627123" w:rsidRDefault="00627123" w:rsidP="00627123">
            <w:pPr>
              <w:jc w:val="center"/>
              <w:rPr>
                <w:rFonts w:cs="Times New Roman"/>
                <w:sz w:val="20"/>
                <w:szCs w:val="20"/>
              </w:rPr>
            </w:pPr>
          </w:p>
        </w:tc>
      </w:tr>
      <w:tr w:rsidR="00627123" w:rsidRPr="00627123" w14:paraId="4CD40E2F" w14:textId="77777777" w:rsidTr="00627123">
        <w:tc>
          <w:tcPr>
            <w:tcW w:w="2224" w:type="dxa"/>
          </w:tcPr>
          <w:p w14:paraId="5EC4767C" w14:textId="77777777" w:rsidR="00627123" w:rsidRPr="00627123" w:rsidRDefault="00627123" w:rsidP="00627123">
            <w:pPr>
              <w:ind w:firstLine="720"/>
              <w:rPr>
                <w:rFonts w:cs="Times New Roman"/>
                <w:snapToGrid w:val="0"/>
                <w:color w:val="000000"/>
                <w:sz w:val="20"/>
                <w:szCs w:val="20"/>
              </w:rPr>
            </w:pPr>
          </w:p>
        </w:tc>
        <w:tc>
          <w:tcPr>
            <w:tcW w:w="4501" w:type="dxa"/>
          </w:tcPr>
          <w:p w14:paraId="3202567A" w14:textId="77777777" w:rsidR="00627123" w:rsidRPr="00627123" w:rsidRDefault="00627123" w:rsidP="00627123">
            <w:pPr>
              <w:ind w:firstLine="720"/>
              <w:rPr>
                <w:rFonts w:cs="Times New Roman"/>
                <w:snapToGrid w:val="0"/>
                <w:color w:val="000000"/>
                <w:sz w:val="20"/>
                <w:szCs w:val="20"/>
              </w:rPr>
            </w:pPr>
          </w:p>
        </w:tc>
        <w:tc>
          <w:tcPr>
            <w:tcW w:w="3929" w:type="dxa"/>
          </w:tcPr>
          <w:p w14:paraId="1EBC6196"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3BF8741C" w14:textId="77777777" w:rsidR="00627123" w:rsidRPr="00627123" w:rsidRDefault="00627123" w:rsidP="00627123">
            <w:pPr>
              <w:jc w:val="center"/>
              <w:rPr>
                <w:rFonts w:cs="Times New Roman"/>
                <w:sz w:val="20"/>
                <w:szCs w:val="20"/>
              </w:rPr>
            </w:pPr>
            <w:r w:rsidRPr="00627123">
              <w:rPr>
                <w:rFonts w:cs="Times New Roman"/>
                <w:sz w:val="20"/>
                <w:szCs w:val="20"/>
              </w:rPr>
              <w:t>1 150,00</w:t>
            </w:r>
          </w:p>
        </w:tc>
        <w:tc>
          <w:tcPr>
            <w:tcW w:w="1116" w:type="dxa"/>
            <w:vAlign w:val="center"/>
          </w:tcPr>
          <w:p w14:paraId="458B2DFD" w14:textId="77777777" w:rsidR="00627123" w:rsidRPr="00627123" w:rsidRDefault="00627123" w:rsidP="00627123">
            <w:pPr>
              <w:jc w:val="center"/>
              <w:rPr>
                <w:rFonts w:cs="Times New Roman"/>
                <w:sz w:val="20"/>
                <w:szCs w:val="20"/>
              </w:rPr>
            </w:pPr>
            <w:r w:rsidRPr="00627123">
              <w:rPr>
                <w:rFonts w:cs="Times New Roman"/>
                <w:sz w:val="20"/>
                <w:szCs w:val="20"/>
              </w:rPr>
              <w:t>150,00</w:t>
            </w:r>
          </w:p>
        </w:tc>
        <w:tc>
          <w:tcPr>
            <w:tcW w:w="1116" w:type="dxa"/>
            <w:vAlign w:val="center"/>
          </w:tcPr>
          <w:p w14:paraId="07701842" w14:textId="77777777" w:rsidR="00627123" w:rsidRPr="00627123" w:rsidRDefault="00627123" w:rsidP="00627123">
            <w:pPr>
              <w:jc w:val="center"/>
              <w:rPr>
                <w:rFonts w:cs="Times New Roman"/>
                <w:sz w:val="20"/>
                <w:szCs w:val="20"/>
              </w:rPr>
            </w:pPr>
            <w:r w:rsidRPr="00627123">
              <w:rPr>
                <w:rFonts w:cs="Times New Roman"/>
                <w:sz w:val="20"/>
                <w:szCs w:val="20"/>
              </w:rPr>
              <w:t>500,00</w:t>
            </w:r>
          </w:p>
        </w:tc>
        <w:tc>
          <w:tcPr>
            <w:tcW w:w="1116" w:type="dxa"/>
            <w:vAlign w:val="center"/>
          </w:tcPr>
          <w:p w14:paraId="725F4B2E" w14:textId="77777777" w:rsidR="00627123" w:rsidRPr="00627123" w:rsidRDefault="00627123" w:rsidP="00627123">
            <w:pPr>
              <w:jc w:val="center"/>
              <w:rPr>
                <w:rFonts w:cs="Times New Roman"/>
                <w:sz w:val="20"/>
                <w:szCs w:val="20"/>
              </w:rPr>
            </w:pPr>
            <w:r w:rsidRPr="00627123">
              <w:rPr>
                <w:rFonts w:cs="Times New Roman"/>
                <w:sz w:val="20"/>
                <w:szCs w:val="20"/>
              </w:rPr>
              <w:t>500,00</w:t>
            </w:r>
          </w:p>
        </w:tc>
      </w:tr>
      <w:tr w:rsidR="00627123" w:rsidRPr="00627123" w14:paraId="41F02624" w14:textId="77777777" w:rsidTr="00627123">
        <w:tc>
          <w:tcPr>
            <w:tcW w:w="2224" w:type="dxa"/>
          </w:tcPr>
          <w:p w14:paraId="7E30FF41" w14:textId="77777777" w:rsidR="00627123" w:rsidRPr="00627123" w:rsidRDefault="00627123" w:rsidP="00627123">
            <w:pPr>
              <w:ind w:firstLine="720"/>
              <w:rPr>
                <w:rFonts w:cs="Times New Roman"/>
                <w:snapToGrid w:val="0"/>
                <w:color w:val="000000"/>
                <w:sz w:val="20"/>
                <w:szCs w:val="20"/>
              </w:rPr>
            </w:pPr>
          </w:p>
        </w:tc>
        <w:tc>
          <w:tcPr>
            <w:tcW w:w="4501" w:type="dxa"/>
          </w:tcPr>
          <w:p w14:paraId="38BD6D2E" w14:textId="77777777" w:rsidR="00627123" w:rsidRPr="00627123" w:rsidRDefault="00627123" w:rsidP="00627123">
            <w:pPr>
              <w:ind w:firstLine="720"/>
              <w:rPr>
                <w:rFonts w:cs="Times New Roman"/>
                <w:snapToGrid w:val="0"/>
                <w:color w:val="000000"/>
                <w:sz w:val="20"/>
                <w:szCs w:val="20"/>
              </w:rPr>
            </w:pPr>
          </w:p>
        </w:tc>
        <w:tc>
          <w:tcPr>
            <w:tcW w:w="3929" w:type="dxa"/>
          </w:tcPr>
          <w:p w14:paraId="56124E42"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17511DEF" w14:textId="77777777" w:rsidR="00627123" w:rsidRPr="00627123" w:rsidRDefault="00627123" w:rsidP="00627123">
            <w:pPr>
              <w:jc w:val="center"/>
              <w:rPr>
                <w:rFonts w:cs="Times New Roman"/>
                <w:sz w:val="20"/>
                <w:szCs w:val="20"/>
              </w:rPr>
            </w:pPr>
            <w:r w:rsidRPr="00627123">
              <w:rPr>
                <w:rFonts w:cs="Times New Roman"/>
                <w:sz w:val="20"/>
                <w:szCs w:val="20"/>
              </w:rPr>
              <w:t>1 144,80</w:t>
            </w:r>
          </w:p>
        </w:tc>
        <w:tc>
          <w:tcPr>
            <w:tcW w:w="1116" w:type="dxa"/>
          </w:tcPr>
          <w:p w14:paraId="1DF61924" w14:textId="77777777" w:rsidR="00627123" w:rsidRPr="00627123" w:rsidRDefault="00627123" w:rsidP="00627123">
            <w:pPr>
              <w:jc w:val="center"/>
              <w:rPr>
                <w:rFonts w:cs="Times New Roman"/>
                <w:sz w:val="20"/>
                <w:szCs w:val="20"/>
              </w:rPr>
            </w:pPr>
            <w:r w:rsidRPr="00627123">
              <w:rPr>
                <w:rFonts w:cs="Times New Roman"/>
                <w:sz w:val="20"/>
                <w:szCs w:val="20"/>
              </w:rPr>
              <w:t>381,60</w:t>
            </w:r>
          </w:p>
        </w:tc>
        <w:tc>
          <w:tcPr>
            <w:tcW w:w="1116" w:type="dxa"/>
          </w:tcPr>
          <w:p w14:paraId="052F4037" w14:textId="77777777" w:rsidR="00627123" w:rsidRPr="00627123" w:rsidRDefault="00627123" w:rsidP="00627123">
            <w:pPr>
              <w:jc w:val="center"/>
              <w:rPr>
                <w:rFonts w:cs="Times New Roman"/>
                <w:sz w:val="20"/>
                <w:szCs w:val="20"/>
              </w:rPr>
            </w:pPr>
            <w:r w:rsidRPr="00627123">
              <w:rPr>
                <w:rFonts w:cs="Times New Roman"/>
                <w:sz w:val="20"/>
                <w:szCs w:val="20"/>
              </w:rPr>
              <w:t>381,60</w:t>
            </w:r>
          </w:p>
        </w:tc>
        <w:tc>
          <w:tcPr>
            <w:tcW w:w="1116" w:type="dxa"/>
          </w:tcPr>
          <w:p w14:paraId="00BF320F" w14:textId="77777777" w:rsidR="00627123" w:rsidRPr="00627123" w:rsidRDefault="00627123" w:rsidP="00627123">
            <w:pPr>
              <w:jc w:val="center"/>
              <w:rPr>
                <w:rFonts w:cs="Times New Roman"/>
                <w:sz w:val="20"/>
                <w:szCs w:val="20"/>
              </w:rPr>
            </w:pPr>
            <w:r w:rsidRPr="00627123">
              <w:rPr>
                <w:rFonts w:cs="Times New Roman"/>
                <w:sz w:val="20"/>
                <w:szCs w:val="20"/>
              </w:rPr>
              <w:t>381,60</w:t>
            </w:r>
          </w:p>
        </w:tc>
      </w:tr>
      <w:tr w:rsidR="00627123" w:rsidRPr="00627123" w14:paraId="60700205" w14:textId="77777777" w:rsidTr="00627123">
        <w:tc>
          <w:tcPr>
            <w:tcW w:w="2224" w:type="dxa"/>
          </w:tcPr>
          <w:p w14:paraId="34F411DD" w14:textId="77777777" w:rsidR="00627123" w:rsidRPr="00627123" w:rsidRDefault="00627123" w:rsidP="00627123">
            <w:pPr>
              <w:ind w:firstLine="720"/>
              <w:rPr>
                <w:rFonts w:cs="Times New Roman"/>
                <w:snapToGrid w:val="0"/>
                <w:color w:val="000000"/>
                <w:sz w:val="20"/>
                <w:szCs w:val="20"/>
              </w:rPr>
            </w:pPr>
          </w:p>
        </w:tc>
        <w:tc>
          <w:tcPr>
            <w:tcW w:w="4501" w:type="dxa"/>
          </w:tcPr>
          <w:p w14:paraId="125E27F9" w14:textId="77777777" w:rsidR="00627123" w:rsidRPr="00627123" w:rsidRDefault="00627123" w:rsidP="00627123">
            <w:pPr>
              <w:ind w:firstLine="720"/>
              <w:rPr>
                <w:rFonts w:cs="Times New Roman"/>
                <w:snapToGrid w:val="0"/>
                <w:color w:val="000000"/>
                <w:sz w:val="20"/>
                <w:szCs w:val="20"/>
              </w:rPr>
            </w:pPr>
          </w:p>
        </w:tc>
        <w:tc>
          <w:tcPr>
            <w:tcW w:w="3929" w:type="dxa"/>
          </w:tcPr>
          <w:p w14:paraId="41304962"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747C0AD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5B8DCE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00075F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CBB81D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4F397FB" w14:textId="77777777" w:rsidTr="00627123">
        <w:tc>
          <w:tcPr>
            <w:tcW w:w="2224" w:type="dxa"/>
          </w:tcPr>
          <w:p w14:paraId="440A6484" w14:textId="77777777" w:rsidR="00627123" w:rsidRPr="00627123" w:rsidRDefault="00627123" w:rsidP="00627123">
            <w:pPr>
              <w:ind w:firstLine="720"/>
              <w:rPr>
                <w:rFonts w:cs="Times New Roman"/>
                <w:snapToGrid w:val="0"/>
                <w:color w:val="000000"/>
                <w:sz w:val="20"/>
                <w:szCs w:val="20"/>
              </w:rPr>
            </w:pPr>
          </w:p>
        </w:tc>
        <w:tc>
          <w:tcPr>
            <w:tcW w:w="4501" w:type="dxa"/>
          </w:tcPr>
          <w:p w14:paraId="5DBEE89A" w14:textId="77777777" w:rsidR="00627123" w:rsidRPr="00627123" w:rsidRDefault="00627123" w:rsidP="00627123">
            <w:pPr>
              <w:ind w:firstLine="720"/>
              <w:rPr>
                <w:rFonts w:cs="Times New Roman"/>
                <w:snapToGrid w:val="0"/>
                <w:color w:val="000000"/>
                <w:sz w:val="20"/>
                <w:szCs w:val="20"/>
              </w:rPr>
            </w:pPr>
          </w:p>
        </w:tc>
        <w:tc>
          <w:tcPr>
            <w:tcW w:w="3929" w:type="dxa"/>
          </w:tcPr>
          <w:p w14:paraId="7FEE552D"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75469B8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0C87CF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66E756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69BE02B"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682E9A21" w14:textId="77777777" w:rsidTr="00627123">
        <w:tc>
          <w:tcPr>
            <w:tcW w:w="2224" w:type="dxa"/>
          </w:tcPr>
          <w:p w14:paraId="501A412A" w14:textId="77777777" w:rsidR="00627123" w:rsidRPr="00627123" w:rsidRDefault="00627123" w:rsidP="00627123">
            <w:pPr>
              <w:widowControl w:val="0"/>
              <w:autoSpaceDE w:val="0"/>
              <w:autoSpaceDN w:val="0"/>
              <w:adjustRightInd w:val="0"/>
              <w:rPr>
                <w:rFonts w:cs="Times New Roman"/>
                <w:sz w:val="20"/>
                <w:szCs w:val="20"/>
              </w:rPr>
            </w:pPr>
            <w:r w:rsidRPr="00627123">
              <w:rPr>
                <w:rFonts w:cs="Times New Roman"/>
                <w:sz w:val="20"/>
                <w:szCs w:val="20"/>
              </w:rPr>
              <w:t>Основное мероприятие 5.2.6</w:t>
            </w:r>
          </w:p>
        </w:tc>
        <w:tc>
          <w:tcPr>
            <w:tcW w:w="4501" w:type="dxa"/>
          </w:tcPr>
          <w:p w14:paraId="1A42BEF4"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Межбюджетные трансферты бюджетам поселений из бюджета муниципального района на осуществлении полномочий в части содержания автомобильных дорог общего пользования местного значения, в соответствии с заключенными соглашениями</w:t>
            </w:r>
          </w:p>
        </w:tc>
        <w:tc>
          <w:tcPr>
            <w:tcW w:w="3929" w:type="dxa"/>
            <w:vAlign w:val="center"/>
          </w:tcPr>
          <w:p w14:paraId="0DA45030"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73A50818" w14:textId="77777777" w:rsidR="00627123" w:rsidRPr="00627123" w:rsidRDefault="00627123" w:rsidP="00627123">
            <w:pPr>
              <w:jc w:val="center"/>
              <w:rPr>
                <w:rFonts w:cs="Times New Roman"/>
                <w:sz w:val="20"/>
                <w:szCs w:val="20"/>
              </w:rPr>
            </w:pPr>
            <w:r w:rsidRPr="00627123">
              <w:rPr>
                <w:rFonts w:cs="Times New Roman"/>
                <w:sz w:val="20"/>
                <w:szCs w:val="20"/>
              </w:rPr>
              <w:t>3800,00</w:t>
            </w:r>
          </w:p>
        </w:tc>
        <w:tc>
          <w:tcPr>
            <w:tcW w:w="1116" w:type="dxa"/>
            <w:vAlign w:val="center"/>
          </w:tcPr>
          <w:p w14:paraId="1D346593" w14:textId="77777777" w:rsidR="00627123" w:rsidRPr="00627123" w:rsidRDefault="00627123" w:rsidP="00627123">
            <w:pPr>
              <w:jc w:val="center"/>
              <w:rPr>
                <w:rFonts w:cs="Times New Roman"/>
                <w:sz w:val="20"/>
                <w:szCs w:val="20"/>
              </w:rPr>
            </w:pPr>
            <w:r w:rsidRPr="00627123">
              <w:rPr>
                <w:rFonts w:cs="Times New Roman"/>
                <w:sz w:val="20"/>
                <w:szCs w:val="20"/>
              </w:rPr>
              <w:t>3800,00</w:t>
            </w:r>
          </w:p>
        </w:tc>
        <w:tc>
          <w:tcPr>
            <w:tcW w:w="1116" w:type="dxa"/>
            <w:vAlign w:val="center"/>
          </w:tcPr>
          <w:p w14:paraId="7E297EC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18F0C7D3"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8E48645" w14:textId="77777777" w:rsidTr="00627123">
        <w:tc>
          <w:tcPr>
            <w:tcW w:w="2224" w:type="dxa"/>
          </w:tcPr>
          <w:p w14:paraId="5EDBD1D5"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320DBD29" w14:textId="77777777" w:rsidR="00627123" w:rsidRPr="00627123" w:rsidRDefault="00627123" w:rsidP="00627123">
            <w:pPr>
              <w:autoSpaceDE w:val="0"/>
              <w:autoSpaceDN w:val="0"/>
              <w:adjustRightInd w:val="0"/>
              <w:rPr>
                <w:rFonts w:cs="Times New Roman"/>
                <w:sz w:val="20"/>
                <w:szCs w:val="20"/>
              </w:rPr>
            </w:pPr>
          </w:p>
        </w:tc>
        <w:tc>
          <w:tcPr>
            <w:tcW w:w="3929" w:type="dxa"/>
          </w:tcPr>
          <w:p w14:paraId="541E8D22"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331936E1" w14:textId="77777777" w:rsidR="00627123" w:rsidRPr="00627123" w:rsidRDefault="00627123" w:rsidP="00627123">
            <w:pPr>
              <w:jc w:val="center"/>
              <w:rPr>
                <w:rFonts w:cs="Times New Roman"/>
                <w:sz w:val="20"/>
                <w:szCs w:val="20"/>
              </w:rPr>
            </w:pPr>
          </w:p>
        </w:tc>
        <w:tc>
          <w:tcPr>
            <w:tcW w:w="1116" w:type="dxa"/>
          </w:tcPr>
          <w:p w14:paraId="695B344C" w14:textId="77777777" w:rsidR="00627123" w:rsidRPr="00627123" w:rsidRDefault="00627123" w:rsidP="00627123">
            <w:pPr>
              <w:jc w:val="center"/>
              <w:rPr>
                <w:rFonts w:cs="Times New Roman"/>
                <w:sz w:val="20"/>
                <w:szCs w:val="20"/>
              </w:rPr>
            </w:pPr>
          </w:p>
        </w:tc>
        <w:tc>
          <w:tcPr>
            <w:tcW w:w="1116" w:type="dxa"/>
          </w:tcPr>
          <w:p w14:paraId="6AF22A4A" w14:textId="77777777" w:rsidR="00627123" w:rsidRPr="00627123" w:rsidRDefault="00627123" w:rsidP="00627123">
            <w:pPr>
              <w:jc w:val="center"/>
              <w:rPr>
                <w:rFonts w:cs="Times New Roman"/>
                <w:sz w:val="20"/>
                <w:szCs w:val="20"/>
              </w:rPr>
            </w:pPr>
          </w:p>
        </w:tc>
        <w:tc>
          <w:tcPr>
            <w:tcW w:w="1116" w:type="dxa"/>
          </w:tcPr>
          <w:p w14:paraId="674D3B30" w14:textId="77777777" w:rsidR="00627123" w:rsidRPr="00627123" w:rsidRDefault="00627123" w:rsidP="00627123">
            <w:pPr>
              <w:jc w:val="center"/>
              <w:rPr>
                <w:rFonts w:cs="Times New Roman"/>
                <w:sz w:val="20"/>
                <w:szCs w:val="20"/>
              </w:rPr>
            </w:pPr>
          </w:p>
        </w:tc>
      </w:tr>
      <w:tr w:rsidR="00627123" w:rsidRPr="00627123" w14:paraId="35F282EF" w14:textId="77777777" w:rsidTr="00627123">
        <w:tc>
          <w:tcPr>
            <w:tcW w:w="2224" w:type="dxa"/>
          </w:tcPr>
          <w:p w14:paraId="11FFB2C7"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97A2821" w14:textId="77777777" w:rsidR="00627123" w:rsidRPr="00627123" w:rsidRDefault="00627123" w:rsidP="00627123">
            <w:pPr>
              <w:autoSpaceDE w:val="0"/>
              <w:autoSpaceDN w:val="0"/>
              <w:adjustRightInd w:val="0"/>
              <w:rPr>
                <w:rFonts w:cs="Times New Roman"/>
                <w:sz w:val="20"/>
                <w:szCs w:val="20"/>
              </w:rPr>
            </w:pPr>
          </w:p>
        </w:tc>
        <w:tc>
          <w:tcPr>
            <w:tcW w:w="3929" w:type="dxa"/>
          </w:tcPr>
          <w:p w14:paraId="7E62376D"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18F54EB4" w14:textId="77777777" w:rsidR="00627123" w:rsidRPr="00627123" w:rsidRDefault="00627123" w:rsidP="00627123">
            <w:pPr>
              <w:jc w:val="center"/>
              <w:rPr>
                <w:rFonts w:cs="Times New Roman"/>
                <w:sz w:val="20"/>
                <w:szCs w:val="20"/>
              </w:rPr>
            </w:pPr>
          </w:p>
        </w:tc>
        <w:tc>
          <w:tcPr>
            <w:tcW w:w="1116" w:type="dxa"/>
          </w:tcPr>
          <w:p w14:paraId="15D91DD8" w14:textId="77777777" w:rsidR="00627123" w:rsidRPr="00627123" w:rsidRDefault="00627123" w:rsidP="00627123">
            <w:pPr>
              <w:jc w:val="center"/>
              <w:rPr>
                <w:rFonts w:cs="Times New Roman"/>
                <w:sz w:val="20"/>
                <w:szCs w:val="20"/>
              </w:rPr>
            </w:pPr>
          </w:p>
        </w:tc>
        <w:tc>
          <w:tcPr>
            <w:tcW w:w="1116" w:type="dxa"/>
          </w:tcPr>
          <w:p w14:paraId="455AA1C3" w14:textId="77777777" w:rsidR="00627123" w:rsidRPr="00627123" w:rsidRDefault="00627123" w:rsidP="00627123">
            <w:pPr>
              <w:jc w:val="center"/>
              <w:rPr>
                <w:rFonts w:cs="Times New Roman"/>
                <w:sz w:val="20"/>
                <w:szCs w:val="20"/>
              </w:rPr>
            </w:pPr>
          </w:p>
        </w:tc>
        <w:tc>
          <w:tcPr>
            <w:tcW w:w="1116" w:type="dxa"/>
          </w:tcPr>
          <w:p w14:paraId="40FC9BD1" w14:textId="77777777" w:rsidR="00627123" w:rsidRPr="00627123" w:rsidRDefault="00627123" w:rsidP="00627123">
            <w:pPr>
              <w:jc w:val="center"/>
              <w:rPr>
                <w:rFonts w:cs="Times New Roman"/>
                <w:sz w:val="20"/>
                <w:szCs w:val="20"/>
              </w:rPr>
            </w:pPr>
          </w:p>
        </w:tc>
      </w:tr>
      <w:tr w:rsidR="00627123" w:rsidRPr="00627123" w14:paraId="3CD131A7" w14:textId="77777777" w:rsidTr="00627123">
        <w:tc>
          <w:tcPr>
            <w:tcW w:w="2224" w:type="dxa"/>
          </w:tcPr>
          <w:p w14:paraId="3395D4C8"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1610BADA" w14:textId="77777777" w:rsidR="00627123" w:rsidRPr="00627123" w:rsidRDefault="00627123" w:rsidP="00627123">
            <w:pPr>
              <w:autoSpaceDE w:val="0"/>
              <w:autoSpaceDN w:val="0"/>
              <w:adjustRightInd w:val="0"/>
              <w:rPr>
                <w:rFonts w:cs="Times New Roman"/>
                <w:sz w:val="20"/>
                <w:szCs w:val="20"/>
              </w:rPr>
            </w:pPr>
          </w:p>
        </w:tc>
        <w:tc>
          <w:tcPr>
            <w:tcW w:w="3929" w:type="dxa"/>
          </w:tcPr>
          <w:p w14:paraId="1ADCE788"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tcPr>
          <w:p w14:paraId="27AB17F0" w14:textId="77777777" w:rsidR="00627123" w:rsidRPr="00627123" w:rsidRDefault="00627123" w:rsidP="00627123">
            <w:pPr>
              <w:jc w:val="center"/>
              <w:rPr>
                <w:rFonts w:cs="Times New Roman"/>
                <w:sz w:val="20"/>
                <w:szCs w:val="20"/>
              </w:rPr>
            </w:pPr>
            <w:r w:rsidRPr="00627123">
              <w:rPr>
                <w:rFonts w:cs="Times New Roman"/>
                <w:sz w:val="20"/>
                <w:szCs w:val="20"/>
              </w:rPr>
              <w:t>3800,00</w:t>
            </w:r>
          </w:p>
        </w:tc>
        <w:tc>
          <w:tcPr>
            <w:tcW w:w="1116" w:type="dxa"/>
          </w:tcPr>
          <w:p w14:paraId="69C20942" w14:textId="77777777" w:rsidR="00627123" w:rsidRPr="00627123" w:rsidRDefault="00627123" w:rsidP="00627123">
            <w:pPr>
              <w:jc w:val="center"/>
              <w:rPr>
                <w:rFonts w:cs="Times New Roman"/>
                <w:sz w:val="20"/>
                <w:szCs w:val="20"/>
              </w:rPr>
            </w:pPr>
            <w:r w:rsidRPr="00627123">
              <w:rPr>
                <w:rFonts w:cs="Times New Roman"/>
                <w:sz w:val="20"/>
                <w:szCs w:val="20"/>
              </w:rPr>
              <w:t>3800,00</w:t>
            </w:r>
          </w:p>
        </w:tc>
        <w:tc>
          <w:tcPr>
            <w:tcW w:w="1116" w:type="dxa"/>
            <w:vAlign w:val="center"/>
          </w:tcPr>
          <w:p w14:paraId="53EA163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56635C1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455E227" w14:textId="77777777" w:rsidTr="00627123">
        <w:tc>
          <w:tcPr>
            <w:tcW w:w="2224" w:type="dxa"/>
          </w:tcPr>
          <w:p w14:paraId="406AB633"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8DC96E5" w14:textId="77777777" w:rsidR="00627123" w:rsidRPr="00627123" w:rsidRDefault="00627123" w:rsidP="00627123">
            <w:pPr>
              <w:autoSpaceDE w:val="0"/>
              <w:autoSpaceDN w:val="0"/>
              <w:adjustRightInd w:val="0"/>
              <w:rPr>
                <w:rFonts w:cs="Times New Roman"/>
                <w:sz w:val="20"/>
                <w:szCs w:val="20"/>
              </w:rPr>
            </w:pPr>
          </w:p>
        </w:tc>
        <w:tc>
          <w:tcPr>
            <w:tcW w:w="3929" w:type="dxa"/>
          </w:tcPr>
          <w:p w14:paraId="2195BD43"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088A86A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55CDAA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63C5F8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528ABD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D43AC7D" w14:textId="77777777" w:rsidTr="00627123">
        <w:tc>
          <w:tcPr>
            <w:tcW w:w="2224" w:type="dxa"/>
          </w:tcPr>
          <w:p w14:paraId="0DD1B3BC"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40E8E44D" w14:textId="77777777" w:rsidR="00627123" w:rsidRPr="00627123" w:rsidRDefault="00627123" w:rsidP="00627123">
            <w:pPr>
              <w:autoSpaceDE w:val="0"/>
              <w:autoSpaceDN w:val="0"/>
              <w:adjustRightInd w:val="0"/>
              <w:rPr>
                <w:rFonts w:cs="Times New Roman"/>
                <w:sz w:val="20"/>
                <w:szCs w:val="20"/>
              </w:rPr>
            </w:pPr>
          </w:p>
        </w:tc>
        <w:tc>
          <w:tcPr>
            <w:tcW w:w="3929" w:type="dxa"/>
          </w:tcPr>
          <w:p w14:paraId="418B2FDF"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13B845F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F6016C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4569D2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9D86266"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CF6B889" w14:textId="77777777" w:rsidTr="00627123">
        <w:tc>
          <w:tcPr>
            <w:tcW w:w="2224" w:type="dxa"/>
          </w:tcPr>
          <w:p w14:paraId="783CEB2F" w14:textId="77777777" w:rsidR="00627123" w:rsidRPr="00627123" w:rsidRDefault="00627123" w:rsidP="00627123">
            <w:pPr>
              <w:widowControl w:val="0"/>
              <w:autoSpaceDE w:val="0"/>
              <w:autoSpaceDN w:val="0"/>
              <w:adjustRightInd w:val="0"/>
              <w:rPr>
                <w:rFonts w:cs="Times New Roman"/>
                <w:sz w:val="20"/>
                <w:szCs w:val="20"/>
              </w:rPr>
            </w:pPr>
          </w:p>
        </w:tc>
        <w:tc>
          <w:tcPr>
            <w:tcW w:w="4501" w:type="dxa"/>
          </w:tcPr>
          <w:p w14:paraId="5417579E" w14:textId="77777777" w:rsidR="00627123" w:rsidRPr="00627123" w:rsidRDefault="00627123" w:rsidP="00627123">
            <w:pPr>
              <w:autoSpaceDE w:val="0"/>
              <w:autoSpaceDN w:val="0"/>
              <w:adjustRightInd w:val="0"/>
              <w:rPr>
                <w:rFonts w:cs="Times New Roman"/>
                <w:sz w:val="20"/>
                <w:szCs w:val="20"/>
              </w:rPr>
            </w:pPr>
          </w:p>
        </w:tc>
        <w:tc>
          <w:tcPr>
            <w:tcW w:w="3929" w:type="dxa"/>
          </w:tcPr>
          <w:p w14:paraId="1E8937D2"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112F2A9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81984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BBBC930"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E2217C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976C058" w14:textId="77777777" w:rsidTr="00627123">
        <w:tc>
          <w:tcPr>
            <w:tcW w:w="2224" w:type="dxa"/>
          </w:tcPr>
          <w:p w14:paraId="70121CAF" w14:textId="77777777" w:rsidR="00627123" w:rsidRPr="00627123" w:rsidRDefault="00627123" w:rsidP="00627123">
            <w:pPr>
              <w:widowControl w:val="0"/>
              <w:autoSpaceDE w:val="0"/>
              <w:autoSpaceDN w:val="0"/>
              <w:adjustRightInd w:val="0"/>
              <w:rPr>
                <w:rFonts w:eastAsia="Times New Roman" w:cs="Times New Roman"/>
                <w:sz w:val="20"/>
                <w:szCs w:val="20"/>
              </w:rPr>
            </w:pPr>
            <w:r w:rsidRPr="00627123">
              <w:rPr>
                <w:rFonts w:cs="Times New Roman"/>
                <w:sz w:val="20"/>
                <w:szCs w:val="20"/>
              </w:rPr>
              <w:t>Основное мероприятие 5.2.7</w:t>
            </w:r>
          </w:p>
        </w:tc>
        <w:tc>
          <w:tcPr>
            <w:tcW w:w="4501" w:type="dxa"/>
          </w:tcPr>
          <w:p w14:paraId="01E35945" w14:textId="77777777" w:rsidR="00627123" w:rsidRPr="00627123" w:rsidRDefault="00627123" w:rsidP="00627123">
            <w:pPr>
              <w:autoSpaceDE w:val="0"/>
              <w:autoSpaceDN w:val="0"/>
              <w:adjustRightInd w:val="0"/>
              <w:rPr>
                <w:rFonts w:cs="Times New Roman"/>
                <w:sz w:val="20"/>
                <w:szCs w:val="20"/>
              </w:rPr>
            </w:pPr>
            <w:r w:rsidRPr="00627123">
              <w:rPr>
                <w:rFonts w:cs="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 а также иной  документацией в сфере дорожной деятельности</w:t>
            </w:r>
          </w:p>
        </w:tc>
        <w:tc>
          <w:tcPr>
            <w:tcW w:w="3929" w:type="dxa"/>
            <w:vAlign w:val="center"/>
          </w:tcPr>
          <w:p w14:paraId="09E44A91"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160D4D62" w14:textId="77777777" w:rsidR="00627123" w:rsidRPr="00627123" w:rsidRDefault="00627123" w:rsidP="00627123">
            <w:pPr>
              <w:jc w:val="center"/>
              <w:rPr>
                <w:rFonts w:cs="Times New Roman"/>
                <w:sz w:val="20"/>
                <w:szCs w:val="20"/>
              </w:rPr>
            </w:pPr>
            <w:r w:rsidRPr="00627123">
              <w:rPr>
                <w:rFonts w:cs="Times New Roman"/>
                <w:sz w:val="20"/>
                <w:szCs w:val="20"/>
              </w:rPr>
              <w:t>4 808,29</w:t>
            </w:r>
          </w:p>
        </w:tc>
        <w:tc>
          <w:tcPr>
            <w:tcW w:w="1116" w:type="dxa"/>
            <w:vAlign w:val="center"/>
          </w:tcPr>
          <w:p w14:paraId="175E759F" w14:textId="77777777" w:rsidR="00627123" w:rsidRPr="00627123" w:rsidRDefault="00627123" w:rsidP="00627123">
            <w:pPr>
              <w:jc w:val="center"/>
              <w:rPr>
                <w:rFonts w:cs="Times New Roman"/>
                <w:sz w:val="20"/>
                <w:szCs w:val="20"/>
              </w:rPr>
            </w:pPr>
            <w:r w:rsidRPr="00627123">
              <w:rPr>
                <w:rFonts w:cs="Times New Roman"/>
                <w:sz w:val="20"/>
                <w:szCs w:val="20"/>
              </w:rPr>
              <w:t>2 808,29</w:t>
            </w:r>
          </w:p>
        </w:tc>
        <w:tc>
          <w:tcPr>
            <w:tcW w:w="1116" w:type="dxa"/>
            <w:vAlign w:val="center"/>
          </w:tcPr>
          <w:p w14:paraId="1DD314DE" w14:textId="77777777" w:rsidR="00627123" w:rsidRPr="00627123" w:rsidRDefault="00627123" w:rsidP="00627123">
            <w:pPr>
              <w:jc w:val="center"/>
              <w:rPr>
                <w:rFonts w:cs="Times New Roman"/>
                <w:sz w:val="20"/>
                <w:szCs w:val="20"/>
              </w:rPr>
            </w:pPr>
            <w:r w:rsidRPr="00627123">
              <w:rPr>
                <w:rFonts w:cs="Times New Roman"/>
                <w:sz w:val="20"/>
                <w:szCs w:val="20"/>
              </w:rPr>
              <w:t>1000,00</w:t>
            </w:r>
          </w:p>
        </w:tc>
        <w:tc>
          <w:tcPr>
            <w:tcW w:w="1116" w:type="dxa"/>
            <w:vAlign w:val="center"/>
          </w:tcPr>
          <w:p w14:paraId="45D4380A" w14:textId="77777777" w:rsidR="00627123" w:rsidRPr="00627123" w:rsidRDefault="00627123" w:rsidP="00627123">
            <w:pPr>
              <w:jc w:val="center"/>
              <w:rPr>
                <w:rFonts w:cs="Times New Roman"/>
                <w:sz w:val="20"/>
                <w:szCs w:val="20"/>
              </w:rPr>
            </w:pPr>
            <w:r w:rsidRPr="00627123">
              <w:rPr>
                <w:rFonts w:cs="Times New Roman"/>
                <w:sz w:val="20"/>
                <w:szCs w:val="20"/>
              </w:rPr>
              <w:t>1000,00</w:t>
            </w:r>
          </w:p>
        </w:tc>
      </w:tr>
      <w:tr w:rsidR="00627123" w:rsidRPr="00627123" w14:paraId="4975A284" w14:textId="77777777" w:rsidTr="00627123">
        <w:tc>
          <w:tcPr>
            <w:tcW w:w="2224" w:type="dxa"/>
          </w:tcPr>
          <w:p w14:paraId="5BBDD6EB" w14:textId="77777777" w:rsidR="00627123" w:rsidRPr="00627123" w:rsidRDefault="00627123" w:rsidP="00627123">
            <w:pPr>
              <w:ind w:firstLine="720"/>
              <w:rPr>
                <w:rFonts w:cs="Times New Roman"/>
                <w:snapToGrid w:val="0"/>
                <w:color w:val="000000"/>
                <w:sz w:val="20"/>
                <w:szCs w:val="20"/>
              </w:rPr>
            </w:pPr>
          </w:p>
        </w:tc>
        <w:tc>
          <w:tcPr>
            <w:tcW w:w="4501" w:type="dxa"/>
          </w:tcPr>
          <w:p w14:paraId="1CEAE564" w14:textId="77777777" w:rsidR="00627123" w:rsidRPr="00627123" w:rsidRDefault="00627123" w:rsidP="00627123">
            <w:pPr>
              <w:ind w:firstLine="720"/>
              <w:rPr>
                <w:rFonts w:cs="Times New Roman"/>
                <w:snapToGrid w:val="0"/>
                <w:color w:val="000000"/>
                <w:sz w:val="20"/>
                <w:szCs w:val="20"/>
              </w:rPr>
            </w:pPr>
          </w:p>
        </w:tc>
        <w:tc>
          <w:tcPr>
            <w:tcW w:w="3929" w:type="dxa"/>
          </w:tcPr>
          <w:p w14:paraId="7A6EF601"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0DE08BE9" w14:textId="77777777" w:rsidR="00627123" w:rsidRPr="00627123" w:rsidRDefault="00627123" w:rsidP="00627123">
            <w:pPr>
              <w:jc w:val="center"/>
              <w:rPr>
                <w:rFonts w:cs="Times New Roman"/>
                <w:sz w:val="20"/>
                <w:szCs w:val="20"/>
              </w:rPr>
            </w:pPr>
          </w:p>
        </w:tc>
        <w:tc>
          <w:tcPr>
            <w:tcW w:w="1116" w:type="dxa"/>
          </w:tcPr>
          <w:p w14:paraId="7A6433BF" w14:textId="77777777" w:rsidR="00627123" w:rsidRPr="00627123" w:rsidRDefault="00627123" w:rsidP="00627123">
            <w:pPr>
              <w:jc w:val="center"/>
              <w:rPr>
                <w:rFonts w:cs="Times New Roman"/>
                <w:sz w:val="20"/>
                <w:szCs w:val="20"/>
              </w:rPr>
            </w:pPr>
          </w:p>
        </w:tc>
        <w:tc>
          <w:tcPr>
            <w:tcW w:w="1116" w:type="dxa"/>
          </w:tcPr>
          <w:p w14:paraId="712218E0" w14:textId="77777777" w:rsidR="00627123" w:rsidRPr="00627123" w:rsidRDefault="00627123" w:rsidP="00627123">
            <w:pPr>
              <w:jc w:val="center"/>
              <w:rPr>
                <w:rFonts w:cs="Times New Roman"/>
                <w:sz w:val="20"/>
                <w:szCs w:val="20"/>
              </w:rPr>
            </w:pPr>
          </w:p>
        </w:tc>
        <w:tc>
          <w:tcPr>
            <w:tcW w:w="1116" w:type="dxa"/>
          </w:tcPr>
          <w:p w14:paraId="44213832" w14:textId="77777777" w:rsidR="00627123" w:rsidRPr="00627123" w:rsidRDefault="00627123" w:rsidP="00627123">
            <w:pPr>
              <w:jc w:val="center"/>
              <w:rPr>
                <w:rFonts w:cs="Times New Roman"/>
                <w:sz w:val="20"/>
                <w:szCs w:val="20"/>
              </w:rPr>
            </w:pPr>
          </w:p>
        </w:tc>
      </w:tr>
      <w:tr w:rsidR="00627123" w:rsidRPr="00627123" w14:paraId="5A07B5E0" w14:textId="77777777" w:rsidTr="00627123">
        <w:tc>
          <w:tcPr>
            <w:tcW w:w="2224" w:type="dxa"/>
          </w:tcPr>
          <w:p w14:paraId="40E87F50" w14:textId="77777777" w:rsidR="00627123" w:rsidRPr="00627123" w:rsidRDefault="00627123" w:rsidP="00627123">
            <w:pPr>
              <w:ind w:firstLine="720"/>
              <w:rPr>
                <w:rFonts w:cs="Times New Roman"/>
                <w:snapToGrid w:val="0"/>
                <w:color w:val="000000"/>
                <w:sz w:val="20"/>
                <w:szCs w:val="20"/>
              </w:rPr>
            </w:pPr>
          </w:p>
        </w:tc>
        <w:tc>
          <w:tcPr>
            <w:tcW w:w="4501" w:type="dxa"/>
          </w:tcPr>
          <w:p w14:paraId="32690657" w14:textId="77777777" w:rsidR="00627123" w:rsidRPr="00627123" w:rsidRDefault="00627123" w:rsidP="00627123">
            <w:pPr>
              <w:ind w:firstLine="720"/>
              <w:rPr>
                <w:rFonts w:cs="Times New Roman"/>
                <w:snapToGrid w:val="0"/>
                <w:color w:val="000000"/>
                <w:sz w:val="20"/>
                <w:szCs w:val="20"/>
              </w:rPr>
            </w:pPr>
          </w:p>
        </w:tc>
        <w:tc>
          <w:tcPr>
            <w:tcW w:w="3929" w:type="dxa"/>
          </w:tcPr>
          <w:p w14:paraId="02250F20"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62C1F818" w14:textId="77777777" w:rsidR="00627123" w:rsidRPr="00627123" w:rsidRDefault="00627123" w:rsidP="00627123">
            <w:pPr>
              <w:jc w:val="center"/>
              <w:rPr>
                <w:rFonts w:cs="Times New Roman"/>
                <w:sz w:val="20"/>
                <w:szCs w:val="20"/>
              </w:rPr>
            </w:pPr>
          </w:p>
        </w:tc>
        <w:tc>
          <w:tcPr>
            <w:tcW w:w="1116" w:type="dxa"/>
          </w:tcPr>
          <w:p w14:paraId="465796C6" w14:textId="77777777" w:rsidR="00627123" w:rsidRPr="00627123" w:rsidRDefault="00627123" w:rsidP="00627123">
            <w:pPr>
              <w:jc w:val="center"/>
              <w:rPr>
                <w:rFonts w:cs="Times New Roman"/>
                <w:sz w:val="20"/>
                <w:szCs w:val="20"/>
              </w:rPr>
            </w:pPr>
          </w:p>
        </w:tc>
        <w:tc>
          <w:tcPr>
            <w:tcW w:w="1116" w:type="dxa"/>
          </w:tcPr>
          <w:p w14:paraId="2940038C" w14:textId="77777777" w:rsidR="00627123" w:rsidRPr="00627123" w:rsidRDefault="00627123" w:rsidP="00627123">
            <w:pPr>
              <w:jc w:val="center"/>
              <w:rPr>
                <w:rFonts w:cs="Times New Roman"/>
                <w:sz w:val="20"/>
                <w:szCs w:val="20"/>
              </w:rPr>
            </w:pPr>
          </w:p>
        </w:tc>
        <w:tc>
          <w:tcPr>
            <w:tcW w:w="1116" w:type="dxa"/>
          </w:tcPr>
          <w:p w14:paraId="17D4CEA1" w14:textId="77777777" w:rsidR="00627123" w:rsidRPr="00627123" w:rsidRDefault="00627123" w:rsidP="00627123">
            <w:pPr>
              <w:jc w:val="center"/>
              <w:rPr>
                <w:rFonts w:cs="Times New Roman"/>
                <w:sz w:val="20"/>
                <w:szCs w:val="20"/>
              </w:rPr>
            </w:pPr>
          </w:p>
        </w:tc>
      </w:tr>
      <w:tr w:rsidR="00627123" w:rsidRPr="00627123" w14:paraId="25D6CA9F" w14:textId="77777777" w:rsidTr="00627123">
        <w:tc>
          <w:tcPr>
            <w:tcW w:w="2224" w:type="dxa"/>
          </w:tcPr>
          <w:p w14:paraId="74D945D6" w14:textId="77777777" w:rsidR="00627123" w:rsidRPr="00627123" w:rsidRDefault="00627123" w:rsidP="00627123">
            <w:pPr>
              <w:ind w:firstLine="720"/>
              <w:rPr>
                <w:rFonts w:cs="Times New Roman"/>
                <w:snapToGrid w:val="0"/>
                <w:color w:val="000000"/>
                <w:sz w:val="20"/>
                <w:szCs w:val="20"/>
              </w:rPr>
            </w:pPr>
          </w:p>
        </w:tc>
        <w:tc>
          <w:tcPr>
            <w:tcW w:w="4501" w:type="dxa"/>
          </w:tcPr>
          <w:p w14:paraId="4E591F6C" w14:textId="77777777" w:rsidR="00627123" w:rsidRPr="00627123" w:rsidRDefault="00627123" w:rsidP="00627123">
            <w:pPr>
              <w:ind w:firstLine="720"/>
              <w:rPr>
                <w:rFonts w:cs="Times New Roman"/>
                <w:snapToGrid w:val="0"/>
                <w:color w:val="000000"/>
                <w:sz w:val="20"/>
                <w:szCs w:val="20"/>
              </w:rPr>
            </w:pPr>
          </w:p>
        </w:tc>
        <w:tc>
          <w:tcPr>
            <w:tcW w:w="3929" w:type="dxa"/>
          </w:tcPr>
          <w:p w14:paraId="4C1755AA"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363E3605" w14:textId="77777777" w:rsidR="00627123" w:rsidRPr="00627123" w:rsidRDefault="00627123" w:rsidP="00627123">
            <w:pPr>
              <w:jc w:val="center"/>
              <w:rPr>
                <w:rFonts w:cs="Times New Roman"/>
                <w:sz w:val="20"/>
                <w:szCs w:val="20"/>
              </w:rPr>
            </w:pPr>
            <w:r w:rsidRPr="00627123">
              <w:rPr>
                <w:rFonts w:cs="Times New Roman"/>
                <w:sz w:val="20"/>
                <w:szCs w:val="20"/>
              </w:rPr>
              <w:t>4 808,29</w:t>
            </w:r>
          </w:p>
        </w:tc>
        <w:tc>
          <w:tcPr>
            <w:tcW w:w="1116" w:type="dxa"/>
            <w:vAlign w:val="center"/>
          </w:tcPr>
          <w:p w14:paraId="0BAB40CD" w14:textId="77777777" w:rsidR="00627123" w:rsidRPr="00627123" w:rsidRDefault="00627123" w:rsidP="00627123">
            <w:pPr>
              <w:jc w:val="center"/>
              <w:rPr>
                <w:rFonts w:cs="Times New Roman"/>
                <w:sz w:val="20"/>
                <w:szCs w:val="20"/>
              </w:rPr>
            </w:pPr>
            <w:r w:rsidRPr="00627123">
              <w:rPr>
                <w:rFonts w:cs="Times New Roman"/>
                <w:sz w:val="20"/>
                <w:szCs w:val="20"/>
              </w:rPr>
              <w:t>2 808,29</w:t>
            </w:r>
          </w:p>
        </w:tc>
        <w:tc>
          <w:tcPr>
            <w:tcW w:w="1116" w:type="dxa"/>
            <w:vAlign w:val="center"/>
          </w:tcPr>
          <w:p w14:paraId="43E1A9ED" w14:textId="77777777" w:rsidR="00627123" w:rsidRPr="00627123" w:rsidRDefault="00627123" w:rsidP="00627123">
            <w:pPr>
              <w:jc w:val="center"/>
              <w:rPr>
                <w:rFonts w:cs="Times New Roman"/>
                <w:sz w:val="20"/>
                <w:szCs w:val="20"/>
              </w:rPr>
            </w:pPr>
            <w:r w:rsidRPr="00627123">
              <w:rPr>
                <w:rFonts w:cs="Times New Roman"/>
                <w:sz w:val="20"/>
                <w:szCs w:val="20"/>
              </w:rPr>
              <w:t>1000,00</w:t>
            </w:r>
          </w:p>
        </w:tc>
        <w:tc>
          <w:tcPr>
            <w:tcW w:w="1116" w:type="dxa"/>
            <w:vAlign w:val="center"/>
          </w:tcPr>
          <w:p w14:paraId="4340BE71" w14:textId="77777777" w:rsidR="00627123" w:rsidRPr="00627123" w:rsidRDefault="00627123" w:rsidP="00627123">
            <w:pPr>
              <w:jc w:val="center"/>
              <w:rPr>
                <w:rFonts w:cs="Times New Roman"/>
                <w:sz w:val="20"/>
                <w:szCs w:val="20"/>
              </w:rPr>
            </w:pPr>
            <w:r w:rsidRPr="00627123">
              <w:rPr>
                <w:rFonts w:cs="Times New Roman"/>
                <w:sz w:val="20"/>
                <w:szCs w:val="20"/>
              </w:rPr>
              <w:t>1000,00</w:t>
            </w:r>
          </w:p>
        </w:tc>
      </w:tr>
      <w:tr w:rsidR="00627123" w:rsidRPr="00627123" w14:paraId="15481757" w14:textId="77777777" w:rsidTr="00627123">
        <w:tc>
          <w:tcPr>
            <w:tcW w:w="2224" w:type="dxa"/>
          </w:tcPr>
          <w:p w14:paraId="3C27F9DF" w14:textId="77777777" w:rsidR="00627123" w:rsidRPr="00627123" w:rsidRDefault="00627123" w:rsidP="00627123">
            <w:pPr>
              <w:ind w:firstLine="720"/>
              <w:rPr>
                <w:rFonts w:cs="Times New Roman"/>
                <w:snapToGrid w:val="0"/>
                <w:color w:val="000000"/>
                <w:sz w:val="20"/>
                <w:szCs w:val="20"/>
              </w:rPr>
            </w:pPr>
          </w:p>
        </w:tc>
        <w:tc>
          <w:tcPr>
            <w:tcW w:w="4501" w:type="dxa"/>
          </w:tcPr>
          <w:p w14:paraId="64A9BE1F" w14:textId="77777777" w:rsidR="00627123" w:rsidRPr="00627123" w:rsidRDefault="00627123" w:rsidP="00627123">
            <w:pPr>
              <w:ind w:firstLine="720"/>
              <w:rPr>
                <w:rFonts w:cs="Times New Roman"/>
                <w:snapToGrid w:val="0"/>
                <w:color w:val="000000"/>
                <w:sz w:val="20"/>
                <w:szCs w:val="20"/>
              </w:rPr>
            </w:pPr>
          </w:p>
        </w:tc>
        <w:tc>
          <w:tcPr>
            <w:tcW w:w="3929" w:type="dxa"/>
          </w:tcPr>
          <w:p w14:paraId="5EEF8A7E"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26A0FEC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95C086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ABBB3B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DEA017D"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2EAFCE72" w14:textId="77777777" w:rsidTr="00627123">
        <w:tc>
          <w:tcPr>
            <w:tcW w:w="2224" w:type="dxa"/>
          </w:tcPr>
          <w:p w14:paraId="09B4330F" w14:textId="77777777" w:rsidR="00627123" w:rsidRPr="00627123" w:rsidRDefault="00627123" w:rsidP="00627123">
            <w:pPr>
              <w:ind w:firstLine="720"/>
              <w:rPr>
                <w:rFonts w:cs="Times New Roman"/>
                <w:snapToGrid w:val="0"/>
                <w:color w:val="000000"/>
                <w:sz w:val="20"/>
                <w:szCs w:val="20"/>
              </w:rPr>
            </w:pPr>
          </w:p>
        </w:tc>
        <w:tc>
          <w:tcPr>
            <w:tcW w:w="4501" w:type="dxa"/>
          </w:tcPr>
          <w:p w14:paraId="611780BE" w14:textId="77777777" w:rsidR="00627123" w:rsidRPr="00627123" w:rsidRDefault="00627123" w:rsidP="00627123">
            <w:pPr>
              <w:ind w:firstLine="720"/>
              <w:rPr>
                <w:rFonts w:cs="Times New Roman"/>
                <w:snapToGrid w:val="0"/>
                <w:color w:val="000000"/>
                <w:sz w:val="20"/>
                <w:szCs w:val="20"/>
              </w:rPr>
            </w:pPr>
          </w:p>
        </w:tc>
        <w:tc>
          <w:tcPr>
            <w:tcW w:w="3929" w:type="dxa"/>
          </w:tcPr>
          <w:p w14:paraId="5DB2DF00"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3221E502"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95B47AE"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DD9C2C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611A9E7"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D0AD70C" w14:textId="77777777" w:rsidTr="00627123">
        <w:tc>
          <w:tcPr>
            <w:tcW w:w="2224" w:type="dxa"/>
          </w:tcPr>
          <w:p w14:paraId="298FC8DA" w14:textId="77777777" w:rsidR="00627123" w:rsidRPr="00627123" w:rsidRDefault="00627123" w:rsidP="00627123">
            <w:pPr>
              <w:ind w:firstLine="720"/>
              <w:rPr>
                <w:rFonts w:cs="Times New Roman"/>
                <w:snapToGrid w:val="0"/>
                <w:color w:val="000000"/>
                <w:sz w:val="20"/>
                <w:szCs w:val="20"/>
              </w:rPr>
            </w:pPr>
          </w:p>
        </w:tc>
        <w:tc>
          <w:tcPr>
            <w:tcW w:w="4501" w:type="dxa"/>
          </w:tcPr>
          <w:p w14:paraId="0C191A15" w14:textId="77777777" w:rsidR="00627123" w:rsidRPr="00627123" w:rsidRDefault="00627123" w:rsidP="00627123">
            <w:pPr>
              <w:ind w:firstLine="720"/>
              <w:rPr>
                <w:rFonts w:cs="Times New Roman"/>
                <w:snapToGrid w:val="0"/>
                <w:color w:val="000000"/>
                <w:sz w:val="20"/>
                <w:szCs w:val="20"/>
              </w:rPr>
            </w:pPr>
          </w:p>
        </w:tc>
        <w:tc>
          <w:tcPr>
            <w:tcW w:w="3929" w:type="dxa"/>
          </w:tcPr>
          <w:p w14:paraId="3A0A44A9"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36F8E79A"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5D9E17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2ABD9B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5CB230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24A3393" w14:textId="77777777" w:rsidTr="00627123">
        <w:tc>
          <w:tcPr>
            <w:tcW w:w="2224" w:type="dxa"/>
          </w:tcPr>
          <w:p w14:paraId="63E8C099" w14:textId="77777777" w:rsidR="00627123" w:rsidRPr="00627123" w:rsidRDefault="00627123" w:rsidP="00627123">
            <w:pPr>
              <w:rPr>
                <w:rFonts w:cs="Times New Roman"/>
                <w:snapToGrid w:val="0"/>
                <w:color w:val="000000"/>
                <w:sz w:val="20"/>
                <w:szCs w:val="20"/>
              </w:rPr>
            </w:pPr>
            <w:r w:rsidRPr="00627123">
              <w:rPr>
                <w:rFonts w:cs="Times New Roman"/>
                <w:snapToGrid w:val="0"/>
                <w:color w:val="000000"/>
                <w:sz w:val="20"/>
                <w:szCs w:val="20"/>
              </w:rPr>
              <w:t>Основное мероприятие 5.2.8</w:t>
            </w:r>
          </w:p>
        </w:tc>
        <w:tc>
          <w:tcPr>
            <w:tcW w:w="4501" w:type="dxa"/>
          </w:tcPr>
          <w:p w14:paraId="7331943B" w14:textId="77777777" w:rsidR="00627123" w:rsidRPr="00627123" w:rsidRDefault="00627123" w:rsidP="00627123">
            <w:pPr>
              <w:rPr>
                <w:rFonts w:cs="Times New Roman"/>
                <w:snapToGrid w:val="0"/>
                <w:color w:val="000000"/>
                <w:sz w:val="20"/>
                <w:szCs w:val="20"/>
              </w:rPr>
            </w:pPr>
            <w:r w:rsidRPr="00627123">
              <w:rPr>
                <w:rFonts w:cs="Times New Roman"/>
                <w:sz w:val="20"/>
                <w:szCs w:val="20"/>
              </w:rPr>
              <w:t xml:space="preserve">Реализация отдельных мероприятий регионального проекта «Дорожная сеть» в части приведения в нормативное состояние автомобильных дорог местного значения и улиц в населенных пунктах административных центров муниципальных образований (код регионального проекта «Дорожная сеть» - </w:t>
            </w:r>
            <w:r w:rsidRPr="00627123">
              <w:rPr>
                <w:rFonts w:cs="Times New Roman"/>
                <w:sz w:val="20"/>
                <w:szCs w:val="20"/>
                <w:lang w:val="en-US"/>
              </w:rPr>
              <w:t>R</w:t>
            </w:r>
            <w:r w:rsidRPr="00627123">
              <w:rPr>
                <w:rFonts w:cs="Times New Roman"/>
                <w:sz w:val="20"/>
                <w:szCs w:val="20"/>
              </w:rPr>
              <w:t>1)</w:t>
            </w:r>
          </w:p>
        </w:tc>
        <w:tc>
          <w:tcPr>
            <w:tcW w:w="3929" w:type="dxa"/>
            <w:vAlign w:val="center"/>
          </w:tcPr>
          <w:p w14:paraId="501095CA"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274F580D" w14:textId="77777777" w:rsidR="00627123" w:rsidRPr="00627123" w:rsidRDefault="00627123" w:rsidP="00627123">
            <w:pPr>
              <w:jc w:val="center"/>
              <w:rPr>
                <w:rFonts w:cs="Times New Roman"/>
                <w:sz w:val="20"/>
                <w:szCs w:val="20"/>
              </w:rPr>
            </w:pPr>
            <w:r w:rsidRPr="00627123">
              <w:rPr>
                <w:rFonts w:cs="Times New Roman"/>
                <w:sz w:val="20"/>
                <w:szCs w:val="20"/>
              </w:rPr>
              <w:t>17 493,46</w:t>
            </w:r>
          </w:p>
        </w:tc>
        <w:tc>
          <w:tcPr>
            <w:tcW w:w="1116" w:type="dxa"/>
            <w:vAlign w:val="center"/>
          </w:tcPr>
          <w:p w14:paraId="29F1B341" w14:textId="77777777" w:rsidR="00627123" w:rsidRPr="00627123" w:rsidRDefault="00627123" w:rsidP="00627123">
            <w:pPr>
              <w:jc w:val="center"/>
              <w:rPr>
                <w:rFonts w:cs="Times New Roman"/>
                <w:sz w:val="20"/>
                <w:szCs w:val="20"/>
              </w:rPr>
            </w:pPr>
            <w:r w:rsidRPr="00627123">
              <w:rPr>
                <w:rFonts w:cs="Times New Roman"/>
                <w:sz w:val="20"/>
                <w:szCs w:val="20"/>
              </w:rPr>
              <w:t>17493,46</w:t>
            </w:r>
          </w:p>
        </w:tc>
        <w:tc>
          <w:tcPr>
            <w:tcW w:w="1116" w:type="dxa"/>
            <w:vAlign w:val="center"/>
          </w:tcPr>
          <w:p w14:paraId="387697D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38ACA532"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C788FA9" w14:textId="77777777" w:rsidTr="00627123">
        <w:tc>
          <w:tcPr>
            <w:tcW w:w="2224" w:type="dxa"/>
          </w:tcPr>
          <w:p w14:paraId="03A96207" w14:textId="77777777" w:rsidR="00627123" w:rsidRPr="00627123" w:rsidRDefault="00627123" w:rsidP="00627123">
            <w:pPr>
              <w:ind w:firstLine="720"/>
              <w:rPr>
                <w:rFonts w:cs="Times New Roman"/>
                <w:snapToGrid w:val="0"/>
                <w:color w:val="000000"/>
                <w:sz w:val="20"/>
                <w:szCs w:val="20"/>
              </w:rPr>
            </w:pPr>
          </w:p>
        </w:tc>
        <w:tc>
          <w:tcPr>
            <w:tcW w:w="4501" w:type="dxa"/>
          </w:tcPr>
          <w:p w14:paraId="14224EEF" w14:textId="77777777" w:rsidR="00627123" w:rsidRPr="00627123" w:rsidRDefault="00627123" w:rsidP="00627123">
            <w:pPr>
              <w:ind w:firstLine="720"/>
              <w:rPr>
                <w:rFonts w:cs="Times New Roman"/>
                <w:snapToGrid w:val="0"/>
                <w:color w:val="000000"/>
                <w:sz w:val="20"/>
                <w:szCs w:val="20"/>
              </w:rPr>
            </w:pPr>
          </w:p>
        </w:tc>
        <w:tc>
          <w:tcPr>
            <w:tcW w:w="3929" w:type="dxa"/>
          </w:tcPr>
          <w:p w14:paraId="033AD6A2"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0348B3FC" w14:textId="77777777" w:rsidR="00627123" w:rsidRPr="00627123" w:rsidRDefault="00627123" w:rsidP="00627123">
            <w:pPr>
              <w:jc w:val="center"/>
              <w:rPr>
                <w:rFonts w:cs="Times New Roman"/>
                <w:sz w:val="20"/>
                <w:szCs w:val="20"/>
              </w:rPr>
            </w:pPr>
          </w:p>
        </w:tc>
        <w:tc>
          <w:tcPr>
            <w:tcW w:w="1116" w:type="dxa"/>
          </w:tcPr>
          <w:p w14:paraId="172D87B2" w14:textId="77777777" w:rsidR="00627123" w:rsidRPr="00627123" w:rsidRDefault="00627123" w:rsidP="00627123">
            <w:pPr>
              <w:jc w:val="center"/>
              <w:rPr>
                <w:rFonts w:cs="Times New Roman"/>
                <w:sz w:val="20"/>
                <w:szCs w:val="20"/>
              </w:rPr>
            </w:pPr>
          </w:p>
        </w:tc>
        <w:tc>
          <w:tcPr>
            <w:tcW w:w="1116" w:type="dxa"/>
          </w:tcPr>
          <w:p w14:paraId="48BB642B" w14:textId="77777777" w:rsidR="00627123" w:rsidRPr="00627123" w:rsidRDefault="00627123" w:rsidP="00627123">
            <w:pPr>
              <w:jc w:val="center"/>
              <w:rPr>
                <w:rFonts w:cs="Times New Roman"/>
                <w:sz w:val="20"/>
                <w:szCs w:val="20"/>
              </w:rPr>
            </w:pPr>
          </w:p>
        </w:tc>
        <w:tc>
          <w:tcPr>
            <w:tcW w:w="1116" w:type="dxa"/>
          </w:tcPr>
          <w:p w14:paraId="57FE93CA" w14:textId="77777777" w:rsidR="00627123" w:rsidRPr="00627123" w:rsidRDefault="00627123" w:rsidP="00627123">
            <w:pPr>
              <w:jc w:val="center"/>
              <w:rPr>
                <w:rFonts w:cs="Times New Roman"/>
                <w:sz w:val="20"/>
                <w:szCs w:val="20"/>
              </w:rPr>
            </w:pPr>
          </w:p>
        </w:tc>
      </w:tr>
      <w:tr w:rsidR="00627123" w:rsidRPr="00627123" w14:paraId="62E30F89" w14:textId="77777777" w:rsidTr="00627123">
        <w:tc>
          <w:tcPr>
            <w:tcW w:w="2224" w:type="dxa"/>
          </w:tcPr>
          <w:p w14:paraId="182C3A16" w14:textId="77777777" w:rsidR="00627123" w:rsidRPr="00627123" w:rsidRDefault="00627123" w:rsidP="00627123">
            <w:pPr>
              <w:ind w:firstLine="720"/>
              <w:rPr>
                <w:rFonts w:cs="Times New Roman"/>
                <w:snapToGrid w:val="0"/>
                <w:color w:val="000000"/>
                <w:sz w:val="20"/>
                <w:szCs w:val="20"/>
              </w:rPr>
            </w:pPr>
          </w:p>
        </w:tc>
        <w:tc>
          <w:tcPr>
            <w:tcW w:w="4501" w:type="dxa"/>
          </w:tcPr>
          <w:p w14:paraId="73BD22D9" w14:textId="77777777" w:rsidR="00627123" w:rsidRPr="00627123" w:rsidRDefault="00627123" w:rsidP="00627123">
            <w:pPr>
              <w:ind w:firstLine="720"/>
              <w:rPr>
                <w:rFonts w:cs="Times New Roman"/>
                <w:snapToGrid w:val="0"/>
                <w:color w:val="000000"/>
                <w:sz w:val="20"/>
                <w:szCs w:val="20"/>
              </w:rPr>
            </w:pPr>
          </w:p>
        </w:tc>
        <w:tc>
          <w:tcPr>
            <w:tcW w:w="3929" w:type="dxa"/>
          </w:tcPr>
          <w:p w14:paraId="39EEDC43"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1B84D2E1" w14:textId="77777777" w:rsidR="00627123" w:rsidRPr="00627123" w:rsidRDefault="00627123" w:rsidP="00627123">
            <w:pPr>
              <w:jc w:val="center"/>
              <w:rPr>
                <w:rFonts w:cs="Times New Roman"/>
                <w:sz w:val="20"/>
                <w:szCs w:val="20"/>
              </w:rPr>
            </w:pPr>
          </w:p>
        </w:tc>
        <w:tc>
          <w:tcPr>
            <w:tcW w:w="1116" w:type="dxa"/>
          </w:tcPr>
          <w:p w14:paraId="519AC1BA" w14:textId="77777777" w:rsidR="00627123" w:rsidRPr="00627123" w:rsidRDefault="00627123" w:rsidP="00627123">
            <w:pPr>
              <w:jc w:val="center"/>
              <w:rPr>
                <w:rFonts w:cs="Times New Roman"/>
                <w:sz w:val="20"/>
                <w:szCs w:val="20"/>
              </w:rPr>
            </w:pPr>
          </w:p>
        </w:tc>
        <w:tc>
          <w:tcPr>
            <w:tcW w:w="1116" w:type="dxa"/>
          </w:tcPr>
          <w:p w14:paraId="3906DB0E" w14:textId="77777777" w:rsidR="00627123" w:rsidRPr="00627123" w:rsidRDefault="00627123" w:rsidP="00627123">
            <w:pPr>
              <w:jc w:val="center"/>
              <w:rPr>
                <w:rFonts w:cs="Times New Roman"/>
                <w:sz w:val="20"/>
                <w:szCs w:val="20"/>
              </w:rPr>
            </w:pPr>
          </w:p>
        </w:tc>
        <w:tc>
          <w:tcPr>
            <w:tcW w:w="1116" w:type="dxa"/>
          </w:tcPr>
          <w:p w14:paraId="570E83CC" w14:textId="77777777" w:rsidR="00627123" w:rsidRPr="00627123" w:rsidRDefault="00627123" w:rsidP="00627123">
            <w:pPr>
              <w:jc w:val="center"/>
              <w:rPr>
                <w:rFonts w:cs="Times New Roman"/>
                <w:sz w:val="20"/>
                <w:szCs w:val="20"/>
              </w:rPr>
            </w:pPr>
          </w:p>
        </w:tc>
      </w:tr>
      <w:tr w:rsidR="00627123" w:rsidRPr="00627123" w14:paraId="19BE7549" w14:textId="77777777" w:rsidTr="00627123">
        <w:tc>
          <w:tcPr>
            <w:tcW w:w="2224" w:type="dxa"/>
          </w:tcPr>
          <w:p w14:paraId="3BD7E039" w14:textId="77777777" w:rsidR="00627123" w:rsidRPr="00627123" w:rsidRDefault="00627123" w:rsidP="00627123">
            <w:pPr>
              <w:ind w:firstLine="720"/>
              <w:rPr>
                <w:rFonts w:cs="Times New Roman"/>
                <w:snapToGrid w:val="0"/>
                <w:color w:val="000000"/>
                <w:sz w:val="20"/>
                <w:szCs w:val="20"/>
              </w:rPr>
            </w:pPr>
          </w:p>
        </w:tc>
        <w:tc>
          <w:tcPr>
            <w:tcW w:w="4501" w:type="dxa"/>
          </w:tcPr>
          <w:p w14:paraId="63C1C24C" w14:textId="77777777" w:rsidR="00627123" w:rsidRPr="00627123" w:rsidRDefault="00627123" w:rsidP="00627123">
            <w:pPr>
              <w:ind w:firstLine="720"/>
              <w:rPr>
                <w:rFonts w:cs="Times New Roman"/>
                <w:snapToGrid w:val="0"/>
                <w:color w:val="000000"/>
                <w:sz w:val="20"/>
                <w:szCs w:val="20"/>
              </w:rPr>
            </w:pPr>
          </w:p>
        </w:tc>
        <w:tc>
          <w:tcPr>
            <w:tcW w:w="3929" w:type="dxa"/>
          </w:tcPr>
          <w:p w14:paraId="1B47C46A"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2B46D214" w14:textId="77777777" w:rsidR="00627123" w:rsidRPr="00627123" w:rsidRDefault="00627123" w:rsidP="00627123">
            <w:pPr>
              <w:jc w:val="center"/>
              <w:rPr>
                <w:rFonts w:cs="Times New Roman"/>
                <w:sz w:val="20"/>
                <w:szCs w:val="20"/>
              </w:rPr>
            </w:pPr>
            <w:r w:rsidRPr="00627123">
              <w:rPr>
                <w:rFonts w:cs="Times New Roman"/>
                <w:sz w:val="20"/>
                <w:szCs w:val="20"/>
              </w:rPr>
              <w:t>174,93</w:t>
            </w:r>
          </w:p>
        </w:tc>
        <w:tc>
          <w:tcPr>
            <w:tcW w:w="1116" w:type="dxa"/>
            <w:vAlign w:val="center"/>
          </w:tcPr>
          <w:p w14:paraId="56F60C40" w14:textId="77777777" w:rsidR="00627123" w:rsidRPr="00627123" w:rsidRDefault="00627123" w:rsidP="00627123">
            <w:pPr>
              <w:jc w:val="center"/>
              <w:rPr>
                <w:rFonts w:cs="Times New Roman"/>
                <w:sz w:val="20"/>
                <w:szCs w:val="20"/>
              </w:rPr>
            </w:pPr>
            <w:r w:rsidRPr="00627123">
              <w:rPr>
                <w:rFonts w:cs="Times New Roman"/>
                <w:sz w:val="20"/>
                <w:szCs w:val="20"/>
              </w:rPr>
              <w:t>174,93</w:t>
            </w:r>
          </w:p>
        </w:tc>
        <w:tc>
          <w:tcPr>
            <w:tcW w:w="1116" w:type="dxa"/>
            <w:vAlign w:val="center"/>
          </w:tcPr>
          <w:p w14:paraId="3840DBE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2B41E36C"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7A43157C" w14:textId="77777777" w:rsidTr="00627123">
        <w:tc>
          <w:tcPr>
            <w:tcW w:w="2224" w:type="dxa"/>
          </w:tcPr>
          <w:p w14:paraId="3AA63D33" w14:textId="77777777" w:rsidR="00627123" w:rsidRPr="00627123" w:rsidRDefault="00627123" w:rsidP="00627123">
            <w:pPr>
              <w:ind w:firstLine="720"/>
              <w:rPr>
                <w:rFonts w:cs="Times New Roman"/>
                <w:snapToGrid w:val="0"/>
                <w:color w:val="000000"/>
                <w:sz w:val="20"/>
                <w:szCs w:val="20"/>
              </w:rPr>
            </w:pPr>
          </w:p>
        </w:tc>
        <w:tc>
          <w:tcPr>
            <w:tcW w:w="4501" w:type="dxa"/>
          </w:tcPr>
          <w:p w14:paraId="1686928A" w14:textId="77777777" w:rsidR="00627123" w:rsidRPr="00627123" w:rsidRDefault="00627123" w:rsidP="00627123">
            <w:pPr>
              <w:ind w:firstLine="720"/>
              <w:rPr>
                <w:rFonts w:cs="Times New Roman"/>
                <w:snapToGrid w:val="0"/>
                <w:color w:val="000000"/>
                <w:sz w:val="20"/>
                <w:szCs w:val="20"/>
              </w:rPr>
            </w:pPr>
          </w:p>
        </w:tc>
        <w:tc>
          <w:tcPr>
            <w:tcW w:w="3929" w:type="dxa"/>
          </w:tcPr>
          <w:p w14:paraId="43B076C6"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63C95E13" w14:textId="77777777" w:rsidR="00627123" w:rsidRPr="00627123" w:rsidRDefault="00627123" w:rsidP="00627123">
            <w:pPr>
              <w:jc w:val="center"/>
              <w:rPr>
                <w:rFonts w:cs="Times New Roman"/>
                <w:sz w:val="20"/>
                <w:szCs w:val="20"/>
              </w:rPr>
            </w:pPr>
            <w:r w:rsidRPr="00627123">
              <w:rPr>
                <w:rFonts w:cs="Times New Roman"/>
                <w:sz w:val="20"/>
                <w:szCs w:val="20"/>
              </w:rPr>
              <w:t>17 318,53</w:t>
            </w:r>
          </w:p>
        </w:tc>
        <w:tc>
          <w:tcPr>
            <w:tcW w:w="1116" w:type="dxa"/>
          </w:tcPr>
          <w:p w14:paraId="3F2AD811" w14:textId="77777777" w:rsidR="00627123" w:rsidRPr="00627123" w:rsidRDefault="00627123" w:rsidP="00627123">
            <w:pPr>
              <w:jc w:val="center"/>
              <w:rPr>
                <w:rFonts w:cs="Times New Roman"/>
                <w:sz w:val="20"/>
                <w:szCs w:val="20"/>
              </w:rPr>
            </w:pPr>
            <w:r w:rsidRPr="00627123">
              <w:rPr>
                <w:rFonts w:cs="Times New Roman"/>
                <w:sz w:val="20"/>
                <w:szCs w:val="20"/>
              </w:rPr>
              <w:t>17 318,53</w:t>
            </w:r>
          </w:p>
        </w:tc>
        <w:tc>
          <w:tcPr>
            <w:tcW w:w="1116" w:type="dxa"/>
          </w:tcPr>
          <w:p w14:paraId="69AFE3D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1BC5470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4180840" w14:textId="77777777" w:rsidTr="00627123">
        <w:tc>
          <w:tcPr>
            <w:tcW w:w="2224" w:type="dxa"/>
          </w:tcPr>
          <w:p w14:paraId="7A9C217E" w14:textId="77777777" w:rsidR="00627123" w:rsidRPr="00627123" w:rsidRDefault="00627123" w:rsidP="00627123">
            <w:pPr>
              <w:ind w:firstLine="720"/>
              <w:rPr>
                <w:rFonts w:cs="Times New Roman"/>
                <w:snapToGrid w:val="0"/>
                <w:color w:val="000000"/>
                <w:sz w:val="20"/>
                <w:szCs w:val="20"/>
              </w:rPr>
            </w:pPr>
          </w:p>
        </w:tc>
        <w:tc>
          <w:tcPr>
            <w:tcW w:w="4501" w:type="dxa"/>
          </w:tcPr>
          <w:p w14:paraId="52BDCAE5" w14:textId="77777777" w:rsidR="00627123" w:rsidRPr="00627123" w:rsidRDefault="00627123" w:rsidP="00627123">
            <w:pPr>
              <w:ind w:firstLine="720"/>
              <w:rPr>
                <w:rFonts w:cs="Times New Roman"/>
                <w:snapToGrid w:val="0"/>
                <w:color w:val="000000"/>
                <w:sz w:val="20"/>
                <w:szCs w:val="20"/>
              </w:rPr>
            </w:pPr>
          </w:p>
        </w:tc>
        <w:tc>
          <w:tcPr>
            <w:tcW w:w="3929" w:type="dxa"/>
          </w:tcPr>
          <w:p w14:paraId="561D913A"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47593656"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44865A08"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138C81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2A61C6E5"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0D02FBE" w14:textId="77777777" w:rsidTr="00627123">
        <w:tc>
          <w:tcPr>
            <w:tcW w:w="2224" w:type="dxa"/>
          </w:tcPr>
          <w:p w14:paraId="2901368C" w14:textId="77777777" w:rsidR="00627123" w:rsidRPr="00627123" w:rsidRDefault="00627123" w:rsidP="00627123">
            <w:pPr>
              <w:ind w:firstLine="720"/>
              <w:rPr>
                <w:rFonts w:cs="Times New Roman"/>
                <w:snapToGrid w:val="0"/>
                <w:color w:val="000000"/>
                <w:sz w:val="20"/>
                <w:szCs w:val="20"/>
              </w:rPr>
            </w:pPr>
          </w:p>
        </w:tc>
        <w:tc>
          <w:tcPr>
            <w:tcW w:w="4501" w:type="dxa"/>
          </w:tcPr>
          <w:p w14:paraId="2E9674A6" w14:textId="77777777" w:rsidR="00627123" w:rsidRPr="00627123" w:rsidRDefault="00627123" w:rsidP="00627123">
            <w:pPr>
              <w:ind w:firstLine="720"/>
              <w:rPr>
                <w:rFonts w:cs="Times New Roman"/>
                <w:snapToGrid w:val="0"/>
                <w:color w:val="000000"/>
                <w:sz w:val="20"/>
                <w:szCs w:val="20"/>
              </w:rPr>
            </w:pPr>
          </w:p>
        </w:tc>
        <w:tc>
          <w:tcPr>
            <w:tcW w:w="3929" w:type="dxa"/>
          </w:tcPr>
          <w:p w14:paraId="5D05CB56"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42568393"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0C02765F"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583D76D"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DEC644A"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00BA9D41" w14:textId="77777777" w:rsidTr="00627123">
        <w:tc>
          <w:tcPr>
            <w:tcW w:w="2224" w:type="dxa"/>
          </w:tcPr>
          <w:p w14:paraId="3DC46317" w14:textId="77777777" w:rsidR="00627123" w:rsidRPr="00627123" w:rsidRDefault="00627123" w:rsidP="00627123">
            <w:pPr>
              <w:rPr>
                <w:rFonts w:cs="Times New Roman"/>
                <w:snapToGrid w:val="0"/>
                <w:color w:val="000000"/>
                <w:sz w:val="20"/>
                <w:szCs w:val="20"/>
              </w:rPr>
            </w:pPr>
            <w:r w:rsidRPr="00627123">
              <w:rPr>
                <w:rFonts w:cs="Times New Roman"/>
                <w:snapToGrid w:val="0"/>
                <w:color w:val="000000"/>
                <w:sz w:val="20"/>
                <w:szCs w:val="20"/>
              </w:rPr>
              <w:t>Основное мероприятие 5.2.9</w:t>
            </w:r>
          </w:p>
        </w:tc>
        <w:tc>
          <w:tcPr>
            <w:tcW w:w="4501" w:type="dxa"/>
          </w:tcPr>
          <w:p w14:paraId="321A45BE" w14:textId="77777777" w:rsidR="00627123" w:rsidRPr="00627123" w:rsidRDefault="00627123" w:rsidP="00627123">
            <w:pPr>
              <w:rPr>
                <w:rFonts w:cs="Times New Roman"/>
                <w:snapToGrid w:val="0"/>
                <w:color w:val="000000"/>
                <w:sz w:val="20"/>
                <w:szCs w:val="20"/>
              </w:rPr>
            </w:pPr>
            <w:r w:rsidRPr="00627123">
              <w:rPr>
                <w:rFonts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3929" w:type="dxa"/>
            <w:vAlign w:val="center"/>
          </w:tcPr>
          <w:p w14:paraId="34F26271" w14:textId="77777777" w:rsidR="00627123" w:rsidRPr="00627123" w:rsidRDefault="00627123" w:rsidP="00627123">
            <w:pPr>
              <w:jc w:val="center"/>
              <w:rPr>
                <w:rFonts w:cs="Times New Roman"/>
                <w:snapToGrid w:val="0"/>
                <w:sz w:val="20"/>
                <w:szCs w:val="20"/>
              </w:rPr>
            </w:pPr>
            <w:r w:rsidRPr="00627123">
              <w:rPr>
                <w:rFonts w:cs="Times New Roman"/>
                <w:snapToGrid w:val="0"/>
                <w:sz w:val="20"/>
                <w:szCs w:val="20"/>
              </w:rPr>
              <w:t>Всего:</w:t>
            </w:r>
          </w:p>
        </w:tc>
        <w:tc>
          <w:tcPr>
            <w:tcW w:w="1817" w:type="dxa"/>
            <w:vAlign w:val="center"/>
          </w:tcPr>
          <w:p w14:paraId="51B7496A" w14:textId="77777777" w:rsidR="00627123" w:rsidRPr="00627123" w:rsidRDefault="00627123" w:rsidP="00627123">
            <w:pPr>
              <w:jc w:val="center"/>
              <w:rPr>
                <w:rFonts w:cs="Times New Roman"/>
                <w:sz w:val="20"/>
                <w:szCs w:val="20"/>
              </w:rPr>
            </w:pPr>
            <w:r w:rsidRPr="00627123">
              <w:rPr>
                <w:rFonts w:cs="Times New Roman"/>
                <w:sz w:val="20"/>
                <w:szCs w:val="20"/>
              </w:rPr>
              <w:t>333,40</w:t>
            </w:r>
          </w:p>
        </w:tc>
        <w:tc>
          <w:tcPr>
            <w:tcW w:w="1116" w:type="dxa"/>
            <w:vAlign w:val="center"/>
          </w:tcPr>
          <w:p w14:paraId="7F884278" w14:textId="77777777" w:rsidR="00627123" w:rsidRPr="00627123" w:rsidRDefault="00627123" w:rsidP="00627123">
            <w:pPr>
              <w:jc w:val="center"/>
              <w:rPr>
                <w:rFonts w:cs="Times New Roman"/>
                <w:sz w:val="20"/>
                <w:szCs w:val="20"/>
              </w:rPr>
            </w:pPr>
            <w:r w:rsidRPr="00627123">
              <w:rPr>
                <w:rFonts w:cs="Times New Roman"/>
                <w:sz w:val="20"/>
                <w:szCs w:val="20"/>
              </w:rPr>
              <w:t>333,4</w:t>
            </w:r>
          </w:p>
        </w:tc>
        <w:tc>
          <w:tcPr>
            <w:tcW w:w="1116" w:type="dxa"/>
            <w:vAlign w:val="center"/>
          </w:tcPr>
          <w:p w14:paraId="296AE311"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0495C531"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5C919429" w14:textId="77777777" w:rsidTr="00627123">
        <w:tc>
          <w:tcPr>
            <w:tcW w:w="2224" w:type="dxa"/>
          </w:tcPr>
          <w:p w14:paraId="122F7FC9" w14:textId="77777777" w:rsidR="00627123" w:rsidRPr="00627123" w:rsidRDefault="00627123" w:rsidP="00627123">
            <w:pPr>
              <w:ind w:firstLine="720"/>
              <w:rPr>
                <w:rFonts w:cs="Times New Roman"/>
                <w:snapToGrid w:val="0"/>
                <w:color w:val="000000"/>
                <w:sz w:val="20"/>
                <w:szCs w:val="20"/>
              </w:rPr>
            </w:pPr>
          </w:p>
        </w:tc>
        <w:tc>
          <w:tcPr>
            <w:tcW w:w="4501" w:type="dxa"/>
          </w:tcPr>
          <w:p w14:paraId="43460C33" w14:textId="77777777" w:rsidR="00627123" w:rsidRPr="00627123" w:rsidRDefault="00627123" w:rsidP="00627123">
            <w:pPr>
              <w:ind w:firstLine="720"/>
              <w:rPr>
                <w:rFonts w:cs="Times New Roman"/>
                <w:snapToGrid w:val="0"/>
                <w:color w:val="000000"/>
                <w:sz w:val="20"/>
                <w:szCs w:val="20"/>
              </w:rPr>
            </w:pPr>
          </w:p>
        </w:tc>
        <w:tc>
          <w:tcPr>
            <w:tcW w:w="3929" w:type="dxa"/>
          </w:tcPr>
          <w:p w14:paraId="714EDF1F" w14:textId="77777777" w:rsidR="00627123" w:rsidRPr="00627123" w:rsidRDefault="00627123" w:rsidP="00627123">
            <w:pPr>
              <w:rPr>
                <w:rFonts w:cs="Times New Roman"/>
                <w:snapToGrid w:val="0"/>
                <w:sz w:val="20"/>
                <w:szCs w:val="20"/>
              </w:rPr>
            </w:pPr>
            <w:r w:rsidRPr="00627123">
              <w:rPr>
                <w:rFonts w:cs="Times New Roman"/>
                <w:snapToGrid w:val="0"/>
                <w:sz w:val="20"/>
                <w:szCs w:val="20"/>
              </w:rPr>
              <w:t>в том числе:</w:t>
            </w:r>
          </w:p>
        </w:tc>
        <w:tc>
          <w:tcPr>
            <w:tcW w:w="1817" w:type="dxa"/>
          </w:tcPr>
          <w:p w14:paraId="79D2A1A4" w14:textId="77777777" w:rsidR="00627123" w:rsidRPr="00627123" w:rsidRDefault="00627123" w:rsidP="00627123">
            <w:pPr>
              <w:jc w:val="center"/>
              <w:rPr>
                <w:rFonts w:cs="Times New Roman"/>
                <w:sz w:val="20"/>
                <w:szCs w:val="20"/>
              </w:rPr>
            </w:pPr>
          </w:p>
        </w:tc>
        <w:tc>
          <w:tcPr>
            <w:tcW w:w="1116" w:type="dxa"/>
          </w:tcPr>
          <w:p w14:paraId="20901AAC" w14:textId="77777777" w:rsidR="00627123" w:rsidRPr="00627123" w:rsidRDefault="00627123" w:rsidP="00627123">
            <w:pPr>
              <w:jc w:val="center"/>
              <w:rPr>
                <w:rFonts w:cs="Times New Roman"/>
                <w:sz w:val="20"/>
                <w:szCs w:val="20"/>
              </w:rPr>
            </w:pPr>
          </w:p>
        </w:tc>
        <w:tc>
          <w:tcPr>
            <w:tcW w:w="1116" w:type="dxa"/>
          </w:tcPr>
          <w:p w14:paraId="535C0955" w14:textId="77777777" w:rsidR="00627123" w:rsidRPr="00627123" w:rsidRDefault="00627123" w:rsidP="00627123">
            <w:pPr>
              <w:jc w:val="center"/>
              <w:rPr>
                <w:rFonts w:cs="Times New Roman"/>
                <w:sz w:val="20"/>
                <w:szCs w:val="20"/>
              </w:rPr>
            </w:pPr>
          </w:p>
        </w:tc>
        <w:tc>
          <w:tcPr>
            <w:tcW w:w="1116" w:type="dxa"/>
          </w:tcPr>
          <w:p w14:paraId="0CDEDB59" w14:textId="77777777" w:rsidR="00627123" w:rsidRPr="00627123" w:rsidRDefault="00627123" w:rsidP="00627123">
            <w:pPr>
              <w:jc w:val="center"/>
              <w:rPr>
                <w:rFonts w:cs="Times New Roman"/>
                <w:sz w:val="20"/>
                <w:szCs w:val="20"/>
              </w:rPr>
            </w:pPr>
          </w:p>
        </w:tc>
      </w:tr>
      <w:tr w:rsidR="00627123" w:rsidRPr="00627123" w14:paraId="4901DF24" w14:textId="77777777" w:rsidTr="00627123">
        <w:tc>
          <w:tcPr>
            <w:tcW w:w="2224" w:type="dxa"/>
          </w:tcPr>
          <w:p w14:paraId="57EDD6E3" w14:textId="77777777" w:rsidR="00627123" w:rsidRPr="00627123" w:rsidRDefault="00627123" w:rsidP="00627123">
            <w:pPr>
              <w:ind w:firstLine="720"/>
              <w:rPr>
                <w:rFonts w:cs="Times New Roman"/>
                <w:snapToGrid w:val="0"/>
                <w:color w:val="000000"/>
                <w:sz w:val="20"/>
                <w:szCs w:val="20"/>
              </w:rPr>
            </w:pPr>
          </w:p>
        </w:tc>
        <w:tc>
          <w:tcPr>
            <w:tcW w:w="4501" w:type="dxa"/>
          </w:tcPr>
          <w:p w14:paraId="5A59B52E" w14:textId="77777777" w:rsidR="00627123" w:rsidRPr="00627123" w:rsidRDefault="00627123" w:rsidP="00627123">
            <w:pPr>
              <w:ind w:firstLine="720"/>
              <w:rPr>
                <w:rFonts w:cs="Times New Roman"/>
                <w:snapToGrid w:val="0"/>
                <w:color w:val="000000"/>
                <w:sz w:val="20"/>
                <w:szCs w:val="20"/>
              </w:rPr>
            </w:pPr>
          </w:p>
        </w:tc>
        <w:tc>
          <w:tcPr>
            <w:tcW w:w="3929" w:type="dxa"/>
          </w:tcPr>
          <w:p w14:paraId="3E888312" w14:textId="77777777" w:rsidR="00627123" w:rsidRPr="00627123" w:rsidRDefault="00627123" w:rsidP="00627123">
            <w:pPr>
              <w:rPr>
                <w:rFonts w:cs="Times New Roman"/>
                <w:snapToGrid w:val="0"/>
                <w:color w:val="000000"/>
                <w:sz w:val="20"/>
                <w:szCs w:val="20"/>
              </w:rPr>
            </w:pPr>
            <w:r w:rsidRPr="00627123">
              <w:rPr>
                <w:rFonts w:cs="Times New Roman"/>
                <w:sz w:val="20"/>
                <w:szCs w:val="20"/>
              </w:rPr>
              <w:t>Бюджет муниципального образования, из них за счет средств</w:t>
            </w:r>
          </w:p>
        </w:tc>
        <w:tc>
          <w:tcPr>
            <w:tcW w:w="1817" w:type="dxa"/>
          </w:tcPr>
          <w:p w14:paraId="16192FD2" w14:textId="77777777" w:rsidR="00627123" w:rsidRPr="00627123" w:rsidRDefault="00627123" w:rsidP="00627123">
            <w:pPr>
              <w:jc w:val="center"/>
              <w:rPr>
                <w:rFonts w:cs="Times New Roman"/>
                <w:sz w:val="20"/>
                <w:szCs w:val="20"/>
              </w:rPr>
            </w:pPr>
          </w:p>
        </w:tc>
        <w:tc>
          <w:tcPr>
            <w:tcW w:w="1116" w:type="dxa"/>
          </w:tcPr>
          <w:p w14:paraId="5F4C3C71" w14:textId="77777777" w:rsidR="00627123" w:rsidRPr="00627123" w:rsidRDefault="00627123" w:rsidP="00627123">
            <w:pPr>
              <w:jc w:val="center"/>
              <w:rPr>
                <w:rFonts w:cs="Times New Roman"/>
                <w:sz w:val="20"/>
                <w:szCs w:val="20"/>
              </w:rPr>
            </w:pPr>
          </w:p>
        </w:tc>
        <w:tc>
          <w:tcPr>
            <w:tcW w:w="1116" w:type="dxa"/>
          </w:tcPr>
          <w:p w14:paraId="0AB79AE3" w14:textId="77777777" w:rsidR="00627123" w:rsidRPr="00627123" w:rsidRDefault="00627123" w:rsidP="00627123">
            <w:pPr>
              <w:jc w:val="center"/>
              <w:rPr>
                <w:rFonts w:cs="Times New Roman"/>
                <w:sz w:val="20"/>
                <w:szCs w:val="20"/>
              </w:rPr>
            </w:pPr>
          </w:p>
        </w:tc>
        <w:tc>
          <w:tcPr>
            <w:tcW w:w="1116" w:type="dxa"/>
          </w:tcPr>
          <w:p w14:paraId="40BDB627" w14:textId="77777777" w:rsidR="00627123" w:rsidRPr="00627123" w:rsidRDefault="00627123" w:rsidP="00627123">
            <w:pPr>
              <w:jc w:val="center"/>
              <w:rPr>
                <w:rFonts w:cs="Times New Roman"/>
                <w:sz w:val="20"/>
                <w:szCs w:val="20"/>
              </w:rPr>
            </w:pPr>
          </w:p>
        </w:tc>
      </w:tr>
      <w:tr w:rsidR="00627123" w:rsidRPr="00627123" w14:paraId="27AF98D8" w14:textId="77777777" w:rsidTr="00627123">
        <w:tc>
          <w:tcPr>
            <w:tcW w:w="2224" w:type="dxa"/>
          </w:tcPr>
          <w:p w14:paraId="67DA5446" w14:textId="77777777" w:rsidR="00627123" w:rsidRPr="00627123" w:rsidRDefault="00627123" w:rsidP="00627123">
            <w:pPr>
              <w:ind w:firstLine="720"/>
              <w:rPr>
                <w:rFonts w:cs="Times New Roman"/>
                <w:snapToGrid w:val="0"/>
                <w:color w:val="000000"/>
                <w:sz w:val="20"/>
                <w:szCs w:val="20"/>
              </w:rPr>
            </w:pPr>
          </w:p>
        </w:tc>
        <w:tc>
          <w:tcPr>
            <w:tcW w:w="4501" w:type="dxa"/>
          </w:tcPr>
          <w:p w14:paraId="3DDFE65C" w14:textId="77777777" w:rsidR="00627123" w:rsidRPr="00627123" w:rsidRDefault="00627123" w:rsidP="00627123">
            <w:pPr>
              <w:ind w:firstLine="720"/>
              <w:rPr>
                <w:rFonts w:cs="Times New Roman"/>
                <w:snapToGrid w:val="0"/>
                <w:color w:val="000000"/>
                <w:sz w:val="20"/>
                <w:szCs w:val="20"/>
              </w:rPr>
            </w:pPr>
          </w:p>
        </w:tc>
        <w:tc>
          <w:tcPr>
            <w:tcW w:w="3929" w:type="dxa"/>
          </w:tcPr>
          <w:p w14:paraId="51952499" w14:textId="77777777" w:rsidR="00627123" w:rsidRPr="00627123" w:rsidRDefault="00627123" w:rsidP="00627123">
            <w:pPr>
              <w:rPr>
                <w:rFonts w:cs="Times New Roman"/>
                <w:snapToGrid w:val="0"/>
                <w:sz w:val="20"/>
                <w:szCs w:val="20"/>
              </w:rPr>
            </w:pPr>
            <w:r w:rsidRPr="00627123">
              <w:rPr>
                <w:rFonts w:cs="Times New Roman"/>
                <w:snapToGrid w:val="0"/>
                <w:sz w:val="20"/>
                <w:szCs w:val="20"/>
              </w:rPr>
              <w:t>- местного бюджета</w:t>
            </w:r>
          </w:p>
        </w:tc>
        <w:tc>
          <w:tcPr>
            <w:tcW w:w="1817" w:type="dxa"/>
            <w:vAlign w:val="center"/>
          </w:tcPr>
          <w:p w14:paraId="61A9DEDE" w14:textId="77777777" w:rsidR="00627123" w:rsidRPr="00627123" w:rsidRDefault="00627123" w:rsidP="00627123">
            <w:pPr>
              <w:jc w:val="center"/>
              <w:rPr>
                <w:rFonts w:cs="Times New Roman"/>
                <w:sz w:val="20"/>
                <w:szCs w:val="20"/>
              </w:rPr>
            </w:pPr>
            <w:r w:rsidRPr="00627123">
              <w:rPr>
                <w:rFonts w:cs="Times New Roman"/>
                <w:sz w:val="20"/>
                <w:szCs w:val="20"/>
              </w:rPr>
              <w:t>33,4</w:t>
            </w:r>
          </w:p>
        </w:tc>
        <w:tc>
          <w:tcPr>
            <w:tcW w:w="1116" w:type="dxa"/>
            <w:vAlign w:val="center"/>
          </w:tcPr>
          <w:p w14:paraId="4CD7C9F5" w14:textId="77777777" w:rsidR="00627123" w:rsidRPr="00627123" w:rsidRDefault="00627123" w:rsidP="00627123">
            <w:pPr>
              <w:jc w:val="center"/>
              <w:rPr>
                <w:rFonts w:cs="Times New Roman"/>
                <w:sz w:val="20"/>
                <w:szCs w:val="20"/>
              </w:rPr>
            </w:pPr>
            <w:r w:rsidRPr="00627123">
              <w:rPr>
                <w:rFonts w:cs="Times New Roman"/>
                <w:sz w:val="20"/>
                <w:szCs w:val="20"/>
              </w:rPr>
              <w:t>33,4</w:t>
            </w:r>
          </w:p>
        </w:tc>
        <w:tc>
          <w:tcPr>
            <w:tcW w:w="1116" w:type="dxa"/>
            <w:vAlign w:val="center"/>
          </w:tcPr>
          <w:p w14:paraId="0D6B97A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vAlign w:val="center"/>
          </w:tcPr>
          <w:p w14:paraId="73A54E09"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43663764" w14:textId="77777777" w:rsidTr="00627123">
        <w:tc>
          <w:tcPr>
            <w:tcW w:w="2224" w:type="dxa"/>
          </w:tcPr>
          <w:p w14:paraId="16876DC3" w14:textId="77777777" w:rsidR="00627123" w:rsidRPr="00627123" w:rsidRDefault="00627123" w:rsidP="00627123">
            <w:pPr>
              <w:ind w:firstLine="720"/>
              <w:rPr>
                <w:rFonts w:cs="Times New Roman"/>
                <w:snapToGrid w:val="0"/>
                <w:color w:val="000000"/>
                <w:sz w:val="20"/>
                <w:szCs w:val="20"/>
              </w:rPr>
            </w:pPr>
          </w:p>
        </w:tc>
        <w:tc>
          <w:tcPr>
            <w:tcW w:w="4501" w:type="dxa"/>
          </w:tcPr>
          <w:p w14:paraId="648A9CC4" w14:textId="77777777" w:rsidR="00627123" w:rsidRPr="00627123" w:rsidRDefault="00627123" w:rsidP="00627123">
            <w:pPr>
              <w:ind w:firstLine="720"/>
              <w:rPr>
                <w:rFonts w:cs="Times New Roman"/>
                <w:snapToGrid w:val="0"/>
                <w:color w:val="000000"/>
                <w:sz w:val="20"/>
                <w:szCs w:val="20"/>
              </w:rPr>
            </w:pPr>
          </w:p>
        </w:tc>
        <w:tc>
          <w:tcPr>
            <w:tcW w:w="3929" w:type="dxa"/>
          </w:tcPr>
          <w:p w14:paraId="34ACFD9F" w14:textId="77777777" w:rsidR="00627123" w:rsidRPr="00627123" w:rsidRDefault="00627123" w:rsidP="00627123">
            <w:pPr>
              <w:rPr>
                <w:rFonts w:cs="Times New Roman"/>
                <w:snapToGrid w:val="0"/>
                <w:sz w:val="20"/>
                <w:szCs w:val="20"/>
              </w:rPr>
            </w:pPr>
            <w:r w:rsidRPr="00627123">
              <w:rPr>
                <w:rFonts w:cs="Times New Roman"/>
                <w:snapToGrid w:val="0"/>
                <w:sz w:val="20"/>
                <w:szCs w:val="20"/>
              </w:rPr>
              <w:t>- республиканского бюджета РК</w:t>
            </w:r>
          </w:p>
        </w:tc>
        <w:tc>
          <w:tcPr>
            <w:tcW w:w="1817" w:type="dxa"/>
          </w:tcPr>
          <w:p w14:paraId="6B8A7E3F" w14:textId="77777777" w:rsidR="00627123" w:rsidRPr="00627123" w:rsidRDefault="00627123" w:rsidP="00627123">
            <w:pPr>
              <w:jc w:val="center"/>
              <w:rPr>
                <w:rFonts w:cs="Times New Roman"/>
                <w:sz w:val="20"/>
                <w:szCs w:val="20"/>
              </w:rPr>
            </w:pPr>
            <w:r w:rsidRPr="00627123">
              <w:rPr>
                <w:rFonts w:cs="Times New Roman"/>
                <w:sz w:val="20"/>
                <w:szCs w:val="20"/>
              </w:rPr>
              <w:t>300,00</w:t>
            </w:r>
          </w:p>
        </w:tc>
        <w:tc>
          <w:tcPr>
            <w:tcW w:w="1116" w:type="dxa"/>
          </w:tcPr>
          <w:p w14:paraId="3B1A2DA6" w14:textId="77777777" w:rsidR="00627123" w:rsidRPr="00627123" w:rsidRDefault="00627123" w:rsidP="00627123">
            <w:pPr>
              <w:jc w:val="center"/>
              <w:rPr>
                <w:rFonts w:cs="Times New Roman"/>
                <w:sz w:val="20"/>
                <w:szCs w:val="20"/>
              </w:rPr>
            </w:pPr>
            <w:r w:rsidRPr="00627123">
              <w:rPr>
                <w:rFonts w:cs="Times New Roman"/>
                <w:sz w:val="20"/>
                <w:szCs w:val="20"/>
              </w:rPr>
              <w:t>300,00</w:t>
            </w:r>
          </w:p>
        </w:tc>
        <w:tc>
          <w:tcPr>
            <w:tcW w:w="1116" w:type="dxa"/>
          </w:tcPr>
          <w:p w14:paraId="76560F65"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E998A94"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37920FF5" w14:textId="77777777" w:rsidTr="00627123">
        <w:tc>
          <w:tcPr>
            <w:tcW w:w="2224" w:type="dxa"/>
          </w:tcPr>
          <w:p w14:paraId="4367D92F" w14:textId="77777777" w:rsidR="00627123" w:rsidRPr="00627123" w:rsidRDefault="00627123" w:rsidP="00627123">
            <w:pPr>
              <w:ind w:firstLine="720"/>
              <w:rPr>
                <w:rFonts w:cs="Times New Roman"/>
                <w:snapToGrid w:val="0"/>
                <w:color w:val="000000"/>
                <w:sz w:val="20"/>
                <w:szCs w:val="20"/>
              </w:rPr>
            </w:pPr>
          </w:p>
        </w:tc>
        <w:tc>
          <w:tcPr>
            <w:tcW w:w="4501" w:type="dxa"/>
          </w:tcPr>
          <w:p w14:paraId="0203C276" w14:textId="77777777" w:rsidR="00627123" w:rsidRPr="00627123" w:rsidRDefault="00627123" w:rsidP="00627123">
            <w:pPr>
              <w:ind w:firstLine="720"/>
              <w:rPr>
                <w:rFonts w:cs="Times New Roman"/>
                <w:snapToGrid w:val="0"/>
                <w:color w:val="000000"/>
                <w:sz w:val="20"/>
                <w:szCs w:val="20"/>
              </w:rPr>
            </w:pPr>
          </w:p>
        </w:tc>
        <w:tc>
          <w:tcPr>
            <w:tcW w:w="3929" w:type="dxa"/>
          </w:tcPr>
          <w:p w14:paraId="6547C8EF"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 федерального бюджета</w:t>
            </w:r>
          </w:p>
        </w:tc>
        <w:tc>
          <w:tcPr>
            <w:tcW w:w="1817" w:type="dxa"/>
          </w:tcPr>
          <w:p w14:paraId="0DF46F24"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75587B4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5E7E9D19"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A5DB268" w14:textId="77777777" w:rsidR="00627123" w:rsidRPr="00627123" w:rsidRDefault="00627123" w:rsidP="00627123">
            <w:pPr>
              <w:jc w:val="center"/>
              <w:rPr>
                <w:rFonts w:cs="Times New Roman"/>
                <w:sz w:val="20"/>
                <w:szCs w:val="20"/>
              </w:rPr>
            </w:pPr>
            <w:r w:rsidRPr="00627123">
              <w:rPr>
                <w:rFonts w:cs="Times New Roman"/>
                <w:sz w:val="20"/>
                <w:szCs w:val="20"/>
              </w:rPr>
              <w:t>0</w:t>
            </w:r>
          </w:p>
        </w:tc>
      </w:tr>
      <w:tr w:rsidR="00627123" w:rsidRPr="00627123" w14:paraId="12EF6513" w14:textId="77777777" w:rsidTr="00627123">
        <w:tc>
          <w:tcPr>
            <w:tcW w:w="2224" w:type="dxa"/>
          </w:tcPr>
          <w:p w14:paraId="797AEB1D" w14:textId="77777777" w:rsidR="00627123" w:rsidRPr="00627123" w:rsidRDefault="00627123" w:rsidP="00627123">
            <w:pPr>
              <w:ind w:firstLine="720"/>
              <w:rPr>
                <w:rFonts w:cs="Times New Roman"/>
                <w:snapToGrid w:val="0"/>
                <w:color w:val="000000"/>
                <w:sz w:val="20"/>
                <w:szCs w:val="20"/>
              </w:rPr>
            </w:pPr>
          </w:p>
        </w:tc>
        <w:tc>
          <w:tcPr>
            <w:tcW w:w="4501" w:type="dxa"/>
          </w:tcPr>
          <w:p w14:paraId="7B9AB1D1" w14:textId="77777777" w:rsidR="00627123" w:rsidRPr="00627123" w:rsidRDefault="00627123" w:rsidP="00627123">
            <w:pPr>
              <w:ind w:firstLine="720"/>
              <w:rPr>
                <w:rFonts w:cs="Times New Roman"/>
                <w:snapToGrid w:val="0"/>
                <w:color w:val="000000"/>
                <w:sz w:val="20"/>
                <w:szCs w:val="20"/>
              </w:rPr>
            </w:pPr>
          </w:p>
        </w:tc>
        <w:tc>
          <w:tcPr>
            <w:tcW w:w="3929" w:type="dxa"/>
          </w:tcPr>
          <w:p w14:paraId="78A4898C" w14:textId="77777777" w:rsidR="00627123" w:rsidRPr="00627123" w:rsidRDefault="00627123" w:rsidP="00627123">
            <w:pPr>
              <w:rPr>
                <w:rFonts w:cs="Times New Roman"/>
                <w:snapToGrid w:val="0"/>
                <w:color w:val="000000"/>
                <w:sz w:val="20"/>
                <w:szCs w:val="20"/>
              </w:rPr>
            </w:pPr>
            <w:r w:rsidRPr="00627123">
              <w:rPr>
                <w:rFonts w:cs="Times New Roman"/>
                <w:snapToGrid w:val="0"/>
                <w:sz w:val="20"/>
                <w:szCs w:val="20"/>
              </w:rPr>
              <w:t>средства от приносящей доход деятельности</w:t>
            </w:r>
          </w:p>
        </w:tc>
        <w:tc>
          <w:tcPr>
            <w:tcW w:w="1817" w:type="dxa"/>
          </w:tcPr>
          <w:p w14:paraId="5B3DABFB"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7FB9A37"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3A582E9C" w14:textId="77777777" w:rsidR="00627123" w:rsidRPr="00627123" w:rsidRDefault="00627123" w:rsidP="00627123">
            <w:pPr>
              <w:jc w:val="center"/>
              <w:rPr>
                <w:rFonts w:cs="Times New Roman"/>
                <w:sz w:val="20"/>
                <w:szCs w:val="20"/>
              </w:rPr>
            </w:pPr>
            <w:r w:rsidRPr="00627123">
              <w:rPr>
                <w:rFonts w:cs="Times New Roman"/>
                <w:sz w:val="20"/>
                <w:szCs w:val="20"/>
              </w:rPr>
              <w:t>0</w:t>
            </w:r>
          </w:p>
        </w:tc>
        <w:tc>
          <w:tcPr>
            <w:tcW w:w="1116" w:type="dxa"/>
          </w:tcPr>
          <w:p w14:paraId="6400EF76" w14:textId="77777777" w:rsidR="00627123" w:rsidRPr="00627123" w:rsidRDefault="00627123" w:rsidP="00627123">
            <w:pPr>
              <w:jc w:val="center"/>
              <w:rPr>
                <w:rFonts w:cs="Times New Roman"/>
                <w:sz w:val="20"/>
                <w:szCs w:val="20"/>
              </w:rPr>
            </w:pPr>
            <w:r w:rsidRPr="00627123">
              <w:rPr>
                <w:rFonts w:cs="Times New Roman"/>
                <w:sz w:val="20"/>
                <w:szCs w:val="20"/>
              </w:rPr>
              <w:t>0</w:t>
            </w:r>
          </w:p>
        </w:tc>
      </w:tr>
    </w:tbl>
    <w:p w14:paraId="05055044" w14:textId="77777777" w:rsidR="00627123" w:rsidRPr="00627123" w:rsidRDefault="00627123" w:rsidP="00627123">
      <w:pPr>
        <w:spacing w:line="240" w:lineRule="auto"/>
        <w:ind w:right="-172" w:firstLine="720"/>
        <w:jc w:val="right"/>
        <w:rPr>
          <w:rFonts w:ascii="Times New Roman" w:hAnsi="Times New Roman" w:cs="Times New Roman"/>
          <w:sz w:val="24"/>
          <w:szCs w:val="24"/>
        </w:rPr>
      </w:pPr>
    </w:p>
    <w:p w14:paraId="37E4E352" w14:textId="77777777" w:rsidR="00627123" w:rsidRPr="00627123" w:rsidRDefault="00627123" w:rsidP="00627123">
      <w:pPr>
        <w:spacing w:line="240" w:lineRule="auto"/>
        <w:ind w:right="-172" w:firstLine="720"/>
        <w:jc w:val="right"/>
        <w:rPr>
          <w:rFonts w:ascii="Times New Roman" w:hAnsi="Times New Roman" w:cs="Times New Roman"/>
          <w:sz w:val="24"/>
          <w:szCs w:val="24"/>
        </w:rPr>
      </w:pPr>
    </w:p>
    <w:p w14:paraId="62F1977B" w14:textId="77777777" w:rsidR="00627123" w:rsidRPr="00627123" w:rsidRDefault="00627123" w:rsidP="00627123">
      <w:pPr>
        <w:spacing w:line="240" w:lineRule="auto"/>
        <w:ind w:right="-172" w:firstLine="720"/>
        <w:jc w:val="right"/>
        <w:rPr>
          <w:rFonts w:ascii="Times New Roman" w:hAnsi="Times New Roman" w:cs="Times New Roman"/>
          <w:sz w:val="24"/>
          <w:szCs w:val="24"/>
        </w:rPr>
        <w:sectPr w:rsidR="00627123" w:rsidRPr="00627123" w:rsidSect="00627123">
          <w:pgSz w:w="16838" w:h="11905" w:orient="landscape"/>
          <w:pgMar w:top="992" w:right="1134" w:bottom="851" w:left="1134" w:header="720" w:footer="720" w:gutter="0"/>
          <w:cols w:space="720"/>
          <w:noEndnote/>
        </w:sectPr>
      </w:pPr>
    </w:p>
    <w:p w14:paraId="694D2997" w14:textId="77777777" w:rsidR="00627123" w:rsidRPr="00627123" w:rsidRDefault="00627123" w:rsidP="00627123">
      <w:pPr>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Приложение 2 </w:t>
      </w:r>
    </w:p>
    <w:p w14:paraId="504172E0" w14:textId="77777777" w:rsidR="00627123" w:rsidRPr="00627123" w:rsidRDefault="00627123" w:rsidP="00627123">
      <w:pPr>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к Программе «</w:t>
      </w:r>
      <w:r w:rsidRPr="00627123">
        <w:rPr>
          <w:rFonts w:ascii="Times New Roman" w:eastAsia="Times New Roman" w:hAnsi="Times New Roman" w:cs="Times New Roman"/>
          <w:spacing w:val="-11"/>
          <w:sz w:val="24"/>
          <w:szCs w:val="24"/>
        </w:rPr>
        <w:t>Развитие энергетики, жилищно-коммунального и дорожного хозяйства</w:t>
      </w:r>
    </w:p>
    <w:p w14:paraId="79E0E03A" w14:textId="77777777" w:rsidR="00627123" w:rsidRPr="00627123" w:rsidRDefault="00627123" w:rsidP="00627123">
      <w:pPr>
        <w:spacing w:after="0" w:line="240" w:lineRule="auto"/>
        <w:jc w:val="right"/>
        <w:rPr>
          <w:rFonts w:ascii="Times New Roman" w:eastAsia="Times New Roman" w:hAnsi="Times New Roman" w:cs="Times New Roman"/>
          <w:spacing w:val="-11"/>
          <w:sz w:val="24"/>
          <w:szCs w:val="24"/>
        </w:rPr>
      </w:pPr>
      <w:r w:rsidRPr="00627123">
        <w:rPr>
          <w:rFonts w:ascii="Times New Roman" w:eastAsia="Times New Roman" w:hAnsi="Times New Roman" w:cs="Times New Roman"/>
          <w:spacing w:val="-11"/>
          <w:sz w:val="24"/>
          <w:szCs w:val="24"/>
        </w:rPr>
        <w:t xml:space="preserve"> на территории муниципального образования муниципального района </w:t>
      </w:r>
    </w:p>
    <w:p w14:paraId="4306FDA4" w14:textId="77777777" w:rsidR="00627123" w:rsidRPr="00627123" w:rsidRDefault="00627123" w:rsidP="00627123">
      <w:pPr>
        <w:spacing w:after="0" w:line="240" w:lineRule="auto"/>
        <w:jc w:val="right"/>
        <w:rPr>
          <w:rFonts w:ascii="Times New Roman" w:eastAsia="Times New Roman" w:hAnsi="Times New Roman" w:cs="Times New Roman"/>
          <w:spacing w:val="-11"/>
          <w:sz w:val="24"/>
          <w:szCs w:val="24"/>
        </w:rPr>
      </w:pPr>
      <w:r w:rsidRPr="00627123">
        <w:rPr>
          <w:rFonts w:ascii="Times New Roman" w:eastAsia="Times New Roman" w:hAnsi="Times New Roman" w:cs="Times New Roman"/>
          <w:spacing w:val="-11"/>
          <w:sz w:val="24"/>
          <w:szCs w:val="24"/>
        </w:rPr>
        <w:t>«Сыктывдинский»</w:t>
      </w:r>
    </w:p>
    <w:p w14:paraId="7E3D5E0E" w14:textId="77777777" w:rsidR="00627123" w:rsidRPr="00627123" w:rsidRDefault="00627123" w:rsidP="0062712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0"/>
          <w:szCs w:val="20"/>
        </w:rPr>
      </w:pPr>
    </w:p>
    <w:p w14:paraId="134E4B5B" w14:textId="77777777" w:rsidR="00627123" w:rsidRPr="00627123" w:rsidRDefault="00627123" w:rsidP="0062712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0"/>
          <w:szCs w:val="20"/>
        </w:rPr>
      </w:pPr>
    </w:p>
    <w:p w14:paraId="3DAD96BC" w14:textId="77777777" w:rsidR="00627123" w:rsidRPr="00627123" w:rsidRDefault="00627123" w:rsidP="0062712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0"/>
          <w:szCs w:val="20"/>
        </w:rPr>
      </w:pPr>
    </w:p>
    <w:p w14:paraId="477C785F"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 xml:space="preserve">Порядок </w:t>
      </w:r>
    </w:p>
    <w:p w14:paraId="0D22B8B2"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 xml:space="preserve">предоставления и финансирования субсидий на покрытие убытков, </w:t>
      </w:r>
    </w:p>
    <w:p w14:paraId="08143286"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 xml:space="preserve">возникающих в результате государственного регулирования цен на топливо твердое, реализуемое гражданам для нужд отопления муниципального образования муниципального района «Сыктывдинский» на очередной </w:t>
      </w:r>
    </w:p>
    <w:p w14:paraId="09E2F874"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27123">
        <w:rPr>
          <w:rFonts w:ascii="Times New Roman" w:eastAsia="Times New Roman" w:hAnsi="Times New Roman" w:cs="Times New Roman"/>
          <w:b/>
          <w:sz w:val="24"/>
          <w:szCs w:val="24"/>
        </w:rPr>
        <w:t>финансовый год и плановый период</w:t>
      </w:r>
    </w:p>
    <w:p w14:paraId="63622F56"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48BEF518" w14:textId="77777777" w:rsidR="00627123" w:rsidRPr="00627123" w:rsidRDefault="00627123" w:rsidP="0062712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60CD8769" w14:textId="77777777" w:rsidR="00627123" w:rsidRPr="00627123" w:rsidRDefault="00627123" w:rsidP="0041361E">
      <w:pPr>
        <w:widowControl w:val="0"/>
        <w:numPr>
          <w:ilvl w:val="1"/>
          <w:numId w:val="64"/>
        </w:numPr>
        <w:tabs>
          <w:tab w:val="left" w:pos="-14"/>
          <w:tab w:val="left" w:pos="629"/>
          <w:tab w:val="num" w:pos="1146"/>
        </w:tabs>
        <w:suppressAutoHyphens/>
        <w:autoSpaceDE w:val="0"/>
        <w:autoSpaceDN w:val="0"/>
        <w:adjustRightInd w:val="0"/>
        <w:spacing w:after="0" w:line="240" w:lineRule="auto"/>
        <w:ind w:left="13"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Настоящий Порядок определяет условия и порядок предоставления субсидий на покрытие убытков, возникающих в результате государственного регулирования цен на топливо твердое, реализуемое гражданам для нужд отопления (далее - субсидии) на территории муниципального образования муниципального района «Сыктывдинский» на очередной финансовый год и плановый период.</w:t>
      </w:r>
    </w:p>
    <w:p w14:paraId="47D0C459"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Отпуск топлива твердого населению, проживающему в домах с печным отоплением на территории муниципального района «Сыктывдинский», поставщиками твердого топлива осуществляется при предъявлении следующих документов:</w:t>
      </w:r>
    </w:p>
    <w:p w14:paraId="2F09782E"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справки с места жительства, содержащей сведения о размере общей площади жилого помещения, составе семьи гражданина и расчета годовой потребности семьи в твердом топливе;</w:t>
      </w:r>
    </w:p>
    <w:p w14:paraId="19543B21"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паспорта (предъявляется лично) с отметкой о прописке по месту жительства;</w:t>
      </w:r>
    </w:p>
    <w:p w14:paraId="4F6D203A"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документов, подтверждающих отсутствие в жилом помещении центрального отопления.</w:t>
      </w:r>
    </w:p>
    <w:p w14:paraId="287A369A"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Субсидии предоставляются юридическим лицам и индивидуальным предпринимателям (далее – поставщики твердого топлива), реализующим топливо твердое гражданам, проживающим в жилищном фонде с печным отоплением на территории муниципального образования муниципального района «Сыктывдинский».</w:t>
      </w:r>
    </w:p>
    <w:p w14:paraId="738D6A24"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Финансовое обеспечение расходов, связанных с предоставлением субсидий поставщикам топлива твердого, осуществляется за счет и в пределах средств, предусмотренных на очередной финансовый год и плановый период на эти цели в республиканском бюджете Республики Коми бюджету муниципального образования  муниципального района   «Сыктывдинский».</w:t>
      </w:r>
    </w:p>
    <w:p w14:paraId="132DC9C3"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Субсидии предоставляются из расчета возмещения фактических убытков поставщиков топлива твердого, определяемых как произведение объема фактически отпущенного  гражданам   топлива твердого на разницу между экономически обоснованным расчетом цены на реализуемое населению топливо твердое, установленным Министерством </w:t>
      </w:r>
      <w:r w:rsidRPr="00627123">
        <w:rPr>
          <w:rFonts w:ascii="Times New Roman" w:eastAsia="Times New Roman" w:hAnsi="Times New Roman" w:cs="Times New Roman"/>
          <w:color w:val="000000"/>
          <w:sz w:val="24"/>
          <w:szCs w:val="24"/>
          <w:shd w:val="clear" w:color="auto" w:fill="FFFFFF"/>
        </w:rPr>
        <w:t>энергетики, жилищно-коммунального хозяйства и тарифов Республики Коми</w:t>
      </w:r>
      <w:r w:rsidRPr="00627123">
        <w:rPr>
          <w:rFonts w:ascii="Times New Roman" w:eastAsia="Times New Roman" w:hAnsi="Times New Roman" w:cs="Times New Roman"/>
          <w:sz w:val="24"/>
          <w:szCs w:val="24"/>
        </w:rPr>
        <w:t xml:space="preserve"> для конкретного поставщика топлива твердого, и предельными розничными ценами на топливо твердое, установленными Правительством Республики Коми.</w:t>
      </w:r>
    </w:p>
    <w:p w14:paraId="5EA1F9DB"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Предоставление субсидий поставщикам топлива твердого осуществляется на основании Договоров на обеспечение граждан топливом твердым, заключенных в установленном порядке администрацией муниципального образования муниципального района «Сыктывдинский» (далее - администрации района) с поставщиками топлива твердого, в пределах нормативов потребления топлива твердого, утвержденных в соответствии с действующим законодательством.</w:t>
      </w:r>
    </w:p>
    <w:p w14:paraId="06FB335C"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Для получения субсидии поставщики топлива твердого ежемесячно, не позднее 5-го числа месяца, следующего за отчетным, представляют в отдел общего обеспечения администрации района» (далее – отдел общего обеспечения) с сопроводительным письмом:</w:t>
      </w:r>
    </w:p>
    <w:p w14:paraId="6DEDFA01"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а) отчет об убытках, возникающих в результате государственного регулирования тарифов на топливо твердое, реализуемое гражданам муниципального района «Сыктывдинский» (далее – Отчет), по форме согласно приложению № 1 к настоящему Порядку;</w:t>
      </w:r>
    </w:p>
    <w:p w14:paraId="5D9CF14C"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б) копии актов приема-передачи топлива твердого с приложением копий документов, подтверждающими перечисление гражданами финансовых средств поставщикам твердого топлива, по форме согласно приложению № 2 к настоящему Порядку, заверенные руководителем поставщика топлива твердого;</w:t>
      </w:r>
    </w:p>
    <w:p w14:paraId="68E1D10A"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в) списки-реестры граждан, получивших  топливо твердое, с указанием места жительства гражданина и годовой потребности гражданина в топливе твердом для нужд отопления, определенной в соответствии с установленными уполномоченным органом норм потребления  топлива твердого в расчете на 1 кв. метр общей площади жилых помещений и размеров региональных стандартов нормативной площади жилого помещения, установленных в статье 1 Закона Республики Коми «О региональном стандарте нормативной площади жилого помещения и коммунальных услуг», но не более фактического размера занимаемой общей площади жилых помещений по форме согласно приложению № 3 к настоящему Порядку;</w:t>
      </w:r>
    </w:p>
    <w:p w14:paraId="3A1D6412"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г) копии справки гражданина с места его жительства - потребителя твердого топлива, указанной в первом абзаце пункта 1.2. настоящего договора;</w:t>
      </w:r>
    </w:p>
    <w:p w14:paraId="1494CE8C"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д) акты сверок взаимных расчетов между администрацией и поставщиком твердого топлива;</w:t>
      </w:r>
    </w:p>
    <w:p w14:paraId="2BC499B1"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е) акты (счета) на выполненные услуги, подписанные руководителем предприятия- поставщика твердого топлива.</w:t>
      </w:r>
    </w:p>
    <w:p w14:paraId="3048E40F"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Администрация района вправе затребовать у поставщика топлива твердого дополнительную информацию для подтверждения сведений, содержащихся в Отчете.</w:t>
      </w:r>
    </w:p>
    <w:p w14:paraId="7761D53C"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Отдел общего обеспечения регистрирует представленные поставщиком твердого топлива документы в день их поступления и передает в отдел экономического развития администрации района в течение 1 рабочего дня (далее - отдел экономического развития).</w:t>
      </w:r>
    </w:p>
    <w:p w14:paraId="7F3E4B11"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Отдел экономического развития в течение трех дней с даты получения документов от отдела общего обеспечения проверяет их на правильность расчета убытков, возникающих в результате государственного регулирования цен на топливо твердое, реализуемое гражданам (далее – размер заявленных убытков).</w:t>
      </w:r>
    </w:p>
    <w:p w14:paraId="13D2B727"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В случае, если поставщиком топлива твердого представлены не все документы, предусмотренные пунктом 1.7 настоящего Порядка, а также в случае выявления ошибок в расчетах, отдел экономического развития возвращает документы поставщику топлива твердого.</w:t>
      </w:r>
    </w:p>
    <w:p w14:paraId="15C8FCE8"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Поставщик топлива твердого в течение 2-х рабочих дней устраняет допущенные нарушения и представляет все предусмотренные пунктом 1.7 настоящего Порядка документы в отдел экономического развития.</w:t>
      </w:r>
    </w:p>
    <w:p w14:paraId="5A9B0A6D"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При предоставлении поставщиком топлива твердого всех предусмотренных пунктом 1.7 настоящего Порядка документов отдел экономического развития составляет сводный отчет об убытках, возникающих в результате государственного регулирования цен на топливо твердое, реализуемое гражданам для нужд отопления, по форме согласно приложению № 4 к настоящему Порядку (далее – Сводный отчет).</w:t>
      </w:r>
    </w:p>
    <w:p w14:paraId="08EBCFA4"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Сводный отчет подписывается начальником отдела экономического развития и заместителем руководителя администрации района, ответственным за данное направление деятельности администрации муниципального района «Сыктывдинский».</w:t>
      </w:r>
    </w:p>
    <w:p w14:paraId="59898A76"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Отдел экономического развития ежемесячно, не позднее 15-го числа месяца, следующего за отчетным, представляет в Министерство </w:t>
      </w:r>
      <w:r w:rsidRPr="00627123">
        <w:rPr>
          <w:rFonts w:ascii="Times New Roman" w:eastAsia="Times New Roman" w:hAnsi="Times New Roman" w:cs="Times New Roman"/>
          <w:color w:val="000000"/>
          <w:sz w:val="24"/>
          <w:szCs w:val="24"/>
          <w:shd w:val="clear" w:color="auto" w:fill="FFFFFF"/>
        </w:rPr>
        <w:t>энергетики, жилищно-коммунального хозяйства и тарифов Республики Коми</w:t>
      </w:r>
      <w:r w:rsidRPr="00627123">
        <w:rPr>
          <w:rFonts w:ascii="Times New Roman" w:eastAsia="Times New Roman" w:hAnsi="Times New Roman" w:cs="Times New Roman"/>
          <w:sz w:val="24"/>
          <w:szCs w:val="24"/>
        </w:rPr>
        <w:t xml:space="preserve"> согласованные с управлением финансов, исполняющим местный бюджет:</w:t>
      </w:r>
    </w:p>
    <w:p w14:paraId="0C91C070" w14:textId="77777777" w:rsidR="00627123" w:rsidRPr="00627123" w:rsidRDefault="00627123" w:rsidP="00627123">
      <w:pPr>
        <w:tabs>
          <w:tab w:val="left" w:pos="-40"/>
          <w:tab w:val="num" w:pos="0"/>
          <w:tab w:val="left" w:pos="993"/>
        </w:tabs>
        <w:suppressAutoHyphens/>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заявку и расчет фактической потребности в средствах на покрытие убытков, возникающих в результате государственного регулирования цен на топливо твердое, реализуемое гражданам в отчетном финансовом году, </w:t>
      </w:r>
    </w:p>
    <w:p w14:paraId="4E904DEC" w14:textId="77777777" w:rsidR="00627123" w:rsidRPr="00627123" w:rsidRDefault="00627123" w:rsidP="00627123">
      <w:pPr>
        <w:tabs>
          <w:tab w:val="left" w:pos="-40"/>
          <w:tab w:val="num" w:pos="0"/>
          <w:tab w:val="left" w:pos="993"/>
        </w:tabs>
        <w:suppressAutoHyphens/>
        <w:spacing w:after="0" w:line="240" w:lineRule="auto"/>
        <w:ind w:firstLine="709"/>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отчет об использовании средств на покрытие убытков, возникающих в результате государственного регулирования цен на топливо твердое, реализуемое гражданам в отчетном финансовом году, по формам, утвержденным нормативно-правовыми актами Республики Коми. </w:t>
      </w:r>
    </w:p>
    <w:p w14:paraId="110A2A48"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Контроль за правильностью и обоснованностью размера заявленных поставщиком топлива твердого убытков осуществляет отдел экономического развития в соответствии с пунктом 1.8 настоящего Порядка.</w:t>
      </w:r>
    </w:p>
    <w:p w14:paraId="4E04D3F0" w14:textId="77777777" w:rsidR="00627123" w:rsidRPr="00627123" w:rsidRDefault="00627123" w:rsidP="001B04F0">
      <w:pPr>
        <w:widowControl w:val="0"/>
        <w:numPr>
          <w:ilvl w:val="1"/>
          <w:numId w:val="64"/>
        </w:numPr>
        <w:tabs>
          <w:tab w:val="left" w:pos="-40"/>
          <w:tab w:val="left" w:pos="603"/>
          <w:tab w:val="left" w:pos="993"/>
          <w:tab w:val="num" w:pos="1146"/>
        </w:tabs>
        <w:suppressAutoHyphens/>
        <w:autoSpaceDE w:val="0"/>
        <w:autoSpaceDN w:val="0"/>
        <w:adjustRightInd w:val="0"/>
        <w:spacing w:after="0" w:line="240" w:lineRule="auto"/>
        <w:ind w:hanging="863"/>
        <w:jc w:val="both"/>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Отдел экономического развития и управление финансов вправе проводить проверки (ревизии) поставщиков топлива твердого, получивших субсидии, на предмет правильности и обоснованности размера заявленных ими убытков.</w:t>
      </w:r>
    </w:p>
    <w:p w14:paraId="2A43787A"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1.12. Для проведения проверки (ревизии) поставщик топлива твердого обязан представить проверяющим все первичные документы, связанные с реализацией топлива твердого.</w:t>
      </w:r>
    </w:p>
    <w:p w14:paraId="7971B570"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 Администрация муниципального района вправе приостановить перечисление субсидий поставщику топлива твердого до окончания сроков проведения проверок (ревизий), проводимых в соответствии с пунктом 1.10 настоящего Порядка.</w:t>
      </w:r>
    </w:p>
    <w:p w14:paraId="1A4A70B7"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О принятом решении отдел экономического развития извещает поставщика топлива твердого.</w:t>
      </w:r>
    </w:p>
    <w:p w14:paraId="34D2ED08"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 Решение о приостановлении перечисления субсидии поставщику топлива твердого принимается в следующих случаях:</w:t>
      </w:r>
    </w:p>
    <w:p w14:paraId="1ADC0980"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а) документы, представленные поставщиком топлива твердого, не соответствуют требованиям, установленным настоящим Порядком;</w:t>
      </w:r>
    </w:p>
    <w:p w14:paraId="066532D1"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б) сведения, содержащиеся в представленных поставщиком топлива твердого документах, являются недостоверными или искаженными.</w:t>
      </w:r>
    </w:p>
    <w:p w14:paraId="735B420E"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1.13. В случае установления по результатам проверок (ревизий), проведенных в соответствии с пунктом 1.10 настоящего Порядка, фактов неправильного определения поставщиком топлива твердого размера заявленных убытков, в том числе и в случае представления документов, содержащих недостоверную информацию, излишне перечисленные субсидии:</w:t>
      </w:r>
    </w:p>
    <w:p w14:paraId="0F0213E4"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а) подлежат зачету отделом экономического развития в счет предстоящих платежей, а оставшаяся не возмещенной после проведения зачета сумма излишне перечисленной субсидии подлежит возврату поставщиком твердого топлива в бюджет муниципального района «Сыктывдинский»;</w:t>
      </w:r>
    </w:p>
    <w:p w14:paraId="5DC1CE98"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б) подлежит возврату в бюджет муниципального района «Сыктывдинский» при установлении указанных фактов по окончании финансового года.</w:t>
      </w:r>
    </w:p>
    <w:p w14:paraId="6F1F82F8"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Излишне перечисленные субсидии возвращаются поставщиком топлива твердого в бюджет муниципального района «Сыктывдинский» в срок, указанный отделом экономического развития или управлением финансов в предложениях по устранению выявленных нарушений.</w:t>
      </w:r>
    </w:p>
    <w:p w14:paraId="26F0578F" w14:textId="77777777" w:rsidR="00627123" w:rsidRPr="00627123" w:rsidRDefault="00627123" w:rsidP="0041361E">
      <w:pPr>
        <w:widowControl w:val="0"/>
        <w:numPr>
          <w:ilvl w:val="1"/>
          <w:numId w:val="65"/>
        </w:numPr>
        <w:suppressAutoHyphens/>
        <w:autoSpaceDE w:val="0"/>
        <w:spacing w:after="0" w:line="240" w:lineRule="auto"/>
        <w:ind w:left="0" w:firstLine="567"/>
        <w:contextualSpacing/>
        <w:jc w:val="both"/>
        <w:rPr>
          <w:rFonts w:ascii="Times New Roman" w:eastAsia="Arial" w:hAnsi="Times New Roman" w:cs="Times New Roman"/>
          <w:sz w:val="24"/>
          <w:szCs w:val="24"/>
        </w:rPr>
      </w:pPr>
      <w:r w:rsidRPr="00627123">
        <w:rPr>
          <w:rFonts w:ascii="Times New Roman" w:eastAsia="Arial" w:hAnsi="Times New Roman" w:cs="Times New Roman"/>
          <w:sz w:val="24"/>
          <w:szCs w:val="24"/>
          <w:lang w:eastAsia="ar-SA"/>
        </w:rPr>
        <w:t xml:space="preserve">В случае неоднократного допущения повторяющихся ошибок в отчетах поставщиков твердого топлива (два месяца и более) администрация района вправе расторгнуть с ним договор в одностороннем порядке. </w:t>
      </w:r>
      <w:r w:rsidRPr="00627123">
        <w:rPr>
          <w:rFonts w:ascii="Times New Roman" w:eastAsia="Arial" w:hAnsi="Times New Roman" w:cs="Times New Roman"/>
          <w:sz w:val="24"/>
          <w:szCs w:val="24"/>
        </w:rPr>
        <w:t>Поставщик твердого топлива также вправе расторгнуть в одностороннем порядке, заключенный с администрацией района договор.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десять дней до предполагаемого дня расторжения настоящего договора.</w:t>
      </w:r>
    </w:p>
    <w:p w14:paraId="6D5BDF57" w14:textId="77777777" w:rsidR="00627123" w:rsidRPr="00627123" w:rsidRDefault="00627123" w:rsidP="00627123">
      <w:pPr>
        <w:tabs>
          <w:tab w:val="num" w:pos="0"/>
          <w:tab w:val="left" w:pos="993"/>
        </w:tabs>
        <w:suppressAutoHyphens/>
        <w:autoSpaceDE w:val="0"/>
        <w:spacing w:after="0" w:line="240" w:lineRule="auto"/>
        <w:ind w:firstLine="554"/>
        <w:jc w:val="both"/>
        <w:rPr>
          <w:rFonts w:ascii="Times New Roman" w:eastAsia="Arial" w:hAnsi="Times New Roman" w:cs="Times New Roman"/>
          <w:sz w:val="24"/>
          <w:szCs w:val="24"/>
          <w:lang w:eastAsia="ar-SA"/>
        </w:rPr>
      </w:pPr>
    </w:p>
    <w:p w14:paraId="7893F700"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5F77B881"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0EEE104C"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5DF3E882"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712BA634"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32941712"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7645E2E1"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721DCDAB"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7C6803BE"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3D647C25"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52FB757A" w14:textId="77777777" w:rsidR="00627123" w:rsidRPr="00627123" w:rsidRDefault="00627123" w:rsidP="00627123">
      <w:pPr>
        <w:tabs>
          <w:tab w:val="num" w:pos="0"/>
          <w:tab w:val="left" w:pos="993"/>
        </w:tabs>
        <w:suppressAutoHyphens/>
        <w:autoSpaceDE w:val="0"/>
        <w:spacing w:after="0" w:line="240" w:lineRule="auto"/>
        <w:jc w:val="right"/>
        <w:rPr>
          <w:rFonts w:ascii="Times New Roman" w:eastAsia="Arial" w:hAnsi="Times New Roman" w:cs="Times New Roman"/>
          <w:sz w:val="24"/>
          <w:szCs w:val="24"/>
          <w:lang w:eastAsia="ar-SA"/>
        </w:rPr>
      </w:pPr>
    </w:p>
    <w:p w14:paraId="13D6A197" w14:textId="77777777" w:rsidR="00627123" w:rsidRPr="00627123" w:rsidRDefault="00627123" w:rsidP="00627123">
      <w:pPr>
        <w:suppressAutoHyphens/>
        <w:autoSpaceDE w:val="0"/>
        <w:spacing w:after="0" w:line="240" w:lineRule="auto"/>
        <w:jc w:val="right"/>
        <w:rPr>
          <w:rFonts w:ascii="Times New Roman" w:eastAsia="Arial" w:hAnsi="Times New Roman" w:cs="Times New Roman"/>
          <w:sz w:val="24"/>
          <w:szCs w:val="24"/>
          <w:lang w:eastAsia="ar-SA"/>
        </w:rPr>
      </w:pPr>
    </w:p>
    <w:p w14:paraId="2C01D049" w14:textId="77777777" w:rsidR="00627123" w:rsidRPr="00627123" w:rsidRDefault="00627123" w:rsidP="00627123">
      <w:pPr>
        <w:suppressAutoHyphens/>
        <w:autoSpaceDE w:val="0"/>
        <w:spacing w:after="0" w:line="240" w:lineRule="auto"/>
        <w:jc w:val="right"/>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Приложение № 1</w:t>
      </w:r>
    </w:p>
    <w:p w14:paraId="5CA03D5C"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к Порядку предоставления и финансирования </w:t>
      </w:r>
    </w:p>
    <w:p w14:paraId="0A5EDF25"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субсидий на покрытие убытков, возникающих в результате</w:t>
      </w:r>
    </w:p>
    <w:p w14:paraId="74A3576B"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395DA0ED"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гражданам для нужд отопления муниципального образования  </w:t>
      </w:r>
    </w:p>
    <w:p w14:paraId="57F38414"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муниципального района «Сыктывдинский»</w:t>
      </w:r>
    </w:p>
    <w:p w14:paraId="341EE741"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на очередной финансовый год и плановый период</w:t>
      </w:r>
    </w:p>
    <w:p w14:paraId="209A8959" w14:textId="77777777" w:rsidR="00627123" w:rsidRPr="00627123" w:rsidRDefault="00627123" w:rsidP="00627123">
      <w:pPr>
        <w:suppressAutoHyphens/>
        <w:autoSpaceDE w:val="0"/>
        <w:spacing w:after="0" w:line="240" w:lineRule="auto"/>
        <w:jc w:val="right"/>
        <w:rPr>
          <w:rFonts w:ascii="Times New Roman" w:eastAsia="Arial" w:hAnsi="Times New Roman" w:cs="Times New Roman"/>
          <w:sz w:val="24"/>
          <w:szCs w:val="24"/>
          <w:lang w:eastAsia="ar-SA"/>
        </w:rPr>
      </w:pPr>
    </w:p>
    <w:p w14:paraId="6393E1EA"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p>
    <w:p w14:paraId="3B4EABE5"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ОТЧЕТ</w:t>
      </w:r>
    </w:p>
    <w:p w14:paraId="54253A85"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об убытках, возникающих в результате государственного</w:t>
      </w:r>
    </w:p>
    <w:p w14:paraId="3342E15A"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регулирования цен на топливо твердое, реализуемое</w:t>
      </w:r>
    </w:p>
    <w:p w14:paraId="27CBF5CA"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 xml:space="preserve">гражданам муниципального образования </w:t>
      </w:r>
    </w:p>
    <w:p w14:paraId="56A113C8"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муниципального района «Сыктывдинский»</w:t>
      </w:r>
    </w:p>
    <w:p w14:paraId="7C80D1D8"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за ________________  год</w:t>
      </w:r>
    </w:p>
    <w:p w14:paraId="74FF44C6"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p>
    <w:tbl>
      <w:tblPr>
        <w:tblW w:w="9510" w:type="dxa"/>
        <w:tblInd w:w="93" w:type="dxa"/>
        <w:tblLayout w:type="fixed"/>
        <w:tblLook w:val="04A0" w:firstRow="1" w:lastRow="0" w:firstColumn="1" w:lastColumn="0" w:noHBand="0" w:noVBand="1"/>
      </w:tblPr>
      <w:tblGrid>
        <w:gridCol w:w="1007"/>
        <w:gridCol w:w="991"/>
        <w:gridCol w:w="991"/>
        <w:gridCol w:w="1276"/>
        <w:gridCol w:w="1418"/>
        <w:gridCol w:w="1134"/>
        <w:gridCol w:w="992"/>
        <w:gridCol w:w="992"/>
        <w:gridCol w:w="709"/>
      </w:tblGrid>
      <w:tr w:rsidR="00627123" w:rsidRPr="00627123" w14:paraId="6F6B44C6" w14:textId="77777777" w:rsidTr="00627123">
        <w:trPr>
          <w:trHeight w:val="2358"/>
        </w:trPr>
        <w:tc>
          <w:tcPr>
            <w:tcW w:w="1008" w:type="dxa"/>
            <w:tcBorders>
              <w:top w:val="single" w:sz="4" w:space="0" w:color="auto"/>
              <w:left w:val="single" w:sz="4" w:space="0" w:color="auto"/>
              <w:bottom w:val="single" w:sz="4" w:space="0" w:color="auto"/>
              <w:right w:val="single" w:sz="4" w:space="0" w:color="auto"/>
            </w:tcBorders>
            <w:vAlign w:val="center"/>
            <w:hideMark/>
          </w:tcPr>
          <w:p w14:paraId="7FFE6320"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Наименование поставщика топлива твердого</w:t>
            </w:r>
          </w:p>
        </w:tc>
        <w:tc>
          <w:tcPr>
            <w:tcW w:w="992" w:type="dxa"/>
            <w:tcBorders>
              <w:top w:val="single" w:sz="4" w:space="0" w:color="auto"/>
              <w:left w:val="nil"/>
              <w:bottom w:val="single" w:sz="4" w:space="0" w:color="auto"/>
              <w:right w:val="single" w:sz="4" w:space="0" w:color="auto"/>
            </w:tcBorders>
            <w:vAlign w:val="center"/>
            <w:hideMark/>
          </w:tcPr>
          <w:p w14:paraId="5D2DC4ED"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Основание (НПА) о  возмещении субсидии</w:t>
            </w:r>
          </w:p>
        </w:tc>
        <w:tc>
          <w:tcPr>
            <w:tcW w:w="992" w:type="dxa"/>
            <w:tcBorders>
              <w:top w:val="single" w:sz="4" w:space="0" w:color="auto"/>
              <w:left w:val="nil"/>
              <w:bottom w:val="single" w:sz="4" w:space="0" w:color="auto"/>
              <w:right w:val="single" w:sz="4" w:space="0" w:color="auto"/>
            </w:tcBorders>
            <w:vAlign w:val="center"/>
            <w:hideMark/>
          </w:tcPr>
          <w:p w14:paraId="3FE88D24"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Наименование  вида топлива</w:t>
            </w:r>
          </w:p>
        </w:tc>
        <w:tc>
          <w:tcPr>
            <w:tcW w:w="1276" w:type="dxa"/>
            <w:tcBorders>
              <w:top w:val="single" w:sz="4" w:space="0" w:color="auto"/>
              <w:left w:val="nil"/>
              <w:bottom w:val="single" w:sz="4" w:space="0" w:color="auto"/>
              <w:right w:val="single" w:sz="4" w:space="0" w:color="auto"/>
            </w:tcBorders>
            <w:vAlign w:val="center"/>
            <w:hideMark/>
          </w:tcPr>
          <w:p w14:paraId="577B7E23"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Фактически отпущено  населению твердого топлива тонн / плотн. куб. м,  (нарастающим итогом)</w:t>
            </w:r>
          </w:p>
        </w:tc>
        <w:tc>
          <w:tcPr>
            <w:tcW w:w="1418" w:type="dxa"/>
            <w:tcBorders>
              <w:top w:val="single" w:sz="4" w:space="0" w:color="auto"/>
              <w:left w:val="nil"/>
              <w:bottom w:val="single" w:sz="4" w:space="0" w:color="auto"/>
              <w:right w:val="single" w:sz="4" w:space="0" w:color="auto"/>
            </w:tcBorders>
            <w:vAlign w:val="center"/>
            <w:hideMark/>
          </w:tcPr>
          <w:p w14:paraId="37A2D94F"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Установленная экономически  обоснованная цена твердого топлива, руб/тонн, плотн.куб. м (без НДС)   </w:t>
            </w:r>
          </w:p>
        </w:tc>
        <w:tc>
          <w:tcPr>
            <w:tcW w:w="1134" w:type="dxa"/>
            <w:tcBorders>
              <w:top w:val="single" w:sz="4" w:space="0" w:color="auto"/>
              <w:left w:val="nil"/>
              <w:bottom w:val="single" w:sz="4" w:space="0" w:color="auto"/>
              <w:right w:val="single" w:sz="4" w:space="0" w:color="auto"/>
            </w:tcBorders>
            <w:vAlign w:val="center"/>
            <w:hideMark/>
          </w:tcPr>
          <w:p w14:paraId="7D77884F"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Установленная розничная цена твердого топлива, руб/тонн, плотн.куб. м (без НДС)     </w:t>
            </w:r>
          </w:p>
        </w:tc>
        <w:tc>
          <w:tcPr>
            <w:tcW w:w="992" w:type="dxa"/>
            <w:tcBorders>
              <w:top w:val="single" w:sz="4" w:space="0" w:color="auto"/>
              <w:left w:val="nil"/>
              <w:bottom w:val="single" w:sz="4" w:space="0" w:color="auto"/>
              <w:right w:val="single" w:sz="4" w:space="0" w:color="auto"/>
            </w:tcBorders>
            <w:vAlign w:val="center"/>
            <w:hideMark/>
          </w:tcPr>
          <w:p w14:paraId="6DB52C04"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Убытки, подлежащие возмещению,  рублей   </w:t>
            </w:r>
          </w:p>
        </w:tc>
        <w:tc>
          <w:tcPr>
            <w:tcW w:w="992" w:type="dxa"/>
            <w:tcBorders>
              <w:top w:val="single" w:sz="4" w:space="0" w:color="auto"/>
              <w:left w:val="nil"/>
              <w:bottom w:val="single" w:sz="4" w:space="0" w:color="auto"/>
              <w:right w:val="single" w:sz="4" w:space="0" w:color="auto"/>
            </w:tcBorders>
            <w:vAlign w:val="center"/>
            <w:hideMark/>
          </w:tcPr>
          <w:p w14:paraId="5A669641"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Возмещено с начала года,   рублей</w:t>
            </w:r>
          </w:p>
        </w:tc>
        <w:tc>
          <w:tcPr>
            <w:tcW w:w="709" w:type="dxa"/>
            <w:tcBorders>
              <w:top w:val="single" w:sz="4" w:space="0" w:color="auto"/>
              <w:left w:val="nil"/>
              <w:bottom w:val="single" w:sz="4" w:space="0" w:color="auto"/>
              <w:right w:val="single" w:sz="4" w:space="0" w:color="auto"/>
            </w:tcBorders>
            <w:vAlign w:val="center"/>
            <w:hideMark/>
          </w:tcPr>
          <w:p w14:paraId="2C9F1EBF"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Подлежит возмещению,   рублей   </w:t>
            </w:r>
          </w:p>
        </w:tc>
      </w:tr>
      <w:tr w:rsidR="00627123" w:rsidRPr="00627123" w14:paraId="34AE782B" w14:textId="77777777" w:rsidTr="00627123">
        <w:trPr>
          <w:trHeight w:val="810"/>
        </w:trPr>
        <w:tc>
          <w:tcPr>
            <w:tcW w:w="1008" w:type="dxa"/>
            <w:tcBorders>
              <w:top w:val="nil"/>
              <w:left w:val="single" w:sz="4" w:space="0" w:color="auto"/>
              <w:bottom w:val="single" w:sz="4" w:space="0" w:color="auto"/>
              <w:right w:val="single" w:sz="4" w:space="0" w:color="auto"/>
            </w:tcBorders>
            <w:vAlign w:val="center"/>
            <w:hideMark/>
          </w:tcPr>
          <w:p w14:paraId="013A5366"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w:t>
            </w:r>
          </w:p>
        </w:tc>
        <w:tc>
          <w:tcPr>
            <w:tcW w:w="992" w:type="dxa"/>
            <w:tcBorders>
              <w:top w:val="nil"/>
              <w:left w:val="nil"/>
              <w:bottom w:val="single" w:sz="4" w:space="0" w:color="auto"/>
              <w:right w:val="single" w:sz="4" w:space="0" w:color="auto"/>
            </w:tcBorders>
            <w:vAlign w:val="center"/>
            <w:hideMark/>
          </w:tcPr>
          <w:p w14:paraId="359E2016"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w:t>
            </w:r>
          </w:p>
        </w:tc>
        <w:tc>
          <w:tcPr>
            <w:tcW w:w="992" w:type="dxa"/>
            <w:tcBorders>
              <w:top w:val="nil"/>
              <w:left w:val="nil"/>
              <w:bottom w:val="single" w:sz="4" w:space="0" w:color="auto"/>
              <w:right w:val="single" w:sz="4" w:space="0" w:color="auto"/>
            </w:tcBorders>
            <w:vAlign w:val="center"/>
            <w:hideMark/>
          </w:tcPr>
          <w:p w14:paraId="0E41B008"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3</w:t>
            </w:r>
          </w:p>
        </w:tc>
        <w:tc>
          <w:tcPr>
            <w:tcW w:w="1276" w:type="dxa"/>
            <w:tcBorders>
              <w:top w:val="nil"/>
              <w:left w:val="nil"/>
              <w:bottom w:val="single" w:sz="4" w:space="0" w:color="auto"/>
              <w:right w:val="single" w:sz="4" w:space="0" w:color="auto"/>
            </w:tcBorders>
            <w:vAlign w:val="center"/>
            <w:hideMark/>
          </w:tcPr>
          <w:p w14:paraId="090ADF27"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4</w:t>
            </w:r>
          </w:p>
        </w:tc>
        <w:tc>
          <w:tcPr>
            <w:tcW w:w="1418" w:type="dxa"/>
            <w:tcBorders>
              <w:top w:val="nil"/>
              <w:left w:val="nil"/>
              <w:bottom w:val="single" w:sz="4" w:space="0" w:color="auto"/>
              <w:right w:val="single" w:sz="4" w:space="0" w:color="auto"/>
            </w:tcBorders>
            <w:vAlign w:val="center"/>
            <w:hideMark/>
          </w:tcPr>
          <w:p w14:paraId="011F9025"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5</w:t>
            </w:r>
          </w:p>
        </w:tc>
        <w:tc>
          <w:tcPr>
            <w:tcW w:w="1134" w:type="dxa"/>
            <w:tcBorders>
              <w:top w:val="nil"/>
              <w:left w:val="nil"/>
              <w:bottom w:val="single" w:sz="4" w:space="0" w:color="auto"/>
              <w:right w:val="single" w:sz="4" w:space="0" w:color="auto"/>
            </w:tcBorders>
            <w:vAlign w:val="center"/>
            <w:hideMark/>
          </w:tcPr>
          <w:p w14:paraId="32E99F07"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6</w:t>
            </w:r>
          </w:p>
        </w:tc>
        <w:tc>
          <w:tcPr>
            <w:tcW w:w="992" w:type="dxa"/>
            <w:tcBorders>
              <w:top w:val="nil"/>
              <w:left w:val="nil"/>
              <w:bottom w:val="single" w:sz="4" w:space="0" w:color="auto"/>
              <w:right w:val="single" w:sz="4" w:space="0" w:color="auto"/>
            </w:tcBorders>
            <w:vAlign w:val="center"/>
            <w:hideMark/>
          </w:tcPr>
          <w:p w14:paraId="4786A33D"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7=гр.4х(гр. 5 - гр. 6)</w:t>
            </w:r>
          </w:p>
        </w:tc>
        <w:tc>
          <w:tcPr>
            <w:tcW w:w="992" w:type="dxa"/>
            <w:tcBorders>
              <w:top w:val="nil"/>
              <w:left w:val="nil"/>
              <w:bottom w:val="single" w:sz="4" w:space="0" w:color="auto"/>
              <w:right w:val="single" w:sz="4" w:space="0" w:color="auto"/>
            </w:tcBorders>
            <w:vAlign w:val="center"/>
            <w:hideMark/>
          </w:tcPr>
          <w:p w14:paraId="13313C62"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8</w:t>
            </w:r>
          </w:p>
        </w:tc>
        <w:tc>
          <w:tcPr>
            <w:tcW w:w="709" w:type="dxa"/>
            <w:tcBorders>
              <w:top w:val="nil"/>
              <w:left w:val="nil"/>
              <w:bottom w:val="single" w:sz="4" w:space="0" w:color="auto"/>
              <w:right w:val="single" w:sz="4" w:space="0" w:color="auto"/>
            </w:tcBorders>
            <w:vAlign w:val="center"/>
            <w:hideMark/>
          </w:tcPr>
          <w:p w14:paraId="62E635E5"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9=гр. 7 - гр. 8</w:t>
            </w:r>
          </w:p>
        </w:tc>
      </w:tr>
      <w:tr w:rsidR="00627123" w:rsidRPr="00627123" w14:paraId="03104972" w14:textId="77777777" w:rsidTr="00627123">
        <w:trPr>
          <w:trHeight w:val="319"/>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2444EBA1" w14:textId="77777777" w:rsidR="00627123" w:rsidRPr="00627123" w:rsidRDefault="00627123" w:rsidP="0041361E">
            <w:pPr>
              <w:numPr>
                <w:ilvl w:val="0"/>
                <w:numId w:val="66"/>
              </w:numPr>
              <w:spacing w:after="0" w:line="256" w:lineRule="auto"/>
              <w:contextualSpacing/>
              <w:jc w:val="center"/>
              <w:rPr>
                <w:rFonts w:ascii="Times New Roman" w:eastAsia="Times New Roman" w:hAnsi="Times New Roman" w:cs="Times New Roman"/>
                <w:sz w:val="24"/>
                <w:szCs w:val="24"/>
              </w:rPr>
            </w:pPr>
            <w:r w:rsidRPr="00627123">
              <w:rPr>
                <w:rFonts w:ascii="Times New Roman" w:eastAsia="Arial" w:hAnsi="Times New Roman" w:cs="Times New Roman"/>
                <w:sz w:val="20"/>
                <w:szCs w:val="20"/>
                <w:lang w:eastAsia="ar-SA"/>
              </w:rPr>
              <w:t>Поставщики топлива твердого, которым экономически обоснованная цена твердого топлива установлена с учетом доставки</w:t>
            </w:r>
            <w:r w:rsidRPr="00627123">
              <w:rPr>
                <w:rFonts w:ascii="Times New Roman" w:eastAsia="Times New Roman" w:hAnsi="Times New Roman" w:cs="Times New Roman"/>
                <w:sz w:val="32"/>
                <w:szCs w:val="32"/>
              </w:rPr>
              <w:t> </w:t>
            </w:r>
          </w:p>
        </w:tc>
      </w:tr>
      <w:tr w:rsidR="00627123" w:rsidRPr="00627123" w14:paraId="458BB299" w14:textId="77777777" w:rsidTr="0062712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22DE589B"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46FA0302"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00524643"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6F5E2658"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09F1EC0B"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20F91D6B"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0FEA46EC"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29AF964A"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50256475"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r>
      <w:tr w:rsidR="00627123" w:rsidRPr="00627123" w14:paraId="500D016F" w14:textId="77777777" w:rsidTr="00627123">
        <w:trPr>
          <w:trHeight w:val="84"/>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1B4F661C" w14:textId="77777777" w:rsidR="00627123" w:rsidRPr="00627123" w:rsidRDefault="00627123" w:rsidP="0041361E">
            <w:pPr>
              <w:numPr>
                <w:ilvl w:val="0"/>
                <w:numId w:val="66"/>
              </w:numPr>
              <w:spacing w:after="0" w:line="256" w:lineRule="auto"/>
              <w:contextualSpacing/>
              <w:jc w:val="center"/>
              <w:rPr>
                <w:rFonts w:ascii="Times New Roman" w:eastAsia="Times New Roman" w:hAnsi="Times New Roman" w:cs="Times New Roman"/>
                <w:sz w:val="32"/>
                <w:szCs w:val="32"/>
              </w:rPr>
            </w:pPr>
            <w:r w:rsidRPr="00627123">
              <w:rPr>
                <w:rFonts w:ascii="Times New Roman" w:eastAsia="Arial" w:hAnsi="Times New Roman" w:cs="Times New Roman"/>
                <w:sz w:val="20"/>
                <w:szCs w:val="20"/>
                <w:lang w:eastAsia="ar-SA"/>
              </w:rPr>
              <w:t>Поставщики топлива твердого, которым экономически обоснованная цена твердого топлива установлена без  учета доставки</w:t>
            </w:r>
          </w:p>
        </w:tc>
      </w:tr>
      <w:tr w:rsidR="00627123" w:rsidRPr="00627123" w14:paraId="471807F5" w14:textId="77777777" w:rsidTr="0062712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1DFCE12F"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09578418"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7D735326"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4C49CF1E"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469B848B"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5738AFBF"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34BB17C4"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088B8AD4"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6C59AB93"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r>
    </w:tbl>
    <w:p w14:paraId="7FF62F05" w14:textId="77777777" w:rsidR="00627123" w:rsidRPr="00627123" w:rsidRDefault="00627123" w:rsidP="00627123">
      <w:pPr>
        <w:suppressAutoHyphens/>
        <w:autoSpaceDE w:val="0"/>
        <w:spacing w:after="0" w:line="240" w:lineRule="auto"/>
        <w:jc w:val="both"/>
        <w:rPr>
          <w:rFonts w:ascii="Arial" w:eastAsia="Arial" w:hAnsi="Arial" w:cs="Arial"/>
          <w:sz w:val="20"/>
          <w:szCs w:val="20"/>
          <w:lang w:eastAsia="ar-SA"/>
        </w:rPr>
      </w:pPr>
    </w:p>
    <w:p w14:paraId="2276DE09" w14:textId="77777777" w:rsidR="00627123" w:rsidRPr="00627123" w:rsidRDefault="00627123" w:rsidP="00627123">
      <w:pPr>
        <w:suppressAutoHyphens/>
        <w:autoSpaceDE w:val="0"/>
        <w:spacing w:after="0" w:line="240" w:lineRule="auto"/>
        <w:ind w:firstLine="540"/>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Справочно:</w:t>
      </w:r>
    </w:p>
    <w:p w14:paraId="4530C5A1" w14:textId="77777777" w:rsidR="00627123" w:rsidRPr="00627123" w:rsidRDefault="00627123" w:rsidP="00627123">
      <w:pPr>
        <w:suppressAutoHyphens/>
        <w:autoSpaceDE w:val="0"/>
        <w:spacing w:after="0" w:line="240" w:lineRule="auto"/>
        <w:ind w:firstLine="540"/>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отпущено  топлива твердого  за последний месяц - скл. куб. м;</w:t>
      </w:r>
    </w:p>
    <w:p w14:paraId="7B1A7A77" w14:textId="77777777" w:rsidR="00627123" w:rsidRPr="00627123" w:rsidRDefault="00627123" w:rsidP="00627123">
      <w:pPr>
        <w:suppressAutoHyphens/>
        <w:autoSpaceDE w:val="0"/>
        <w:spacing w:after="0" w:line="240" w:lineRule="auto"/>
        <w:ind w:firstLine="540"/>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экономически обоснованная цена топлива твердого, установленная Службой Республики Коми по тарифам (с НДС) - руб/скл. куб. м;</w:t>
      </w:r>
    </w:p>
    <w:p w14:paraId="41D92449" w14:textId="77777777" w:rsidR="00627123" w:rsidRPr="00627123" w:rsidRDefault="00627123" w:rsidP="00627123">
      <w:pPr>
        <w:suppressAutoHyphens/>
        <w:autoSpaceDE w:val="0"/>
        <w:spacing w:after="0" w:line="240" w:lineRule="auto"/>
        <w:ind w:firstLine="540"/>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розничная цена твердого топлива, установленная Правительством Республики Коми (с НДС), руб/куб. м (с НДС), - руб/скл. куб. м.</w:t>
      </w:r>
    </w:p>
    <w:p w14:paraId="4251E481" w14:textId="77777777" w:rsidR="00627123" w:rsidRPr="00627123" w:rsidRDefault="00627123" w:rsidP="00627123">
      <w:pPr>
        <w:suppressAutoHyphens/>
        <w:autoSpaceDE w:val="0"/>
        <w:spacing w:after="0" w:line="240" w:lineRule="auto"/>
        <w:ind w:firstLine="540"/>
        <w:jc w:val="both"/>
        <w:rPr>
          <w:rFonts w:ascii="Times New Roman" w:eastAsia="Arial" w:hAnsi="Times New Roman" w:cs="Times New Roman"/>
          <w:sz w:val="24"/>
          <w:szCs w:val="24"/>
          <w:lang w:eastAsia="ar-SA"/>
        </w:rPr>
      </w:pPr>
    </w:p>
    <w:p w14:paraId="5AB7F67D"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Руководитель организации                         ________ (___________)           (подпись, Ф.И.О.)</w:t>
      </w:r>
    </w:p>
    <w:p w14:paraId="5E77FA24"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М.П.   </w:t>
      </w:r>
    </w:p>
    <w:p w14:paraId="3BC42406"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p>
    <w:p w14:paraId="6EA6D810"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"Проверено"</w:t>
      </w:r>
    </w:p>
    <w:p w14:paraId="11BBCE82"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Заведующий отделом экономического </w:t>
      </w:r>
    </w:p>
    <w:p w14:paraId="6CEE0BE5"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развития администрации муниципального </w:t>
      </w:r>
    </w:p>
    <w:p w14:paraId="034B32A7"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образования муниципального района «Сыктывдинский»    (__________) (подпись, Ф.И.О.)</w:t>
      </w:r>
    </w:p>
    <w:p w14:paraId="76E2D7DA"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sz w:val="24"/>
          <w:szCs w:val="24"/>
          <w:lang w:eastAsia="ar-SA"/>
        </w:rPr>
      </w:pPr>
    </w:p>
    <w:p w14:paraId="777FC652"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7BE83FEE"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17E98F50"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Приложение № 2 </w:t>
      </w:r>
    </w:p>
    <w:p w14:paraId="762BC1A8"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к Порядку предоставления и финансирования </w:t>
      </w:r>
    </w:p>
    <w:p w14:paraId="07B142D2"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субсидий на покрытие убытков, возникающих в результате</w:t>
      </w:r>
    </w:p>
    <w:p w14:paraId="365D1E46"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2D5F2ECF"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гражданам для нужд отопления муниципального образования  </w:t>
      </w:r>
    </w:p>
    <w:p w14:paraId="37938AB3"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муниципального района «Сыктывдинский»</w:t>
      </w:r>
    </w:p>
    <w:p w14:paraId="323CC427"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на очередной финансовый год и плановый период</w:t>
      </w:r>
    </w:p>
    <w:p w14:paraId="603DDED0" w14:textId="77777777" w:rsidR="00627123" w:rsidRPr="00627123" w:rsidRDefault="00627123" w:rsidP="00627123">
      <w:pPr>
        <w:suppressAutoHyphens/>
        <w:autoSpaceDE w:val="0"/>
        <w:spacing w:after="0" w:line="240" w:lineRule="auto"/>
        <w:ind w:left="-709" w:firstLine="709"/>
        <w:jc w:val="center"/>
        <w:rPr>
          <w:rFonts w:ascii="Times New Roman" w:eastAsia="Arial" w:hAnsi="Times New Roman" w:cs="Times New Roman"/>
          <w:sz w:val="24"/>
          <w:szCs w:val="24"/>
          <w:lang w:eastAsia="ar-SA"/>
        </w:rPr>
      </w:pPr>
    </w:p>
    <w:p w14:paraId="4099B8D0"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sz w:val="24"/>
          <w:szCs w:val="24"/>
          <w:lang w:eastAsia="ar-SA"/>
        </w:rPr>
      </w:pPr>
    </w:p>
    <w:p w14:paraId="6453E8F0"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АКТ ПРИЕМА-ПЕРЕДАЧИ</w:t>
      </w:r>
    </w:p>
    <w:p w14:paraId="021C362D"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топлива твердого</w:t>
      </w:r>
    </w:p>
    <w:p w14:paraId="0F5720E9"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с. Выльгорт                                                                               от ____ ____________ г.</w:t>
      </w:r>
    </w:p>
    <w:p w14:paraId="1C9645D8"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p>
    <w:p w14:paraId="4C02269E"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___________________________________________________________________________</w:t>
      </w:r>
    </w:p>
    <w:p w14:paraId="09904941" w14:textId="77777777" w:rsidR="00627123" w:rsidRPr="00627123" w:rsidRDefault="00627123" w:rsidP="00627123">
      <w:pPr>
        <w:suppressAutoHyphens/>
        <w:autoSpaceDE w:val="0"/>
        <w:spacing w:after="0" w:line="240" w:lineRule="auto"/>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xml:space="preserve">                  (наименование хозяйствующего субъекта)</w:t>
      </w:r>
    </w:p>
    <w:p w14:paraId="7F56EB85"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поставила ________________________________________________________________,</w:t>
      </w:r>
    </w:p>
    <w:p w14:paraId="44965443"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                                 (Ф.И.О.)</w:t>
      </w:r>
    </w:p>
    <w:p w14:paraId="562B6D6C"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проживающему по адресу ___________________________________________________,</w:t>
      </w:r>
    </w:p>
    <w:p w14:paraId="5B11B554"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_________________ скл. м3 дров (тонн угля и иной категории твердого топлива).</w:t>
      </w:r>
    </w:p>
    <w:p w14:paraId="51664356"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    Претензий   к   качеству твердого топлива: не имею, имею (нужное подчеркнуть)</w:t>
      </w:r>
    </w:p>
    <w:p w14:paraId="5B3222B1"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___________________________________________________________________________</w:t>
      </w:r>
    </w:p>
    <w:p w14:paraId="2D69C215" w14:textId="77777777" w:rsidR="00627123" w:rsidRPr="00627123" w:rsidRDefault="00627123" w:rsidP="00627123">
      <w:pPr>
        <w:suppressAutoHyphens/>
        <w:autoSpaceDE w:val="0"/>
        <w:spacing w:after="0" w:line="240" w:lineRule="auto"/>
        <w:rPr>
          <w:rFonts w:ascii="Times New Roman" w:eastAsia="Arial" w:hAnsi="Times New Roman" w:cs="Times New Roman"/>
          <w:sz w:val="20"/>
          <w:szCs w:val="20"/>
          <w:lang w:eastAsia="ar-SA"/>
        </w:rPr>
      </w:pPr>
      <w:r w:rsidRPr="00627123">
        <w:rPr>
          <w:rFonts w:ascii="Times New Roman" w:eastAsia="Arial" w:hAnsi="Times New Roman" w:cs="Times New Roman"/>
          <w:sz w:val="24"/>
          <w:szCs w:val="24"/>
          <w:lang w:eastAsia="ar-SA"/>
        </w:rPr>
        <w:t xml:space="preserve">                             </w:t>
      </w:r>
      <w:r w:rsidRPr="00627123">
        <w:rPr>
          <w:rFonts w:ascii="Times New Roman" w:eastAsia="Arial" w:hAnsi="Times New Roman" w:cs="Times New Roman"/>
          <w:sz w:val="20"/>
          <w:szCs w:val="20"/>
          <w:lang w:eastAsia="ar-SA"/>
        </w:rPr>
        <w:t>(суть претензии)</w:t>
      </w:r>
    </w:p>
    <w:p w14:paraId="4D477B0A"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___________________________________________________________________________</w:t>
      </w:r>
    </w:p>
    <w:p w14:paraId="4A481F8D"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Arial" w:hAnsi="Times New Roman" w:cs="Times New Roman"/>
          <w:sz w:val="24"/>
          <w:szCs w:val="24"/>
          <w:lang w:eastAsia="ar-SA"/>
        </w:rPr>
      </w:pPr>
    </w:p>
    <w:p w14:paraId="4BEF33CC"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4"/>
          <w:szCs w:val="24"/>
        </w:rPr>
      </w:pPr>
      <w:r w:rsidRPr="00627123">
        <w:rPr>
          <w:rFonts w:ascii="Times New Roman" w:eastAsia="Arial" w:hAnsi="Times New Roman" w:cs="Times New Roman"/>
          <w:sz w:val="24"/>
          <w:szCs w:val="24"/>
          <w:lang w:eastAsia="ar-SA"/>
        </w:rPr>
        <w:t>Приложение:</w:t>
      </w:r>
      <w:r w:rsidRPr="00627123">
        <w:rPr>
          <w:rFonts w:ascii="Times New Roman" w:eastAsia="Times New Roman" w:hAnsi="Times New Roman" w:cs="Times New Roman"/>
          <w:sz w:val="24"/>
          <w:szCs w:val="24"/>
        </w:rPr>
        <w:t xml:space="preserve"> копий документов, подтверждающих перечисление гражданами финансовых средств поставщикам твердого топлива____________________________________________________________________________________________________________________________________________________</w:t>
      </w:r>
    </w:p>
    <w:p w14:paraId="32A2EF34" w14:textId="77777777" w:rsidR="00627123" w:rsidRPr="00627123" w:rsidRDefault="00627123" w:rsidP="00627123">
      <w:pPr>
        <w:widowControl w:val="0"/>
        <w:tabs>
          <w:tab w:val="left" w:pos="-40"/>
          <w:tab w:val="num" w:pos="0"/>
          <w:tab w:val="left" w:pos="603"/>
          <w:tab w:val="left" w:pos="993"/>
        </w:tabs>
        <w:autoSpaceDE w:val="0"/>
        <w:autoSpaceDN w:val="0"/>
        <w:adjustRightInd w:val="0"/>
        <w:spacing w:after="0" w:line="240" w:lineRule="auto"/>
        <w:ind w:firstLine="554"/>
        <w:jc w:val="both"/>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(наименование финансового документа (платежное поручение, чек, товарный чек) заверенный руководителем предприятия) </w:t>
      </w:r>
    </w:p>
    <w:p w14:paraId="2FBF6C6B" w14:textId="77777777" w:rsidR="00627123" w:rsidRPr="00627123" w:rsidRDefault="00627123" w:rsidP="00627123">
      <w:pPr>
        <w:suppressAutoHyphens/>
        <w:autoSpaceDE w:val="0"/>
        <w:spacing w:after="0" w:line="240" w:lineRule="auto"/>
        <w:ind w:firstLine="426"/>
        <w:rPr>
          <w:rFonts w:ascii="Times New Roman" w:eastAsia="Arial" w:hAnsi="Times New Roman" w:cs="Times New Roman"/>
          <w:sz w:val="24"/>
          <w:szCs w:val="24"/>
          <w:lang w:eastAsia="ar-SA"/>
        </w:rPr>
      </w:pPr>
    </w:p>
    <w:p w14:paraId="5DAF0622"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   </w:t>
      </w:r>
    </w:p>
    <w:p w14:paraId="1E8B2836"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p>
    <w:p w14:paraId="5B925BA2"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 Хозяйствующий субъект:                                                        Покупатель:</w:t>
      </w:r>
    </w:p>
    <w:p w14:paraId="18D242A6"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        ________________                                                                   _________________</w:t>
      </w:r>
    </w:p>
    <w:p w14:paraId="5553AA41" w14:textId="77777777" w:rsidR="00627123" w:rsidRPr="00627123" w:rsidRDefault="00627123" w:rsidP="00627123">
      <w:pPr>
        <w:suppressAutoHyphens/>
        <w:autoSpaceDE w:val="0"/>
        <w:spacing w:after="0" w:line="240" w:lineRule="auto"/>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xml:space="preserve">    М.П.                                                                                          (подпись)</w:t>
      </w:r>
    </w:p>
    <w:p w14:paraId="05B75230" w14:textId="77777777" w:rsidR="00627123" w:rsidRPr="00627123" w:rsidRDefault="00627123" w:rsidP="00627123">
      <w:pPr>
        <w:suppressAutoHyphens/>
        <w:autoSpaceDE w:val="0"/>
        <w:spacing w:after="0" w:line="240" w:lineRule="auto"/>
        <w:ind w:firstLine="540"/>
        <w:jc w:val="both"/>
        <w:rPr>
          <w:rFonts w:ascii="Times New Roman" w:eastAsia="Arial" w:hAnsi="Times New Roman" w:cs="Times New Roman"/>
          <w:sz w:val="20"/>
          <w:szCs w:val="20"/>
          <w:lang w:eastAsia="ar-SA"/>
        </w:rPr>
      </w:pPr>
    </w:p>
    <w:p w14:paraId="64D8B55B" w14:textId="77777777" w:rsidR="00627123" w:rsidRPr="00627123" w:rsidRDefault="00627123" w:rsidP="00627123">
      <w:pPr>
        <w:suppressAutoHyphens/>
        <w:autoSpaceDE w:val="0"/>
        <w:spacing w:after="0" w:line="240" w:lineRule="auto"/>
        <w:jc w:val="right"/>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Приложение № 3  </w:t>
      </w:r>
    </w:p>
    <w:p w14:paraId="68B24D8E"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к Порядку предоставления и финансирования </w:t>
      </w:r>
    </w:p>
    <w:p w14:paraId="1B563733"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субсидий на покрытие убытков, возникающих в результате</w:t>
      </w:r>
    </w:p>
    <w:p w14:paraId="5590679B"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1FE39B79"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гражданам для нужд отопления муниципального образования  </w:t>
      </w:r>
    </w:p>
    <w:p w14:paraId="79D03597"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муниципального района   «Сыктывдинский»</w:t>
      </w:r>
    </w:p>
    <w:p w14:paraId="43A4CA61"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на очередной финансовый год и плановый период</w:t>
      </w:r>
    </w:p>
    <w:p w14:paraId="23F4D411"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02784814"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Список-реестр</w:t>
      </w:r>
    </w:p>
    <w:p w14:paraId="5B71C7B5"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 xml:space="preserve">граждан, получивших топливо твердое </w:t>
      </w:r>
    </w:p>
    <w:p w14:paraId="37075D8C"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от __________________________________________</w:t>
      </w:r>
    </w:p>
    <w:p w14:paraId="309C98D4"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(наименование организации)</w:t>
      </w:r>
    </w:p>
    <w:p w14:paraId="029FD61C"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за ______________  год</w:t>
      </w:r>
    </w:p>
    <w:p w14:paraId="48E5A286"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(месяц)</w:t>
      </w:r>
    </w:p>
    <w:p w14:paraId="2C98CAEC" w14:textId="77777777" w:rsidR="00627123" w:rsidRPr="00627123" w:rsidRDefault="00627123" w:rsidP="00627123">
      <w:pPr>
        <w:suppressAutoHyphens/>
        <w:autoSpaceDE w:val="0"/>
        <w:spacing w:after="0" w:line="240" w:lineRule="auto"/>
        <w:jc w:val="center"/>
        <w:rPr>
          <w:rFonts w:ascii="Arial" w:eastAsia="Arial" w:hAnsi="Arial" w:cs="Arial"/>
          <w:sz w:val="20"/>
          <w:szCs w:val="20"/>
          <w:lang w:eastAsia="ar-SA"/>
        </w:rPr>
      </w:pPr>
    </w:p>
    <w:tbl>
      <w:tblPr>
        <w:tblW w:w="9360" w:type="dxa"/>
        <w:tblInd w:w="70" w:type="dxa"/>
        <w:tblLayout w:type="fixed"/>
        <w:tblCellMar>
          <w:left w:w="70" w:type="dxa"/>
          <w:right w:w="70" w:type="dxa"/>
        </w:tblCellMar>
        <w:tblLook w:val="04A0" w:firstRow="1" w:lastRow="0" w:firstColumn="1" w:lastColumn="0" w:noHBand="0" w:noVBand="1"/>
      </w:tblPr>
      <w:tblGrid>
        <w:gridCol w:w="567"/>
        <w:gridCol w:w="929"/>
        <w:gridCol w:w="772"/>
        <w:gridCol w:w="1419"/>
        <w:gridCol w:w="1560"/>
        <w:gridCol w:w="1560"/>
        <w:gridCol w:w="1135"/>
        <w:gridCol w:w="1418"/>
      </w:tblGrid>
      <w:tr w:rsidR="00627123" w:rsidRPr="00627123" w14:paraId="7D1F58C3" w14:textId="77777777" w:rsidTr="00627123">
        <w:trPr>
          <w:cantSplit/>
          <w:trHeight w:val="637"/>
        </w:trPr>
        <w:tc>
          <w:tcPr>
            <w:tcW w:w="567" w:type="dxa"/>
            <w:tcBorders>
              <w:top w:val="single" w:sz="4" w:space="0" w:color="000000"/>
              <w:left w:val="single" w:sz="4" w:space="0" w:color="000000"/>
              <w:bottom w:val="single" w:sz="4" w:space="0" w:color="000000"/>
              <w:right w:val="nil"/>
            </w:tcBorders>
            <w:hideMark/>
          </w:tcPr>
          <w:p w14:paraId="7CAD7AD9"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xml:space="preserve">N </w:t>
            </w:r>
            <w:r w:rsidRPr="00627123">
              <w:rPr>
                <w:rFonts w:ascii="Times New Roman" w:eastAsia="Arial" w:hAnsi="Times New Roman" w:cs="Times New Roman"/>
                <w:sz w:val="20"/>
                <w:szCs w:val="20"/>
                <w:lang w:eastAsia="ar-SA"/>
              </w:rPr>
              <w:br/>
              <w:t>п/п</w:t>
            </w:r>
          </w:p>
        </w:tc>
        <w:tc>
          <w:tcPr>
            <w:tcW w:w="929" w:type="dxa"/>
            <w:tcBorders>
              <w:top w:val="single" w:sz="4" w:space="0" w:color="000000"/>
              <w:left w:val="single" w:sz="4" w:space="0" w:color="000000"/>
              <w:bottom w:val="single" w:sz="4" w:space="0" w:color="000000"/>
              <w:right w:val="nil"/>
            </w:tcBorders>
            <w:hideMark/>
          </w:tcPr>
          <w:p w14:paraId="264EE31A" w14:textId="77777777" w:rsidR="00627123" w:rsidRPr="00627123" w:rsidRDefault="00627123" w:rsidP="0062712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xml:space="preserve">Ф.И.О.    </w:t>
            </w:r>
          </w:p>
        </w:tc>
        <w:tc>
          <w:tcPr>
            <w:tcW w:w="772" w:type="dxa"/>
            <w:tcBorders>
              <w:top w:val="single" w:sz="4" w:space="0" w:color="000000"/>
              <w:left w:val="single" w:sz="4" w:space="0" w:color="000000"/>
              <w:bottom w:val="single" w:sz="4" w:space="0" w:color="000000"/>
              <w:right w:val="nil"/>
            </w:tcBorders>
            <w:hideMark/>
          </w:tcPr>
          <w:p w14:paraId="3B6B111F" w14:textId="77777777" w:rsidR="00627123" w:rsidRPr="00627123" w:rsidRDefault="00627123" w:rsidP="0062712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xml:space="preserve">Адрес   </w:t>
            </w:r>
          </w:p>
        </w:tc>
        <w:tc>
          <w:tcPr>
            <w:tcW w:w="1418" w:type="dxa"/>
            <w:tcBorders>
              <w:top w:val="single" w:sz="4" w:space="0" w:color="000000"/>
              <w:left w:val="single" w:sz="4" w:space="0" w:color="000000"/>
              <w:bottom w:val="single" w:sz="4" w:space="0" w:color="000000"/>
              <w:right w:val="nil"/>
            </w:tcBorders>
            <w:hideMark/>
          </w:tcPr>
          <w:p w14:paraId="157CA057" w14:textId="77777777" w:rsidR="00627123" w:rsidRPr="00627123" w:rsidRDefault="00627123" w:rsidP="0062712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xml:space="preserve">Общая    </w:t>
            </w:r>
            <w:r w:rsidRPr="00627123">
              <w:rPr>
                <w:rFonts w:ascii="Times New Roman" w:eastAsia="Arial" w:hAnsi="Times New Roman" w:cs="Times New Roman"/>
                <w:sz w:val="20"/>
                <w:szCs w:val="20"/>
                <w:lang w:eastAsia="ar-SA"/>
              </w:rPr>
              <w:br/>
              <w:t xml:space="preserve">отапливаемая </w:t>
            </w:r>
            <w:r w:rsidRPr="00627123">
              <w:rPr>
                <w:rFonts w:ascii="Times New Roman" w:eastAsia="Arial" w:hAnsi="Times New Roman" w:cs="Times New Roman"/>
                <w:sz w:val="20"/>
                <w:szCs w:val="20"/>
                <w:lang w:eastAsia="ar-SA"/>
              </w:rPr>
              <w:br/>
              <w:t xml:space="preserve">площадь, м2 </w:t>
            </w:r>
          </w:p>
        </w:tc>
        <w:tc>
          <w:tcPr>
            <w:tcW w:w="1559" w:type="dxa"/>
            <w:tcBorders>
              <w:top w:val="single" w:sz="4" w:space="0" w:color="000000"/>
              <w:left w:val="single" w:sz="4" w:space="0" w:color="000000"/>
              <w:bottom w:val="single" w:sz="4" w:space="0" w:color="000000"/>
              <w:right w:val="nil"/>
            </w:tcBorders>
            <w:hideMark/>
          </w:tcPr>
          <w:p w14:paraId="691FE76B" w14:textId="77777777" w:rsidR="00627123" w:rsidRPr="00627123" w:rsidRDefault="00627123" w:rsidP="0062712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Количество проживающих, чел.</w:t>
            </w:r>
          </w:p>
        </w:tc>
        <w:tc>
          <w:tcPr>
            <w:tcW w:w="1559" w:type="dxa"/>
            <w:tcBorders>
              <w:top w:val="single" w:sz="4" w:space="0" w:color="000000"/>
              <w:left w:val="single" w:sz="4" w:space="0" w:color="000000"/>
              <w:bottom w:val="single" w:sz="4" w:space="0" w:color="000000"/>
              <w:right w:val="nil"/>
            </w:tcBorders>
            <w:hideMark/>
          </w:tcPr>
          <w:p w14:paraId="07FDEE75" w14:textId="77777777" w:rsidR="00627123" w:rsidRPr="00627123" w:rsidRDefault="00627123" w:rsidP="0062712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Годовая потребность, куб.м. в топливе</w:t>
            </w:r>
          </w:p>
        </w:tc>
        <w:tc>
          <w:tcPr>
            <w:tcW w:w="1135" w:type="dxa"/>
            <w:tcBorders>
              <w:top w:val="single" w:sz="4" w:space="0" w:color="000000"/>
              <w:left w:val="single" w:sz="4" w:space="0" w:color="000000"/>
              <w:bottom w:val="single" w:sz="4" w:space="0" w:color="000000"/>
              <w:right w:val="nil"/>
            </w:tcBorders>
            <w:hideMark/>
          </w:tcPr>
          <w:p w14:paraId="33B1B846" w14:textId="77777777" w:rsidR="00627123" w:rsidRPr="00627123" w:rsidRDefault="00627123" w:rsidP="0062712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Объем     реализованного</w:t>
            </w:r>
            <w:r w:rsidRPr="00627123">
              <w:rPr>
                <w:rFonts w:ascii="Times New Roman" w:eastAsia="Arial" w:hAnsi="Times New Roman" w:cs="Times New Roman"/>
                <w:sz w:val="20"/>
                <w:szCs w:val="20"/>
                <w:lang w:eastAsia="ar-SA"/>
              </w:rPr>
              <w:br/>
              <w:t xml:space="preserve">топлива,    скл. м3    </w:t>
            </w:r>
          </w:p>
        </w:tc>
        <w:tc>
          <w:tcPr>
            <w:tcW w:w="1417" w:type="dxa"/>
            <w:tcBorders>
              <w:top w:val="single" w:sz="4" w:space="0" w:color="000000"/>
              <w:left w:val="single" w:sz="4" w:space="0" w:color="000000"/>
              <w:bottom w:val="single" w:sz="4" w:space="0" w:color="000000"/>
              <w:right w:val="single" w:sz="4" w:space="0" w:color="000000"/>
            </w:tcBorders>
            <w:hideMark/>
          </w:tcPr>
          <w:p w14:paraId="43F730FE" w14:textId="77777777" w:rsidR="00627123" w:rsidRPr="00627123" w:rsidRDefault="00627123" w:rsidP="0062712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xml:space="preserve">Стоимость реализованного топлива, руб. </w:t>
            </w:r>
          </w:p>
        </w:tc>
      </w:tr>
      <w:tr w:rsidR="00627123" w:rsidRPr="00627123" w14:paraId="48792C47" w14:textId="77777777" w:rsidTr="00627123">
        <w:trPr>
          <w:cantSplit/>
          <w:trHeight w:val="255"/>
        </w:trPr>
        <w:tc>
          <w:tcPr>
            <w:tcW w:w="567" w:type="dxa"/>
            <w:tcBorders>
              <w:top w:val="single" w:sz="4" w:space="0" w:color="000000"/>
              <w:left w:val="single" w:sz="4" w:space="0" w:color="000000"/>
              <w:bottom w:val="single" w:sz="4" w:space="0" w:color="000000"/>
              <w:right w:val="nil"/>
            </w:tcBorders>
          </w:tcPr>
          <w:p w14:paraId="369D1E89"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tcPr>
          <w:p w14:paraId="44A9449D"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772" w:type="dxa"/>
            <w:tcBorders>
              <w:top w:val="single" w:sz="4" w:space="0" w:color="000000"/>
              <w:left w:val="single" w:sz="4" w:space="0" w:color="000000"/>
              <w:bottom w:val="single" w:sz="4" w:space="0" w:color="000000"/>
              <w:right w:val="nil"/>
            </w:tcBorders>
          </w:tcPr>
          <w:p w14:paraId="2CBA0285"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76FF66BB"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3F14F989"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22B5E24D"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36B75C2B"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3357C04E"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r w:rsidR="00627123" w:rsidRPr="00627123" w14:paraId="7EA71344" w14:textId="77777777" w:rsidTr="00627123">
        <w:trPr>
          <w:cantSplit/>
          <w:trHeight w:val="255"/>
        </w:trPr>
        <w:tc>
          <w:tcPr>
            <w:tcW w:w="567" w:type="dxa"/>
            <w:tcBorders>
              <w:top w:val="single" w:sz="4" w:space="0" w:color="000000"/>
              <w:left w:val="single" w:sz="4" w:space="0" w:color="000000"/>
              <w:bottom w:val="single" w:sz="4" w:space="0" w:color="000000"/>
              <w:right w:val="nil"/>
            </w:tcBorders>
          </w:tcPr>
          <w:p w14:paraId="6BA4859E"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tcPr>
          <w:p w14:paraId="21A6F8D5"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772" w:type="dxa"/>
            <w:tcBorders>
              <w:top w:val="single" w:sz="4" w:space="0" w:color="000000"/>
              <w:left w:val="single" w:sz="4" w:space="0" w:color="000000"/>
              <w:bottom w:val="single" w:sz="4" w:space="0" w:color="000000"/>
              <w:right w:val="nil"/>
            </w:tcBorders>
          </w:tcPr>
          <w:p w14:paraId="1DA4D5BA"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57A80BF2"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64DF38C6"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6291F96A"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151A5085"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2D8FBF35"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r w:rsidR="00627123" w:rsidRPr="00627123" w14:paraId="0F66FB92" w14:textId="77777777" w:rsidTr="00627123">
        <w:trPr>
          <w:cantSplit/>
          <w:trHeight w:val="255"/>
        </w:trPr>
        <w:tc>
          <w:tcPr>
            <w:tcW w:w="567" w:type="dxa"/>
            <w:tcBorders>
              <w:top w:val="single" w:sz="4" w:space="0" w:color="000000"/>
              <w:left w:val="single" w:sz="4" w:space="0" w:color="000000"/>
              <w:bottom w:val="single" w:sz="4" w:space="0" w:color="000000"/>
              <w:right w:val="nil"/>
            </w:tcBorders>
          </w:tcPr>
          <w:p w14:paraId="6A9B0EB0"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hideMark/>
          </w:tcPr>
          <w:p w14:paraId="598F60DC" w14:textId="77777777" w:rsidR="00627123" w:rsidRPr="00627123" w:rsidRDefault="00627123" w:rsidP="0062712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xml:space="preserve">Итого        </w:t>
            </w:r>
          </w:p>
        </w:tc>
        <w:tc>
          <w:tcPr>
            <w:tcW w:w="772" w:type="dxa"/>
            <w:tcBorders>
              <w:top w:val="single" w:sz="4" w:space="0" w:color="000000"/>
              <w:left w:val="single" w:sz="4" w:space="0" w:color="000000"/>
              <w:bottom w:val="single" w:sz="4" w:space="0" w:color="000000"/>
              <w:right w:val="nil"/>
            </w:tcBorders>
          </w:tcPr>
          <w:p w14:paraId="6C83B97A"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146F6A32"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1149B0CC"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5310312A"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2F3AF4CC"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03CDF61A" w14:textId="77777777" w:rsidR="00627123" w:rsidRPr="00627123" w:rsidRDefault="00627123" w:rsidP="00627123">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bl>
    <w:p w14:paraId="7CCDC562"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sz w:val="24"/>
          <w:szCs w:val="24"/>
          <w:lang w:eastAsia="ar-SA"/>
        </w:rPr>
      </w:pPr>
    </w:p>
    <w:p w14:paraId="7D1A4D63"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Руководитель организации                                             ___________________</w:t>
      </w:r>
    </w:p>
    <w:p w14:paraId="7517DADA" w14:textId="77777777" w:rsidR="00627123" w:rsidRPr="00627123" w:rsidRDefault="00627123" w:rsidP="00627123">
      <w:pPr>
        <w:suppressAutoHyphens/>
        <w:autoSpaceDE w:val="0"/>
        <w:spacing w:after="0" w:line="240" w:lineRule="auto"/>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М.П.</w:t>
      </w:r>
    </w:p>
    <w:p w14:paraId="2F33E232" w14:textId="77777777" w:rsidR="00627123" w:rsidRPr="00627123" w:rsidRDefault="00627123" w:rsidP="00627123">
      <w:pPr>
        <w:suppressAutoHyphens/>
        <w:autoSpaceDE w:val="0"/>
        <w:spacing w:after="0" w:line="240" w:lineRule="auto"/>
        <w:rPr>
          <w:rFonts w:ascii="Times New Roman" w:eastAsia="Arial" w:hAnsi="Times New Roman" w:cs="Times New Roman"/>
          <w:sz w:val="20"/>
          <w:szCs w:val="20"/>
          <w:lang w:eastAsia="ar-SA"/>
        </w:rPr>
      </w:pPr>
    </w:p>
    <w:p w14:paraId="74795B86" w14:textId="77777777" w:rsidR="001B04F0" w:rsidRDefault="001B04F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EB908D5" w14:textId="77777777" w:rsidR="00627123" w:rsidRPr="00627123" w:rsidRDefault="00627123" w:rsidP="00627123">
      <w:pPr>
        <w:suppressAutoHyphens/>
        <w:autoSpaceDE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Приложение № 4</w:t>
      </w:r>
    </w:p>
    <w:p w14:paraId="4B94B59C"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к Порядку предоставления и финансирования </w:t>
      </w:r>
    </w:p>
    <w:p w14:paraId="2308009C"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субсидий на покрытие убытков, возникающих в результате</w:t>
      </w:r>
    </w:p>
    <w:p w14:paraId="050C1979"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3C39DE4C"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 xml:space="preserve"> гражданам для нужд отопления муниципального образования  </w:t>
      </w:r>
    </w:p>
    <w:p w14:paraId="1311CAF3"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муниципального района   «Сыктывдинский»</w:t>
      </w:r>
    </w:p>
    <w:p w14:paraId="2CA38EBE" w14:textId="77777777" w:rsidR="00627123" w:rsidRPr="00627123" w:rsidRDefault="00627123" w:rsidP="0062712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627123">
        <w:rPr>
          <w:rFonts w:ascii="Times New Roman" w:eastAsia="Times New Roman" w:hAnsi="Times New Roman" w:cs="Times New Roman"/>
          <w:sz w:val="24"/>
          <w:szCs w:val="24"/>
        </w:rPr>
        <w:t>на очередной финансовый год и плановый период</w:t>
      </w:r>
    </w:p>
    <w:p w14:paraId="19A7C6EC"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sz w:val="24"/>
          <w:szCs w:val="24"/>
          <w:lang w:eastAsia="ar-SA"/>
        </w:rPr>
      </w:pPr>
    </w:p>
    <w:p w14:paraId="5487128A"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СВОДНЫЙ ОТЧЕТ</w:t>
      </w:r>
    </w:p>
    <w:p w14:paraId="5CDF2AEC"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об убытках, возникающих в результате государственного</w:t>
      </w:r>
    </w:p>
    <w:p w14:paraId="787E840F"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регулирования цен на топливо твердое, реализуемое</w:t>
      </w:r>
    </w:p>
    <w:p w14:paraId="289D3BF8"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 xml:space="preserve">гражданам муниципального образования </w:t>
      </w:r>
    </w:p>
    <w:p w14:paraId="33127123"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муниципального района "Сыктывдинский"</w:t>
      </w:r>
    </w:p>
    <w:p w14:paraId="658B0F99"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b/>
          <w:sz w:val="24"/>
          <w:szCs w:val="24"/>
          <w:lang w:eastAsia="ar-SA"/>
        </w:rPr>
      </w:pPr>
      <w:r w:rsidRPr="00627123">
        <w:rPr>
          <w:rFonts w:ascii="Times New Roman" w:eastAsia="Arial" w:hAnsi="Times New Roman" w:cs="Times New Roman"/>
          <w:b/>
          <w:sz w:val="24"/>
          <w:szCs w:val="24"/>
          <w:lang w:eastAsia="ar-SA"/>
        </w:rPr>
        <w:t>за ________________  год</w:t>
      </w:r>
    </w:p>
    <w:p w14:paraId="22E25027"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sz w:val="24"/>
          <w:szCs w:val="24"/>
          <w:lang w:eastAsia="ar-SA"/>
        </w:rPr>
      </w:pPr>
    </w:p>
    <w:tbl>
      <w:tblPr>
        <w:tblW w:w="9510" w:type="dxa"/>
        <w:tblInd w:w="93" w:type="dxa"/>
        <w:tblLayout w:type="fixed"/>
        <w:tblLook w:val="04A0" w:firstRow="1" w:lastRow="0" w:firstColumn="1" w:lastColumn="0" w:noHBand="0" w:noVBand="1"/>
      </w:tblPr>
      <w:tblGrid>
        <w:gridCol w:w="1007"/>
        <w:gridCol w:w="991"/>
        <w:gridCol w:w="991"/>
        <w:gridCol w:w="1276"/>
        <w:gridCol w:w="1418"/>
        <w:gridCol w:w="1134"/>
        <w:gridCol w:w="992"/>
        <w:gridCol w:w="992"/>
        <w:gridCol w:w="709"/>
      </w:tblGrid>
      <w:tr w:rsidR="00627123" w:rsidRPr="00627123" w14:paraId="3878E91E" w14:textId="77777777" w:rsidTr="00627123">
        <w:trPr>
          <w:trHeight w:val="2358"/>
        </w:trPr>
        <w:tc>
          <w:tcPr>
            <w:tcW w:w="1008" w:type="dxa"/>
            <w:tcBorders>
              <w:top w:val="single" w:sz="4" w:space="0" w:color="auto"/>
              <w:left w:val="single" w:sz="4" w:space="0" w:color="auto"/>
              <w:bottom w:val="single" w:sz="4" w:space="0" w:color="auto"/>
              <w:right w:val="single" w:sz="4" w:space="0" w:color="auto"/>
            </w:tcBorders>
            <w:vAlign w:val="center"/>
            <w:hideMark/>
          </w:tcPr>
          <w:p w14:paraId="5F29AD66"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Наименование поставщика топлива твердого</w:t>
            </w:r>
          </w:p>
        </w:tc>
        <w:tc>
          <w:tcPr>
            <w:tcW w:w="992" w:type="dxa"/>
            <w:tcBorders>
              <w:top w:val="single" w:sz="4" w:space="0" w:color="auto"/>
              <w:left w:val="nil"/>
              <w:bottom w:val="single" w:sz="4" w:space="0" w:color="auto"/>
              <w:right w:val="single" w:sz="4" w:space="0" w:color="auto"/>
            </w:tcBorders>
            <w:vAlign w:val="center"/>
            <w:hideMark/>
          </w:tcPr>
          <w:p w14:paraId="5CEE1BF6"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Основание (НПА) о  возмещении субсидии</w:t>
            </w:r>
          </w:p>
        </w:tc>
        <w:tc>
          <w:tcPr>
            <w:tcW w:w="992" w:type="dxa"/>
            <w:tcBorders>
              <w:top w:val="single" w:sz="4" w:space="0" w:color="auto"/>
              <w:left w:val="nil"/>
              <w:bottom w:val="single" w:sz="4" w:space="0" w:color="auto"/>
              <w:right w:val="single" w:sz="4" w:space="0" w:color="auto"/>
            </w:tcBorders>
            <w:vAlign w:val="center"/>
            <w:hideMark/>
          </w:tcPr>
          <w:p w14:paraId="35B39A83"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Наименование  вида топлива</w:t>
            </w:r>
          </w:p>
        </w:tc>
        <w:tc>
          <w:tcPr>
            <w:tcW w:w="1276" w:type="dxa"/>
            <w:tcBorders>
              <w:top w:val="single" w:sz="4" w:space="0" w:color="auto"/>
              <w:left w:val="nil"/>
              <w:bottom w:val="single" w:sz="4" w:space="0" w:color="auto"/>
              <w:right w:val="single" w:sz="4" w:space="0" w:color="auto"/>
            </w:tcBorders>
            <w:vAlign w:val="center"/>
            <w:hideMark/>
          </w:tcPr>
          <w:p w14:paraId="463B6DE1"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Фактически отпущено  населению твердого топлива тонн / плотн. куб. м,  (нарастающим итогом)</w:t>
            </w:r>
          </w:p>
        </w:tc>
        <w:tc>
          <w:tcPr>
            <w:tcW w:w="1418" w:type="dxa"/>
            <w:tcBorders>
              <w:top w:val="single" w:sz="4" w:space="0" w:color="auto"/>
              <w:left w:val="nil"/>
              <w:bottom w:val="single" w:sz="4" w:space="0" w:color="auto"/>
              <w:right w:val="single" w:sz="4" w:space="0" w:color="auto"/>
            </w:tcBorders>
            <w:vAlign w:val="center"/>
            <w:hideMark/>
          </w:tcPr>
          <w:p w14:paraId="70F325DB"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Установленная экономически  обоснованная цена твердого топлива, руб/тонн, плотн.куб. м (без НДС)   </w:t>
            </w:r>
          </w:p>
        </w:tc>
        <w:tc>
          <w:tcPr>
            <w:tcW w:w="1134" w:type="dxa"/>
            <w:tcBorders>
              <w:top w:val="single" w:sz="4" w:space="0" w:color="auto"/>
              <w:left w:val="nil"/>
              <w:bottom w:val="single" w:sz="4" w:space="0" w:color="auto"/>
              <w:right w:val="single" w:sz="4" w:space="0" w:color="auto"/>
            </w:tcBorders>
            <w:vAlign w:val="center"/>
            <w:hideMark/>
          </w:tcPr>
          <w:p w14:paraId="3B002996"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Установленная розничная цена твердого топлива, руб/тонн, плотн.куб. м (без НДС)     </w:t>
            </w:r>
          </w:p>
        </w:tc>
        <w:tc>
          <w:tcPr>
            <w:tcW w:w="992" w:type="dxa"/>
            <w:tcBorders>
              <w:top w:val="single" w:sz="4" w:space="0" w:color="auto"/>
              <w:left w:val="nil"/>
              <w:bottom w:val="single" w:sz="4" w:space="0" w:color="auto"/>
              <w:right w:val="single" w:sz="4" w:space="0" w:color="auto"/>
            </w:tcBorders>
            <w:vAlign w:val="center"/>
            <w:hideMark/>
          </w:tcPr>
          <w:p w14:paraId="1048300B"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Убытки, подлежащие возмещению,  рублей   </w:t>
            </w:r>
          </w:p>
        </w:tc>
        <w:tc>
          <w:tcPr>
            <w:tcW w:w="992" w:type="dxa"/>
            <w:tcBorders>
              <w:top w:val="single" w:sz="4" w:space="0" w:color="auto"/>
              <w:left w:val="nil"/>
              <w:bottom w:val="single" w:sz="4" w:space="0" w:color="auto"/>
              <w:right w:val="single" w:sz="4" w:space="0" w:color="auto"/>
            </w:tcBorders>
            <w:vAlign w:val="center"/>
            <w:hideMark/>
          </w:tcPr>
          <w:p w14:paraId="3C67D396"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Возмещено с начала года,   рублей</w:t>
            </w:r>
          </w:p>
        </w:tc>
        <w:tc>
          <w:tcPr>
            <w:tcW w:w="709" w:type="dxa"/>
            <w:tcBorders>
              <w:top w:val="single" w:sz="4" w:space="0" w:color="auto"/>
              <w:left w:val="nil"/>
              <w:bottom w:val="single" w:sz="4" w:space="0" w:color="auto"/>
              <w:right w:val="single" w:sz="4" w:space="0" w:color="auto"/>
            </w:tcBorders>
            <w:vAlign w:val="center"/>
            <w:hideMark/>
          </w:tcPr>
          <w:p w14:paraId="762D072B"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 xml:space="preserve">Подлежит возмещению,   рублей   </w:t>
            </w:r>
          </w:p>
        </w:tc>
      </w:tr>
      <w:tr w:rsidR="00627123" w:rsidRPr="00627123" w14:paraId="626B49A5" w14:textId="77777777" w:rsidTr="00627123">
        <w:trPr>
          <w:trHeight w:val="810"/>
        </w:trPr>
        <w:tc>
          <w:tcPr>
            <w:tcW w:w="1008" w:type="dxa"/>
            <w:tcBorders>
              <w:top w:val="nil"/>
              <w:left w:val="single" w:sz="4" w:space="0" w:color="auto"/>
              <w:bottom w:val="single" w:sz="4" w:space="0" w:color="auto"/>
              <w:right w:val="single" w:sz="4" w:space="0" w:color="auto"/>
            </w:tcBorders>
            <w:vAlign w:val="center"/>
            <w:hideMark/>
          </w:tcPr>
          <w:p w14:paraId="1193FE57"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1</w:t>
            </w:r>
          </w:p>
        </w:tc>
        <w:tc>
          <w:tcPr>
            <w:tcW w:w="992" w:type="dxa"/>
            <w:tcBorders>
              <w:top w:val="nil"/>
              <w:left w:val="nil"/>
              <w:bottom w:val="single" w:sz="4" w:space="0" w:color="auto"/>
              <w:right w:val="single" w:sz="4" w:space="0" w:color="auto"/>
            </w:tcBorders>
            <w:vAlign w:val="center"/>
            <w:hideMark/>
          </w:tcPr>
          <w:p w14:paraId="75910C4B"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2</w:t>
            </w:r>
          </w:p>
        </w:tc>
        <w:tc>
          <w:tcPr>
            <w:tcW w:w="992" w:type="dxa"/>
            <w:tcBorders>
              <w:top w:val="nil"/>
              <w:left w:val="nil"/>
              <w:bottom w:val="single" w:sz="4" w:space="0" w:color="auto"/>
              <w:right w:val="single" w:sz="4" w:space="0" w:color="auto"/>
            </w:tcBorders>
            <w:vAlign w:val="center"/>
            <w:hideMark/>
          </w:tcPr>
          <w:p w14:paraId="58919E64"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3</w:t>
            </w:r>
          </w:p>
        </w:tc>
        <w:tc>
          <w:tcPr>
            <w:tcW w:w="1276" w:type="dxa"/>
            <w:tcBorders>
              <w:top w:val="nil"/>
              <w:left w:val="nil"/>
              <w:bottom w:val="single" w:sz="4" w:space="0" w:color="auto"/>
              <w:right w:val="single" w:sz="4" w:space="0" w:color="auto"/>
            </w:tcBorders>
            <w:vAlign w:val="center"/>
            <w:hideMark/>
          </w:tcPr>
          <w:p w14:paraId="657659FD"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4</w:t>
            </w:r>
          </w:p>
        </w:tc>
        <w:tc>
          <w:tcPr>
            <w:tcW w:w="1418" w:type="dxa"/>
            <w:tcBorders>
              <w:top w:val="nil"/>
              <w:left w:val="nil"/>
              <w:bottom w:val="single" w:sz="4" w:space="0" w:color="auto"/>
              <w:right w:val="single" w:sz="4" w:space="0" w:color="auto"/>
            </w:tcBorders>
            <w:vAlign w:val="center"/>
            <w:hideMark/>
          </w:tcPr>
          <w:p w14:paraId="08671BD3"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5</w:t>
            </w:r>
          </w:p>
        </w:tc>
        <w:tc>
          <w:tcPr>
            <w:tcW w:w="1134" w:type="dxa"/>
            <w:tcBorders>
              <w:top w:val="nil"/>
              <w:left w:val="nil"/>
              <w:bottom w:val="single" w:sz="4" w:space="0" w:color="auto"/>
              <w:right w:val="single" w:sz="4" w:space="0" w:color="auto"/>
            </w:tcBorders>
            <w:vAlign w:val="center"/>
            <w:hideMark/>
          </w:tcPr>
          <w:p w14:paraId="76A32A1E"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6</w:t>
            </w:r>
          </w:p>
        </w:tc>
        <w:tc>
          <w:tcPr>
            <w:tcW w:w="992" w:type="dxa"/>
            <w:tcBorders>
              <w:top w:val="nil"/>
              <w:left w:val="nil"/>
              <w:bottom w:val="single" w:sz="4" w:space="0" w:color="auto"/>
              <w:right w:val="single" w:sz="4" w:space="0" w:color="auto"/>
            </w:tcBorders>
            <w:vAlign w:val="center"/>
            <w:hideMark/>
          </w:tcPr>
          <w:p w14:paraId="6C93B123"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7=гр.4х(гр. 5 - гр. 6)</w:t>
            </w:r>
          </w:p>
        </w:tc>
        <w:tc>
          <w:tcPr>
            <w:tcW w:w="992" w:type="dxa"/>
            <w:tcBorders>
              <w:top w:val="nil"/>
              <w:left w:val="nil"/>
              <w:bottom w:val="single" w:sz="4" w:space="0" w:color="auto"/>
              <w:right w:val="single" w:sz="4" w:space="0" w:color="auto"/>
            </w:tcBorders>
            <w:vAlign w:val="center"/>
            <w:hideMark/>
          </w:tcPr>
          <w:p w14:paraId="78FF8FCF"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8</w:t>
            </w:r>
          </w:p>
        </w:tc>
        <w:tc>
          <w:tcPr>
            <w:tcW w:w="709" w:type="dxa"/>
            <w:tcBorders>
              <w:top w:val="nil"/>
              <w:left w:val="nil"/>
              <w:bottom w:val="single" w:sz="4" w:space="0" w:color="auto"/>
              <w:right w:val="single" w:sz="4" w:space="0" w:color="auto"/>
            </w:tcBorders>
            <w:vAlign w:val="center"/>
            <w:hideMark/>
          </w:tcPr>
          <w:p w14:paraId="7F3D0164" w14:textId="77777777" w:rsidR="00627123" w:rsidRPr="00627123" w:rsidRDefault="00627123" w:rsidP="00627123">
            <w:pPr>
              <w:spacing w:after="0" w:line="256" w:lineRule="auto"/>
              <w:jc w:val="center"/>
              <w:rPr>
                <w:rFonts w:ascii="Times New Roman" w:eastAsia="Times New Roman" w:hAnsi="Times New Roman" w:cs="Times New Roman"/>
                <w:sz w:val="20"/>
                <w:szCs w:val="20"/>
              </w:rPr>
            </w:pPr>
            <w:r w:rsidRPr="00627123">
              <w:rPr>
                <w:rFonts w:ascii="Times New Roman" w:eastAsia="Times New Roman" w:hAnsi="Times New Roman" w:cs="Times New Roman"/>
                <w:sz w:val="20"/>
                <w:szCs w:val="20"/>
              </w:rPr>
              <w:t>9=гр. 7 - гр. 8</w:t>
            </w:r>
          </w:p>
        </w:tc>
      </w:tr>
      <w:tr w:rsidR="00627123" w:rsidRPr="00627123" w14:paraId="7F626FB4" w14:textId="77777777" w:rsidTr="00627123">
        <w:trPr>
          <w:trHeight w:val="319"/>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48F52392" w14:textId="77777777" w:rsidR="00627123" w:rsidRPr="00627123" w:rsidRDefault="00627123" w:rsidP="0041361E">
            <w:pPr>
              <w:numPr>
                <w:ilvl w:val="0"/>
                <w:numId w:val="67"/>
              </w:numPr>
              <w:spacing w:after="0" w:line="256" w:lineRule="auto"/>
              <w:contextualSpacing/>
              <w:jc w:val="center"/>
              <w:rPr>
                <w:rFonts w:ascii="Times New Roman" w:eastAsia="Times New Roman" w:hAnsi="Times New Roman" w:cs="Times New Roman"/>
                <w:sz w:val="24"/>
                <w:szCs w:val="24"/>
              </w:rPr>
            </w:pPr>
            <w:r w:rsidRPr="00627123">
              <w:rPr>
                <w:rFonts w:ascii="Times New Roman" w:eastAsia="Arial" w:hAnsi="Times New Roman" w:cs="Times New Roman"/>
                <w:sz w:val="20"/>
                <w:szCs w:val="20"/>
                <w:lang w:eastAsia="ar-SA"/>
              </w:rPr>
              <w:t>Поставщики топлива твердого, которым экономически обоснованная цена твердого топлива установлена с учетом доставки</w:t>
            </w:r>
            <w:r w:rsidRPr="00627123">
              <w:rPr>
                <w:rFonts w:ascii="Times New Roman" w:eastAsia="Times New Roman" w:hAnsi="Times New Roman" w:cs="Times New Roman"/>
                <w:sz w:val="32"/>
                <w:szCs w:val="32"/>
              </w:rPr>
              <w:t> </w:t>
            </w:r>
          </w:p>
        </w:tc>
      </w:tr>
      <w:tr w:rsidR="00627123" w:rsidRPr="00627123" w14:paraId="755010BD" w14:textId="77777777" w:rsidTr="0062712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7E643A28"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661814C7"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44E2070F"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2E35B273"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5D0BC41C"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276F5A50"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75E8775E"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723835D9"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7176CAD4"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r>
      <w:tr w:rsidR="00627123" w:rsidRPr="00627123" w14:paraId="3EFE7897" w14:textId="77777777" w:rsidTr="00627123">
        <w:trPr>
          <w:trHeight w:val="84"/>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1B9F07E4" w14:textId="77777777" w:rsidR="00627123" w:rsidRPr="00627123" w:rsidRDefault="00627123" w:rsidP="0041361E">
            <w:pPr>
              <w:numPr>
                <w:ilvl w:val="0"/>
                <w:numId w:val="67"/>
              </w:numPr>
              <w:spacing w:after="0" w:line="256" w:lineRule="auto"/>
              <w:contextualSpacing/>
              <w:jc w:val="center"/>
              <w:rPr>
                <w:rFonts w:ascii="Times New Roman" w:eastAsia="Times New Roman" w:hAnsi="Times New Roman" w:cs="Times New Roman"/>
                <w:sz w:val="32"/>
                <w:szCs w:val="32"/>
              </w:rPr>
            </w:pPr>
            <w:r w:rsidRPr="00627123">
              <w:rPr>
                <w:rFonts w:ascii="Times New Roman" w:eastAsia="Arial" w:hAnsi="Times New Roman" w:cs="Times New Roman"/>
                <w:sz w:val="20"/>
                <w:szCs w:val="20"/>
                <w:lang w:eastAsia="ar-SA"/>
              </w:rPr>
              <w:t>Поставщики топлива твердого, которым экономически обоснованная цена твердого топлива установлена без  учета доставки</w:t>
            </w:r>
          </w:p>
        </w:tc>
      </w:tr>
      <w:tr w:rsidR="00627123" w:rsidRPr="00627123" w14:paraId="362F52F4" w14:textId="77777777" w:rsidTr="0062712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43650CA0"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16A232D0"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6784237C"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535248A7" w14:textId="77777777" w:rsidR="00627123" w:rsidRPr="00627123" w:rsidRDefault="00627123" w:rsidP="0062712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16BA0B22"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7A49D05E"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7CCBAF1D"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2D09ED3D"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70DF00D1" w14:textId="77777777" w:rsidR="00627123" w:rsidRPr="00627123" w:rsidRDefault="00627123" w:rsidP="00627123">
            <w:pPr>
              <w:spacing w:after="0" w:line="256" w:lineRule="auto"/>
              <w:jc w:val="center"/>
              <w:rPr>
                <w:rFonts w:ascii="Times New Roman" w:eastAsia="Times New Roman" w:hAnsi="Times New Roman" w:cs="Times New Roman"/>
                <w:sz w:val="32"/>
                <w:szCs w:val="32"/>
              </w:rPr>
            </w:pPr>
          </w:p>
        </w:tc>
      </w:tr>
    </w:tbl>
    <w:p w14:paraId="508E2C63"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Справочно:</w:t>
      </w:r>
    </w:p>
    <w:p w14:paraId="7949B252"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отпущено  топлива твердого  за последний месяц – плотн. куб. м;</w:t>
      </w:r>
    </w:p>
    <w:p w14:paraId="1B4AE442"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экономически обоснованная цена топлива твердого, установленная Службой Республики Коми по тарифам (с НДС) - руб/плотн. куб. м;</w:t>
      </w:r>
    </w:p>
    <w:p w14:paraId="2323842E"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0"/>
          <w:szCs w:val="20"/>
          <w:lang w:eastAsia="ar-SA"/>
        </w:rPr>
      </w:pPr>
      <w:r w:rsidRPr="00627123">
        <w:rPr>
          <w:rFonts w:ascii="Times New Roman" w:eastAsia="Arial" w:hAnsi="Times New Roman" w:cs="Times New Roman"/>
          <w:sz w:val="20"/>
          <w:szCs w:val="20"/>
          <w:lang w:eastAsia="ar-SA"/>
        </w:rPr>
        <w:t>- розничная цена твердого топлива, установленная Правительством Республики Коми (с НДС), руб/куб. м (с НДС), - руб/плотн. куб. м.</w:t>
      </w:r>
    </w:p>
    <w:p w14:paraId="2492A823"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0"/>
          <w:szCs w:val="20"/>
          <w:lang w:eastAsia="ar-SA"/>
        </w:rPr>
      </w:pPr>
    </w:p>
    <w:p w14:paraId="29490EDF" w14:textId="77777777" w:rsidR="00627123" w:rsidRPr="00627123" w:rsidRDefault="00627123" w:rsidP="00627123">
      <w:pPr>
        <w:suppressAutoHyphens/>
        <w:autoSpaceDE w:val="0"/>
        <w:spacing w:after="0" w:line="240" w:lineRule="auto"/>
        <w:jc w:val="both"/>
        <w:rPr>
          <w:rFonts w:ascii="Times New Roman" w:eastAsia="Arial" w:hAnsi="Times New Roman" w:cs="Times New Roman"/>
          <w:sz w:val="20"/>
          <w:szCs w:val="20"/>
          <w:lang w:eastAsia="ar-SA"/>
        </w:rPr>
      </w:pPr>
    </w:p>
    <w:p w14:paraId="72CC57C7"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Начальник отдела экономического развития</w:t>
      </w:r>
    </w:p>
    <w:p w14:paraId="2450542C"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администрации муниципального образования муниципального района </w:t>
      </w:r>
    </w:p>
    <w:p w14:paraId="38B9DE99" w14:textId="77777777" w:rsidR="00627123" w:rsidRPr="00627123" w:rsidRDefault="00627123" w:rsidP="00627123">
      <w:pPr>
        <w:suppressAutoHyphens/>
        <w:autoSpaceDE w:val="0"/>
        <w:spacing w:after="0" w:line="240" w:lineRule="auto"/>
        <w:rPr>
          <w:rFonts w:ascii="Times New Roman" w:eastAsia="Arial" w:hAnsi="Times New Roman" w:cs="Times New Roman"/>
          <w:sz w:val="20"/>
          <w:szCs w:val="20"/>
          <w:lang w:eastAsia="ar-SA"/>
        </w:rPr>
      </w:pPr>
      <w:r w:rsidRPr="00627123">
        <w:rPr>
          <w:rFonts w:ascii="Times New Roman" w:eastAsia="Arial" w:hAnsi="Times New Roman" w:cs="Times New Roman"/>
          <w:sz w:val="24"/>
          <w:szCs w:val="24"/>
          <w:lang w:eastAsia="ar-SA"/>
        </w:rPr>
        <w:t xml:space="preserve"> «Сыктывдинский»</w:t>
      </w:r>
      <w:r w:rsidRPr="00627123">
        <w:rPr>
          <w:rFonts w:ascii="Times New Roman" w:eastAsia="Arial" w:hAnsi="Times New Roman" w:cs="Times New Roman"/>
          <w:sz w:val="20"/>
          <w:szCs w:val="20"/>
          <w:lang w:eastAsia="ar-SA"/>
        </w:rPr>
        <w:t xml:space="preserve">                                                           ______ (___________) (подпись, Ф.И.О.)</w:t>
      </w:r>
    </w:p>
    <w:p w14:paraId="4D9D596A" w14:textId="77777777" w:rsidR="00627123" w:rsidRPr="00627123" w:rsidRDefault="00627123" w:rsidP="00627123">
      <w:pPr>
        <w:suppressAutoHyphens/>
        <w:autoSpaceDE w:val="0"/>
        <w:spacing w:after="0" w:line="240" w:lineRule="auto"/>
        <w:jc w:val="center"/>
        <w:rPr>
          <w:rFonts w:ascii="Times New Roman" w:eastAsia="Arial" w:hAnsi="Times New Roman" w:cs="Times New Roman"/>
          <w:sz w:val="20"/>
          <w:szCs w:val="20"/>
          <w:lang w:eastAsia="ar-SA"/>
        </w:rPr>
      </w:pPr>
    </w:p>
    <w:p w14:paraId="287C1C70" w14:textId="77777777" w:rsidR="00627123" w:rsidRPr="00627123" w:rsidRDefault="00627123" w:rsidP="00627123">
      <w:pP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Заместитель руководителя администрации муниципального</w:t>
      </w:r>
    </w:p>
    <w:p w14:paraId="3C5BC1DD" w14:textId="77777777" w:rsidR="00627123" w:rsidRPr="00627123" w:rsidRDefault="00627123" w:rsidP="00627123">
      <w:pPr>
        <w:suppressAutoHyphens/>
        <w:autoSpaceDE w:val="0"/>
        <w:spacing w:after="0" w:line="240" w:lineRule="auto"/>
        <w:rPr>
          <w:rFonts w:ascii="Times New Roman" w:eastAsia="Arial" w:hAnsi="Times New Roman" w:cs="Times New Roman"/>
          <w:sz w:val="20"/>
          <w:szCs w:val="20"/>
          <w:lang w:eastAsia="ar-SA"/>
        </w:rPr>
      </w:pPr>
      <w:r w:rsidRPr="00627123">
        <w:rPr>
          <w:rFonts w:ascii="Times New Roman" w:eastAsia="Arial" w:hAnsi="Times New Roman" w:cs="Times New Roman"/>
          <w:sz w:val="24"/>
          <w:szCs w:val="24"/>
          <w:lang w:eastAsia="ar-SA"/>
        </w:rPr>
        <w:t xml:space="preserve"> образования муниципального района «Сыктывдинский____</w:t>
      </w:r>
      <w:r w:rsidRPr="00627123">
        <w:rPr>
          <w:rFonts w:ascii="Times New Roman" w:eastAsia="Arial" w:hAnsi="Times New Roman" w:cs="Times New Roman"/>
          <w:sz w:val="20"/>
          <w:szCs w:val="20"/>
          <w:lang w:eastAsia="ar-SA"/>
        </w:rPr>
        <w:t xml:space="preserve"> (___________) (подпись, Ф.И.О.)</w:t>
      </w:r>
    </w:p>
    <w:p w14:paraId="27291893" w14:textId="77777777" w:rsidR="00627123" w:rsidRPr="00627123" w:rsidRDefault="00627123" w:rsidP="00627123">
      <w:pPr>
        <w:suppressAutoHyphens/>
        <w:autoSpaceDE w:val="0"/>
        <w:spacing w:after="0" w:line="240" w:lineRule="auto"/>
        <w:rPr>
          <w:rFonts w:ascii="Times New Roman" w:eastAsia="Arial" w:hAnsi="Times New Roman" w:cs="Times New Roman"/>
          <w:sz w:val="20"/>
          <w:szCs w:val="20"/>
          <w:lang w:eastAsia="ar-SA"/>
        </w:rPr>
      </w:pPr>
    </w:p>
    <w:p w14:paraId="6EA07858" w14:textId="77777777" w:rsidR="00627123" w:rsidRPr="00627123" w:rsidRDefault="00627123" w:rsidP="00627123">
      <w:pPr>
        <w:pBdr>
          <w:top w:val="single" w:sz="4" w:space="0" w:color="000000"/>
        </w:pBdr>
        <w:suppressAutoHyphens/>
        <w:autoSpaceDE w:val="0"/>
        <w:spacing w:after="0" w:line="240" w:lineRule="auto"/>
        <w:rPr>
          <w:rFonts w:ascii="Times New Roman" w:eastAsia="Arial" w:hAnsi="Times New Roman" w:cs="Times New Roman"/>
          <w:b/>
          <w:sz w:val="20"/>
          <w:szCs w:val="20"/>
          <w:lang w:eastAsia="ar-SA"/>
        </w:rPr>
      </w:pPr>
      <w:r w:rsidRPr="00627123">
        <w:rPr>
          <w:rFonts w:ascii="Times New Roman" w:eastAsia="Arial" w:hAnsi="Times New Roman" w:cs="Times New Roman"/>
          <w:b/>
          <w:sz w:val="20"/>
          <w:szCs w:val="20"/>
          <w:lang w:eastAsia="ar-SA"/>
        </w:rPr>
        <w:t>Согласовано:</w:t>
      </w:r>
    </w:p>
    <w:p w14:paraId="1D35C9F9" w14:textId="77777777" w:rsidR="00627123" w:rsidRPr="00627123" w:rsidRDefault="00627123" w:rsidP="00627123">
      <w:pPr>
        <w:pBdr>
          <w:top w:val="single" w:sz="4" w:space="0" w:color="000000"/>
        </w:pBdr>
        <w:suppressAutoHyphens/>
        <w:autoSpaceDE w:val="0"/>
        <w:spacing w:after="0" w:line="240" w:lineRule="auto"/>
        <w:rPr>
          <w:rFonts w:ascii="Times New Roman" w:eastAsia="Arial" w:hAnsi="Times New Roman" w:cs="Times New Roman"/>
          <w:sz w:val="24"/>
          <w:szCs w:val="24"/>
          <w:lang w:eastAsia="ar-SA"/>
        </w:rPr>
      </w:pPr>
      <w:r w:rsidRPr="00627123">
        <w:rPr>
          <w:rFonts w:ascii="Times New Roman" w:eastAsia="Arial" w:hAnsi="Times New Roman" w:cs="Times New Roman"/>
          <w:sz w:val="24"/>
          <w:szCs w:val="24"/>
          <w:lang w:eastAsia="ar-SA"/>
        </w:rPr>
        <w:t xml:space="preserve">Управление финансов муниципального образования муниципального района «Сыктывдинский»                                                             </w:t>
      </w:r>
      <w:r w:rsidRPr="00627123">
        <w:rPr>
          <w:rFonts w:ascii="Times New Roman" w:eastAsia="Arial" w:hAnsi="Times New Roman" w:cs="Times New Roman"/>
          <w:sz w:val="20"/>
          <w:szCs w:val="20"/>
          <w:lang w:eastAsia="ar-SA"/>
        </w:rPr>
        <w:t xml:space="preserve"> ______ (___________(подпись) Ф.И.О.)</w:t>
      </w:r>
      <w:r w:rsidRPr="00627123">
        <w:rPr>
          <w:rFonts w:ascii="Times New Roman" w:eastAsia="Arial" w:hAnsi="Times New Roman" w:cs="Times New Roman"/>
          <w:sz w:val="24"/>
          <w:szCs w:val="24"/>
          <w:lang w:eastAsia="ar-SA"/>
        </w:rPr>
        <w:t>».</w:t>
      </w:r>
    </w:p>
    <w:p w14:paraId="33920EA1" w14:textId="77777777" w:rsidR="00627123" w:rsidRPr="00627123" w:rsidRDefault="00627123" w:rsidP="00627123">
      <w:pPr>
        <w:spacing w:after="0" w:line="240" w:lineRule="auto"/>
        <w:jc w:val="both"/>
        <w:rPr>
          <w:rFonts w:ascii="Times New Roman" w:eastAsia="Times New Roman" w:hAnsi="Times New Roman" w:cs="Times New Roman"/>
        </w:rPr>
      </w:pPr>
    </w:p>
    <w:p w14:paraId="054800AC" w14:textId="77777777" w:rsidR="001B04F0" w:rsidRDefault="001B04F0">
      <w:pPr>
        <w:rPr>
          <w:rFonts w:ascii="Times New Roman" w:hAnsi="Times New Roman" w:cs="Times New Roman"/>
          <w:sz w:val="24"/>
          <w:szCs w:val="24"/>
        </w:rPr>
      </w:pPr>
      <w:r>
        <w:rPr>
          <w:rFonts w:ascii="Times New Roman" w:hAnsi="Times New Roman" w:cs="Times New Roman"/>
          <w:sz w:val="24"/>
          <w:szCs w:val="24"/>
        </w:rPr>
        <w:br w:type="page"/>
      </w:r>
    </w:p>
    <w:p w14:paraId="364E7338" w14:textId="77777777" w:rsidR="001B04F0" w:rsidRPr="001B04F0" w:rsidRDefault="001B04F0" w:rsidP="001B04F0">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aps/>
          <w:noProof/>
          <w:sz w:val="18"/>
          <w:szCs w:val="18"/>
        </w:rPr>
        <w:drawing>
          <wp:anchor distT="0" distB="0" distL="6401435" distR="6401435" simplePos="0" relativeHeight="251706368" behindDoc="0" locked="0" layoutInCell="1" allowOverlap="1" wp14:anchorId="4064DE5E" wp14:editId="78B39ADB">
            <wp:simplePos x="0" y="0"/>
            <wp:positionH relativeFrom="margin">
              <wp:posOffset>2479675</wp:posOffset>
            </wp:positionH>
            <wp:positionV relativeFrom="paragraph">
              <wp:posOffset>-18415</wp:posOffset>
            </wp:positionV>
            <wp:extent cx="876300" cy="11430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63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6EFAD" w14:textId="77777777" w:rsidR="001B04F0" w:rsidRPr="001B04F0" w:rsidRDefault="001B04F0" w:rsidP="001B04F0">
      <w:pPr>
        <w:tabs>
          <w:tab w:val="right" w:pos="9638"/>
        </w:tabs>
        <w:spacing w:after="0" w:line="240" w:lineRule="auto"/>
        <w:rPr>
          <w:rFonts w:ascii="Times New Roman" w:eastAsia="Times New Roman" w:hAnsi="Times New Roman" w:cs="Times New Roman"/>
          <w:b/>
          <w:caps/>
          <w:sz w:val="18"/>
          <w:szCs w:val="18"/>
        </w:rPr>
      </w:pPr>
    </w:p>
    <w:p w14:paraId="7145B2DC" w14:textId="77777777" w:rsidR="001B04F0" w:rsidRPr="001B04F0" w:rsidRDefault="001B04F0" w:rsidP="001B04F0">
      <w:pPr>
        <w:spacing w:after="0" w:line="240" w:lineRule="auto"/>
        <w:contextualSpacing/>
        <w:jc w:val="center"/>
        <w:outlineLvl w:val="0"/>
        <w:rPr>
          <w:rFonts w:ascii="Times New Roman" w:eastAsia="Times New Roman" w:hAnsi="Times New Roman" w:cs="Times New Roman"/>
          <w:b/>
          <w:sz w:val="24"/>
          <w:szCs w:val="24"/>
          <w:lang w:val="x-none" w:eastAsia="x-none"/>
        </w:rPr>
      </w:pPr>
      <w:r w:rsidRPr="001B04F0">
        <w:rPr>
          <w:rFonts w:ascii="Times New Roman" w:eastAsia="Times New Roman" w:hAnsi="Times New Roman" w:cs="Times New Roman"/>
          <w:b/>
          <w:sz w:val="24"/>
          <w:szCs w:val="24"/>
          <w:lang w:val="x-none" w:eastAsia="x-none"/>
        </w:rPr>
        <w:t>ПОСТАНОВЛЕНИЕ</w:t>
      </w:r>
    </w:p>
    <w:p w14:paraId="19EB9B3C" w14:textId="77777777" w:rsidR="001B04F0" w:rsidRPr="001B04F0" w:rsidRDefault="001B04F0" w:rsidP="001B04F0">
      <w:pPr>
        <w:spacing w:line="240" w:lineRule="auto"/>
        <w:contextualSpacing/>
        <w:jc w:val="center"/>
        <w:rPr>
          <w:rFonts w:ascii="Times New Roman" w:eastAsia="Times New Roman" w:hAnsi="Times New Roman" w:cs="Times New Roman"/>
          <w:b/>
          <w:sz w:val="24"/>
          <w:szCs w:val="24"/>
        </w:rPr>
      </w:pPr>
      <w:r w:rsidRPr="001B04F0">
        <w:rPr>
          <w:rFonts w:ascii="Times New Roman" w:eastAsia="Times New Roman" w:hAnsi="Times New Roman" w:cs="Times New Roman"/>
          <w:b/>
          <w:sz w:val="24"/>
          <w:szCs w:val="24"/>
        </w:rPr>
        <w:t>администрации муниципального образования</w:t>
      </w:r>
    </w:p>
    <w:p w14:paraId="7EAF0344" w14:textId="77777777" w:rsidR="001B04F0" w:rsidRPr="001B04F0" w:rsidRDefault="001B04F0" w:rsidP="001B04F0">
      <w:pPr>
        <w:spacing w:line="240" w:lineRule="auto"/>
        <w:contextualSpacing/>
        <w:jc w:val="center"/>
        <w:rPr>
          <w:rFonts w:ascii="Times New Roman" w:eastAsia="Times New Roman" w:hAnsi="Times New Roman" w:cs="Times New Roman"/>
          <w:b/>
          <w:sz w:val="24"/>
          <w:szCs w:val="24"/>
        </w:rPr>
      </w:pPr>
      <w:r w:rsidRPr="001B04F0">
        <w:rPr>
          <w:rFonts w:ascii="Times New Roman" w:eastAsia="Times New Roman" w:hAnsi="Times New Roman" w:cs="Times New Roman"/>
          <w:b/>
          <w:sz w:val="24"/>
          <w:szCs w:val="24"/>
        </w:rPr>
        <w:t>муниципального района «Сыктывдинский»</w:t>
      </w:r>
    </w:p>
    <w:p w14:paraId="1B1D49EE" w14:textId="77777777" w:rsidR="001B04F0" w:rsidRPr="001B04F0" w:rsidRDefault="001B04F0" w:rsidP="001B04F0">
      <w:pPr>
        <w:spacing w:after="0"/>
        <w:contextualSpacing/>
        <w:jc w:val="center"/>
        <w:outlineLvl w:val="0"/>
        <w:rPr>
          <w:rFonts w:ascii="Times New Roman" w:eastAsia="Times New Roman" w:hAnsi="Times New Roman" w:cs="Times New Roman"/>
          <w:b/>
          <w:bCs/>
          <w:sz w:val="24"/>
          <w:szCs w:val="24"/>
        </w:rPr>
      </w:pPr>
      <w:r>
        <w:rPr>
          <w:rFonts w:ascii="Times New Roman" w:eastAsia="Calibri" w:hAnsi="Times New Roman" w:cs="Times New Roman"/>
          <w:noProof/>
        </w:rPr>
        <mc:AlternateContent>
          <mc:Choice Requires="wps">
            <w:drawing>
              <wp:anchor distT="4294967294" distB="4294967294" distL="114300" distR="114300" simplePos="0" relativeHeight="251707392" behindDoc="0" locked="0" layoutInCell="1" allowOverlap="1" wp14:anchorId="1D48B42E" wp14:editId="0934FC7D">
                <wp:simplePos x="0" y="0"/>
                <wp:positionH relativeFrom="column">
                  <wp:posOffset>-114300</wp:posOffset>
                </wp:positionH>
                <wp:positionV relativeFrom="paragraph">
                  <wp:posOffset>38099</wp:posOffset>
                </wp:positionV>
                <wp:extent cx="6515100" cy="0"/>
                <wp:effectExtent l="0" t="0" r="19050"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2024D" id="Прямая соединительная линия 33"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L2+QEAAJsDAAAOAAAAZHJzL2Uyb0RvYy54bWysU82O0zAQviPxDpbvNGlXXUHUdA9dlssC&#10;lXZ5gKntNBaObdlu096AM1IfgVfgANJKCzxD8kaM3R8WuCFysMbz83m+byaTi02jyFo4L40u6XCQ&#10;UyI0M1zqZUnf3F49eUqJD6A5KKNFSbfC04vp40eT1hZiZGqjuHAEQbQvWlvSOgRbZJlntWjAD4wV&#10;GoOVcQ0EvLplxh20iN6obJTn51lrHLfOMOE9ei/3QTpN+FUlWHhdVV4EokqKvYV0unQu4plNJ1As&#10;HdhaskMb8A9dNCA1PnqCuoQAZOXkX1CNZM54U4UBM01mqkoykTggm2H+B5ubGqxIXFAcb08y+f8H&#10;y16t545IXtKzM0o0NDij7lP/rt9137rP/Y7077sf3dfuS3fXfe/u+g9o3/cf0Y7B7v7g3hEsRy1b&#10;6wuEnOm5i2qwjb6x14a99USbWQ16KRKn263Fd4axIvutJF68xY4W7UvDMQdWwSRhN5VrIiRKRjZp&#10;ftvT/MQmEIbO8/FwPMxxzOwYy6A4FlrnwwthGhKNkiqpo7RQwPrah9gIFMeU6NbmSiqV1kNp0pb0&#10;2Xg0TgXeKMljMKZ5t1zMlCNriAuWvsQKIw/TnFlpnsBqAfz5wQ4g1d7Gx5U+iBH575VcGL6du6NI&#10;uAGpy8O2xhV7eE/Vv/6p6U8AAAD//wMAUEsDBBQABgAIAAAAIQBrfz6+2wAAAAgBAAAPAAAAZHJz&#10;L2Rvd25yZXYueG1sTI9BT8MwDIXvSPyHyEhcpi3ZkKap1J0Q0BsXBoir15i2onG6JtsKv56UC5ws&#10;v2c9fy/fjq5TJx5C6wVhuTCgWCpvW6kRXl/K+QZUiCSWOi+M8MUBtsXlRU6Z9Wd55tMu1iqFSMgI&#10;oYmxz7QOVcOOwsL3LMn78IOjmNah1nagcwp3nV4Zs9aOWkkfGur5vuHqc3d0CKF840P5Patm5v2m&#10;9rw6PDw9EuL11Xh3CyryGP+OYcJP6FAkpr0/ig2qQ5gvN6lLRFinMfnGTML+V9BFrv8XKH4AAAD/&#10;/wMAUEsBAi0AFAAGAAgAAAAhALaDOJL+AAAA4QEAABMAAAAAAAAAAAAAAAAAAAAAAFtDb250ZW50&#10;X1R5cGVzXS54bWxQSwECLQAUAAYACAAAACEAOP0h/9YAAACUAQAACwAAAAAAAAAAAAAAAAAvAQAA&#10;X3JlbHMvLnJlbHNQSwECLQAUAAYACAAAACEA8gIS9vkBAACbAwAADgAAAAAAAAAAAAAAAAAuAgAA&#10;ZHJzL2Uyb0RvYy54bWxQSwECLQAUAAYACAAAACEAa38+vtsAAAAIAQAADwAAAAAAAAAAAAAAAABT&#10;BAAAZHJzL2Rvd25yZXYueG1sUEsFBgAAAAAEAAQA8wAAAFsFAAAAAA==&#10;"/>
            </w:pict>
          </mc:Fallback>
        </mc:AlternateContent>
      </w:r>
      <w:r w:rsidRPr="001B04F0">
        <w:rPr>
          <w:rFonts w:ascii="Times New Roman" w:eastAsia="Times New Roman" w:hAnsi="Times New Roman" w:cs="Times New Roman"/>
          <w:b/>
          <w:bCs/>
          <w:sz w:val="24"/>
          <w:szCs w:val="24"/>
        </w:rPr>
        <w:t>«Сыктывд</w:t>
      </w:r>
      <w:r w:rsidRPr="001B04F0">
        <w:rPr>
          <w:rFonts w:ascii="Times New Roman" w:eastAsia="Times New Roman" w:hAnsi="Times New Roman" w:cs="Times New Roman"/>
          <w:b/>
          <w:bCs/>
          <w:sz w:val="24"/>
          <w:szCs w:val="24"/>
          <w:lang w:val="en-US"/>
        </w:rPr>
        <w:t>i</w:t>
      </w:r>
      <w:r w:rsidRPr="001B04F0">
        <w:rPr>
          <w:rFonts w:ascii="Times New Roman" w:eastAsia="Times New Roman" w:hAnsi="Times New Roman" w:cs="Times New Roman"/>
          <w:b/>
          <w:bCs/>
          <w:sz w:val="24"/>
          <w:szCs w:val="24"/>
        </w:rPr>
        <w:t>н» муниципальнöй район</w:t>
      </w:r>
      <w:r w:rsidRPr="001B04F0">
        <w:rPr>
          <w:rFonts w:ascii="Times New Roman" w:eastAsia="A" w:hAnsi="Times New Roman" w:cs="Times New Roman"/>
          <w:b/>
          <w:bCs/>
          <w:sz w:val="24"/>
          <w:szCs w:val="24"/>
        </w:rPr>
        <w:t>ын</w:t>
      </w:r>
    </w:p>
    <w:p w14:paraId="4DA9FD9C" w14:textId="77777777" w:rsidR="001B04F0" w:rsidRPr="001B04F0" w:rsidRDefault="001B04F0" w:rsidP="001B04F0">
      <w:pPr>
        <w:spacing w:after="0"/>
        <w:contextualSpacing/>
        <w:jc w:val="center"/>
        <w:rPr>
          <w:rFonts w:ascii="Times New Roman" w:eastAsia="Times New Roman" w:hAnsi="Times New Roman" w:cs="Times New Roman"/>
          <w:b/>
          <w:sz w:val="24"/>
          <w:szCs w:val="24"/>
          <w:u w:val="single"/>
        </w:rPr>
      </w:pPr>
      <w:r w:rsidRPr="001B04F0">
        <w:rPr>
          <w:rFonts w:ascii="Times New Roman" w:eastAsia="Times New Roman" w:hAnsi="Times New Roman" w:cs="Times New Roman"/>
          <w:b/>
          <w:bCs/>
          <w:sz w:val="24"/>
          <w:szCs w:val="24"/>
        </w:rPr>
        <w:t xml:space="preserve">   муниципальнöй </w:t>
      </w:r>
      <w:r w:rsidRPr="001B04F0">
        <w:rPr>
          <w:rFonts w:ascii="Times New Roman" w:eastAsia="A" w:hAnsi="Times New Roman" w:cs="Times New Roman"/>
          <w:b/>
          <w:bCs/>
          <w:sz w:val="24"/>
          <w:szCs w:val="24"/>
        </w:rPr>
        <w:t>юк</w:t>
      </w:r>
      <w:r w:rsidRPr="001B04F0">
        <w:rPr>
          <w:rFonts w:ascii="Times New Roman" w:eastAsia="Times New Roman" w:hAnsi="Times New Roman" w:cs="Times New Roman"/>
          <w:b/>
          <w:bCs/>
          <w:sz w:val="24"/>
          <w:szCs w:val="24"/>
        </w:rPr>
        <w:t>ö</w:t>
      </w:r>
      <w:r w:rsidRPr="001B04F0">
        <w:rPr>
          <w:rFonts w:ascii="Times New Roman" w:eastAsia="A" w:hAnsi="Times New Roman" w:cs="Times New Roman"/>
          <w:b/>
          <w:bCs/>
          <w:sz w:val="24"/>
          <w:szCs w:val="24"/>
        </w:rPr>
        <w:t>нса</w:t>
      </w:r>
      <w:r w:rsidRPr="001B04F0">
        <w:rPr>
          <w:rFonts w:ascii="Times New Roman" w:eastAsia="Times New Roman" w:hAnsi="Times New Roman" w:cs="Times New Roman"/>
          <w:b/>
          <w:bCs/>
          <w:sz w:val="24"/>
          <w:szCs w:val="24"/>
        </w:rPr>
        <w:t xml:space="preserve"> </w:t>
      </w:r>
      <w:r w:rsidRPr="001B04F0">
        <w:rPr>
          <w:rFonts w:ascii="Times New Roman" w:eastAsia="A" w:hAnsi="Times New Roman" w:cs="Times New Roman"/>
          <w:b/>
          <w:bCs/>
          <w:sz w:val="24"/>
          <w:szCs w:val="24"/>
        </w:rPr>
        <w:t>а</w:t>
      </w:r>
      <w:r w:rsidRPr="001B04F0">
        <w:rPr>
          <w:rFonts w:ascii="Times New Roman" w:eastAsia="Times New Roman" w:hAnsi="Times New Roman" w:cs="Times New Roman"/>
          <w:b/>
          <w:bCs/>
          <w:sz w:val="24"/>
          <w:szCs w:val="24"/>
        </w:rPr>
        <w:t xml:space="preserve">дминистрациялöн                      </w:t>
      </w:r>
    </w:p>
    <w:p w14:paraId="0D7334D3" w14:textId="77777777" w:rsidR="001B04F0" w:rsidRPr="001B04F0" w:rsidRDefault="001B04F0" w:rsidP="001B04F0">
      <w:pPr>
        <w:keepNext/>
        <w:spacing w:after="0" w:line="240" w:lineRule="auto"/>
        <w:contextualSpacing/>
        <w:jc w:val="center"/>
        <w:outlineLvl w:val="0"/>
        <w:rPr>
          <w:rFonts w:ascii="Times New Roman" w:eastAsia="Times New Roman" w:hAnsi="Times New Roman" w:cs="Times New Roman"/>
          <w:b/>
          <w:sz w:val="28"/>
          <w:szCs w:val="24"/>
          <w:lang w:eastAsia="x-none"/>
        </w:rPr>
      </w:pPr>
      <w:r w:rsidRPr="001B04F0">
        <w:rPr>
          <w:rFonts w:ascii="Times New Roman" w:eastAsia="Times New Roman" w:hAnsi="Times New Roman" w:cs="Times New Roman"/>
          <w:b/>
          <w:sz w:val="24"/>
          <w:szCs w:val="24"/>
          <w:lang w:val="x-none" w:eastAsia="x-none"/>
        </w:rPr>
        <w:t>ШУÖМ</w:t>
      </w:r>
    </w:p>
    <w:p w14:paraId="17BE2C64" w14:textId="77777777" w:rsidR="001B04F0" w:rsidRPr="001B04F0" w:rsidRDefault="001B04F0" w:rsidP="001B04F0">
      <w:pPr>
        <w:tabs>
          <w:tab w:val="left" w:pos="9931"/>
        </w:tabs>
        <w:autoSpaceDE w:val="0"/>
        <w:autoSpaceDN w:val="0"/>
        <w:adjustRightInd w:val="0"/>
        <w:spacing w:after="0" w:line="240" w:lineRule="auto"/>
        <w:rPr>
          <w:rFonts w:ascii="Times New Roman" w:eastAsia="Times New Roman" w:hAnsi="Times New Roman" w:cs="Times New Roman"/>
          <w:sz w:val="25"/>
          <w:szCs w:val="25"/>
        </w:rPr>
      </w:pPr>
    </w:p>
    <w:p w14:paraId="75B9B278" w14:textId="77777777" w:rsidR="001B04F0" w:rsidRPr="001B04F0" w:rsidRDefault="001B04F0" w:rsidP="001B04F0">
      <w:pPr>
        <w:tabs>
          <w:tab w:val="left" w:pos="9931"/>
        </w:tabs>
        <w:autoSpaceDE w:val="0"/>
        <w:autoSpaceDN w:val="0"/>
        <w:adjustRightInd w:val="0"/>
        <w:spacing w:after="0" w:line="240" w:lineRule="auto"/>
        <w:rPr>
          <w:rFonts w:ascii="Times New Roman" w:eastAsia="Times New Roman" w:hAnsi="Times New Roman" w:cs="Times New Roman"/>
          <w:sz w:val="25"/>
          <w:szCs w:val="25"/>
        </w:rPr>
      </w:pPr>
    </w:p>
    <w:p w14:paraId="7000A3FF" w14:textId="77777777" w:rsidR="001B04F0" w:rsidRPr="001B04F0" w:rsidRDefault="001B04F0" w:rsidP="001B04F0">
      <w:pPr>
        <w:tabs>
          <w:tab w:val="left" w:pos="9931"/>
        </w:tabs>
        <w:autoSpaceDE w:val="0"/>
        <w:autoSpaceDN w:val="0"/>
        <w:adjustRightInd w:val="0"/>
        <w:spacing w:after="0" w:line="240" w:lineRule="auto"/>
        <w:rPr>
          <w:rFonts w:ascii="Times New Roman" w:eastAsia="Times New Roman" w:hAnsi="Times New Roman" w:cs="Times New Roman"/>
          <w:bCs/>
          <w:spacing w:val="-10"/>
          <w:sz w:val="25"/>
          <w:szCs w:val="25"/>
        </w:rPr>
      </w:pPr>
      <w:r w:rsidRPr="001B04F0">
        <w:rPr>
          <w:rFonts w:ascii="Times New Roman" w:eastAsia="Times New Roman" w:hAnsi="Times New Roman" w:cs="Times New Roman"/>
          <w:sz w:val="25"/>
          <w:szCs w:val="25"/>
        </w:rPr>
        <w:t>от 28 мая 2020 года                                                                                                    № 5/671</w:t>
      </w:r>
    </w:p>
    <w:p w14:paraId="63A057F5" w14:textId="77777777" w:rsidR="001B04F0" w:rsidRPr="001B04F0" w:rsidRDefault="001B04F0" w:rsidP="001B04F0">
      <w:pPr>
        <w:tabs>
          <w:tab w:val="left" w:pos="9931"/>
        </w:tabs>
        <w:autoSpaceDE w:val="0"/>
        <w:autoSpaceDN w:val="0"/>
        <w:adjustRightInd w:val="0"/>
        <w:spacing w:after="0" w:line="240" w:lineRule="auto"/>
        <w:jc w:val="center"/>
        <w:rPr>
          <w:rFonts w:ascii="Times New Roman" w:eastAsia="Times New Roman" w:hAnsi="Times New Roman" w:cs="Times New Roman"/>
          <w:bCs/>
          <w:spacing w:val="-10"/>
          <w:sz w:val="25"/>
          <w:szCs w:val="25"/>
        </w:rPr>
      </w:pPr>
      <w:r w:rsidRPr="001B04F0">
        <w:rPr>
          <w:rFonts w:ascii="Times New Roman" w:eastAsia="Times New Roman" w:hAnsi="Times New Roman" w:cs="Times New Roman"/>
          <w:bCs/>
          <w:spacing w:val="-10"/>
          <w:sz w:val="25"/>
          <w:szCs w:val="25"/>
        </w:rPr>
        <w:t xml:space="preserve">  </w:t>
      </w:r>
    </w:p>
    <w:p w14:paraId="195B489E" w14:textId="77777777" w:rsidR="001B04F0" w:rsidRPr="001B04F0" w:rsidRDefault="001B04F0" w:rsidP="001B04F0">
      <w:pPr>
        <w:widowControl w:val="0"/>
        <w:autoSpaceDE w:val="0"/>
        <w:autoSpaceDN w:val="0"/>
        <w:adjustRightInd w:val="0"/>
        <w:spacing w:after="0" w:line="240" w:lineRule="auto"/>
        <w:ind w:right="4397"/>
        <w:jc w:val="both"/>
        <w:rPr>
          <w:rFonts w:ascii="Times New Roman" w:eastAsia="Times New Roman" w:hAnsi="Times New Roman" w:cs="Times New Roman"/>
          <w:color w:val="FF0000"/>
          <w:sz w:val="25"/>
          <w:szCs w:val="25"/>
        </w:rPr>
      </w:pPr>
      <w:bookmarkStart w:id="50" w:name="_Hlk504140100"/>
      <w:r w:rsidRPr="001B04F0">
        <w:rPr>
          <w:rFonts w:ascii="Times New Roman" w:eastAsia="Times New Roman" w:hAnsi="Times New Roman" w:cs="Times New Roman"/>
          <w:sz w:val="25"/>
          <w:szCs w:val="25"/>
        </w:rPr>
        <w:t xml:space="preserve">О </w:t>
      </w:r>
      <w:bookmarkEnd w:id="50"/>
      <w:r w:rsidRPr="001B04F0">
        <w:rPr>
          <w:rFonts w:ascii="Times New Roman" w:eastAsia="Times New Roman" w:hAnsi="Times New Roman" w:cs="Times New Roman"/>
          <w:sz w:val="25"/>
          <w:szCs w:val="25"/>
        </w:rPr>
        <w:t xml:space="preserve">разрешении подготовки проекта межевания территории </w:t>
      </w:r>
    </w:p>
    <w:p w14:paraId="5DFD9D7A" w14:textId="77777777" w:rsidR="001B04F0" w:rsidRPr="001B04F0" w:rsidRDefault="001B04F0" w:rsidP="001B04F0">
      <w:pPr>
        <w:autoSpaceDE w:val="0"/>
        <w:autoSpaceDN w:val="0"/>
        <w:adjustRightInd w:val="0"/>
        <w:spacing w:after="0" w:line="240" w:lineRule="auto"/>
        <w:ind w:right="4397"/>
        <w:jc w:val="both"/>
        <w:rPr>
          <w:rFonts w:ascii="Times New Roman" w:eastAsia="Times New Roman" w:hAnsi="Times New Roman" w:cs="Times New Roman"/>
          <w:bCs/>
          <w:sz w:val="25"/>
          <w:szCs w:val="25"/>
        </w:rPr>
      </w:pPr>
    </w:p>
    <w:p w14:paraId="658F477B" w14:textId="77777777" w:rsidR="001B04F0" w:rsidRPr="001B04F0" w:rsidRDefault="001B04F0" w:rsidP="001B04F0">
      <w:pPr>
        <w:autoSpaceDE w:val="0"/>
        <w:autoSpaceDN w:val="0"/>
        <w:adjustRightInd w:val="0"/>
        <w:spacing w:after="0" w:line="240" w:lineRule="auto"/>
        <w:ind w:firstLine="851"/>
        <w:jc w:val="both"/>
        <w:rPr>
          <w:rFonts w:ascii="Times New Roman" w:eastAsia="Times New Roman" w:hAnsi="Times New Roman" w:cs="Times New Roman"/>
          <w:sz w:val="25"/>
          <w:szCs w:val="25"/>
        </w:rPr>
      </w:pPr>
      <w:r w:rsidRPr="001B04F0">
        <w:rPr>
          <w:rFonts w:ascii="Times New Roman" w:eastAsia="Times New Roman" w:hAnsi="Times New Roman" w:cs="Times New Roman"/>
          <w:sz w:val="25"/>
          <w:szCs w:val="25"/>
        </w:rPr>
        <w:t xml:space="preserve">Руководствуясь статьями 41, 43, 45, 46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на </w:t>
      </w:r>
      <w:r w:rsidRPr="001B04F0">
        <w:rPr>
          <w:rFonts w:ascii="Times New Roman" w:eastAsia="Times New Roman" w:hAnsi="Times New Roman" w:cs="Times New Roman"/>
          <w:color w:val="000000"/>
          <w:sz w:val="25"/>
          <w:szCs w:val="25"/>
        </w:rPr>
        <w:t>основании обращения гражданки Большаковой</w:t>
      </w:r>
      <w:r w:rsidRPr="001B04F0">
        <w:rPr>
          <w:rFonts w:ascii="Times New Roman" w:eastAsia="Times New Roman" w:hAnsi="Times New Roman" w:cs="Times New Roman"/>
          <w:sz w:val="25"/>
          <w:szCs w:val="25"/>
        </w:rPr>
        <w:t xml:space="preserve"> Татьяны Ивановны, администрация муниципального образования муниципального района «Сыктывдинский»</w:t>
      </w:r>
    </w:p>
    <w:p w14:paraId="44B624AE" w14:textId="77777777" w:rsidR="001B04F0" w:rsidRPr="001B04F0" w:rsidRDefault="001B04F0" w:rsidP="001B04F0">
      <w:pPr>
        <w:autoSpaceDE w:val="0"/>
        <w:autoSpaceDN w:val="0"/>
        <w:adjustRightInd w:val="0"/>
        <w:spacing w:after="0" w:line="240" w:lineRule="auto"/>
        <w:ind w:firstLine="709"/>
        <w:jc w:val="both"/>
        <w:rPr>
          <w:rFonts w:ascii="Times New Roman" w:eastAsia="Times New Roman" w:hAnsi="Times New Roman" w:cs="Times New Roman"/>
          <w:sz w:val="25"/>
          <w:szCs w:val="25"/>
        </w:rPr>
      </w:pPr>
    </w:p>
    <w:p w14:paraId="1AAA0FBD" w14:textId="77777777" w:rsidR="001B04F0" w:rsidRPr="001B04F0" w:rsidRDefault="001B04F0" w:rsidP="001B04F0">
      <w:pPr>
        <w:autoSpaceDE w:val="0"/>
        <w:autoSpaceDN w:val="0"/>
        <w:adjustRightInd w:val="0"/>
        <w:spacing w:after="0" w:line="240" w:lineRule="auto"/>
        <w:rPr>
          <w:rFonts w:ascii="Times New Roman" w:eastAsia="Times New Roman" w:hAnsi="Times New Roman" w:cs="Times New Roman"/>
          <w:b/>
          <w:sz w:val="25"/>
          <w:szCs w:val="25"/>
        </w:rPr>
      </w:pPr>
      <w:r w:rsidRPr="001B04F0">
        <w:rPr>
          <w:rFonts w:ascii="Times New Roman" w:eastAsia="Times New Roman" w:hAnsi="Times New Roman" w:cs="Times New Roman"/>
          <w:b/>
          <w:sz w:val="25"/>
          <w:szCs w:val="25"/>
        </w:rPr>
        <w:t>ПОСТАНОВЛЯЕТ:</w:t>
      </w:r>
    </w:p>
    <w:p w14:paraId="092A880D" w14:textId="77777777" w:rsidR="001B04F0" w:rsidRPr="001B04F0" w:rsidRDefault="001B04F0" w:rsidP="001B04F0">
      <w:pPr>
        <w:autoSpaceDE w:val="0"/>
        <w:autoSpaceDN w:val="0"/>
        <w:adjustRightInd w:val="0"/>
        <w:spacing w:after="0" w:line="240" w:lineRule="auto"/>
        <w:rPr>
          <w:rFonts w:ascii="Times New Roman" w:eastAsia="Times New Roman" w:hAnsi="Times New Roman" w:cs="Times New Roman"/>
          <w:b/>
          <w:sz w:val="25"/>
          <w:szCs w:val="25"/>
        </w:rPr>
      </w:pPr>
    </w:p>
    <w:p w14:paraId="3FB20BA7" w14:textId="77777777" w:rsidR="001B04F0" w:rsidRPr="001B04F0" w:rsidRDefault="001B04F0" w:rsidP="001B04F0">
      <w:pPr>
        <w:widowControl w:val="0"/>
        <w:tabs>
          <w:tab w:val="left" w:pos="709"/>
        </w:tabs>
        <w:autoSpaceDE w:val="0"/>
        <w:autoSpaceDN w:val="0"/>
        <w:adjustRightInd w:val="0"/>
        <w:spacing w:after="0"/>
        <w:ind w:firstLine="709"/>
        <w:jc w:val="both"/>
        <w:rPr>
          <w:rFonts w:ascii="Times New Roman" w:eastAsia="Times New Roman" w:hAnsi="Times New Roman" w:cs="Times New Roman"/>
          <w:sz w:val="25"/>
          <w:szCs w:val="25"/>
        </w:rPr>
      </w:pPr>
      <w:r w:rsidRPr="001B04F0">
        <w:rPr>
          <w:rFonts w:ascii="Times New Roman" w:eastAsia="Times New Roman" w:hAnsi="Times New Roman" w:cs="Times New Roman"/>
          <w:sz w:val="25"/>
          <w:szCs w:val="25"/>
        </w:rPr>
        <w:t xml:space="preserve">1.   Разрешить подготовку проекта межевания территории в отношении элемента планировочной структуры с целью конфигурации и площади земельных участков под многоквартирными домами, расположенными по адресам: Сыктывдинский район, с. Выльгорт, ул. Домны Каликовой, д. 100а  и д. 110а, согласно приложению.             </w:t>
      </w:r>
    </w:p>
    <w:p w14:paraId="2C75D099" w14:textId="77777777" w:rsidR="001B04F0" w:rsidRPr="001B04F0" w:rsidRDefault="001B04F0" w:rsidP="001B04F0">
      <w:pPr>
        <w:widowControl w:val="0"/>
        <w:tabs>
          <w:tab w:val="left" w:pos="709"/>
        </w:tabs>
        <w:autoSpaceDE w:val="0"/>
        <w:autoSpaceDN w:val="0"/>
        <w:adjustRightInd w:val="0"/>
        <w:spacing w:after="0"/>
        <w:ind w:firstLine="709"/>
        <w:jc w:val="both"/>
        <w:rPr>
          <w:rFonts w:ascii="Times New Roman" w:eastAsia="Times New Roman" w:hAnsi="Times New Roman" w:cs="Times New Roman"/>
          <w:sz w:val="25"/>
          <w:szCs w:val="25"/>
        </w:rPr>
      </w:pPr>
      <w:r w:rsidRPr="001B04F0">
        <w:rPr>
          <w:rFonts w:ascii="Times New Roman" w:eastAsia="Times New Roman" w:hAnsi="Times New Roman" w:cs="Times New Roman"/>
          <w:sz w:val="25"/>
          <w:szCs w:val="25"/>
        </w:rPr>
        <w:t>2.   Контроль за исполнением настоящего постановления возложить на заместителя руководителя администрации муниципального района (А.Н. Грищук).</w:t>
      </w:r>
    </w:p>
    <w:p w14:paraId="3ED049A2" w14:textId="77777777" w:rsidR="001B04F0" w:rsidRPr="001B04F0" w:rsidRDefault="001B04F0" w:rsidP="001B04F0">
      <w:pPr>
        <w:tabs>
          <w:tab w:val="left" w:pos="709"/>
        </w:tabs>
        <w:autoSpaceDE w:val="0"/>
        <w:autoSpaceDN w:val="0"/>
        <w:adjustRightInd w:val="0"/>
        <w:spacing w:after="0"/>
        <w:ind w:firstLine="709"/>
        <w:jc w:val="both"/>
        <w:rPr>
          <w:rFonts w:ascii="Times New Roman" w:eastAsia="Times New Roman" w:hAnsi="Times New Roman" w:cs="Times New Roman"/>
          <w:sz w:val="25"/>
          <w:szCs w:val="25"/>
        </w:rPr>
      </w:pPr>
      <w:r w:rsidRPr="001B04F0">
        <w:rPr>
          <w:rFonts w:ascii="Times New Roman" w:eastAsia="Times New Roman" w:hAnsi="Times New Roman" w:cs="Times New Roman"/>
          <w:sz w:val="25"/>
          <w:szCs w:val="25"/>
        </w:rPr>
        <w:t>3.    Настоящее постановление вступает в силу со дня его официального опубликования.</w:t>
      </w:r>
    </w:p>
    <w:p w14:paraId="57A5B3B3" w14:textId="77777777" w:rsidR="001B04F0" w:rsidRPr="001B04F0" w:rsidRDefault="001B04F0" w:rsidP="001B04F0">
      <w:pPr>
        <w:tabs>
          <w:tab w:val="left" w:pos="8770"/>
        </w:tabs>
        <w:autoSpaceDE w:val="0"/>
        <w:autoSpaceDN w:val="0"/>
        <w:adjustRightInd w:val="0"/>
        <w:spacing w:after="0" w:line="240" w:lineRule="auto"/>
        <w:jc w:val="both"/>
        <w:rPr>
          <w:rFonts w:ascii="Times New Roman" w:eastAsia="Times New Roman" w:hAnsi="Times New Roman" w:cs="Times New Roman"/>
          <w:sz w:val="25"/>
          <w:szCs w:val="25"/>
        </w:rPr>
      </w:pPr>
    </w:p>
    <w:p w14:paraId="0AEBD0CB" w14:textId="77777777" w:rsidR="001B04F0" w:rsidRPr="001B04F0" w:rsidRDefault="001B04F0" w:rsidP="001B04F0">
      <w:pPr>
        <w:tabs>
          <w:tab w:val="left" w:pos="8770"/>
        </w:tabs>
        <w:autoSpaceDE w:val="0"/>
        <w:autoSpaceDN w:val="0"/>
        <w:adjustRightInd w:val="0"/>
        <w:spacing w:after="0" w:line="240" w:lineRule="auto"/>
        <w:jc w:val="both"/>
        <w:rPr>
          <w:rFonts w:ascii="Times New Roman" w:eastAsia="Times New Roman" w:hAnsi="Times New Roman" w:cs="Times New Roman"/>
          <w:sz w:val="25"/>
          <w:szCs w:val="25"/>
        </w:rPr>
      </w:pPr>
    </w:p>
    <w:p w14:paraId="13B5AB67" w14:textId="77777777" w:rsidR="001B04F0" w:rsidRPr="001B04F0" w:rsidRDefault="001B04F0" w:rsidP="001B04F0">
      <w:pPr>
        <w:tabs>
          <w:tab w:val="left" w:pos="8770"/>
        </w:tabs>
        <w:autoSpaceDE w:val="0"/>
        <w:autoSpaceDN w:val="0"/>
        <w:adjustRightInd w:val="0"/>
        <w:spacing w:after="0" w:line="240" w:lineRule="auto"/>
        <w:jc w:val="both"/>
        <w:rPr>
          <w:rFonts w:ascii="Times New Roman" w:eastAsia="Times New Roman" w:hAnsi="Times New Roman" w:cs="Times New Roman"/>
          <w:sz w:val="25"/>
          <w:szCs w:val="25"/>
        </w:rPr>
      </w:pPr>
    </w:p>
    <w:p w14:paraId="3B7D55FA" w14:textId="77777777" w:rsidR="001B04F0" w:rsidRPr="001B04F0" w:rsidRDefault="001B04F0" w:rsidP="001B04F0">
      <w:pPr>
        <w:spacing w:after="0" w:line="240" w:lineRule="auto"/>
        <w:jc w:val="both"/>
        <w:rPr>
          <w:rFonts w:ascii="Times New Roman" w:eastAsia="Times New Roman" w:hAnsi="Times New Roman" w:cs="Times New Roman"/>
          <w:sz w:val="25"/>
          <w:szCs w:val="25"/>
          <w:lang w:val="x-none" w:eastAsia="x-none"/>
        </w:rPr>
      </w:pPr>
      <w:r w:rsidRPr="001B04F0">
        <w:rPr>
          <w:rFonts w:ascii="Times New Roman" w:eastAsia="Times New Roman" w:hAnsi="Times New Roman" w:cs="Times New Roman"/>
          <w:sz w:val="25"/>
          <w:szCs w:val="25"/>
          <w:lang w:eastAsia="x-none"/>
        </w:rPr>
        <w:t>Р</w:t>
      </w:r>
      <w:r w:rsidRPr="001B04F0">
        <w:rPr>
          <w:rFonts w:ascii="Times New Roman" w:eastAsia="Times New Roman" w:hAnsi="Times New Roman" w:cs="Times New Roman"/>
          <w:sz w:val="25"/>
          <w:szCs w:val="25"/>
          <w:lang w:val="x-none" w:eastAsia="x-none"/>
        </w:rPr>
        <w:t>уководител</w:t>
      </w:r>
      <w:r w:rsidRPr="001B04F0">
        <w:rPr>
          <w:rFonts w:ascii="Times New Roman" w:eastAsia="Times New Roman" w:hAnsi="Times New Roman" w:cs="Times New Roman"/>
          <w:sz w:val="25"/>
          <w:szCs w:val="25"/>
          <w:lang w:eastAsia="x-none"/>
        </w:rPr>
        <w:t xml:space="preserve">ь </w:t>
      </w:r>
      <w:r w:rsidRPr="001B04F0">
        <w:rPr>
          <w:rFonts w:ascii="Times New Roman" w:eastAsia="Times New Roman" w:hAnsi="Times New Roman" w:cs="Times New Roman"/>
          <w:sz w:val="25"/>
          <w:szCs w:val="25"/>
          <w:lang w:val="x-none" w:eastAsia="x-none"/>
        </w:rPr>
        <w:t>администрации</w:t>
      </w:r>
    </w:p>
    <w:p w14:paraId="52581D34" w14:textId="77777777" w:rsidR="001B04F0" w:rsidRPr="001B04F0" w:rsidRDefault="001B04F0" w:rsidP="001B04F0">
      <w:pPr>
        <w:spacing w:after="0" w:line="240" w:lineRule="auto"/>
        <w:jc w:val="both"/>
        <w:rPr>
          <w:rFonts w:ascii="Times New Roman" w:eastAsia="Times New Roman" w:hAnsi="Times New Roman" w:cs="Times New Roman"/>
          <w:sz w:val="25"/>
          <w:szCs w:val="25"/>
          <w:lang w:eastAsia="x-none"/>
        </w:rPr>
      </w:pPr>
      <w:r w:rsidRPr="001B04F0">
        <w:rPr>
          <w:rFonts w:ascii="Times New Roman" w:eastAsia="Times New Roman" w:hAnsi="Times New Roman" w:cs="Times New Roman"/>
          <w:sz w:val="25"/>
          <w:szCs w:val="25"/>
          <w:lang w:val="x-none" w:eastAsia="x-none"/>
        </w:rPr>
        <w:t xml:space="preserve">муниципального района                                                                         </w:t>
      </w:r>
      <w:r w:rsidRPr="001B04F0">
        <w:rPr>
          <w:rFonts w:ascii="Times New Roman" w:eastAsia="Times New Roman" w:hAnsi="Times New Roman" w:cs="Times New Roman"/>
          <w:sz w:val="25"/>
          <w:szCs w:val="25"/>
          <w:lang w:eastAsia="x-none"/>
        </w:rPr>
        <w:t xml:space="preserve">        Л.Ю. Доронина</w:t>
      </w:r>
    </w:p>
    <w:p w14:paraId="19653560" w14:textId="77777777" w:rsidR="001B04F0" w:rsidRPr="001B04F0" w:rsidRDefault="001B04F0" w:rsidP="001B04F0">
      <w:pPr>
        <w:spacing w:after="0" w:line="240" w:lineRule="auto"/>
        <w:jc w:val="both"/>
        <w:rPr>
          <w:rFonts w:ascii="Times New Roman" w:eastAsia="Times New Roman" w:hAnsi="Times New Roman" w:cs="Times New Roman"/>
          <w:sz w:val="24"/>
          <w:szCs w:val="24"/>
          <w:lang w:eastAsia="x-none"/>
        </w:rPr>
      </w:pPr>
    </w:p>
    <w:p w14:paraId="5ABD636A" w14:textId="77777777" w:rsidR="001B04F0" w:rsidRPr="001B04F0" w:rsidRDefault="001B04F0" w:rsidP="001B04F0">
      <w:pPr>
        <w:spacing w:after="0" w:line="240" w:lineRule="auto"/>
        <w:jc w:val="both"/>
        <w:rPr>
          <w:rFonts w:ascii="Times New Roman" w:eastAsia="Times New Roman" w:hAnsi="Times New Roman" w:cs="Times New Roman"/>
          <w:sz w:val="24"/>
          <w:szCs w:val="24"/>
          <w:lang w:eastAsia="x-none"/>
        </w:rPr>
      </w:pPr>
    </w:p>
    <w:p w14:paraId="2E9BB48C" w14:textId="77777777" w:rsidR="001B04F0" w:rsidRPr="001B04F0" w:rsidRDefault="001B04F0" w:rsidP="001B04F0">
      <w:pPr>
        <w:spacing w:after="0" w:line="240" w:lineRule="auto"/>
        <w:jc w:val="both"/>
        <w:rPr>
          <w:rFonts w:ascii="Times New Roman" w:eastAsia="Times New Roman" w:hAnsi="Times New Roman" w:cs="Times New Roman"/>
          <w:sz w:val="24"/>
          <w:szCs w:val="24"/>
          <w:lang w:eastAsia="x-none"/>
        </w:rPr>
      </w:pPr>
    </w:p>
    <w:p w14:paraId="266A2CF0" w14:textId="77777777" w:rsidR="001B04F0" w:rsidRPr="001B04F0" w:rsidRDefault="001B04F0" w:rsidP="001B04F0">
      <w:pPr>
        <w:spacing w:after="0" w:line="240" w:lineRule="auto"/>
        <w:jc w:val="both"/>
        <w:rPr>
          <w:rFonts w:ascii="Times New Roman" w:eastAsia="Times New Roman" w:hAnsi="Times New Roman" w:cs="Times New Roman"/>
          <w:sz w:val="24"/>
          <w:szCs w:val="24"/>
          <w:lang w:eastAsia="x-none"/>
        </w:rPr>
      </w:pPr>
    </w:p>
    <w:p w14:paraId="524AB101" w14:textId="77777777" w:rsidR="001B04F0" w:rsidRPr="001B04F0" w:rsidRDefault="001B04F0" w:rsidP="001B04F0">
      <w:pPr>
        <w:contextualSpacing/>
        <w:rPr>
          <w:rFonts w:ascii="Times New Roman" w:eastAsia="Calibri" w:hAnsi="Times New Roman" w:cs="Times New Roman"/>
          <w:sz w:val="24"/>
          <w:szCs w:val="24"/>
          <w:lang w:eastAsia="en-US"/>
        </w:rPr>
      </w:pPr>
    </w:p>
    <w:p w14:paraId="16754796" w14:textId="77777777" w:rsidR="001B04F0" w:rsidRPr="001B04F0" w:rsidRDefault="001B04F0" w:rsidP="001B04F0">
      <w:pPr>
        <w:spacing w:after="0" w:line="240" w:lineRule="auto"/>
        <w:jc w:val="right"/>
        <w:rPr>
          <w:rFonts w:ascii="Times New Roman" w:eastAsia="Calibri" w:hAnsi="Times New Roman" w:cs="Times New Roman"/>
          <w:sz w:val="24"/>
          <w:lang w:eastAsia="en-US"/>
        </w:rPr>
      </w:pPr>
      <w:r w:rsidRPr="001B04F0">
        <w:rPr>
          <w:rFonts w:ascii="Times New Roman" w:eastAsia="Calibri" w:hAnsi="Times New Roman" w:cs="Times New Roman"/>
          <w:sz w:val="24"/>
          <w:lang w:eastAsia="en-US"/>
        </w:rPr>
        <w:t>Приложение к постановлению</w:t>
      </w:r>
    </w:p>
    <w:p w14:paraId="2C47FF43" w14:textId="77777777" w:rsidR="001B04F0" w:rsidRPr="001B04F0" w:rsidRDefault="001B04F0" w:rsidP="001B04F0">
      <w:pPr>
        <w:spacing w:after="0" w:line="240" w:lineRule="auto"/>
        <w:jc w:val="right"/>
        <w:rPr>
          <w:rFonts w:ascii="Times New Roman" w:eastAsia="Calibri" w:hAnsi="Times New Roman" w:cs="Times New Roman"/>
          <w:sz w:val="24"/>
          <w:lang w:eastAsia="en-US"/>
        </w:rPr>
      </w:pPr>
      <w:r w:rsidRPr="001B04F0">
        <w:rPr>
          <w:rFonts w:ascii="Times New Roman" w:eastAsia="Calibri" w:hAnsi="Times New Roman" w:cs="Times New Roman"/>
          <w:sz w:val="24"/>
          <w:lang w:eastAsia="en-US"/>
        </w:rPr>
        <w:t>администрации МО МР «Сыктывдинский»</w:t>
      </w:r>
    </w:p>
    <w:p w14:paraId="611888E7" w14:textId="77777777" w:rsidR="001B04F0" w:rsidRPr="001B04F0" w:rsidRDefault="001B04F0" w:rsidP="001B04F0">
      <w:pPr>
        <w:spacing w:after="0" w:line="240" w:lineRule="auto"/>
        <w:ind w:left="5387"/>
        <w:jc w:val="right"/>
        <w:rPr>
          <w:rFonts w:ascii="Times New Roman" w:eastAsia="Calibri" w:hAnsi="Times New Roman" w:cs="Times New Roman"/>
          <w:sz w:val="24"/>
          <w:lang w:eastAsia="en-US"/>
        </w:rPr>
      </w:pPr>
      <w:r w:rsidRPr="001B04F0">
        <w:rPr>
          <w:rFonts w:ascii="Times New Roman" w:eastAsia="Calibri" w:hAnsi="Times New Roman" w:cs="Times New Roman"/>
          <w:sz w:val="24"/>
          <w:lang w:eastAsia="en-US"/>
        </w:rPr>
        <w:t>от 28 мая 2020 года № 5</w:t>
      </w:r>
      <w:r w:rsidRPr="001B04F0">
        <w:rPr>
          <w:rFonts w:ascii="Times New Roman" w:eastAsia="Calibri" w:hAnsi="Times New Roman" w:cs="Times New Roman"/>
          <w:sz w:val="24"/>
          <w:lang w:val="en-US" w:eastAsia="en-US"/>
        </w:rPr>
        <w:t>/</w:t>
      </w:r>
      <w:r w:rsidRPr="001B04F0">
        <w:rPr>
          <w:rFonts w:ascii="Times New Roman" w:eastAsia="Calibri" w:hAnsi="Times New Roman" w:cs="Times New Roman"/>
          <w:sz w:val="24"/>
          <w:lang w:eastAsia="en-US"/>
        </w:rPr>
        <w:t>671</w:t>
      </w:r>
    </w:p>
    <w:p w14:paraId="0548DE6A" w14:textId="77777777" w:rsidR="001B04F0" w:rsidRPr="001B04F0" w:rsidRDefault="001B04F0" w:rsidP="001B04F0">
      <w:pPr>
        <w:spacing w:after="0" w:line="240" w:lineRule="auto"/>
        <w:jc w:val="right"/>
        <w:rPr>
          <w:rFonts w:ascii="Times New Roman" w:eastAsia="Calibri" w:hAnsi="Times New Roman" w:cs="Times New Roman"/>
          <w:sz w:val="24"/>
          <w:lang w:eastAsia="en-US"/>
        </w:rPr>
      </w:pPr>
    </w:p>
    <w:p w14:paraId="5789297A" w14:textId="77777777" w:rsidR="001B04F0" w:rsidRDefault="001B04F0" w:rsidP="001B04F0">
      <w:pPr>
        <w:spacing w:after="0" w:line="240" w:lineRule="auto"/>
        <w:jc w:val="right"/>
        <w:rPr>
          <w:rFonts w:ascii="Times New Roman" w:eastAsia="Calibri" w:hAnsi="Times New Roman" w:cs="Times New Roman"/>
          <w:lang w:eastAsia="en-US"/>
        </w:rPr>
      </w:pPr>
      <w:r>
        <w:rPr>
          <w:rFonts w:ascii="Times New Roman" w:eastAsia="Calibri" w:hAnsi="Times New Roman" w:cs="Times New Roman"/>
          <w:noProof/>
        </w:rPr>
        <w:drawing>
          <wp:inline distT="0" distB="0" distL="0" distR="0" wp14:anchorId="50C70E97" wp14:editId="7F87A61F">
            <wp:extent cx="5890260" cy="83362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0260" cy="8336280"/>
                    </a:xfrm>
                    <a:prstGeom prst="rect">
                      <a:avLst/>
                    </a:prstGeom>
                    <a:noFill/>
                    <a:ln>
                      <a:noFill/>
                    </a:ln>
                  </pic:spPr>
                </pic:pic>
              </a:graphicData>
            </a:graphic>
          </wp:inline>
        </w:drawing>
      </w:r>
    </w:p>
    <w:p w14:paraId="4409042A" w14:textId="77777777" w:rsidR="001B04F0" w:rsidRDefault="001B04F0">
      <w:pPr>
        <w:rPr>
          <w:rFonts w:ascii="Times New Roman" w:eastAsia="Calibri" w:hAnsi="Times New Roman" w:cs="Times New Roman"/>
          <w:lang w:eastAsia="en-US"/>
        </w:rPr>
      </w:pPr>
      <w:r>
        <w:rPr>
          <w:rFonts w:ascii="Times New Roman" w:eastAsia="Calibri" w:hAnsi="Times New Roman" w:cs="Times New Roman"/>
          <w:lang w:eastAsia="en-US"/>
        </w:rPr>
        <w:br w:type="page"/>
      </w:r>
    </w:p>
    <w:p w14:paraId="28F186BE" w14:textId="77777777" w:rsidR="001B04F0" w:rsidRPr="001B04F0" w:rsidRDefault="001B04F0" w:rsidP="001B04F0">
      <w:pPr>
        <w:tabs>
          <w:tab w:val="right" w:pos="9355"/>
        </w:tabs>
        <w:spacing w:after="0" w:line="240" w:lineRule="auto"/>
        <w:jc w:val="center"/>
        <w:rPr>
          <w:rFonts w:ascii="Times New Roman" w:eastAsia="Times New Roman" w:hAnsi="Times New Roman" w:cs="Times New Roman"/>
          <w:b/>
          <w:sz w:val="24"/>
          <w:szCs w:val="24"/>
          <w:lang w:eastAsia="en-US"/>
        </w:rPr>
      </w:pPr>
      <w:r w:rsidRPr="001B04F0">
        <w:rPr>
          <w:rFonts w:ascii="Calibri" w:eastAsia="Calibri" w:hAnsi="Calibri" w:cs="Times New Roman"/>
          <w:noProof/>
        </w:rPr>
        <w:drawing>
          <wp:anchor distT="0" distB="0" distL="6401435" distR="6401435" simplePos="0" relativeHeight="251710464" behindDoc="0" locked="0" layoutInCell="1" allowOverlap="1" wp14:anchorId="11FCE95A" wp14:editId="2E90DF5D">
            <wp:simplePos x="0" y="0"/>
            <wp:positionH relativeFrom="margin">
              <wp:posOffset>2533650</wp:posOffset>
            </wp:positionH>
            <wp:positionV relativeFrom="paragraph">
              <wp:posOffset>0</wp:posOffset>
            </wp:positionV>
            <wp:extent cx="800100" cy="996950"/>
            <wp:effectExtent l="19050" t="0" r="0" b="0"/>
            <wp:wrapTopAndBottom/>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srcRect/>
                    <a:stretch>
                      <a:fillRect/>
                    </a:stretch>
                  </pic:blipFill>
                  <pic:spPr bwMode="auto">
                    <a:xfrm>
                      <a:off x="0" y="0"/>
                      <a:ext cx="800100" cy="996950"/>
                    </a:xfrm>
                    <a:prstGeom prst="rect">
                      <a:avLst/>
                    </a:prstGeom>
                    <a:noFill/>
                  </pic:spPr>
                </pic:pic>
              </a:graphicData>
            </a:graphic>
          </wp:anchor>
        </w:drawing>
      </w:r>
      <w:r w:rsidRPr="001B04F0">
        <w:rPr>
          <w:rFonts w:ascii="Times New Roman" w:eastAsia="Times New Roman" w:hAnsi="Times New Roman" w:cs="Times New Roman"/>
          <w:b/>
          <w:sz w:val="24"/>
          <w:szCs w:val="24"/>
          <w:lang w:eastAsia="en-US"/>
        </w:rPr>
        <w:t>ПОСТАНОВЛЕНИЕ</w:t>
      </w:r>
    </w:p>
    <w:p w14:paraId="54CAE570" w14:textId="77777777" w:rsidR="001B04F0" w:rsidRPr="001B04F0" w:rsidRDefault="001B04F0" w:rsidP="001B04F0">
      <w:pPr>
        <w:tabs>
          <w:tab w:val="center" w:pos="4677"/>
          <w:tab w:val="left" w:pos="8460"/>
        </w:tabs>
        <w:spacing w:after="0" w:line="240" w:lineRule="auto"/>
        <w:jc w:val="center"/>
        <w:rPr>
          <w:rFonts w:ascii="Times New Roman" w:eastAsia="Calibri" w:hAnsi="Times New Roman" w:cs="Times New Roman"/>
          <w:b/>
          <w:sz w:val="24"/>
          <w:szCs w:val="24"/>
          <w:lang w:eastAsia="en-US"/>
        </w:rPr>
      </w:pPr>
      <w:r w:rsidRPr="001B04F0">
        <w:rPr>
          <w:rFonts w:ascii="Times New Roman" w:eastAsia="Calibri" w:hAnsi="Times New Roman" w:cs="Times New Roman"/>
          <w:b/>
          <w:sz w:val="24"/>
          <w:szCs w:val="24"/>
          <w:lang w:eastAsia="en-US"/>
        </w:rPr>
        <w:t>администрации муниципального образования</w:t>
      </w:r>
    </w:p>
    <w:p w14:paraId="06D0DF4B" w14:textId="77777777" w:rsidR="001B04F0" w:rsidRPr="001B04F0" w:rsidRDefault="001B04F0" w:rsidP="001B04F0">
      <w:pPr>
        <w:spacing w:after="0" w:line="240" w:lineRule="auto"/>
        <w:jc w:val="center"/>
        <w:rPr>
          <w:rFonts w:ascii="Times New Roman" w:eastAsia="Calibri" w:hAnsi="Times New Roman" w:cs="Times New Roman"/>
          <w:b/>
          <w:sz w:val="24"/>
          <w:szCs w:val="24"/>
          <w:lang w:eastAsia="en-US"/>
        </w:rPr>
      </w:pPr>
      <w:r w:rsidRPr="001B04F0">
        <w:rPr>
          <w:rFonts w:ascii="Times New Roman" w:eastAsia="Calibri" w:hAnsi="Times New Roman" w:cs="Times New Roman"/>
          <w:b/>
          <w:sz w:val="24"/>
          <w:szCs w:val="24"/>
          <w:lang w:eastAsia="en-US"/>
        </w:rPr>
        <w:t>муниципального района «Сыктывдинский»</w:t>
      </w:r>
    </w:p>
    <w:p w14:paraId="1612FF6A" w14:textId="77777777" w:rsidR="001B04F0" w:rsidRPr="001B04F0" w:rsidRDefault="001B04F0" w:rsidP="001B04F0">
      <w:pPr>
        <w:spacing w:after="0" w:line="240" w:lineRule="auto"/>
        <w:jc w:val="center"/>
        <w:outlineLvl w:val="0"/>
        <w:rPr>
          <w:rFonts w:ascii="Times New Roman" w:eastAsia="Calibri" w:hAnsi="Times New Roman" w:cs="Times New Roman"/>
          <w:b/>
          <w:bCs/>
          <w:sz w:val="24"/>
          <w:szCs w:val="24"/>
          <w:lang w:eastAsia="en-US"/>
        </w:rPr>
      </w:pPr>
      <w:r w:rsidRPr="001B04F0">
        <w:rPr>
          <w:rFonts w:ascii="Calibri" w:eastAsia="Calibri" w:hAnsi="Calibri" w:cs="Times New Roman"/>
          <w:noProof/>
        </w:rPr>
        <mc:AlternateContent>
          <mc:Choice Requires="wps">
            <w:drawing>
              <wp:anchor distT="4294967295" distB="4294967295" distL="114300" distR="114300" simplePos="0" relativeHeight="251709440" behindDoc="0" locked="0" layoutInCell="1" allowOverlap="1" wp14:anchorId="06D5B912" wp14:editId="5029A98D">
                <wp:simplePos x="0" y="0"/>
                <wp:positionH relativeFrom="column">
                  <wp:posOffset>-114300</wp:posOffset>
                </wp:positionH>
                <wp:positionV relativeFrom="paragraph">
                  <wp:posOffset>38099</wp:posOffset>
                </wp:positionV>
                <wp:extent cx="6515100" cy="0"/>
                <wp:effectExtent l="0" t="0" r="1905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4AD05" id="Прямая соединительная линия 35"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5M+QEAAJsDAAAOAAAAZHJzL2Uyb0RvYy54bWysU82O0zAQviPxDpbvNGlRVxA13UOX5bJA&#10;pV0ewLWdxsLxWLbbtDfgjNRH4BU4LNJKCzxD8kaM3R8WuCFysMbz83m+byaT802jyVo6r8CUdDjI&#10;KZGGg1BmWdK3N5dPnlHiAzOCaTCypFvp6fn08aNJaws5ghq0kI4giPFFa0tah2CLLPO8lg3zA7DS&#10;YLAC17CAV7fMhGMtojc6G+X5WdaCE9YBl96j92IfpNOEX1WShzdV5WUguqTYW0inS+cintl0woql&#10;Y7ZW/NAG+4cuGqYMPnqCumCBkZVTf0E1ijvwUIUBhyaDqlJcJg7IZpj/wea6ZlYmLiiOtyeZ/P+D&#10;5a/Xc0eUKOnTMSWGNTij7nP/vt9137ov/Y70H7of3dfutrvrvnd3/Ue07/tPaMdgd39w7wiWo5at&#10;9QVCzszcRTX4xlzbK+DvPDEwq5lZysTpZmvxnWGsyH4riRdvsaNF+woE5rBVgCTspnJNhETJyCbN&#10;b3uan9wEwtF5Nh6OhzmOmR9jGSuOhdb58FJCQ6JRUq1MlJYVbH3lQ2yEFceU6DZwqbRO66ENaUv6&#10;fDwapwIPWokYjGneLRcz7ciaxQVLX2KFkYdpDlZGJLBaMvHiYAem9N7Gx7U5iBH575VcgNjO3VEk&#10;3IDU5WFb44o9vKfqX//U9CcAAAD//wMAUEsDBBQABgAIAAAAIQBrfz6+2wAAAAgBAAAPAAAAZHJz&#10;L2Rvd25yZXYueG1sTI9BT8MwDIXvSPyHyEhcpi3ZkKap1J0Q0BsXBoir15i2onG6JtsKv56UC5ws&#10;v2c9fy/fjq5TJx5C6wVhuTCgWCpvW6kRXl/K+QZUiCSWOi+M8MUBtsXlRU6Z9Wd55tMu1iqFSMgI&#10;oYmxz7QOVcOOwsL3LMn78IOjmNah1nagcwp3nV4Zs9aOWkkfGur5vuHqc3d0CKF840P5Patm5v2m&#10;9rw6PDw9EuL11Xh3CyryGP+OYcJP6FAkpr0/ig2qQ5gvN6lLRFinMfnGTML+V9BFrv8XKH4AAAD/&#10;/wMAUEsBAi0AFAAGAAgAAAAhALaDOJL+AAAA4QEAABMAAAAAAAAAAAAAAAAAAAAAAFtDb250ZW50&#10;X1R5cGVzXS54bWxQSwECLQAUAAYACAAAACEAOP0h/9YAAACUAQAACwAAAAAAAAAAAAAAAAAvAQAA&#10;X3JlbHMvLnJlbHNQSwECLQAUAAYACAAAACEAei7+TPkBAACbAwAADgAAAAAAAAAAAAAAAAAuAgAA&#10;ZHJzL2Uyb0RvYy54bWxQSwECLQAUAAYACAAAACEAa38+vtsAAAAIAQAADwAAAAAAAAAAAAAAAABT&#10;BAAAZHJzL2Rvd25yZXYueG1sUEsFBgAAAAAEAAQA8wAAAFsFAAAAAA==&#10;"/>
            </w:pict>
          </mc:Fallback>
        </mc:AlternateContent>
      </w:r>
      <w:r w:rsidRPr="001B04F0">
        <w:rPr>
          <w:rFonts w:ascii="Times New Roman" w:eastAsia="Calibri" w:hAnsi="Times New Roman" w:cs="Times New Roman"/>
          <w:b/>
          <w:bCs/>
          <w:sz w:val="24"/>
          <w:szCs w:val="24"/>
          <w:lang w:eastAsia="en-US"/>
        </w:rPr>
        <w:t>«Сыктывд</w:t>
      </w:r>
      <w:r w:rsidRPr="001B04F0">
        <w:rPr>
          <w:rFonts w:ascii="Times New Roman" w:eastAsia="Calibri" w:hAnsi="Times New Roman" w:cs="Times New Roman"/>
          <w:b/>
          <w:bCs/>
          <w:sz w:val="24"/>
          <w:szCs w:val="24"/>
          <w:lang w:val="en-US" w:eastAsia="en-US"/>
        </w:rPr>
        <w:t>i</w:t>
      </w:r>
      <w:r w:rsidRPr="001B04F0">
        <w:rPr>
          <w:rFonts w:ascii="Times New Roman" w:eastAsia="Calibri" w:hAnsi="Times New Roman" w:cs="Times New Roman"/>
          <w:b/>
          <w:bCs/>
          <w:sz w:val="24"/>
          <w:szCs w:val="24"/>
          <w:lang w:eastAsia="en-US"/>
        </w:rPr>
        <w:t>н» муниципальнöй район</w:t>
      </w:r>
      <w:r w:rsidRPr="001B04F0">
        <w:rPr>
          <w:rFonts w:ascii="Times New Roman" w:eastAsia="A" w:hAnsi="Times New Roman" w:cs="Times New Roman"/>
          <w:b/>
          <w:bCs/>
          <w:sz w:val="24"/>
          <w:szCs w:val="24"/>
          <w:lang w:eastAsia="en-US"/>
        </w:rPr>
        <w:t>ын</w:t>
      </w:r>
    </w:p>
    <w:p w14:paraId="71DD3DB4" w14:textId="77777777" w:rsidR="001B04F0" w:rsidRPr="001B04F0" w:rsidRDefault="001B04F0" w:rsidP="001B04F0">
      <w:pPr>
        <w:spacing w:after="0" w:line="240" w:lineRule="auto"/>
        <w:jc w:val="center"/>
        <w:rPr>
          <w:rFonts w:ascii="Times New Roman" w:eastAsia="Calibri" w:hAnsi="Times New Roman" w:cs="Times New Roman"/>
          <w:b/>
          <w:sz w:val="24"/>
          <w:szCs w:val="24"/>
          <w:lang w:eastAsia="en-US"/>
        </w:rPr>
      </w:pPr>
      <w:r w:rsidRPr="001B04F0">
        <w:rPr>
          <w:rFonts w:ascii="Times New Roman" w:eastAsia="Calibri" w:hAnsi="Times New Roman" w:cs="Times New Roman"/>
          <w:b/>
          <w:bCs/>
          <w:sz w:val="24"/>
          <w:szCs w:val="24"/>
          <w:lang w:eastAsia="en-US"/>
        </w:rPr>
        <w:t xml:space="preserve">муниципальнöй </w:t>
      </w:r>
      <w:r w:rsidRPr="001B04F0">
        <w:rPr>
          <w:rFonts w:ascii="Times New Roman" w:eastAsia="A" w:hAnsi="Times New Roman" w:cs="Times New Roman"/>
          <w:b/>
          <w:bCs/>
          <w:sz w:val="24"/>
          <w:szCs w:val="24"/>
          <w:lang w:eastAsia="en-US"/>
        </w:rPr>
        <w:t>юк</w:t>
      </w:r>
      <w:r w:rsidRPr="001B04F0">
        <w:rPr>
          <w:rFonts w:ascii="Times New Roman" w:eastAsia="Calibri" w:hAnsi="Times New Roman" w:cs="Times New Roman"/>
          <w:b/>
          <w:bCs/>
          <w:sz w:val="24"/>
          <w:szCs w:val="24"/>
          <w:lang w:eastAsia="en-US"/>
        </w:rPr>
        <w:t>ö</w:t>
      </w:r>
      <w:r w:rsidRPr="001B04F0">
        <w:rPr>
          <w:rFonts w:ascii="Times New Roman" w:eastAsia="A" w:hAnsi="Times New Roman" w:cs="Times New Roman"/>
          <w:b/>
          <w:bCs/>
          <w:sz w:val="24"/>
          <w:szCs w:val="24"/>
          <w:lang w:eastAsia="en-US"/>
        </w:rPr>
        <w:t>нса</w:t>
      </w:r>
      <w:r w:rsidRPr="001B04F0">
        <w:rPr>
          <w:rFonts w:ascii="Times New Roman" w:eastAsia="Calibri" w:hAnsi="Times New Roman" w:cs="Times New Roman"/>
          <w:b/>
          <w:bCs/>
          <w:sz w:val="24"/>
          <w:szCs w:val="24"/>
          <w:lang w:eastAsia="en-US"/>
        </w:rPr>
        <w:t xml:space="preserve"> </w:t>
      </w:r>
      <w:r w:rsidRPr="001B04F0">
        <w:rPr>
          <w:rFonts w:ascii="Times New Roman" w:eastAsia="A" w:hAnsi="Times New Roman" w:cs="Times New Roman"/>
          <w:b/>
          <w:bCs/>
          <w:sz w:val="24"/>
          <w:szCs w:val="24"/>
          <w:lang w:eastAsia="en-US"/>
        </w:rPr>
        <w:t>а</w:t>
      </w:r>
      <w:r w:rsidRPr="001B04F0">
        <w:rPr>
          <w:rFonts w:ascii="Times New Roman" w:eastAsia="Calibri" w:hAnsi="Times New Roman" w:cs="Times New Roman"/>
          <w:b/>
          <w:bCs/>
          <w:sz w:val="24"/>
          <w:szCs w:val="24"/>
          <w:lang w:eastAsia="en-US"/>
        </w:rPr>
        <w:t>дминистрациялöн</w:t>
      </w:r>
    </w:p>
    <w:p w14:paraId="4F950512" w14:textId="77777777" w:rsidR="001B04F0" w:rsidRPr="001B04F0" w:rsidRDefault="001B04F0" w:rsidP="001B04F0">
      <w:pPr>
        <w:keepNext/>
        <w:spacing w:after="0" w:line="240" w:lineRule="auto"/>
        <w:jc w:val="center"/>
        <w:outlineLvl w:val="0"/>
        <w:rPr>
          <w:rFonts w:ascii="Times New Roman" w:eastAsia="Times New Roman" w:hAnsi="Times New Roman" w:cs="Times New Roman"/>
          <w:b/>
          <w:sz w:val="24"/>
          <w:szCs w:val="24"/>
          <w:lang w:eastAsia="en-US"/>
        </w:rPr>
      </w:pPr>
      <w:r w:rsidRPr="001B04F0">
        <w:rPr>
          <w:rFonts w:ascii="Times New Roman" w:eastAsia="Times New Roman" w:hAnsi="Times New Roman" w:cs="Times New Roman"/>
          <w:b/>
          <w:sz w:val="24"/>
          <w:szCs w:val="24"/>
          <w:lang w:eastAsia="en-US"/>
        </w:rPr>
        <w:t>ШУÖМ</w:t>
      </w:r>
    </w:p>
    <w:p w14:paraId="22F065EC" w14:textId="77777777" w:rsidR="001B04F0" w:rsidRPr="001B04F0" w:rsidRDefault="001B04F0" w:rsidP="001B04F0">
      <w:pPr>
        <w:spacing w:after="160" w:line="256" w:lineRule="auto"/>
        <w:jc w:val="center"/>
        <w:rPr>
          <w:rFonts w:ascii="Times New Roman" w:eastAsia="Calibri" w:hAnsi="Times New Roman" w:cs="Times New Roman"/>
          <w:sz w:val="24"/>
          <w:szCs w:val="24"/>
          <w:lang w:eastAsia="en-US"/>
        </w:rPr>
      </w:pPr>
    </w:p>
    <w:p w14:paraId="7B82D52A" w14:textId="77777777" w:rsidR="001B04F0" w:rsidRPr="001B04F0" w:rsidRDefault="001B04F0" w:rsidP="001B04F0">
      <w:pPr>
        <w:spacing w:after="160" w:line="256" w:lineRule="auto"/>
        <w:jc w:val="both"/>
        <w:rPr>
          <w:rFonts w:ascii="Times New Roman" w:eastAsia="Calibri" w:hAnsi="Times New Roman" w:cs="Times New Roman"/>
          <w:sz w:val="24"/>
          <w:szCs w:val="24"/>
          <w:lang w:eastAsia="en-US"/>
        </w:rPr>
      </w:pPr>
      <w:r w:rsidRPr="001B04F0">
        <w:rPr>
          <w:rFonts w:ascii="Times New Roman" w:eastAsia="Calibri" w:hAnsi="Times New Roman" w:cs="Times New Roman"/>
          <w:sz w:val="24"/>
          <w:szCs w:val="24"/>
          <w:lang w:eastAsia="en-US"/>
        </w:rPr>
        <w:t xml:space="preserve">от 28 мая 2020 года    </w:t>
      </w:r>
      <w:r w:rsidRPr="001B04F0">
        <w:rPr>
          <w:rFonts w:ascii="Times New Roman" w:eastAsia="Calibri" w:hAnsi="Times New Roman" w:cs="Times New Roman"/>
          <w:sz w:val="24"/>
          <w:szCs w:val="24"/>
          <w:lang w:eastAsia="en-US"/>
        </w:rPr>
        <w:tab/>
      </w:r>
      <w:r w:rsidRPr="001B04F0">
        <w:rPr>
          <w:rFonts w:ascii="Times New Roman" w:eastAsia="Calibri" w:hAnsi="Times New Roman" w:cs="Times New Roman"/>
          <w:sz w:val="24"/>
          <w:szCs w:val="24"/>
          <w:lang w:eastAsia="en-US"/>
        </w:rPr>
        <w:tab/>
      </w:r>
      <w:r w:rsidRPr="001B04F0">
        <w:rPr>
          <w:rFonts w:ascii="Times New Roman" w:eastAsia="Calibri" w:hAnsi="Times New Roman" w:cs="Times New Roman"/>
          <w:sz w:val="24"/>
          <w:szCs w:val="24"/>
          <w:lang w:eastAsia="en-US"/>
        </w:rPr>
        <w:tab/>
      </w:r>
      <w:r w:rsidRPr="001B04F0">
        <w:rPr>
          <w:rFonts w:ascii="Times New Roman" w:eastAsia="Calibri" w:hAnsi="Times New Roman" w:cs="Times New Roman"/>
          <w:sz w:val="24"/>
          <w:szCs w:val="24"/>
          <w:lang w:eastAsia="en-US"/>
        </w:rPr>
        <w:tab/>
      </w:r>
      <w:r w:rsidRPr="001B04F0">
        <w:rPr>
          <w:rFonts w:ascii="Times New Roman" w:eastAsia="Calibri" w:hAnsi="Times New Roman" w:cs="Times New Roman"/>
          <w:sz w:val="24"/>
          <w:szCs w:val="24"/>
          <w:lang w:eastAsia="en-US"/>
        </w:rPr>
        <w:tab/>
        <w:t xml:space="preserve">                                           № 5/673</w:t>
      </w:r>
    </w:p>
    <w:p w14:paraId="6538A291" w14:textId="77777777" w:rsidR="001B04F0" w:rsidRPr="001B04F0" w:rsidRDefault="001B04F0" w:rsidP="001B04F0">
      <w:pPr>
        <w:keepNext/>
        <w:keepLines/>
        <w:spacing w:after="0"/>
        <w:outlineLvl w:val="1"/>
        <w:rPr>
          <w:rFonts w:ascii="Times New Roman" w:eastAsia="Times New Roman" w:hAnsi="Times New Roman" w:cs="Times New Roman"/>
          <w:bCs/>
          <w:color w:val="000000"/>
          <w:sz w:val="24"/>
          <w:szCs w:val="24"/>
          <w:lang w:eastAsia="en-US"/>
        </w:rPr>
      </w:pPr>
      <w:bookmarkStart w:id="51" w:name="_Hlk40796849"/>
      <w:r w:rsidRPr="001B04F0">
        <w:rPr>
          <w:rFonts w:ascii="Times New Roman" w:eastAsia="Times New Roman" w:hAnsi="Times New Roman" w:cs="Times New Roman"/>
          <w:bCs/>
          <w:color w:val="000000"/>
          <w:sz w:val="24"/>
          <w:szCs w:val="24"/>
          <w:lang w:eastAsia="en-US"/>
        </w:rPr>
        <w:t xml:space="preserve">О </w:t>
      </w:r>
      <w:bookmarkStart w:id="52" w:name="_Hlk40258517"/>
      <w:r w:rsidRPr="001B04F0">
        <w:rPr>
          <w:rFonts w:ascii="Times New Roman" w:eastAsia="Times New Roman" w:hAnsi="Times New Roman" w:cs="Times New Roman"/>
          <w:bCs/>
          <w:color w:val="000000"/>
          <w:sz w:val="24"/>
          <w:szCs w:val="24"/>
          <w:lang w:eastAsia="en-US"/>
        </w:rPr>
        <w:t xml:space="preserve">приостановлении проведения плановых </w:t>
      </w:r>
    </w:p>
    <w:p w14:paraId="48C18DAF" w14:textId="77777777" w:rsidR="001B04F0" w:rsidRPr="001B04F0" w:rsidRDefault="001B04F0" w:rsidP="001B04F0">
      <w:pPr>
        <w:keepNext/>
        <w:keepLines/>
        <w:spacing w:after="0"/>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 xml:space="preserve">проверок при осуществлении ведомственного </w:t>
      </w:r>
    </w:p>
    <w:p w14:paraId="446559D3" w14:textId="77777777" w:rsidR="001B04F0" w:rsidRPr="001B04F0" w:rsidRDefault="001B04F0" w:rsidP="001B04F0">
      <w:pPr>
        <w:keepNext/>
        <w:keepLines/>
        <w:spacing w:after="0"/>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контроля за соблюдением трудового законодательства</w:t>
      </w:r>
    </w:p>
    <w:p w14:paraId="7F33D907" w14:textId="77777777" w:rsidR="001B04F0" w:rsidRPr="001B04F0" w:rsidRDefault="001B04F0" w:rsidP="001B04F0">
      <w:pPr>
        <w:keepNext/>
        <w:keepLines/>
        <w:spacing w:after="0"/>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и иных нормативных правовых актов, содержащих</w:t>
      </w:r>
    </w:p>
    <w:p w14:paraId="0319D888" w14:textId="77777777" w:rsidR="001B04F0" w:rsidRPr="001B04F0" w:rsidRDefault="001B04F0" w:rsidP="001B04F0">
      <w:pPr>
        <w:keepNext/>
        <w:keepLines/>
        <w:spacing w:after="0"/>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нормы трудового права, в подведомственных организациях</w:t>
      </w:r>
    </w:p>
    <w:p w14:paraId="11949DF8" w14:textId="77777777" w:rsidR="001B04F0" w:rsidRPr="001B04F0" w:rsidRDefault="001B04F0" w:rsidP="001B04F0">
      <w:pPr>
        <w:keepNext/>
        <w:keepLines/>
        <w:spacing w:after="0"/>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муниципального образования муниципального  района</w:t>
      </w:r>
    </w:p>
    <w:p w14:paraId="0D7CEE4B" w14:textId="77777777" w:rsidR="001B04F0" w:rsidRPr="001B04F0" w:rsidRDefault="001B04F0" w:rsidP="001B04F0">
      <w:pPr>
        <w:keepNext/>
        <w:keepLines/>
        <w:spacing w:after="0"/>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«Сыктывдинский»  на 2020 год</w:t>
      </w:r>
    </w:p>
    <w:bookmarkEnd w:id="51"/>
    <w:p w14:paraId="0CCE6A66" w14:textId="77777777" w:rsidR="001B04F0" w:rsidRPr="001B04F0" w:rsidRDefault="001B04F0" w:rsidP="001B04F0">
      <w:pPr>
        <w:keepNext/>
        <w:keepLines/>
        <w:spacing w:after="0"/>
        <w:outlineLvl w:val="1"/>
        <w:rPr>
          <w:rFonts w:ascii="Times New Roman" w:eastAsia="Times New Roman" w:hAnsi="Times New Roman" w:cs="Times New Roman"/>
          <w:bCs/>
          <w:color w:val="000000"/>
          <w:sz w:val="24"/>
          <w:szCs w:val="24"/>
          <w:lang w:eastAsia="en-US"/>
        </w:rPr>
      </w:pPr>
    </w:p>
    <w:p w14:paraId="65D4728A" w14:textId="77777777" w:rsidR="001B04F0" w:rsidRPr="001B04F0" w:rsidRDefault="001B04F0" w:rsidP="001B04F0">
      <w:pPr>
        <w:keepNext/>
        <w:keepLines/>
        <w:spacing w:after="0"/>
        <w:outlineLvl w:val="1"/>
        <w:rPr>
          <w:rFonts w:ascii="Times New Roman" w:eastAsia="Times New Roman" w:hAnsi="Times New Roman" w:cs="Times New Roman"/>
          <w:bCs/>
          <w:color w:val="000000"/>
          <w:sz w:val="24"/>
          <w:szCs w:val="24"/>
          <w:lang w:eastAsia="en-US"/>
        </w:rPr>
      </w:pPr>
    </w:p>
    <w:bookmarkEnd w:id="52"/>
    <w:p w14:paraId="223B0DC6" w14:textId="77777777" w:rsidR="001B04F0" w:rsidRPr="001B04F0" w:rsidRDefault="001B04F0" w:rsidP="001B04F0">
      <w:pPr>
        <w:keepNext/>
        <w:keepLines/>
        <w:spacing w:after="0"/>
        <w:ind w:firstLine="851"/>
        <w:jc w:val="both"/>
        <w:outlineLvl w:val="1"/>
        <w:rPr>
          <w:rFonts w:ascii="Times New Roman" w:eastAsia="Times New Roman" w:hAnsi="Times New Roman" w:cs="Times New Roman"/>
          <w:noProof/>
          <w:sz w:val="24"/>
          <w:szCs w:val="24"/>
        </w:rPr>
      </w:pPr>
      <w:r w:rsidRPr="001B04F0">
        <w:rPr>
          <w:rFonts w:ascii="Times New Roman" w:eastAsia="Times New Roman" w:hAnsi="Times New Roman" w:cs="Times New Roman"/>
          <w:noProof/>
          <w:sz w:val="24"/>
          <w:szCs w:val="24"/>
        </w:rPr>
        <w:t>В соответствии с Указом Главы Республики Коми от 15 марта 2020 года № 16 « О введении режима повышенной готовности», администрация муниципального образования муниципального района «Сыктывдинский»</w:t>
      </w:r>
    </w:p>
    <w:p w14:paraId="4E8C1F26" w14:textId="77777777" w:rsidR="001B04F0" w:rsidRPr="001B04F0" w:rsidRDefault="001B04F0" w:rsidP="001B04F0">
      <w:pPr>
        <w:keepNext/>
        <w:keepLines/>
        <w:spacing w:after="0"/>
        <w:jc w:val="both"/>
        <w:outlineLvl w:val="1"/>
        <w:rPr>
          <w:rFonts w:ascii="Times New Roman" w:eastAsia="Times New Roman" w:hAnsi="Times New Roman" w:cs="Times New Roman"/>
          <w:noProof/>
          <w:sz w:val="24"/>
          <w:szCs w:val="24"/>
        </w:rPr>
      </w:pPr>
    </w:p>
    <w:p w14:paraId="7093D3D0" w14:textId="77777777" w:rsidR="001B04F0" w:rsidRPr="001B04F0" w:rsidRDefault="001B04F0" w:rsidP="001B04F0">
      <w:pPr>
        <w:keepNext/>
        <w:keepLines/>
        <w:spacing w:after="0"/>
        <w:jc w:val="both"/>
        <w:outlineLvl w:val="1"/>
        <w:rPr>
          <w:rFonts w:ascii="Times New Roman" w:eastAsia="Times New Roman" w:hAnsi="Times New Roman" w:cs="Times New Roman"/>
          <w:b/>
          <w:noProof/>
          <w:sz w:val="24"/>
          <w:szCs w:val="24"/>
        </w:rPr>
      </w:pPr>
      <w:r w:rsidRPr="001B04F0">
        <w:rPr>
          <w:rFonts w:ascii="Times New Roman" w:eastAsia="Times New Roman" w:hAnsi="Times New Roman" w:cs="Times New Roman"/>
          <w:noProof/>
          <w:sz w:val="24"/>
          <w:szCs w:val="24"/>
        </w:rPr>
        <w:t xml:space="preserve"> </w:t>
      </w:r>
      <w:r w:rsidRPr="001B04F0">
        <w:rPr>
          <w:rFonts w:ascii="Times New Roman" w:eastAsia="Times New Roman" w:hAnsi="Times New Roman" w:cs="Times New Roman"/>
          <w:b/>
          <w:noProof/>
          <w:sz w:val="24"/>
          <w:szCs w:val="24"/>
        </w:rPr>
        <w:t>ПОСТАНОВЛЯЕТ:</w:t>
      </w:r>
    </w:p>
    <w:p w14:paraId="7231B8B0" w14:textId="77777777" w:rsidR="001B04F0" w:rsidRPr="001B04F0" w:rsidRDefault="001B04F0" w:rsidP="001B04F0">
      <w:pPr>
        <w:keepNext/>
        <w:keepLines/>
        <w:spacing w:after="0"/>
        <w:jc w:val="both"/>
        <w:outlineLvl w:val="1"/>
        <w:rPr>
          <w:rFonts w:ascii="Times New Roman" w:eastAsia="Times New Roman" w:hAnsi="Times New Roman" w:cs="Times New Roman"/>
          <w:noProof/>
          <w:sz w:val="24"/>
          <w:szCs w:val="24"/>
        </w:rPr>
      </w:pPr>
    </w:p>
    <w:p w14:paraId="788727F4" w14:textId="77777777" w:rsidR="001B04F0" w:rsidRPr="001B04F0" w:rsidRDefault="001B04F0" w:rsidP="001B04F0">
      <w:pPr>
        <w:keepNext/>
        <w:keepLines/>
        <w:numPr>
          <w:ilvl w:val="0"/>
          <w:numId w:val="70"/>
        </w:numPr>
        <w:tabs>
          <w:tab w:val="left" w:pos="993"/>
        </w:tabs>
        <w:spacing w:after="0" w:line="259" w:lineRule="auto"/>
        <w:ind w:left="0" w:firstLine="709"/>
        <w:contextualSpacing/>
        <w:jc w:val="both"/>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Приостановить проведение плановых проверок при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муниципального образования муниципального  района «Сыктывдинский»  на 2020 год</w:t>
      </w:r>
      <w:r w:rsidRPr="001B04F0">
        <w:rPr>
          <w:rFonts w:ascii="Times New Roman" w:eastAsia="Times New Roman" w:hAnsi="Times New Roman" w:cs="Times New Roman"/>
          <w:noProof/>
          <w:sz w:val="24"/>
          <w:szCs w:val="24"/>
        </w:rPr>
        <w:t>, утвержденный постановлением администрации муниципального района от 2 декабря  2019 года № 12/1582</w:t>
      </w:r>
    </w:p>
    <w:p w14:paraId="7414AAC2" w14:textId="77777777" w:rsidR="001B04F0" w:rsidRPr="001B04F0" w:rsidRDefault="001B04F0" w:rsidP="001B04F0">
      <w:pPr>
        <w:keepNext/>
        <w:keepLines/>
        <w:numPr>
          <w:ilvl w:val="0"/>
          <w:numId w:val="70"/>
        </w:numPr>
        <w:tabs>
          <w:tab w:val="left" w:pos="993"/>
        </w:tabs>
        <w:spacing w:after="0" w:line="259" w:lineRule="auto"/>
        <w:ind w:left="0" w:firstLine="709"/>
        <w:contextualSpacing/>
        <w:jc w:val="both"/>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 xml:space="preserve">Контроль за исполнением настоящего постановления возложить на заместителя руководителя администрации муниципального района (В.Ю. Носов) </w:t>
      </w:r>
    </w:p>
    <w:p w14:paraId="57E7BCB3" w14:textId="77777777" w:rsidR="001B04F0" w:rsidRPr="001B04F0" w:rsidRDefault="001B04F0" w:rsidP="001B04F0">
      <w:pPr>
        <w:keepNext/>
        <w:keepLines/>
        <w:numPr>
          <w:ilvl w:val="0"/>
          <w:numId w:val="70"/>
        </w:numPr>
        <w:tabs>
          <w:tab w:val="left" w:pos="993"/>
        </w:tabs>
        <w:spacing w:after="0" w:line="259" w:lineRule="auto"/>
        <w:ind w:left="0" w:firstLine="709"/>
        <w:contextualSpacing/>
        <w:jc w:val="both"/>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 xml:space="preserve">Настоящее положение вступает в силу со дня его подписания и подлежит официальному опубликованию. </w:t>
      </w:r>
    </w:p>
    <w:p w14:paraId="703F1257" w14:textId="77777777" w:rsidR="001B04F0" w:rsidRPr="001B04F0" w:rsidRDefault="001B04F0" w:rsidP="001B04F0">
      <w:pPr>
        <w:keepNext/>
        <w:keepLines/>
        <w:spacing w:after="0"/>
        <w:ind w:firstLine="709"/>
        <w:contextualSpacing/>
        <w:jc w:val="both"/>
        <w:outlineLvl w:val="1"/>
        <w:rPr>
          <w:rFonts w:ascii="Times New Roman" w:eastAsia="Times New Roman" w:hAnsi="Times New Roman" w:cs="Times New Roman"/>
          <w:bCs/>
          <w:color w:val="000000"/>
          <w:sz w:val="24"/>
          <w:szCs w:val="24"/>
          <w:lang w:eastAsia="en-US"/>
        </w:rPr>
      </w:pPr>
    </w:p>
    <w:p w14:paraId="3EAF825A" w14:textId="77777777" w:rsidR="001B04F0" w:rsidRPr="001B04F0" w:rsidRDefault="001B04F0" w:rsidP="001B04F0">
      <w:pPr>
        <w:keepNext/>
        <w:keepLines/>
        <w:spacing w:after="0"/>
        <w:ind w:left="720"/>
        <w:contextualSpacing/>
        <w:jc w:val="both"/>
        <w:outlineLvl w:val="1"/>
        <w:rPr>
          <w:rFonts w:ascii="Times New Roman" w:eastAsia="Times New Roman" w:hAnsi="Times New Roman" w:cs="Times New Roman"/>
          <w:bCs/>
          <w:color w:val="000000"/>
          <w:sz w:val="24"/>
          <w:szCs w:val="24"/>
          <w:lang w:eastAsia="en-US"/>
        </w:rPr>
      </w:pPr>
    </w:p>
    <w:p w14:paraId="6E287C27" w14:textId="77777777" w:rsidR="001B04F0" w:rsidRPr="001B04F0" w:rsidRDefault="001B04F0" w:rsidP="001B04F0">
      <w:pPr>
        <w:keepNext/>
        <w:keepLines/>
        <w:spacing w:after="0"/>
        <w:contextualSpacing/>
        <w:jc w:val="both"/>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 xml:space="preserve">Руководитель администрации </w:t>
      </w:r>
    </w:p>
    <w:p w14:paraId="222FCC9F" w14:textId="77777777" w:rsidR="001B04F0" w:rsidRPr="001B04F0" w:rsidRDefault="001B04F0" w:rsidP="001B04F0">
      <w:pPr>
        <w:keepNext/>
        <w:keepLines/>
        <w:spacing w:after="0"/>
        <w:contextualSpacing/>
        <w:jc w:val="both"/>
        <w:outlineLvl w:val="1"/>
        <w:rPr>
          <w:rFonts w:ascii="Times New Roman" w:eastAsia="Times New Roman" w:hAnsi="Times New Roman" w:cs="Times New Roman"/>
          <w:bCs/>
          <w:color w:val="000000"/>
          <w:sz w:val="24"/>
          <w:szCs w:val="24"/>
          <w:lang w:eastAsia="en-US"/>
        </w:rPr>
      </w:pPr>
      <w:r w:rsidRPr="001B04F0">
        <w:rPr>
          <w:rFonts w:ascii="Times New Roman" w:eastAsia="Times New Roman" w:hAnsi="Times New Roman" w:cs="Times New Roman"/>
          <w:bCs/>
          <w:color w:val="000000"/>
          <w:sz w:val="24"/>
          <w:szCs w:val="24"/>
          <w:lang w:eastAsia="en-US"/>
        </w:rPr>
        <w:t>муниципального района                                                                                      Л.Ю. Доронина</w:t>
      </w:r>
    </w:p>
    <w:p w14:paraId="1EC9AB55" w14:textId="77777777" w:rsidR="001B04F0" w:rsidRPr="001B04F0" w:rsidRDefault="001B04F0" w:rsidP="001B04F0">
      <w:pPr>
        <w:rPr>
          <w:rFonts w:ascii="Times New Roman" w:eastAsia="Times New Roman" w:hAnsi="Times New Roman" w:cs="Times New Roman"/>
          <w:sz w:val="20"/>
          <w:szCs w:val="20"/>
        </w:rPr>
      </w:pPr>
    </w:p>
    <w:sectPr w:rsidR="001B04F0" w:rsidRPr="001B04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E1B8E" w14:textId="77777777" w:rsidR="00FC34D8" w:rsidRDefault="00FC34D8" w:rsidP="0011097F">
      <w:pPr>
        <w:spacing w:after="0" w:line="240" w:lineRule="auto"/>
      </w:pPr>
      <w:r>
        <w:separator/>
      </w:r>
    </w:p>
  </w:endnote>
  <w:endnote w:type="continuationSeparator" w:id="0">
    <w:p w14:paraId="4C112BD1" w14:textId="77777777" w:rsidR="00FC34D8" w:rsidRDefault="00FC34D8" w:rsidP="00110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T">
    <w:altName w:val="Times New Roman"/>
    <w:charset w:val="00"/>
    <w:family w:val="roman"/>
    <w:pitch w:val="variable"/>
    <w:sig w:usb0="00000001" w:usb1="00000000" w:usb2="00000000" w:usb3="00000000" w:csb0="00000093"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A">
    <w:altName w:val="Arial Unicode MS"/>
    <w:panose1 w:val="00000000000000000000"/>
    <w:charset w:val="80"/>
    <w:family w:val="swiss"/>
    <w:notTrueType/>
    <w:pitch w:val="variable"/>
    <w:sig w:usb0="00000000"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037384"/>
      <w:docPartObj>
        <w:docPartGallery w:val="Page Numbers (Bottom of Page)"/>
        <w:docPartUnique/>
      </w:docPartObj>
    </w:sdtPr>
    <w:sdtEndPr/>
    <w:sdtContent>
      <w:p w14:paraId="033659DD" w14:textId="77777777" w:rsidR="00FC34D8" w:rsidRDefault="00FC34D8">
        <w:pPr>
          <w:pStyle w:val="af1"/>
          <w:jc w:val="right"/>
        </w:pPr>
        <w:r>
          <w:fldChar w:fldCharType="begin"/>
        </w:r>
        <w:r>
          <w:instrText>PAGE   \* MERGEFORMAT</w:instrText>
        </w:r>
        <w:r>
          <w:fldChar w:fldCharType="separate"/>
        </w:r>
        <w:r w:rsidR="00FC79D9">
          <w:rPr>
            <w:noProof/>
          </w:rPr>
          <w:t>107</w:t>
        </w:r>
        <w:r>
          <w:fldChar w:fldCharType="end"/>
        </w:r>
      </w:p>
    </w:sdtContent>
  </w:sdt>
  <w:p w14:paraId="57221EAB" w14:textId="77777777" w:rsidR="00FC34D8" w:rsidRDefault="00FC34D8">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9088138"/>
      <w:docPartObj>
        <w:docPartGallery w:val="Page Numbers (Bottom of Page)"/>
        <w:docPartUnique/>
      </w:docPartObj>
    </w:sdtPr>
    <w:sdtEndPr/>
    <w:sdtContent>
      <w:p w14:paraId="2B0B5DCB" w14:textId="77777777" w:rsidR="00FC34D8" w:rsidRDefault="00FC34D8">
        <w:pPr>
          <w:pStyle w:val="af1"/>
          <w:jc w:val="right"/>
        </w:pPr>
        <w:r>
          <w:fldChar w:fldCharType="begin"/>
        </w:r>
        <w:r>
          <w:instrText>PAGE   \* MERGEFORMAT</w:instrText>
        </w:r>
        <w:r>
          <w:fldChar w:fldCharType="separate"/>
        </w:r>
        <w:r w:rsidR="00FC79D9">
          <w:rPr>
            <w:noProof/>
          </w:rPr>
          <w:t>108</w:t>
        </w:r>
        <w:r>
          <w:fldChar w:fldCharType="end"/>
        </w:r>
      </w:p>
    </w:sdtContent>
  </w:sdt>
  <w:p w14:paraId="6E19F7CE" w14:textId="77777777" w:rsidR="00FC34D8" w:rsidRDefault="00FC34D8">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884A3" w14:textId="77777777" w:rsidR="00FC34D8" w:rsidRDefault="00FC34D8" w:rsidP="00627123">
    <w:pPr>
      <w:pStyle w:val="af1"/>
      <w:jc w:val="right"/>
      <w:rPr>
        <w:rStyle w:val="affffff0"/>
      </w:rPr>
    </w:pPr>
  </w:p>
  <w:p w14:paraId="699534C2" w14:textId="77777777" w:rsidR="00FC34D8" w:rsidRDefault="00FC34D8" w:rsidP="00627123">
    <w:pPr>
      <w:pStyle w:val="af1"/>
      <w:jc w:val="right"/>
    </w:pPr>
    <w:r>
      <w:rPr>
        <w:rStyle w:val="affffff0"/>
      </w:rPr>
      <w:fldChar w:fldCharType="begin"/>
    </w:r>
    <w:r>
      <w:rPr>
        <w:rStyle w:val="affffff0"/>
      </w:rPr>
      <w:instrText xml:space="preserve"> PAGE </w:instrText>
    </w:r>
    <w:r>
      <w:rPr>
        <w:rStyle w:val="affffff0"/>
      </w:rPr>
      <w:fldChar w:fldCharType="separate"/>
    </w:r>
    <w:r w:rsidR="00D22D3D">
      <w:rPr>
        <w:rStyle w:val="affffff0"/>
        <w:noProof/>
      </w:rPr>
      <w:t>198</w:t>
    </w:r>
    <w:r>
      <w:rPr>
        <w:rStyle w:val="afff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A6109" w14:textId="77777777" w:rsidR="00FC34D8" w:rsidRDefault="00FC34D8" w:rsidP="0011097F">
      <w:pPr>
        <w:spacing w:after="0" w:line="240" w:lineRule="auto"/>
      </w:pPr>
      <w:r>
        <w:separator/>
      </w:r>
    </w:p>
  </w:footnote>
  <w:footnote w:type="continuationSeparator" w:id="0">
    <w:p w14:paraId="5C392A03" w14:textId="77777777" w:rsidR="00FC34D8" w:rsidRDefault="00FC34D8" w:rsidP="00110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B0009" w14:textId="77777777" w:rsidR="00FC34D8" w:rsidRDefault="00FC34D8">
    <w:pPr>
      <w:pStyle w:val="af"/>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 %1."/>
      <w:lvlJc w:val="left"/>
      <w:pPr>
        <w:tabs>
          <w:tab w:val="num" w:pos="525"/>
        </w:tabs>
        <w:ind w:left="525" w:hanging="525"/>
      </w:pPr>
      <w:rPr>
        <w:sz w:val="24"/>
        <w:szCs w:val="29"/>
      </w:rPr>
    </w:lvl>
    <w:lvl w:ilvl="1">
      <w:start w:val="1"/>
      <w:numFmt w:val="decimal"/>
      <w:lvlText w:val=" %1.%2."/>
      <w:lvlJc w:val="left"/>
      <w:pPr>
        <w:tabs>
          <w:tab w:val="num" w:pos="1430"/>
        </w:tabs>
        <w:ind w:left="1430" w:hanging="720"/>
      </w:pPr>
      <w:rPr>
        <w:sz w:val="24"/>
        <w:szCs w:val="29"/>
      </w:rPr>
    </w:lvl>
    <w:lvl w:ilvl="2">
      <w:start w:val="1"/>
      <w:numFmt w:val="lowerLetter"/>
      <w:lvlText w:val=" %3)"/>
      <w:lvlJc w:val="left"/>
      <w:pPr>
        <w:tabs>
          <w:tab w:val="num" w:pos="1980"/>
        </w:tabs>
        <w:ind w:left="1980" w:hanging="720"/>
      </w:pPr>
      <w:rPr>
        <w:sz w:val="24"/>
        <w:szCs w:val="29"/>
      </w:rPr>
    </w:lvl>
    <w:lvl w:ilvl="3">
      <w:start w:val="1"/>
      <w:numFmt w:val="bullet"/>
      <w:lvlText w:val=""/>
      <w:lvlJc w:val="left"/>
      <w:pPr>
        <w:tabs>
          <w:tab w:val="num" w:pos="2970"/>
        </w:tabs>
        <w:ind w:left="2970" w:hanging="1080"/>
      </w:pPr>
      <w:rPr>
        <w:rFonts w:ascii="Symbol" w:hAnsi="Symbol" w:cs="OpenSymbol"/>
      </w:rPr>
    </w:lvl>
    <w:lvl w:ilvl="4">
      <w:start w:val="1"/>
      <w:numFmt w:val="bullet"/>
      <w:lvlText w:val=""/>
      <w:lvlJc w:val="left"/>
      <w:pPr>
        <w:tabs>
          <w:tab w:val="num" w:pos="3600"/>
        </w:tabs>
        <w:ind w:left="3600" w:hanging="1080"/>
      </w:pPr>
      <w:rPr>
        <w:rFonts w:ascii="Symbol" w:hAnsi="Symbol" w:cs="OpenSymbol"/>
      </w:rPr>
    </w:lvl>
    <w:lvl w:ilvl="5">
      <w:start w:val="1"/>
      <w:numFmt w:val="bullet"/>
      <w:lvlText w:val=""/>
      <w:lvlJc w:val="left"/>
      <w:pPr>
        <w:tabs>
          <w:tab w:val="num" w:pos="4590"/>
        </w:tabs>
        <w:ind w:left="4590" w:hanging="1440"/>
      </w:pPr>
      <w:rPr>
        <w:rFonts w:ascii="Symbol" w:hAnsi="Symbol" w:cs="OpenSymbol"/>
      </w:rPr>
    </w:lvl>
    <w:lvl w:ilvl="6">
      <w:start w:val="1"/>
      <w:numFmt w:val="bullet"/>
      <w:lvlText w:val=""/>
      <w:lvlJc w:val="left"/>
      <w:pPr>
        <w:tabs>
          <w:tab w:val="num" w:pos="5220"/>
        </w:tabs>
        <w:ind w:left="5220" w:hanging="1440"/>
      </w:pPr>
      <w:rPr>
        <w:rFonts w:ascii="Symbol" w:hAnsi="Symbol" w:cs="OpenSymbol"/>
      </w:rPr>
    </w:lvl>
    <w:lvl w:ilvl="7">
      <w:start w:val="1"/>
      <w:numFmt w:val="bullet"/>
      <w:lvlText w:val=""/>
      <w:lvlJc w:val="left"/>
      <w:pPr>
        <w:tabs>
          <w:tab w:val="num" w:pos="6210"/>
        </w:tabs>
        <w:ind w:left="6210" w:hanging="1800"/>
      </w:pPr>
      <w:rPr>
        <w:rFonts w:ascii="Symbol" w:hAnsi="Symbol" w:cs="OpenSymbol"/>
      </w:rPr>
    </w:lvl>
    <w:lvl w:ilvl="8">
      <w:start w:val="1"/>
      <w:numFmt w:val="bullet"/>
      <w:lvlText w:val=""/>
      <w:lvlJc w:val="left"/>
      <w:pPr>
        <w:tabs>
          <w:tab w:val="num" w:pos="6840"/>
        </w:tabs>
        <w:ind w:left="6840" w:hanging="1800"/>
      </w:pPr>
      <w:rPr>
        <w:rFonts w:ascii="Symbol" w:hAnsi="Symbol" w:cs="OpenSymbol"/>
      </w:rPr>
    </w:lvl>
  </w:abstractNum>
  <w:abstractNum w:abstractNumId="2"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cs="Wingdings"/>
      </w:rPr>
    </w:lvl>
  </w:abstractNum>
  <w:abstractNum w:abstractNumId="3" w15:restartNumberingAfterBreak="0">
    <w:nsid w:val="00000008"/>
    <w:multiLevelType w:val="singleLevel"/>
    <w:tmpl w:val="00000008"/>
    <w:name w:val="WW8Num7"/>
    <w:lvl w:ilvl="0">
      <w:start w:val="1"/>
      <w:numFmt w:val="bullet"/>
      <w:lvlText w:val=""/>
      <w:lvlJc w:val="left"/>
      <w:pPr>
        <w:tabs>
          <w:tab w:val="num" w:pos="1440"/>
        </w:tabs>
        <w:ind w:left="1440" w:hanging="360"/>
      </w:pPr>
      <w:rPr>
        <w:rFonts w:ascii="Symbol" w:hAnsi="Symbol" w:cs="Symbol"/>
      </w:rPr>
    </w:lvl>
  </w:abstractNum>
  <w:abstractNum w:abstractNumId="4"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Symbol" w:hAnsi="Symbol" w:cs="Symbol"/>
      </w:rPr>
    </w:lvl>
    <w:lvl w:ilvl="1">
      <w:start w:val="7"/>
      <w:numFmt w:val="decimal"/>
      <w:lvlText w:val="%1.%2."/>
      <w:lvlJc w:val="left"/>
      <w:pPr>
        <w:tabs>
          <w:tab w:val="num" w:pos="360"/>
        </w:tabs>
        <w:ind w:left="360" w:hanging="360"/>
      </w:pPr>
      <w:rPr>
        <w:rFonts w:ascii="Symbol" w:hAnsi="Symbol" w:cs="Symbol"/>
      </w:rPr>
    </w:lvl>
    <w:lvl w:ilvl="2">
      <w:start w:val="1"/>
      <w:numFmt w:val="decimal"/>
      <w:lvlText w:val="%1.%2.%3."/>
      <w:lvlJc w:val="left"/>
      <w:pPr>
        <w:tabs>
          <w:tab w:val="num" w:pos="720"/>
        </w:tabs>
        <w:ind w:left="720" w:hanging="720"/>
      </w:pPr>
      <w:rPr>
        <w:rFonts w:ascii="Symbol" w:hAnsi="Symbol" w:cs="Symbol"/>
      </w:rPr>
    </w:lvl>
    <w:lvl w:ilvl="3">
      <w:start w:val="1"/>
      <w:numFmt w:val="decimal"/>
      <w:lvlText w:val="%1.%2.%3.%4."/>
      <w:lvlJc w:val="left"/>
      <w:pPr>
        <w:tabs>
          <w:tab w:val="num" w:pos="720"/>
        </w:tabs>
        <w:ind w:left="720" w:hanging="720"/>
      </w:pPr>
      <w:rPr>
        <w:rFonts w:ascii="Symbol" w:hAnsi="Symbol" w:cs="Symbol"/>
      </w:rPr>
    </w:lvl>
    <w:lvl w:ilvl="4">
      <w:start w:val="1"/>
      <w:numFmt w:val="decimal"/>
      <w:lvlText w:val="%1.%2.%3.%4.%5."/>
      <w:lvlJc w:val="left"/>
      <w:pPr>
        <w:tabs>
          <w:tab w:val="num" w:pos="1080"/>
        </w:tabs>
        <w:ind w:left="1080" w:hanging="1080"/>
      </w:pPr>
      <w:rPr>
        <w:rFonts w:ascii="Symbol" w:hAnsi="Symbol" w:cs="Symbol"/>
      </w:rPr>
    </w:lvl>
    <w:lvl w:ilvl="5">
      <w:start w:val="1"/>
      <w:numFmt w:val="decimal"/>
      <w:lvlText w:val="%1.%2.%3.%4.%5.%6."/>
      <w:lvlJc w:val="left"/>
      <w:pPr>
        <w:tabs>
          <w:tab w:val="num" w:pos="1080"/>
        </w:tabs>
        <w:ind w:left="1080" w:hanging="1080"/>
      </w:pPr>
      <w:rPr>
        <w:rFonts w:ascii="Symbol" w:hAnsi="Symbol" w:cs="Symbol"/>
      </w:rPr>
    </w:lvl>
    <w:lvl w:ilvl="6">
      <w:start w:val="1"/>
      <w:numFmt w:val="decimal"/>
      <w:lvlText w:val="%1.%2.%3.%4.%5.%6.%7."/>
      <w:lvlJc w:val="left"/>
      <w:pPr>
        <w:tabs>
          <w:tab w:val="num" w:pos="1440"/>
        </w:tabs>
        <w:ind w:left="1440" w:hanging="1440"/>
      </w:pPr>
      <w:rPr>
        <w:rFonts w:ascii="Symbol" w:hAnsi="Symbol" w:cs="Symbol"/>
      </w:rPr>
    </w:lvl>
    <w:lvl w:ilvl="7">
      <w:start w:val="1"/>
      <w:numFmt w:val="decimal"/>
      <w:lvlText w:val="%1.%2.%3.%4.%5.%6.%7.%8."/>
      <w:lvlJc w:val="left"/>
      <w:pPr>
        <w:tabs>
          <w:tab w:val="num" w:pos="1440"/>
        </w:tabs>
        <w:ind w:left="1440" w:hanging="1440"/>
      </w:pPr>
      <w:rPr>
        <w:rFonts w:ascii="Symbol" w:hAnsi="Symbol" w:cs="Symbol"/>
      </w:rPr>
    </w:lvl>
    <w:lvl w:ilvl="8">
      <w:start w:val="1"/>
      <w:numFmt w:val="decimal"/>
      <w:lvlText w:val="%1.%2.%3.%4.%5.%6.%7.%8.%9."/>
      <w:lvlJc w:val="left"/>
      <w:pPr>
        <w:tabs>
          <w:tab w:val="num" w:pos="1800"/>
        </w:tabs>
        <w:ind w:left="1800" w:hanging="1800"/>
      </w:pPr>
      <w:rPr>
        <w:rFonts w:ascii="Symbol" w:hAnsi="Symbol" w:cs="Symbol"/>
      </w:rPr>
    </w:lvl>
  </w:abstractNum>
  <w:abstractNum w:abstractNumId="5" w15:restartNumberingAfterBreak="0">
    <w:nsid w:val="0000000F"/>
    <w:multiLevelType w:val="multilevel"/>
    <w:tmpl w:val="0000000F"/>
    <w:name w:val="WW8Num15"/>
    <w:lvl w:ilvl="0">
      <w:start w:val="1"/>
      <w:numFmt w:val="decimal"/>
      <w:lvlText w:val="%1."/>
      <w:lvlJc w:val="left"/>
      <w:pPr>
        <w:tabs>
          <w:tab w:val="num" w:pos="360"/>
        </w:tabs>
        <w:ind w:left="360" w:hanging="360"/>
      </w:pPr>
    </w:lvl>
    <w:lvl w:ilvl="1">
      <w:start w:val="1"/>
      <w:numFmt w:val="decimal"/>
      <w:lvlText w:val="%1.%2."/>
      <w:lvlJc w:val="left"/>
      <w:pPr>
        <w:tabs>
          <w:tab w:val="num" w:pos="1260"/>
        </w:tabs>
        <w:ind w:left="1260" w:hanging="360"/>
      </w:pPr>
      <w:rPr>
        <w:rFonts w:ascii="Times New Roman" w:hAnsi="Times New Roman" w:cs="Courier New"/>
        <w:sz w:val="24"/>
        <w:szCs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6" w15:restartNumberingAfterBreak="0">
    <w:nsid w:val="00000099"/>
    <w:multiLevelType w:val="hybridMultilevel"/>
    <w:tmpl w:val="A08EF05E"/>
    <w:lvl w:ilvl="0" w:tplc="DBC01192">
      <w:start w:val="1"/>
      <w:numFmt w:val="bullet"/>
      <w:lvlText w:val="и"/>
      <w:lvlJc w:val="left"/>
    </w:lvl>
    <w:lvl w:ilvl="1" w:tplc="4EF6CDB0">
      <w:start w:val="1"/>
      <w:numFmt w:val="decimal"/>
      <w:lvlText w:val="4.%2."/>
      <w:lvlJc w:val="left"/>
    </w:lvl>
    <w:lvl w:ilvl="2" w:tplc="76F8A460">
      <w:numFmt w:val="decimal"/>
      <w:lvlText w:val=""/>
      <w:lvlJc w:val="left"/>
    </w:lvl>
    <w:lvl w:ilvl="3" w:tplc="5EBA8E36">
      <w:numFmt w:val="decimal"/>
      <w:lvlText w:val=""/>
      <w:lvlJc w:val="left"/>
    </w:lvl>
    <w:lvl w:ilvl="4" w:tplc="131EEB18">
      <w:numFmt w:val="decimal"/>
      <w:lvlText w:val=""/>
      <w:lvlJc w:val="left"/>
    </w:lvl>
    <w:lvl w:ilvl="5" w:tplc="783AE5C4">
      <w:numFmt w:val="decimal"/>
      <w:lvlText w:val=""/>
      <w:lvlJc w:val="left"/>
    </w:lvl>
    <w:lvl w:ilvl="6" w:tplc="33B03A52">
      <w:numFmt w:val="decimal"/>
      <w:lvlText w:val=""/>
      <w:lvlJc w:val="left"/>
    </w:lvl>
    <w:lvl w:ilvl="7" w:tplc="D868B6A6">
      <w:numFmt w:val="decimal"/>
      <w:lvlText w:val=""/>
      <w:lvlJc w:val="left"/>
    </w:lvl>
    <w:lvl w:ilvl="8" w:tplc="99DAACC0">
      <w:numFmt w:val="decimal"/>
      <w:lvlText w:val=""/>
      <w:lvlJc w:val="left"/>
    </w:lvl>
  </w:abstractNum>
  <w:abstractNum w:abstractNumId="7" w15:restartNumberingAfterBreak="0">
    <w:nsid w:val="00000124"/>
    <w:multiLevelType w:val="hybridMultilevel"/>
    <w:tmpl w:val="CB5E51F6"/>
    <w:lvl w:ilvl="0" w:tplc="B0F68312">
      <w:start w:val="1"/>
      <w:numFmt w:val="bullet"/>
      <w:lvlText w:val="и"/>
      <w:lvlJc w:val="left"/>
    </w:lvl>
    <w:lvl w:ilvl="1" w:tplc="B85C4CEC">
      <w:start w:val="6"/>
      <w:numFmt w:val="decimal"/>
      <w:lvlText w:val="4.%2."/>
      <w:lvlJc w:val="left"/>
    </w:lvl>
    <w:lvl w:ilvl="2" w:tplc="8F683646">
      <w:numFmt w:val="decimal"/>
      <w:lvlText w:val=""/>
      <w:lvlJc w:val="left"/>
    </w:lvl>
    <w:lvl w:ilvl="3" w:tplc="7DBE7E5E">
      <w:numFmt w:val="decimal"/>
      <w:lvlText w:val=""/>
      <w:lvlJc w:val="left"/>
    </w:lvl>
    <w:lvl w:ilvl="4" w:tplc="7E0E722A">
      <w:numFmt w:val="decimal"/>
      <w:lvlText w:val=""/>
      <w:lvlJc w:val="left"/>
    </w:lvl>
    <w:lvl w:ilvl="5" w:tplc="25CEDA88">
      <w:numFmt w:val="decimal"/>
      <w:lvlText w:val=""/>
      <w:lvlJc w:val="left"/>
    </w:lvl>
    <w:lvl w:ilvl="6" w:tplc="3F90D424">
      <w:numFmt w:val="decimal"/>
      <w:lvlText w:val=""/>
      <w:lvlJc w:val="left"/>
    </w:lvl>
    <w:lvl w:ilvl="7" w:tplc="EA1A8A60">
      <w:numFmt w:val="decimal"/>
      <w:lvlText w:val=""/>
      <w:lvlJc w:val="left"/>
    </w:lvl>
    <w:lvl w:ilvl="8" w:tplc="F418CFE8">
      <w:numFmt w:val="decimal"/>
      <w:lvlText w:val=""/>
      <w:lvlJc w:val="left"/>
    </w:lvl>
  </w:abstractNum>
  <w:abstractNum w:abstractNumId="8" w15:restartNumberingAfterBreak="0">
    <w:nsid w:val="0000074D"/>
    <w:multiLevelType w:val="hybridMultilevel"/>
    <w:tmpl w:val="7526C5D0"/>
    <w:lvl w:ilvl="0" w:tplc="3D3A2536">
      <w:start w:val="11"/>
      <w:numFmt w:val="decimal"/>
      <w:lvlText w:val="%1."/>
      <w:lvlJc w:val="left"/>
    </w:lvl>
    <w:lvl w:ilvl="1" w:tplc="D1240BFA">
      <w:numFmt w:val="decimal"/>
      <w:lvlText w:val=""/>
      <w:lvlJc w:val="left"/>
    </w:lvl>
    <w:lvl w:ilvl="2" w:tplc="D25A762E">
      <w:numFmt w:val="decimal"/>
      <w:lvlText w:val=""/>
      <w:lvlJc w:val="left"/>
    </w:lvl>
    <w:lvl w:ilvl="3" w:tplc="55BC853C">
      <w:numFmt w:val="decimal"/>
      <w:lvlText w:val=""/>
      <w:lvlJc w:val="left"/>
    </w:lvl>
    <w:lvl w:ilvl="4" w:tplc="EFCCF12A">
      <w:numFmt w:val="decimal"/>
      <w:lvlText w:val=""/>
      <w:lvlJc w:val="left"/>
    </w:lvl>
    <w:lvl w:ilvl="5" w:tplc="9EFCD932">
      <w:numFmt w:val="decimal"/>
      <w:lvlText w:val=""/>
      <w:lvlJc w:val="left"/>
    </w:lvl>
    <w:lvl w:ilvl="6" w:tplc="0FCA18CC">
      <w:numFmt w:val="decimal"/>
      <w:lvlText w:val=""/>
      <w:lvlJc w:val="left"/>
    </w:lvl>
    <w:lvl w:ilvl="7" w:tplc="9CD6653E">
      <w:numFmt w:val="decimal"/>
      <w:lvlText w:val=""/>
      <w:lvlJc w:val="left"/>
    </w:lvl>
    <w:lvl w:ilvl="8" w:tplc="89144CB8">
      <w:numFmt w:val="decimal"/>
      <w:lvlText w:val=""/>
      <w:lvlJc w:val="left"/>
    </w:lvl>
  </w:abstractNum>
  <w:abstractNum w:abstractNumId="9" w15:restartNumberingAfterBreak="0">
    <w:nsid w:val="00000F3E"/>
    <w:multiLevelType w:val="hybridMultilevel"/>
    <w:tmpl w:val="E26E4294"/>
    <w:lvl w:ilvl="0" w:tplc="A4DAE206">
      <w:start w:val="1"/>
      <w:numFmt w:val="bullet"/>
      <w:lvlText w:val="и"/>
      <w:lvlJc w:val="left"/>
    </w:lvl>
    <w:lvl w:ilvl="1" w:tplc="84CC0C5C">
      <w:start w:val="3"/>
      <w:numFmt w:val="decimal"/>
      <w:lvlText w:val="%2."/>
      <w:lvlJc w:val="left"/>
    </w:lvl>
    <w:lvl w:ilvl="2" w:tplc="86446E34">
      <w:numFmt w:val="decimal"/>
      <w:lvlText w:val=""/>
      <w:lvlJc w:val="left"/>
    </w:lvl>
    <w:lvl w:ilvl="3" w:tplc="34DA0ADE">
      <w:numFmt w:val="decimal"/>
      <w:lvlText w:val=""/>
      <w:lvlJc w:val="left"/>
    </w:lvl>
    <w:lvl w:ilvl="4" w:tplc="427C00A8">
      <w:numFmt w:val="decimal"/>
      <w:lvlText w:val=""/>
      <w:lvlJc w:val="left"/>
    </w:lvl>
    <w:lvl w:ilvl="5" w:tplc="7D5A5E48">
      <w:numFmt w:val="decimal"/>
      <w:lvlText w:val=""/>
      <w:lvlJc w:val="left"/>
    </w:lvl>
    <w:lvl w:ilvl="6" w:tplc="76F4FBB2">
      <w:numFmt w:val="decimal"/>
      <w:lvlText w:val=""/>
      <w:lvlJc w:val="left"/>
    </w:lvl>
    <w:lvl w:ilvl="7" w:tplc="A95CBACE">
      <w:numFmt w:val="decimal"/>
      <w:lvlText w:val=""/>
      <w:lvlJc w:val="left"/>
    </w:lvl>
    <w:lvl w:ilvl="8" w:tplc="0D42F334">
      <w:numFmt w:val="decimal"/>
      <w:lvlText w:val=""/>
      <w:lvlJc w:val="left"/>
    </w:lvl>
  </w:abstractNum>
  <w:abstractNum w:abstractNumId="10" w15:restartNumberingAfterBreak="0">
    <w:nsid w:val="00001547"/>
    <w:multiLevelType w:val="hybridMultilevel"/>
    <w:tmpl w:val="E932AEDC"/>
    <w:lvl w:ilvl="0" w:tplc="B830AD3C">
      <w:start w:val="9"/>
      <w:numFmt w:val="decimal"/>
      <w:lvlText w:val="%1."/>
      <w:lvlJc w:val="left"/>
    </w:lvl>
    <w:lvl w:ilvl="1" w:tplc="6C9C0374">
      <w:numFmt w:val="decimal"/>
      <w:lvlText w:val=""/>
      <w:lvlJc w:val="left"/>
    </w:lvl>
    <w:lvl w:ilvl="2" w:tplc="CA06C7D0">
      <w:numFmt w:val="decimal"/>
      <w:lvlText w:val=""/>
      <w:lvlJc w:val="left"/>
    </w:lvl>
    <w:lvl w:ilvl="3" w:tplc="F920D9AA">
      <w:numFmt w:val="decimal"/>
      <w:lvlText w:val=""/>
      <w:lvlJc w:val="left"/>
    </w:lvl>
    <w:lvl w:ilvl="4" w:tplc="E09A33B8">
      <w:numFmt w:val="decimal"/>
      <w:lvlText w:val=""/>
      <w:lvlJc w:val="left"/>
    </w:lvl>
    <w:lvl w:ilvl="5" w:tplc="953A46B4">
      <w:numFmt w:val="decimal"/>
      <w:lvlText w:val=""/>
      <w:lvlJc w:val="left"/>
    </w:lvl>
    <w:lvl w:ilvl="6" w:tplc="DD221914">
      <w:numFmt w:val="decimal"/>
      <w:lvlText w:val=""/>
      <w:lvlJc w:val="left"/>
    </w:lvl>
    <w:lvl w:ilvl="7" w:tplc="5CB4CA68">
      <w:numFmt w:val="decimal"/>
      <w:lvlText w:val=""/>
      <w:lvlJc w:val="left"/>
    </w:lvl>
    <w:lvl w:ilvl="8" w:tplc="AC302080">
      <w:numFmt w:val="decimal"/>
      <w:lvlText w:val=""/>
      <w:lvlJc w:val="left"/>
    </w:lvl>
  </w:abstractNum>
  <w:abstractNum w:abstractNumId="11" w15:restartNumberingAfterBreak="0">
    <w:nsid w:val="00002D12"/>
    <w:multiLevelType w:val="hybridMultilevel"/>
    <w:tmpl w:val="B1B287E8"/>
    <w:lvl w:ilvl="0" w:tplc="4E381A44">
      <w:start w:val="1"/>
      <w:numFmt w:val="decimal"/>
      <w:lvlText w:val="10.%1."/>
      <w:lvlJc w:val="left"/>
    </w:lvl>
    <w:lvl w:ilvl="1" w:tplc="2CA29D52">
      <w:numFmt w:val="decimal"/>
      <w:lvlText w:val=""/>
      <w:lvlJc w:val="left"/>
    </w:lvl>
    <w:lvl w:ilvl="2" w:tplc="FB30F8FE">
      <w:numFmt w:val="decimal"/>
      <w:lvlText w:val=""/>
      <w:lvlJc w:val="left"/>
    </w:lvl>
    <w:lvl w:ilvl="3" w:tplc="CE7E6876">
      <w:numFmt w:val="decimal"/>
      <w:lvlText w:val=""/>
      <w:lvlJc w:val="left"/>
    </w:lvl>
    <w:lvl w:ilvl="4" w:tplc="011AA8B2">
      <w:numFmt w:val="decimal"/>
      <w:lvlText w:val=""/>
      <w:lvlJc w:val="left"/>
    </w:lvl>
    <w:lvl w:ilvl="5" w:tplc="5704C05C">
      <w:numFmt w:val="decimal"/>
      <w:lvlText w:val=""/>
      <w:lvlJc w:val="left"/>
    </w:lvl>
    <w:lvl w:ilvl="6" w:tplc="1C72B430">
      <w:numFmt w:val="decimal"/>
      <w:lvlText w:val=""/>
      <w:lvlJc w:val="left"/>
    </w:lvl>
    <w:lvl w:ilvl="7" w:tplc="2C2C159A">
      <w:numFmt w:val="decimal"/>
      <w:lvlText w:val=""/>
      <w:lvlJc w:val="left"/>
    </w:lvl>
    <w:lvl w:ilvl="8" w:tplc="2A905FE6">
      <w:numFmt w:val="decimal"/>
      <w:lvlText w:val=""/>
      <w:lvlJc w:val="left"/>
    </w:lvl>
  </w:abstractNum>
  <w:abstractNum w:abstractNumId="12" w15:restartNumberingAfterBreak="0">
    <w:nsid w:val="000039B3"/>
    <w:multiLevelType w:val="hybridMultilevel"/>
    <w:tmpl w:val="2C1ECF24"/>
    <w:lvl w:ilvl="0" w:tplc="40A0B524">
      <w:start w:val="10"/>
      <w:numFmt w:val="decimal"/>
      <w:lvlText w:val="%1."/>
      <w:lvlJc w:val="left"/>
    </w:lvl>
    <w:lvl w:ilvl="1" w:tplc="C260510E">
      <w:numFmt w:val="decimal"/>
      <w:lvlText w:val=""/>
      <w:lvlJc w:val="left"/>
    </w:lvl>
    <w:lvl w:ilvl="2" w:tplc="E9F4BE2C">
      <w:numFmt w:val="decimal"/>
      <w:lvlText w:val=""/>
      <w:lvlJc w:val="left"/>
    </w:lvl>
    <w:lvl w:ilvl="3" w:tplc="0DDAB426">
      <w:numFmt w:val="decimal"/>
      <w:lvlText w:val=""/>
      <w:lvlJc w:val="left"/>
    </w:lvl>
    <w:lvl w:ilvl="4" w:tplc="C0A85FF6">
      <w:numFmt w:val="decimal"/>
      <w:lvlText w:val=""/>
      <w:lvlJc w:val="left"/>
    </w:lvl>
    <w:lvl w:ilvl="5" w:tplc="F416AED2">
      <w:numFmt w:val="decimal"/>
      <w:lvlText w:val=""/>
      <w:lvlJc w:val="left"/>
    </w:lvl>
    <w:lvl w:ilvl="6" w:tplc="2C2295AC">
      <w:numFmt w:val="decimal"/>
      <w:lvlText w:val=""/>
      <w:lvlJc w:val="left"/>
    </w:lvl>
    <w:lvl w:ilvl="7" w:tplc="4C0E294C">
      <w:numFmt w:val="decimal"/>
      <w:lvlText w:val=""/>
      <w:lvlJc w:val="left"/>
    </w:lvl>
    <w:lvl w:ilvl="8" w:tplc="918AFCBE">
      <w:numFmt w:val="decimal"/>
      <w:lvlText w:val=""/>
      <w:lvlJc w:val="left"/>
    </w:lvl>
  </w:abstractNum>
  <w:abstractNum w:abstractNumId="13" w15:restartNumberingAfterBreak="0">
    <w:nsid w:val="0000428B"/>
    <w:multiLevelType w:val="hybridMultilevel"/>
    <w:tmpl w:val="382439AE"/>
    <w:lvl w:ilvl="0" w:tplc="52D65B14">
      <w:start w:val="15"/>
      <w:numFmt w:val="decimal"/>
      <w:lvlText w:val="%1."/>
      <w:lvlJc w:val="left"/>
    </w:lvl>
    <w:lvl w:ilvl="1" w:tplc="9E468B78">
      <w:start w:val="1"/>
      <w:numFmt w:val="decimal"/>
      <w:lvlText w:val="%2"/>
      <w:lvlJc w:val="left"/>
    </w:lvl>
    <w:lvl w:ilvl="2" w:tplc="EDBA9DD8">
      <w:numFmt w:val="decimal"/>
      <w:lvlText w:val=""/>
      <w:lvlJc w:val="left"/>
    </w:lvl>
    <w:lvl w:ilvl="3" w:tplc="E1947100">
      <w:numFmt w:val="decimal"/>
      <w:lvlText w:val=""/>
      <w:lvlJc w:val="left"/>
    </w:lvl>
    <w:lvl w:ilvl="4" w:tplc="916C5AA6">
      <w:numFmt w:val="decimal"/>
      <w:lvlText w:val=""/>
      <w:lvlJc w:val="left"/>
    </w:lvl>
    <w:lvl w:ilvl="5" w:tplc="E5CA0D78">
      <w:numFmt w:val="decimal"/>
      <w:lvlText w:val=""/>
      <w:lvlJc w:val="left"/>
    </w:lvl>
    <w:lvl w:ilvl="6" w:tplc="FB022DB8">
      <w:numFmt w:val="decimal"/>
      <w:lvlText w:val=""/>
      <w:lvlJc w:val="left"/>
    </w:lvl>
    <w:lvl w:ilvl="7" w:tplc="6AA486B2">
      <w:numFmt w:val="decimal"/>
      <w:lvlText w:val=""/>
      <w:lvlJc w:val="left"/>
    </w:lvl>
    <w:lvl w:ilvl="8" w:tplc="FC12CD44">
      <w:numFmt w:val="decimal"/>
      <w:lvlText w:val=""/>
      <w:lvlJc w:val="left"/>
    </w:lvl>
  </w:abstractNum>
  <w:abstractNum w:abstractNumId="14" w15:restartNumberingAfterBreak="0">
    <w:nsid w:val="0000440D"/>
    <w:multiLevelType w:val="hybridMultilevel"/>
    <w:tmpl w:val="82CC3C1C"/>
    <w:lvl w:ilvl="0" w:tplc="553EB972">
      <w:start w:val="1"/>
      <w:numFmt w:val="bullet"/>
      <w:lvlText w:val="и"/>
      <w:lvlJc w:val="left"/>
    </w:lvl>
    <w:lvl w:ilvl="1" w:tplc="01F096CC">
      <w:numFmt w:val="decimal"/>
      <w:lvlText w:val=""/>
      <w:lvlJc w:val="left"/>
    </w:lvl>
    <w:lvl w:ilvl="2" w:tplc="92647290">
      <w:numFmt w:val="decimal"/>
      <w:lvlText w:val=""/>
      <w:lvlJc w:val="left"/>
    </w:lvl>
    <w:lvl w:ilvl="3" w:tplc="5B80C512">
      <w:numFmt w:val="decimal"/>
      <w:lvlText w:val=""/>
      <w:lvlJc w:val="left"/>
    </w:lvl>
    <w:lvl w:ilvl="4" w:tplc="C664A362">
      <w:numFmt w:val="decimal"/>
      <w:lvlText w:val=""/>
      <w:lvlJc w:val="left"/>
    </w:lvl>
    <w:lvl w:ilvl="5" w:tplc="98847E7A">
      <w:numFmt w:val="decimal"/>
      <w:lvlText w:val=""/>
      <w:lvlJc w:val="left"/>
    </w:lvl>
    <w:lvl w:ilvl="6" w:tplc="A6FCB480">
      <w:numFmt w:val="decimal"/>
      <w:lvlText w:val=""/>
      <w:lvlJc w:val="left"/>
    </w:lvl>
    <w:lvl w:ilvl="7" w:tplc="45D0D2D0">
      <w:numFmt w:val="decimal"/>
      <w:lvlText w:val=""/>
      <w:lvlJc w:val="left"/>
    </w:lvl>
    <w:lvl w:ilvl="8" w:tplc="0F3CF756">
      <w:numFmt w:val="decimal"/>
      <w:lvlText w:val=""/>
      <w:lvlJc w:val="left"/>
    </w:lvl>
  </w:abstractNum>
  <w:abstractNum w:abstractNumId="15" w15:restartNumberingAfterBreak="0">
    <w:nsid w:val="0000491C"/>
    <w:multiLevelType w:val="hybridMultilevel"/>
    <w:tmpl w:val="2A1CFD8E"/>
    <w:lvl w:ilvl="0" w:tplc="E452D480">
      <w:start w:val="6"/>
      <w:numFmt w:val="decimal"/>
      <w:lvlText w:val="%1."/>
      <w:lvlJc w:val="left"/>
    </w:lvl>
    <w:lvl w:ilvl="1" w:tplc="E4760510">
      <w:numFmt w:val="decimal"/>
      <w:lvlText w:val=""/>
      <w:lvlJc w:val="left"/>
    </w:lvl>
    <w:lvl w:ilvl="2" w:tplc="B76C4946">
      <w:numFmt w:val="decimal"/>
      <w:lvlText w:val=""/>
      <w:lvlJc w:val="left"/>
    </w:lvl>
    <w:lvl w:ilvl="3" w:tplc="80407EDA">
      <w:numFmt w:val="decimal"/>
      <w:lvlText w:val=""/>
      <w:lvlJc w:val="left"/>
    </w:lvl>
    <w:lvl w:ilvl="4" w:tplc="DFDA5252">
      <w:numFmt w:val="decimal"/>
      <w:lvlText w:val=""/>
      <w:lvlJc w:val="left"/>
    </w:lvl>
    <w:lvl w:ilvl="5" w:tplc="AC4A1272">
      <w:numFmt w:val="decimal"/>
      <w:lvlText w:val=""/>
      <w:lvlJc w:val="left"/>
    </w:lvl>
    <w:lvl w:ilvl="6" w:tplc="EC785BF8">
      <w:numFmt w:val="decimal"/>
      <w:lvlText w:val=""/>
      <w:lvlJc w:val="left"/>
    </w:lvl>
    <w:lvl w:ilvl="7" w:tplc="C80602E8">
      <w:numFmt w:val="decimal"/>
      <w:lvlText w:val=""/>
      <w:lvlJc w:val="left"/>
    </w:lvl>
    <w:lvl w:ilvl="8" w:tplc="BEEA93E0">
      <w:numFmt w:val="decimal"/>
      <w:lvlText w:val=""/>
      <w:lvlJc w:val="left"/>
    </w:lvl>
  </w:abstractNum>
  <w:abstractNum w:abstractNumId="16" w15:restartNumberingAfterBreak="0">
    <w:nsid w:val="00004D06"/>
    <w:multiLevelType w:val="hybridMultilevel"/>
    <w:tmpl w:val="5EC03F16"/>
    <w:lvl w:ilvl="0" w:tplc="AA867660">
      <w:start w:val="7"/>
      <w:numFmt w:val="decimal"/>
      <w:lvlText w:val="%1."/>
      <w:lvlJc w:val="left"/>
    </w:lvl>
    <w:lvl w:ilvl="1" w:tplc="BF3E3E7E">
      <w:numFmt w:val="decimal"/>
      <w:lvlText w:val=""/>
      <w:lvlJc w:val="left"/>
    </w:lvl>
    <w:lvl w:ilvl="2" w:tplc="C33C688E">
      <w:numFmt w:val="decimal"/>
      <w:lvlText w:val=""/>
      <w:lvlJc w:val="left"/>
    </w:lvl>
    <w:lvl w:ilvl="3" w:tplc="8C5E781C">
      <w:numFmt w:val="decimal"/>
      <w:lvlText w:val=""/>
      <w:lvlJc w:val="left"/>
    </w:lvl>
    <w:lvl w:ilvl="4" w:tplc="2F343536">
      <w:numFmt w:val="decimal"/>
      <w:lvlText w:val=""/>
      <w:lvlJc w:val="left"/>
    </w:lvl>
    <w:lvl w:ilvl="5" w:tplc="B036BE64">
      <w:numFmt w:val="decimal"/>
      <w:lvlText w:val=""/>
      <w:lvlJc w:val="left"/>
    </w:lvl>
    <w:lvl w:ilvl="6" w:tplc="7212864A">
      <w:numFmt w:val="decimal"/>
      <w:lvlText w:val=""/>
      <w:lvlJc w:val="left"/>
    </w:lvl>
    <w:lvl w:ilvl="7" w:tplc="55B224FA">
      <w:numFmt w:val="decimal"/>
      <w:lvlText w:val=""/>
      <w:lvlJc w:val="left"/>
    </w:lvl>
    <w:lvl w:ilvl="8" w:tplc="FBF0E0A8">
      <w:numFmt w:val="decimal"/>
      <w:lvlText w:val=""/>
      <w:lvlJc w:val="left"/>
    </w:lvl>
  </w:abstractNum>
  <w:abstractNum w:abstractNumId="17" w15:restartNumberingAfterBreak="0">
    <w:nsid w:val="00004DB7"/>
    <w:multiLevelType w:val="hybridMultilevel"/>
    <w:tmpl w:val="16DEC0EC"/>
    <w:lvl w:ilvl="0" w:tplc="A238B604">
      <w:start w:val="1"/>
      <w:numFmt w:val="decimal"/>
      <w:lvlText w:val="8.%1."/>
      <w:lvlJc w:val="left"/>
    </w:lvl>
    <w:lvl w:ilvl="1" w:tplc="686ECC24">
      <w:numFmt w:val="decimal"/>
      <w:lvlText w:val=""/>
      <w:lvlJc w:val="left"/>
    </w:lvl>
    <w:lvl w:ilvl="2" w:tplc="256C28E2">
      <w:numFmt w:val="decimal"/>
      <w:lvlText w:val=""/>
      <w:lvlJc w:val="left"/>
    </w:lvl>
    <w:lvl w:ilvl="3" w:tplc="F16C7EAA">
      <w:numFmt w:val="decimal"/>
      <w:lvlText w:val=""/>
      <w:lvlJc w:val="left"/>
    </w:lvl>
    <w:lvl w:ilvl="4" w:tplc="BCC0B65A">
      <w:numFmt w:val="decimal"/>
      <w:lvlText w:val=""/>
      <w:lvlJc w:val="left"/>
    </w:lvl>
    <w:lvl w:ilvl="5" w:tplc="52DE97EA">
      <w:numFmt w:val="decimal"/>
      <w:lvlText w:val=""/>
      <w:lvlJc w:val="left"/>
    </w:lvl>
    <w:lvl w:ilvl="6" w:tplc="53AA1C20">
      <w:numFmt w:val="decimal"/>
      <w:lvlText w:val=""/>
      <w:lvlJc w:val="left"/>
    </w:lvl>
    <w:lvl w:ilvl="7" w:tplc="6C5A3430">
      <w:numFmt w:val="decimal"/>
      <w:lvlText w:val=""/>
      <w:lvlJc w:val="left"/>
    </w:lvl>
    <w:lvl w:ilvl="8" w:tplc="9636069C">
      <w:numFmt w:val="decimal"/>
      <w:lvlText w:val=""/>
      <w:lvlJc w:val="left"/>
    </w:lvl>
  </w:abstractNum>
  <w:abstractNum w:abstractNumId="18" w15:restartNumberingAfterBreak="0">
    <w:nsid w:val="00004DC8"/>
    <w:multiLevelType w:val="hybridMultilevel"/>
    <w:tmpl w:val="A5AA0F5A"/>
    <w:lvl w:ilvl="0" w:tplc="545EFB78">
      <w:start w:val="1"/>
      <w:numFmt w:val="decimal"/>
      <w:lvlText w:val="11.%1."/>
      <w:lvlJc w:val="left"/>
    </w:lvl>
    <w:lvl w:ilvl="1" w:tplc="C8D41B1E">
      <w:numFmt w:val="decimal"/>
      <w:lvlText w:val=""/>
      <w:lvlJc w:val="left"/>
    </w:lvl>
    <w:lvl w:ilvl="2" w:tplc="96FA6FCC">
      <w:numFmt w:val="decimal"/>
      <w:lvlText w:val=""/>
      <w:lvlJc w:val="left"/>
    </w:lvl>
    <w:lvl w:ilvl="3" w:tplc="7AC8C10E">
      <w:numFmt w:val="decimal"/>
      <w:lvlText w:val=""/>
      <w:lvlJc w:val="left"/>
    </w:lvl>
    <w:lvl w:ilvl="4" w:tplc="DAB4E2C6">
      <w:numFmt w:val="decimal"/>
      <w:lvlText w:val=""/>
      <w:lvlJc w:val="left"/>
    </w:lvl>
    <w:lvl w:ilvl="5" w:tplc="41106252">
      <w:numFmt w:val="decimal"/>
      <w:lvlText w:val=""/>
      <w:lvlJc w:val="left"/>
    </w:lvl>
    <w:lvl w:ilvl="6" w:tplc="43163228">
      <w:numFmt w:val="decimal"/>
      <w:lvlText w:val=""/>
      <w:lvlJc w:val="left"/>
    </w:lvl>
    <w:lvl w:ilvl="7" w:tplc="767E2DD6">
      <w:numFmt w:val="decimal"/>
      <w:lvlText w:val=""/>
      <w:lvlJc w:val="left"/>
    </w:lvl>
    <w:lvl w:ilvl="8" w:tplc="DD62B0D8">
      <w:numFmt w:val="decimal"/>
      <w:lvlText w:val=""/>
      <w:lvlJc w:val="left"/>
    </w:lvl>
  </w:abstractNum>
  <w:abstractNum w:abstractNumId="19" w15:restartNumberingAfterBreak="0">
    <w:nsid w:val="000054DE"/>
    <w:multiLevelType w:val="hybridMultilevel"/>
    <w:tmpl w:val="43E8811E"/>
    <w:lvl w:ilvl="0" w:tplc="F5A44A68">
      <w:start w:val="1"/>
      <w:numFmt w:val="decimal"/>
      <w:lvlText w:val="9.%1."/>
      <w:lvlJc w:val="left"/>
    </w:lvl>
    <w:lvl w:ilvl="1" w:tplc="DF623B50">
      <w:numFmt w:val="decimal"/>
      <w:lvlText w:val=""/>
      <w:lvlJc w:val="left"/>
    </w:lvl>
    <w:lvl w:ilvl="2" w:tplc="E33AB294">
      <w:numFmt w:val="decimal"/>
      <w:lvlText w:val=""/>
      <w:lvlJc w:val="left"/>
    </w:lvl>
    <w:lvl w:ilvl="3" w:tplc="642C79D0">
      <w:numFmt w:val="decimal"/>
      <w:lvlText w:val=""/>
      <w:lvlJc w:val="left"/>
    </w:lvl>
    <w:lvl w:ilvl="4" w:tplc="82520AC6">
      <w:numFmt w:val="decimal"/>
      <w:lvlText w:val=""/>
      <w:lvlJc w:val="left"/>
    </w:lvl>
    <w:lvl w:ilvl="5" w:tplc="B84E37D4">
      <w:numFmt w:val="decimal"/>
      <w:lvlText w:val=""/>
      <w:lvlJc w:val="left"/>
    </w:lvl>
    <w:lvl w:ilvl="6" w:tplc="2F74F2CC">
      <w:numFmt w:val="decimal"/>
      <w:lvlText w:val=""/>
      <w:lvlJc w:val="left"/>
    </w:lvl>
    <w:lvl w:ilvl="7" w:tplc="0C3EE21A">
      <w:numFmt w:val="decimal"/>
      <w:lvlText w:val=""/>
      <w:lvlJc w:val="left"/>
    </w:lvl>
    <w:lvl w:ilvl="8" w:tplc="8B7477B8">
      <w:numFmt w:val="decimal"/>
      <w:lvlText w:val=""/>
      <w:lvlJc w:val="left"/>
    </w:lvl>
  </w:abstractNum>
  <w:abstractNum w:abstractNumId="20" w15:restartNumberingAfterBreak="0">
    <w:nsid w:val="00006443"/>
    <w:multiLevelType w:val="hybridMultilevel"/>
    <w:tmpl w:val="EA067A68"/>
    <w:lvl w:ilvl="0" w:tplc="5896F3DA">
      <w:start w:val="1"/>
      <w:numFmt w:val="bullet"/>
      <w:lvlText w:val="-"/>
      <w:lvlJc w:val="left"/>
    </w:lvl>
    <w:lvl w:ilvl="1" w:tplc="8B56E4D2">
      <w:numFmt w:val="decimal"/>
      <w:lvlText w:val=""/>
      <w:lvlJc w:val="left"/>
    </w:lvl>
    <w:lvl w:ilvl="2" w:tplc="04D0085C">
      <w:numFmt w:val="decimal"/>
      <w:lvlText w:val=""/>
      <w:lvlJc w:val="left"/>
    </w:lvl>
    <w:lvl w:ilvl="3" w:tplc="EDC89396">
      <w:numFmt w:val="decimal"/>
      <w:lvlText w:val=""/>
      <w:lvlJc w:val="left"/>
    </w:lvl>
    <w:lvl w:ilvl="4" w:tplc="45983B16">
      <w:numFmt w:val="decimal"/>
      <w:lvlText w:val=""/>
      <w:lvlJc w:val="left"/>
    </w:lvl>
    <w:lvl w:ilvl="5" w:tplc="4CCC8866">
      <w:numFmt w:val="decimal"/>
      <w:lvlText w:val=""/>
      <w:lvlJc w:val="left"/>
    </w:lvl>
    <w:lvl w:ilvl="6" w:tplc="38EACC3E">
      <w:numFmt w:val="decimal"/>
      <w:lvlText w:val=""/>
      <w:lvlJc w:val="left"/>
    </w:lvl>
    <w:lvl w:ilvl="7" w:tplc="DA7EBE90">
      <w:numFmt w:val="decimal"/>
      <w:lvlText w:val=""/>
      <w:lvlJc w:val="left"/>
    </w:lvl>
    <w:lvl w:ilvl="8" w:tplc="3684E6E2">
      <w:numFmt w:val="decimal"/>
      <w:lvlText w:val=""/>
      <w:lvlJc w:val="left"/>
    </w:lvl>
  </w:abstractNum>
  <w:abstractNum w:abstractNumId="21" w15:restartNumberingAfterBreak="0">
    <w:nsid w:val="000066BB"/>
    <w:multiLevelType w:val="hybridMultilevel"/>
    <w:tmpl w:val="33B6207A"/>
    <w:lvl w:ilvl="0" w:tplc="6E5E9F38">
      <w:start w:val="1"/>
      <w:numFmt w:val="decimal"/>
      <w:lvlText w:val="%1"/>
      <w:lvlJc w:val="left"/>
    </w:lvl>
    <w:lvl w:ilvl="1" w:tplc="C020122E">
      <w:start w:val="14"/>
      <w:numFmt w:val="decimal"/>
      <w:lvlText w:val="%2."/>
      <w:lvlJc w:val="left"/>
    </w:lvl>
    <w:lvl w:ilvl="2" w:tplc="C20CE844">
      <w:numFmt w:val="decimal"/>
      <w:lvlText w:val=""/>
      <w:lvlJc w:val="left"/>
    </w:lvl>
    <w:lvl w:ilvl="3" w:tplc="3FA886F4">
      <w:numFmt w:val="decimal"/>
      <w:lvlText w:val=""/>
      <w:lvlJc w:val="left"/>
    </w:lvl>
    <w:lvl w:ilvl="4" w:tplc="A2DA076E">
      <w:numFmt w:val="decimal"/>
      <w:lvlText w:val=""/>
      <w:lvlJc w:val="left"/>
    </w:lvl>
    <w:lvl w:ilvl="5" w:tplc="72D27E5A">
      <w:numFmt w:val="decimal"/>
      <w:lvlText w:val=""/>
      <w:lvlJc w:val="left"/>
    </w:lvl>
    <w:lvl w:ilvl="6" w:tplc="CEBEE24C">
      <w:numFmt w:val="decimal"/>
      <w:lvlText w:val=""/>
      <w:lvlJc w:val="left"/>
    </w:lvl>
    <w:lvl w:ilvl="7" w:tplc="FDEAC77E">
      <w:numFmt w:val="decimal"/>
      <w:lvlText w:val=""/>
      <w:lvlJc w:val="left"/>
    </w:lvl>
    <w:lvl w:ilvl="8" w:tplc="DBFE375C">
      <w:numFmt w:val="decimal"/>
      <w:lvlText w:val=""/>
      <w:lvlJc w:val="left"/>
    </w:lvl>
  </w:abstractNum>
  <w:abstractNum w:abstractNumId="22" w15:restartNumberingAfterBreak="0">
    <w:nsid w:val="00007E87"/>
    <w:multiLevelType w:val="hybridMultilevel"/>
    <w:tmpl w:val="3E26B4AE"/>
    <w:lvl w:ilvl="0" w:tplc="E5385692">
      <w:start w:val="1"/>
      <w:numFmt w:val="decimal"/>
      <w:lvlText w:val="%1."/>
      <w:lvlJc w:val="left"/>
    </w:lvl>
    <w:lvl w:ilvl="1" w:tplc="AC42ECAA">
      <w:numFmt w:val="decimal"/>
      <w:lvlText w:val=""/>
      <w:lvlJc w:val="left"/>
    </w:lvl>
    <w:lvl w:ilvl="2" w:tplc="E5EC4DD6">
      <w:numFmt w:val="decimal"/>
      <w:lvlText w:val=""/>
      <w:lvlJc w:val="left"/>
    </w:lvl>
    <w:lvl w:ilvl="3" w:tplc="808CF42C">
      <w:numFmt w:val="decimal"/>
      <w:lvlText w:val=""/>
      <w:lvlJc w:val="left"/>
    </w:lvl>
    <w:lvl w:ilvl="4" w:tplc="EBAEF628">
      <w:numFmt w:val="decimal"/>
      <w:lvlText w:val=""/>
      <w:lvlJc w:val="left"/>
    </w:lvl>
    <w:lvl w:ilvl="5" w:tplc="037882CE">
      <w:numFmt w:val="decimal"/>
      <w:lvlText w:val=""/>
      <w:lvlJc w:val="left"/>
    </w:lvl>
    <w:lvl w:ilvl="6" w:tplc="88E6574E">
      <w:numFmt w:val="decimal"/>
      <w:lvlText w:val=""/>
      <w:lvlJc w:val="left"/>
    </w:lvl>
    <w:lvl w:ilvl="7" w:tplc="DCDA11CA">
      <w:numFmt w:val="decimal"/>
      <w:lvlText w:val=""/>
      <w:lvlJc w:val="left"/>
    </w:lvl>
    <w:lvl w:ilvl="8" w:tplc="B7E42F9E">
      <w:numFmt w:val="decimal"/>
      <w:lvlText w:val=""/>
      <w:lvlJc w:val="left"/>
    </w:lvl>
  </w:abstractNum>
  <w:abstractNum w:abstractNumId="23" w15:restartNumberingAfterBreak="0">
    <w:nsid w:val="03B555B6"/>
    <w:multiLevelType w:val="multilevel"/>
    <w:tmpl w:val="EA2C52A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4" w15:restartNumberingAfterBreak="0">
    <w:nsid w:val="053C749E"/>
    <w:multiLevelType w:val="hybridMultilevel"/>
    <w:tmpl w:val="D98A2BC2"/>
    <w:lvl w:ilvl="0" w:tplc="0A08300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7DD5FB6"/>
    <w:multiLevelType w:val="multilevel"/>
    <w:tmpl w:val="3DEC0EBA"/>
    <w:lvl w:ilvl="0">
      <w:start w:val="1"/>
      <w:numFmt w:val="decimal"/>
      <w:lvlText w:val="%1."/>
      <w:lvlJc w:val="left"/>
      <w:pPr>
        <w:ind w:left="480" w:hanging="480"/>
      </w:pPr>
      <w:rPr>
        <w:rFonts w:hint="default"/>
        <w:sz w:val="24"/>
      </w:rPr>
    </w:lvl>
    <w:lvl w:ilvl="1">
      <w:start w:val="14"/>
      <w:numFmt w:val="decimal"/>
      <w:lvlText w:val="%1.%2."/>
      <w:lvlJc w:val="left"/>
      <w:pPr>
        <w:ind w:left="905" w:hanging="480"/>
      </w:pPr>
      <w:rPr>
        <w:rFonts w:hint="default"/>
        <w:sz w:val="24"/>
      </w:rPr>
    </w:lvl>
    <w:lvl w:ilvl="2">
      <w:start w:val="1"/>
      <w:numFmt w:val="decimal"/>
      <w:lvlText w:val="%1.%2.%3."/>
      <w:lvlJc w:val="left"/>
      <w:pPr>
        <w:ind w:left="1570" w:hanging="720"/>
      </w:pPr>
      <w:rPr>
        <w:rFonts w:hint="default"/>
        <w:sz w:val="24"/>
      </w:rPr>
    </w:lvl>
    <w:lvl w:ilvl="3">
      <w:start w:val="1"/>
      <w:numFmt w:val="decimal"/>
      <w:lvlText w:val="%1.%2.%3.%4."/>
      <w:lvlJc w:val="left"/>
      <w:pPr>
        <w:ind w:left="1995" w:hanging="720"/>
      </w:pPr>
      <w:rPr>
        <w:rFonts w:hint="default"/>
        <w:sz w:val="24"/>
      </w:rPr>
    </w:lvl>
    <w:lvl w:ilvl="4">
      <w:start w:val="1"/>
      <w:numFmt w:val="decimal"/>
      <w:lvlText w:val="%1.%2.%3.%4.%5."/>
      <w:lvlJc w:val="left"/>
      <w:pPr>
        <w:ind w:left="2780" w:hanging="1080"/>
      </w:pPr>
      <w:rPr>
        <w:rFonts w:hint="default"/>
        <w:sz w:val="24"/>
      </w:rPr>
    </w:lvl>
    <w:lvl w:ilvl="5">
      <w:start w:val="1"/>
      <w:numFmt w:val="decimal"/>
      <w:lvlText w:val="%1.%2.%3.%4.%5.%6."/>
      <w:lvlJc w:val="left"/>
      <w:pPr>
        <w:ind w:left="3205" w:hanging="1080"/>
      </w:pPr>
      <w:rPr>
        <w:rFonts w:hint="default"/>
        <w:sz w:val="24"/>
      </w:rPr>
    </w:lvl>
    <w:lvl w:ilvl="6">
      <w:start w:val="1"/>
      <w:numFmt w:val="decimal"/>
      <w:lvlText w:val="%1.%2.%3.%4.%5.%6.%7."/>
      <w:lvlJc w:val="left"/>
      <w:pPr>
        <w:ind w:left="3990" w:hanging="1440"/>
      </w:pPr>
      <w:rPr>
        <w:rFonts w:hint="default"/>
        <w:sz w:val="24"/>
      </w:rPr>
    </w:lvl>
    <w:lvl w:ilvl="7">
      <w:start w:val="1"/>
      <w:numFmt w:val="decimal"/>
      <w:lvlText w:val="%1.%2.%3.%4.%5.%6.%7.%8."/>
      <w:lvlJc w:val="left"/>
      <w:pPr>
        <w:ind w:left="4415" w:hanging="1440"/>
      </w:pPr>
      <w:rPr>
        <w:rFonts w:hint="default"/>
        <w:sz w:val="24"/>
      </w:rPr>
    </w:lvl>
    <w:lvl w:ilvl="8">
      <w:start w:val="1"/>
      <w:numFmt w:val="decimal"/>
      <w:lvlText w:val="%1.%2.%3.%4.%5.%6.%7.%8.%9."/>
      <w:lvlJc w:val="left"/>
      <w:pPr>
        <w:ind w:left="5200" w:hanging="1800"/>
      </w:pPr>
      <w:rPr>
        <w:rFonts w:hint="default"/>
        <w:sz w:val="24"/>
      </w:rPr>
    </w:lvl>
  </w:abstractNum>
  <w:abstractNum w:abstractNumId="26" w15:restartNumberingAfterBreak="0">
    <w:nsid w:val="0B5B559C"/>
    <w:multiLevelType w:val="hybridMultilevel"/>
    <w:tmpl w:val="24903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C6D55F9"/>
    <w:multiLevelType w:val="hybridMultilevel"/>
    <w:tmpl w:val="11DC6346"/>
    <w:lvl w:ilvl="0" w:tplc="54FA89BA">
      <w:start w:val="1"/>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0DFF0F2B"/>
    <w:multiLevelType w:val="hybridMultilevel"/>
    <w:tmpl w:val="30CA279E"/>
    <w:lvl w:ilvl="0" w:tplc="1C7071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2184645"/>
    <w:multiLevelType w:val="hybridMultilevel"/>
    <w:tmpl w:val="E91EC926"/>
    <w:lvl w:ilvl="0" w:tplc="4170F048">
      <w:start w:val="1"/>
      <w:numFmt w:val="decimal"/>
      <w:lvlText w:val="%1)"/>
      <w:lvlJc w:val="left"/>
      <w:pPr>
        <w:ind w:left="425" w:hanging="360"/>
      </w:pPr>
      <w:rPr>
        <w:rFonts w:ascii="Times New Roman" w:eastAsia="Times New Roman" w:hAnsi="Times New Roman" w:cs="Times New Roman"/>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30" w15:restartNumberingAfterBreak="0">
    <w:nsid w:val="15DA7551"/>
    <w:multiLevelType w:val="hybridMultilevel"/>
    <w:tmpl w:val="ADE6E4D0"/>
    <w:lvl w:ilvl="0" w:tplc="7A4045AA">
      <w:start w:val="1"/>
      <w:numFmt w:val="decimal"/>
      <w:lvlText w:val="%1."/>
      <w:lvlJc w:val="left"/>
      <w:pPr>
        <w:ind w:left="1184" w:hanging="90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17E843F4"/>
    <w:multiLevelType w:val="hybridMultilevel"/>
    <w:tmpl w:val="564AC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B70454D"/>
    <w:multiLevelType w:val="hybridMultilevel"/>
    <w:tmpl w:val="D10658CC"/>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B815319"/>
    <w:multiLevelType w:val="multilevel"/>
    <w:tmpl w:val="28BC073C"/>
    <w:lvl w:ilvl="0">
      <w:start w:val="3"/>
      <w:numFmt w:val="decimal"/>
      <w:lvlText w:val="%1."/>
      <w:lvlJc w:val="left"/>
      <w:pPr>
        <w:ind w:left="360" w:hanging="360"/>
      </w:pPr>
      <w:rPr>
        <w:rFonts w:hint="default"/>
      </w:rPr>
    </w:lvl>
    <w:lvl w:ilvl="1">
      <w:start w:val="4"/>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4" w15:restartNumberingAfterBreak="0">
    <w:nsid w:val="1B9E376D"/>
    <w:multiLevelType w:val="hybridMultilevel"/>
    <w:tmpl w:val="F8C08F8E"/>
    <w:lvl w:ilvl="0" w:tplc="0419000F">
      <w:start w:val="1"/>
      <w:numFmt w:val="decimal"/>
      <w:lvlText w:val="%1."/>
      <w:lvlJc w:val="left"/>
      <w:pPr>
        <w:ind w:left="58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BE2A70"/>
    <w:multiLevelType w:val="hybridMultilevel"/>
    <w:tmpl w:val="E47C27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E834BB8"/>
    <w:multiLevelType w:val="hybridMultilevel"/>
    <w:tmpl w:val="5FB2AD5C"/>
    <w:lvl w:ilvl="0" w:tplc="68D8BDF8">
      <w:start w:val="1"/>
      <w:numFmt w:val="decimal"/>
      <w:suff w:val="space"/>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7" w15:restartNumberingAfterBreak="0">
    <w:nsid w:val="1F867DB2"/>
    <w:multiLevelType w:val="hybridMultilevel"/>
    <w:tmpl w:val="B5283D8C"/>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1F160AC"/>
    <w:multiLevelType w:val="hybridMultilevel"/>
    <w:tmpl w:val="2AF6A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4272052"/>
    <w:multiLevelType w:val="hybridMultilevel"/>
    <w:tmpl w:val="13EEE4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24370A97"/>
    <w:multiLevelType w:val="multilevel"/>
    <w:tmpl w:val="A2484696"/>
    <w:lvl w:ilvl="0">
      <w:start w:val="1"/>
      <w:numFmt w:val="decimal"/>
      <w:lvlText w:val="%1."/>
      <w:lvlJc w:val="left"/>
      <w:pPr>
        <w:ind w:left="720" w:hanging="360"/>
      </w:pPr>
      <w:rPr>
        <w:rFonts w:hint="default"/>
      </w:rPr>
    </w:lvl>
    <w:lvl w:ilvl="1">
      <w:start w:val="1"/>
      <w:numFmt w:val="decimal"/>
      <w:isLgl/>
      <w:lvlText w:val="%1.%2."/>
      <w:lvlJc w:val="left"/>
      <w:pPr>
        <w:ind w:left="2298" w:hanging="880"/>
      </w:pPr>
      <w:rPr>
        <w:rFonts w:hint="default"/>
      </w:rPr>
    </w:lvl>
    <w:lvl w:ilvl="2">
      <w:start w:val="1"/>
      <w:numFmt w:val="decimal"/>
      <w:isLgl/>
      <w:lvlText w:val="%1.%2.%3."/>
      <w:lvlJc w:val="left"/>
      <w:pPr>
        <w:ind w:left="1240" w:hanging="880"/>
      </w:pPr>
      <w:rPr>
        <w:rFonts w:hint="default"/>
      </w:rPr>
    </w:lvl>
    <w:lvl w:ilvl="3">
      <w:start w:val="1"/>
      <w:numFmt w:val="decimal"/>
      <w:isLgl/>
      <w:lvlText w:val="%1.%2.%3.%4."/>
      <w:lvlJc w:val="left"/>
      <w:pPr>
        <w:ind w:left="1240" w:hanging="8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37E295C"/>
    <w:multiLevelType w:val="hybridMultilevel"/>
    <w:tmpl w:val="D1E24C9C"/>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3D366F65"/>
    <w:multiLevelType w:val="hybridMultilevel"/>
    <w:tmpl w:val="13EEE4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3E6976D2"/>
    <w:multiLevelType w:val="hybridMultilevel"/>
    <w:tmpl w:val="3C54EA74"/>
    <w:lvl w:ilvl="0" w:tplc="1C7071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08F7EA1"/>
    <w:multiLevelType w:val="hybridMultilevel"/>
    <w:tmpl w:val="63949862"/>
    <w:lvl w:ilvl="0" w:tplc="6A20C6C8">
      <w:start w:val="1"/>
      <w:numFmt w:val="decimal"/>
      <w:lvlText w:val="%1."/>
      <w:lvlJc w:val="left"/>
      <w:pPr>
        <w:ind w:left="1635" w:hanging="10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15:restartNumberingAfterBreak="0">
    <w:nsid w:val="40C876ED"/>
    <w:multiLevelType w:val="hybridMultilevel"/>
    <w:tmpl w:val="6AE2E166"/>
    <w:lvl w:ilvl="0" w:tplc="8F80C56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2C96338"/>
    <w:multiLevelType w:val="multilevel"/>
    <w:tmpl w:val="28BC073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47" w15:restartNumberingAfterBreak="0">
    <w:nsid w:val="4B025B6B"/>
    <w:multiLevelType w:val="hybridMultilevel"/>
    <w:tmpl w:val="77E4C4B6"/>
    <w:lvl w:ilvl="0" w:tplc="0E8EAA54">
      <w:start w:val="1"/>
      <w:numFmt w:val="decimal"/>
      <w:suff w:val="space"/>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8" w15:restartNumberingAfterBreak="0">
    <w:nsid w:val="4C9D784A"/>
    <w:multiLevelType w:val="hybridMultilevel"/>
    <w:tmpl w:val="5DBA0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2AC5740"/>
    <w:multiLevelType w:val="hybridMultilevel"/>
    <w:tmpl w:val="515A6BA2"/>
    <w:lvl w:ilvl="0" w:tplc="1464981E">
      <w:start w:val="1"/>
      <w:numFmt w:val="decimal"/>
      <w:lvlText w:val="%1."/>
      <w:lvlJc w:val="left"/>
      <w:pPr>
        <w:ind w:left="720" w:hanging="360"/>
      </w:pPr>
      <w:rPr>
        <w:rFonts w:eastAsia="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3122E4A"/>
    <w:multiLevelType w:val="hybridMultilevel"/>
    <w:tmpl w:val="F6526996"/>
    <w:lvl w:ilvl="0" w:tplc="BA087C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53385FC2"/>
    <w:multiLevelType w:val="hybridMultilevel"/>
    <w:tmpl w:val="DA488730"/>
    <w:lvl w:ilvl="0" w:tplc="A7226D7C">
      <w:start w:val="1"/>
      <w:numFmt w:val="decimal"/>
      <w:lvlText w:val="%1."/>
      <w:lvlJc w:val="left"/>
      <w:pPr>
        <w:ind w:left="1778"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15:restartNumberingAfterBreak="0">
    <w:nsid w:val="563F78E6"/>
    <w:multiLevelType w:val="multilevel"/>
    <w:tmpl w:val="AB14BBF4"/>
    <w:lvl w:ilvl="0">
      <w:start w:val="3"/>
      <w:numFmt w:val="decimal"/>
      <w:lvlText w:val="%1."/>
      <w:lvlJc w:val="left"/>
      <w:pPr>
        <w:ind w:left="360" w:hanging="360"/>
      </w:pPr>
      <w:rPr>
        <w:rFonts w:hint="default"/>
      </w:rPr>
    </w:lvl>
    <w:lvl w:ilvl="1">
      <w:start w:val="9"/>
      <w:numFmt w:val="decimal"/>
      <w:lvlText w:val="%1.%2."/>
      <w:lvlJc w:val="left"/>
      <w:pPr>
        <w:ind w:left="1440"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5B24393F"/>
    <w:multiLevelType w:val="hybridMultilevel"/>
    <w:tmpl w:val="E59C493E"/>
    <w:lvl w:ilvl="0" w:tplc="0419000F">
      <w:start w:val="1"/>
      <w:numFmt w:val="decimal"/>
      <w:lvlText w:val="%1."/>
      <w:lvlJc w:val="left"/>
      <w:pPr>
        <w:tabs>
          <w:tab w:val="num" w:pos="1260"/>
        </w:tabs>
        <w:ind w:left="12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5C422042"/>
    <w:multiLevelType w:val="multilevel"/>
    <w:tmpl w:val="60F06892"/>
    <w:lvl w:ilvl="0">
      <w:start w:val="2"/>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5" w15:restartNumberingAfterBreak="0">
    <w:nsid w:val="5E1920A9"/>
    <w:multiLevelType w:val="hybridMultilevel"/>
    <w:tmpl w:val="94609C1E"/>
    <w:lvl w:ilvl="0" w:tplc="DC6238BE">
      <w:start w:val="3"/>
      <w:numFmt w:val="decimal"/>
      <w:lvlText w:val="%1"/>
      <w:lvlJc w:val="left"/>
      <w:pPr>
        <w:ind w:left="101" w:hanging="454"/>
      </w:pPr>
      <w:rPr>
        <w:rFonts w:hint="default"/>
        <w:lang w:val="ru-RU" w:eastAsia="en-US" w:bidi="ar-SA"/>
      </w:rPr>
    </w:lvl>
    <w:lvl w:ilvl="1" w:tplc="1C4AB15A">
      <w:numFmt w:val="none"/>
      <w:lvlText w:val=""/>
      <w:lvlJc w:val="left"/>
      <w:pPr>
        <w:tabs>
          <w:tab w:val="num" w:pos="360"/>
        </w:tabs>
      </w:pPr>
    </w:lvl>
    <w:lvl w:ilvl="2" w:tplc="42CE55D6">
      <w:numFmt w:val="bullet"/>
      <w:lvlText w:val="•"/>
      <w:lvlJc w:val="left"/>
      <w:pPr>
        <w:ind w:left="2052" w:hanging="454"/>
      </w:pPr>
      <w:rPr>
        <w:rFonts w:hint="default"/>
        <w:lang w:val="ru-RU" w:eastAsia="en-US" w:bidi="ar-SA"/>
      </w:rPr>
    </w:lvl>
    <w:lvl w:ilvl="3" w:tplc="8188B494">
      <w:numFmt w:val="bullet"/>
      <w:lvlText w:val="•"/>
      <w:lvlJc w:val="left"/>
      <w:pPr>
        <w:ind w:left="3028" w:hanging="454"/>
      </w:pPr>
      <w:rPr>
        <w:rFonts w:hint="default"/>
        <w:lang w:val="ru-RU" w:eastAsia="en-US" w:bidi="ar-SA"/>
      </w:rPr>
    </w:lvl>
    <w:lvl w:ilvl="4" w:tplc="3502F54E">
      <w:numFmt w:val="bullet"/>
      <w:lvlText w:val="•"/>
      <w:lvlJc w:val="left"/>
      <w:pPr>
        <w:ind w:left="4004" w:hanging="454"/>
      </w:pPr>
      <w:rPr>
        <w:rFonts w:hint="default"/>
        <w:lang w:val="ru-RU" w:eastAsia="en-US" w:bidi="ar-SA"/>
      </w:rPr>
    </w:lvl>
    <w:lvl w:ilvl="5" w:tplc="74FEA9AC">
      <w:numFmt w:val="bullet"/>
      <w:lvlText w:val="•"/>
      <w:lvlJc w:val="left"/>
      <w:pPr>
        <w:ind w:left="4980" w:hanging="454"/>
      </w:pPr>
      <w:rPr>
        <w:rFonts w:hint="default"/>
        <w:lang w:val="ru-RU" w:eastAsia="en-US" w:bidi="ar-SA"/>
      </w:rPr>
    </w:lvl>
    <w:lvl w:ilvl="6" w:tplc="B846F6D2">
      <w:numFmt w:val="bullet"/>
      <w:lvlText w:val="•"/>
      <w:lvlJc w:val="left"/>
      <w:pPr>
        <w:ind w:left="5956" w:hanging="454"/>
      </w:pPr>
      <w:rPr>
        <w:rFonts w:hint="default"/>
        <w:lang w:val="ru-RU" w:eastAsia="en-US" w:bidi="ar-SA"/>
      </w:rPr>
    </w:lvl>
    <w:lvl w:ilvl="7" w:tplc="A078867A">
      <w:numFmt w:val="bullet"/>
      <w:lvlText w:val="•"/>
      <w:lvlJc w:val="left"/>
      <w:pPr>
        <w:ind w:left="6932" w:hanging="454"/>
      </w:pPr>
      <w:rPr>
        <w:rFonts w:hint="default"/>
        <w:lang w:val="ru-RU" w:eastAsia="en-US" w:bidi="ar-SA"/>
      </w:rPr>
    </w:lvl>
    <w:lvl w:ilvl="8" w:tplc="7BE20FFE">
      <w:numFmt w:val="bullet"/>
      <w:lvlText w:val="•"/>
      <w:lvlJc w:val="left"/>
      <w:pPr>
        <w:ind w:left="7908" w:hanging="454"/>
      </w:pPr>
      <w:rPr>
        <w:rFonts w:hint="default"/>
        <w:lang w:val="ru-RU" w:eastAsia="en-US" w:bidi="ar-SA"/>
      </w:rPr>
    </w:lvl>
  </w:abstractNum>
  <w:abstractNum w:abstractNumId="56" w15:restartNumberingAfterBreak="0">
    <w:nsid w:val="62DA1D02"/>
    <w:multiLevelType w:val="multilevel"/>
    <w:tmpl w:val="291468BE"/>
    <w:styleLink w:val="WW8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63644D68"/>
    <w:multiLevelType w:val="hybridMultilevel"/>
    <w:tmpl w:val="6416259A"/>
    <w:lvl w:ilvl="0" w:tplc="D7B48B4C">
      <w:start w:val="1"/>
      <w:numFmt w:val="decimal"/>
      <w:suff w:val="space"/>
      <w:lvlText w:val="%1)"/>
      <w:lvlJc w:val="left"/>
      <w:pPr>
        <w:ind w:left="969" w:hanging="510"/>
      </w:pPr>
      <w:rPr>
        <w:rFonts w:ascii="Times New Roman" w:eastAsia="Times New Roman" w:hAnsi="Times New Roman"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63894EA5"/>
    <w:multiLevelType w:val="hybridMultilevel"/>
    <w:tmpl w:val="E3C8EA4A"/>
    <w:lvl w:ilvl="0" w:tplc="FCAE39E8">
      <w:start w:val="1"/>
      <w:numFmt w:val="decimal"/>
      <w:suff w:val="space"/>
      <w:lvlText w:val="%1."/>
      <w:lvlJc w:val="left"/>
      <w:pPr>
        <w:ind w:left="720"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59" w15:restartNumberingAfterBreak="0">
    <w:nsid w:val="666B62A2"/>
    <w:multiLevelType w:val="hybridMultilevel"/>
    <w:tmpl w:val="7F041D1A"/>
    <w:lvl w:ilvl="0" w:tplc="4AE6C42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9792501"/>
    <w:multiLevelType w:val="multilevel"/>
    <w:tmpl w:val="A888E604"/>
    <w:lvl w:ilvl="0">
      <w:start w:val="3"/>
      <w:numFmt w:val="decimal"/>
      <w:lvlText w:val="%1."/>
      <w:lvlJc w:val="left"/>
      <w:pPr>
        <w:ind w:left="480" w:hanging="480"/>
      </w:pPr>
      <w:rPr>
        <w:rFonts w:hint="default"/>
      </w:rPr>
    </w:lvl>
    <w:lvl w:ilvl="1">
      <w:start w:val="20"/>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6E451688"/>
    <w:multiLevelType w:val="hybridMultilevel"/>
    <w:tmpl w:val="515A6BA2"/>
    <w:lvl w:ilvl="0" w:tplc="1464981E">
      <w:start w:val="1"/>
      <w:numFmt w:val="decimal"/>
      <w:lvlText w:val="%1."/>
      <w:lvlJc w:val="left"/>
      <w:pPr>
        <w:ind w:left="720" w:hanging="360"/>
      </w:pPr>
      <w:rPr>
        <w:rFonts w:eastAsia="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FD34DF7"/>
    <w:multiLevelType w:val="multilevel"/>
    <w:tmpl w:val="95FED8E6"/>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727419F4"/>
    <w:multiLevelType w:val="hybridMultilevel"/>
    <w:tmpl w:val="5DD8A6E8"/>
    <w:lvl w:ilvl="0" w:tplc="81F62BE4">
      <w:start w:val="1"/>
      <w:numFmt w:val="decimal"/>
      <w:lvlText w:val="%1)"/>
      <w:lvlJc w:val="left"/>
      <w:pPr>
        <w:tabs>
          <w:tab w:val="num" w:pos="720"/>
        </w:tabs>
        <w:ind w:left="720" w:hanging="360"/>
      </w:pPr>
      <w:rPr>
        <w:rFonts w:ascii="Times New Roman" w:eastAsia="Times New Roman" w:hAnsi="Times New Roman"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7827514D"/>
    <w:multiLevelType w:val="multilevel"/>
    <w:tmpl w:val="59601106"/>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5" w15:restartNumberingAfterBreak="0">
    <w:nsid w:val="792722AC"/>
    <w:multiLevelType w:val="multilevel"/>
    <w:tmpl w:val="AAB0D73A"/>
    <w:lvl w:ilvl="0">
      <w:start w:val="3"/>
      <w:numFmt w:val="decimal"/>
      <w:lvlText w:val="%1."/>
      <w:lvlJc w:val="left"/>
      <w:pPr>
        <w:ind w:left="480" w:hanging="480"/>
      </w:pPr>
      <w:rPr>
        <w:rFonts w:hint="default"/>
      </w:rPr>
    </w:lvl>
    <w:lvl w:ilvl="1">
      <w:start w:val="20"/>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6" w15:restartNumberingAfterBreak="0">
    <w:nsid w:val="797E25E2"/>
    <w:multiLevelType w:val="hybridMultilevel"/>
    <w:tmpl w:val="36F27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
  </w:num>
  <w:num w:numId="4">
    <w:abstractNumId w:val="6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7"/>
  </w:num>
  <w:num w:numId="8">
    <w:abstractNumId w:val="51"/>
  </w:num>
  <w:num w:numId="9">
    <w:abstractNumId w:val="40"/>
  </w:num>
  <w:num w:numId="10">
    <w:abstractNumId w:val="50"/>
  </w:num>
  <w:num w:numId="11">
    <w:abstractNumId w:val="48"/>
  </w:num>
  <w:num w:numId="12">
    <w:abstractNumId w:val="28"/>
  </w:num>
  <w:num w:numId="13">
    <w:abstractNumId w:val="43"/>
  </w:num>
  <w:num w:numId="14">
    <w:abstractNumId w:val="64"/>
  </w:num>
  <w:num w:numId="15">
    <w:abstractNumId w:val="46"/>
  </w:num>
  <w:num w:numId="16">
    <w:abstractNumId w:val="33"/>
  </w:num>
  <w:num w:numId="17">
    <w:abstractNumId w:val="27"/>
  </w:num>
  <w:num w:numId="18">
    <w:abstractNumId w:val="54"/>
  </w:num>
  <w:num w:numId="19">
    <w:abstractNumId w:val="60"/>
  </w:num>
  <w:num w:numId="20">
    <w:abstractNumId w:val="2"/>
  </w:num>
  <w:num w:numId="21">
    <w:abstractNumId w:val="3"/>
  </w:num>
  <w:num w:numId="22">
    <w:abstractNumId w:val="5"/>
  </w:num>
  <w:num w:numId="23">
    <w:abstractNumId w:val="31"/>
  </w:num>
  <w:num w:numId="24">
    <w:abstractNumId w:val="26"/>
  </w:num>
  <w:num w:numId="25">
    <w:abstractNumId w:val="66"/>
  </w:num>
  <w:num w:numId="26">
    <w:abstractNumId w:val="23"/>
  </w:num>
  <w:num w:numId="27">
    <w:abstractNumId w:val="30"/>
  </w:num>
  <w:num w:numId="28">
    <w:abstractNumId w:val="52"/>
  </w:num>
  <w:num w:numId="29">
    <w:abstractNumId w:val="65"/>
  </w:num>
  <w:num w:numId="30">
    <w:abstractNumId w:val="55"/>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4"/>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22"/>
  </w:num>
  <w:num w:numId="41">
    <w:abstractNumId w:val="9"/>
  </w:num>
  <w:num w:numId="42">
    <w:abstractNumId w:val="6"/>
  </w:num>
  <w:num w:numId="43">
    <w:abstractNumId w:val="7"/>
  </w:num>
  <w:num w:numId="44">
    <w:abstractNumId w:val="14"/>
  </w:num>
  <w:num w:numId="45">
    <w:abstractNumId w:val="15"/>
  </w:num>
  <w:num w:numId="46">
    <w:abstractNumId w:val="16"/>
  </w:num>
  <w:num w:numId="47">
    <w:abstractNumId w:val="17"/>
  </w:num>
  <w:num w:numId="48">
    <w:abstractNumId w:val="10"/>
  </w:num>
  <w:num w:numId="49">
    <w:abstractNumId w:val="19"/>
  </w:num>
  <w:num w:numId="50">
    <w:abstractNumId w:val="12"/>
  </w:num>
  <w:num w:numId="51">
    <w:abstractNumId w:val="11"/>
  </w:num>
  <w:num w:numId="52">
    <w:abstractNumId w:val="8"/>
  </w:num>
  <w:num w:numId="53">
    <w:abstractNumId w:val="18"/>
  </w:num>
  <w:num w:numId="54">
    <w:abstractNumId w:val="20"/>
  </w:num>
  <w:num w:numId="55">
    <w:abstractNumId w:val="21"/>
  </w:num>
  <w:num w:numId="56">
    <w:abstractNumId w:val="13"/>
  </w:num>
  <w:num w:numId="57">
    <w:abstractNumId w:val="24"/>
  </w:num>
  <w:num w:numId="58">
    <w:abstractNumId w:val="59"/>
  </w:num>
  <w:num w:numId="59">
    <w:abstractNumId w:val="47"/>
  </w:num>
  <w:num w:numId="60">
    <w:abstractNumId w:val="58"/>
  </w:num>
  <w:num w:numId="61">
    <w:abstractNumId w:val="36"/>
  </w:num>
  <w:num w:numId="62">
    <w:abstractNumId w:val="57"/>
  </w:num>
  <w:num w:numId="63">
    <w:abstractNumId w:val="29"/>
  </w:num>
  <w:num w:numId="64">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5">
    <w:abstractNumId w:val="25"/>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num>
  <w:num w:numId="69">
    <w:abstractNumId w:val="38"/>
  </w:num>
  <w:num w:numId="70">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6B9"/>
    <w:rsid w:val="0011097F"/>
    <w:rsid w:val="001B04F0"/>
    <w:rsid w:val="002832B6"/>
    <w:rsid w:val="00397F77"/>
    <w:rsid w:val="003A0405"/>
    <w:rsid w:val="003E4AAE"/>
    <w:rsid w:val="003F6724"/>
    <w:rsid w:val="0041361E"/>
    <w:rsid w:val="004C7BC1"/>
    <w:rsid w:val="004D4D67"/>
    <w:rsid w:val="004F04F2"/>
    <w:rsid w:val="00576C8A"/>
    <w:rsid w:val="006073A1"/>
    <w:rsid w:val="00627123"/>
    <w:rsid w:val="006571AE"/>
    <w:rsid w:val="006E54AB"/>
    <w:rsid w:val="00701411"/>
    <w:rsid w:val="00907974"/>
    <w:rsid w:val="0096771D"/>
    <w:rsid w:val="00AB62A2"/>
    <w:rsid w:val="00B756B9"/>
    <w:rsid w:val="00CB202B"/>
    <w:rsid w:val="00D22D3D"/>
    <w:rsid w:val="00D42E57"/>
    <w:rsid w:val="00D8543C"/>
    <w:rsid w:val="00D86E70"/>
    <w:rsid w:val="00DA7333"/>
    <w:rsid w:val="00DD2A0E"/>
    <w:rsid w:val="00DF3D2D"/>
    <w:rsid w:val="00FC34D8"/>
    <w:rsid w:val="00FC7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57C21"/>
  <w15:docId w15:val="{4E95896D-407C-4C62-90C5-F6632289C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E57"/>
    <w:rPr>
      <w:rFonts w:eastAsiaTheme="minorEastAsia"/>
      <w:lang w:eastAsia="ru-RU"/>
    </w:rPr>
  </w:style>
  <w:style w:type="paragraph" w:styleId="1">
    <w:name w:val="heading 1"/>
    <w:basedOn w:val="a"/>
    <w:next w:val="a"/>
    <w:link w:val="10"/>
    <w:qFormat/>
    <w:rsid w:val="00627123"/>
    <w:pPr>
      <w:keepNext/>
      <w:spacing w:after="0" w:line="240" w:lineRule="auto"/>
      <w:jc w:val="center"/>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unhideWhenUsed/>
    <w:qFormat/>
    <w:rsid w:val="00627123"/>
    <w:pPr>
      <w:keepNext/>
      <w:keepLines/>
      <w:widowControl w:val="0"/>
      <w:suppressAutoHyphens/>
      <w:autoSpaceDN w:val="0"/>
      <w:spacing w:before="200" w:after="0" w:line="240" w:lineRule="auto"/>
      <w:textAlignment w:val="baseline"/>
      <w:outlineLvl w:val="1"/>
    </w:pPr>
    <w:rPr>
      <w:rFonts w:ascii="Cambria" w:eastAsia="Times New Roman" w:hAnsi="Cambria" w:cs="Times New Roman"/>
      <w:b/>
      <w:bCs/>
      <w:color w:val="4F81BD"/>
      <w:sz w:val="26"/>
      <w:szCs w:val="26"/>
      <w:lang w:val="x-none" w:eastAsia="x-none"/>
    </w:rPr>
  </w:style>
  <w:style w:type="paragraph" w:styleId="3">
    <w:name w:val="heading 3"/>
    <w:basedOn w:val="2"/>
    <w:next w:val="a"/>
    <w:link w:val="30"/>
    <w:uiPriority w:val="9"/>
    <w:unhideWhenUsed/>
    <w:qFormat/>
    <w:rsid w:val="00627123"/>
    <w:pPr>
      <w:keepNext w:val="0"/>
      <w:keepLines w:val="0"/>
      <w:suppressAutoHyphens w:val="0"/>
      <w:autoSpaceDE w:val="0"/>
      <w:adjustRightInd w:val="0"/>
      <w:spacing w:before="108" w:after="108"/>
      <w:jc w:val="center"/>
      <w:textAlignment w:val="auto"/>
      <w:outlineLvl w:val="2"/>
    </w:pPr>
    <w:rPr>
      <w:rFonts w:ascii="Arial" w:hAnsi="Arial"/>
      <w:color w:val="26282F"/>
      <w:sz w:val="24"/>
      <w:szCs w:val="24"/>
      <w:lang w:val="ru-RU" w:eastAsia="ru-RU"/>
    </w:rPr>
  </w:style>
  <w:style w:type="paragraph" w:styleId="4">
    <w:name w:val="heading 4"/>
    <w:basedOn w:val="a"/>
    <w:next w:val="a"/>
    <w:link w:val="40"/>
    <w:uiPriority w:val="99"/>
    <w:unhideWhenUsed/>
    <w:qFormat/>
    <w:rsid w:val="00627123"/>
    <w:pPr>
      <w:keepNext/>
      <w:keepLines/>
      <w:widowControl w:val="0"/>
      <w:suppressAutoHyphens/>
      <w:autoSpaceDN w:val="0"/>
      <w:spacing w:before="200" w:after="0" w:line="240" w:lineRule="auto"/>
      <w:textAlignment w:val="baseline"/>
      <w:outlineLvl w:val="3"/>
    </w:pPr>
    <w:rPr>
      <w:rFonts w:ascii="Cambria" w:eastAsia="Times New Roman" w:hAnsi="Cambria" w:cs="Times New Roman"/>
      <w:b/>
      <w:bCs/>
      <w:i/>
      <w:iCs/>
      <w:color w:val="4F81BD"/>
      <w:kern w:val="3"/>
      <w:sz w:val="21"/>
      <w:szCs w:val="24"/>
      <w:lang w:val="x-none" w:eastAsia="x-none"/>
    </w:rPr>
  </w:style>
  <w:style w:type="paragraph" w:styleId="5">
    <w:name w:val="heading 5"/>
    <w:basedOn w:val="a"/>
    <w:next w:val="a"/>
    <w:link w:val="50"/>
    <w:uiPriority w:val="9"/>
    <w:unhideWhenUsed/>
    <w:qFormat/>
    <w:rsid w:val="00627123"/>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uiPriority w:val="9"/>
    <w:unhideWhenUsed/>
    <w:qFormat/>
    <w:rsid w:val="00627123"/>
    <w:pPr>
      <w:spacing w:before="240" w:after="60"/>
      <w:outlineLvl w:val="5"/>
    </w:pPr>
    <w:rPr>
      <w:rFonts w:ascii="Calibri" w:eastAsia="Times New Roman" w:hAnsi="Calibri" w:cs="Times New Roman"/>
      <w:b/>
      <w:bCs/>
      <w:lang w:eastAsia="en-US"/>
    </w:rPr>
  </w:style>
  <w:style w:type="paragraph" w:styleId="7">
    <w:name w:val="heading 7"/>
    <w:basedOn w:val="a"/>
    <w:next w:val="a"/>
    <w:link w:val="70"/>
    <w:uiPriority w:val="9"/>
    <w:semiHidden/>
    <w:unhideWhenUsed/>
    <w:qFormat/>
    <w:rsid w:val="00627123"/>
    <w:pPr>
      <w:keepNext/>
      <w:keepLines/>
      <w:spacing w:before="200" w:after="0"/>
      <w:outlineLvl w:val="6"/>
    </w:pPr>
    <w:rPr>
      <w:rFonts w:ascii="Cambria" w:eastAsia="Times New Roman" w:hAnsi="Cambria" w:cs="Times New Roman"/>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7BC1"/>
    <w:pPr>
      <w:spacing w:after="0" w:line="240" w:lineRule="auto"/>
      <w:ind w:firstLine="709"/>
      <w:jc w:val="both"/>
    </w:pPr>
    <w:rPr>
      <w:rFonts w:ascii="Times New Roman" w:hAnsi="Times New Roman"/>
      <w:sz w:val="24"/>
    </w:rPr>
  </w:style>
  <w:style w:type="paragraph" w:styleId="a4">
    <w:name w:val="List Paragraph"/>
    <w:aliases w:val="Абзац списка для документа"/>
    <w:basedOn w:val="a"/>
    <w:link w:val="a5"/>
    <w:uiPriority w:val="34"/>
    <w:qFormat/>
    <w:rsid w:val="004C7BC1"/>
    <w:pPr>
      <w:spacing w:after="0" w:line="360" w:lineRule="auto"/>
      <w:ind w:left="720" w:firstLine="709"/>
      <w:contextualSpacing/>
      <w:jc w:val="both"/>
    </w:pPr>
    <w:rPr>
      <w:rFonts w:ascii="Times New Roman" w:eastAsiaTheme="minorHAnsi" w:hAnsi="Times New Roman"/>
      <w:sz w:val="24"/>
      <w:lang w:eastAsia="en-US"/>
    </w:rPr>
  </w:style>
  <w:style w:type="table" w:styleId="a6">
    <w:name w:val="Table Grid"/>
    <w:basedOn w:val="a1"/>
    <w:rsid w:val="006271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627123"/>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627123"/>
    <w:rPr>
      <w:rFonts w:ascii="Tahoma" w:eastAsiaTheme="minorEastAsia" w:hAnsi="Tahoma" w:cs="Tahoma"/>
      <w:sz w:val="16"/>
      <w:szCs w:val="16"/>
      <w:lang w:eastAsia="ru-RU"/>
    </w:rPr>
  </w:style>
  <w:style w:type="character" w:customStyle="1" w:styleId="10">
    <w:name w:val="Заголовок 1 Знак"/>
    <w:basedOn w:val="a0"/>
    <w:link w:val="1"/>
    <w:rsid w:val="00627123"/>
    <w:rPr>
      <w:rFonts w:ascii="Times New Roman" w:eastAsia="Times New Roman" w:hAnsi="Times New Roman" w:cs="Times New Roman"/>
      <w:b/>
      <w:sz w:val="28"/>
      <w:szCs w:val="20"/>
      <w:lang w:val="x-none" w:eastAsia="x-none"/>
    </w:rPr>
  </w:style>
  <w:style w:type="character" w:customStyle="1" w:styleId="20">
    <w:name w:val="Заголовок 2 Знак"/>
    <w:basedOn w:val="a0"/>
    <w:link w:val="2"/>
    <w:rsid w:val="00627123"/>
    <w:rPr>
      <w:rFonts w:ascii="Cambria" w:eastAsia="Times New Roman" w:hAnsi="Cambria" w:cs="Times New Roman"/>
      <w:b/>
      <w:bCs/>
      <w:color w:val="4F81BD"/>
      <w:sz w:val="26"/>
      <w:szCs w:val="26"/>
      <w:lang w:val="x-none" w:eastAsia="x-none"/>
    </w:rPr>
  </w:style>
  <w:style w:type="character" w:customStyle="1" w:styleId="40">
    <w:name w:val="Заголовок 4 Знак"/>
    <w:basedOn w:val="a0"/>
    <w:link w:val="4"/>
    <w:uiPriority w:val="99"/>
    <w:rsid w:val="00627123"/>
    <w:rPr>
      <w:rFonts w:ascii="Cambria" w:eastAsia="Times New Roman" w:hAnsi="Cambria" w:cs="Times New Roman"/>
      <w:b/>
      <w:bCs/>
      <w:i/>
      <w:iCs/>
      <w:color w:val="4F81BD"/>
      <w:kern w:val="3"/>
      <w:sz w:val="21"/>
      <w:szCs w:val="24"/>
      <w:lang w:val="x-none" w:eastAsia="x-none"/>
    </w:rPr>
  </w:style>
  <w:style w:type="numbering" w:customStyle="1" w:styleId="11">
    <w:name w:val="Нет списка1"/>
    <w:next w:val="a2"/>
    <w:uiPriority w:val="99"/>
    <w:semiHidden/>
    <w:unhideWhenUsed/>
    <w:rsid w:val="00627123"/>
  </w:style>
  <w:style w:type="paragraph" w:customStyle="1" w:styleId="Standard">
    <w:name w:val="Standard"/>
    <w:rsid w:val="00627123"/>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styleId="a9">
    <w:name w:val="Title"/>
    <w:basedOn w:val="Standard"/>
    <w:next w:val="Textbody"/>
    <w:link w:val="aa"/>
    <w:qFormat/>
    <w:rsid w:val="00627123"/>
    <w:pPr>
      <w:keepNext/>
      <w:spacing w:before="240" w:after="120"/>
    </w:pPr>
    <w:rPr>
      <w:rFonts w:eastAsia="MS Mincho" w:cs="Times New Roman"/>
      <w:sz w:val="28"/>
      <w:szCs w:val="28"/>
      <w:lang w:val="x-none" w:eastAsia="x-none"/>
    </w:rPr>
  </w:style>
  <w:style w:type="character" w:customStyle="1" w:styleId="aa">
    <w:name w:val="Заголовок Знак"/>
    <w:basedOn w:val="a0"/>
    <w:link w:val="a9"/>
    <w:rsid w:val="00627123"/>
    <w:rPr>
      <w:rFonts w:ascii="Arial" w:eastAsia="MS Mincho" w:hAnsi="Arial" w:cs="Times New Roman"/>
      <w:kern w:val="3"/>
      <w:sz w:val="28"/>
      <w:szCs w:val="28"/>
      <w:lang w:val="x-none" w:eastAsia="x-none"/>
    </w:rPr>
  </w:style>
  <w:style w:type="paragraph" w:customStyle="1" w:styleId="Textbody">
    <w:name w:val="Text body"/>
    <w:basedOn w:val="Standard"/>
    <w:rsid w:val="00627123"/>
    <w:pPr>
      <w:spacing w:after="120"/>
    </w:pPr>
  </w:style>
  <w:style w:type="paragraph" w:styleId="ab">
    <w:name w:val="Subtitle"/>
    <w:basedOn w:val="a9"/>
    <w:next w:val="Textbody"/>
    <w:link w:val="ac"/>
    <w:uiPriority w:val="11"/>
    <w:qFormat/>
    <w:rsid w:val="00627123"/>
    <w:pPr>
      <w:jc w:val="center"/>
    </w:pPr>
    <w:rPr>
      <w:i/>
      <w:iCs/>
    </w:rPr>
  </w:style>
  <w:style w:type="character" w:customStyle="1" w:styleId="ac">
    <w:name w:val="Подзаголовок Знак"/>
    <w:basedOn w:val="a0"/>
    <w:link w:val="ab"/>
    <w:uiPriority w:val="11"/>
    <w:rsid w:val="00627123"/>
    <w:rPr>
      <w:rFonts w:ascii="Arial" w:eastAsia="MS Mincho" w:hAnsi="Arial" w:cs="Times New Roman"/>
      <w:i/>
      <w:iCs/>
      <w:kern w:val="3"/>
      <w:sz w:val="28"/>
      <w:szCs w:val="28"/>
      <w:lang w:val="x-none" w:eastAsia="x-none"/>
    </w:rPr>
  </w:style>
  <w:style w:type="paragraph" w:styleId="ad">
    <w:name w:val="List"/>
    <w:basedOn w:val="Textbody"/>
    <w:rsid w:val="00627123"/>
    <w:rPr>
      <w:sz w:val="24"/>
    </w:rPr>
  </w:style>
  <w:style w:type="paragraph" w:styleId="ae">
    <w:name w:val="caption"/>
    <w:basedOn w:val="Standard"/>
    <w:rsid w:val="00627123"/>
    <w:pPr>
      <w:suppressLineNumbers/>
      <w:spacing w:before="120" w:after="120"/>
    </w:pPr>
    <w:rPr>
      <w:i/>
      <w:iCs/>
      <w:sz w:val="24"/>
    </w:rPr>
  </w:style>
  <w:style w:type="paragraph" w:customStyle="1" w:styleId="Index">
    <w:name w:val="Index"/>
    <w:basedOn w:val="Standard"/>
    <w:rsid w:val="00627123"/>
    <w:pPr>
      <w:suppressLineNumbers/>
    </w:pPr>
    <w:rPr>
      <w:sz w:val="24"/>
    </w:rPr>
  </w:style>
  <w:style w:type="paragraph" w:styleId="21">
    <w:name w:val="Body Text 2"/>
    <w:basedOn w:val="Standard"/>
    <w:link w:val="22"/>
    <w:uiPriority w:val="99"/>
    <w:rsid w:val="00627123"/>
    <w:pPr>
      <w:ind w:firstLine="709"/>
      <w:jc w:val="both"/>
    </w:pPr>
    <w:rPr>
      <w:sz w:val="28"/>
      <w:szCs w:val="28"/>
    </w:rPr>
  </w:style>
  <w:style w:type="character" w:customStyle="1" w:styleId="22">
    <w:name w:val="Основной текст 2 Знак"/>
    <w:basedOn w:val="a0"/>
    <w:link w:val="21"/>
    <w:uiPriority w:val="99"/>
    <w:rsid w:val="00627123"/>
    <w:rPr>
      <w:rFonts w:ascii="Arial" w:eastAsia="Arial Unicode MS" w:hAnsi="Arial" w:cs="Tahoma"/>
      <w:kern w:val="3"/>
      <w:sz w:val="28"/>
      <w:szCs w:val="28"/>
      <w:lang w:eastAsia="ru-RU"/>
    </w:rPr>
  </w:style>
  <w:style w:type="paragraph" w:customStyle="1" w:styleId="ConsPlusNormal">
    <w:name w:val="ConsPlusNormal"/>
    <w:rsid w:val="00627123"/>
    <w:pPr>
      <w:widowControl w:val="0"/>
      <w:suppressAutoHyphens/>
      <w:autoSpaceDE w:val="0"/>
      <w:autoSpaceDN w:val="0"/>
      <w:spacing w:after="0" w:line="240" w:lineRule="auto"/>
      <w:ind w:firstLine="720"/>
      <w:textAlignment w:val="baseline"/>
    </w:pPr>
    <w:rPr>
      <w:rFonts w:ascii="Arial" w:eastAsia="Arial" w:hAnsi="Arial" w:cs="Arial"/>
      <w:kern w:val="3"/>
      <w:sz w:val="20"/>
      <w:szCs w:val="20"/>
      <w:lang w:eastAsia="ru-RU"/>
    </w:rPr>
  </w:style>
  <w:style w:type="paragraph" w:customStyle="1" w:styleId="ConsPlusNonformat">
    <w:name w:val="ConsPlusNonformat"/>
    <w:rsid w:val="00627123"/>
    <w:pPr>
      <w:widowControl w:val="0"/>
      <w:suppressAutoHyphens/>
      <w:autoSpaceDE w:val="0"/>
      <w:autoSpaceDN w:val="0"/>
      <w:spacing w:after="0" w:line="240" w:lineRule="auto"/>
      <w:textAlignment w:val="baseline"/>
    </w:pPr>
    <w:rPr>
      <w:rFonts w:ascii="Courier New" w:eastAsia="Arial" w:hAnsi="Courier New" w:cs="Courier New"/>
      <w:kern w:val="3"/>
      <w:sz w:val="20"/>
      <w:szCs w:val="20"/>
      <w:lang w:eastAsia="ru-RU"/>
    </w:rPr>
  </w:style>
  <w:style w:type="paragraph" w:customStyle="1" w:styleId="TableContents">
    <w:name w:val="Table Contents"/>
    <w:basedOn w:val="Standard"/>
    <w:rsid w:val="00627123"/>
    <w:pPr>
      <w:suppressLineNumbers/>
    </w:pPr>
  </w:style>
  <w:style w:type="paragraph" w:customStyle="1" w:styleId="Framecontents">
    <w:name w:val="Frame contents"/>
    <w:basedOn w:val="Textbody"/>
    <w:rsid w:val="00627123"/>
  </w:style>
  <w:style w:type="paragraph" w:customStyle="1" w:styleId="CharChar">
    <w:name w:val="Char Знак Знак Char Знак Знак Знак Знак Знак Знак Знак Знак Знак Знак Знак Знак Знак Знак Знак Знак"/>
    <w:basedOn w:val="a"/>
    <w:rsid w:val="00627123"/>
    <w:pPr>
      <w:autoSpaceDN w:val="0"/>
      <w:spacing w:after="0" w:line="240" w:lineRule="auto"/>
    </w:pPr>
    <w:rPr>
      <w:rFonts w:ascii="Verdana" w:eastAsia="Times New Roman" w:hAnsi="Verdana" w:cs="Verdana"/>
      <w:sz w:val="20"/>
      <w:szCs w:val="20"/>
      <w:lang w:val="en-US" w:eastAsia="en-US"/>
    </w:rPr>
  </w:style>
  <w:style w:type="paragraph" w:styleId="af">
    <w:name w:val="header"/>
    <w:basedOn w:val="a"/>
    <w:link w:val="af0"/>
    <w:uiPriority w:val="99"/>
    <w:rsid w:val="00627123"/>
    <w:pPr>
      <w:widowControl w:val="0"/>
      <w:tabs>
        <w:tab w:val="center" w:pos="4677"/>
        <w:tab w:val="right" w:pos="9355"/>
      </w:tabs>
      <w:suppressAutoHyphens/>
      <w:autoSpaceDN w:val="0"/>
      <w:spacing w:after="0" w:line="240" w:lineRule="auto"/>
      <w:textAlignment w:val="baseline"/>
    </w:pPr>
    <w:rPr>
      <w:rFonts w:ascii="Arial" w:eastAsia="Arial Unicode MS" w:hAnsi="Arial" w:cs="Tahoma"/>
      <w:kern w:val="3"/>
      <w:sz w:val="21"/>
      <w:szCs w:val="24"/>
    </w:rPr>
  </w:style>
  <w:style w:type="character" w:customStyle="1" w:styleId="af0">
    <w:name w:val="Верхний колонтитул Знак"/>
    <w:basedOn w:val="a0"/>
    <w:link w:val="af"/>
    <w:uiPriority w:val="99"/>
    <w:rsid w:val="00627123"/>
    <w:rPr>
      <w:rFonts w:ascii="Arial" w:eastAsia="Arial Unicode MS" w:hAnsi="Arial" w:cs="Tahoma"/>
      <w:kern w:val="3"/>
      <w:sz w:val="21"/>
      <w:szCs w:val="24"/>
      <w:lang w:eastAsia="ru-RU"/>
    </w:rPr>
  </w:style>
  <w:style w:type="paragraph" w:styleId="af1">
    <w:name w:val="footer"/>
    <w:basedOn w:val="a"/>
    <w:link w:val="af2"/>
    <w:uiPriority w:val="99"/>
    <w:rsid w:val="00627123"/>
    <w:pPr>
      <w:widowControl w:val="0"/>
      <w:tabs>
        <w:tab w:val="center" w:pos="4677"/>
        <w:tab w:val="right" w:pos="9355"/>
      </w:tabs>
      <w:suppressAutoHyphens/>
      <w:autoSpaceDN w:val="0"/>
      <w:spacing w:after="0" w:line="240" w:lineRule="auto"/>
      <w:textAlignment w:val="baseline"/>
    </w:pPr>
    <w:rPr>
      <w:rFonts w:ascii="Arial" w:eastAsia="Arial Unicode MS" w:hAnsi="Arial" w:cs="Tahoma"/>
      <w:kern w:val="3"/>
      <w:sz w:val="21"/>
      <w:szCs w:val="24"/>
    </w:rPr>
  </w:style>
  <w:style w:type="character" w:customStyle="1" w:styleId="af2">
    <w:name w:val="Нижний колонтитул Знак"/>
    <w:basedOn w:val="a0"/>
    <w:link w:val="af1"/>
    <w:uiPriority w:val="99"/>
    <w:rsid w:val="00627123"/>
    <w:rPr>
      <w:rFonts w:ascii="Arial" w:eastAsia="Arial Unicode MS" w:hAnsi="Arial" w:cs="Tahoma"/>
      <w:kern w:val="3"/>
      <w:sz w:val="21"/>
      <w:szCs w:val="24"/>
      <w:lang w:eastAsia="ru-RU"/>
    </w:rPr>
  </w:style>
  <w:style w:type="numbering" w:customStyle="1" w:styleId="WW8Num3">
    <w:name w:val="WW8Num3"/>
    <w:basedOn w:val="a2"/>
    <w:rsid w:val="00627123"/>
    <w:pPr>
      <w:numPr>
        <w:numId w:val="3"/>
      </w:numPr>
    </w:pPr>
  </w:style>
  <w:style w:type="numbering" w:customStyle="1" w:styleId="WW8Num1">
    <w:name w:val="WW8Num1"/>
    <w:basedOn w:val="a2"/>
    <w:rsid w:val="00627123"/>
    <w:pPr>
      <w:numPr>
        <w:numId w:val="4"/>
      </w:numPr>
    </w:pPr>
  </w:style>
  <w:style w:type="paragraph" w:customStyle="1" w:styleId="BodyTextKeep">
    <w:name w:val="Body Text Keep"/>
    <w:basedOn w:val="af3"/>
    <w:link w:val="BodyTextKeepChar"/>
    <w:rsid w:val="00627123"/>
    <w:pPr>
      <w:widowControl/>
      <w:suppressAutoHyphens w:val="0"/>
      <w:autoSpaceDN/>
      <w:spacing w:before="120"/>
      <w:ind w:firstLine="567"/>
      <w:jc w:val="both"/>
      <w:textAlignment w:val="auto"/>
    </w:pPr>
    <w:rPr>
      <w:rFonts w:ascii="Times New Roman" w:eastAsia="Times New Roman" w:hAnsi="Times New Roman" w:cs="Times New Roman"/>
      <w:spacing w:val="-5"/>
      <w:kern w:val="0"/>
      <w:sz w:val="24"/>
      <w:szCs w:val="20"/>
      <w:lang w:val="x-none" w:eastAsia="en-US"/>
    </w:rPr>
  </w:style>
  <w:style w:type="character" w:customStyle="1" w:styleId="BodyTextKeepChar">
    <w:name w:val="Body Text Keep Char"/>
    <w:link w:val="BodyTextKeep"/>
    <w:rsid w:val="00627123"/>
    <w:rPr>
      <w:rFonts w:ascii="Times New Roman" w:eastAsia="Times New Roman" w:hAnsi="Times New Roman" w:cs="Times New Roman"/>
      <w:spacing w:val="-5"/>
      <w:sz w:val="24"/>
      <w:szCs w:val="20"/>
      <w:lang w:val="x-none"/>
    </w:rPr>
  </w:style>
  <w:style w:type="paragraph" w:styleId="af3">
    <w:name w:val="Body Text"/>
    <w:basedOn w:val="a"/>
    <w:link w:val="af4"/>
    <w:unhideWhenUsed/>
    <w:rsid w:val="00627123"/>
    <w:pPr>
      <w:widowControl w:val="0"/>
      <w:suppressAutoHyphens/>
      <w:autoSpaceDN w:val="0"/>
      <w:spacing w:after="120" w:line="240" w:lineRule="auto"/>
      <w:textAlignment w:val="baseline"/>
    </w:pPr>
    <w:rPr>
      <w:rFonts w:ascii="Arial" w:eastAsia="Arial Unicode MS" w:hAnsi="Arial" w:cs="Tahoma"/>
      <w:kern w:val="3"/>
      <w:sz w:val="21"/>
      <w:szCs w:val="24"/>
    </w:rPr>
  </w:style>
  <w:style w:type="character" w:customStyle="1" w:styleId="af4">
    <w:name w:val="Основной текст Знак"/>
    <w:basedOn w:val="a0"/>
    <w:link w:val="af3"/>
    <w:rsid w:val="00627123"/>
    <w:rPr>
      <w:rFonts w:ascii="Arial" w:eastAsia="Arial Unicode MS" w:hAnsi="Arial" w:cs="Tahoma"/>
      <w:kern w:val="3"/>
      <w:sz w:val="21"/>
      <w:szCs w:val="24"/>
      <w:lang w:eastAsia="ru-RU"/>
    </w:rPr>
  </w:style>
  <w:style w:type="paragraph" w:customStyle="1" w:styleId="ConsPlusCell">
    <w:name w:val="ConsPlusCell"/>
    <w:uiPriority w:val="99"/>
    <w:rsid w:val="00627123"/>
    <w:pPr>
      <w:widowControl w:val="0"/>
      <w:autoSpaceDE w:val="0"/>
      <w:autoSpaceDN w:val="0"/>
      <w:adjustRightInd w:val="0"/>
      <w:spacing w:after="0" w:line="240" w:lineRule="auto"/>
    </w:pPr>
    <w:rPr>
      <w:rFonts w:ascii="Calibri" w:eastAsia="Times New Roman" w:hAnsi="Calibri" w:cs="Calibri"/>
      <w:lang w:eastAsia="ru-RU"/>
    </w:rPr>
  </w:style>
  <w:style w:type="table" w:customStyle="1" w:styleId="12">
    <w:name w:val="Сетка таблицы1"/>
    <w:basedOn w:val="a1"/>
    <w:next w:val="a6"/>
    <w:uiPriority w:val="59"/>
    <w:rsid w:val="006271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uiPriority w:val="99"/>
    <w:unhideWhenUsed/>
    <w:rsid w:val="00627123"/>
    <w:pPr>
      <w:widowControl w:val="0"/>
      <w:suppressAutoHyphens/>
      <w:autoSpaceDN w:val="0"/>
      <w:spacing w:after="120" w:line="240" w:lineRule="auto"/>
      <w:ind w:left="283"/>
      <w:textAlignment w:val="baseline"/>
    </w:pPr>
    <w:rPr>
      <w:rFonts w:ascii="Arial" w:eastAsia="Arial Unicode MS" w:hAnsi="Arial" w:cs="Times New Roman"/>
      <w:kern w:val="3"/>
      <w:sz w:val="21"/>
      <w:szCs w:val="24"/>
      <w:lang w:val="x-none" w:eastAsia="x-none"/>
    </w:rPr>
  </w:style>
  <w:style w:type="character" w:customStyle="1" w:styleId="af6">
    <w:name w:val="Основной текст с отступом Знак"/>
    <w:basedOn w:val="a0"/>
    <w:link w:val="af5"/>
    <w:uiPriority w:val="99"/>
    <w:rsid w:val="00627123"/>
    <w:rPr>
      <w:rFonts w:ascii="Arial" w:eastAsia="Arial Unicode MS" w:hAnsi="Arial" w:cs="Times New Roman"/>
      <w:kern w:val="3"/>
      <w:sz w:val="21"/>
      <w:szCs w:val="24"/>
      <w:lang w:val="x-none" w:eastAsia="x-none"/>
    </w:rPr>
  </w:style>
  <w:style w:type="paragraph" w:customStyle="1" w:styleId="dash041e0431044b0447043d044b0439">
    <w:name w:val="dash041e_0431_044b_0447_043d_044b_0439"/>
    <w:basedOn w:val="a"/>
    <w:rsid w:val="006271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431044b0447043d044b0439char">
    <w:name w:val="dash041e_0431_044b_0447_043d_044b_0439__char"/>
    <w:basedOn w:val="a0"/>
    <w:rsid w:val="00627123"/>
  </w:style>
  <w:style w:type="character" w:customStyle="1" w:styleId="apple-converted-space">
    <w:name w:val="apple-converted-space"/>
    <w:basedOn w:val="a0"/>
    <w:rsid w:val="00627123"/>
  </w:style>
  <w:style w:type="paragraph" w:styleId="af7">
    <w:name w:val="Normal (Web)"/>
    <w:basedOn w:val="a"/>
    <w:uiPriority w:val="99"/>
    <w:rsid w:val="00627123"/>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Hyperlink"/>
    <w:rsid w:val="00627123"/>
    <w:rPr>
      <w:color w:val="0000FF"/>
      <w:u w:val="single"/>
    </w:rPr>
  </w:style>
  <w:style w:type="paragraph" w:customStyle="1" w:styleId="af9">
    <w:name w:val="Знак Знак Знак Знак Знак Знак Знак Знак Знак Знак"/>
    <w:basedOn w:val="a"/>
    <w:rsid w:val="00627123"/>
    <w:pPr>
      <w:spacing w:after="160" w:line="240" w:lineRule="exact"/>
    </w:pPr>
    <w:rPr>
      <w:rFonts w:ascii="Verdana" w:eastAsia="Times New Roman" w:hAnsi="Verdana" w:cs="Verdana"/>
      <w:sz w:val="20"/>
      <w:szCs w:val="20"/>
      <w:lang w:val="en-US" w:eastAsia="en-US"/>
    </w:rPr>
  </w:style>
  <w:style w:type="paragraph" w:customStyle="1" w:styleId="23">
    <w:name w:val="Обычный2"/>
    <w:rsid w:val="00627123"/>
    <w:pPr>
      <w:spacing w:after="0" w:line="240" w:lineRule="auto"/>
    </w:pPr>
    <w:rPr>
      <w:rFonts w:ascii="Times New Roman" w:eastAsia="Arial" w:hAnsi="Times New Roman" w:cs="Times New Roman"/>
      <w:sz w:val="20"/>
      <w:szCs w:val="20"/>
      <w:lang w:eastAsia="ru-RU"/>
    </w:rPr>
  </w:style>
  <w:style w:type="paragraph" w:customStyle="1" w:styleId="ConsPlusTitle">
    <w:name w:val="ConsPlusTitle"/>
    <w:rsid w:val="0062712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62712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2712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2712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27123"/>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30">
    <w:name w:val="Заголовок 3 Знак"/>
    <w:basedOn w:val="a0"/>
    <w:link w:val="3"/>
    <w:uiPriority w:val="9"/>
    <w:rsid w:val="00627123"/>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
    <w:rsid w:val="00627123"/>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627123"/>
    <w:rPr>
      <w:rFonts w:ascii="Calibri" w:eastAsia="Times New Roman" w:hAnsi="Calibri" w:cs="Times New Roman"/>
      <w:b/>
      <w:bCs/>
    </w:rPr>
  </w:style>
  <w:style w:type="paragraph" w:customStyle="1" w:styleId="71">
    <w:name w:val="Заголовок 71"/>
    <w:basedOn w:val="a"/>
    <w:next w:val="a"/>
    <w:uiPriority w:val="9"/>
    <w:semiHidden/>
    <w:unhideWhenUsed/>
    <w:qFormat/>
    <w:rsid w:val="00627123"/>
    <w:pPr>
      <w:keepNext/>
      <w:keepLines/>
      <w:suppressAutoHyphens/>
      <w:spacing w:before="200" w:after="0" w:line="240" w:lineRule="auto"/>
      <w:outlineLvl w:val="6"/>
    </w:pPr>
    <w:rPr>
      <w:rFonts w:ascii="Cambria" w:eastAsia="Times New Roman" w:hAnsi="Cambria" w:cs="Times New Roman"/>
      <w:i/>
      <w:iCs/>
      <w:color w:val="404040"/>
      <w:sz w:val="20"/>
      <w:szCs w:val="20"/>
      <w:lang w:eastAsia="ar-SA"/>
    </w:rPr>
  </w:style>
  <w:style w:type="numbering" w:customStyle="1" w:styleId="24">
    <w:name w:val="Нет списка2"/>
    <w:next w:val="a2"/>
    <w:uiPriority w:val="99"/>
    <w:semiHidden/>
    <w:unhideWhenUsed/>
    <w:rsid w:val="00627123"/>
  </w:style>
  <w:style w:type="character" w:customStyle="1" w:styleId="70">
    <w:name w:val="Заголовок 7 Знак"/>
    <w:basedOn w:val="a0"/>
    <w:link w:val="7"/>
    <w:uiPriority w:val="9"/>
    <w:semiHidden/>
    <w:rsid w:val="00627123"/>
    <w:rPr>
      <w:rFonts w:ascii="Cambria" w:eastAsia="Times New Roman" w:hAnsi="Cambria" w:cs="Times New Roman"/>
      <w:i/>
      <w:iCs/>
      <w:color w:val="404040"/>
      <w:sz w:val="20"/>
      <w:szCs w:val="20"/>
      <w:lang w:eastAsia="ar-SA"/>
    </w:rPr>
  </w:style>
  <w:style w:type="paragraph" w:customStyle="1" w:styleId="afa">
    <w:name w:val="Нормальный (таблица)"/>
    <w:basedOn w:val="a"/>
    <w:next w:val="a"/>
    <w:uiPriority w:val="99"/>
    <w:rsid w:val="00627123"/>
    <w:pPr>
      <w:widowControl w:val="0"/>
      <w:autoSpaceDE w:val="0"/>
      <w:autoSpaceDN w:val="0"/>
      <w:adjustRightInd w:val="0"/>
      <w:spacing w:after="0" w:line="240" w:lineRule="auto"/>
      <w:jc w:val="both"/>
    </w:pPr>
    <w:rPr>
      <w:rFonts w:ascii="Arial" w:eastAsia="Times New Roman" w:hAnsi="Arial" w:cs="Arial"/>
      <w:sz w:val="24"/>
      <w:szCs w:val="24"/>
    </w:rPr>
  </w:style>
  <w:style w:type="character" w:styleId="afb">
    <w:name w:val="FollowedHyperlink"/>
    <w:uiPriority w:val="99"/>
    <w:unhideWhenUsed/>
    <w:rsid w:val="00627123"/>
    <w:rPr>
      <w:color w:val="800080"/>
      <w:u w:val="single"/>
    </w:rPr>
  </w:style>
  <w:style w:type="paragraph" w:styleId="afc">
    <w:name w:val="footnote text"/>
    <w:basedOn w:val="a"/>
    <w:link w:val="afd"/>
    <w:uiPriority w:val="99"/>
    <w:unhideWhenUsed/>
    <w:rsid w:val="00627123"/>
    <w:pPr>
      <w:spacing w:after="0" w:line="240" w:lineRule="auto"/>
    </w:pPr>
    <w:rPr>
      <w:rFonts w:ascii="Calibri" w:eastAsia="Calibri" w:hAnsi="Calibri" w:cs="Times New Roman"/>
      <w:sz w:val="20"/>
      <w:szCs w:val="20"/>
      <w:lang w:eastAsia="en-US"/>
    </w:rPr>
  </w:style>
  <w:style w:type="character" w:customStyle="1" w:styleId="afd">
    <w:name w:val="Текст сноски Знак"/>
    <w:basedOn w:val="a0"/>
    <w:link w:val="afc"/>
    <w:uiPriority w:val="99"/>
    <w:rsid w:val="00627123"/>
    <w:rPr>
      <w:rFonts w:ascii="Calibri" w:eastAsia="Calibri" w:hAnsi="Calibri" w:cs="Times New Roman"/>
      <w:sz w:val="20"/>
      <w:szCs w:val="20"/>
    </w:rPr>
  </w:style>
  <w:style w:type="paragraph" w:styleId="afe">
    <w:name w:val="annotation text"/>
    <w:basedOn w:val="a"/>
    <w:link w:val="aff"/>
    <w:uiPriority w:val="99"/>
    <w:unhideWhenUsed/>
    <w:rsid w:val="00627123"/>
    <w:pPr>
      <w:spacing w:line="240" w:lineRule="auto"/>
    </w:pPr>
    <w:rPr>
      <w:rFonts w:ascii="Calibri" w:eastAsia="Calibri" w:hAnsi="Calibri" w:cs="Times New Roman"/>
      <w:sz w:val="20"/>
      <w:szCs w:val="20"/>
      <w:lang w:eastAsia="en-US"/>
    </w:rPr>
  </w:style>
  <w:style w:type="character" w:customStyle="1" w:styleId="aff">
    <w:name w:val="Текст примечания Знак"/>
    <w:basedOn w:val="a0"/>
    <w:link w:val="afe"/>
    <w:uiPriority w:val="99"/>
    <w:rsid w:val="00627123"/>
    <w:rPr>
      <w:rFonts w:ascii="Calibri" w:eastAsia="Calibri" w:hAnsi="Calibri" w:cs="Times New Roman"/>
      <w:sz w:val="20"/>
      <w:szCs w:val="20"/>
    </w:rPr>
  </w:style>
  <w:style w:type="paragraph" w:styleId="25">
    <w:name w:val="Body Text Indent 2"/>
    <w:basedOn w:val="a"/>
    <w:link w:val="26"/>
    <w:unhideWhenUsed/>
    <w:rsid w:val="00627123"/>
    <w:pPr>
      <w:spacing w:after="120" w:line="480" w:lineRule="auto"/>
      <w:ind w:left="283"/>
    </w:pPr>
    <w:rPr>
      <w:rFonts w:ascii="Times New Roman" w:eastAsia="Calibri" w:hAnsi="Times New Roman" w:cs="Times New Roman"/>
      <w:sz w:val="24"/>
      <w:szCs w:val="24"/>
    </w:rPr>
  </w:style>
  <w:style w:type="character" w:customStyle="1" w:styleId="26">
    <w:name w:val="Основной текст с отступом 2 Знак"/>
    <w:basedOn w:val="a0"/>
    <w:link w:val="25"/>
    <w:rsid w:val="00627123"/>
    <w:rPr>
      <w:rFonts w:ascii="Times New Roman" w:eastAsia="Calibri" w:hAnsi="Times New Roman" w:cs="Times New Roman"/>
      <w:sz w:val="24"/>
      <w:szCs w:val="24"/>
      <w:lang w:eastAsia="ru-RU"/>
    </w:rPr>
  </w:style>
  <w:style w:type="paragraph" w:styleId="aff0">
    <w:name w:val="Document Map"/>
    <w:basedOn w:val="a"/>
    <w:link w:val="13"/>
    <w:uiPriority w:val="99"/>
    <w:unhideWhenUsed/>
    <w:rsid w:val="00627123"/>
    <w:pPr>
      <w:shd w:val="clear" w:color="auto" w:fill="000080"/>
      <w:spacing w:after="0" w:line="240" w:lineRule="auto"/>
    </w:pPr>
    <w:rPr>
      <w:rFonts w:ascii="Tahoma" w:eastAsia="Calibri" w:hAnsi="Tahoma" w:cs="Tahoma"/>
      <w:sz w:val="20"/>
      <w:szCs w:val="20"/>
    </w:rPr>
  </w:style>
  <w:style w:type="character" w:customStyle="1" w:styleId="aff1">
    <w:name w:val="Схема документа Знак"/>
    <w:basedOn w:val="a0"/>
    <w:uiPriority w:val="99"/>
    <w:rsid w:val="00627123"/>
    <w:rPr>
      <w:rFonts w:ascii="Tahoma" w:eastAsiaTheme="minorEastAsia" w:hAnsi="Tahoma" w:cs="Tahoma"/>
      <w:sz w:val="16"/>
      <w:szCs w:val="16"/>
      <w:lang w:eastAsia="ru-RU"/>
    </w:rPr>
  </w:style>
  <w:style w:type="character" w:customStyle="1" w:styleId="13">
    <w:name w:val="Схема документа Знак1"/>
    <w:basedOn w:val="a0"/>
    <w:link w:val="aff0"/>
    <w:uiPriority w:val="99"/>
    <w:locked/>
    <w:rsid w:val="00627123"/>
    <w:rPr>
      <w:rFonts w:ascii="Tahoma" w:eastAsia="Calibri" w:hAnsi="Tahoma" w:cs="Tahoma"/>
      <w:sz w:val="20"/>
      <w:szCs w:val="20"/>
      <w:shd w:val="clear" w:color="auto" w:fill="000080"/>
      <w:lang w:eastAsia="ru-RU"/>
    </w:rPr>
  </w:style>
  <w:style w:type="paragraph" w:styleId="aff2">
    <w:name w:val="annotation subject"/>
    <w:basedOn w:val="afe"/>
    <w:next w:val="afe"/>
    <w:link w:val="aff3"/>
    <w:uiPriority w:val="99"/>
    <w:unhideWhenUsed/>
    <w:rsid w:val="00627123"/>
    <w:rPr>
      <w:b/>
      <w:bCs/>
    </w:rPr>
  </w:style>
  <w:style w:type="character" w:customStyle="1" w:styleId="aff3">
    <w:name w:val="Тема примечания Знак"/>
    <w:basedOn w:val="aff"/>
    <w:link w:val="aff2"/>
    <w:uiPriority w:val="99"/>
    <w:rsid w:val="00627123"/>
    <w:rPr>
      <w:rFonts w:ascii="Calibri" w:eastAsia="Calibri" w:hAnsi="Calibri" w:cs="Times New Roman"/>
      <w:b/>
      <w:bCs/>
      <w:sz w:val="20"/>
      <w:szCs w:val="20"/>
    </w:rPr>
  </w:style>
  <w:style w:type="paragraph" w:customStyle="1" w:styleId="11Char">
    <w:name w:val="Знак1 Знак Знак Знак Знак Знак Знак Знак Знак1 Char"/>
    <w:basedOn w:val="a"/>
    <w:rsid w:val="00627123"/>
    <w:pPr>
      <w:spacing w:after="160" w:line="240" w:lineRule="exact"/>
    </w:pPr>
    <w:rPr>
      <w:rFonts w:ascii="Verdana" w:eastAsia="Times New Roman" w:hAnsi="Verdana" w:cs="Verdana"/>
      <w:sz w:val="20"/>
      <w:szCs w:val="20"/>
      <w:lang w:val="en-US" w:eastAsia="en-US"/>
    </w:rPr>
  </w:style>
  <w:style w:type="character" w:customStyle="1" w:styleId="PointChar">
    <w:name w:val="Point Char"/>
    <w:link w:val="Point"/>
    <w:locked/>
    <w:rsid w:val="00627123"/>
    <w:rPr>
      <w:rFonts w:ascii="Times New Roman" w:hAnsi="Times New Roman" w:cs="Times New Roman"/>
      <w:sz w:val="24"/>
      <w:szCs w:val="24"/>
    </w:rPr>
  </w:style>
  <w:style w:type="paragraph" w:customStyle="1" w:styleId="Point">
    <w:name w:val="Point"/>
    <w:basedOn w:val="a"/>
    <w:link w:val="PointChar"/>
    <w:rsid w:val="00627123"/>
    <w:pPr>
      <w:spacing w:before="120" w:after="0" w:line="288" w:lineRule="auto"/>
      <w:ind w:firstLine="720"/>
      <w:jc w:val="both"/>
    </w:pPr>
    <w:rPr>
      <w:rFonts w:ascii="Times New Roman" w:eastAsiaTheme="minorHAnsi" w:hAnsi="Times New Roman" w:cs="Times New Roman"/>
      <w:sz w:val="24"/>
      <w:szCs w:val="24"/>
      <w:lang w:eastAsia="en-US"/>
    </w:rPr>
  </w:style>
  <w:style w:type="paragraph" w:customStyle="1" w:styleId="11Char6">
    <w:name w:val="Знак1 Знак Знак Знак Знак Знак Знак Знак Знак1 Char6"/>
    <w:basedOn w:val="a"/>
    <w:uiPriority w:val="99"/>
    <w:rsid w:val="00627123"/>
    <w:pPr>
      <w:spacing w:after="160" w:line="240" w:lineRule="exact"/>
    </w:pPr>
    <w:rPr>
      <w:rFonts w:ascii="Verdana" w:eastAsia="Times New Roman" w:hAnsi="Verdana" w:cs="Verdana"/>
      <w:sz w:val="20"/>
      <w:szCs w:val="20"/>
      <w:lang w:val="en-US" w:eastAsia="en-US"/>
    </w:rPr>
  </w:style>
  <w:style w:type="paragraph" w:customStyle="1" w:styleId="11Char5">
    <w:name w:val="Знак1 Знак Знак Знак Знак Знак Знак Знак Знак1 Char5"/>
    <w:basedOn w:val="a"/>
    <w:uiPriority w:val="99"/>
    <w:rsid w:val="00627123"/>
    <w:pPr>
      <w:spacing w:after="160" w:line="240" w:lineRule="exact"/>
    </w:pPr>
    <w:rPr>
      <w:rFonts w:ascii="Verdana" w:eastAsia="Times New Roman" w:hAnsi="Verdana" w:cs="Verdana"/>
      <w:sz w:val="20"/>
      <w:szCs w:val="20"/>
      <w:lang w:val="en-US" w:eastAsia="en-US"/>
    </w:rPr>
  </w:style>
  <w:style w:type="paragraph" w:customStyle="1" w:styleId="14">
    <w:name w:val="Знак1"/>
    <w:basedOn w:val="a"/>
    <w:uiPriority w:val="99"/>
    <w:rsid w:val="00627123"/>
    <w:pPr>
      <w:spacing w:after="160" w:line="240" w:lineRule="exact"/>
    </w:pPr>
    <w:rPr>
      <w:rFonts w:ascii="Verdana" w:eastAsia="Times New Roman" w:hAnsi="Verdana" w:cs="Verdana"/>
      <w:sz w:val="20"/>
      <w:szCs w:val="20"/>
      <w:lang w:val="en-US" w:eastAsia="en-US"/>
    </w:rPr>
  </w:style>
  <w:style w:type="paragraph" w:customStyle="1" w:styleId="Style14">
    <w:name w:val="Style14"/>
    <w:basedOn w:val="a"/>
    <w:uiPriority w:val="99"/>
    <w:rsid w:val="00627123"/>
    <w:pPr>
      <w:widowControl w:val="0"/>
      <w:autoSpaceDE w:val="0"/>
      <w:autoSpaceDN w:val="0"/>
      <w:adjustRightInd w:val="0"/>
      <w:spacing w:after="0" w:line="479" w:lineRule="exact"/>
      <w:ind w:firstLine="533"/>
      <w:jc w:val="both"/>
    </w:pPr>
    <w:rPr>
      <w:rFonts w:ascii="Times New Roman" w:eastAsia="Times New Roman" w:hAnsi="Times New Roman" w:cs="Times New Roman"/>
      <w:sz w:val="24"/>
      <w:szCs w:val="24"/>
    </w:rPr>
  </w:style>
  <w:style w:type="paragraph" w:customStyle="1" w:styleId="aff4">
    <w:name w:val="Прижатый влево"/>
    <w:basedOn w:val="a"/>
    <w:next w:val="a"/>
    <w:rsid w:val="0062712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Normal">
    <w:name w:val="ConsNormal"/>
    <w:uiPriority w:val="99"/>
    <w:rsid w:val="00627123"/>
    <w:pPr>
      <w:widowControl w:val="0"/>
      <w:snapToGrid w:val="0"/>
      <w:spacing w:after="0" w:line="240" w:lineRule="auto"/>
      <w:ind w:firstLine="720"/>
    </w:pPr>
    <w:rPr>
      <w:rFonts w:ascii="Arial" w:eastAsia="Times New Roman" w:hAnsi="Arial" w:cs="Arial"/>
      <w:sz w:val="20"/>
      <w:szCs w:val="20"/>
      <w:lang w:eastAsia="ru-RU"/>
    </w:rPr>
  </w:style>
  <w:style w:type="paragraph" w:customStyle="1" w:styleId="aff5">
    <w:name w:val="Внимание"/>
    <w:basedOn w:val="a"/>
    <w:next w:val="a"/>
    <w:uiPriority w:val="99"/>
    <w:rsid w:val="00627123"/>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6">
    <w:name w:val="Внимание: криминал!!"/>
    <w:basedOn w:val="aff5"/>
    <w:next w:val="a"/>
    <w:uiPriority w:val="99"/>
    <w:rsid w:val="00627123"/>
  </w:style>
  <w:style w:type="paragraph" w:customStyle="1" w:styleId="aff7">
    <w:name w:val="Внимание: недобросовестность!"/>
    <w:basedOn w:val="aff5"/>
    <w:next w:val="a"/>
    <w:uiPriority w:val="99"/>
    <w:rsid w:val="00627123"/>
  </w:style>
  <w:style w:type="paragraph" w:customStyle="1" w:styleId="aff8">
    <w:name w:val="Дочерний элемент списка"/>
    <w:basedOn w:val="a"/>
    <w:next w:val="a"/>
    <w:uiPriority w:val="99"/>
    <w:rsid w:val="00627123"/>
    <w:pPr>
      <w:widowControl w:val="0"/>
      <w:autoSpaceDE w:val="0"/>
      <w:autoSpaceDN w:val="0"/>
      <w:adjustRightInd w:val="0"/>
      <w:spacing w:after="0" w:line="240" w:lineRule="auto"/>
      <w:jc w:val="both"/>
    </w:pPr>
    <w:rPr>
      <w:rFonts w:ascii="Arial" w:eastAsia="Times New Roman" w:hAnsi="Arial" w:cs="Arial"/>
      <w:color w:val="868381"/>
      <w:sz w:val="20"/>
      <w:szCs w:val="20"/>
    </w:rPr>
  </w:style>
  <w:style w:type="paragraph" w:customStyle="1" w:styleId="aff9">
    <w:name w:val="Основное меню (преемственное)"/>
    <w:basedOn w:val="a"/>
    <w:next w:val="a"/>
    <w:uiPriority w:val="99"/>
    <w:rsid w:val="00627123"/>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15">
    <w:name w:val="Заголовок1"/>
    <w:basedOn w:val="aff9"/>
    <w:next w:val="a"/>
    <w:uiPriority w:val="99"/>
    <w:rsid w:val="00627123"/>
    <w:pPr>
      <w:shd w:val="clear" w:color="auto" w:fill="F0F0F0"/>
    </w:pPr>
    <w:rPr>
      <w:b/>
      <w:bCs/>
      <w:color w:val="0058A9"/>
    </w:rPr>
  </w:style>
  <w:style w:type="paragraph" w:customStyle="1" w:styleId="affa">
    <w:name w:val="Заголовок группы контролов"/>
    <w:basedOn w:val="a"/>
    <w:next w:val="a"/>
    <w:uiPriority w:val="99"/>
    <w:rsid w:val="00627123"/>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b">
    <w:name w:val="Заголовок для информации об изменениях"/>
    <w:basedOn w:val="1"/>
    <w:next w:val="a"/>
    <w:uiPriority w:val="99"/>
    <w:rsid w:val="00627123"/>
    <w:pPr>
      <w:keepNext w:val="0"/>
      <w:widowControl w:val="0"/>
      <w:shd w:val="clear" w:color="auto" w:fill="FFFFFF"/>
      <w:autoSpaceDE w:val="0"/>
      <w:autoSpaceDN w:val="0"/>
      <w:adjustRightInd w:val="0"/>
      <w:spacing w:after="108"/>
      <w:outlineLvl w:val="9"/>
    </w:pPr>
    <w:rPr>
      <w:rFonts w:ascii="Arial" w:eastAsia="Calibri" w:hAnsi="Arial" w:cs="Arial"/>
      <w:b w:val="0"/>
      <w:color w:val="26282F"/>
      <w:sz w:val="18"/>
      <w:szCs w:val="18"/>
      <w:lang w:val="ru-RU" w:eastAsia="ru-RU"/>
    </w:rPr>
  </w:style>
  <w:style w:type="paragraph" w:customStyle="1" w:styleId="affc">
    <w:name w:val="Заголовок распахивающейся части диалога"/>
    <w:basedOn w:val="a"/>
    <w:next w:val="a"/>
    <w:uiPriority w:val="99"/>
    <w:rsid w:val="00627123"/>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paragraph" w:customStyle="1" w:styleId="affd">
    <w:name w:val="Заголовок статьи"/>
    <w:basedOn w:val="a"/>
    <w:next w:val="a"/>
    <w:uiPriority w:val="99"/>
    <w:rsid w:val="00627123"/>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affe">
    <w:name w:val="Заголовок ЭР (левое окно)"/>
    <w:basedOn w:val="a"/>
    <w:next w:val="a"/>
    <w:uiPriority w:val="99"/>
    <w:rsid w:val="00627123"/>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
    <w:name w:val="Заголовок ЭР (правое окно)"/>
    <w:basedOn w:val="affe"/>
    <w:next w:val="a"/>
    <w:uiPriority w:val="99"/>
    <w:rsid w:val="00627123"/>
  </w:style>
  <w:style w:type="paragraph" w:customStyle="1" w:styleId="afff0">
    <w:name w:val="Интерактивный заголовок"/>
    <w:basedOn w:val="15"/>
    <w:next w:val="a"/>
    <w:uiPriority w:val="99"/>
    <w:rsid w:val="00627123"/>
    <w:rPr>
      <w:u w:val="single"/>
    </w:rPr>
  </w:style>
  <w:style w:type="paragraph" w:customStyle="1" w:styleId="afff1">
    <w:name w:val="Текст информации об изменениях"/>
    <w:basedOn w:val="a"/>
    <w:next w:val="a"/>
    <w:uiPriority w:val="99"/>
    <w:rsid w:val="00627123"/>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f2">
    <w:name w:val="Информация об изменениях"/>
    <w:basedOn w:val="afff1"/>
    <w:next w:val="a"/>
    <w:uiPriority w:val="99"/>
    <w:rsid w:val="00627123"/>
  </w:style>
  <w:style w:type="paragraph" w:customStyle="1" w:styleId="afff3">
    <w:name w:val="Текст (справка)"/>
    <w:basedOn w:val="a"/>
    <w:next w:val="a"/>
    <w:uiPriority w:val="99"/>
    <w:rsid w:val="00627123"/>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4">
    <w:name w:val="Комментарий"/>
    <w:basedOn w:val="afff3"/>
    <w:next w:val="a"/>
    <w:uiPriority w:val="99"/>
    <w:rsid w:val="00627123"/>
    <w:pPr>
      <w:shd w:val="clear" w:color="auto" w:fill="F0F0F0"/>
      <w:spacing w:before="75"/>
      <w:ind w:right="0"/>
      <w:jc w:val="both"/>
    </w:pPr>
    <w:rPr>
      <w:color w:val="353842"/>
    </w:rPr>
  </w:style>
  <w:style w:type="paragraph" w:customStyle="1" w:styleId="afff5">
    <w:name w:val="Информация об изменениях документа"/>
    <w:basedOn w:val="afff4"/>
    <w:next w:val="a"/>
    <w:uiPriority w:val="99"/>
    <w:rsid w:val="00627123"/>
    <w:rPr>
      <w:i/>
      <w:iCs/>
    </w:rPr>
  </w:style>
  <w:style w:type="paragraph" w:customStyle="1" w:styleId="afff6">
    <w:name w:val="Текст (лев. подпись)"/>
    <w:basedOn w:val="a"/>
    <w:next w:val="a"/>
    <w:uiPriority w:val="99"/>
    <w:rsid w:val="0062712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7">
    <w:name w:val="Колонтитул (левый)"/>
    <w:basedOn w:val="afff6"/>
    <w:next w:val="a"/>
    <w:uiPriority w:val="99"/>
    <w:rsid w:val="00627123"/>
    <w:rPr>
      <w:sz w:val="14"/>
      <w:szCs w:val="14"/>
    </w:rPr>
  </w:style>
  <w:style w:type="paragraph" w:customStyle="1" w:styleId="afff8">
    <w:name w:val="Текст (прав. подпись)"/>
    <w:basedOn w:val="a"/>
    <w:next w:val="a"/>
    <w:uiPriority w:val="99"/>
    <w:rsid w:val="00627123"/>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9">
    <w:name w:val="Колонтитул (правый)"/>
    <w:basedOn w:val="afff8"/>
    <w:next w:val="a"/>
    <w:uiPriority w:val="99"/>
    <w:rsid w:val="00627123"/>
    <w:rPr>
      <w:sz w:val="14"/>
      <w:szCs w:val="14"/>
    </w:rPr>
  </w:style>
  <w:style w:type="paragraph" w:customStyle="1" w:styleId="afffa">
    <w:name w:val="Комментарий пользователя"/>
    <w:basedOn w:val="afff4"/>
    <w:next w:val="a"/>
    <w:uiPriority w:val="99"/>
    <w:rsid w:val="00627123"/>
    <w:pPr>
      <w:shd w:val="clear" w:color="auto" w:fill="FFDFE0"/>
      <w:jc w:val="left"/>
    </w:pPr>
  </w:style>
  <w:style w:type="paragraph" w:customStyle="1" w:styleId="afffb">
    <w:name w:val="Куда обратиться?"/>
    <w:basedOn w:val="aff5"/>
    <w:next w:val="a"/>
    <w:uiPriority w:val="99"/>
    <w:rsid w:val="00627123"/>
  </w:style>
  <w:style w:type="paragraph" w:customStyle="1" w:styleId="afffc">
    <w:name w:val="Моноширинный"/>
    <w:basedOn w:val="a"/>
    <w:next w:val="a"/>
    <w:uiPriority w:val="99"/>
    <w:rsid w:val="00627123"/>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d">
    <w:name w:val="Необходимые документы"/>
    <w:basedOn w:val="aff5"/>
    <w:next w:val="a"/>
    <w:uiPriority w:val="99"/>
    <w:rsid w:val="00627123"/>
    <w:pPr>
      <w:ind w:firstLine="118"/>
    </w:pPr>
  </w:style>
  <w:style w:type="paragraph" w:customStyle="1" w:styleId="afffe">
    <w:name w:val="Таблицы (моноширинный)"/>
    <w:basedOn w:val="a"/>
    <w:next w:val="a"/>
    <w:uiPriority w:val="99"/>
    <w:rsid w:val="00627123"/>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
    <w:name w:val="Оглавление"/>
    <w:basedOn w:val="afffe"/>
    <w:next w:val="a"/>
    <w:uiPriority w:val="99"/>
    <w:rsid w:val="00627123"/>
    <w:pPr>
      <w:ind w:left="140"/>
    </w:pPr>
  </w:style>
  <w:style w:type="paragraph" w:customStyle="1" w:styleId="affff0">
    <w:name w:val="Переменная часть"/>
    <w:basedOn w:val="aff9"/>
    <w:next w:val="a"/>
    <w:uiPriority w:val="99"/>
    <w:rsid w:val="00627123"/>
    <w:rPr>
      <w:sz w:val="18"/>
      <w:szCs w:val="18"/>
    </w:rPr>
  </w:style>
  <w:style w:type="paragraph" w:customStyle="1" w:styleId="affff1">
    <w:name w:val="Подвал для информации об изменениях"/>
    <w:basedOn w:val="1"/>
    <w:next w:val="a"/>
    <w:uiPriority w:val="99"/>
    <w:rsid w:val="00627123"/>
    <w:pPr>
      <w:keepNext w:val="0"/>
      <w:widowControl w:val="0"/>
      <w:autoSpaceDE w:val="0"/>
      <w:autoSpaceDN w:val="0"/>
      <w:adjustRightInd w:val="0"/>
      <w:spacing w:before="108" w:after="108"/>
      <w:outlineLvl w:val="9"/>
    </w:pPr>
    <w:rPr>
      <w:rFonts w:ascii="Arial" w:eastAsia="Calibri" w:hAnsi="Arial" w:cs="Arial"/>
      <w:b w:val="0"/>
      <w:color w:val="26282F"/>
      <w:sz w:val="18"/>
      <w:szCs w:val="18"/>
      <w:lang w:val="ru-RU" w:eastAsia="ru-RU"/>
    </w:rPr>
  </w:style>
  <w:style w:type="paragraph" w:customStyle="1" w:styleId="affff2">
    <w:name w:val="Подзаголовок для информации об изменениях"/>
    <w:basedOn w:val="afff1"/>
    <w:next w:val="a"/>
    <w:uiPriority w:val="99"/>
    <w:rsid w:val="00627123"/>
  </w:style>
  <w:style w:type="paragraph" w:customStyle="1" w:styleId="affff3">
    <w:name w:val="Подчёркнуный текст"/>
    <w:basedOn w:val="a"/>
    <w:next w:val="a"/>
    <w:uiPriority w:val="99"/>
    <w:rsid w:val="00627123"/>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4">
    <w:name w:val="Постоянная часть"/>
    <w:basedOn w:val="aff9"/>
    <w:next w:val="a"/>
    <w:uiPriority w:val="99"/>
    <w:rsid w:val="00627123"/>
    <w:rPr>
      <w:sz w:val="20"/>
      <w:szCs w:val="20"/>
    </w:rPr>
  </w:style>
  <w:style w:type="paragraph" w:customStyle="1" w:styleId="affff5">
    <w:name w:val="Пример."/>
    <w:basedOn w:val="aff5"/>
    <w:next w:val="a"/>
    <w:uiPriority w:val="99"/>
    <w:rsid w:val="00627123"/>
  </w:style>
  <w:style w:type="paragraph" w:customStyle="1" w:styleId="affff6">
    <w:name w:val="Примечание."/>
    <w:basedOn w:val="aff5"/>
    <w:next w:val="a"/>
    <w:uiPriority w:val="99"/>
    <w:rsid w:val="00627123"/>
  </w:style>
  <w:style w:type="paragraph" w:customStyle="1" w:styleId="affff7">
    <w:name w:val="Словарная статья"/>
    <w:basedOn w:val="a"/>
    <w:next w:val="a"/>
    <w:uiPriority w:val="99"/>
    <w:rsid w:val="00627123"/>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ff8">
    <w:name w:val="Ссылка на официальную публикацию"/>
    <w:basedOn w:val="a"/>
    <w:next w:val="a"/>
    <w:uiPriority w:val="99"/>
    <w:rsid w:val="00627123"/>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9">
    <w:name w:val="Текст в таблице"/>
    <w:basedOn w:val="afa"/>
    <w:next w:val="a"/>
    <w:uiPriority w:val="99"/>
    <w:rsid w:val="00627123"/>
    <w:pPr>
      <w:ind w:firstLine="500"/>
    </w:pPr>
  </w:style>
  <w:style w:type="paragraph" w:customStyle="1" w:styleId="affffa">
    <w:name w:val="Текст ЭР (см. также)"/>
    <w:basedOn w:val="a"/>
    <w:next w:val="a"/>
    <w:uiPriority w:val="99"/>
    <w:rsid w:val="00627123"/>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b">
    <w:name w:val="Технический комментарий"/>
    <w:basedOn w:val="a"/>
    <w:next w:val="a"/>
    <w:uiPriority w:val="99"/>
    <w:rsid w:val="00627123"/>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rPr>
  </w:style>
  <w:style w:type="paragraph" w:customStyle="1" w:styleId="affffc">
    <w:name w:val="Формула"/>
    <w:basedOn w:val="a"/>
    <w:next w:val="a"/>
    <w:uiPriority w:val="99"/>
    <w:rsid w:val="00627123"/>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d">
    <w:name w:val="Центрированный (таблица)"/>
    <w:basedOn w:val="afa"/>
    <w:next w:val="a"/>
    <w:uiPriority w:val="99"/>
    <w:rsid w:val="00627123"/>
    <w:pPr>
      <w:jc w:val="center"/>
    </w:pPr>
  </w:style>
  <w:style w:type="paragraph" w:customStyle="1" w:styleId="-">
    <w:name w:val="ЭР-содержание (правое окно)"/>
    <w:basedOn w:val="a"/>
    <w:next w:val="a"/>
    <w:uiPriority w:val="99"/>
    <w:rsid w:val="00627123"/>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Default">
    <w:name w:val="Default"/>
    <w:rsid w:val="006271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6">
    <w:name w:val="Абзац списка1"/>
    <w:basedOn w:val="a"/>
    <w:uiPriority w:val="99"/>
    <w:rsid w:val="00627123"/>
    <w:pPr>
      <w:ind w:left="720"/>
    </w:pPr>
    <w:rPr>
      <w:rFonts w:ascii="Calibri" w:eastAsia="Calibri" w:hAnsi="Calibri" w:cs="Calibri"/>
      <w:lang w:eastAsia="en-US"/>
    </w:rPr>
  </w:style>
  <w:style w:type="paragraph" w:customStyle="1" w:styleId="11Char2">
    <w:name w:val="Знак1 Знак Знак Знак Знак Знак Знак Знак Знак1 Char2"/>
    <w:basedOn w:val="a"/>
    <w:rsid w:val="00627123"/>
    <w:pPr>
      <w:spacing w:after="160" w:line="240" w:lineRule="exact"/>
    </w:pPr>
    <w:rPr>
      <w:rFonts w:ascii="Verdana" w:eastAsia="Times New Roman" w:hAnsi="Verdana" w:cs="Verdana"/>
      <w:sz w:val="20"/>
      <w:szCs w:val="20"/>
      <w:lang w:val="en-US" w:eastAsia="en-US"/>
    </w:rPr>
  </w:style>
  <w:style w:type="paragraph" w:customStyle="1" w:styleId="11Char1">
    <w:name w:val="Знак1 Знак Знак Знак Знак Знак Знак Знак Знак1 Char1"/>
    <w:basedOn w:val="a"/>
    <w:rsid w:val="00627123"/>
    <w:pPr>
      <w:spacing w:after="160" w:line="240" w:lineRule="exact"/>
    </w:pPr>
    <w:rPr>
      <w:rFonts w:ascii="Verdana" w:eastAsia="Times New Roman" w:hAnsi="Verdana" w:cs="Verdana"/>
      <w:sz w:val="20"/>
      <w:szCs w:val="20"/>
      <w:lang w:val="en-US" w:eastAsia="en-US"/>
    </w:rPr>
  </w:style>
  <w:style w:type="paragraph" w:customStyle="1" w:styleId="17">
    <w:name w:val="Без интервала1"/>
    <w:uiPriority w:val="99"/>
    <w:rsid w:val="00627123"/>
    <w:pPr>
      <w:spacing w:after="0" w:line="240" w:lineRule="auto"/>
    </w:pPr>
    <w:rPr>
      <w:rFonts w:ascii="Calibri" w:eastAsia="Calibri" w:hAnsi="Calibri" w:cs="Calibri"/>
    </w:rPr>
  </w:style>
  <w:style w:type="paragraph" w:customStyle="1" w:styleId="27">
    <w:name w:val="Абзац списка2"/>
    <w:basedOn w:val="a"/>
    <w:uiPriority w:val="99"/>
    <w:rsid w:val="00627123"/>
    <w:pPr>
      <w:ind w:left="720"/>
    </w:pPr>
    <w:rPr>
      <w:rFonts w:ascii="Calibri" w:eastAsia="Times New Roman" w:hAnsi="Calibri" w:cs="Calibri"/>
      <w:lang w:eastAsia="en-US"/>
    </w:rPr>
  </w:style>
  <w:style w:type="paragraph" w:customStyle="1" w:styleId="11Char4">
    <w:name w:val="Знак1 Знак Знак Знак Знак Знак Знак Знак Знак1 Char4"/>
    <w:basedOn w:val="a"/>
    <w:uiPriority w:val="99"/>
    <w:rsid w:val="00627123"/>
    <w:pPr>
      <w:spacing w:after="160" w:line="240" w:lineRule="exact"/>
    </w:pPr>
    <w:rPr>
      <w:rFonts w:ascii="Verdana" w:eastAsia="Calibri" w:hAnsi="Verdana" w:cs="Verdana"/>
      <w:sz w:val="20"/>
      <w:szCs w:val="20"/>
      <w:lang w:val="en-US" w:eastAsia="en-US"/>
    </w:rPr>
  </w:style>
  <w:style w:type="paragraph" w:customStyle="1" w:styleId="11Char3">
    <w:name w:val="Знак1 Знак Знак Знак Знак Знак Знак Знак Знак1 Char3"/>
    <w:basedOn w:val="a"/>
    <w:uiPriority w:val="99"/>
    <w:rsid w:val="00627123"/>
    <w:pPr>
      <w:spacing w:after="160" w:line="240" w:lineRule="exact"/>
    </w:pPr>
    <w:rPr>
      <w:rFonts w:ascii="Verdana" w:eastAsia="Calibri" w:hAnsi="Verdana" w:cs="Verdana"/>
      <w:sz w:val="20"/>
      <w:szCs w:val="20"/>
      <w:lang w:val="en-US" w:eastAsia="en-US"/>
    </w:rPr>
  </w:style>
  <w:style w:type="paragraph" w:customStyle="1" w:styleId="28">
    <w:name w:val="Без интервала2"/>
    <w:uiPriority w:val="99"/>
    <w:rsid w:val="00627123"/>
    <w:pPr>
      <w:spacing w:after="0" w:line="240" w:lineRule="auto"/>
    </w:pPr>
    <w:rPr>
      <w:rFonts w:ascii="Calibri" w:eastAsia="Times New Roman" w:hAnsi="Calibri" w:cs="Calibri"/>
    </w:rPr>
  </w:style>
  <w:style w:type="paragraph" w:customStyle="1" w:styleId="affffe">
    <w:name w:val="Базовый"/>
    <w:rsid w:val="00627123"/>
    <w:pPr>
      <w:tabs>
        <w:tab w:val="left" w:pos="709"/>
      </w:tabs>
      <w:suppressAutoHyphens/>
    </w:pPr>
    <w:rPr>
      <w:rFonts w:ascii="T" w:eastAsia="Times New Roman" w:hAnsi="T" w:cs="T"/>
      <w:sz w:val="24"/>
      <w:szCs w:val="24"/>
      <w:lang w:eastAsia="ru-RU"/>
    </w:rPr>
  </w:style>
  <w:style w:type="paragraph" w:customStyle="1" w:styleId="xl70">
    <w:name w:val="xl70"/>
    <w:basedOn w:val="a"/>
    <w:rsid w:val="00627123"/>
    <w:pP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msonormalbullet2gif">
    <w:name w:val="msonormalbullet2.gif"/>
    <w:basedOn w:val="a"/>
    <w:rsid w:val="00627123"/>
    <w:pPr>
      <w:spacing w:before="100" w:beforeAutospacing="1" w:after="100" w:afterAutospacing="1" w:line="240" w:lineRule="auto"/>
    </w:pPr>
    <w:rPr>
      <w:rFonts w:ascii="Times New Roman" w:eastAsia="Times New Roman" w:hAnsi="Times New Roman" w:cs="Times New Roman"/>
      <w:sz w:val="24"/>
      <w:szCs w:val="24"/>
    </w:rPr>
  </w:style>
  <w:style w:type="character" w:styleId="afffff">
    <w:name w:val="footnote reference"/>
    <w:uiPriority w:val="99"/>
    <w:unhideWhenUsed/>
    <w:rsid w:val="00627123"/>
    <w:rPr>
      <w:vertAlign w:val="superscript"/>
    </w:rPr>
  </w:style>
  <w:style w:type="character" w:styleId="afffff0">
    <w:name w:val="annotation reference"/>
    <w:uiPriority w:val="99"/>
    <w:unhideWhenUsed/>
    <w:rsid w:val="00627123"/>
    <w:rPr>
      <w:sz w:val="16"/>
      <w:szCs w:val="16"/>
    </w:rPr>
  </w:style>
  <w:style w:type="character" w:customStyle="1" w:styleId="apple-style-span">
    <w:name w:val="apple-style-span"/>
    <w:basedOn w:val="a0"/>
    <w:rsid w:val="00627123"/>
  </w:style>
  <w:style w:type="character" w:customStyle="1" w:styleId="FontStyle17">
    <w:name w:val="Font Style17"/>
    <w:uiPriority w:val="99"/>
    <w:rsid w:val="00627123"/>
    <w:rPr>
      <w:rFonts w:ascii="Times New Roman" w:hAnsi="Times New Roman" w:cs="Times New Roman" w:hint="default"/>
      <w:sz w:val="26"/>
      <w:szCs w:val="26"/>
    </w:rPr>
  </w:style>
  <w:style w:type="character" w:customStyle="1" w:styleId="afffff1">
    <w:name w:val="Цветовое выделение"/>
    <w:rsid w:val="00627123"/>
    <w:rPr>
      <w:b/>
      <w:bCs/>
      <w:color w:val="26282F"/>
    </w:rPr>
  </w:style>
  <w:style w:type="character" w:customStyle="1" w:styleId="afffff2">
    <w:name w:val="Гипертекстовая ссылка"/>
    <w:rsid w:val="00627123"/>
    <w:rPr>
      <w:color w:val="auto"/>
    </w:rPr>
  </w:style>
  <w:style w:type="character" w:customStyle="1" w:styleId="afffff3">
    <w:name w:val="Активная гипертекстовая ссылка"/>
    <w:uiPriority w:val="99"/>
    <w:rsid w:val="00627123"/>
    <w:rPr>
      <w:color w:val="auto"/>
      <w:u w:val="single"/>
    </w:rPr>
  </w:style>
  <w:style w:type="character" w:customStyle="1" w:styleId="afffff4">
    <w:name w:val="Выделение для Базового Поиска"/>
    <w:uiPriority w:val="99"/>
    <w:rsid w:val="00627123"/>
    <w:rPr>
      <w:b/>
      <w:bCs/>
      <w:color w:val="0058A9"/>
    </w:rPr>
  </w:style>
  <w:style w:type="character" w:customStyle="1" w:styleId="afffff5">
    <w:name w:val="Выделение для Базового Поиска (курсив)"/>
    <w:uiPriority w:val="99"/>
    <w:rsid w:val="00627123"/>
    <w:rPr>
      <w:b/>
      <w:bCs/>
      <w:i/>
      <w:iCs/>
      <w:color w:val="0058A9"/>
    </w:rPr>
  </w:style>
  <w:style w:type="character" w:customStyle="1" w:styleId="afffff6">
    <w:name w:val="Заголовок своего сообщения"/>
    <w:uiPriority w:val="99"/>
    <w:rsid w:val="00627123"/>
  </w:style>
  <w:style w:type="character" w:customStyle="1" w:styleId="afffff7">
    <w:name w:val="Заголовок чужого сообщения"/>
    <w:uiPriority w:val="99"/>
    <w:rsid w:val="00627123"/>
    <w:rPr>
      <w:b/>
      <w:bCs/>
      <w:color w:val="FF0000"/>
    </w:rPr>
  </w:style>
  <w:style w:type="character" w:customStyle="1" w:styleId="afffff8">
    <w:name w:val="Найденные слова"/>
    <w:uiPriority w:val="99"/>
    <w:rsid w:val="00627123"/>
    <w:rPr>
      <w:color w:val="26282F"/>
    </w:rPr>
  </w:style>
  <w:style w:type="character" w:customStyle="1" w:styleId="afffff9">
    <w:name w:val="Не вступил в силу"/>
    <w:uiPriority w:val="99"/>
    <w:rsid w:val="00627123"/>
    <w:rPr>
      <w:color w:val="000000"/>
    </w:rPr>
  </w:style>
  <w:style w:type="character" w:customStyle="1" w:styleId="afffffa">
    <w:name w:val="Опечатки"/>
    <w:uiPriority w:val="99"/>
    <w:rsid w:val="00627123"/>
    <w:rPr>
      <w:color w:val="FF0000"/>
    </w:rPr>
  </w:style>
  <w:style w:type="character" w:customStyle="1" w:styleId="afffffb">
    <w:name w:val="Продолжение ссылки"/>
    <w:uiPriority w:val="99"/>
    <w:rsid w:val="00627123"/>
  </w:style>
  <w:style w:type="character" w:customStyle="1" w:styleId="afffffc">
    <w:name w:val="Сравнение редакций"/>
    <w:uiPriority w:val="99"/>
    <w:rsid w:val="00627123"/>
    <w:rPr>
      <w:color w:val="26282F"/>
    </w:rPr>
  </w:style>
  <w:style w:type="character" w:customStyle="1" w:styleId="afffffd">
    <w:name w:val="Сравнение редакций. Добавленный фрагмент"/>
    <w:uiPriority w:val="99"/>
    <w:rsid w:val="00627123"/>
    <w:rPr>
      <w:color w:val="000000"/>
    </w:rPr>
  </w:style>
  <w:style w:type="character" w:customStyle="1" w:styleId="afffffe">
    <w:name w:val="Сравнение редакций. Удаленный фрагмент"/>
    <w:uiPriority w:val="99"/>
    <w:rsid w:val="00627123"/>
    <w:rPr>
      <w:color w:val="000000"/>
    </w:rPr>
  </w:style>
  <w:style w:type="character" w:customStyle="1" w:styleId="affffff">
    <w:name w:val="Утратил силу"/>
    <w:uiPriority w:val="99"/>
    <w:rsid w:val="00627123"/>
    <w:rPr>
      <w:strike/>
      <w:color w:val="auto"/>
    </w:rPr>
  </w:style>
  <w:style w:type="table" w:customStyle="1" w:styleId="29">
    <w:name w:val="Сетка таблицы2"/>
    <w:basedOn w:val="a1"/>
    <w:next w:val="a6"/>
    <w:uiPriority w:val="59"/>
    <w:rsid w:val="00627123"/>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0">
    <w:name w:val="page number"/>
    <w:basedOn w:val="a0"/>
    <w:rsid w:val="00627123"/>
  </w:style>
  <w:style w:type="character" w:customStyle="1" w:styleId="BodyTextChar1">
    <w:name w:val="Body Text Char1"/>
    <w:uiPriority w:val="99"/>
    <w:semiHidden/>
    <w:locked/>
    <w:rsid w:val="00627123"/>
    <w:rPr>
      <w:lang w:eastAsia="en-US"/>
    </w:rPr>
  </w:style>
  <w:style w:type="character" w:customStyle="1" w:styleId="DocumentMapChar1">
    <w:name w:val="Document Map Char1"/>
    <w:uiPriority w:val="99"/>
    <w:semiHidden/>
    <w:locked/>
    <w:rsid w:val="00627123"/>
    <w:rPr>
      <w:rFonts w:ascii="Times New Roman" w:hAnsi="Times New Roman" w:cs="Times New Roman"/>
      <w:sz w:val="2"/>
      <w:szCs w:val="2"/>
      <w:lang w:eastAsia="en-US"/>
    </w:rPr>
  </w:style>
  <w:style w:type="character" w:customStyle="1" w:styleId="18">
    <w:name w:val="Основной текст Знак1"/>
    <w:uiPriority w:val="99"/>
    <w:semiHidden/>
    <w:locked/>
    <w:rsid w:val="00627123"/>
    <w:rPr>
      <w:rFonts w:ascii="Times New Roman" w:hAnsi="Times New Roman" w:cs="Times New Roman"/>
      <w:sz w:val="20"/>
      <w:szCs w:val="20"/>
      <w:lang w:eastAsia="ru-RU"/>
    </w:rPr>
  </w:style>
  <w:style w:type="paragraph" w:customStyle="1" w:styleId="affffff1">
    <w:name w:val="Содержимое таблицы"/>
    <w:basedOn w:val="a"/>
    <w:rsid w:val="00627123"/>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9">
    <w:name w:val="1.Текст"/>
    <w:rsid w:val="00627123"/>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customStyle="1" w:styleId="affffff2">
    <w:name w:val="Знак"/>
    <w:basedOn w:val="a"/>
    <w:rsid w:val="00627123"/>
    <w:pPr>
      <w:spacing w:after="160" w:line="240" w:lineRule="exact"/>
    </w:pPr>
    <w:rPr>
      <w:rFonts w:ascii="Verdana" w:eastAsia="Times New Roman" w:hAnsi="Verdana" w:cs="Verdana"/>
      <w:sz w:val="20"/>
      <w:szCs w:val="20"/>
      <w:lang w:val="en-US" w:eastAsia="en-US"/>
    </w:rPr>
  </w:style>
  <w:style w:type="paragraph" w:customStyle="1" w:styleId="31">
    <w:name w:val="Основной текст с отступом 31"/>
    <w:basedOn w:val="a"/>
    <w:next w:val="32"/>
    <w:link w:val="33"/>
    <w:uiPriority w:val="99"/>
    <w:semiHidden/>
    <w:unhideWhenUsed/>
    <w:rsid w:val="00627123"/>
    <w:pPr>
      <w:spacing w:after="120"/>
      <w:ind w:left="283"/>
    </w:pPr>
    <w:rPr>
      <w:rFonts w:eastAsiaTheme="minorHAnsi"/>
      <w:sz w:val="16"/>
      <w:szCs w:val="16"/>
      <w:lang w:eastAsia="en-US"/>
    </w:rPr>
  </w:style>
  <w:style w:type="character" w:customStyle="1" w:styleId="33">
    <w:name w:val="Основной текст с отступом 3 Знак"/>
    <w:basedOn w:val="a0"/>
    <w:link w:val="31"/>
    <w:uiPriority w:val="99"/>
    <w:rsid w:val="00627123"/>
    <w:rPr>
      <w:sz w:val="16"/>
      <w:szCs w:val="16"/>
    </w:rPr>
  </w:style>
  <w:style w:type="paragraph" w:customStyle="1" w:styleId="1a">
    <w:name w:val="Îáû÷íûé1"/>
    <w:rsid w:val="00627123"/>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b">
    <w:name w:val="Обычный1"/>
    <w:rsid w:val="00627123"/>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310">
    <w:name w:val="Основной текст 31"/>
    <w:basedOn w:val="a"/>
    <w:next w:val="34"/>
    <w:link w:val="35"/>
    <w:unhideWhenUsed/>
    <w:rsid w:val="00627123"/>
    <w:pPr>
      <w:spacing w:after="120"/>
    </w:pPr>
    <w:rPr>
      <w:rFonts w:eastAsiaTheme="minorHAnsi"/>
      <w:sz w:val="16"/>
      <w:szCs w:val="16"/>
      <w:lang w:eastAsia="en-US"/>
    </w:rPr>
  </w:style>
  <w:style w:type="character" w:customStyle="1" w:styleId="35">
    <w:name w:val="Основной текст 3 Знак"/>
    <w:basedOn w:val="a0"/>
    <w:link w:val="310"/>
    <w:rsid w:val="00627123"/>
    <w:rPr>
      <w:sz w:val="16"/>
      <w:szCs w:val="16"/>
    </w:rPr>
  </w:style>
  <w:style w:type="character" w:customStyle="1" w:styleId="FontStyle13">
    <w:name w:val="Font Style13"/>
    <w:basedOn w:val="a0"/>
    <w:uiPriority w:val="99"/>
    <w:rsid w:val="00627123"/>
    <w:rPr>
      <w:rFonts w:ascii="Times New Roman" w:hAnsi="Times New Roman" w:cs="Times New Roman"/>
      <w:sz w:val="22"/>
      <w:szCs w:val="22"/>
    </w:rPr>
  </w:style>
  <w:style w:type="paragraph" w:customStyle="1" w:styleId="1c">
    <w:name w:val="Текст1"/>
    <w:basedOn w:val="a"/>
    <w:rsid w:val="00627123"/>
    <w:pPr>
      <w:suppressAutoHyphens/>
      <w:spacing w:after="0" w:line="240" w:lineRule="auto"/>
    </w:pPr>
    <w:rPr>
      <w:rFonts w:ascii="Courier New" w:eastAsia="Times New Roman" w:hAnsi="Courier New" w:cs="Times New Roman"/>
      <w:sz w:val="24"/>
      <w:szCs w:val="24"/>
      <w:lang w:eastAsia="ar-SA"/>
    </w:rPr>
  </w:style>
  <w:style w:type="paragraph" w:customStyle="1" w:styleId="210">
    <w:name w:val="Основной текст 21"/>
    <w:basedOn w:val="a"/>
    <w:rsid w:val="00627123"/>
    <w:pPr>
      <w:suppressAutoHyphens/>
      <w:autoSpaceDE w:val="0"/>
      <w:spacing w:after="0" w:line="360" w:lineRule="auto"/>
      <w:jc w:val="both"/>
    </w:pPr>
    <w:rPr>
      <w:rFonts w:ascii="Arial" w:eastAsia="Times New Roman" w:hAnsi="Arial" w:cs="Arial"/>
      <w:sz w:val="28"/>
      <w:szCs w:val="28"/>
      <w:lang w:eastAsia="ar-SA"/>
    </w:rPr>
  </w:style>
  <w:style w:type="character" w:customStyle="1" w:styleId="a5">
    <w:name w:val="Абзац списка Знак"/>
    <w:aliases w:val="Абзац списка для документа Знак"/>
    <w:link w:val="a4"/>
    <w:uiPriority w:val="34"/>
    <w:locked/>
    <w:rsid w:val="00627123"/>
    <w:rPr>
      <w:rFonts w:ascii="Times New Roman" w:hAnsi="Times New Roman"/>
      <w:sz w:val="24"/>
    </w:rPr>
  </w:style>
  <w:style w:type="table" w:customStyle="1" w:styleId="110">
    <w:name w:val="Сетка таблицы11"/>
    <w:basedOn w:val="a1"/>
    <w:next w:val="a6"/>
    <w:uiPriority w:val="59"/>
    <w:rsid w:val="00627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27123"/>
  </w:style>
  <w:style w:type="table" w:customStyle="1" w:styleId="211">
    <w:name w:val="Сетка таблицы21"/>
    <w:basedOn w:val="a1"/>
    <w:next w:val="a6"/>
    <w:uiPriority w:val="59"/>
    <w:rsid w:val="00627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6"/>
    <w:uiPriority w:val="59"/>
    <w:rsid w:val="00627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0">
    <w:name w:val="Заголовок 7 Знак1"/>
    <w:basedOn w:val="a0"/>
    <w:uiPriority w:val="9"/>
    <w:semiHidden/>
    <w:rsid w:val="00627123"/>
    <w:rPr>
      <w:rFonts w:asciiTheme="majorHAnsi" w:eastAsiaTheme="majorEastAsia" w:hAnsiTheme="majorHAnsi" w:cstheme="majorBidi"/>
      <w:i/>
      <w:iCs/>
      <w:color w:val="404040" w:themeColor="text1" w:themeTint="BF"/>
      <w:lang w:eastAsia="ru-RU"/>
    </w:rPr>
  </w:style>
  <w:style w:type="paragraph" w:styleId="32">
    <w:name w:val="Body Text Indent 3"/>
    <w:basedOn w:val="a"/>
    <w:link w:val="311"/>
    <w:uiPriority w:val="99"/>
    <w:unhideWhenUsed/>
    <w:rsid w:val="00627123"/>
    <w:pPr>
      <w:spacing w:after="120"/>
      <w:ind w:left="283"/>
    </w:pPr>
    <w:rPr>
      <w:sz w:val="16"/>
      <w:szCs w:val="16"/>
    </w:rPr>
  </w:style>
  <w:style w:type="character" w:customStyle="1" w:styleId="311">
    <w:name w:val="Основной текст с отступом 3 Знак1"/>
    <w:basedOn w:val="a0"/>
    <w:link w:val="32"/>
    <w:uiPriority w:val="99"/>
    <w:semiHidden/>
    <w:rsid w:val="00627123"/>
    <w:rPr>
      <w:rFonts w:eastAsiaTheme="minorEastAsia"/>
      <w:sz w:val="16"/>
      <w:szCs w:val="16"/>
      <w:lang w:eastAsia="ru-RU"/>
    </w:rPr>
  </w:style>
  <w:style w:type="paragraph" w:styleId="34">
    <w:name w:val="Body Text 3"/>
    <w:basedOn w:val="a"/>
    <w:link w:val="312"/>
    <w:uiPriority w:val="99"/>
    <w:semiHidden/>
    <w:unhideWhenUsed/>
    <w:rsid w:val="00627123"/>
    <w:pPr>
      <w:spacing w:after="120"/>
    </w:pPr>
    <w:rPr>
      <w:sz w:val="16"/>
      <w:szCs w:val="16"/>
    </w:rPr>
  </w:style>
  <w:style w:type="character" w:customStyle="1" w:styleId="312">
    <w:name w:val="Основной текст 3 Знак1"/>
    <w:basedOn w:val="a0"/>
    <w:link w:val="34"/>
    <w:uiPriority w:val="99"/>
    <w:semiHidden/>
    <w:rsid w:val="00627123"/>
    <w:rPr>
      <w:rFonts w:eastAsiaTheme="minorEastAsia"/>
      <w:sz w:val="16"/>
      <w:szCs w:val="16"/>
      <w:lang w:eastAsia="ru-RU"/>
    </w:rPr>
  </w:style>
  <w:style w:type="numbering" w:customStyle="1" w:styleId="37">
    <w:name w:val="Нет списка3"/>
    <w:next w:val="a2"/>
    <w:uiPriority w:val="99"/>
    <w:semiHidden/>
    <w:unhideWhenUsed/>
    <w:rsid w:val="00627123"/>
  </w:style>
  <w:style w:type="table" w:customStyle="1" w:styleId="41">
    <w:name w:val="Сетка таблицы4"/>
    <w:basedOn w:val="a1"/>
    <w:next w:val="a6"/>
    <w:uiPriority w:val="59"/>
    <w:rsid w:val="0062712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
    <w:name w:val="S_Титульный"/>
    <w:basedOn w:val="a"/>
    <w:rsid w:val="00627123"/>
    <w:pPr>
      <w:spacing w:after="0" w:line="360" w:lineRule="auto"/>
      <w:ind w:left="3060"/>
      <w:jc w:val="right"/>
    </w:pPr>
    <w:rPr>
      <w:rFonts w:ascii="Times New Roman" w:eastAsia="Times New Roman" w:hAnsi="Times New Roman" w:cs="Times New Roman"/>
      <w:b/>
      <w:caps/>
      <w:sz w:val="24"/>
      <w:szCs w:val="24"/>
    </w:rPr>
  </w:style>
  <w:style w:type="character" w:styleId="affffff3">
    <w:name w:val="Emphasis"/>
    <w:uiPriority w:val="20"/>
    <w:qFormat/>
    <w:rsid w:val="00627123"/>
    <w:rPr>
      <w:i/>
      <w:iCs/>
    </w:rPr>
  </w:style>
  <w:style w:type="character" w:customStyle="1" w:styleId="FontStyle14">
    <w:name w:val="Font Style14"/>
    <w:uiPriority w:val="99"/>
    <w:rsid w:val="00627123"/>
    <w:rPr>
      <w:rFonts w:ascii="Times New Roman" w:hAnsi="Times New Roman" w:cs="Times New Roman"/>
      <w:sz w:val="26"/>
      <w:szCs w:val="26"/>
    </w:rPr>
  </w:style>
  <w:style w:type="character" w:customStyle="1" w:styleId="portal-headlinelogin">
    <w:name w:val="portal-headline__login"/>
    <w:rsid w:val="00627123"/>
  </w:style>
  <w:style w:type="paragraph" w:customStyle="1" w:styleId="Style2">
    <w:name w:val="Style2"/>
    <w:basedOn w:val="a"/>
    <w:uiPriority w:val="99"/>
    <w:rsid w:val="00627123"/>
    <w:pPr>
      <w:widowControl w:val="0"/>
      <w:autoSpaceDE w:val="0"/>
      <w:autoSpaceDN w:val="0"/>
      <w:adjustRightInd w:val="0"/>
      <w:spacing w:after="0" w:line="240" w:lineRule="auto"/>
    </w:pPr>
    <w:rPr>
      <w:rFonts w:ascii="Consolas" w:eastAsia="Times New Roman" w:hAnsi="Consolas" w:cs="Times New Roman"/>
      <w:sz w:val="24"/>
      <w:szCs w:val="24"/>
    </w:rPr>
  </w:style>
  <w:style w:type="paragraph" w:customStyle="1" w:styleId="Style3">
    <w:name w:val="Style3"/>
    <w:basedOn w:val="a"/>
    <w:uiPriority w:val="99"/>
    <w:rsid w:val="00627123"/>
    <w:pPr>
      <w:widowControl w:val="0"/>
      <w:autoSpaceDE w:val="0"/>
      <w:autoSpaceDN w:val="0"/>
      <w:adjustRightInd w:val="0"/>
      <w:spacing w:after="0" w:line="252" w:lineRule="exact"/>
      <w:jc w:val="center"/>
    </w:pPr>
    <w:rPr>
      <w:rFonts w:ascii="Consolas" w:eastAsia="Times New Roman" w:hAnsi="Consolas" w:cs="Times New Roman"/>
      <w:sz w:val="24"/>
      <w:szCs w:val="24"/>
    </w:rPr>
  </w:style>
  <w:style w:type="paragraph" w:customStyle="1" w:styleId="Style4">
    <w:name w:val="Style4"/>
    <w:basedOn w:val="a"/>
    <w:uiPriority w:val="99"/>
    <w:rsid w:val="00627123"/>
    <w:pPr>
      <w:widowControl w:val="0"/>
      <w:autoSpaceDE w:val="0"/>
      <w:autoSpaceDN w:val="0"/>
      <w:adjustRightInd w:val="0"/>
      <w:spacing w:after="0" w:line="240" w:lineRule="auto"/>
    </w:pPr>
    <w:rPr>
      <w:rFonts w:ascii="Consolas" w:eastAsia="Times New Roman" w:hAnsi="Consolas" w:cs="Times New Roman"/>
      <w:sz w:val="24"/>
      <w:szCs w:val="24"/>
    </w:rPr>
  </w:style>
  <w:style w:type="paragraph" w:customStyle="1" w:styleId="Style7">
    <w:name w:val="Style7"/>
    <w:basedOn w:val="a"/>
    <w:uiPriority w:val="99"/>
    <w:rsid w:val="00627123"/>
    <w:pPr>
      <w:widowControl w:val="0"/>
      <w:autoSpaceDE w:val="0"/>
      <w:autoSpaceDN w:val="0"/>
      <w:adjustRightInd w:val="0"/>
      <w:spacing w:after="0" w:line="322" w:lineRule="exact"/>
      <w:jc w:val="both"/>
    </w:pPr>
    <w:rPr>
      <w:rFonts w:ascii="Consolas" w:eastAsia="Times New Roman" w:hAnsi="Consolas" w:cs="Times New Roman"/>
      <w:sz w:val="24"/>
      <w:szCs w:val="24"/>
    </w:rPr>
  </w:style>
  <w:style w:type="paragraph" w:customStyle="1" w:styleId="Style8">
    <w:name w:val="Style8"/>
    <w:basedOn w:val="a"/>
    <w:uiPriority w:val="99"/>
    <w:rsid w:val="00627123"/>
    <w:pPr>
      <w:widowControl w:val="0"/>
      <w:autoSpaceDE w:val="0"/>
      <w:autoSpaceDN w:val="0"/>
      <w:adjustRightInd w:val="0"/>
      <w:spacing w:after="0" w:line="330" w:lineRule="exact"/>
    </w:pPr>
    <w:rPr>
      <w:rFonts w:ascii="Consolas" w:eastAsia="Times New Roman" w:hAnsi="Consolas" w:cs="Times New Roman"/>
      <w:sz w:val="24"/>
      <w:szCs w:val="24"/>
    </w:rPr>
  </w:style>
  <w:style w:type="paragraph" w:customStyle="1" w:styleId="Style13">
    <w:name w:val="Style13"/>
    <w:basedOn w:val="a"/>
    <w:uiPriority w:val="99"/>
    <w:rsid w:val="00627123"/>
    <w:pPr>
      <w:widowControl w:val="0"/>
      <w:autoSpaceDE w:val="0"/>
      <w:autoSpaceDN w:val="0"/>
      <w:adjustRightInd w:val="0"/>
      <w:spacing w:after="0" w:line="319" w:lineRule="exact"/>
      <w:ind w:firstLine="682"/>
      <w:jc w:val="both"/>
    </w:pPr>
    <w:rPr>
      <w:rFonts w:ascii="Consolas" w:eastAsia="Times New Roman" w:hAnsi="Consolas" w:cs="Times New Roman"/>
      <w:sz w:val="24"/>
      <w:szCs w:val="24"/>
    </w:rPr>
  </w:style>
  <w:style w:type="character" w:customStyle="1" w:styleId="FontStyle18">
    <w:name w:val="Font Style18"/>
    <w:uiPriority w:val="99"/>
    <w:rsid w:val="00627123"/>
    <w:rPr>
      <w:rFonts w:ascii="Times New Roman" w:hAnsi="Times New Roman" w:cs="Times New Roman"/>
      <w:b/>
      <w:bCs/>
      <w:sz w:val="20"/>
      <w:szCs w:val="20"/>
    </w:rPr>
  </w:style>
  <w:style w:type="character" w:customStyle="1" w:styleId="FontStyle19">
    <w:name w:val="Font Style19"/>
    <w:uiPriority w:val="99"/>
    <w:rsid w:val="00627123"/>
    <w:rPr>
      <w:rFonts w:ascii="Times New Roman" w:hAnsi="Times New Roman" w:cs="Times New Roman"/>
      <w:b/>
      <w:bCs/>
      <w:spacing w:val="-20"/>
      <w:sz w:val="22"/>
      <w:szCs w:val="22"/>
    </w:rPr>
  </w:style>
  <w:style w:type="character" w:customStyle="1" w:styleId="FontStyle20">
    <w:name w:val="Font Style20"/>
    <w:uiPriority w:val="99"/>
    <w:rsid w:val="00627123"/>
    <w:rPr>
      <w:rFonts w:ascii="Times New Roman" w:hAnsi="Times New Roman" w:cs="Times New Roman"/>
      <w:b/>
      <w:bCs/>
      <w:sz w:val="22"/>
      <w:szCs w:val="22"/>
    </w:rPr>
  </w:style>
  <w:style w:type="character" w:customStyle="1" w:styleId="FontStyle21">
    <w:name w:val="Font Style21"/>
    <w:uiPriority w:val="99"/>
    <w:rsid w:val="00627123"/>
    <w:rPr>
      <w:rFonts w:ascii="Consolas" w:hAnsi="Consolas" w:cs="Consolas"/>
      <w:sz w:val="18"/>
      <w:szCs w:val="18"/>
    </w:rPr>
  </w:style>
  <w:style w:type="character" w:customStyle="1" w:styleId="FontStyle22">
    <w:name w:val="Font Style22"/>
    <w:uiPriority w:val="99"/>
    <w:rsid w:val="00627123"/>
    <w:rPr>
      <w:rFonts w:ascii="Palatino Linotype" w:hAnsi="Palatino Linotype" w:cs="Palatino Linotype"/>
      <w:b/>
      <w:bCs/>
      <w:i/>
      <w:iCs/>
      <w:spacing w:val="20"/>
      <w:sz w:val="18"/>
      <w:szCs w:val="18"/>
    </w:rPr>
  </w:style>
  <w:style w:type="character" w:customStyle="1" w:styleId="FontStyle23">
    <w:name w:val="Font Style23"/>
    <w:uiPriority w:val="99"/>
    <w:rsid w:val="00627123"/>
    <w:rPr>
      <w:rFonts w:ascii="Times New Roman" w:hAnsi="Times New Roman" w:cs="Times New Roman"/>
      <w:b/>
      <w:bCs/>
      <w:spacing w:val="-10"/>
      <w:sz w:val="24"/>
      <w:szCs w:val="24"/>
    </w:rPr>
  </w:style>
  <w:style w:type="character" w:customStyle="1" w:styleId="FontStyle24">
    <w:name w:val="Font Style24"/>
    <w:uiPriority w:val="99"/>
    <w:rsid w:val="00627123"/>
    <w:rPr>
      <w:rFonts w:ascii="Consolas" w:hAnsi="Consolas" w:cs="Consolas"/>
      <w:i/>
      <w:iCs/>
      <w:spacing w:val="-20"/>
      <w:sz w:val="20"/>
      <w:szCs w:val="20"/>
    </w:rPr>
  </w:style>
  <w:style w:type="character" w:customStyle="1" w:styleId="FontStyle25">
    <w:name w:val="Font Style25"/>
    <w:uiPriority w:val="99"/>
    <w:rsid w:val="00627123"/>
    <w:rPr>
      <w:rFonts w:ascii="Candara" w:hAnsi="Candara" w:cs="Candara"/>
      <w:b/>
      <w:bCs/>
      <w:i/>
      <w:iCs/>
      <w:spacing w:val="-20"/>
      <w:sz w:val="26"/>
      <w:szCs w:val="26"/>
    </w:rPr>
  </w:style>
  <w:style w:type="character" w:customStyle="1" w:styleId="FontStyle26">
    <w:name w:val="Font Style26"/>
    <w:uiPriority w:val="99"/>
    <w:rsid w:val="00627123"/>
    <w:rPr>
      <w:rFonts w:ascii="Times New Roman" w:hAnsi="Times New Roman" w:cs="Times New Roman"/>
      <w:sz w:val="20"/>
      <w:szCs w:val="20"/>
    </w:rPr>
  </w:style>
  <w:style w:type="paragraph" w:customStyle="1" w:styleId="Style15">
    <w:name w:val="Style15"/>
    <w:basedOn w:val="a"/>
    <w:uiPriority w:val="99"/>
    <w:rsid w:val="00627123"/>
    <w:pPr>
      <w:widowControl w:val="0"/>
      <w:autoSpaceDE w:val="0"/>
      <w:autoSpaceDN w:val="0"/>
      <w:adjustRightInd w:val="0"/>
      <w:spacing w:after="0" w:line="325" w:lineRule="exact"/>
      <w:ind w:firstLine="427"/>
      <w:jc w:val="both"/>
    </w:pPr>
    <w:rPr>
      <w:rFonts w:ascii="Consolas" w:eastAsia="Times New Roman" w:hAnsi="Consolas" w:cs="Times New Roman"/>
      <w:sz w:val="24"/>
      <w:szCs w:val="24"/>
    </w:rPr>
  </w:style>
  <w:style w:type="character" w:customStyle="1" w:styleId="FontStyle27">
    <w:name w:val="Font Style27"/>
    <w:uiPriority w:val="99"/>
    <w:rsid w:val="00627123"/>
    <w:rPr>
      <w:rFonts w:ascii="Times New Roman" w:hAnsi="Times New Roman" w:cs="Times New Roman"/>
      <w:b/>
      <w:bCs/>
      <w:spacing w:val="-10"/>
      <w:sz w:val="22"/>
      <w:szCs w:val="22"/>
    </w:rPr>
  </w:style>
  <w:style w:type="paragraph" w:customStyle="1" w:styleId="Style12">
    <w:name w:val="Style12"/>
    <w:basedOn w:val="a"/>
    <w:uiPriority w:val="99"/>
    <w:rsid w:val="00627123"/>
    <w:pPr>
      <w:widowControl w:val="0"/>
      <w:autoSpaceDE w:val="0"/>
      <w:autoSpaceDN w:val="0"/>
      <w:adjustRightInd w:val="0"/>
      <w:spacing w:after="0" w:line="317" w:lineRule="exact"/>
      <w:ind w:firstLine="677"/>
      <w:jc w:val="both"/>
    </w:pPr>
    <w:rPr>
      <w:rFonts w:ascii="Consolas" w:eastAsia="Times New Roman" w:hAnsi="Consolas" w:cs="Times New Roman"/>
      <w:sz w:val="24"/>
      <w:szCs w:val="24"/>
    </w:rPr>
  </w:style>
  <w:style w:type="character" w:customStyle="1" w:styleId="FontStyle29">
    <w:name w:val="Font Style29"/>
    <w:uiPriority w:val="99"/>
    <w:rsid w:val="00627123"/>
    <w:rPr>
      <w:rFonts w:ascii="Times New Roman" w:hAnsi="Times New Roman" w:cs="Times New Roman"/>
      <w:spacing w:val="-10"/>
      <w:sz w:val="16"/>
      <w:szCs w:val="16"/>
    </w:rPr>
  </w:style>
  <w:style w:type="paragraph" w:customStyle="1" w:styleId="Style5">
    <w:name w:val="Style5"/>
    <w:basedOn w:val="a"/>
    <w:uiPriority w:val="99"/>
    <w:rsid w:val="00627123"/>
    <w:pPr>
      <w:widowControl w:val="0"/>
      <w:autoSpaceDE w:val="0"/>
      <w:autoSpaceDN w:val="0"/>
      <w:adjustRightInd w:val="0"/>
      <w:spacing w:after="0" w:line="346" w:lineRule="exact"/>
      <w:jc w:val="both"/>
    </w:pPr>
    <w:rPr>
      <w:rFonts w:ascii="Times New Roman" w:eastAsia="Times New Roman" w:hAnsi="Times New Roman" w:cs="Times New Roman"/>
      <w:sz w:val="24"/>
      <w:szCs w:val="24"/>
    </w:rPr>
  </w:style>
  <w:style w:type="paragraph" w:customStyle="1" w:styleId="Style6">
    <w:name w:val="Style6"/>
    <w:basedOn w:val="a"/>
    <w:uiPriority w:val="99"/>
    <w:rsid w:val="00627123"/>
    <w:pPr>
      <w:widowControl w:val="0"/>
      <w:autoSpaceDE w:val="0"/>
      <w:autoSpaceDN w:val="0"/>
      <w:adjustRightInd w:val="0"/>
      <w:spacing w:after="0" w:line="350" w:lineRule="exact"/>
    </w:pPr>
    <w:rPr>
      <w:rFonts w:ascii="Times New Roman" w:eastAsia="Times New Roman" w:hAnsi="Times New Roman" w:cs="Times New Roman"/>
      <w:sz w:val="24"/>
      <w:szCs w:val="24"/>
    </w:rPr>
  </w:style>
  <w:style w:type="character" w:customStyle="1" w:styleId="FontStyle12">
    <w:name w:val="Font Style12"/>
    <w:uiPriority w:val="99"/>
    <w:rsid w:val="00627123"/>
    <w:rPr>
      <w:rFonts w:ascii="Times New Roman" w:hAnsi="Times New Roman" w:cs="Times New Roman"/>
      <w:b/>
      <w:bCs/>
      <w:sz w:val="22"/>
      <w:szCs w:val="22"/>
    </w:rPr>
  </w:style>
  <w:style w:type="character" w:customStyle="1" w:styleId="FontStyle39">
    <w:name w:val="Font Style39"/>
    <w:uiPriority w:val="99"/>
    <w:rsid w:val="00627123"/>
    <w:rPr>
      <w:rFonts w:ascii="Times New Roman" w:hAnsi="Times New Roman" w:cs="Times New Roman"/>
      <w:sz w:val="26"/>
      <w:szCs w:val="26"/>
    </w:rPr>
  </w:style>
  <w:style w:type="paragraph" w:customStyle="1" w:styleId="Style23">
    <w:name w:val="Style23"/>
    <w:basedOn w:val="a"/>
    <w:uiPriority w:val="99"/>
    <w:rsid w:val="00627123"/>
    <w:pPr>
      <w:widowControl w:val="0"/>
      <w:autoSpaceDE w:val="0"/>
      <w:autoSpaceDN w:val="0"/>
      <w:adjustRightInd w:val="0"/>
      <w:spacing w:after="0" w:line="277" w:lineRule="exact"/>
      <w:jc w:val="both"/>
    </w:pPr>
    <w:rPr>
      <w:rFonts w:ascii="Times New Roman" w:eastAsia="Times New Roman" w:hAnsi="Times New Roman" w:cs="Times New Roman"/>
      <w:sz w:val="24"/>
      <w:szCs w:val="24"/>
    </w:rPr>
  </w:style>
  <w:style w:type="character" w:customStyle="1" w:styleId="FontStyle42">
    <w:name w:val="Font Style42"/>
    <w:uiPriority w:val="99"/>
    <w:rsid w:val="00627123"/>
    <w:rPr>
      <w:rFonts w:ascii="Times New Roman" w:hAnsi="Times New Roman" w:cs="Times New Roman"/>
      <w:sz w:val="20"/>
      <w:szCs w:val="20"/>
    </w:rPr>
  </w:style>
  <w:style w:type="paragraph" w:customStyle="1" w:styleId="Style16">
    <w:name w:val="Style16"/>
    <w:basedOn w:val="a"/>
    <w:uiPriority w:val="99"/>
    <w:rsid w:val="0062712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
    <w:uiPriority w:val="99"/>
    <w:rsid w:val="00627123"/>
    <w:pPr>
      <w:widowControl w:val="0"/>
      <w:autoSpaceDE w:val="0"/>
      <w:autoSpaceDN w:val="0"/>
      <w:adjustRightInd w:val="0"/>
      <w:spacing w:after="0" w:line="346" w:lineRule="exact"/>
      <w:ind w:firstLine="686"/>
      <w:jc w:val="both"/>
    </w:pPr>
    <w:rPr>
      <w:rFonts w:ascii="Times New Roman" w:eastAsia="Times New Roman" w:hAnsi="Times New Roman" w:cs="Times New Roman"/>
      <w:sz w:val="24"/>
      <w:szCs w:val="24"/>
    </w:rPr>
  </w:style>
  <w:style w:type="paragraph" w:customStyle="1" w:styleId="Style26">
    <w:name w:val="Style26"/>
    <w:basedOn w:val="a"/>
    <w:uiPriority w:val="99"/>
    <w:rsid w:val="00627123"/>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31">
    <w:name w:val="Font Style31"/>
    <w:uiPriority w:val="99"/>
    <w:rsid w:val="00627123"/>
    <w:rPr>
      <w:rFonts w:ascii="Times New Roman" w:hAnsi="Times New Roman" w:cs="Times New Roman"/>
      <w:b/>
      <w:bCs/>
      <w:sz w:val="20"/>
      <w:szCs w:val="20"/>
    </w:rPr>
  </w:style>
  <w:style w:type="paragraph" w:customStyle="1" w:styleId="Style20">
    <w:name w:val="Style20"/>
    <w:basedOn w:val="a"/>
    <w:uiPriority w:val="99"/>
    <w:rsid w:val="0062712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
    <w:uiPriority w:val="99"/>
    <w:rsid w:val="0062712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627123"/>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28">
    <w:name w:val="Style28"/>
    <w:basedOn w:val="a"/>
    <w:uiPriority w:val="99"/>
    <w:rsid w:val="0062712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4">
    <w:name w:val="Font Style44"/>
    <w:uiPriority w:val="99"/>
    <w:rsid w:val="00627123"/>
    <w:rPr>
      <w:rFonts w:ascii="Times New Roman" w:hAnsi="Times New Roman" w:cs="Times New Roman"/>
      <w:sz w:val="22"/>
      <w:szCs w:val="22"/>
    </w:rPr>
  </w:style>
  <w:style w:type="character" w:customStyle="1" w:styleId="FontStyle45">
    <w:name w:val="Font Style45"/>
    <w:uiPriority w:val="99"/>
    <w:rsid w:val="00627123"/>
    <w:rPr>
      <w:rFonts w:ascii="Times New Roman" w:hAnsi="Times New Roman" w:cs="Times New Roman"/>
      <w:b/>
      <w:bCs/>
      <w:spacing w:val="-20"/>
      <w:sz w:val="24"/>
      <w:szCs w:val="24"/>
    </w:rPr>
  </w:style>
  <w:style w:type="character" w:customStyle="1" w:styleId="FontStyle46">
    <w:name w:val="Font Style46"/>
    <w:uiPriority w:val="99"/>
    <w:rsid w:val="00627123"/>
    <w:rPr>
      <w:rFonts w:ascii="Times New Roman" w:hAnsi="Times New Roman" w:cs="Times New Roman"/>
      <w:b/>
      <w:bCs/>
      <w:i/>
      <w:iCs/>
      <w:spacing w:val="20"/>
      <w:sz w:val="20"/>
      <w:szCs w:val="20"/>
    </w:rPr>
  </w:style>
  <w:style w:type="character" w:customStyle="1" w:styleId="1d">
    <w:name w:val="Неразрешенное упоминание1"/>
    <w:uiPriority w:val="99"/>
    <w:semiHidden/>
    <w:unhideWhenUsed/>
    <w:rsid w:val="00627123"/>
    <w:rPr>
      <w:color w:val="605E5C"/>
      <w:shd w:val="clear" w:color="auto" w:fill="E1DFDD"/>
    </w:rPr>
  </w:style>
  <w:style w:type="numbering" w:customStyle="1" w:styleId="42">
    <w:name w:val="Нет списка4"/>
    <w:next w:val="a2"/>
    <w:uiPriority w:val="99"/>
    <w:semiHidden/>
    <w:unhideWhenUsed/>
    <w:rsid w:val="00627123"/>
  </w:style>
  <w:style w:type="character" w:customStyle="1" w:styleId="1e">
    <w:name w:val="Основной текст1"/>
    <w:rsid w:val="00627123"/>
    <w:rPr>
      <w:rFonts w:ascii="Times New Roman" w:hAnsi="Times New Roman"/>
      <w:color w:val="000000"/>
      <w:spacing w:val="0"/>
      <w:w w:val="100"/>
      <w:position w:val="0"/>
      <w:sz w:val="21"/>
      <w:u w:val="none"/>
      <w:lang w:val="ru-RU"/>
    </w:rPr>
  </w:style>
  <w:style w:type="character" w:customStyle="1" w:styleId="43">
    <w:name w:val="Основной текст4"/>
    <w:rsid w:val="00627123"/>
    <w:rPr>
      <w:rFonts w:ascii="Times New Roman" w:hAnsi="Times New Roman"/>
      <w:color w:val="000000"/>
      <w:spacing w:val="0"/>
      <w:w w:val="100"/>
      <w:position w:val="0"/>
      <w:sz w:val="21"/>
      <w:u w:val="none"/>
      <w:lang w:val="ru-RU"/>
    </w:rPr>
  </w:style>
  <w:style w:type="paragraph" w:styleId="HTML">
    <w:name w:val="HTML Preformatted"/>
    <w:basedOn w:val="a"/>
    <w:link w:val="HTML0"/>
    <w:rsid w:val="006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27123"/>
    <w:rPr>
      <w:rFonts w:ascii="Courier New" w:eastAsia="Times New Roman" w:hAnsi="Courier New" w:cs="Courier New"/>
      <w:sz w:val="20"/>
      <w:szCs w:val="20"/>
      <w:lang w:eastAsia="ru-RU"/>
    </w:rPr>
  </w:style>
  <w:style w:type="table" w:customStyle="1" w:styleId="51">
    <w:name w:val="Сетка таблицы5"/>
    <w:basedOn w:val="a1"/>
    <w:next w:val="a6"/>
    <w:rsid w:val="006271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627123"/>
  </w:style>
  <w:style w:type="paragraph" w:customStyle="1" w:styleId="affffff4">
    <w:name w:val="Стиль"/>
    <w:rsid w:val="00627123"/>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blk">
    <w:name w:val="blk"/>
    <w:rsid w:val="00627123"/>
  </w:style>
  <w:style w:type="character" w:customStyle="1" w:styleId="epm">
    <w:name w:val="epm"/>
    <w:rsid w:val="00627123"/>
  </w:style>
  <w:style w:type="numbering" w:customStyle="1" w:styleId="52">
    <w:name w:val="Нет списка5"/>
    <w:next w:val="a2"/>
    <w:uiPriority w:val="99"/>
    <w:semiHidden/>
    <w:unhideWhenUsed/>
    <w:rsid w:val="00627123"/>
  </w:style>
  <w:style w:type="numbering" w:customStyle="1" w:styleId="130">
    <w:name w:val="Нет списка13"/>
    <w:next w:val="a2"/>
    <w:semiHidden/>
    <w:unhideWhenUsed/>
    <w:rsid w:val="00627123"/>
  </w:style>
  <w:style w:type="character" w:customStyle="1" w:styleId="u">
    <w:name w:val="u"/>
    <w:rsid w:val="00627123"/>
  </w:style>
  <w:style w:type="table" w:customStyle="1" w:styleId="61">
    <w:name w:val="Сетка таблицы6"/>
    <w:basedOn w:val="a1"/>
    <w:next w:val="a6"/>
    <w:uiPriority w:val="59"/>
    <w:rsid w:val="0062712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s">
    <w:name w:val="sps"/>
    <w:basedOn w:val="a0"/>
    <w:rsid w:val="00627123"/>
  </w:style>
  <w:style w:type="table" w:customStyle="1" w:styleId="72">
    <w:name w:val="Сетка таблицы7"/>
    <w:basedOn w:val="a1"/>
    <w:next w:val="a6"/>
    <w:uiPriority w:val="39"/>
    <w:rsid w:val="001B0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6"/>
    <w:uiPriority w:val="39"/>
    <w:rsid w:val="001B0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64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consultantplus://offline/ref=B68C79CD42B760A1A63399B617851BE95DB7B1141F5C8F7B87F44D2B2817BFADC9095D19C68322E4C35BD20E8B56ADEE8B0F4B9726B7CDB3332FD16AG6u6K" TargetMode="External"/><Relationship Id="rId26" Type="http://schemas.openxmlformats.org/officeDocument/2006/relationships/footer" Target="footer2.xml"/><Relationship Id="rId39" Type="http://schemas.openxmlformats.org/officeDocument/2006/relationships/hyperlink" Target="consultantplus://offline/ref=B68C79CD42B760A1A63387BB01E945ED58BEE8101B528D2ADAA34B7C7747B9F889495B4C85C42BE6C250865DCA08F4BFCD4446933AABCDB5G2uDK" TargetMode="External"/><Relationship Id="rId21" Type="http://schemas.openxmlformats.org/officeDocument/2006/relationships/hyperlink" Target="consultantplus://offline/ref=B68C79CD42B760A1A63387BB01E945ED5AB4EC1A175B8D2ADAA34B7C7747B9F889495B4C85C72FE4C050865DCA08F4BFCD4446933AABCDB5G2uDK" TargetMode="External"/><Relationship Id="rId34" Type="http://schemas.openxmlformats.org/officeDocument/2006/relationships/hyperlink" Target="consultantplus://offline/ref=B68C79CD42B760A1A63387BB01E945ED5AB4EC1A175B8D2ADAA34B7C7747B9F889495B4C85C72FE4C050865DCA08F4BFCD4446933AABCDB5G2uDK" TargetMode="External"/><Relationship Id="rId42" Type="http://schemas.openxmlformats.org/officeDocument/2006/relationships/hyperlink" Target="consultantplus://offline/ref=2C208235E78355FBA778613346C600793C0434FAB98AFAF817F3EFFA933408CFACD1E62785CE17913F0BC22A128D8169BF37136ED6MF0EL" TargetMode="External"/><Relationship Id="rId47" Type="http://schemas.openxmlformats.org/officeDocument/2006/relationships/image" Target="media/image8.jpeg"/><Relationship Id="rId50" Type="http://schemas.openxmlformats.org/officeDocument/2006/relationships/footer" Target="footer3.xml"/><Relationship Id="rId55" Type="http://schemas.openxmlformats.org/officeDocument/2006/relationships/hyperlink" Target="mailto:d.a.turlo@syktyvdin.rkomi.r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consultantplus://offline/ref=B68C79CD42B760A1A63399B617851BE95DB7B1141F5C8F7B87F44D2B2817BFADC9095D19C68322E4C35BD20E8B56ADEE8B0F4B9726B7CDB3332FD16AG6u6K" TargetMode="External"/><Relationship Id="rId29" Type="http://schemas.openxmlformats.org/officeDocument/2006/relationships/hyperlink" Target="consultantplus://offline/ref=B68C79CD42B760A1A63387BB01E945ED58BCEB1F1B538D2ADAA34B7C7747B9F89B49034085C531E5C745D00C8CG5uDK" TargetMode="External"/><Relationship Id="rId11" Type="http://schemas.openxmlformats.org/officeDocument/2006/relationships/image" Target="media/image3.jpeg"/><Relationship Id="rId24" Type="http://schemas.openxmlformats.org/officeDocument/2006/relationships/hyperlink" Target="consultantplus://offline/ref=B68C79CD42B760A1A63387BB01E945ED5AB4EC1A175B8D2ADAA34B7C7747B9F889495B4C85C72FE4C050865DCA08F4BFCD4446933AABCDB5G2uDK" TargetMode="External"/><Relationship Id="rId32" Type="http://schemas.openxmlformats.org/officeDocument/2006/relationships/hyperlink" Target="consultantplus://offline/ref=B68C79CD42B760A1A63387BB01E945ED5AB4EC1A175B8D2ADAA34B7C7747B9F889495B4C85C72FE4C050865DCA08F4BFCD4446933AABCDB5G2uDK" TargetMode="External"/><Relationship Id="rId37" Type="http://schemas.openxmlformats.org/officeDocument/2006/relationships/hyperlink" Target="consultantplus://offline/ref=B68C79CD42B760A1A63387BB01E945ED58BCEB1F1B538D2ADAA34B7C7747B9F89B49034085C531E5C745D00C8CG5uDK" TargetMode="External"/><Relationship Id="rId40" Type="http://schemas.openxmlformats.org/officeDocument/2006/relationships/hyperlink" Target="consultantplus://offline/ref=B68C79CD42B760A1A63387BB01E945ED58BEE8101B528D2ADAA34B7C7747B9F889495B4E84C329EE970A9659835DFBA1CF5E589524ABGCuDK" TargetMode="External"/><Relationship Id="rId45" Type="http://schemas.openxmlformats.org/officeDocument/2006/relationships/image" Target="media/image6.jpeg"/><Relationship Id="rId53" Type="http://schemas.openxmlformats.org/officeDocument/2006/relationships/hyperlink" Target="mailto:i.o.sushko@syktyvdin.rkomi.ru"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consultantplus://offline/ref=B68C79CD42B760A1A63399B617851BE95DB7B1141F5C8F7B87F44D2B2817BFADC9095D19C68322E4C35BD20E8B56ADEE8B0F4B9726B7CDB3332FD16AG6u6K" TargetMode="External"/><Relationship Id="rId4" Type="http://schemas.openxmlformats.org/officeDocument/2006/relationships/webSettings" Target="webSettings.xml"/><Relationship Id="rId9" Type="http://schemas.openxmlformats.org/officeDocument/2006/relationships/hyperlink" Target="consultantplus://offline/ref=7C338A1FA50E46D10AFCC8427BDFCDCBC39F5AB04AA8D3F29CF9BFD534CDDA2C8F79D51C03D1DA56B5CDA654ACVAL" TargetMode="External"/><Relationship Id="rId14" Type="http://schemas.openxmlformats.org/officeDocument/2006/relationships/hyperlink" Target="consultantplus://offline/ref=2C208235E78355FBA778613346C600793C0434FAB98AFAF817F3EFFA933408CFACD1E62785CE17913F0BC22A128D8169BF37136ED6MF0EL" TargetMode="External"/><Relationship Id="rId22" Type="http://schemas.openxmlformats.org/officeDocument/2006/relationships/hyperlink" Target="consultantplus://offline/ref=B68C79CD42B760A1A63387BB01E945ED5AB4EC1A175B8D2ADAA34B7C7747B9F889495B4C85C72FE4C050865DCA08F4BFCD4446933AABCDB5G2uDK" TargetMode="External"/><Relationship Id="rId27" Type="http://schemas.openxmlformats.org/officeDocument/2006/relationships/hyperlink" Target="consultantplus://offline/ref=B68C79CD42B760A1A63387BB01E945ED58BCEB1F1B538D2ADAA34B7C7747B9F89B49034085C531E5C745D00C8CG5uDK" TargetMode="External"/><Relationship Id="rId30" Type="http://schemas.openxmlformats.org/officeDocument/2006/relationships/hyperlink" Target="consultantplus://offline/ref=B68C79CD42B760A1A63387BB01E945ED58BCEB1F1B538D2ADAA34B7C7747B9F89B49034085C531E5C745D00C8CG5uDK" TargetMode="External"/><Relationship Id="rId35" Type="http://schemas.openxmlformats.org/officeDocument/2006/relationships/hyperlink" Target="consultantplus://offline/ref=B68C79CD42B760A1A63387BB01E945ED58BCEB1F1B538D2ADAA34B7C7747B9F89B49034085C531E5C745D00C8CG5uDK" TargetMode="External"/><Relationship Id="rId43" Type="http://schemas.openxmlformats.org/officeDocument/2006/relationships/hyperlink" Target="consultantplus://offline/ref=B68C79CD42B760A1A63399B617851BE95DB7B1141F58817887F74D2B2817BFADC9095D19C68322E4C35BD2098656ADEE8B0F4B9726B7CDB3332FD16AG6u6K" TargetMode="External"/><Relationship Id="rId48" Type="http://schemas.openxmlformats.org/officeDocument/2006/relationships/image" Target="media/image9.jpeg"/><Relationship Id="rId56" Type="http://schemas.openxmlformats.org/officeDocument/2006/relationships/image" Target="media/image12.jpeg"/><Relationship Id="rId8" Type="http://schemas.openxmlformats.org/officeDocument/2006/relationships/hyperlink" Target="consultantplus://offline/ref=A8EED0C6EE6836D9FD56AF94BC3EB2D97462E852F51048CA5D3A33306355355F4397A3BD94B89F28F48E0460t9m0I" TargetMode="External"/><Relationship Id="rId51"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hyperlink" Target="consultantplus://offline/ref=B68C79CD42B760A1A63387BB01E945ED58BEE8101B528D2ADAA34B7C7747B9F889495B4C85C526E5C550865DCA08F4BFCD4446933AABCDB5G2uDK" TargetMode="External"/><Relationship Id="rId17" Type="http://schemas.openxmlformats.org/officeDocument/2006/relationships/hyperlink" Target="consultantplus://offline/ref=B68C79CD42B760A1A63399B617851BE95DB7B1141F5C8F7B87F44D2B2817BFADC9095D19C68322E4C35BD20E8B56ADEE8B0F4B9726B7CDB3332FD16AG6u6K" TargetMode="External"/><Relationship Id="rId25" Type="http://schemas.openxmlformats.org/officeDocument/2006/relationships/footer" Target="footer1.xml"/><Relationship Id="rId33" Type="http://schemas.openxmlformats.org/officeDocument/2006/relationships/hyperlink" Target="consultantplus://offline/ref=B68C79CD42B760A1A63387BB01E945ED5AB4EC1A175B8D2ADAA34B7C7747B9F889495B4C85C72FE4C050865DCA08F4BFCD4446933AABCDB5G2uDK" TargetMode="External"/><Relationship Id="rId38" Type="http://schemas.openxmlformats.org/officeDocument/2006/relationships/hyperlink" Target="consultantplus://offline/ref=B68C79CD42B760A1A63387BB01E945ED58BCEB1F1B538D2ADAA34B7C7747B9F89B49034085C531E5C745D00C8CG5uDK" TargetMode="External"/><Relationship Id="rId46" Type="http://schemas.openxmlformats.org/officeDocument/2006/relationships/image" Target="media/image7.jpeg"/><Relationship Id="rId20" Type="http://schemas.openxmlformats.org/officeDocument/2006/relationships/hyperlink" Target="consultantplus://offline/ref=B68C79CD42B760A1A63387BB01E945ED58BFEC1D18528D2ADAA34B7C7747B9F89B49034085C531E5C745D00C8CG5uDK" TargetMode="External"/><Relationship Id="rId41" Type="http://schemas.openxmlformats.org/officeDocument/2006/relationships/hyperlink" Target="consultantplus://offline/ref=B68C79CD42B760A1A63399B617851BE95DB7B1141F58817887F74D2B2817BFADC9095D19C68322E4C35BD2088A56ADEE8B0F4B9726B7CDB3332FD16AG6u6K" TargetMode="External"/><Relationship Id="rId54" Type="http://schemas.openxmlformats.org/officeDocument/2006/relationships/hyperlink" Target="mailto:i.s.eshenko@syktyvdin.rkomi.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B68C79CD42B760A1A63399B617851BE95DB7B1141F5C8F7B87F44D2B2817BFADC9095D19C68322E4C35BD20D8856ADEE8B0F4B9726B7CDB3332FD16AG6u6K" TargetMode="External"/><Relationship Id="rId23" Type="http://schemas.openxmlformats.org/officeDocument/2006/relationships/hyperlink" Target="consultantplus://offline/ref=B68C79CD42B760A1A63387BB01E945ED5AB4EC1A175B8D2ADAA34B7C7747B9F889495B4C85C72FE4C050865DCA08F4BFCD4446933AABCDB5G2uDK" TargetMode="External"/><Relationship Id="rId28" Type="http://schemas.openxmlformats.org/officeDocument/2006/relationships/hyperlink" Target="consultantplus://offline/ref=B68C79CD42B760A1A63387BB01E945ED58BCEB1F1B538D2ADAA34B7C7747B9F89B49034085C531E5C745D00C8CG5uDK" TargetMode="External"/><Relationship Id="rId36" Type="http://schemas.openxmlformats.org/officeDocument/2006/relationships/hyperlink" Target="consultantplus://offline/ref=B68C79CD42B760A1A63387BB01E945ED58BCEB1F1B538D2ADAA34B7C7747B9F89B49034085C531E5C745D00C8CG5uDK" TargetMode="External"/><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consultantplus://offline/ref=B68C79CD42B760A1A63387BB01E945ED58BFEC1D18528D2ADAA34B7C7747B9F89B49034085C531E5C745D00C8CG5uDK" TargetMode="External"/><Relationship Id="rId44" Type="http://schemas.openxmlformats.org/officeDocument/2006/relationships/image" Target="media/image5.jpeg"/><Relationship Id="rId5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150</Pages>
  <Words>100625</Words>
  <Characters>573563</Characters>
  <Application>Microsoft Office Word</Application>
  <DocSecurity>0</DocSecurity>
  <Lines>4779</Lines>
  <Paragraphs>1345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USER37_2</cp:lastModifiedBy>
  <cp:revision>23</cp:revision>
  <dcterms:created xsi:type="dcterms:W3CDTF">2020-08-14T06:25:00Z</dcterms:created>
  <dcterms:modified xsi:type="dcterms:W3CDTF">2020-09-25T12:07:00Z</dcterms:modified>
</cp:coreProperties>
</file>