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5A5F" w14:textId="77777777" w:rsidR="007F3298" w:rsidRDefault="007F3298" w:rsidP="007F3298">
      <w:pPr>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СОДЕРЖАНИЕ:</w:t>
      </w:r>
    </w:p>
    <w:p w14:paraId="622FC3EE" w14:textId="77777777" w:rsidR="007F3298" w:rsidRDefault="007F3298" w:rsidP="007F3298">
      <w:pPr>
        <w:jc w:val="center"/>
        <w:rPr>
          <w:rFonts w:ascii="Times New Roman" w:eastAsia="Times New Roman" w:hAnsi="Times New Roman" w:cs="Times New Roman"/>
          <w:b/>
          <w:smallCaps/>
          <w:u w:val="single"/>
        </w:rPr>
      </w:pPr>
    </w:p>
    <w:p w14:paraId="5D7C5DFF" w14:textId="77777777" w:rsidR="007F3298" w:rsidRDefault="007F3298" w:rsidP="007F3298">
      <w:pPr>
        <w:jc w:val="center"/>
        <w:rPr>
          <w:rFonts w:ascii="Times New Roman" w:eastAsia="Times New Roman" w:hAnsi="Times New Roman" w:cs="Times New Roman"/>
          <w:b/>
        </w:rPr>
      </w:pPr>
      <w:r>
        <w:rPr>
          <w:rFonts w:ascii="Times New Roman" w:eastAsia="Times New Roman" w:hAnsi="Times New Roman" w:cs="Times New Roman"/>
          <w:b/>
        </w:rPr>
        <w:t>РАЗДЕЛ</w:t>
      </w:r>
      <w:r>
        <w:rPr>
          <w:rFonts w:ascii="Times New Roman" w:hAnsi="Times New Roman" w:cs="Times New Roman"/>
          <w:b/>
        </w:rPr>
        <w:t xml:space="preserve"> ВТОРОЙ</w:t>
      </w:r>
      <w:r>
        <w:rPr>
          <w:rFonts w:ascii="Times New Roman" w:eastAsia="Times New Roman" w:hAnsi="Times New Roman" w:cs="Times New Roman"/>
          <w:b/>
        </w:rPr>
        <w:t>:</w:t>
      </w:r>
    </w:p>
    <w:p w14:paraId="072EE5FE" w14:textId="77777777" w:rsidR="007F3298" w:rsidRDefault="007F3298" w:rsidP="007F3298">
      <w:pPr>
        <w:jc w:val="center"/>
        <w:rPr>
          <w:rFonts w:ascii="Times New Roman" w:eastAsia="Times New Roman" w:hAnsi="Times New Roman" w:cs="Times New Roman"/>
          <w:b/>
        </w:rPr>
      </w:pPr>
      <w:r>
        <w:rPr>
          <w:rFonts w:ascii="Times New Roman" w:eastAsia="Times New Roman" w:hAnsi="Times New Roman" w:cs="Times New Roman"/>
          <w:b/>
        </w:rPr>
        <w:t>нормативно – правовые акты администрации</w:t>
      </w:r>
    </w:p>
    <w:p w14:paraId="2D39F965" w14:textId="77777777" w:rsidR="007F3298" w:rsidRDefault="007F3298" w:rsidP="007F3298">
      <w:pPr>
        <w:rPr>
          <w:rFonts w:ascii="Times New Roman" w:eastAsia="Times New Roman" w:hAnsi="Times New Roman" w:cs="Times New Roman"/>
          <w:b/>
        </w:rPr>
      </w:pPr>
      <w:r>
        <w:rPr>
          <w:rFonts w:ascii="Times New Roman" w:eastAsia="Times New Roman" w:hAnsi="Times New Roman" w:cs="Times New Roman"/>
          <w:b/>
        </w:rPr>
        <w:t>муниципального образования муниципального района «Сыктывдинский»</w:t>
      </w:r>
    </w:p>
    <w:tbl>
      <w:tblPr>
        <w:tblStyle w:val="af1"/>
        <w:tblW w:w="0" w:type="auto"/>
        <w:tblLook w:val="04A0" w:firstRow="1" w:lastRow="0" w:firstColumn="1" w:lastColumn="0" w:noHBand="0" w:noVBand="1"/>
      </w:tblPr>
      <w:tblGrid>
        <w:gridCol w:w="8330"/>
        <w:gridCol w:w="1100"/>
      </w:tblGrid>
      <w:tr w:rsidR="00970A1E" w14:paraId="40046277" w14:textId="77777777" w:rsidTr="00970A1E">
        <w:tc>
          <w:tcPr>
            <w:tcW w:w="8330" w:type="dxa"/>
          </w:tcPr>
          <w:p w14:paraId="24217368" w14:textId="77777777" w:rsidR="00970A1E" w:rsidRDefault="00970A1E" w:rsidP="005E28F7">
            <w:pPr>
              <w:tabs>
                <w:tab w:val="left" w:pos="4820"/>
              </w:tabs>
              <w:ind w:right="34"/>
              <w:jc w:val="both"/>
              <w:rPr>
                <w:rFonts w:ascii="Times New Roman" w:eastAsia="Times New Roman" w:hAnsi="Times New Roman" w:cs="Times New Roman"/>
                <w:b/>
              </w:rPr>
            </w:pPr>
            <w:r w:rsidRPr="003D02D2">
              <w:rPr>
                <w:rFonts w:ascii="Times New Roman" w:eastAsia="Calibri" w:hAnsi="Times New Roman" w:cs="Times New Roman"/>
                <w:sz w:val="24"/>
                <w:szCs w:val="24"/>
                <w:lang w:eastAsia="en-US"/>
              </w:rPr>
              <w:t>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Pr>
                <w:rFonts w:ascii="Times New Roman" w:eastAsia="Calibri" w:hAnsi="Times New Roman" w:cs="Times New Roman"/>
                <w:sz w:val="24"/>
                <w:szCs w:val="24"/>
                <w:lang w:eastAsia="en-US"/>
              </w:rPr>
              <w:t xml:space="preserve"> </w:t>
            </w:r>
            <w:r w:rsidRPr="003D02D2">
              <w:rPr>
                <w:rFonts w:ascii="Times New Roman" w:eastAsiaTheme="minorHAnsi" w:hAnsi="Times New Roman"/>
                <w:sz w:val="24"/>
                <w:szCs w:val="24"/>
                <w:lang w:eastAsia="en-US"/>
              </w:rPr>
              <w:t>от 3 августа 2020 года</w:t>
            </w:r>
            <w:r>
              <w:rPr>
                <w:rFonts w:ascii="Times New Roman" w:eastAsiaTheme="minorHAnsi" w:hAnsi="Times New Roman"/>
                <w:sz w:val="24"/>
                <w:szCs w:val="24"/>
                <w:lang w:eastAsia="en-US"/>
              </w:rPr>
              <w:t xml:space="preserve"> </w:t>
            </w:r>
            <w:r w:rsidRPr="003D02D2">
              <w:rPr>
                <w:rFonts w:ascii="Times New Roman" w:eastAsiaTheme="minorHAnsi" w:hAnsi="Times New Roman"/>
                <w:sz w:val="24"/>
                <w:szCs w:val="24"/>
                <w:lang w:eastAsia="en-US"/>
              </w:rPr>
              <w:t>8/991</w:t>
            </w:r>
            <w:r>
              <w:rPr>
                <w:rFonts w:ascii="Times New Roman" w:eastAsiaTheme="minorHAnsi" w:hAnsi="Times New Roman"/>
                <w:sz w:val="24"/>
                <w:szCs w:val="24"/>
                <w:lang w:eastAsia="en-US"/>
              </w:rPr>
              <w:t>............................................................................................</w:t>
            </w:r>
          </w:p>
        </w:tc>
        <w:tc>
          <w:tcPr>
            <w:tcW w:w="1100" w:type="dxa"/>
          </w:tcPr>
          <w:p w14:paraId="32551CD9" w14:textId="77777777" w:rsidR="00970A1E" w:rsidRPr="00970A1E" w:rsidRDefault="00970A1E" w:rsidP="007F3298">
            <w:pPr>
              <w:rPr>
                <w:rFonts w:ascii="Times New Roman" w:eastAsia="Times New Roman" w:hAnsi="Times New Roman" w:cs="Times New Roman"/>
                <w:sz w:val="24"/>
                <w:szCs w:val="24"/>
              </w:rPr>
            </w:pPr>
          </w:p>
          <w:p w14:paraId="06406FED" w14:textId="77777777" w:rsidR="00970A1E" w:rsidRPr="00970A1E" w:rsidRDefault="00970A1E" w:rsidP="007F3298">
            <w:pPr>
              <w:rPr>
                <w:rFonts w:ascii="Times New Roman" w:eastAsia="Times New Roman" w:hAnsi="Times New Roman" w:cs="Times New Roman"/>
                <w:sz w:val="24"/>
                <w:szCs w:val="24"/>
              </w:rPr>
            </w:pPr>
          </w:p>
          <w:p w14:paraId="71128853" w14:textId="77777777" w:rsidR="00970A1E" w:rsidRPr="00970A1E" w:rsidRDefault="00970A1E" w:rsidP="007F3298">
            <w:pPr>
              <w:rPr>
                <w:rFonts w:ascii="Times New Roman" w:eastAsia="Times New Roman" w:hAnsi="Times New Roman" w:cs="Times New Roman"/>
                <w:sz w:val="24"/>
                <w:szCs w:val="24"/>
              </w:rPr>
            </w:pPr>
          </w:p>
          <w:p w14:paraId="6F04BEF4" w14:textId="77777777" w:rsidR="00970A1E" w:rsidRPr="00970A1E" w:rsidRDefault="00970A1E" w:rsidP="007F3298">
            <w:pPr>
              <w:rPr>
                <w:rFonts w:ascii="Times New Roman" w:eastAsia="Times New Roman" w:hAnsi="Times New Roman" w:cs="Times New Roman"/>
                <w:sz w:val="24"/>
                <w:szCs w:val="24"/>
              </w:rPr>
            </w:pPr>
          </w:p>
          <w:p w14:paraId="241E7893" w14:textId="469CF7F4" w:rsidR="00970A1E" w:rsidRPr="00970A1E" w:rsidRDefault="005E28F7" w:rsidP="007F32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970A1E" w14:paraId="1AB0C025" w14:textId="77777777" w:rsidTr="00970A1E">
        <w:tc>
          <w:tcPr>
            <w:tcW w:w="8330" w:type="dxa"/>
          </w:tcPr>
          <w:p w14:paraId="03423884" w14:textId="77777777" w:rsidR="00970A1E" w:rsidRDefault="00970A1E" w:rsidP="00970A1E">
            <w:pPr>
              <w:pStyle w:val="-14514-1"/>
              <w:widowControl/>
              <w:spacing w:line="240" w:lineRule="auto"/>
              <w:ind w:firstLine="0"/>
              <w:rPr>
                <w:b/>
              </w:rPr>
            </w:pPr>
            <w:r w:rsidRPr="0025066F">
              <w:rPr>
                <w:sz w:val="24"/>
                <w:szCs w:val="24"/>
              </w:rPr>
              <w:t>О выделении специальных мест для</w:t>
            </w:r>
            <w:r>
              <w:rPr>
                <w:sz w:val="24"/>
                <w:szCs w:val="24"/>
              </w:rPr>
              <w:t xml:space="preserve"> </w:t>
            </w:r>
            <w:r w:rsidRPr="0025066F">
              <w:rPr>
                <w:sz w:val="24"/>
                <w:szCs w:val="24"/>
              </w:rPr>
              <w:t>размещения</w:t>
            </w:r>
            <w:r>
              <w:rPr>
                <w:sz w:val="24"/>
                <w:szCs w:val="24"/>
              </w:rPr>
              <w:t xml:space="preserve"> </w:t>
            </w:r>
            <w:r w:rsidRPr="0025066F">
              <w:rPr>
                <w:sz w:val="24"/>
                <w:szCs w:val="24"/>
              </w:rPr>
              <w:t>печатных предвыборных</w:t>
            </w:r>
            <w:r>
              <w:rPr>
                <w:sz w:val="24"/>
                <w:szCs w:val="24"/>
              </w:rPr>
              <w:t xml:space="preserve"> </w:t>
            </w:r>
            <w:r w:rsidRPr="0025066F">
              <w:rPr>
                <w:sz w:val="24"/>
                <w:szCs w:val="24"/>
              </w:rPr>
              <w:t>агитационных материалов</w:t>
            </w:r>
            <w:r>
              <w:rPr>
                <w:sz w:val="24"/>
                <w:szCs w:val="24"/>
              </w:rPr>
              <w:t xml:space="preserve"> </w:t>
            </w:r>
            <w:r w:rsidRPr="0006755D">
              <w:rPr>
                <w:sz w:val="24"/>
                <w:szCs w:val="24"/>
              </w:rPr>
              <w:t>на выборах в единый день голосования 13 сентября 2020 года</w:t>
            </w:r>
            <w:r w:rsidRPr="0025066F">
              <w:rPr>
                <w:sz w:val="24"/>
                <w:szCs w:val="24"/>
              </w:rPr>
              <w:t xml:space="preserve"> </w:t>
            </w:r>
            <w:r>
              <w:rPr>
                <w:sz w:val="24"/>
              </w:rPr>
              <w:t>от 5 августа 2020 года № 8/1004............................................................</w:t>
            </w:r>
          </w:p>
        </w:tc>
        <w:tc>
          <w:tcPr>
            <w:tcW w:w="1100" w:type="dxa"/>
          </w:tcPr>
          <w:p w14:paraId="1E7EC5CB" w14:textId="77777777" w:rsidR="00970A1E" w:rsidRDefault="00970A1E" w:rsidP="007F3298">
            <w:pPr>
              <w:rPr>
                <w:rFonts w:ascii="Times New Roman" w:eastAsia="Times New Roman" w:hAnsi="Times New Roman" w:cs="Times New Roman"/>
                <w:sz w:val="24"/>
                <w:szCs w:val="24"/>
              </w:rPr>
            </w:pPr>
          </w:p>
          <w:p w14:paraId="0076CC2D" w14:textId="77777777" w:rsidR="00970A1E" w:rsidRDefault="00970A1E" w:rsidP="007F3298">
            <w:pPr>
              <w:rPr>
                <w:rFonts w:ascii="Times New Roman" w:eastAsia="Times New Roman" w:hAnsi="Times New Roman" w:cs="Times New Roman"/>
                <w:sz w:val="24"/>
                <w:szCs w:val="24"/>
              </w:rPr>
            </w:pPr>
          </w:p>
          <w:p w14:paraId="68839324" w14:textId="12D2E14C" w:rsidR="00970A1E" w:rsidRPr="00970A1E" w:rsidRDefault="00970A1E" w:rsidP="005E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w:t>
            </w:r>
            <w:r w:rsidR="000B5746">
              <w:rPr>
                <w:rFonts w:ascii="Times New Roman" w:eastAsia="Times New Roman" w:hAnsi="Times New Roman" w:cs="Times New Roman"/>
                <w:sz w:val="24"/>
                <w:szCs w:val="24"/>
              </w:rPr>
              <w:t>5</w:t>
            </w:r>
          </w:p>
        </w:tc>
      </w:tr>
      <w:tr w:rsidR="00970A1E" w14:paraId="1234EBB2" w14:textId="77777777" w:rsidTr="00970A1E">
        <w:tc>
          <w:tcPr>
            <w:tcW w:w="8330" w:type="dxa"/>
          </w:tcPr>
          <w:p w14:paraId="09C8183F" w14:textId="77777777" w:rsidR="00970A1E" w:rsidRDefault="00970A1E" w:rsidP="00970A1E">
            <w:pPr>
              <w:spacing w:line="259" w:lineRule="auto"/>
              <w:jc w:val="both"/>
              <w:rPr>
                <w:rFonts w:ascii="Times New Roman" w:eastAsia="Times New Roman" w:hAnsi="Times New Roman" w:cs="Times New Roman"/>
                <w:b/>
              </w:rPr>
            </w:pPr>
            <w:r w:rsidRPr="00A4342D">
              <w:rPr>
                <w:rFonts w:ascii="Times New Roman" w:eastAsia="Times New Roman" w:hAnsi="Times New Roman" w:cs="Times New Roman"/>
                <w:sz w:val="24"/>
                <w:szCs w:val="24"/>
              </w:rPr>
              <w:t>Об утверждении администрати</w:t>
            </w:r>
            <w:r>
              <w:rPr>
                <w:rFonts w:ascii="Times New Roman" w:eastAsia="Times New Roman" w:hAnsi="Times New Roman" w:cs="Times New Roman"/>
                <w:sz w:val="24"/>
                <w:szCs w:val="24"/>
              </w:rPr>
              <w:t xml:space="preserve">вного регламента предоставления государственной </w:t>
            </w:r>
            <w:r w:rsidRPr="00A4342D">
              <w:rPr>
                <w:rFonts w:ascii="Times New Roman" w:eastAsia="Times New Roman" w:hAnsi="Times New Roman" w:cs="Times New Roman"/>
                <w:sz w:val="24"/>
                <w:szCs w:val="24"/>
              </w:rPr>
              <w:t xml:space="preserve">услуги </w:t>
            </w:r>
            <w:r>
              <w:rPr>
                <w:rFonts w:ascii="Times New Roman" w:eastAsia="Times New Roman" w:hAnsi="Times New Roman" w:cs="Times New Roman"/>
                <w:sz w:val="24"/>
                <w:szCs w:val="24"/>
              </w:rPr>
              <w:t xml:space="preserve"> </w:t>
            </w:r>
            <w:r w:rsidRPr="00A434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МО МР «Сыктывдинский», реализующие образовательную программу дошкольного образования» </w:t>
            </w:r>
            <w:r w:rsidRPr="00970A1E">
              <w:rPr>
                <w:rFonts w:ascii="Times New Roman" w:eastAsia="Times New Roman" w:hAnsi="Times New Roman" w:cs="Times New Roman"/>
                <w:sz w:val="24"/>
                <w:szCs w:val="24"/>
                <w:lang w:eastAsia="en-US"/>
              </w:rPr>
              <w:t xml:space="preserve">от 5 августа 2020 </w:t>
            </w:r>
            <w:r>
              <w:rPr>
                <w:rFonts w:ascii="Times New Roman" w:eastAsia="Times New Roman" w:hAnsi="Times New Roman" w:cs="Times New Roman"/>
                <w:sz w:val="24"/>
                <w:szCs w:val="24"/>
                <w:lang w:eastAsia="en-US"/>
              </w:rPr>
              <w:t>года</w:t>
            </w:r>
            <w:r w:rsidRPr="00970A1E">
              <w:rPr>
                <w:rFonts w:ascii="Times New Roman" w:eastAsia="Times New Roman" w:hAnsi="Times New Roman" w:cs="Times New Roman"/>
                <w:sz w:val="24"/>
                <w:szCs w:val="24"/>
                <w:lang w:eastAsia="en-US"/>
              </w:rPr>
              <w:t xml:space="preserve"> № 8/1005</w:t>
            </w:r>
            <w:r>
              <w:rPr>
                <w:rFonts w:ascii="Times New Roman" w:eastAsia="Times New Roman" w:hAnsi="Times New Roman" w:cs="Times New Roman"/>
                <w:sz w:val="24"/>
                <w:szCs w:val="24"/>
                <w:lang w:eastAsia="en-US"/>
              </w:rPr>
              <w:t>.....................................................................................</w:t>
            </w:r>
          </w:p>
        </w:tc>
        <w:tc>
          <w:tcPr>
            <w:tcW w:w="1100" w:type="dxa"/>
          </w:tcPr>
          <w:p w14:paraId="5C56E354" w14:textId="77777777" w:rsidR="00970A1E" w:rsidRDefault="00970A1E" w:rsidP="007F3298">
            <w:pPr>
              <w:rPr>
                <w:rFonts w:ascii="Times New Roman" w:eastAsia="Times New Roman" w:hAnsi="Times New Roman" w:cs="Times New Roman"/>
                <w:sz w:val="24"/>
                <w:szCs w:val="24"/>
              </w:rPr>
            </w:pPr>
          </w:p>
          <w:p w14:paraId="0C5C016F" w14:textId="77777777" w:rsidR="00970A1E" w:rsidRDefault="00970A1E" w:rsidP="007F3298">
            <w:pPr>
              <w:rPr>
                <w:rFonts w:ascii="Times New Roman" w:eastAsia="Times New Roman" w:hAnsi="Times New Roman" w:cs="Times New Roman"/>
                <w:sz w:val="24"/>
                <w:szCs w:val="24"/>
              </w:rPr>
            </w:pPr>
          </w:p>
          <w:p w14:paraId="40AFB2BA" w14:textId="77777777" w:rsidR="00970A1E" w:rsidRDefault="00970A1E" w:rsidP="007F3298">
            <w:pPr>
              <w:rPr>
                <w:rFonts w:ascii="Times New Roman" w:eastAsia="Times New Roman" w:hAnsi="Times New Roman" w:cs="Times New Roman"/>
                <w:sz w:val="24"/>
                <w:szCs w:val="24"/>
              </w:rPr>
            </w:pPr>
          </w:p>
          <w:p w14:paraId="2F685446" w14:textId="77777777" w:rsidR="00970A1E" w:rsidRDefault="00970A1E" w:rsidP="007F3298">
            <w:pPr>
              <w:rPr>
                <w:rFonts w:ascii="Times New Roman" w:eastAsia="Times New Roman" w:hAnsi="Times New Roman" w:cs="Times New Roman"/>
                <w:sz w:val="24"/>
                <w:szCs w:val="24"/>
              </w:rPr>
            </w:pPr>
          </w:p>
          <w:p w14:paraId="5075DEF1" w14:textId="77777777" w:rsidR="00970A1E" w:rsidRDefault="00970A1E" w:rsidP="007F3298">
            <w:pPr>
              <w:rPr>
                <w:rFonts w:ascii="Times New Roman" w:eastAsia="Times New Roman" w:hAnsi="Times New Roman" w:cs="Times New Roman"/>
                <w:sz w:val="24"/>
                <w:szCs w:val="24"/>
              </w:rPr>
            </w:pPr>
          </w:p>
          <w:p w14:paraId="54F69166" w14:textId="390160D3" w:rsidR="00970A1E" w:rsidRPr="00970A1E" w:rsidRDefault="00970A1E" w:rsidP="005E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w:t>
            </w:r>
            <w:r w:rsidR="009C4879">
              <w:rPr>
                <w:rFonts w:ascii="Times New Roman" w:eastAsia="Times New Roman" w:hAnsi="Times New Roman" w:cs="Times New Roman"/>
                <w:sz w:val="24"/>
                <w:szCs w:val="24"/>
              </w:rPr>
              <w:t>0</w:t>
            </w:r>
          </w:p>
        </w:tc>
      </w:tr>
      <w:tr w:rsidR="00970A1E" w14:paraId="38F0DEEA" w14:textId="77777777" w:rsidTr="00970A1E">
        <w:tc>
          <w:tcPr>
            <w:tcW w:w="8330" w:type="dxa"/>
          </w:tcPr>
          <w:p w14:paraId="1342C5E3" w14:textId="77777777" w:rsidR="00970A1E" w:rsidRDefault="00970A1E" w:rsidP="00970A1E">
            <w:pPr>
              <w:jc w:val="both"/>
              <w:rPr>
                <w:rFonts w:ascii="Times New Roman" w:eastAsia="Times New Roman" w:hAnsi="Times New Roman" w:cs="Times New Roman"/>
                <w:b/>
              </w:rPr>
            </w:pPr>
            <w:r w:rsidRPr="00970A1E">
              <w:rPr>
                <w:rFonts w:ascii="Times New Roman" w:eastAsia="Times New Roman" w:hAnsi="Times New Roman" w:cs="Times New Roman"/>
                <w:sz w:val="24"/>
                <w:szCs w:val="24"/>
              </w:rPr>
              <w:t>О внесении изменений в постановление администрации МО МР «Сыктывдинский» от 10 октября 2019 года № 10/1248 «Об утверждении муниципальной программы МО МР «Сыктывдинский» «Развитие образования в Сыктывдинском районе»</w:t>
            </w:r>
            <w:r>
              <w:rPr>
                <w:rFonts w:ascii="Times New Roman" w:eastAsia="Times New Roman" w:hAnsi="Times New Roman" w:cs="Times New Roman"/>
                <w:sz w:val="24"/>
                <w:szCs w:val="24"/>
              </w:rPr>
              <w:t xml:space="preserve"> </w:t>
            </w:r>
            <w:r w:rsidRPr="00970A1E">
              <w:rPr>
                <w:rFonts w:ascii="Times New Roman" w:eastAsia="Times New Roman" w:hAnsi="Times New Roman" w:cs="Times New Roman"/>
                <w:sz w:val="24"/>
                <w:szCs w:val="24"/>
              </w:rPr>
              <w:t>от 10 августа 2020 года № 8/1017</w:t>
            </w:r>
            <w:r>
              <w:rPr>
                <w:rFonts w:ascii="Times New Roman" w:eastAsia="Times New Roman" w:hAnsi="Times New Roman" w:cs="Times New Roman"/>
                <w:sz w:val="24"/>
                <w:szCs w:val="24"/>
              </w:rPr>
              <w:t>..............................</w:t>
            </w:r>
          </w:p>
        </w:tc>
        <w:tc>
          <w:tcPr>
            <w:tcW w:w="1100" w:type="dxa"/>
          </w:tcPr>
          <w:p w14:paraId="03AE4E1D" w14:textId="77777777" w:rsidR="00970A1E" w:rsidRDefault="00970A1E" w:rsidP="007F3298">
            <w:pPr>
              <w:rPr>
                <w:rFonts w:ascii="Times New Roman" w:eastAsia="Times New Roman" w:hAnsi="Times New Roman" w:cs="Times New Roman"/>
                <w:sz w:val="24"/>
                <w:szCs w:val="24"/>
              </w:rPr>
            </w:pPr>
          </w:p>
          <w:p w14:paraId="50F76E4C" w14:textId="77777777" w:rsidR="00970A1E" w:rsidRDefault="00970A1E" w:rsidP="007F3298">
            <w:pPr>
              <w:rPr>
                <w:rFonts w:ascii="Times New Roman" w:eastAsia="Times New Roman" w:hAnsi="Times New Roman" w:cs="Times New Roman"/>
                <w:sz w:val="24"/>
                <w:szCs w:val="24"/>
              </w:rPr>
            </w:pPr>
          </w:p>
          <w:p w14:paraId="3F4F498D" w14:textId="77777777" w:rsidR="00970A1E" w:rsidRDefault="00970A1E" w:rsidP="007F3298">
            <w:pPr>
              <w:rPr>
                <w:rFonts w:ascii="Times New Roman" w:eastAsia="Times New Roman" w:hAnsi="Times New Roman" w:cs="Times New Roman"/>
                <w:sz w:val="24"/>
                <w:szCs w:val="24"/>
              </w:rPr>
            </w:pPr>
          </w:p>
          <w:p w14:paraId="5FC58E4C" w14:textId="3AE71600" w:rsidR="00970A1E" w:rsidRPr="00970A1E" w:rsidRDefault="00970A1E" w:rsidP="005E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w:t>
            </w:r>
            <w:r w:rsidR="009C4879">
              <w:rPr>
                <w:rFonts w:ascii="Times New Roman" w:eastAsia="Times New Roman" w:hAnsi="Times New Roman" w:cs="Times New Roman"/>
                <w:sz w:val="24"/>
                <w:szCs w:val="24"/>
              </w:rPr>
              <w:t>19</w:t>
            </w:r>
          </w:p>
        </w:tc>
      </w:tr>
      <w:tr w:rsidR="00970A1E" w14:paraId="6871E5B7" w14:textId="77777777" w:rsidTr="00970A1E">
        <w:tc>
          <w:tcPr>
            <w:tcW w:w="8330" w:type="dxa"/>
          </w:tcPr>
          <w:p w14:paraId="0BA480AA" w14:textId="77777777" w:rsidR="00970A1E" w:rsidRDefault="00970A1E" w:rsidP="00BE2EAB">
            <w:pPr>
              <w:autoSpaceDE w:val="0"/>
              <w:autoSpaceDN w:val="0"/>
              <w:adjustRightInd w:val="0"/>
              <w:jc w:val="both"/>
              <w:rPr>
                <w:rFonts w:ascii="Times New Roman" w:eastAsia="Times New Roman" w:hAnsi="Times New Roman" w:cs="Times New Roman"/>
                <w:b/>
              </w:rPr>
            </w:pPr>
            <w:r w:rsidRPr="00970A1E">
              <w:rPr>
                <w:rFonts w:ascii="Times New Roman" w:eastAsia="Times New Roman" w:hAnsi="Times New Roman" w:cs="Times New Roman"/>
                <w:sz w:val="24"/>
                <w:szCs w:val="24"/>
              </w:rPr>
              <w:t>О внесении  изменений в приложение к постановлению администрации МО МР «Сыктывдинский» от 21 марта 2017 года № 3/365 «Об утверждении Положения</w:t>
            </w:r>
            <w:r>
              <w:rPr>
                <w:rFonts w:ascii="Times New Roman" w:eastAsia="Times New Roman" w:hAnsi="Times New Roman" w:cs="Times New Roman"/>
                <w:sz w:val="24"/>
                <w:szCs w:val="24"/>
              </w:rPr>
              <w:t xml:space="preserve"> </w:t>
            </w:r>
            <w:r w:rsidRPr="00970A1E">
              <w:rPr>
                <w:rFonts w:ascii="Times New Roman" w:eastAsia="Times New Roman" w:hAnsi="Times New Roman" w:cs="Times New Roman"/>
                <w:sz w:val="24"/>
                <w:szCs w:val="24"/>
              </w:rPr>
              <w:t>об оплате труда работников администрации муниципального образования</w:t>
            </w:r>
            <w:r>
              <w:rPr>
                <w:rFonts w:ascii="Times New Roman" w:eastAsia="Times New Roman" w:hAnsi="Times New Roman" w:cs="Times New Roman"/>
                <w:sz w:val="24"/>
                <w:szCs w:val="24"/>
              </w:rPr>
              <w:t xml:space="preserve"> </w:t>
            </w:r>
            <w:r w:rsidRPr="00970A1E">
              <w:rPr>
                <w:rFonts w:ascii="Times New Roman" w:eastAsia="Times New Roman" w:hAnsi="Times New Roman" w:cs="Times New Roman"/>
                <w:sz w:val="24"/>
                <w:szCs w:val="24"/>
              </w:rPr>
              <w:t>муниципального района «Сыктывдинский»,</w:t>
            </w:r>
            <w:r>
              <w:rPr>
                <w:rFonts w:ascii="Times New Roman" w:eastAsia="Times New Roman" w:hAnsi="Times New Roman" w:cs="Times New Roman"/>
                <w:sz w:val="24"/>
                <w:szCs w:val="24"/>
              </w:rPr>
              <w:t xml:space="preserve"> </w:t>
            </w:r>
            <w:r w:rsidRPr="00970A1E">
              <w:rPr>
                <w:rFonts w:ascii="Times New Roman" w:eastAsia="Times New Roman" w:hAnsi="Times New Roman" w:cs="Times New Roman"/>
                <w:sz w:val="24"/>
                <w:szCs w:val="24"/>
              </w:rPr>
              <w:t>занимающих должности, не являющиеся</w:t>
            </w:r>
            <w:r>
              <w:rPr>
                <w:rFonts w:ascii="Times New Roman" w:eastAsia="Times New Roman" w:hAnsi="Times New Roman" w:cs="Times New Roman"/>
                <w:sz w:val="24"/>
                <w:szCs w:val="24"/>
              </w:rPr>
              <w:t xml:space="preserve"> </w:t>
            </w:r>
            <w:r w:rsidRPr="00970A1E">
              <w:rPr>
                <w:rFonts w:ascii="Times New Roman" w:eastAsia="Times New Roman" w:hAnsi="Times New Roman" w:cs="Times New Roman"/>
                <w:sz w:val="24"/>
                <w:szCs w:val="24"/>
              </w:rPr>
              <w:t>должностями муниципальной службы, обслуживающего персонала, оперативных</w:t>
            </w:r>
            <w:r>
              <w:rPr>
                <w:rFonts w:ascii="Times New Roman" w:eastAsia="Times New Roman" w:hAnsi="Times New Roman" w:cs="Times New Roman"/>
                <w:sz w:val="24"/>
                <w:szCs w:val="24"/>
              </w:rPr>
              <w:t xml:space="preserve"> </w:t>
            </w:r>
            <w:r w:rsidRPr="00970A1E">
              <w:rPr>
                <w:rFonts w:ascii="Times New Roman" w:eastAsia="Times New Roman" w:hAnsi="Times New Roman" w:cs="Times New Roman"/>
                <w:sz w:val="24"/>
                <w:szCs w:val="24"/>
              </w:rPr>
              <w:t>дежурных единой дежурно-диспетчерской</w:t>
            </w:r>
            <w:r>
              <w:rPr>
                <w:rFonts w:ascii="Times New Roman" w:eastAsia="Times New Roman" w:hAnsi="Times New Roman" w:cs="Times New Roman"/>
                <w:sz w:val="24"/>
                <w:szCs w:val="24"/>
              </w:rPr>
              <w:t xml:space="preserve"> </w:t>
            </w:r>
            <w:r w:rsidRPr="00970A1E">
              <w:rPr>
                <w:rFonts w:ascii="Times New Roman" w:eastAsia="Times New Roman" w:hAnsi="Times New Roman" w:cs="Times New Roman"/>
                <w:sz w:val="24"/>
                <w:szCs w:val="24"/>
              </w:rPr>
              <w:t>службы специального управления администрации муниципального образования муниципального района «Сыктывдинский»</w:t>
            </w:r>
            <w:r>
              <w:rPr>
                <w:rFonts w:ascii="Times New Roman" w:eastAsia="Times New Roman" w:hAnsi="Times New Roman" w:cs="Times New Roman"/>
                <w:sz w:val="24"/>
                <w:szCs w:val="24"/>
              </w:rPr>
              <w:t xml:space="preserve"> </w:t>
            </w:r>
            <w:r w:rsidRPr="00970A1E">
              <w:rPr>
                <w:rFonts w:ascii="Times New Roman" w:eastAsia="A" w:hAnsi="Times New Roman" w:cs="Times New Roman"/>
                <w:sz w:val="24"/>
                <w:szCs w:val="24"/>
              </w:rPr>
              <w:t>от 12 августа 2020 года № 8/1045</w:t>
            </w:r>
            <w:r>
              <w:rPr>
                <w:rFonts w:ascii="Times New Roman" w:eastAsia="A" w:hAnsi="Times New Roman" w:cs="Times New Roman"/>
                <w:sz w:val="24"/>
                <w:szCs w:val="24"/>
              </w:rPr>
              <w:t>.............................................................................</w:t>
            </w:r>
            <w:r w:rsidR="00BE2EAB">
              <w:rPr>
                <w:rFonts w:ascii="Times New Roman" w:eastAsia="A" w:hAnsi="Times New Roman" w:cs="Times New Roman"/>
                <w:sz w:val="24"/>
                <w:szCs w:val="24"/>
              </w:rPr>
              <w:t>..</w:t>
            </w:r>
          </w:p>
        </w:tc>
        <w:tc>
          <w:tcPr>
            <w:tcW w:w="1100" w:type="dxa"/>
          </w:tcPr>
          <w:p w14:paraId="40E8C270" w14:textId="77777777" w:rsidR="00883F99" w:rsidRDefault="00883F99" w:rsidP="007F3298">
            <w:pPr>
              <w:rPr>
                <w:rFonts w:ascii="Times New Roman" w:eastAsia="Times New Roman" w:hAnsi="Times New Roman" w:cs="Times New Roman"/>
                <w:sz w:val="24"/>
                <w:szCs w:val="24"/>
              </w:rPr>
            </w:pPr>
          </w:p>
          <w:p w14:paraId="3C7823DF" w14:textId="77777777" w:rsidR="00883F99" w:rsidRDefault="00883F99" w:rsidP="007F3298">
            <w:pPr>
              <w:rPr>
                <w:rFonts w:ascii="Times New Roman" w:eastAsia="Times New Roman" w:hAnsi="Times New Roman" w:cs="Times New Roman"/>
                <w:sz w:val="24"/>
                <w:szCs w:val="24"/>
              </w:rPr>
            </w:pPr>
          </w:p>
          <w:p w14:paraId="6804EC0A" w14:textId="77777777" w:rsidR="00883F99" w:rsidRDefault="00883F99" w:rsidP="007F3298">
            <w:pPr>
              <w:rPr>
                <w:rFonts w:ascii="Times New Roman" w:eastAsia="Times New Roman" w:hAnsi="Times New Roman" w:cs="Times New Roman"/>
                <w:sz w:val="24"/>
                <w:szCs w:val="24"/>
              </w:rPr>
            </w:pPr>
          </w:p>
          <w:p w14:paraId="1FE02728" w14:textId="77777777" w:rsidR="00883F99" w:rsidRDefault="00883F99" w:rsidP="007F3298">
            <w:pPr>
              <w:rPr>
                <w:rFonts w:ascii="Times New Roman" w:eastAsia="Times New Roman" w:hAnsi="Times New Roman" w:cs="Times New Roman"/>
                <w:sz w:val="24"/>
                <w:szCs w:val="24"/>
              </w:rPr>
            </w:pPr>
          </w:p>
          <w:p w14:paraId="754AF61B" w14:textId="77777777" w:rsidR="00883F99" w:rsidRDefault="00883F99" w:rsidP="007F3298">
            <w:pPr>
              <w:rPr>
                <w:rFonts w:ascii="Times New Roman" w:eastAsia="Times New Roman" w:hAnsi="Times New Roman" w:cs="Times New Roman"/>
                <w:sz w:val="24"/>
                <w:szCs w:val="24"/>
              </w:rPr>
            </w:pPr>
          </w:p>
          <w:p w14:paraId="57D05C13" w14:textId="77777777" w:rsidR="00883F99" w:rsidRDefault="00883F99" w:rsidP="007F3298">
            <w:pPr>
              <w:rPr>
                <w:rFonts w:ascii="Times New Roman" w:eastAsia="Times New Roman" w:hAnsi="Times New Roman" w:cs="Times New Roman"/>
                <w:sz w:val="24"/>
                <w:szCs w:val="24"/>
              </w:rPr>
            </w:pPr>
          </w:p>
          <w:p w14:paraId="6F691EE3" w14:textId="77777777" w:rsidR="00883F99" w:rsidRDefault="00883F99" w:rsidP="007F3298">
            <w:pPr>
              <w:rPr>
                <w:rFonts w:ascii="Times New Roman" w:eastAsia="Times New Roman" w:hAnsi="Times New Roman" w:cs="Times New Roman"/>
                <w:sz w:val="24"/>
                <w:szCs w:val="24"/>
              </w:rPr>
            </w:pPr>
          </w:p>
          <w:p w14:paraId="2ED2F070" w14:textId="77777777" w:rsidR="00883F99" w:rsidRDefault="00883F99" w:rsidP="007F3298">
            <w:pPr>
              <w:rPr>
                <w:rFonts w:ascii="Times New Roman" w:eastAsia="Times New Roman" w:hAnsi="Times New Roman" w:cs="Times New Roman"/>
                <w:sz w:val="24"/>
                <w:szCs w:val="24"/>
              </w:rPr>
            </w:pPr>
          </w:p>
          <w:p w14:paraId="6D5EC9D5" w14:textId="77777777" w:rsidR="00970A1E" w:rsidRPr="00970A1E" w:rsidRDefault="005E28F7" w:rsidP="007F32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141</w:t>
            </w:r>
          </w:p>
        </w:tc>
      </w:tr>
      <w:tr w:rsidR="00970A1E" w14:paraId="0C79E69F" w14:textId="77777777" w:rsidTr="00970A1E">
        <w:tc>
          <w:tcPr>
            <w:tcW w:w="8330" w:type="dxa"/>
          </w:tcPr>
          <w:p w14:paraId="748688B3" w14:textId="77777777" w:rsidR="00970A1E" w:rsidRDefault="00BE2EAB" w:rsidP="00BE2EAB">
            <w:pPr>
              <w:tabs>
                <w:tab w:val="left" w:pos="5954"/>
              </w:tabs>
              <w:jc w:val="both"/>
              <w:rPr>
                <w:rFonts w:ascii="Times New Roman" w:eastAsia="Times New Roman" w:hAnsi="Times New Roman" w:cs="Times New Roman"/>
                <w:b/>
              </w:rPr>
            </w:pPr>
            <w:r w:rsidRPr="00BE2EAB">
              <w:rPr>
                <w:rFonts w:ascii="Times New Roman" w:eastAsia="Calibri" w:hAnsi="Times New Roman" w:cs="Times New Roman"/>
                <w:sz w:val="24"/>
                <w:szCs w:val="24"/>
                <w:lang w:eastAsia="en-US"/>
              </w:rPr>
              <w:t>Об утверждении новой редакции Устава муниципального бюджетного общеобразовательного учреждения «Выльгортская средняя общеобразовательная школа № 2» им. В.П. Налимова</w:t>
            </w:r>
            <w:r>
              <w:rPr>
                <w:rFonts w:ascii="Times New Roman" w:eastAsia="Calibri" w:hAnsi="Times New Roman" w:cs="Times New Roman"/>
                <w:sz w:val="24"/>
                <w:szCs w:val="24"/>
                <w:lang w:eastAsia="en-US"/>
              </w:rPr>
              <w:t xml:space="preserve"> </w:t>
            </w:r>
            <w:r w:rsidRPr="007864EE">
              <w:rPr>
                <w:rFonts w:ascii="Times New Roman" w:hAnsi="Times New Roman"/>
                <w:sz w:val="24"/>
                <w:szCs w:val="24"/>
              </w:rPr>
              <w:t xml:space="preserve">от </w:t>
            </w:r>
            <w:r>
              <w:rPr>
                <w:rFonts w:ascii="Times New Roman" w:hAnsi="Times New Roman"/>
                <w:sz w:val="24"/>
                <w:szCs w:val="24"/>
              </w:rPr>
              <w:t>18 августа 2020 года № 8/1063 .................................................................................................................</w:t>
            </w:r>
          </w:p>
        </w:tc>
        <w:tc>
          <w:tcPr>
            <w:tcW w:w="1100" w:type="dxa"/>
          </w:tcPr>
          <w:p w14:paraId="68373875" w14:textId="77777777" w:rsidR="00BE2EAB" w:rsidRDefault="00BE2EAB" w:rsidP="007F3298">
            <w:pPr>
              <w:rPr>
                <w:rFonts w:ascii="Times New Roman" w:eastAsia="Times New Roman" w:hAnsi="Times New Roman" w:cs="Times New Roman"/>
                <w:sz w:val="24"/>
                <w:szCs w:val="24"/>
              </w:rPr>
            </w:pPr>
          </w:p>
          <w:p w14:paraId="297DBD0B" w14:textId="77777777" w:rsidR="00BE2EAB" w:rsidRDefault="00BE2EAB" w:rsidP="007F3298">
            <w:pPr>
              <w:rPr>
                <w:rFonts w:ascii="Times New Roman" w:eastAsia="Times New Roman" w:hAnsi="Times New Roman" w:cs="Times New Roman"/>
                <w:sz w:val="24"/>
                <w:szCs w:val="24"/>
              </w:rPr>
            </w:pPr>
          </w:p>
          <w:p w14:paraId="57CA0EFC" w14:textId="77777777" w:rsidR="00BE2EAB" w:rsidRDefault="00BE2EAB" w:rsidP="007F3298">
            <w:pPr>
              <w:rPr>
                <w:rFonts w:ascii="Times New Roman" w:eastAsia="Times New Roman" w:hAnsi="Times New Roman" w:cs="Times New Roman"/>
                <w:sz w:val="24"/>
                <w:szCs w:val="24"/>
              </w:rPr>
            </w:pPr>
          </w:p>
          <w:p w14:paraId="7DADB807" w14:textId="77777777" w:rsidR="00970A1E" w:rsidRPr="00970A1E" w:rsidRDefault="00BE2EAB" w:rsidP="005E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14</w:t>
            </w:r>
            <w:r w:rsidR="005E28F7">
              <w:rPr>
                <w:rFonts w:ascii="Times New Roman" w:eastAsia="Times New Roman" w:hAnsi="Times New Roman" w:cs="Times New Roman"/>
                <w:sz w:val="24"/>
                <w:szCs w:val="24"/>
              </w:rPr>
              <w:t>3</w:t>
            </w:r>
          </w:p>
        </w:tc>
      </w:tr>
      <w:tr w:rsidR="00970A1E" w14:paraId="488EC54D" w14:textId="77777777" w:rsidTr="00970A1E">
        <w:tc>
          <w:tcPr>
            <w:tcW w:w="8330" w:type="dxa"/>
          </w:tcPr>
          <w:p w14:paraId="3B9121D3" w14:textId="77777777" w:rsidR="00970A1E" w:rsidRDefault="00BE2EAB" w:rsidP="00BE2EAB">
            <w:pPr>
              <w:jc w:val="both"/>
              <w:rPr>
                <w:rFonts w:ascii="Times New Roman" w:eastAsia="Times New Roman" w:hAnsi="Times New Roman" w:cs="Times New Roman"/>
                <w:b/>
              </w:rPr>
            </w:pPr>
            <w:r w:rsidRPr="00BE2EAB">
              <w:rPr>
                <w:rFonts w:ascii="Times New Roman" w:eastAsia="Times New Roman" w:hAnsi="Times New Roman" w:cs="Times New Roman"/>
                <w:color w:val="000000"/>
                <w:sz w:val="24"/>
                <w:szCs w:val="24"/>
              </w:rPr>
              <w:t xml:space="preserve">О внесении изменений в постановление администрации МО МР «Сыктывдинский» </w:t>
            </w:r>
            <w:r w:rsidRPr="00BE2EAB">
              <w:rPr>
                <w:rFonts w:ascii="Times New Roman" w:eastAsia="Times New Roman" w:hAnsi="Times New Roman" w:cs="Times New Roman"/>
                <w:sz w:val="24"/>
                <w:szCs w:val="24"/>
              </w:rPr>
              <w:t xml:space="preserve">от 18 марта 2020 года № 3/440 </w:t>
            </w:r>
            <w:r w:rsidRPr="00BE2EAB">
              <w:rPr>
                <w:rFonts w:ascii="Times New Roman" w:eastAsia="Times New Roman" w:hAnsi="Times New Roman" w:cs="Times New Roman"/>
                <w:sz w:val="24"/>
                <w:szCs w:val="24"/>
                <w:shd w:val="clear" w:color="auto" w:fill="FFFFFF"/>
              </w:rPr>
              <w:t>«</w:t>
            </w:r>
            <w:r w:rsidRPr="00BE2EAB">
              <w:rPr>
                <w:rFonts w:ascii="Times New Roman" w:eastAsia="Times New Roman" w:hAnsi="Times New Roman" w:cs="Times New Roman"/>
                <w:color w:val="000000"/>
                <w:sz w:val="24"/>
                <w:szCs w:val="24"/>
              </w:rPr>
              <w:t>Об утверждении комплексного плана действий по реализации муниципальной программы «Развитие культуры, физкультуры и спорта в МО МР «Сыктывдинский» на 2020 финансовый год</w:t>
            </w:r>
            <w:r w:rsidRPr="00BE2EAB">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Pr="00BE2EAB">
              <w:rPr>
                <w:rFonts w:ascii="Times New Roman" w:eastAsia="Times New Roman" w:hAnsi="Times New Roman" w:cs="Times New Roman"/>
                <w:sz w:val="24"/>
                <w:szCs w:val="24"/>
              </w:rPr>
              <w:t xml:space="preserve">от 19 августа 2020 </w:t>
            </w:r>
            <w:r>
              <w:rPr>
                <w:rFonts w:ascii="Times New Roman" w:eastAsia="Times New Roman" w:hAnsi="Times New Roman" w:cs="Times New Roman"/>
                <w:sz w:val="24"/>
                <w:szCs w:val="24"/>
              </w:rPr>
              <w:t xml:space="preserve">года </w:t>
            </w:r>
            <w:r w:rsidRPr="00BE2EAB">
              <w:rPr>
                <w:rFonts w:ascii="Times New Roman" w:eastAsia="Times New Roman" w:hAnsi="Times New Roman" w:cs="Times New Roman"/>
                <w:sz w:val="24"/>
                <w:szCs w:val="24"/>
              </w:rPr>
              <w:t>№ 8/1068</w:t>
            </w:r>
            <w:r>
              <w:rPr>
                <w:rFonts w:ascii="Times New Roman" w:eastAsia="Times New Roman" w:hAnsi="Times New Roman" w:cs="Times New Roman"/>
                <w:sz w:val="24"/>
                <w:szCs w:val="24"/>
              </w:rPr>
              <w:t>..................................</w:t>
            </w:r>
          </w:p>
        </w:tc>
        <w:tc>
          <w:tcPr>
            <w:tcW w:w="1100" w:type="dxa"/>
          </w:tcPr>
          <w:p w14:paraId="49CB811B" w14:textId="77777777" w:rsidR="00BE2EAB" w:rsidRDefault="00BE2EAB" w:rsidP="007F3298">
            <w:pPr>
              <w:rPr>
                <w:rFonts w:ascii="Times New Roman" w:eastAsia="Times New Roman" w:hAnsi="Times New Roman" w:cs="Times New Roman"/>
                <w:sz w:val="24"/>
                <w:szCs w:val="24"/>
              </w:rPr>
            </w:pPr>
          </w:p>
          <w:p w14:paraId="1F24C067" w14:textId="77777777" w:rsidR="00BE2EAB" w:rsidRDefault="00BE2EAB" w:rsidP="007F3298">
            <w:pPr>
              <w:rPr>
                <w:rFonts w:ascii="Times New Roman" w:eastAsia="Times New Roman" w:hAnsi="Times New Roman" w:cs="Times New Roman"/>
                <w:sz w:val="24"/>
                <w:szCs w:val="24"/>
              </w:rPr>
            </w:pPr>
          </w:p>
          <w:p w14:paraId="5FF5EFDB" w14:textId="77777777" w:rsidR="00BE2EAB" w:rsidRDefault="00BE2EAB" w:rsidP="007F3298">
            <w:pPr>
              <w:rPr>
                <w:rFonts w:ascii="Times New Roman" w:eastAsia="Times New Roman" w:hAnsi="Times New Roman" w:cs="Times New Roman"/>
                <w:sz w:val="24"/>
                <w:szCs w:val="24"/>
              </w:rPr>
            </w:pPr>
          </w:p>
          <w:p w14:paraId="78FF867D" w14:textId="77777777" w:rsidR="00BE2EAB" w:rsidRDefault="00BE2EAB" w:rsidP="007F3298">
            <w:pPr>
              <w:rPr>
                <w:rFonts w:ascii="Times New Roman" w:eastAsia="Times New Roman" w:hAnsi="Times New Roman" w:cs="Times New Roman"/>
                <w:sz w:val="24"/>
                <w:szCs w:val="24"/>
              </w:rPr>
            </w:pPr>
          </w:p>
          <w:p w14:paraId="7DD752C2" w14:textId="77777777" w:rsidR="00970A1E" w:rsidRPr="00970A1E" w:rsidRDefault="00BE2EAB" w:rsidP="007F32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w:t>
            </w:r>
            <w:r w:rsidR="005E28F7">
              <w:rPr>
                <w:rFonts w:ascii="Times New Roman" w:eastAsia="Times New Roman" w:hAnsi="Times New Roman" w:cs="Times New Roman"/>
                <w:sz w:val="24"/>
                <w:szCs w:val="24"/>
              </w:rPr>
              <w:t xml:space="preserve"> 165</w:t>
            </w:r>
          </w:p>
        </w:tc>
      </w:tr>
      <w:tr w:rsidR="00970A1E" w14:paraId="1C084A08" w14:textId="77777777" w:rsidTr="00970A1E">
        <w:tc>
          <w:tcPr>
            <w:tcW w:w="8330" w:type="dxa"/>
          </w:tcPr>
          <w:p w14:paraId="2833F94F" w14:textId="77777777" w:rsidR="00970A1E" w:rsidRDefault="00BE2EAB" w:rsidP="00BE2EAB">
            <w:pPr>
              <w:jc w:val="both"/>
              <w:rPr>
                <w:rFonts w:ascii="Times New Roman" w:eastAsia="Times New Roman" w:hAnsi="Times New Roman" w:cs="Times New Roman"/>
                <w:b/>
              </w:rPr>
            </w:pPr>
            <w:r w:rsidRPr="00BE2EAB">
              <w:rPr>
                <w:rFonts w:ascii="Times New Roman" w:eastAsia="Times New Roman" w:hAnsi="Times New Roman" w:cs="Times New Roman"/>
                <w:sz w:val="24"/>
                <w:szCs w:val="24"/>
              </w:rPr>
              <w:t xml:space="preserve">О внесении изменений в  постановление </w:t>
            </w:r>
            <w:r w:rsidRPr="00BE2EAB">
              <w:rPr>
                <w:rFonts w:ascii="Times New Roman" w:eastAsia="Lucida Sans Unicode" w:hAnsi="Times New Roman" w:cs="Times New Roman"/>
                <w:kern w:val="1"/>
                <w:sz w:val="24"/>
                <w:szCs w:val="24"/>
                <w:lang w:eastAsia="ar-SA"/>
              </w:rPr>
              <w:t>администрации МО МР «Сыктывдинский» от 14 октября 2019 года № 10/1256 «Об утверждении муниципальной программы</w:t>
            </w:r>
            <w:r>
              <w:rPr>
                <w:rFonts w:ascii="Times New Roman" w:eastAsia="Lucida Sans Unicode" w:hAnsi="Times New Roman" w:cs="Times New Roman"/>
                <w:kern w:val="1"/>
                <w:sz w:val="24"/>
                <w:szCs w:val="24"/>
                <w:lang w:eastAsia="ar-SA"/>
              </w:rPr>
              <w:t xml:space="preserve"> </w:t>
            </w:r>
            <w:r w:rsidRPr="00BE2EAB">
              <w:rPr>
                <w:rFonts w:ascii="Times New Roman" w:eastAsia="Times New Roman" w:hAnsi="Times New Roman" w:cs="Times New Roman"/>
                <w:sz w:val="24"/>
                <w:szCs w:val="24"/>
              </w:rPr>
              <w:t>МО МР «Сыктывдинский» «Развитие культуры, физической культуры и спорта в МО МР «Сыктывдинский»»</w:t>
            </w:r>
            <w:r>
              <w:rPr>
                <w:rFonts w:ascii="Times New Roman" w:eastAsia="Times New Roman" w:hAnsi="Times New Roman" w:cs="Times New Roman"/>
                <w:sz w:val="24"/>
                <w:szCs w:val="24"/>
              </w:rPr>
              <w:t xml:space="preserve"> </w:t>
            </w:r>
            <w:r w:rsidRPr="00BE2EAB">
              <w:rPr>
                <w:rFonts w:ascii="Times New Roman" w:eastAsia="Times New Roman" w:hAnsi="Times New Roman" w:cs="Times New Roman"/>
                <w:sz w:val="24"/>
                <w:szCs w:val="24"/>
              </w:rPr>
              <w:t>от 19 августа 2020 года № 8/1069</w:t>
            </w:r>
            <w:r>
              <w:rPr>
                <w:rFonts w:ascii="Times New Roman" w:eastAsia="Times New Roman" w:hAnsi="Times New Roman" w:cs="Times New Roman"/>
                <w:sz w:val="24"/>
                <w:szCs w:val="24"/>
              </w:rPr>
              <w:t>................................................................................................</w:t>
            </w:r>
          </w:p>
        </w:tc>
        <w:tc>
          <w:tcPr>
            <w:tcW w:w="1100" w:type="dxa"/>
          </w:tcPr>
          <w:p w14:paraId="6CF01979" w14:textId="77777777" w:rsidR="00970A1E" w:rsidRDefault="00970A1E" w:rsidP="007F3298">
            <w:pPr>
              <w:rPr>
                <w:rFonts w:ascii="Times New Roman" w:eastAsia="Times New Roman" w:hAnsi="Times New Roman" w:cs="Times New Roman"/>
                <w:sz w:val="24"/>
                <w:szCs w:val="24"/>
              </w:rPr>
            </w:pPr>
          </w:p>
          <w:p w14:paraId="520E25A0" w14:textId="77777777" w:rsidR="00BE2EAB" w:rsidRDefault="00BE2EAB" w:rsidP="007F3298">
            <w:pPr>
              <w:rPr>
                <w:rFonts w:ascii="Times New Roman" w:eastAsia="Times New Roman" w:hAnsi="Times New Roman" w:cs="Times New Roman"/>
                <w:sz w:val="24"/>
                <w:szCs w:val="24"/>
              </w:rPr>
            </w:pPr>
          </w:p>
          <w:p w14:paraId="03C64FE8" w14:textId="77777777" w:rsidR="00BE2EAB" w:rsidRDefault="00BE2EAB" w:rsidP="007F3298">
            <w:pPr>
              <w:rPr>
                <w:rFonts w:ascii="Times New Roman" w:eastAsia="Times New Roman" w:hAnsi="Times New Roman" w:cs="Times New Roman"/>
                <w:sz w:val="24"/>
                <w:szCs w:val="24"/>
              </w:rPr>
            </w:pPr>
          </w:p>
          <w:p w14:paraId="69F43685" w14:textId="77777777" w:rsidR="00BE2EAB" w:rsidRDefault="00BE2EAB" w:rsidP="007F3298">
            <w:pPr>
              <w:rPr>
                <w:rFonts w:ascii="Times New Roman" w:eastAsia="Times New Roman" w:hAnsi="Times New Roman" w:cs="Times New Roman"/>
                <w:sz w:val="24"/>
                <w:szCs w:val="24"/>
              </w:rPr>
            </w:pPr>
          </w:p>
          <w:p w14:paraId="58DC71D8" w14:textId="7084190A" w:rsidR="00BE2EAB" w:rsidRPr="00970A1E" w:rsidRDefault="00BE2EAB" w:rsidP="005E28F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21</w:t>
            </w:r>
            <w:r w:rsidR="009C4879">
              <w:rPr>
                <w:rFonts w:ascii="Times New Roman" w:eastAsia="Times New Roman" w:hAnsi="Times New Roman" w:cs="Times New Roman"/>
                <w:sz w:val="24"/>
                <w:szCs w:val="24"/>
              </w:rPr>
              <w:t>2</w:t>
            </w:r>
          </w:p>
        </w:tc>
      </w:tr>
      <w:tr w:rsidR="00970A1E" w14:paraId="57E99FD2" w14:textId="77777777" w:rsidTr="00970A1E">
        <w:tc>
          <w:tcPr>
            <w:tcW w:w="8330" w:type="dxa"/>
          </w:tcPr>
          <w:p w14:paraId="050CD13A" w14:textId="77777777" w:rsidR="00970A1E" w:rsidRDefault="00BE2EAB" w:rsidP="005E28F7">
            <w:pPr>
              <w:tabs>
                <w:tab w:val="left" w:pos="10348"/>
              </w:tabs>
              <w:jc w:val="both"/>
              <w:rPr>
                <w:rFonts w:ascii="Times New Roman" w:eastAsia="Times New Roman" w:hAnsi="Times New Roman" w:cs="Times New Roman"/>
                <w:b/>
              </w:rPr>
            </w:pPr>
            <w:r w:rsidRPr="00BE2EAB">
              <w:rPr>
                <w:rFonts w:ascii="Times New Roman" w:eastAsia="Times New Roman" w:hAnsi="Times New Roman" w:cs="Times New Roman"/>
                <w:bCs/>
                <w:sz w:val="24"/>
                <w:szCs w:val="26"/>
                <w:lang w:eastAsia="ar-SA"/>
              </w:rPr>
              <w:t xml:space="preserve">О внесении изменений в постановление администрации МО МР «Сыктывдинский» </w:t>
            </w:r>
            <w:r w:rsidRPr="00BE2EAB">
              <w:rPr>
                <w:rFonts w:ascii="Times New Roman" w:eastAsia="Calibri" w:hAnsi="Times New Roman" w:cs="Times New Roman"/>
                <w:kern w:val="1"/>
                <w:sz w:val="24"/>
                <w:szCs w:val="24"/>
                <w:lang w:eastAsia="ar-SA"/>
              </w:rPr>
              <w:t>от 5 ноября 2019 года № 11/1383 «</w:t>
            </w:r>
            <w:r w:rsidRPr="00BE2EAB">
              <w:rPr>
                <w:rFonts w:ascii="Times New Roman" w:eastAsia="Lucida Sans Unicode" w:hAnsi="Times New Roman" w:cs="Times New Roman"/>
                <w:bCs/>
                <w:kern w:val="1"/>
                <w:sz w:val="24"/>
                <w:szCs w:val="26"/>
                <w:lang w:eastAsia="ar-SA"/>
              </w:rPr>
              <w:t xml:space="preserve">Об утверждении муниципальной программы </w:t>
            </w:r>
            <w:r w:rsidRPr="00BE2EAB">
              <w:rPr>
                <w:rFonts w:ascii="Times New Roman" w:eastAsia="Lucida Sans Unicode" w:hAnsi="Times New Roman" w:cs="Times New Roman"/>
                <w:kern w:val="1"/>
                <w:sz w:val="24"/>
                <w:szCs w:val="24"/>
                <w:lang w:eastAsia="ar-SA"/>
              </w:rPr>
              <w:t xml:space="preserve">муниципального образования муниципального </w:t>
            </w:r>
            <w:r w:rsidRPr="00BE2EAB">
              <w:rPr>
                <w:rFonts w:ascii="Times New Roman" w:eastAsia="Lucida Sans Unicode" w:hAnsi="Times New Roman" w:cs="Times New Roman"/>
                <w:kern w:val="1"/>
                <w:sz w:val="24"/>
                <w:szCs w:val="24"/>
                <w:lang w:eastAsia="ar-SA"/>
              </w:rPr>
              <w:lastRenderedPageBreak/>
              <w:t xml:space="preserve">района «Сыктывдинский» «Обеспечение безопасности населения и муниципального имущества» </w:t>
            </w:r>
            <w:r w:rsidRPr="00BE2EAB">
              <w:rPr>
                <w:rFonts w:ascii="Times New Roman" w:eastAsia="Times New Roman" w:hAnsi="Times New Roman" w:cs="Times New Roman"/>
                <w:sz w:val="24"/>
                <w:szCs w:val="24"/>
                <w:lang w:eastAsia="ar-SA"/>
              </w:rPr>
              <w:t>от  20 августа 2020</w:t>
            </w:r>
            <w:r>
              <w:rPr>
                <w:rFonts w:ascii="Times New Roman" w:eastAsia="Times New Roman" w:hAnsi="Times New Roman" w:cs="Times New Roman"/>
                <w:sz w:val="24"/>
                <w:szCs w:val="24"/>
                <w:lang w:eastAsia="ar-SA"/>
              </w:rPr>
              <w:t xml:space="preserve"> года </w:t>
            </w:r>
            <w:r w:rsidRPr="00BE2EAB">
              <w:rPr>
                <w:rFonts w:ascii="Times New Roman" w:eastAsia="Times New Roman" w:hAnsi="Times New Roman" w:cs="Times New Roman"/>
                <w:sz w:val="24"/>
                <w:szCs w:val="24"/>
                <w:lang w:eastAsia="ar-SA"/>
              </w:rPr>
              <w:t>№ 8/1071</w:t>
            </w:r>
            <w:r>
              <w:rPr>
                <w:rFonts w:ascii="Times New Roman" w:eastAsia="Times New Roman" w:hAnsi="Times New Roman" w:cs="Times New Roman"/>
                <w:sz w:val="24"/>
                <w:szCs w:val="24"/>
                <w:lang w:eastAsia="ar-SA"/>
              </w:rPr>
              <w:t>........................</w:t>
            </w:r>
          </w:p>
        </w:tc>
        <w:tc>
          <w:tcPr>
            <w:tcW w:w="1100" w:type="dxa"/>
          </w:tcPr>
          <w:p w14:paraId="57C35A03" w14:textId="77777777" w:rsidR="00970A1E" w:rsidRDefault="00970A1E" w:rsidP="007F3298">
            <w:pPr>
              <w:rPr>
                <w:rFonts w:ascii="Times New Roman" w:eastAsia="Times New Roman" w:hAnsi="Times New Roman" w:cs="Times New Roman"/>
                <w:sz w:val="24"/>
                <w:szCs w:val="24"/>
              </w:rPr>
            </w:pPr>
          </w:p>
          <w:p w14:paraId="7C610AEA" w14:textId="77777777" w:rsidR="00BE2EAB" w:rsidRDefault="00BE2EAB" w:rsidP="007F3298">
            <w:pPr>
              <w:rPr>
                <w:rFonts w:ascii="Times New Roman" w:eastAsia="Times New Roman" w:hAnsi="Times New Roman" w:cs="Times New Roman"/>
                <w:sz w:val="24"/>
                <w:szCs w:val="24"/>
              </w:rPr>
            </w:pPr>
          </w:p>
          <w:p w14:paraId="31ECAD71" w14:textId="77777777" w:rsidR="00BE2EAB" w:rsidRDefault="00BE2EAB" w:rsidP="007F3298">
            <w:pPr>
              <w:rPr>
                <w:rFonts w:ascii="Times New Roman" w:eastAsia="Times New Roman" w:hAnsi="Times New Roman" w:cs="Times New Roman"/>
                <w:sz w:val="24"/>
                <w:szCs w:val="24"/>
              </w:rPr>
            </w:pPr>
          </w:p>
          <w:p w14:paraId="5FC69A65" w14:textId="77777777" w:rsidR="00BE2EAB" w:rsidRDefault="00BE2EAB" w:rsidP="007F3298">
            <w:pPr>
              <w:rPr>
                <w:rFonts w:ascii="Times New Roman" w:eastAsia="Times New Roman" w:hAnsi="Times New Roman" w:cs="Times New Roman"/>
                <w:sz w:val="24"/>
                <w:szCs w:val="24"/>
              </w:rPr>
            </w:pPr>
          </w:p>
          <w:p w14:paraId="611E066E" w14:textId="1A46F533" w:rsidR="00BE2EAB" w:rsidRPr="00970A1E" w:rsidRDefault="00BE2EAB" w:rsidP="007F32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w:t>
            </w:r>
            <w:r w:rsidR="009C4879">
              <w:rPr>
                <w:rFonts w:ascii="Times New Roman" w:eastAsia="Times New Roman" w:hAnsi="Times New Roman" w:cs="Times New Roman"/>
                <w:sz w:val="24"/>
                <w:szCs w:val="24"/>
              </w:rPr>
              <w:t>3</w:t>
            </w:r>
          </w:p>
        </w:tc>
      </w:tr>
      <w:tr w:rsidR="00970A1E" w14:paraId="22893109" w14:textId="77777777" w:rsidTr="00970A1E">
        <w:tc>
          <w:tcPr>
            <w:tcW w:w="8330" w:type="dxa"/>
          </w:tcPr>
          <w:p w14:paraId="38A530C7" w14:textId="77777777" w:rsidR="00970A1E" w:rsidRDefault="00BE2EAB" w:rsidP="005E28F7">
            <w:pPr>
              <w:jc w:val="both"/>
              <w:rPr>
                <w:rFonts w:ascii="Times New Roman" w:eastAsia="Times New Roman" w:hAnsi="Times New Roman" w:cs="Times New Roman"/>
                <w:b/>
              </w:rPr>
            </w:pPr>
            <w:r w:rsidRPr="00BE2EAB">
              <w:rPr>
                <w:rFonts w:ascii="Times New Roman" w:eastAsia="Times New Roman" w:hAnsi="Times New Roman" w:cs="Times New Roman"/>
                <w:sz w:val="24"/>
                <w:szCs w:val="24"/>
                <w:lang w:eastAsia="ar-SA"/>
              </w:rPr>
              <w:lastRenderedPageBreak/>
              <w:t xml:space="preserve">О внесении изменений в приложение к постановлению администрации МО МР «Сыктывдинский» </w:t>
            </w:r>
            <w:r w:rsidRPr="00BE2EAB">
              <w:rPr>
                <w:rFonts w:ascii="Times New Roman" w:eastAsia="Times New Roman" w:hAnsi="Times New Roman" w:cs="Times New Roman"/>
                <w:sz w:val="24"/>
                <w:szCs w:val="20"/>
                <w:lang w:eastAsia="ar-SA"/>
              </w:rPr>
              <w:t xml:space="preserve">от 22 октября 2019 года № 10/1307 «Об </w:t>
            </w:r>
            <w:r w:rsidRPr="00BE2EAB">
              <w:rPr>
                <w:rFonts w:ascii="Times New Roman" w:eastAsia="Times New Roman" w:hAnsi="Times New Roman" w:cs="Times New Roman"/>
                <w:b/>
                <w:bCs/>
                <w:sz w:val="24"/>
                <w:szCs w:val="26"/>
                <w:lang w:eastAsia="ar-SA"/>
              </w:rPr>
              <w:t xml:space="preserve">утверждении муниципальной программы </w:t>
            </w:r>
            <w:r w:rsidRPr="00BE2EAB">
              <w:rPr>
                <w:rFonts w:ascii="Times New Roman" w:eastAsia="Times New Roman" w:hAnsi="Times New Roman" w:cs="Times New Roman"/>
                <w:sz w:val="24"/>
                <w:szCs w:val="20"/>
                <w:lang w:eastAsia="ar-SA"/>
              </w:rPr>
              <w:t>МО МР «Сыкты</w:t>
            </w:r>
            <w:r w:rsidR="005E28F7">
              <w:rPr>
                <w:rFonts w:ascii="Times New Roman" w:eastAsia="Times New Roman" w:hAnsi="Times New Roman" w:cs="Times New Roman"/>
                <w:sz w:val="24"/>
                <w:szCs w:val="20"/>
                <w:lang w:eastAsia="ar-SA"/>
              </w:rPr>
              <w:t xml:space="preserve">вдинский» «Развитие экономики» </w:t>
            </w:r>
            <w:r w:rsidR="005E28F7" w:rsidRPr="005E28F7">
              <w:rPr>
                <w:rFonts w:ascii="Times New Roman" w:eastAsia="Times New Roman" w:hAnsi="Times New Roman" w:cs="Times New Roman"/>
                <w:sz w:val="24"/>
                <w:szCs w:val="24"/>
                <w:lang w:eastAsia="ar-SA"/>
              </w:rPr>
              <w:t>от 25 августа 2020 года № 8/1095</w:t>
            </w:r>
            <w:r w:rsidR="005E28F7">
              <w:rPr>
                <w:rFonts w:ascii="Times New Roman" w:eastAsia="Times New Roman" w:hAnsi="Times New Roman" w:cs="Times New Roman"/>
                <w:sz w:val="24"/>
                <w:szCs w:val="24"/>
                <w:lang w:eastAsia="ar-SA"/>
              </w:rPr>
              <w:t>.....................................................</w:t>
            </w:r>
          </w:p>
        </w:tc>
        <w:tc>
          <w:tcPr>
            <w:tcW w:w="1100" w:type="dxa"/>
          </w:tcPr>
          <w:p w14:paraId="344D14F1" w14:textId="77777777" w:rsidR="00970A1E" w:rsidRDefault="00970A1E" w:rsidP="007F3298">
            <w:pPr>
              <w:rPr>
                <w:rFonts w:ascii="Times New Roman" w:eastAsia="Times New Roman" w:hAnsi="Times New Roman" w:cs="Times New Roman"/>
                <w:sz w:val="24"/>
                <w:szCs w:val="24"/>
              </w:rPr>
            </w:pPr>
          </w:p>
          <w:p w14:paraId="0C292271" w14:textId="77777777" w:rsidR="005E28F7" w:rsidRDefault="005E28F7" w:rsidP="007F3298">
            <w:pPr>
              <w:rPr>
                <w:rFonts w:ascii="Times New Roman" w:eastAsia="Times New Roman" w:hAnsi="Times New Roman" w:cs="Times New Roman"/>
                <w:sz w:val="24"/>
                <w:szCs w:val="24"/>
              </w:rPr>
            </w:pPr>
          </w:p>
          <w:p w14:paraId="211B0811" w14:textId="77777777" w:rsidR="005E28F7" w:rsidRDefault="005E28F7" w:rsidP="007F3298">
            <w:pPr>
              <w:rPr>
                <w:rFonts w:ascii="Times New Roman" w:eastAsia="Times New Roman" w:hAnsi="Times New Roman" w:cs="Times New Roman"/>
                <w:sz w:val="24"/>
                <w:szCs w:val="24"/>
              </w:rPr>
            </w:pPr>
          </w:p>
          <w:p w14:paraId="251144CD" w14:textId="494B882D" w:rsidR="005E28F7" w:rsidRPr="00970A1E" w:rsidRDefault="005E28F7" w:rsidP="007F32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w:t>
            </w:r>
            <w:r w:rsidR="009C4879">
              <w:rPr>
                <w:rFonts w:ascii="Times New Roman" w:eastAsia="Times New Roman" w:hAnsi="Times New Roman" w:cs="Times New Roman"/>
                <w:sz w:val="24"/>
                <w:szCs w:val="24"/>
              </w:rPr>
              <w:t>5</w:t>
            </w:r>
          </w:p>
        </w:tc>
      </w:tr>
      <w:tr w:rsidR="00970A1E" w14:paraId="6F0293A3" w14:textId="77777777" w:rsidTr="00970A1E">
        <w:tc>
          <w:tcPr>
            <w:tcW w:w="8330" w:type="dxa"/>
          </w:tcPr>
          <w:p w14:paraId="042AE178" w14:textId="77777777" w:rsidR="00970A1E" w:rsidRDefault="005E28F7" w:rsidP="005E28F7">
            <w:pPr>
              <w:autoSpaceDE w:val="0"/>
              <w:autoSpaceDN w:val="0"/>
              <w:adjustRightInd w:val="0"/>
              <w:ind w:right="-2"/>
              <w:jc w:val="both"/>
              <w:rPr>
                <w:rFonts w:ascii="Times New Roman" w:eastAsia="Times New Roman" w:hAnsi="Times New Roman" w:cs="Times New Roman"/>
                <w:b/>
              </w:rPr>
            </w:pPr>
            <w:r w:rsidRPr="005E28F7">
              <w:rPr>
                <w:rFonts w:ascii="Times New Roman" w:eastAsia="Times New Roman" w:hAnsi="Times New Roman" w:cs="Times New Roman"/>
                <w:sz w:val="24"/>
                <w:szCs w:val="24"/>
              </w:rPr>
              <w:t>Об утверждении карт коррупционных рисков при осуществлении функций муниципального контроля и комплекса</w:t>
            </w:r>
            <w:r>
              <w:rPr>
                <w:rFonts w:ascii="Times New Roman" w:eastAsia="Times New Roman" w:hAnsi="Times New Roman" w:cs="Times New Roman"/>
                <w:sz w:val="24"/>
                <w:szCs w:val="24"/>
              </w:rPr>
              <w:t xml:space="preserve"> </w:t>
            </w:r>
            <w:r w:rsidRPr="005E28F7">
              <w:rPr>
                <w:rFonts w:ascii="Times New Roman" w:eastAsia="Times New Roman" w:hAnsi="Times New Roman" w:cs="Times New Roman"/>
                <w:sz w:val="24"/>
                <w:szCs w:val="24"/>
              </w:rPr>
              <w:t>правовых и организационных мероприятий по их минимизации</w:t>
            </w:r>
            <w:r w:rsidRPr="005E28F7">
              <w:rPr>
                <w:rFonts w:ascii="Arial" w:eastAsia="Times New Roman" w:hAnsi="Arial" w:cs="Arial"/>
                <w:sz w:val="24"/>
                <w:szCs w:val="24"/>
              </w:rPr>
              <w:t xml:space="preserve"> </w:t>
            </w:r>
            <w:r w:rsidRPr="005E28F7">
              <w:rPr>
                <w:rFonts w:ascii="Times New Roman" w:eastAsia="A" w:hAnsi="Times New Roman" w:cs="Times New Roman"/>
                <w:sz w:val="24"/>
                <w:szCs w:val="24"/>
              </w:rPr>
              <w:t>от 27 августа 2020 года № 8/1110</w:t>
            </w:r>
            <w:r>
              <w:rPr>
                <w:rFonts w:ascii="Times New Roman" w:eastAsia="A" w:hAnsi="Times New Roman" w:cs="Times New Roman"/>
                <w:sz w:val="24"/>
                <w:szCs w:val="24"/>
              </w:rPr>
              <w:t>.................</w:t>
            </w:r>
          </w:p>
        </w:tc>
        <w:tc>
          <w:tcPr>
            <w:tcW w:w="1100" w:type="dxa"/>
          </w:tcPr>
          <w:p w14:paraId="7C1858BC" w14:textId="77777777" w:rsidR="00970A1E" w:rsidRDefault="00970A1E" w:rsidP="007F3298">
            <w:pPr>
              <w:rPr>
                <w:rFonts w:ascii="Times New Roman" w:eastAsia="Times New Roman" w:hAnsi="Times New Roman" w:cs="Times New Roman"/>
                <w:sz w:val="24"/>
                <w:szCs w:val="24"/>
              </w:rPr>
            </w:pPr>
          </w:p>
          <w:p w14:paraId="4D112194" w14:textId="77777777" w:rsidR="005E28F7" w:rsidRDefault="005E28F7" w:rsidP="007F3298">
            <w:pPr>
              <w:rPr>
                <w:rFonts w:ascii="Times New Roman" w:eastAsia="Times New Roman" w:hAnsi="Times New Roman" w:cs="Times New Roman"/>
                <w:sz w:val="24"/>
                <w:szCs w:val="24"/>
              </w:rPr>
            </w:pPr>
          </w:p>
          <w:p w14:paraId="2541F938" w14:textId="239D0A69" w:rsidR="005E28F7" w:rsidRPr="00970A1E" w:rsidRDefault="005E28F7" w:rsidP="007F3298">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28</w:t>
            </w:r>
            <w:r w:rsidR="009C4879">
              <w:rPr>
                <w:rFonts w:ascii="Times New Roman" w:eastAsia="Times New Roman" w:hAnsi="Times New Roman" w:cs="Times New Roman"/>
                <w:sz w:val="24"/>
                <w:szCs w:val="24"/>
              </w:rPr>
              <w:t>0</w:t>
            </w:r>
          </w:p>
        </w:tc>
      </w:tr>
    </w:tbl>
    <w:p w14:paraId="50E6BA31" w14:textId="77777777" w:rsidR="00970A1E" w:rsidRPr="007F3298" w:rsidRDefault="00970A1E" w:rsidP="007F3298">
      <w:pPr>
        <w:rPr>
          <w:rFonts w:ascii="Times New Roman" w:eastAsia="Times New Roman" w:hAnsi="Times New Roman" w:cs="Times New Roman"/>
          <w:b/>
        </w:rPr>
      </w:pPr>
    </w:p>
    <w:p w14:paraId="3E81CBE2" w14:textId="77777777" w:rsidR="003D02D2" w:rsidRDefault="003D02D2">
      <w:r>
        <w:br w:type="page"/>
      </w:r>
    </w:p>
    <w:p w14:paraId="14776E07" w14:textId="77777777" w:rsidR="003D02D2" w:rsidRPr="003D02D2" w:rsidRDefault="003D02D2" w:rsidP="003D02D2">
      <w:pPr>
        <w:spacing w:line="240" w:lineRule="auto"/>
        <w:contextualSpacing/>
        <w:jc w:val="center"/>
        <w:rPr>
          <w:rFonts w:ascii="Times New Roman" w:eastAsiaTheme="minorHAnsi" w:hAnsi="Times New Roman"/>
          <w:b/>
          <w:sz w:val="24"/>
          <w:szCs w:val="24"/>
          <w:lang w:eastAsia="en-US"/>
        </w:rPr>
      </w:pPr>
    </w:p>
    <w:p w14:paraId="44C4BC9D" w14:textId="77777777" w:rsidR="003D02D2" w:rsidRPr="003D02D2" w:rsidRDefault="003D02D2" w:rsidP="003D02D2">
      <w:pPr>
        <w:spacing w:line="240" w:lineRule="auto"/>
        <w:contextualSpacing/>
        <w:jc w:val="center"/>
        <w:rPr>
          <w:rFonts w:ascii="Times New Roman" w:eastAsiaTheme="minorHAnsi" w:hAnsi="Times New Roman"/>
          <w:b/>
          <w:sz w:val="24"/>
          <w:szCs w:val="24"/>
          <w:lang w:eastAsia="en-US"/>
        </w:rPr>
      </w:pPr>
      <w:r w:rsidRPr="003D02D2">
        <w:rPr>
          <w:rFonts w:ascii="Times New Roman" w:eastAsiaTheme="minorHAnsi" w:hAnsi="Times New Roman"/>
          <w:noProof/>
        </w:rPr>
        <w:drawing>
          <wp:anchor distT="0" distB="0" distL="6401435" distR="6401435" simplePos="0" relativeHeight="251660288" behindDoc="0" locked="0" layoutInCell="1" allowOverlap="1" wp14:anchorId="21D943DF" wp14:editId="270D976F">
            <wp:simplePos x="0" y="0"/>
            <wp:positionH relativeFrom="margin">
              <wp:align>center</wp:align>
            </wp:positionH>
            <wp:positionV relativeFrom="margin">
              <wp:align>top</wp:align>
            </wp:positionV>
            <wp:extent cx="800100" cy="996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2D2">
        <w:rPr>
          <w:rFonts w:ascii="Times New Roman" w:eastAsiaTheme="minorHAnsi" w:hAnsi="Times New Roman"/>
          <w:b/>
          <w:sz w:val="24"/>
          <w:szCs w:val="24"/>
          <w:lang w:eastAsia="en-US"/>
        </w:rPr>
        <w:t>ПОСТАНОВЛЕНИЕ</w:t>
      </w:r>
    </w:p>
    <w:p w14:paraId="4A84A41B" w14:textId="77777777" w:rsidR="003D02D2" w:rsidRPr="003D02D2" w:rsidRDefault="003D02D2" w:rsidP="003D02D2">
      <w:pPr>
        <w:spacing w:line="240" w:lineRule="auto"/>
        <w:contextualSpacing/>
        <w:jc w:val="center"/>
        <w:rPr>
          <w:rFonts w:ascii="Times New Roman" w:eastAsiaTheme="minorHAnsi" w:hAnsi="Times New Roman"/>
          <w:b/>
          <w:sz w:val="24"/>
          <w:szCs w:val="24"/>
          <w:lang w:eastAsia="en-US"/>
        </w:rPr>
      </w:pPr>
      <w:r w:rsidRPr="003D02D2">
        <w:rPr>
          <w:rFonts w:ascii="Times New Roman" w:eastAsiaTheme="minorHAnsi" w:hAnsi="Times New Roman"/>
          <w:b/>
          <w:sz w:val="24"/>
          <w:szCs w:val="24"/>
          <w:lang w:eastAsia="en-US"/>
        </w:rPr>
        <w:t>администрации муниципального образования</w:t>
      </w:r>
    </w:p>
    <w:p w14:paraId="5D988E2D" w14:textId="77777777" w:rsidR="003D02D2" w:rsidRPr="003D02D2" w:rsidRDefault="003D02D2" w:rsidP="003D02D2">
      <w:pPr>
        <w:spacing w:line="240" w:lineRule="auto"/>
        <w:contextualSpacing/>
        <w:jc w:val="center"/>
        <w:rPr>
          <w:rFonts w:ascii="Times New Roman" w:eastAsiaTheme="minorHAnsi" w:hAnsi="Times New Roman"/>
          <w:b/>
          <w:sz w:val="24"/>
          <w:szCs w:val="24"/>
          <w:lang w:eastAsia="en-US"/>
        </w:rPr>
      </w:pPr>
      <w:r w:rsidRPr="003D02D2">
        <w:rPr>
          <w:rFonts w:ascii="Times New Roman" w:eastAsiaTheme="minorHAnsi" w:hAnsi="Times New Roman"/>
          <w:b/>
          <w:sz w:val="24"/>
          <w:szCs w:val="24"/>
          <w:lang w:eastAsia="en-US"/>
        </w:rPr>
        <w:t>муниципального района «Сыктывдинский»</w:t>
      </w:r>
    </w:p>
    <w:p w14:paraId="4093438B" w14:textId="77777777" w:rsidR="003D02D2" w:rsidRPr="003D02D2" w:rsidRDefault="003D02D2" w:rsidP="003D02D2">
      <w:pPr>
        <w:spacing w:line="240" w:lineRule="auto"/>
        <w:contextualSpacing/>
        <w:jc w:val="center"/>
        <w:outlineLvl w:val="0"/>
        <w:rPr>
          <w:rFonts w:ascii="Times New Roman" w:eastAsiaTheme="minorHAnsi" w:hAnsi="Times New Roman"/>
          <w:b/>
          <w:bCs/>
          <w:sz w:val="24"/>
          <w:szCs w:val="24"/>
          <w:lang w:eastAsia="en-US"/>
        </w:rPr>
      </w:pPr>
      <w:r w:rsidRPr="003D02D2">
        <w:rPr>
          <w:rFonts w:eastAsiaTheme="minorHAnsi"/>
          <w:noProof/>
        </w:rPr>
        <mc:AlternateContent>
          <mc:Choice Requires="wps">
            <w:drawing>
              <wp:anchor distT="4294967295" distB="4294967295" distL="114300" distR="114300" simplePos="0" relativeHeight="251659264" behindDoc="0" locked="0" layoutInCell="1" allowOverlap="1" wp14:anchorId="4F77337F" wp14:editId="2AFF757E">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FCA6"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hP9wEAAJkDAAAOAAAAZHJzL2Uyb0RvYy54bWysU82O0zAQviPxDpbvNG2lrCBquocuy2WB&#10;Srs8wNR2GgvHtmy3aW/AGamPwCtwAGmlBZ4heSPG7s/uwg2RgzWen8/zfTOZnG8aRdbCeWl0SUeD&#10;ISVCM8OlXpb03c3ls+eU+ACagzJalHQrPD2fPn0yaW0hxqY2igtHEET7orUlrUOwRZZ5VosG/MBY&#10;oTFYGddAwKtbZtxBi+iNysbD4VnWGsetM0x4j96LfZBOE35VCRbeVpUXgaiSYm8hnS6di3hm0wkU&#10;Swe2luzQBvxDFw1IjY+eoC4gAFk5+RdUI5kz3lRhwEyTmaqSTCQOyGY0/IPNdQ1WJC4ojrcnmfz/&#10;g2Vv1nNHJC9pTomGBkfUfek/9LvuR/e135H+Y/er+9596267n91t/wntu/4z2jHY3R3cO5JHJVvr&#10;CwSc6bmLWrCNvrZXhr33RJtZDXopEqObrcVnRrEie1QSL95iP4v2teGYA6tgkqybyjUREgUjmzS9&#10;7Wl6YhMIQ+dZPspHQxwyO8YyKI6F1vnwSpiGRKOkSuooLBSwvvIhNgLFMSW6tbmUSqXlUJq0JX2R&#10;j/NU4I2SPAZjmnfLxUw5soa4XulLrDDyMM2ZleYJrBbAXx7sAFLtbXxc6YMYkf9eyYXh27k7ioTz&#10;T10edjUu2MN7qr7/o6a/AQ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Lmq6E/3AQAAmQMAAA4AAAAAAAAAAAAAAAAALgIAAGRy&#10;cy9lMm9Eb2MueG1sUEsBAi0AFAAGAAgAAAAhAGt/Pr7bAAAACAEAAA8AAAAAAAAAAAAAAAAAUQQA&#10;AGRycy9kb3ducmV2LnhtbFBLBQYAAAAABAAEAPMAAABZBQAAAAA=&#10;"/>
            </w:pict>
          </mc:Fallback>
        </mc:AlternateContent>
      </w:r>
      <w:r w:rsidRPr="003D02D2">
        <w:rPr>
          <w:rFonts w:ascii="Times New Roman" w:eastAsiaTheme="minorHAnsi" w:hAnsi="Times New Roman"/>
          <w:b/>
          <w:bCs/>
          <w:sz w:val="24"/>
          <w:szCs w:val="24"/>
          <w:lang w:eastAsia="en-US"/>
        </w:rPr>
        <w:t>«Сыктывд</w:t>
      </w:r>
      <w:r w:rsidRPr="003D02D2">
        <w:rPr>
          <w:rFonts w:ascii="Times New Roman" w:eastAsiaTheme="minorHAnsi" w:hAnsi="Times New Roman"/>
          <w:b/>
          <w:bCs/>
          <w:sz w:val="24"/>
          <w:szCs w:val="24"/>
          <w:lang w:val="en-US" w:eastAsia="en-US"/>
        </w:rPr>
        <w:t>i</w:t>
      </w:r>
      <w:r w:rsidRPr="003D02D2">
        <w:rPr>
          <w:rFonts w:ascii="Times New Roman" w:eastAsiaTheme="minorHAnsi" w:hAnsi="Times New Roman"/>
          <w:b/>
          <w:bCs/>
          <w:sz w:val="24"/>
          <w:szCs w:val="24"/>
          <w:lang w:eastAsia="en-US"/>
        </w:rPr>
        <w:t>н» муниципальнöй район</w:t>
      </w:r>
      <w:r w:rsidRPr="003D02D2">
        <w:rPr>
          <w:rFonts w:ascii="Times New Roman" w:eastAsia="A" w:hAnsi="Times New Roman"/>
          <w:b/>
          <w:bCs/>
          <w:sz w:val="24"/>
          <w:szCs w:val="24"/>
          <w:lang w:eastAsia="en-US"/>
        </w:rPr>
        <w:t>ын</w:t>
      </w:r>
    </w:p>
    <w:p w14:paraId="6C92F440" w14:textId="77777777" w:rsidR="003D02D2" w:rsidRPr="003D02D2" w:rsidRDefault="003D02D2" w:rsidP="003D02D2">
      <w:pPr>
        <w:spacing w:after="0" w:line="240" w:lineRule="auto"/>
        <w:contextualSpacing/>
        <w:jc w:val="center"/>
        <w:rPr>
          <w:rFonts w:ascii="Times New Roman" w:eastAsiaTheme="minorHAnsi" w:hAnsi="Times New Roman"/>
          <w:b/>
          <w:sz w:val="24"/>
          <w:szCs w:val="24"/>
          <w:lang w:eastAsia="en-US"/>
        </w:rPr>
      </w:pPr>
      <w:r w:rsidRPr="003D02D2">
        <w:rPr>
          <w:rFonts w:ascii="Times New Roman" w:eastAsiaTheme="minorHAnsi" w:hAnsi="Times New Roman"/>
          <w:b/>
          <w:bCs/>
          <w:sz w:val="24"/>
          <w:szCs w:val="24"/>
          <w:lang w:eastAsia="en-US"/>
        </w:rPr>
        <w:t xml:space="preserve">муниципальнöй </w:t>
      </w:r>
      <w:r w:rsidRPr="003D02D2">
        <w:rPr>
          <w:rFonts w:ascii="Times New Roman" w:eastAsia="A" w:hAnsi="Times New Roman"/>
          <w:b/>
          <w:bCs/>
          <w:sz w:val="24"/>
          <w:szCs w:val="24"/>
          <w:lang w:eastAsia="en-US"/>
        </w:rPr>
        <w:t>юк</w:t>
      </w:r>
      <w:r w:rsidRPr="003D02D2">
        <w:rPr>
          <w:rFonts w:ascii="Times New Roman" w:eastAsiaTheme="minorHAnsi" w:hAnsi="Times New Roman"/>
          <w:b/>
          <w:bCs/>
          <w:sz w:val="24"/>
          <w:szCs w:val="24"/>
          <w:lang w:eastAsia="en-US"/>
        </w:rPr>
        <w:t>ö</w:t>
      </w:r>
      <w:r w:rsidRPr="003D02D2">
        <w:rPr>
          <w:rFonts w:ascii="Times New Roman" w:eastAsia="A" w:hAnsi="Times New Roman"/>
          <w:b/>
          <w:bCs/>
          <w:sz w:val="24"/>
          <w:szCs w:val="24"/>
          <w:lang w:eastAsia="en-US"/>
        </w:rPr>
        <w:t>нса</w:t>
      </w:r>
      <w:r w:rsidRPr="003D02D2">
        <w:rPr>
          <w:rFonts w:ascii="Times New Roman" w:eastAsiaTheme="minorHAnsi" w:hAnsi="Times New Roman"/>
          <w:b/>
          <w:bCs/>
          <w:sz w:val="24"/>
          <w:szCs w:val="24"/>
          <w:lang w:eastAsia="en-US"/>
        </w:rPr>
        <w:t xml:space="preserve"> </w:t>
      </w:r>
      <w:r w:rsidRPr="003D02D2">
        <w:rPr>
          <w:rFonts w:ascii="Times New Roman" w:eastAsia="A" w:hAnsi="Times New Roman"/>
          <w:b/>
          <w:bCs/>
          <w:sz w:val="24"/>
          <w:szCs w:val="24"/>
          <w:lang w:eastAsia="en-US"/>
        </w:rPr>
        <w:t>а</w:t>
      </w:r>
      <w:r w:rsidRPr="003D02D2">
        <w:rPr>
          <w:rFonts w:ascii="Times New Roman" w:eastAsiaTheme="minorHAnsi" w:hAnsi="Times New Roman"/>
          <w:b/>
          <w:bCs/>
          <w:sz w:val="24"/>
          <w:szCs w:val="24"/>
          <w:lang w:eastAsia="en-US"/>
        </w:rPr>
        <w:t>дминистрациялöн</w:t>
      </w:r>
    </w:p>
    <w:p w14:paraId="5CB12366" w14:textId="77777777" w:rsidR="003D02D2" w:rsidRPr="003D02D2" w:rsidRDefault="003D02D2" w:rsidP="003D02D2">
      <w:pPr>
        <w:keepNext/>
        <w:spacing w:after="0" w:line="240" w:lineRule="auto"/>
        <w:contextualSpacing/>
        <w:jc w:val="center"/>
        <w:outlineLvl w:val="0"/>
        <w:rPr>
          <w:rFonts w:ascii="Times New Roman" w:eastAsia="Calibri" w:hAnsi="Times New Roman" w:cs="Times New Roman"/>
          <w:b/>
          <w:sz w:val="24"/>
          <w:szCs w:val="24"/>
        </w:rPr>
      </w:pPr>
      <w:r w:rsidRPr="003D02D2">
        <w:rPr>
          <w:rFonts w:ascii="Times New Roman" w:eastAsia="Calibri" w:hAnsi="Times New Roman" w:cs="Times New Roman"/>
          <w:b/>
          <w:sz w:val="24"/>
          <w:szCs w:val="24"/>
        </w:rPr>
        <w:t>ШУÖМ</w:t>
      </w:r>
    </w:p>
    <w:p w14:paraId="12A7EC7B" w14:textId="77777777" w:rsidR="003D02D2" w:rsidRPr="003D02D2" w:rsidRDefault="003D02D2" w:rsidP="003D02D2">
      <w:pPr>
        <w:rPr>
          <w:rFonts w:eastAsiaTheme="minorHAnsi"/>
        </w:rPr>
      </w:pPr>
    </w:p>
    <w:p w14:paraId="4F27D7CA" w14:textId="77777777" w:rsidR="003D02D2" w:rsidRPr="003D02D2" w:rsidRDefault="003D02D2" w:rsidP="003D02D2">
      <w:pPr>
        <w:jc w:val="both"/>
        <w:rPr>
          <w:rFonts w:ascii="Times New Roman" w:eastAsiaTheme="minorHAnsi" w:hAnsi="Times New Roman"/>
          <w:sz w:val="24"/>
          <w:szCs w:val="24"/>
          <w:lang w:eastAsia="en-US"/>
        </w:rPr>
      </w:pPr>
      <w:r w:rsidRPr="003D02D2">
        <w:rPr>
          <w:rFonts w:ascii="Times New Roman" w:eastAsiaTheme="minorHAnsi" w:hAnsi="Times New Roman"/>
          <w:sz w:val="24"/>
          <w:szCs w:val="24"/>
          <w:lang w:eastAsia="en-US"/>
        </w:rPr>
        <w:t>от 3 августа 2020 года                                                                                              № 8/991</w:t>
      </w:r>
    </w:p>
    <w:p w14:paraId="468E478F" w14:textId="77777777" w:rsidR="003D02D2" w:rsidRPr="003D02D2" w:rsidRDefault="003D02D2" w:rsidP="003D02D2">
      <w:pPr>
        <w:spacing w:after="0" w:line="240" w:lineRule="auto"/>
        <w:rPr>
          <w:rFonts w:eastAsiaTheme="minorHAnsi"/>
          <w:sz w:val="24"/>
          <w:szCs w:val="24"/>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3D02D2" w:rsidRPr="003D02D2" w14:paraId="487BAACE" w14:textId="77777777" w:rsidTr="00AC494C">
        <w:tc>
          <w:tcPr>
            <w:tcW w:w="4928" w:type="dxa"/>
          </w:tcPr>
          <w:p w14:paraId="5B5C175C" w14:textId="77777777" w:rsidR="003D02D2" w:rsidRPr="003D02D2" w:rsidRDefault="003D02D2" w:rsidP="003D02D2">
            <w:pPr>
              <w:tabs>
                <w:tab w:val="left" w:pos="4820"/>
              </w:tabs>
              <w:ind w:right="3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76F8F92A" w14:textId="77777777" w:rsidR="003D02D2" w:rsidRPr="003D02D2" w:rsidRDefault="003D02D2" w:rsidP="003D02D2">
            <w:pPr>
              <w:tabs>
                <w:tab w:val="left" w:pos="4820"/>
              </w:tabs>
              <w:ind w:right="4535"/>
              <w:rPr>
                <w:rFonts w:ascii="Times New Roman" w:eastAsia="Calibri" w:hAnsi="Times New Roman" w:cs="Times New Roman"/>
                <w:sz w:val="24"/>
                <w:szCs w:val="24"/>
                <w:lang w:eastAsia="en-US"/>
              </w:rPr>
            </w:pPr>
          </w:p>
        </w:tc>
      </w:tr>
    </w:tbl>
    <w:p w14:paraId="4B548610" w14:textId="77777777" w:rsidR="003D02D2" w:rsidRPr="003D02D2" w:rsidRDefault="003D02D2" w:rsidP="003D02D2">
      <w:pPr>
        <w:spacing w:line="240" w:lineRule="auto"/>
        <w:ind w:firstLine="567"/>
        <w:jc w:val="both"/>
        <w:rPr>
          <w:rFonts w:ascii="Times New Roman" w:eastAsiaTheme="minorHAnsi" w:hAnsi="Times New Roman"/>
          <w:sz w:val="24"/>
          <w:szCs w:val="24"/>
          <w:lang w:eastAsia="en-US"/>
        </w:rPr>
      </w:pPr>
    </w:p>
    <w:p w14:paraId="04A7FCDE" w14:textId="77777777" w:rsidR="003D02D2" w:rsidRPr="003D02D2" w:rsidRDefault="003D02D2" w:rsidP="003D02D2">
      <w:pPr>
        <w:spacing w:after="0" w:line="240" w:lineRule="auto"/>
        <w:ind w:firstLine="567"/>
        <w:jc w:val="both"/>
        <w:rPr>
          <w:rFonts w:ascii="Times New Roman" w:eastAsiaTheme="minorHAnsi" w:hAnsi="Times New Roman"/>
          <w:sz w:val="24"/>
          <w:szCs w:val="24"/>
          <w:lang w:eastAsia="en-US"/>
        </w:rPr>
      </w:pPr>
      <w:r w:rsidRPr="003D02D2">
        <w:rPr>
          <w:rFonts w:ascii="Times New Roman" w:eastAsiaTheme="minorHAnsi" w:hAnsi="Times New Roman"/>
          <w:sz w:val="24"/>
          <w:szCs w:val="24"/>
        </w:rPr>
        <w:t xml:space="preserve">Руководствуясь </w:t>
      </w:r>
      <w:hyperlink r:id="rId9" w:history="1">
        <w:r w:rsidRPr="003D02D2">
          <w:rPr>
            <w:rFonts w:ascii="Times New Roman" w:eastAsiaTheme="minorHAnsi" w:hAnsi="Times New Roman"/>
            <w:sz w:val="24"/>
            <w:szCs w:val="24"/>
          </w:rPr>
          <w:t>пунктом 11 части 1 статьи 15</w:t>
        </w:r>
      </w:hyperlink>
      <w:r w:rsidRPr="003D02D2">
        <w:rPr>
          <w:rFonts w:ascii="Times New Roman" w:eastAsiaTheme="minorHAnsi"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0" w:history="1">
        <w:r w:rsidRPr="003D02D2">
          <w:rPr>
            <w:rFonts w:ascii="Times New Roman" w:eastAsiaTheme="minorHAnsi" w:hAnsi="Times New Roman"/>
            <w:sz w:val="24"/>
            <w:szCs w:val="24"/>
          </w:rPr>
          <w:t>пунктом 2 статьи 2</w:t>
        </w:r>
      </w:hyperlink>
      <w:r w:rsidRPr="003D02D2">
        <w:rPr>
          <w:rFonts w:ascii="Times New Roman" w:eastAsiaTheme="minorHAnsi" w:hAnsi="Times New Roman"/>
          <w:sz w:val="24"/>
          <w:szCs w:val="24"/>
        </w:rPr>
        <w:t xml:space="preserve">, </w:t>
      </w:r>
      <w:hyperlink r:id="rId11" w:history="1">
        <w:r w:rsidRPr="003D02D2">
          <w:rPr>
            <w:rFonts w:ascii="Times New Roman" w:eastAsiaTheme="minorHAnsi" w:hAnsi="Times New Roman"/>
            <w:sz w:val="24"/>
            <w:szCs w:val="24"/>
          </w:rPr>
          <w:t>статьями 12, 14</w:t>
        </w:r>
      </w:hyperlink>
      <w:r w:rsidRPr="003D02D2">
        <w:rPr>
          <w:rFonts w:ascii="Times New Roman" w:eastAsiaTheme="minorHAnsi"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Федеральным </w:t>
      </w:r>
      <w:hyperlink r:id="rId12" w:history="1">
        <w:r w:rsidRPr="003D02D2">
          <w:rPr>
            <w:rFonts w:ascii="Times New Roman" w:eastAsiaTheme="minorHAnsi" w:hAnsi="Times New Roman"/>
            <w:sz w:val="24"/>
            <w:szCs w:val="24"/>
          </w:rPr>
          <w:t>законом</w:t>
        </w:r>
      </w:hyperlink>
      <w:r w:rsidRPr="003D02D2">
        <w:rPr>
          <w:rFonts w:ascii="Times New Roman" w:eastAsiaTheme="minorHAnsi" w:hAnsi="Times New Roman"/>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13" w:history="1">
        <w:r w:rsidRPr="003D02D2">
          <w:rPr>
            <w:rFonts w:ascii="Times New Roman" w:eastAsiaTheme="minorHAnsi" w:hAnsi="Times New Roman"/>
            <w:sz w:val="24"/>
            <w:szCs w:val="24"/>
          </w:rPr>
          <w:t>распоряжением</w:t>
        </w:r>
      </w:hyperlink>
      <w:r w:rsidRPr="003D02D2">
        <w:rPr>
          <w:rFonts w:ascii="Times New Roman" w:eastAsiaTheme="minorHAnsi" w:hAnsi="Times New Roman"/>
          <w:sz w:val="24"/>
          <w:szCs w:val="24"/>
        </w:rPr>
        <w:t xml:space="preserve"> Правительства Республики Коми от 3 апреля 2017 года № 156-р,</w:t>
      </w:r>
      <w:r w:rsidRPr="003D02D2">
        <w:rPr>
          <w:rFonts w:ascii="Times New Roman" w:eastAsiaTheme="minorHAnsi" w:hAnsi="Times New Roman"/>
          <w:sz w:val="24"/>
          <w:szCs w:val="24"/>
          <w:lang w:eastAsia="en-US"/>
        </w:rPr>
        <w:t xml:space="preserve"> администрация муниципального образования муниципального района «Сыктывдинский»</w:t>
      </w:r>
    </w:p>
    <w:p w14:paraId="3B9C7716" w14:textId="77777777" w:rsidR="003D02D2" w:rsidRPr="003D02D2" w:rsidRDefault="003D02D2" w:rsidP="003D02D2">
      <w:pPr>
        <w:spacing w:after="0" w:line="240" w:lineRule="auto"/>
        <w:rPr>
          <w:rFonts w:ascii="Times New Roman" w:eastAsiaTheme="minorHAnsi" w:hAnsi="Times New Roman"/>
          <w:b/>
          <w:sz w:val="24"/>
          <w:szCs w:val="24"/>
          <w:lang w:eastAsia="en-US"/>
        </w:rPr>
      </w:pPr>
    </w:p>
    <w:p w14:paraId="7C9167CC" w14:textId="77777777" w:rsidR="003D02D2" w:rsidRPr="003D02D2" w:rsidRDefault="003D02D2" w:rsidP="003D02D2">
      <w:pPr>
        <w:spacing w:after="0" w:line="240" w:lineRule="auto"/>
        <w:rPr>
          <w:rFonts w:ascii="Times New Roman" w:eastAsiaTheme="minorHAnsi" w:hAnsi="Times New Roman"/>
          <w:b/>
          <w:sz w:val="24"/>
          <w:szCs w:val="24"/>
          <w:lang w:eastAsia="en-US"/>
        </w:rPr>
      </w:pPr>
      <w:r w:rsidRPr="003D02D2">
        <w:rPr>
          <w:rFonts w:ascii="Times New Roman" w:eastAsiaTheme="minorHAnsi" w:hAnsi="Times New Roman"/>
          <w:b/>
          <w:sz w:val="24"/>
          <w:szCs w:val="24"/>
          <w:lang w:eastAsia="en-US"/>
        </w:rPr>
        <w:t>ПОСТАНОВЛЯЕТ:</w:t>
      </w:r>
    </w:p>
    <w:p w14:paraId="7147F105" w14:textId="77777777" w:rsidR="003D02D2" w:rsidRPr="003D02D2" w:rsidRDefault="003D02D2" w:rsidP="00181990">
      <w:pPr>
        <w:tabs>
          <w:tab w:val="left" w:pos="0"/>
        </w:tabs>
        <w:spacing w:after="0" w:line="240" w:lineRule="auto"/>
        <w:rPr>
          <w:rFonts w:ascii="Times New Roman" w:eastAsiaTheme="minorHAnsi" w:hAnsi="Times New Roman"/>
          <w:b/>
          <w:sz w:val="24"/>
          <w:szCs w:val="24"/>
          <w:lang w:eastAsia="en-US"/>
        </w:rPr>
      </w:pPr>
    </w:p>
    <w:p w14:paraId="6FF64D04" w14:textId="77777777" w:rsidR="003D02D2" w:rsidRPr="003D02D2" w:rsidRDefault="003D02D2" w:rsidP="00181990">
      <w:pPr>
        <w:numPr>
          <w:ilvl w:val="0"/>
          <w:numId w:val="8"/>
        </w:numPr>
        <w:tabs>
          <w:tab w:val="clear" w:pos="720"/>
          <w:tab w:val="num" w:pos="-180"/>
          <w:tab w:val="left" w:pos="0"/>
          <w:tab w:val="num" w:pos="567"/>
          <w:tab w:val="left" w:pos="851"/>
        </w:tabs>
        <w:spacing w:after="0" w:line="240" w:lineRule="auto"/>
        <w:ind w:left="0" w:firstLine="567"/>
        <w:jc w:val="both"/>
        <w:rPr>
          <w:rFonts w:ascii="Times New Roman" w:eastAsiaTheme="minorHAnsi" w:hAnsi="Times New Roman"/>
          <w:sz w:val="24"/>
          <w:szCs w:val="24"/>
          <w:lang w:eastAsia="en-US"/>
        </w:rPr>
      </w:pPr>
      <w:r w:rsidRPr="003D02D2">
        <w:rPr>
          <w:rFonts w:ascii="Times New Roman" w:eastAsiaTheme="minorHAnsi" w:hAnsi="Times New Roman"/>
          <w:sz w:val="24"/>
          <w:szCs w:val="24"/>
          <w:lang w:eastAsia="en-US"/>
        </w:rPr>
        <w:t>Утвердить административный регламент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 согласно приложению.</w:t>
      </w:r>
    </w:p>
    <w:p w14:paraId="56F58A90" w14:textId="77777777" w:rsidR="003D02D2" w:rsidRPr="003D02D2" w:rsidRDefault="003D02D2" w:rsidP="00181990">
      <w:pPr>
        <w:numPr>
          <w:ilvl w:val="0"/>
          <w:numId w:val="8"/>
        </w:numPr>
        <w:tabs>
          <w:tab w:val="clear" w:pos="720"/>
          <w:tab w:val="num" w:pos="-180"/>
          <w:tab w:val="left" w:pos="0"/>
          <w:tab w:val="num" w:pos="567"/>
          <w:tab w:val="left" w:pos="851"/>
        </w:tabs>
        <w:spacing w:after="0" w:line="240" w:lineRule="auto"/>
        <w:ind w:left="0" w:firstLine="567"/>
        <w:jc w:val="both"/>
        <w:rPr>
          <w:rFonts w:ascii="Times New Roman" w:eastAsiaTheme="minorHAnsi" w:hAnsi="Times New Roman"/>
          <w:sz w:val="24"/>
          <w:szCs w:val="24"/>
          <w:lang w:eastAsia="en-US"/>
        </w:rPr>
      </w:pPr>
      <w:r w:rsidRPr="003D02D2">
        <w:rPr>
          <w:rFonts w:ascii="Times New Roman" w:eastAsiaTheme="minorHAnsi" w:hAnsi="Times New Roman"/>
          <w:sz w:val="24"/>
          <w:szCs w:val="24"/>
          <w:lang w:eastAsia="en-US"/>
        </w:rPr>
        <w:t>Признать утратившим силу постановление администрации муниципального образования муниципального района «Сыктывдинский» от 20 января 2020 года № 1/46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24D196BF" w14:textId="77777777" w:rsidR="003D02D2" w:rsidRPr="003D02D2" w:rsidRDefault="003D02D2" w:rsidP="00181990">
      <w:pPr>
        <w:numPr>
          <w:ilvl w:val="0"/>
          <w:numId w:val="8"/>
        </w:numPr>
        <w:tabs>
          <w:tab w:val="clear" w:pos="720"/>
          <w:tab w:val="num" w:pos="-180"/>
          <w:tab w:val="left" w:pos="0"/>
          <w:tab w:val="num" w:pos="567"/>
          <w:tab w:val="left" w:pos="851"/>
        </w:tabs>
        <w:spacing w:after="0" w:line="240" w:lineRule="auto"/>
        <w:ind w:left="0" w:firstLine="567"/>
        <w:jc w:val="both"/>
        <w:rPr>
          <w:rFonts w:ascii="Times New Roman" w:eastAsiaTheme="minorHAnsi" w:hAnsi="Times New Roman"/>
          <w:sz w:val="24"/>
          <w:szCs w:val="24"/>
          <w:lang w:eastAsia="en-US"/>
        </w:rPr>
      </w:pPr>
      <w:r w:rsidRPr="003D02D2">
        <w:rPr>
          <w:rFonts w:ascii="Times New Roman" w:eastAsiaTheme="minorHAnsi" w:hAnsi="Times New Roman"/>
          <w:sz w:val="24"/>
          <w:szCs w:val="24"/>
          <w:lang w:eastAsia="en-US"/>
        </w:rPr>
        <w:t>Контроль за исполнением настоящего постановления оставляю за собой.</w:t>
      </w:r>
    </w:p>
    <w:p w14:paraId="1790EE76" w14:textId="77777777" w:rsidR="003D02D2" w:rsidRPr="003D02D2" w:rsidRDefault="003D02D2" w:rsidP="00181990">
      <w:pPr>
        <w:numPr>
          <w:ilvl w:val="0"/>
          <w:numId w:val="8"/>
        </w:numPr>
        <w:tabs>
          <w:tab w:val="clear" w:pos="720"/>
          <w:tab w:val="num" w:pos="-180"/>
          <w:tab w:val="left" w:pos="0"/>
          <w:tab w:val="num" w:pos="567"/>
          <w:tab w:val="left" w:pos="851"/>
        </w:tabs>
        <w:spacing w:after="0" w:line="240" w:lineRule="auto"/>
        <w:ind w:left="0" w:firstLine="567"/>
        <w:jc w:val="both"/>
        <w:rPr>
          <w:rFonts w:ascii="Times New Roman" w:eastAsiaTheme="minorHAnsi" w:hAnsi="Times New Roman"/>
          <w:sz w:val="24"/>
          <w:szCs w:val="24"/>
          <w:lang w:eastAsia="en-US"/>
        </w:rPr>
      </w:pPr>
      <w:r w:rsidRPr="003D02D2">
        <w:rPr>
          <w:rFonts w:ascii="Times New Roman" w:eastAsiaTheme="minorHAnsi" w:hAnsi="Times New Roman"/>
          <w:sz w:val="24"/>
          <w:szCs w:val="24"/>
          <w:lang w:eastAsia="en-US"/>
        </w:rPr>
        <w:t xml:space="preserve">Настоящее постановление вступает в силу со дня его официального опубликования.  </w:t>
      </w:r>
    </w:p>
    <w:p w14:paraId="2E18ECE0" w14:textId="77777777" w:rsidR="003D02D2" w:rsidRPr="003D02D2" w:rsidRDefault="003D02D2" w:rsidP="00181990">
      <w:pPr>
        <w:tabs>
          <w:tab w:val="left" w:pos="0"/>
        </w:tabs>
        <w:spacing w:line="240" w:lineRule="auto"/>
        <w:contextualSpacing/>
        <w:jc w:val="both"/>
        <w:rPr>
          <w:rFonts w:eastAsiaTheme="minorHAnsi"/>
          <w:sz w:val="24"/>
          <w:szCs w:val="24"/>
          <w:lang w:eastAsia="en-US"/>
        </w:rPr>
      </w:pPr>
    </w:p>
    <w:p w14:paraId="0D441635" w14:textId="77777777" w:rsidR="003D02D2" w:rsidRPr="003D02D2" w:rsidRDefault="003D02D2" w:rsidP="003D02D2">
      <w:pPr>
        <w:spacing w:line="240" w:lineRule="auto"/>
        <w:contextualSpacing/>
        <w:jc w:val="both"/>
        <w:rPr>
          <w:rFonts w:eastAsiaTheme="minorHAnsi"/>
          <w:sz w:val="24"/>
          <w:szCs w:val="24"/>
          <w:lang w:eastAsia="en-US"/>
        </w:rPr>
      </w:pPr>
    </w:p>
    <w:p w14:paraId="0814B803" w14:textId="77777777" w:rsidR="003D02D2" w:rsidRPr="003D02D2" w:rsidRDefault="003D02D2" w:rsidP="003D02D2">
      <w:pPr>
        <w:spacing w:line="240" w:lineRule="auto"/>
        <w:contextualSpacing/>
        <w:jc w:val="both"/>
        <w:rPr>
          <w:rFonts w:ascii="Times New Roman" w:eastAsiaTheme="minorHAnsi" w:hAnsi="Times New Roman"/>
          <w:sz w:val="24"/>
          <w:szCs w:val="24"/>
          <w:lang w:eastAsia="en-US"/>
        </w:rPr>
      </w:pPr>
      <w:r w:rsidRPr="003D02D2">
        <w:rPr>
          <w:rFonts w:ascii="Times New Roman" w:eastAsiaTheme="minorHAnsi" w:hAnsi="Times New Roman"/>
          <w:sz w:val="24"/>
          <w:szCs w:val="24"/>
          <w:lang w:eastAsia="en-US"/>
        </w:rPr>
        <w:t xml:space="preserve">Заместитель руководителя </w:t>
      </w:r>
    </w:p>
    <w:p w14:paraId="1DE40CE1" w14:textId="2ED9A7CD" w:rsidR="003D02D2" w:rsidRPr="003D02D2" w:rsidRDefault="003D02D2" w:rsidP="003D02D2">
      <w:pPr>
        <w:spacing w:line="240" w:lineRule="auto"/>
        <w:contextualSpacing/>
        <w:jc w:val="both"/>
        <w:rPr>
          <w:rFonts w:ascii="Times New Roman" w:eastAsiaTheme="minorHAnsi" w:hAnsi="Times New Roman"/>
          <w:sz w:val="24"/>
          <w:szCs w:val="24"/>
          <w:lang w:eastAsia="en-US"/>
        </w:rPr>
      </w:pPr>
      <w:r w:rsidRPr="003D02D2">
        <w:rPr>
          <w:rFonts w:ascii="Times New Roman" w:eastAsiaTheme="minorHAnsi" w:hAnsi="Times New Roman"/>
          <w:sz w:val="24"/>
          <w:szCs w:val="24"/>
          <w:lang w:eastAsia="en-US"/>
        </w:rPr>
        <w:t>администрации  муниципального района</w:t>
      </w:r>
      <w:r w:rsidRPr="003D02D2">
        <w:rPr>
          <w:rFonts w:ascii="Times New Roman" w:eastAsiaTheme="minorHAnsi" w:hAnsi="Times New Roman"/>
          <w:sz w:val="24"/>
          <w:szCs w:val="24"/>
          <w:lang w:eastAsia="en-US"/>
        </w:rPr>
        <w:tab/>
        <w:t xml:space="preserve">                                                              В.Ю. Носов</w:t>
      </w:r>
    </w:p>
    <w:p w14:paraId="50CED9A5"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p w14:paraId="2A807AD7"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3D02D2">
        <w:rPr>
          <w:rFonts w:ascii="Times New Roman" w:eastAsia="Times New Roman" w:hAnsi="Times New Roman" w:cs="Times New Roman"/>
          <w:bCs/>
          <w:sz w:val="24"/>
          <w:szCs w:val="24"/>
        </w:rPr>
        <w:t xml:space="preserve">Приложение к постановлению </w:t>
      </w:r>
    </w:p>
    <w:p w14:paraId="1DF5532A"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3D02D2">
        <w:rPr>
          <w:rFonts w:ascii="Times New Roman" w:eastAsia="Times New Roman" w:hAnsi="Times New Roman" w:cs="Times New Roman"/>
          <w:bCs/>
          <w:sz w:val="24"/>
          <w:szCs w:val="24"/>
        </w:rPr>
        <w:t>администрации МО МР «Сыктывдинский»</w:t>
      </w:r>
    </w:p>
    <w:p w14:paraId="6784298E"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3D02D2">
        <w:rPr>
          <w:rFonts w:ascii="Times New Roman" w:eastAsia="Times New Roman" w:hAnsi="Times New Roman" w:cs="Times New Roman"/>
          <w:bCs/>
          <w:sz w:val="24"/>
          <w:szCs w:val="24"/>
        </w:rPr>
        <w:t>от 3 августа 2020 года № 8/991</w:t>
      </w:r>
    </w:p>
    <w:p w14:paraId="543B085F" w14:textId="77777777" w:rsidR="003D02D2" w:rsidRPr="003D02D2" w:rsidRDefault="003D02D2" w:rsidP="003D02D2">
      <w:pPr>
        <w:widowControl w:val="0"/>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14:paraId="77BD11E7" w14:textId="77777777" w:rsidR="003D02D2" w:rsidRPr="003D02D2" w:rsidRDefault="003D02D2" w:rsidP="003D02D2">
      <w:pPr>
        <w:widowControl w:val="0"/>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D02D2">
        <w:rPr>
          <w:rFonts w:ascii="Times New Roman" w:eastAsiaTheme="minorHAnsi" w:hAnsi="Times New Roman" w:cs="Times New Roman"/>
          <w:b/>
          <w:bCs/>
          <w:sz w:val="28"/>
          <w:szCs w:val="28"/>
          <w:lang w:eastAsia="en-US"/>
        </w:rPr>
        <w:t>АДМИНИСТРАТИВНЫЙ РЕГЛАМЕНТ</w:t>
      </w:r>
    </w:p>
    <w:p w14:paraId="2B64D29D"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bCs/>
          <w:sz w:val="28"/>
          <w:szCs w:val="28"/>
          <w:lang w:eastAsia="en-US"/>
        </w:rPr>
      </w:pPr>
      <w:r w:rsidRPr="003D02D2">
        <w:rPr>
          <w:rFonts w:ascii="Times New Roman" w:eastAsiaTheme="minorHAnsi" w:hAnsi="Times New Roman" w:cs="Times New Roman"/>
          <w:b/>
          <w:bCs/>
          <w:sz w:val="28"/>
          <w:szCs w:val="28"/>
          <w:lang w:eastAsia="en-US"/>
        </w:rPr>
        <w:t xml:space="preserve">ПРЕДОСТАВЛЕНИЯ МУНИЦИПАЛЬНОЙ УСЛУГИ </w:t>
      </w:r>
    </w:p>
    <w:p w14:paraId="55F0A913"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bCs/>
          <w:sz w:val="28"/>
          <w:szCs w:val="28"/>
          <w:lang w:eastAsia="en-US"/>
        </w:rPr>
      </w:pPr>
      <w:r w:rsidRPr="003D02D2">
        <w:rPr>
          <w:rFonts w:ascii="Times New Roman" w:eastAsiaTheme="minorHAnsi" w:hAnsi="Times New Roman" w:cs="Times New Roman"/>
          <w:b/>
          <w:bCs/>
          <w:sz w:val="28"/>
          <w:szCs w:val="28"/>
          <w:lang w:eastAsia="en-US"/>
        </w:rPr>
        <w:t>«</w:t>
      </w:r>
      <w:r w:rsidRPr="003D02D2">
        <w:rPr>
          <w:rFonts w:ascii="Times New Roman" w:eastAsia="Calibri" w:hAnsi="Times New Roman" w:cs="Times New Roman"/>
          <w:b/>
          <w:bCs/>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Pr="003D02D2">
        <w:rPr>
          <w:rFonts w:ascii="Times New Roman" w:eastAsia="Calibri" w:hAnsi="Times New Roman" w:cs="Times New Roman"/>
          <w:i/>
          <w:sz w:val="28"/>
          <w:szCs w:val="28"/>
        </w:rPr>
        <w:t>»</w:t>
      </w:r>
    </w:p>
    <w:p w14:paraId="0C932827"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sz w:val="28"/>
          <w:szCs w:val="28"/>
          <w:lang w:eastAsia="en-US"/>
        </w:rPr>
      </w:pPr>
      <w:bookmarkStart w:id="0" w:name="Par53"/>
      <w:bookmarkEnd w:id="0"/>
    </w:p>
    <w:p w14:paraId="04782960"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I. Общие положения</w:t>
      </w:r>
    </w:p>
    <w:p w14:paraId="10D80D1D"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4B7BBEB7"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bookmarkStart w:id="1" w:name="Par55"/>
      <w:bookmarkEnd w:id="1"/>
      <w:r w:rsidRPr="003D02D2">
        <w:rPr>
          <w:rFonts w:ascii="Times New Roman" w:eastAsiaTheme="minorHAnsi" w:hAnsi="Times New Roman" w:cs="Times New Roman"/>
          <w:b/>
          <w:sz w:val="28"/>
          <w:szCs w:val="28"/>
          <w:lang w:eastAsia="en-US"/>
        </w:rPr>
        <w:t>Предмет регулирования административного регламента</w:t>
      </w:r>
    </w:p>
    <w:p w14:paraId="655060A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797B46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1.1. Административный регламент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 (далее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образования муниципального района «Сыктывдинский»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71F11BA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w:t>
      </w:r>
      <w:r w:rsidRPr="003D02D2">
        <w:rPr>
          <w:rFonts w:ascii="Times New Roman" w:eastAsia="Times New Roman" w:hAnsi="Times New Roman" w:cs="Times New Roman"/>
          <w:sz w:val="28"/>
          <w:szCs w:val="28"/>
        </w:rPr>
        <w:lastRenderedPageBreak/>
        <w:t>предоставления муниципальной услуги, если это не противоречит законодательству Российской Федерации, Республики Коми, муниципального образования.</w:t>
      </w:r>
      <w:bookmarkStart w:id="2" w:name="Par59"/>
      <w:bookmarkEnd w:id="2"/>
    </w:p>
    <w:p w14:paraId="49BDB027"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p>
    <w:p w14:paraId="0D1B98B8"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Круг заявителей</w:t>
      </w:r>
    </w:p>
    <w:p w14:paraId="76BE886F"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p>
    <w:p w14:paraId="0684F00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Par61"/>
      <w:bookmarkStart w:id="4" w:name="Par66"/>
      <w:bookmarkEnd w:id="3"/>
      <w:bookmarkEnd w:id="4"/>
      <w:r w:rsidRPr="003D02D2">
        <w:rPr>
          <w:rFonts w:ascii="Times New Roman" w:eastAsia="Calibri" w:hAnsi="Times New Roman" w:cs="Times New Roman"/>
          <w:sz w:val="28"/>
          <w:szCs w:val="28"/>
          <w:lang w:eastAsia="en-US"/>
        </w:rPr>
        <w:t>1.2. Заявителями являются родители (законные представители) несовершеннолетних лиц, достигших возраста двух месяцев, но не позже достижения ими возраста восьми лет.</w:t>
      </w:r>
    </w:p>
    <w:p w14:paraId="34F81C9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1.3. От имени заявителей, в целях получения </w:t>
      </w:r>
      <w:r w:rsidRPr="003D02D2">
        <w:rPr>
          <w:rFonts w:ascii="Times New Roman" w:eastAsia="Times New Roman" w:hAnsi="Times New Roman" w:cs="Times New Roman"/>
          <w:sz w:val="28"/>
          <w:szCs w:val="28"/>
        </w:rPr>
        <w:t>муниципальной</w:t>
      </w:r>
      <w:r w:rsidRPr="003D02D2">
        <w:rPr>
          <w:rFonts w:ascii="Times New Roman" w:eastAsia="Calibri" w:hAnsi="Times New Roman" w:cs="Times New Roman"/>
          <w:sz w:val="28"/>
          <w:szCs w:val="28"/>
          <w:lang w:eastAsia="en-US"/>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2D6CEE73" w14:textId="77777777" w:rsidR="003D02D2" w:rsidRPr="003D02D2" w:rsidRDefault="003D02D2" w:rsidP="003D02D2">
      <w:pPr>
        <w:widowControl w:val="0"/>
        <w:autoSpaceDE w:val="0"/>
        <w:autoSpaceDN w:val="0"/>
        <w:adjustRightInd w:val="0"/>
        <w:spacing w:after="0" w:line="240" w:lineRule="auto"/>
        <w:outlineLvl w:val="2"/>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w:t>
      </w:r>
    </w:p>
    <w:p w14:paraId="47046A59"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Требования к порядку информирования о предоставлении</w:t>
      </w:r>
    </w:p>
    <w:p w14:paraId="0F70B77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3D02D2">
        <w:rPr>
          <w:rFonts w:ascii="Times New Roman" w:eastAsia="Times New Roman" w:hAnsi="Times New Roman" w:cs="Times New Roman"/>
          <w:b/>
          <w:sz w:val="28"/>
          <w:szCs w:val="28"/>
        </w:rPr>
        <w:t>муниципальной</w:t>
      </w:r>
      <w:r w:rsidRPr="003D02D2">
        <w:rPr>
          <w:rFonts w:ascii="Times New Roman" w:eastAsiaTheme="minorHAnsi" w:hAnsi="Times New Roman" w:cs="Times New Roman"/>
          <w:b/>
          <w:sz w:val="28"/>
          <w:szCs w:val="28"/>
          <w:lang w:eastAsia="en-US"/>
        </w:rPr>
        <w:t xml:space="preserve"> услуги</w:t>
      </w:r>
    </w:p>
    <w:p w14:paraId="723C2A7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09364BA9"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Par96"/>
      <w:bookmarkEnd w:id="5"/>
      <w:r w:rsidRPr="003D02D2">
        <w:rPr>
          <w:rFonts w:ascii="Times New Roman" w:eastAsiaTheme="minorHAnsi" w:hAnsi="Times New Roman" w:cs="Times New Roman"/>
          <w:sz w:val="28"/>
          <w:szCs w:val="28"/>
          <w:lang w:eastAsia="en-US"/>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и результатах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14:paraId="030154DC"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1.4.1. Информацию по вопросам предоставления муниципальной услуги, в том числе сведения о ходе и результатах предоставления муниципальной услуги лица, заинтересованные в предоставлении услуги, могут получить непосредственно:</w:t>
      </w:r>
    </w:p>
    <w:p w14:paraId="652133D1"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в Органе, МФЦ по месту своего проживания (регистрации); </w:t>
      </w:r>
    </w:p>
    <w:p w14:paraId="45CDC619"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по справочным телефонам;</w:t>
      </w:r>
    </w:p>
    <w:p w14:paraId="02359084"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в сети Интернет (на официальном сайте Органа);</w:t>
      </w:r>
    </w:p>
    <w:p w14:paraId="5BF5CCDA"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14:paraId="7FC0AA2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направив письменное обращение через организацию почтовой связи, либо по электронной почте.</w:t>
      </w:r>
    </w:p>
    <w:p w14:paraId="1D4D6F2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Лица, заинтересованные в предоставлении услуги, вправе получить по телефону информацию по вопросам предоставления муниципальной услуги </w:t>
      </w:r>
      <w:r w:rsidRPr="003D02D2">
        <w:rPr>
          <w:rFonts w:ascii="Times New Roman" w:eastAsiaTheme="minorHAnsi" w:hAnsi="Times New Roman" w:cs="Times New Roman"/>
          <w:sz w:val="28"/>
          <w:szCs w:val="28"/>
          <w:lang w:eastAsia="en-US"/>
        </w:rPr>
        <w:lastRenderedPageBreak/>
        <w:t>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организации,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3EAE90F9"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49FC7DD1"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7673A133"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1.4.3. Органом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 следующая информация:</w:t>
      </w:r>
    </w:p>
    <w:p w14:paraId="4CFC1F68"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о заявлениях для направления и приема (индивидуальный номер и дата подачи заявления);</w:t>
      </w:r>
    </w:p>
    <w:p w14:paraId="7F4DB89C"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о статусах обработки заявлений, об основаниях их изменения и комментарии к ним;</w:t>
      </w:r>
    </w:p>
    <w:p w14:paraId="63B04516"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о последовательности предоставления места в муниципальной образовательной организации;</w:t>
      </w:r>
    </w:p>
    <w:p w14:paraId="7C57461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 о документе о предоставлении места в муниципальной образовательной организации;</w:t>
      </w:r>
    </w:p>
    <w:p w14:paraId="3B29C0AB"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 о документе о зачислении ребенка в муниципальную образовательную организацию.</w:t>
      </w:r>
    </w:p>
    <w:p w14:paraId="4BD13CF5"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51C5EDE"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14:paraId="1C7038A7"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183A1585"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тексты законодательных и иных нормативных правовых актов, содержащих нормы, регламентирующие предоставление муниципальной услуги;</w:t>
      </w:r>
    </w:p>
    <w:p w14:paraId="0758414C"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настоящий Административный регламент;</w:t>
      </w:r>
    </w:p>
    <w:p w14:paraId="5FCDBA01"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справочная информация:</w:t>
      </w:r>
    </w:p>
    <w:p w14:paraId="72659772"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3E6FDD83"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6491B00C"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3D02D2">
        <w:rPr>
          <w:rFonts w:ascii="Times New Roman" w:eastAsia="Calibri" w:hAnsi="Times New Roman" w:cs="Times New Roman"/>
          <w:sz w:val="28"/>
          <w:szCs w:val="28"/>
          <w:lang w:eastAsia="en-US"/>
        </w:rPr>
        <w:t>http://syktyvdin.edusite.ru</w:t>
      </w:r>
      <w:r w:rsidRPr="003D02D2">
        <w:rPr>
          <w:rFonts w:ascii="Times New Roman" w:eastAsiaTheme="minorHAnsi" w:hAnsi="Times New Roman" w:cs="Times New Roman"/>
          <w:sz w:val="28"/>
          <w:szCs w:val="28"/>
          <w:lang w:eastAsia="en-US"/>
        </w:rPr>
        <w:t>);</w:t>
      </w:r>
    </w:p>
    <w:p w14:paraId="441BA4CF"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адрес сайта МФЦ (mfc.rkomi.ru);</w:t>
      </w:r>
    </w:p>
    <w:p w14:paraId="738E7AFA"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14:paraId="3C10CA99" w14:textId="77777777" w:rsidR="003D02D2" w:rsidRPr="003D02D2" w:rsidRDefault="003D02D2" w:rsidP="003D02D2">
      <w:pPr>
        <w:shd w:val="clear" w:color="auto" w:fill="FFFFFF"/>
        <w:spacing w:after="0" w:line="240" w:lineRule="auto"/>
        <w:ind w:right="5" w:firstLine="85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Н</w:t>
      </w:r>
      <w:r w:rsidRPr="003D02D2">
        <w:rPr>
          <w:rFonts w:ascii="Times New Roman" w:eastAsia="Times New Roman" w:hAnsi="Times New Roman" w:cs="Times New Roman"/>
          <w:sz w:val="28"/>
          <w:szCs w:val="28"/>
          <w:lang w:eastAsia="en-US"/>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14:paraId="6B391A22" w14:textId="77777777" w:rsidR="003D02D2" w:rsidRPr="003D02D2" w:rsidRDefault="003D02D2" w:rsidP="003D02D2">
      <w:pPr>
        <w:shd w:val="clear" w:color="auto" w:fill="FFFFFF"/>
        <w:tabs>
          <w:tab w:val="left" w:pos="1277"/>
        </w:tabs>
        <w:spacing w:after="0" w:line="240" w:lineRule="auto"/>
        <w:ind w:firstLine="85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pacing w:val="-5"/>
          <w:sz w:val="28"/>
          <w:szCs w:val="28"/>
          <w:lang w:eastAsia="en-US"/>
        </w:rPr>
        <w:t>а)</w:t>
      </w:r>
      <w:r w:rsidRPr="003D02D2">
        <w:rPr>
          <w:rFonts w:ascii="Times New Roman" w:eastAsiaTheme="minorHAnsi" w:hAnsi="Times New Roman" w:cs="Times New Roman"/>
          <w:sz w:val="28"/>
          <w:szCs w:val="28"/>
          <w:lang w:eastAsia="en-US"/>
        </w:rPr>
        <w:t> </w:t>
      </w:r>
      <w:r w:rsidRPr="003D02D2">
        <w:rPr>
          <w:rFonts w:ascii="Times New Roman" w:eastAsia="Times New Roman"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8AC804B" w14:textId="77777777" w:rsidR="003D02D2" w:rsidRPr="003D02D2" w:rsidRDefault="003D02D2" w:rsidP="003D02D2">
      <w:pPr>
        <w:shd w:val="clear" w:color="auto" w:fill="FFFFFF"/>
        <w:tabs>
          <w:tab w:val="left" w:pos="1133"/>
        </w:tabs>
        <w:spacing w:after="0" w:line="240" w:lineRule="auto"/>
        <w:ind w:left="850"/>
        <w:jc w:val="both"/>
        <w:rPr>
          <w:rFonts w:ascii="Times New Roman" w:eastAsiaTheme="minorHAnsi" w:hAnsi="Times New Roman" w:cs="Times New Roman"/>
          <w:spacing w:val="-5"/>
          <w:sz w:val="28"/>
          <w:szCs w:val="28"/>
          <w:lang w:eastAsia="en-US"/>
        </w:rPr>
      </w:pPr>
      <w:r w:rsidRPr="003D02D2">
        <w:rPr>
          <w:rFonts w:ascii="Times New Roman" w:eastAsia="Times New Roman" w:hAnsi="Times New Roman" w:cs="Times New Roman"/>
          <w:sz w:val="28"/>
          <w:szCs w:val="28"/>
          <w:lang w:eastAsia="en-US"/>
        </w:rPr>
        <w:t>б) круг заявителей;</w:t>
      </w:r>
    </w:p>
    <w:p w14:paraId="5CC26D20" w14:textId="77777777" w:rsidR="003D02D2" w:rsidRPr="003D02D2" w:rsidRDefault="003D02D2" w:rsidP="003D02D2">
      <w:pPr>
        <w:shd w:val="clear" w:color="auto" w:fill="FFFFFF"/>
        <w:tabs>
          <w:tab w:val="left" w:pos="1133"/>
        </w:tabs>
        <w:spacing w:after="0" w:line="240" w:lineRule="auto"/>
        <w:ind w:left="850"/>
        <w:jc w:val="both"/>
        <w:rPr>
          <w:rFonts w:ascii="Times New Roman" w:eastAsiaTheme="minorHAnsi" w:hAnsi="Times New Roman" w:cs="Times New Roman"/>
          <w:spacing w:val="-5"/>
          <w:sz w:val="28"/>
          <w:szCs w:val="28"/>
          <w:lang w:eastAsia="en-US"/>
        </w:rPr>
      </w:pPr>
      <w:r w:rsidRPr="003D02D2">
        <w:rPr>
          <w:rFonts w:ascii="Times New Roman" w:eastAsiaTheme="minorHAnsi" w:hAnsi="Times New Roman" w:cs="Times New Roman"/>
          <w:spacing w:val="-5"/>
          <w:sz w:val="28"/>
          <w:szCs w:val="28"/>
          <w:lang w:eastAsia="en-US"/>
        </w:rPr>
        <w:t xml:space="preserve">в) </w:t>
      </w:r>
      <w:r w:rsidRPr="003D02D2">
        <w:rPr>
          <w:rFonts w:ascii="Times New Roman" w:eastAsia="Times New Roman" w:hAnsi="Times New Roman" w:cs="Times New Roman"/>
          <w:sz w:val="28"/>
          <w:szCs w:val="28"/>
          <w:lang w:eastAsia="en-US"/>
        </w:rPr>
        <w:t>срок предоставления муниципальной услуги;</w:t>
      </w:r>
    </w:p>
    <w:p w14:paraId="29E14117" w14:textId="77777777" w:rsidR="003D02D2" w:rsidRPr="003D02D2" w:rsidRDefault="003D02D2" w:rsidP="003D02D2">
      <w:pPr>
        <w:shd w:val="clear" w:color="auto" w:fill="FFFFFF"/>
        <w:tabs>
          <w:tab w:val="left" w:pos="1219"/>
        </w:tabs>
        <w:spacing w:after="0" w:line="240" w:lineRule="auto"/>
        <w:ind w:right="5" w:firstLine="85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pacing w:val="-5"/>
          <w:sz w:val="28"/>
          <w:szCs w:val="28"/>
          <w:lang w:eastAsia="en-US"/>
        </w:rPr>
        <w:t>г)</w:t>
      </w:r>
      <w:r w:rsidRPr="003D02D2">
        <w:rPr>
          <w:rFonts w:ascii="Times New Roman" w:eastAsiaTheme="minorHAnsi" w:hAnsi="Times New Roman" w:cs="Times New Roman"/>
          <w:sz w:val="28"/>
          <w:szCs w:val="28"/>
          <w:lang w:eastAsia="en-US"/>
        </w:rPr>
        <w:t> </w:t>
      </w:r>
      <w:r w:rsidRPr="003D02D2">
        <w:rPr>
          <w:rFonts w:ascii="Times New Roman" w:eastAsia="Times New Roman" w:hAnsi="Times New Roman" w:cs="Times New Roman"/>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18AC860" w14:textId="77777777" w:rsidR="003D02D2" w:rsidRPr="003D02D2" w:rsidRDefault="003D02D2" w:rsidP="003D02D2">
      <w:pPr>
        <w:shd w:val="clear" w:color="auto" w:fill="FFFFFF"/>
        <w:tabs>
          <w:tab w:val="left" w:pos="1440"/>
          <w:tab w:val="left" w:pos="8453"/>
        </w:tabs>
        <w:spacing w:after="0" w:line="240" w:lineRule="auto"/>
        <w:ind w:right="5" w:firstLine="85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pacing w:val="-5"/>
          <w:sz w:val="28"/>
          <w:szCs w:val="28"/>
          <w:lang w:eastAsia="en-US"/>
        </w:rPr>
        <w:t>д)</w:t>
      </w:r>
      <w:r w:rsidRPr="003D02D2">
        <w:rPr>
          <w:rFonts w:ascii="Times New Roman" w:eastAsiaTheme="minorHAnsi" w:hAnsi="Times New Roman" w:cs="Times New Roman"/>
          <w:sz w:val="28"/>
          <w:szCs w:val="28"/>
          <w:lang w:eastAsia="en-US"/>
        </w:rPr>
        <w:t> </w:t>
      </w:r>
      <w:r w:rsidRPr="003D02D2">
        <w:rPr>
          <w:rFonts w:ascii="Times New Roman" w:eastAsia="Times New Roman" w:hAnsi="Times New Roman" w:cs="Times New Roman"/>
          <w:spacing w:val="-1"/>
          <w:sz w:val="28"/>
          <w:szCs w:val="28"/>
          <w:lang w:eastAsia="en-US"/>
        </w:rPr>
        <w:t xml:space="preserve">размер государственной пошлины, взимаемой за </w:t>
      </w:r>
      <w:r w:rsidRPr="003D02D2">
        <w:rPr>
          <w:rFonts w:ascii="Times New Roman" w:eastAsia="Times New Roman" w:hAnsi="Times New Roman" w:cs="Times New Roman"/>
          <w:spacing w:val="-2"/>
          <w:sz w:val="28"/>
          <w:szCs w:val="28"/>
          <w:lang w:eastAsia="en-US"/>
        </w:rPr>
        <w:t xml:space="preserve">предоставление </w:t>
      </w:r>
      <w:r w:rsidRPr="003D02D2">
        <w:rPr>
          <w:rFonts w:ascii="Times New Roman" w:eastAsia="Times New Roman" w:hAnsi="Times New Roman" w:cs="Times New Roman"/>
          <w:sz w:val="28"/>
          <w:szCs w:val="28"/>
          <w:lang w:eastAsia="en-US"/>
        </w:rPr>
        <w:t>муниципальной услуги;</w:t>
      </w:r>
    </w:p>
    <w:p w14:paraId="0435ED7C" w14:textId="77777777" w:rsidR="003D02D2" w:rsidRPr="003D02D2" w:rsidRDefault="003D02D2" w:rsidP="003D02D2">
      <w:pPr>
        <w:shd w:val="clear" w:color="auto" w:fill="FFFFFF"/>
        <w:tabs>
          <w:tab w:val="left" w:pos="993"/>
        </w:tabs>
        <w:spacing w:after="0" w:line="240" w:lineRule="auto"/>
        <w:ind w:right="5" w:firstLine="851"/>
        <w:jc w:val="both"/>
        <w:rPr>
          <w:rFonts w:ascii="Times New Roman" w:eastAsiaTheme="minorHAnsi" w:hAnsi="Times New Roman" w:cs="Times New Roman"/>
          <w:spacing w:val="-5"/>
          <w:sz w:val="28"/>
          <w:szCs w:val="28"/>
          <w:lang w:eastAsia="en-US"/>
        </w:rPr>
      </w:pPr>
      <w:r w:rsidRPr="003D02D2">
        <w:rPr>
          <w:rFonts w:ascii="Times New Roman" w:eastAsia="Times New Roman" w:hAnsi="Times New Roman" w:cs="Times New Roman"/>
          <w:sz w:val="28"/>
          <w:szCs w:val="28"/>
          <w:lang w:eastAsia="en-US"/>
        </w:rPr>
        <w:t>е) исчерпывающий перечень оснований для приостановления или отказа в предоставлении муниципальной услуги;</w:t>
      </w:r>
    </w:p>
    <w:p w14:paraId="23E46306" w14:textId="77777777" w:rsidR="003D02D2" w:rsidRPr="003D02D2" w:rsidRDefault="003D02D2" w:rsidP="003D02D2">
      <w:pPr>
        <w:shd w:val="clear" w:color="auto" w:fill="FFFFFF"/>
        <w:tabs>
          <w:tab w:val="left" w:pos="1262"/>
        </w:tabs>
        <w:spacing w:after="0" w:line="240" w:lineRule="auto"/>
        <w:ind w:firstLine="851"/>
        <w:contextualSpacing/>
        <w:jc w:val="both"/>
        <w:rPr>
          <w:rFonts w:ascii="Times New Roman" w:eastAsiaTheme="minorHAnsi" w:hAnsi="Times New Roman" w:cs="Times New Roman"/>
          <w:spacing w:val="-5"/>
          <w:sz w:val="28"/>
          <w:szCs w:val="28"/>
          <w:lang w:eastAsia="en-US"/>
        </w:rPr>
      </w:pPr>
      <w:r w:rsidRPr="003D02D2">
        <w:rPr>
          <w:rFonts w:ascii="Times New Roman" w:eastAsia="Times New Roman" w:hAnsi="Times New Roman" w:cs="Times New Roman"/>
          <w:sz w:val="28"/>
          <w:szCs w:val="28"/>
          <w:lang w:eastAsia="en-US"/>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0BB7A0C5" w14:textId="77777777" w:rsidR="003D02D2" w:rsidRPr="003D02D2" w:rsidRDefault="003D02D2" w:rsidP="003D02D2">
      <w:pPr>
        <w:shd w:val="clear" w:color="auto" w:fill="FFFFFF"/>
        <w:spacing w:before="38" w:after="0" w:line="240" w:lineRule="auto"/>
        <w:ind w:firstLine="85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pacing w:val="-1"/>
          <w:sz w:val="28"/>
          <w:szCs w:val="28"/>
          <w:lang w:eastAsia="en-US"/>
        </w:rPr>
        <w:lastRenderedPageBreak/>
        <w:t xml:space="preserve">з) </w:t>
      </w:r>
      <w:r w:rsidRPr="003D02D2">
        <w:rPr>
          <w:rFonts w:ascii="Times New Roman" w:eastAsia="Times New Roman" w:hAnsi="Times New Roman" w:cs="Times New Roman"/>
          <w:spacing w:val="-1"/>
          <w:sz w:val="28"/>
          <w:szCs w:val="28"/>
          <w:lang w:eastAsia="en-US"/>
        </w:rPr>
        <w:t xml:space="preserve">формы заявлений (уведомлений, сообщений), используемые при предоставлении </w:t>
      </w:r>
      <w:r w:rsidRPr="003D02D2">
        <w:rPr>
          <w:rFonts w:ascii="Times New Roman" w:eastAsia="Times New Roman" w:hAnsi="Times New Roman" w:cs="Times New Roman"/>
          <w:sz w:val="28"/>
          <w:szCs w:val="28"/>
          <w:lang w:eastAsia="en-US"/>
        </w:rPr>
        <w:t>муниципальной услуги.</w:t>
      </w:r>
    </w:p>
    <w:p w14:paraId="1E9F52E7" w14:textId="77777777" w:rsidR="003D02D2" w:rsidRPr="003D02D2" w:rsidRDefault="003D02D2" w:rsidP="003D02D2">
      <w:pPr>
        <w:shd w:val="clear" w:color="auto" w:fill="FFFFFF"/>
        <w:spacing w:after="0" w:line="240" w:lineRule="auto"/>
        <w:ind w:firstLine="850"/>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lang w:eastAsia="en-US"/>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13C1745" w14:textId="77777777" w:rsidR="003D02D2" w:rsidRPr="003D02D2" w:rsidRDefault="003D02D2" w:rsidP="003D02D2">
      <w:pPr>
        <w:shd w:val="clear" w:color="auto" w:fill="FFFFFF"/>
        <w:spacing w:after="0" w:line="240" w:lineRule="auto"/>
        <w:ind w:firstLine="850"/>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D02D2">
        <w:rPr>
          <w:rFonts w:ascii="Times New Roman" w:eastAsia="Times New Roman" w:hAnsi="Times New Roman" w:cs="Times New Roman"/>
          <w:spacing w:val="-1"/>
          <w:sz w:val="28"/>
          <w:szCs w:val="28"/>
          <w:lang w:eastAsia="en-US"/>
        </w:rPr>
        <w:t xml:space="preserve">программного обеспечения, установка которого на технические средства заявителя требует </w:t>
      </w:r>
      <w:r w:rsidRPr="003D02D2">
        <w:rPr>
          <w:rFonts w:ascii="Times New Roman" w:eastAsia="Times New Roman" w:hAnsi="Times New Roman" w:cs="Times New Roman"/>
          <w:sz w:val="28"/>
          <w:szCs w:val="28"/>
          <w:lang w:eastAsia="en-US"/>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955AA7A"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4679E030"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sz w:val="28"/>
          <w:szCs w:val="28"/>
          <w:lang w:eastAsia="en-US"/>
        </w:rPr>
      </w:pPr>
    </w:p>
    <w:p w14:paraId="4C9A716C"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 xml:space="preserve">II. Стандарт предоставления </w:t>
      </w:r>
      <w:r w:rsidRPr="003D02D2">
        <w:rPr>
          <w:rFonts w:ascii="Times New Roman" w:eastAsia="Times New Roman" w:hAnsi="Times New Roman" w:cs="Times New Roman"/>
          <w:b/>
          <w:sz w:val="28"/>
          <w:szCs w:val="28"/>
        </w:rPr>
        <w:t>муниципальной</w:t>
      </w:r>
      <w:r w:rsidRPr="003D02D2">
        <w:rPr>
          <w:rFonts w:ascii="Times New Roman" w:eastAsiaTheme="minorHAnsi" w:hAnsi="Times New Roman" w:cs="Times New Roman"/>
          <w:b/>
          <w:sz w:val="28"/>
          <w:szCs w:val="28"/>
          <w:lang w:eastAsia="en-US"/>
        </w:rPr>
        <w:t xml:space="preserve"> услуги</w:t>
      </w:r>
    </w:p>
    <w:p w14:paraId="5BFE09DC"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3BCD1DA8"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bookmarkStart w:id="6" w:name="Par98"/>
      <w:bookmarkEnd w:id="6"/>
      <w:r w:rsidRPr="003D02D2">
        <w:rPr>
          <w:rFonts w:ascii="Times New Roman" w:eastAsiaTheme="minorHAnsi" w:hAnsi="Times New Roman" w:cs="Times New Roman"/>
          <w:b/>
          <w:sz w:val="28"/>
          <w:szCs w:val="28"/>
          <w:lang w:eastAsia="en-US"/>
        </w:rPr>
        <w:t xml:space="preserve">Наименование </w:t>
      </w:r>
      <w:r w:rsidRPr="003D02D2">
        <w:rPr>
          <w:rFonts w:ascii="Times New Roman" w:eastAsia="Times New Roman" w:hAnsi="Times New Roman" w:cs="Times New Roman"/>
          <w:b/>
          <w:sz w:val="28"/>
          <w:szCs w:val="28"/>
        </w:rPr>
        <w:t>муниципальной</w:t>
      </w:r>
      <w:r w:rsidRPr="003D02D2">
        <w:rPr>
          <w:rFonts w:ascii="Times New Roman" w:eastAsiaTheme="minorHAnsi" w:hAnsi="Times New Roman" w:cs="Times New Roman"/>
          <w:b/>
          <w:sz w:val="28"/>
          <w:szCs w:val="28"/>
          <w:lang w:eastAsia="en-US"/>
        </w:rPr>
        <w:t xml:space="preserve"> услуги</w:t>
      </w:r>
    </w:p>
    <w:p w14:paraId="46F77C9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7" w:name="Par100"/>
      <w:bookmarkEnd w:id="7"/>
    </w:p>
    <w:p w14:paraId="1F7470E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Theme="minorHAnsi" w:hAnsi="Times New Roman" w:cs="Times New Roman"/>
          <w:sz w:val="28"/>
          <w:szCs w:val="28"/>
          <w:lang w:eastAsia="en-US"/>
        </w:rPr>
        <w:t xml:space="preserve">2.1. </w:t>
      </w:r>
      <w:r w:rsidRPr="003D02D2">
        <w:rPr>
          <w:rFonts w:ascii="Times New Roman" w:eastAsia="Calibri" w:hAnsi="Times New Roman" w:cs="Times New Roman"/>
          <w:sz w:val="28"/>
          <w:szCs w:val="28"/>
          <w:lang w:eastAsia="en-US"/>
        </w:rPr>
        <w:t xml:space="preserve">Наименование </w:t>
      </w:r>
      <w:r w:rsidRPr="003D02D2">
        <w:rPr>
          <w:rFonts w:ascii="Times New Roman" w:eastAsia="Times New Roman" w:hAnsi="Times New Roman" w:cs="Times New Roman"/>
          <w:sz w:val="28"/>
          <w:szCs w:val="28"/>
        </w:rPr>
        <w:t>муниципальной</w:t>
      </w:r>
      <w:r w:rsidRPr="003D02D2">
        <w:rPr>
          <w:rFonts w:ascii="Times New Roman" w:eastAsia="Calibri" w:hAnsi="Times New Roman" w:cs="Times New Roman"/>
          <w:sz w:val="28"/>
          <w:szCs w:val="28"/>
          <w:lang w:eastAsia="en-US"/>
        </w:rPr>
        <w:t xml:space="preserve"> услуги: </w:t>
      </w:r>
      <w:r w:rsidRPr="003D02D2">
        <w:rPr>
          <w:rFonts w:ascii="Times New Roman" w:eastAsia="Calibri" w:hAnsi="Times New Roman" w:cs="Times New Roman"/>
          <w:sz w:val="28"/>
          <w:szCs w:val="28"/>
        </w:rPr>
        <w:t>«</w:t>
      </w:r>
      <w:r w:rsidRPr="003D02D2">
        <w:rPr>
          <w:rFonts w:ascii="Times New Roman" w:eastAsia="Calibri" w:hAnsi="Times New Roman" w:cs="Times New Roman"/>
          <w:bCs/>
          <w:sz w:val="28"/>
          <w:szCs w:val="28"/>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Pr="003D02D2">
        <w:rPr>
          <w:rFonts w:ascii="Times New Roman" w:eastAsia="Calibri" w:hAnsi="Times New Roman" w:cs="Times New Roman"/>
          <w:sz w:val="28"/>
          <w:szCs w:val="28"/>
        </w:rPr>
        <w:t>».</w:t>
      </w:r>
    </w:p>
    <w:p w14:paraId="511CD81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A99BED8"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8" w:name="Par102"/>
      <w:bookmarkEnd w:id="8"/>
    </w:p>
    <w:p w14:paraId="573B46EC"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Наименование органа, предоставляющего муниципальную услугу</w:t>
      </w:r>
    </w:p>
    <w:p w14:paraId="181CBF80" w14:textId="77777777" w:rsidR="003D02D2" w:rsidRPr="003D02D2" w:rsidRDefault="003D02D2" w:rsidP="003D02D2">
      <w:pPr>
        <w:autoSpaceDE w:val="0"/>
        <w:autoSpaceDN w:val="0"/>
        <w:adjustRightInd w:val="0"/>
        <w:spacing w:after="0" w:line="240" w:lineRule="auto"/>
        <w:ind w:firstLine="709"/>
        <w:rPr>
          <w:rFonts w:ascii="Times New Roman" w:eastAsiaTheme="minorHAnsi" w:hAnsi="Times New Roman" w:cs="Times New Roman"/>
          <w:sz w:val="28"/>
          <w:szCs w:val="28"/>
          <w:lang w:eastAsia="en-US"/>
        </w:rPr>
      </w:pPr>
    </w:p>
    <w:p w14:paraId="21EB5D5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2.2. Предоставление муниципальной услуги осуществляется управлением образования администрации муниципального образования муниципального района «Сыктывдинский». </w:t>
      </w:r>
    </w:p>
    <w:p w14:paraId="5D683276"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Для получения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заявитель вправе обратиться в </w:t>
      </w:r>
      <w:r w:rsidRPr="003D02D2">
        <w:rPr>
          <w:rFonts w:ascii="Times New Roman" w:eastAsia="Times New Roman" w:hAnsi="Times New Roman" w:cs="Times New Roman"/>
          <w:sz w:val="28"/>
          <w:szCs w:val="28"/>
          <w:lang w:eastAsia="en-US"/>
        </w:rPr>
        <w:t xml:space="preserve">МФЦ, уполномоченный на организацию </w:t>
      </w:r>
      <w:r w:rsidRPr="003D02D2">
        <w:rPr>
          <w:rFonts w:ascii="Times New Roman" w:eastAsiaTheme="minorHAnsi" w:hAnsi="Times New Roman" w:cs="Times New Roman"/>
          <w:sz w:val="28"/>
          <w:szCs w:val="28"/>
          <w:lang w:eastAsia="en-US"/>
        </w:rPr>
        <w:t xml:space="preserve">в предоставлении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w:t>
      </w:r>
      <w:r w:rsidRPr="003D02D2">
        <w:rPr>
          <w:rFonts w:ascii="Times New Roman" w:eastAsia="Times New Roman" w:hAnsi="Times New Roman" w:cs="Times New Roman"/>
          <w:sz w:val="28"/>
          <w:szCs w:val="28"/>
          <w:lang w:eastAsia="en-US"/>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3D02D2">
        <w:rPr>
          <w:rFonts w:ascii="Times New Roman" w:eastAsia="Times New Roman" w:hAnsi="Times New Roman" w:cs="Times New Roman"/>
          <w:i/>
          <w:sz w:val="28"/>
          <w:szCs w:val="28"/>
          <w:lang w:eastAsia="en-US"/>
        </w:rPr>
        <w:t xml:space="preserve"> </w:t>
      </w:r>
      <w:r w:rsidRPr="003D02D2">
        <w:rPr>
          <w:rFonts w:ascii="Times New Roman" w:eastAsia="Times New Roman" w:hAnsi="Times New Roman" w:cs="Times New Roman"/>
          <w:sz w:val="28"/>
          <w:szCs w:val="28"/>
          <w:lang w:eastAsia="en-US"/>
        </w:rPr>
        <w:t xml:space="preserve">уведомления и выдачи результата </w:t>
      </w:r>
      <w:r w:rsidRPr="003D02D2">
        <w:rPr>
          <w:rFonts w:ascii="Times New Roman" w:eastAsia="Times New Roman" w:hAnsi="Times New Roman" w:cs="Times New Roman"/>
          <w:sz w:val="28"/>
          <w:szCs w:val="28"/>
        </w:rPr>
        <w:t>муниципальной</w:t>
      </w:r>
      <w:r w:rsidRPr="003D02D2">
        <w:rPr>
          <w:rFonts w:ascii="Times New Roman" w:eastAsia="Times New Roman" w:hAnsi="Times New Roman" w:cs="Times New Roman"/>
          <w:sz w:val="28"/>
          <w:szCs w:val="28"/>
          <w:lang w:eastAsia="en-US"/>
        </w:rPr>
        <w:t xml:space="preserve"> услуги заявителю.</w:t>
      </w:r>
    </w:p>
    <w:p w14:paraId="0164B5A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2.2.1. Органами и организациями, участвующими в предоставлении муниципальной услуги, являются:</w:t>
      </w:r>
    </w:p>
    <w:p w14:paraId="0F98B66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Министерство внутренних дел Российской Федерации, его территориальное подразделение – в части предоставления документа, содержащего сведения о регистрации ребенка по месту жительства или по месту пребывания.</w:t>
      </w:r>
    </w:p>
    <w:p w14:paraId="70999FB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lastRenderedPageBreak/>
        <w:t xml:space="preserve">Государственное учреждение Республики Коми «Республиканский центр психолого-педагогической, медицинской и социальной помощи» – в части предоставления заключения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рекомендаций психолого-медико-педагогической  комиссии (для детей с ограниченными возможностями здоровья). </w:t>
      </w:r>
    </w:p>
    <w:p w14:paraId="5091648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3D02D2">
        <w:rPr>
          <w:rFonts w:ascii="Times New Roman" w:eastAsiaTheme="minorHAnsi" w:hAnsi="Times New Roman" w:cs="Times New Roman"/>
          <w:sz w:val="28"/>
          <w:szCs w:val="28"/>
          <w:lang w:eastAsia="en-US"/>
        </w:rPr>
        <w:t>При предоставлении муниципальной услуги запрещается требовать от заявителя:</w:t>
      </w:r>
    </w:p>
    <w:p w14:paraId="74CB131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3D02D2">
        <w:rPr>
          <w:rFonts w:ascii="Times New Roman" w:eastAsiaTheme="minorHAnsi" w:hAnsi="Times New Roman" w:cs="Times New Roman"/>
          <w:sz w:val="28"/>
          <w:szCs w:val="28"/>
          <w:lang w:eastAsia="en-US"/>
        </w:rPr>
        <w:t xml:space="preserve">- </w:t>
      </w:r>
      <w:r w:rsidRPr="003D02D2">
        <w:rPr>
          <w:rFonts w:ascii="Times New Roman" w:eastAsia="Calibri" w:hAnsi="Times New Roman" w:cs="Times New Roman"/>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3D02D2">
        <w:rPr>
          <w:rFonts w:ascii="Times New Roman" w:eastAsiaTheme="minorHAnsi" w:hAnsi="Times New Roman" w:cs="Times New Roman"/>
          <w:sz w:val="28"/>
          <w:szCs w:val="28"/>
          <w:lang w:eastAsia="en-US"/>
        </w:rPr>
        <w:t>.</w:t>
      </w:r>
    </w:p>
    <w:p w14:paraId="2DA951F2"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3B9880E"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bookmarkStart w:id="9" w:name="Par108"/>
      <w:bookmarkEnd w:id="9"/>
      <w:r w:rsidRPr="003D02D2">
        <w:rPr>
          <w:rFonts w:ascii="Times New Roman" w:eastAsia="Times New Roman" w:hAnsi="Times New Roman" w:cs="Times New Roman"/>
          <w:b/>
          <w:sz w:val="28"/>
          <w:szCs w:val="28"/>
        </w:rPr>
        <w:t>Описание результата предоставления муниципальной услуги</w:t>
      </w:r>
    </w:p>
    <w:p w14:paraId="0FA56472"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14:paraId="570B175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2.3. Результатом предоставления муниципальной услуги является:</w:t>
      </w:r>
    </w:p>
    <w:p w14:paraId="5F8B721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sz w:val="28"/>
          <w:szCs w:val="28"/>
          <w:lang w:eastAsia="en-US"/>
        </w:rPr>
        <w:t>2.3.1.</w:t>
      </w:r>
      <w:r w:rsidRPr="003D02D2">
        <w:rPr>
          <w:rFonts w:ascii="Times New Roman" w:eastAsia="Calibri" w:hAnsi="Times New Roman" w:cs="Times New Roman"/>
          <w:b/>
          <w:sz w:val="28"/>
          <w:szCs w:val="28"/>
          <w:lang w:eastAsia="en-US"/>
        </w:rPr>
        <w:t>При постановке детей на учет для зачисления в образовательную организацию, реализующую программы дошкольного образования (далее – ДОО), и направлении детей для зачисления в ДОО:</w:t>
      </w:r>
    </w:p>
    <w:p w14:paraId="03A3F3F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решение о постановке детей на учет для зачисления в ДОО (выдача уведомления о регистрации детей в электронном реестре в автоматизированной системе учета, далее - электронный реестр);</w:t>
      </w:r>
    </w:p>
    <w:p w14:paraId="43D3BD0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выдача направления для зачисления детей в ДОО;</w:t>
      </w:r>
    </w:p>
    <w:p w14:paraId="2D085F8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решение об отказе в постановке на учет для зачисления в ДОО.</w:t>
      </w:r>
    </w:p>
    <w:p w14:paraId="3545CD0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sz w:val="28"/>
          <w:szCs w:val="28"/>
          <w:lang w:eastAsia="en-US"/>
        </w:rPr>
        <w:t xml:space="preserve">2.3.2. </w:t>
      </w:r>
      <w:r w:rsidRPr="003D02D2">
        <w:rPr>
          <w:rFonts w:ascii="Times New Roman" w:eastAsia="Calibri" w:hAnsi="Times New Roman" w:cs="Times New Roman"/>
          <w:b/>
          <w:sz w:val="28"/>
          <w:szCs w:val="28"/>
          <w:lang w:eastAsia="en-US"/>
        </w:rPr>
        <w:t>При предоставлении информации об очереди при зачислении  детей в ДОО:</w:t>
      </w:r>
    </w:p>
    <w:p w14:paraId="51D68F1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предоставление информации об очереди при зачислении  детей в ДОО;</w:t>
      </w:r>
    </w:p>
    <w:p w14:paraId="2F3BEBC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решение об отказе в предоставление информации об очереди при зачислении  детей в ДОО.</w:t>
      </w:r>
    </w:p>
    <w:p w14:paraId="28D1E2C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2.3.3. </w:t>
      </w:r>
      <w:r w:rsidRPr="003D02D2">
        <w:rPr>
          <w:rFonts w:ascii="Times New Roman" w:eastAsia="Calibri" w:hAnsi="Times New Roman" w:cs="Times New Roman"/>
          <w:b/>
          <w:sz w:val="28"/>
          <w:szCs w:val="28"/>
          <w:lang w:eastAsia="en-US"/>
        </w:rPr>
        <w:t>При внесении изменений в заявление о предоставлении муниципальной услуги:</w:t>
      </w:r>
    </w:p>
    <w:p w14:paraId="16F5B4D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внесение изменений в заявление;</w:t>
      </w:r>
    </w:p>
    <w:p w14:paraId="6B26D5E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решение об отказе во внесении изменений в заявление.</w:t>
      </w:r>
    </w:p>
    <w:p w14:paraId="4BE8AAD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sz w:val="28"/>
          <w:szCs w:val="28"/>
          <w:lang w:eastAsia="en-US"/>
        </w:rPr>
        <w:t xml:space="preserve">2.3.4. </w:t>
      </w:r>
      <w:r w:rsidRPr="003D02D2">
        <w:rPr>
          <w:rFonts w:ascii="Times New Roman" w:eastAsia="Calibri" w:hAnsi="Times New Roman" w:cs="Times New Roman"/>
          <w:b/>
          <w:sz w:val="28"/>
          <w:szCs w:val="28"/>
          <w:lang w:eastAsia="en-US"/>
        </w:rPr>
        <w:t>При переводе из одного ДОО в другое ДОО:</w:t>
      </w:r>
    </w:p>
    <w:p w14:paraId="37EE4B9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перевод из одного ДОО в другое ДОО;</w:t>
      </w:r>
    </w:p>
    <w:p w14:paraId="4BD627F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решение об отказе в переводе из одного ДОО в другое ДОО.</w:t>
      </w:r>
    </w:p>
    <w:p w14:paraId="71C7CED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trike/>
          <w:color w:val="FF0000"/>
          <w:sz w:val="28"/>
          <w:szCs w:val="28"/>
          <w:lang w:eastAsia="en-US"/>
        </w:rPr>
        <w:t xml:space="preserve"> </w:t>
      </w:r>
    </w:p>
    <w:p w14:paraId="19583E4B"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bookmarkStart w:id="10" w:name="Par112"/>
      <w:bookmarkEnd w:id="10"/>
      <w:r w:rsidRPr="003D02D2">
        <w:rPr>
          <w:rFonts w:ascii="Times New Roman" w:eastAsiaTheme="minorHAnsi" w:hAnsi="Times New Roman" w:cs="Times New Roman"/>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w:t>
      </w:r>
      <w:r w:rsidRPr="003D02D2">
        <w:rPr>
          <w:rFonts w:ascii="Times New Roman" w:eastAsiaTheme="minorHAnsi" w:hAnsi="Times New Roman" w:cs="Times New Roman"/>
          <w:b/>
          <w:sz w:val="28"/>
          <w:szCs w:val="28"/>
          <w:lang w:eastAsia="en-US"/>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695A91B2"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52943A5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Calibri" w:hAnsi="Times New Roman" w:cs="Times New Roman"/>
          <w:sz w:val="28"/>
          <w:szCs w:val="28"/>
          <w:lang w:eastAsia="en-US"/>
        </w:rPr>
        <w:t xml:space="preserve">2.4. </w:t>
      </w:r>
      <w:r w:rsidRPr="003D02D2">
        <w:rPr>
          <w:rFonts w:ascii="Times New Roman" w:eastAsia="Times New Roman" w:hAnsi="Times New Roman" w:cs="Times New Roman"/>
          <w:sz w:val="28"/>
          <w:szCs w:val="28"/>
        </w:rPr>
        <w:t>Общий срок предоставления муниципальной услуги:</w:t>
      </w:r>
    </w:p>
    <w:p w14:paraId="1B8E41C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при постановке на учет в ДОО составляет 10 рабочих дней с момента письменного обращения заявителя с документами, необходимыми для предоставления муниципальной услуги;</w:t>
      </w:r>
    </w:p>
    <w:p w14:paraId="3B7DDE3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направление  детей для зачисления в ДОО осуществляется  в течение всего календарного года при наличии свободных мест в ДОО.</w:t>
      </w:r>
    </w:p>
    <w:p w14:paraId="66C2879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Выдача направления для зачисления детей в ДОО осуществляется в течение 3 рабочих дней с момента появления свободного места в ДОО.</w:t>
      </w:r>
    </w:p>
    <w:p w14:paraId="4FD7D09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при предоставлении информации об очереди при зачислении  детей в ДОО составляет 3 рабочих дня с момента письменного обращения заявителя с документами, необходимыми для предоставления муниципальной услуги;</w:t>
      </w:r>
    </w:p>
    <w:p w14:paraId="256A27E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при внесении изменений в заявление составляет  3  рабочих дня с момента письменного обращения заявителя с документами, необходимыми для предоставления муниципальной услуги;</w:t>
      </w:r>
    </w:p>
    <w:p w14:paraId="748A2DE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при переводе из одного ДОО в другое ДОО составляет 10  рабочих дней с момента письменного обращения заявителя с документами, необходимыми для предоставления муниципальной услуги.</w:t>
      </w:r>
    </w:p>
    <w:p w14:paraId="740FADF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2.4.1 Приём заявлений о постановке детей на учет осуществляется в течение всего календарного года.</w:t>
      </w:r>
    </w:p>
    <w:p w14:paraId="1892B03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3D02D2">
        <w:rPr>
          <w:rFonts w:ascii="Times New Roman" w:eastAsia="Times New Roman" w:hAnsi="Times New Roman" w:cs="Times New Roman"/>
          <w:i/>
          <w:sz w:val="28"/>
          <w:szCs w:val="28"/>
        </w:rPr>
        <w:t xml:space="preserve"> </w:t>
      </w:r>
    </w:p>
    <w:p w14:paraId="4E7FA1DF"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w:t>
      </w:r>
      <w:r w:rsidRPr="003D02D2">
        <w:rPr>
          <w:rFonts w:ascii="Times New Roman" w:eastAsiaTheme="minorHAnsi" w:hAnsi="Times New Roman" w:cs="Times New Roman"/>
          <w:sz w:val="28"/>
          <w:szCs w:val="28"/>
          <w:lang w:eastAsia="en-US"/>
        </w:rPr>
        <w:t xml:space="preserve"> составляет 5 рабочих дней, исчисляемых со дня регистрации заявления с документами, необходимыми для предоставления муниципальной услуги.</w:t>
      </w:r>
    </w:p>
    <w:p w14:paraId="1171CB12"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Times New Roman" w:hAnsi="Times New Roman" w:cs="Times New Roman"/>
          <w:sz w:val="28"/>
          <w:szCs w:val="28"/>
        </w:rPr>
        <w:t xml:space="preserve"> </w:t>
      </w:r>
      <w:r w:rsidRPr="003D02D2">
        <w:rPr>
          <w:rFonts w:ascii="Times New Roman" w:eastAsia="Calibri" w:hAnsi="Times New Roman" w:cs="Times New Roman"/>
          <w:sz w:val="28"/>
          <w:szCs w:val="28"/>
          <w:lang w:eastAsia="en-US"/>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 рабочих дня со дня поступления в Орган указанного заявления.</w:t>
      </w:r>
    </w:p>
    <w:p w14:paraId="558829F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Calibri" w:hAnsi="Times New Roman" w:cs="Times New Roman"/>
          <w:sz w:val="28"/>
          <w:szCs w:val="28"/>
          <w:lang w:eastAsia="en-US"/>
        </w:rPr>
        <w:t xml:space="preserve">2.5. </w:t>
      </w:r>
      <w:r w:rsidRPr="003D02D2">
        <w:rPr>
          <w:rFonts w:ascii="Times New Roman" w:eastAsiaTheme="minorHAnsi" w:hAnsi="Times New Roman" w:cs="Times New Roman"/>
          <w:sz w:val="28"/>
          <w:szCs w:val="28"/>
          <w:lang w:eastAsia="en-US"/>
        </w:rPr>
        <w:t>Нормативные правовые акты, регулирующие предоставление муниципальной услуги, представлены в приложении 5 к административному регламенту.</w:t>
      </w:r>
    </w:p>
    <w:p w14:paraId="63BE9396"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1" w:name="Par123"/>
      <w:bookmarkEnd w:id="11"/>
      <w:r w:rsidRPr="003D02D2">
        <w:rPr>
          <w:rFonts w:ascii="Times New Roman" w:eastAsia="Calibri" w:hAnsi="Times New Roman" w:cs="Times New Roman"/>
          <w:sz w:val="28"/>
          <w:szCs w:val="28"/>
          <w:lang w:eastAsia="en-US"/>
        </w:rPr>
        <w:t xml:space="preserve">Перечень нормативных правовых актов, регулирующих предоставление муниципальной услуги, размещен на официальном сайте </w:t>
      </w:r>
      <w:r w:rsidRPr="003D02D2">
        <w:rPr>
          <w:rFonts w:ascii="Times New Roman" w:eastAsia="Calibri" w:hAnsi="Times New Roman" w:cs="Times New Roman"/>
          <w:sz w:val="28"/>
          <w:szCs w:val="28"/>
          <w:lang w:eastAsia="en-US"/>
        </w:rPr>
        <w:lastRenderedPageBreak/>
        <w:t>Органа (http://syktyvdin.edusite.ru),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14:paraId="2130DDCD"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6AB9C20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356A950"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5EAA698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Par147"/>
      <w:bookmarkEnd w:id="12"/>
      <w:r w:rsidRPr="003D02D2">
        <w:rPr>
          <w:rFonts w:ascii="Times New Roman" w:eastAsiaTheme="minorHAnsi" w:hAnsi="Times New Roman" w:cs="Times New Roman"/>
          <w:sz w:val="28"/>
          <w:szCs w:val="28"/>
          <w:lang w:eastAsia="en-US"/>
        </w:rPr>
        <w:t xml:space="preserve">2.6. </w:t>
      </w:r>
      <w:r w:rsidRPr="003D02D2">
        <w:rPr>
          <w:rFonts w:ascii="Times New Roman" w:eastAsia="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4A9F6FD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 xml:space="preserve">2.6.1. Для регистрации детей при постановке на учет </w:t>
      </w:r>
      <w:r w:rsidRPr="003D02D2">
        <w:rPr>
          <w:rFonts w:ascii="Times New Roman" w:eastAsia="Calibri" w:hAnsi="Times New Roman" w:cs="Times New Roman"/>
          <w:b/>
          <w:sz w:val="28"/>
          <w:szCs w:val="28"/>
        </w:rPr>
        <w:t>и направления детей для зачисления в ДОО</w:t>
      </w:r>
      <w:r w:rsidRPr="003D02D2">
        <w:rPr>
          <w:rFonts w:ascii="Times New Roman" w:eastAsia="Calibri" w:hAnsi="Times New Roman" w:cs="Times New Roman"/>
          <w:b/>
          <w:sz w:val="28"/>
          <w:szCs w:val="28"/>
          <w:lang w:eastAsia="en-US"/>
        </w:rPr>
        <w:t xml:space="preserve">: </w:t>
      </w:r>
    </w:p>
    <w:p w14:paraId="619207A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заявление родителей (законных представителей) по форме согласно приложению № 1 к административному регламенту;</w:t>
      </w:r>
    </w:p>
    <w:p w14:paraId="3A3CAA9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Российской Федерации;</w:t>
      </w:r>
    </w:p>
    <w:p w14:paraId="44697F0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1E3A37E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 документ, подтверждающий установление опеки (при необходимости); </w:t>
      </w:r>
    </w:p>
    <w:p w14:paraId="3A7EAFD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292DBE8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документ, подтверждающий потребность в обучении в группе оздоровительной направленности (при необходимости);</w:t>
      </w:r>
    </w:p>
    <w:p w14:paraId="5AF3039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14:paraId="37DD29F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справка (или иной документ), подтверждающая факт:</w:t>
      </w:r>
    </w:p>
    <w:p w14:paraId="3AA0DE53" w14:textId="77777777" w:rsidR="003D02D2" w:rsidRPr="003D02D2" w:rsidRDefault="003D02D2" w:rsidP="003D02D2">
      <w:pPr>
        <w:widowControl w:val="0"/>
        <w:autoSpaceDE w:val="0"/>
        <w:autoSpaceDN w:val="0"/>
        <w:adjustRightInd w:val="0"/>
        <w:spacing w:after="0" w:line="240" w:lineRule="auto"/>
        <w:ind w:left="900" w:hanging="191"/>
        <w:jc w:val="both"/>
        <w:rPr>
          <w:rFonts w:ascii="Times New Roman" w:eastAsia="Calibri" w:hAnsi="Times New Roman" w:cs="Times New Roman"/>
          <w:bCs/>
          <w:sz w:val="28"/>
          <w:szCs w:val="28"/>
          <w:lang w:eastAsia="en-US"/>
        </w:rPr>
      </w:pPr>
      <w:r w:rsidRPr="003D02D2">
        <w:rPr>
          <w:rFonts w:ascii="Times New Roman" w:eastAsia="Calibri" w:hAnsi="Times New Roman" w:cs="Times New Roman"/>
          <w:bCs/>
          <w:sz w:val="28"/>
          <w:szCs w:val="28"/>
          <w:lang w:eastAsia="en-US"/>
        </w:rPr>
        <w:t>а) статуса судьи;</w:t>
      </w:r>
    </w:p>
    <w:p w14:paraId="487DE2F4" w14:textId="77777777" w:rsidR="003D02D2" w:rsidRPr="003D02D2" w:rsidRDefault="003D02D2" w:rsidP="003D02D2">
      <w:pPr>
        <w:widowControl w:val="0"/>
        <w:tabs>
          <w:tab w:val="left" w:pos="1418"/>
        </w:tabs>
        <w:autoSpaceDE w:val="0"/>
        <w:autoSpaceDN w:val="0"/>
        <w:adjustRightInd w:val="0"/>
        <w:spacing w:after="0" w:line="240" w:lineRule="auto"/>
        <w:ind w:left="1418" w:hanging="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б) статуса  прокурора;</w:t>
      </w:r>
    </w:p>
    <w:p w14:paraId="20788B73" w14:textId="77777777" w:rsidR="003D02D2" w:rsidRPr="003D02D2" w:rsidRDefault="003D02D2" w:rsidP="003D02D2">
      <w:pPr>
        <w:widowControl w:val="0"/>
        <w:tabs>
          <w:tab w:val="left" w:pos="0"/>
          <w:tab w:val="left" w:pos="1418"/>
          <w:tab w:val="left" w:pos="184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в) статуса сотрудника Следственного комитета Российской Федерации;</w:t>
      </w:r>
    </w:p>
    <w:p w14:paraId="4B8A885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г) статуса  гражданина Российской Федерации, оказавшегося в зоне влияния неблагоприятных факторов, возникших вследствие катастрофы на </w:t>
      </w:r>
      <w:r w:rsidRPr="003D02D2">
        <w:rPr>
          <w:rFonts w:ascii="Times New Roman" w:eastAsia="Calibri" w:hAnsi="Times New Roman" w:cs="Times New Roman"/>
          <w:sz w:val="28"/>
          <w:szCs w:val="28"/>
          <w:lang w:eastAsia="en-US"/>
        </w:rPr>
        <w:lastRenderedPageBreak/>
        <w:t>Чернобыльской АЭС 26 апреля 1986 года, либо принимавших участие в ликвидации последствий этой катастрофы;</w:t>
      </w:r>
    </w:p>
    <w:p w14:paraId="1C9CD848" w14:textId="77777777" w:rsidR="003D02D2" w:rsidRPr="003D02D2" w:rsidRDefault="003D02D2" w:rsidP="003D02D2">
      <w:pPr>
        <w:widowControl w:val="0"/>
        <w:autoSpaceDE w:val="0"/>
        <w:autoSpaceDN w:val="0"/>
        <w:adjustRightInd w:val="0"/>
        <w:spacing w:after="0" w:line="240" w:lineRule="auto"/>
        <w:ind w:left="900" w:hanging="191"/>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д) статуса многодетной семьи;</w:t>
      </w:r>
    </w:p>
    <w:p w14:paraId="48220CDC" w14:textId="77777777" w:rsidR="003D02D2" w:rsidRPr="003D02D2" w:rsidRDefault="003D02D2" w:rsidP="003D02D2">
      <w:pPr>
        <w:widowControl w:val="0"/>
        <w:autoSpaceDE w:val="0"/>
        <w:autoSpaceDN w:val="0"/>
        <w:adjustRightInd w:val="0"/>
        <w:spacing w:after="0" w:line="240" w:lineRule="auto"/>
        <w:ind w:left="900" w:hanging="191"/>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е) инвалидности ребёнка;</w:t>
      </w:r>
    </w:p>
    <w:p w14:paraId="5D54316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ж) инвалидности одного из родителей (законного представителя)    ребёнка;</w:t>
      </w:r>
    </w:p>
    <w:p w14:paraId="01F93D2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з)  службы родителя (законного представителя) детей в подразделениях особого риска;</w:t>
      </w:r>
    </w:p>
    <w:p w14:paraId="51ACB69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и)  гибели (смерти) сотрудника подразделения особого риска, в связи с осуществлением им служебной деятельности;</w:t>
      </w:r>
    </w:p>
    <w:p w14:paraId="69E6D25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к)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14:paraId="57206FFB" w14:textId="77777777" w:rsidR="003D02D2" w:rsidRPr="003D02D2" w:rsidRDefault="003D02D2" w:rsidP="003D02D2">
      <w:pPr>
        <w:widowControl w:val="0"/>
        <w:tabs>
          <w:tab w:val="left" w:pos="184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л)  службы родителя (законного представителя) детей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имеющих специальное звание;</w:t>
      </w:r>
    </w:p>
    <w:p w14:paraId="1274CD3F" w14:textId="77777777" w:rsidR="003D02D2" w:rsidRPr="003D02D2" w:rsidRDefault="003D02D2" w:rsidP="003D02D2">
      <w:pPr>
        <w:widowControl w:val="0"/>
        <w:tabs>
          <w:tab w:val="left" w:pos="184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м)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w:t>
      </w:r>
    </w:p>
    <w:p w14:paraId="25F2B44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н)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 </w:t>
      </w:r>
    </w:p>
    <w:p w14:paraId="6AFB62E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о)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 </w:t>
      </w:r>
    </w:p>
    <w:p w14:paraId="490D567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п) гибели (смерти) гражданина Российской Федерации  (родителя </w:t>
      </w:r>
      <w:r w:rsidRPr="003D02D2">
        <w:rPr>
          <w:rFonts w:ascii="Times New Roman" w:eastAsia="Calibri" w:hAnsi="Times New Roman" w:cs="Times New Roman"/>
          <w:sz w:val="28"/>
          <w:szCs w:val="28"/>
          <w:lang w:eastAsia="en-US"/>
        </w:rPr>
        <w:lastRenderedPageBreak/>
        <w:t>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14:paraId="1FB9D48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р) нахождения детей на иждивении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14:paraId="371B8168" w14:textId="77777777" w:rsidR="003D02D2" w:rsidRPr="003D02D2" w:rsidRDefault="003D02D2" w:rsidP="003D02D2">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с) службы родителя (законного представителя) детей в полиции;</w:t>
      </w:r>
    </w:p>
    <w:p w14:paraId="3540535D" w14:textId="77777777" w:rsidR="003D02D2" w:rsidRPr="003D02D2" w:rsidRDefault="003D02D2" w:rsidP="003D02D2">
      <w:pPr>
        <w:widowControl w:val="0"/>
        <w:tabs>
          <w:tab w:val="left" w:pos="1701"/>
          <w:tab w:val="left" w:pos="184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т) гибели (смерти) сотрудника полиции (родителя детей) вследствие увечья или иного повреждения здоровья, полученных в связи с выполнением служебных обязанностей;</w:t>
      </w:r>
    </w:p>
    <w:p w14:paraId="7FCAF5C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у) смерти сотрудника полиции  (родителя детей)  вследствие заболевания, полученного в период прохождения службы в полиции;</w:t>
      </w:r>
    </w:p>
    <w:p w14:paraId="284452E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ф)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602C250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х) увольнения со службы в полиции гражданина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18956C97" w14:textId="77777777" w:rsidR="003D02D2" w:rsidRPr="003D02D2" w:rsidRDefault="003D02D2" w:rsidP="003D02D2">
      <w:pPr>
        <w:autoSpaceDE w:val="0"/>
        <w:autoSpaceDN w:val="0"/>
        <w:adjustRightInd w:val="0"/>
        <w:spacing w:after="0" w:line="240" w:lineRule="auto"/>
        <w:ind w:firstLine="540"/>
        <w:jc w:val="both"/>
        <w:rPr>
          <w:rFonts w:ascii="Arial" w:eastAsiaTheme="minorHAnsi" w:hAnsi="Arial" w:cs="Arial"/>
          <w:sz w:val="20"/>
          <w:szCs w:val="20"/>
          <w:lang w:eastAsia="en-US"/>
        </w:rPr>
      </w:pPr>
      <w:r w:rsidRPr="003D02D2">
        <w:rPr>
          <w:rFonts w:ascii="Times New Roman" w:eastAsia="Calibri" w:hAnsi="Times New Roman" w:cs="Times New Roman"/>
          <w:sz w:val="28"/>
          <w:szCs w:val="28"/>
          <w:lang w:eastAsia="en-US"/>
        </w:rPr>
        <w:t xml:space="preserve">  ц) нахождения детей на иждивении сотрудника полиции, гражданина Российской Федерации, указанных в подпунктах «с» – «х» настоящего пункта;</w:t>
      </w:r>
    </w:p>
    <w:p w14:paraId="377397A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ч)  службы  родителя детей (законного представителя) (не являющегося сотрудником полиции)  в органах внутренних дел;</w:t>
      </w:r>
    </w:p>
    <w:p w14:paraId="688E91E0"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справка, выданная врачом-фтизиатром, для направления детей в санаторную группу по предупреждению развития туберкулезного заболевания у детей с начальными проявлениями туберкулезной инфекции.</w:t>
      </w:r>
    </w:p>
    <w:p w14:paraId="407F29E6"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69772921"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14:paraId="1B71C942"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b/>
          <w:sz w:val="28"/>
          <w:szCs w:val="28"/>
          <w:lang w:eastAsia="en-US"/>
        </w:rPr>
        <w:t>2.6.2. Документы необходимые для получения информации об очереди при зачислении  детей в ДОО</w:t>
      </w:r>
      <w:r w:rsidRPr="003D02D2">
        <w:rPr>
          <w:rFonts w:ascii="Times New Roman" w:eastAsia="Calibri" w:hAnsi="Times New Roman" w:cs="Times New Roman"/>
          <w:sz w:val="28"/>
          <w:szCs w:val="28"/>
          <w:lang w:eastAsia="en-US"/>
        </w:rPr>
        <w:t>:</w:t>
      </w:r>
    </w:p>
    <w:p w14:paraId="77429C86"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заявление родителей (законных представителей) по форме согласно приложению № 2 к административному регламенту;</w:t>
      </w:r>
    </w:p>
    <w:p w14:paraId="517BBFAF"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документ, удостоверяющий личность родителей (законных представителей);</w:t>
      </w:r>
    </w:p>
    <w:p w14:paraId="137571EC"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2.6.3. Документы необходимые для внесения изменений в заявление о предоставлении муниципальной услуги:</w:t>
      </w:r>
    </w:p>
    <w:p w14:paraId="1BA019F1"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заявление родителей (законных представителей) по форме согласно приложению № 3 к административному регламенту;</w:t>
      </w:r>
    </w:p>
    <w:p w14:paraId="680FF6A9"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документ, удостоверяющий личность родителей (законных представителей);</w:t>
      </w:r>
    </w:p>
    <w:p w14:paraId="47768F81"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2.6.4. Документы необходимые при переводе детей из одного ДОО в другое ДОО:</w:t>
      </w:r>
    </w:p>
    <w:p w14:paraId="2A6C2719"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заявление родителей (законных представителей) по форме согласно приложению № 4 к административному регламенту;</w:t>
      </w:r>
    </w:p>
    <w:p w14:paraId="1224BEC1"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документ, удостоверяющий личность заявителя;</w:t>
      </w:r>
    </w:p>
    <w:p w14:paraId="26B6AF55"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свидетельство о рождении ребёнка или документ, подтверждающий родство заявителя (или законность представления прав детей);</w:t>
      </w:r>
    </w:p>
    <w:p w14:paraId="497112B7"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w:t>
      </w:r>
    </w:p>
    <w:p w14:paraId="11E7D139" w14:textId="77777777" w:rsidR="003D02D2" w:rsidRPr="003D02D2" w:rsidRDefault="003D02D2" w:rsidP="003D02D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055229EA"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14:paraId="3C1E9DF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7D9E1FA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w:t>
      </w:r>
      <w:r w:rsidRPr="003D02D2">
        <w:rPr>
          <w:rFonts w:ascii="Times New Roman" w:eastAsia="Times New Roman" w:hAnsi="Times New Roman" w:cs="Times New Roman"/>
          <w:sz w:val="28"/>
          <w:szCs w:val="28"/>
        </w:rPr>
        <w:lastRenderedPageBreak/>
        <w:t>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14:paraId="3630781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2.9. Документы, необходимые для предоставления муниципальной услуги, предоставляются заявителем следующими способами:</w:t>
      </w:r>
    </w:p>
    <w:p w14:paraId="7C7B2BD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лично (в Орган, МФЦ);</w:t>
      </w:r>
    </w:p>
    <w:p w14:paraId="1C4EE1F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посредством  почтового  отправления (в Орган);</w:t>
      </w:r>
    </w:p>
    <w:p w14:paraId="1940174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Times New Roman" w:hAnsi="Times New Roman" w:cs="Times New Roman"/>
          <w:sz w:val="28"/>
          <w:szCs w:val="28"/>
        </w:rPr>
        <w:t xml:space="preserve">- </w:t>
      </w:r>
      <w:r w:rsidRPr="003D02D2">
        <w:rPr>
          <w:rFonts w:ascii="Times New Roman" w:eastAsia="Calibri" w:hAnsi="Times New Roman" w:cs="Times New Roman"/>
          <w:sz w:val="28"/>
          <w:szCs w:val="28"/>
          <w:lang w:eastAsia="en-US"/>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14:paraId="4AC8CD83" w14:textId="77777777" w:rsidR="003D02D2" w:rsidRPr="003D02D2" w:rsidRDefault="003D02D2" w:rsidP="003D02D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D02D2">
        <w:rPr>
          <w:rFonts w:ascii="Times New Roman" w:eastAsia="Times New Roman" w:hAnsi="Times New Roman" w:cs="Times New Roman"/>
          <w:sz w:val="28"/>
          <w:szCs w:val="28"/>
        </w:rPr>
        <w:t>Документы, указанные в пункте 2.10 настоящего административного регламента, заявитель вправе представить по собственной инициативе.</w:t>
      </w:r>
    </w:p>
    <w:p w14:paraId="1480FD93" w14:textId="77777777" w:rsidR="003D02D2" w:rsidRPr="003D02D2" w:rsidRDefault="003D02D2" w:rsidP="003D02D2">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38CA1DB" w14:textId="77777777" w:rsidR="003D02D2" w:rsidRPr="003D02D2" w:rsidRDefault="003D02D2" w:rsidP="003D02D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52A23E7"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CB02A7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7D5AC18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1) при постановке на учет в ДОО </w:t>
      </w:r>
      <w:r w:rsidRPr="003D02D2">
        <w:rPr>
          <w:rFonts w:ascii="Times New Roman" w:eastAsia="Calibri" w:hAnsi="Times New Roman" w:cs="Times New Roman"/>
          <w:sz w:val="28"/>
          <w:szCs w:val="28"/>
        </w:rPr>
        <w:t>и направлении  детей для зачисления в ДОО</w:t>
      </w:r>
      <w:r w:rsidRPr="003D02D2">
        <w:rPr>
          <w:rFonts w:ascii="Times New Roman" w:eastAsia="Times New Roman" w:hAnsi="Times New Roman" w:cs="Times New Roman"/>
          <w:sz w:val="28"/>
          <w:szCs w:val="28"/>
        </w:rPr>
        <w:t xml:space="preserve">: </w:t>
      </w:r>
    </w:p>
    <w:p w14:paraId="1DBEE96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w:t>
      </w:r>
      <w:r w:rsidRPr="003D02D2">
        <w:rPr>
          <w:rFonts w:ascii="Times New Roman" w:eastAsia="Calibri" w:hAnsi="Times New Roman" w:cs="Times New Roman"/>
          <w:sz w:val="28"/>
          <w:szCs w:val="28"/>
        </w:rPr>
        <w:t>документ, содержащий сведения о регистрации ребенка по месту жительства или по месту пребывания;</w:t>
      </w:r>
    </w:p>
    <w:p w14:paraId="400DD9D5" w14:textId="77777777" w:rsidR="003D02D2" w:rsidRPr="003D02D2" w:rsidRDefault="003D02D2" w:rsidP="003D02D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  -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14:paraId="6E6A950C" w14:textId="77777777" w:rsidR="003D02D2" w:rsidRPr="003D02D2" w:rsidRDefault="003D02D2" w:rsidP="003D02D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2) при переводе из одного ДОО в другое ДОО: </w:t>
      </w:r>
    </w:p>
    <w:p w14:paraId="09E4D0F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w:t>
      </w:r>
      <w:r w:rsidRPr="003D02D2">
        <w:rPr>
          <w:rFonts w:ascii="Times New Roman" w:eastAsia="Calibri" w:hAnsi="Times New Roman" w:cs="Times New Roman"/>
          <w:sz w:val="28"/>
          <w:szCs w:val="28"/>
        </w:rPr>
        <w:t>документ, содержащий сведения о регистрации ребенка по месту жительства или по месту пребывания;</w:t>
      </w:r>
    </w:p>
    <w:p w14:paraId="2A307077" w14:textId="77777777" w:rsidR="003D02D2" w:rsidRPr="003D02D2" w:rsidRDefault="003D02D2" w:rsidP="003D02D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рекомендации психолого-медико-педагогической  комиссии (для детей с ограниченными возможностями здоровья).</w:t>
      </w:r>
    </w:p>
    <w:p w14:paraId="1F574093"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p>
    <w:p w14:paraId="71551BD8"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sidRPr="003D02D2">
        <w:rPr>
          <w:rFonts w:ascii="Times New Roman" w:eastAsiaTheme="minorHAnsi" w:hAnsi="Times New Roman"/>
          <w:b/>
          <w:sz w:val="28"/>
          <w:szCs w:val="28"/>
        </w:rPr>
        <w:t>Указание на запрет требований и действий в отношении заявителя</w:t>
      </w:r>
    </w:p>
    <w:p w14:paraId="691A2281"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p>
    <w:p w14:paraId="2AAAA49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2.11. Запрещается:</w:t>
      </w:r>
    </w:p>
    <w:p w14:paraId="6F7882F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 требовать от заявителя предоставления документов и информации или осуществления действий, предоставление или осуществление которых </w:t>
      </w:r>
      <w:r w:rsidRPr="003D02D2">
        <w:rPr>
          <w:rFonts w:ascii="Times New Roman" w:eastAsiaTheme="minorHAnsi" w:hAnsi="Times New Roman" w:cs="Times New Roman"/>
          <w:sz w:val="28"/>
          <w:szCs w:val="28"/>
          <w:lang w:eastAsia="en-US"/>
        </w:rPr>
        <w:lastRenderedPageBreak/>
        <w:t>не предусмотрено нормативными правовыми актами, регулирующими отношения, возникающие в связи с предоставлением услуги;</w:t>
      </w:r>
    </w:p>
    <w:p w14:paraId="7D44A586"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3D02D2">
          <w:rPr>
            <w:rFonts w:ascii="Times New Roman" w:eastAsiaTheme="minorHAnsi" w:hAnsi="Times New Roman" w:cs="Times New Roman"/>
            <w:sz w:val="28"/>
            <w:szCs w:val="28"/>
            <w:lang w:eastAsia="en-US"/>
          </w:rPr>
          <w:t>части 6 статьи 7</w:t>
        </w:r>
      </w:hyperlink>
      <w:r w:rsidRPr="003D02D2">
        <w:rPr>
          <w:rFonts w:ascii="Times New Roman" w:eastAsiaTheme="minorHAnsi" w:hAnsi="Times New Roman" w:cs="Times New Roman"/>
          <w:sz w:val="28"/>
          <w:szCs w:val="28"/>
          <w:lang w:eastAsia="en-US"/>
        </w:rPr>
        <w:t xml:space="preserve"> Федерального закона от 27 июля 2010 г. № 210-ФЗ «Об организации предоставления государственных и муниципальных услуг»;</w:t>
      </w:r>
    </w:p>
    <w:p w14:paraId="4D8F129F"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3) </w:t>
      </w:r>
      <w:r w:rsidRPr="003D02D2">
        <w:rPr>
          <w:rFonts w:ascii="Times New Roman" w:eastAsia="Times New Roman" w:hAnsi="Times New Roman" w:cs="Times New Roman"/>
          <w:sz w:val="28"/>
          <w:szCs w:val="28"/>
          <w:lang w:eastAsia="en-US"/>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04CA2ADE"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lang w:eastAsia="en-US"/>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5ADB369A"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5) </w:t>
      </w:r>
      <w:r w:rsidRPr="003D02D2">
        <w:rPr>
          <w:rFonts w:ascii="Times New Roman" w:eastAsia="Times New Roman"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6CA9561"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4D15F23"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3BA4B2"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D02D2">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14:paraId="1E2A187B"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F9FC07"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4466E1C"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CFB12A5" w14:textId="77777777" w:rsidR="003D02D2" w:rsidRPr="003D02D2" w:rsidRDefault="003D02D2" w:rsidP="003D02D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w:t>
      </w:r>
    </w:p>
    <w:p w14:paraId="2707220E" w14:textId="77777777" w:rsidR="003D02D2" w:rsidRPr="003D02D2" w:rsidRDefault="003D02D2" w:rsidP="003D02D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муниципальной услуги</w:t>
      </w:r>
    </w:p>
    <w:p w14:paraId="57B22BF5"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94D2AAC"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14:paraId="506AEC10"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0EF0B03"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Исчерпывающий перечень оснований для приостановления предоставления муниципальной услуги</w:t>
      </w:r>
    </w:p>
    <w:p w14:paraId="5D864CD4"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или отказа в предоставлении муниципальной услуги,</w:t>
      </w:r>
      <w:r w:rsidRPr="003D02D2">
        <w:rPr>
          <w:rFonts w:ascii="Times New Roman" w:eastAsia="Times New Roman" w:hAnsi="Times New Roman" w:cs="Times New Roman"/>
          <w:sz w:val="28"/>
          <w:szCs w:val="28"/>
        </w:rPr>
        <w:t xml:space="preserve"> </w:t>
      </w:r>
      <w:r w:rsidRPr="003D02D2">
        <w:rPr>
          <w:rFonts w:ascii="Times New Roman" w:eastAsia="Times New Roman" w:hAnsi="Times New Roman" w:cs="Times New Roman"/>
          <w:b/>
          <w:sz w:val="28"/>
          <w:szCs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043E3996"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6233D76D"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D02D2">
        <w:rPr>
          <w:rFonts w:ascii="Times New Roman" w:eastAsia="Times New Roman" w:hAnsi="Times New Roman" w:cs="Times New Roman"/>
          <w:i/>
          <w:sz w:val="28"/>
          <w:szCs w:val="28"/>
        </w:rPr>
        <w:t>.</w:t>
      </w:r>
      <w:r w:rsidRPr="003D02D2">
        <w:rPr>
          <w:rFonts w:ascii="Times New Roman" w:eastAsia="Times New Roman" w:hAnsi="Times New Roman" w:cs="Times New Roman"/>
          <w:sz w:val="28"/>
          <w:szCs w:val="28"/>
        </w:rPr>
        <w:t xml:space="preserve"> </w:t>
      </w:r>
    </w:p>
    <w:p w14:paraId="79DC69A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3" w:name="Par178"/>
      <w:bookmarkEnd w:id="13"/>
      <w:r w:rsidRPr="003D02D2">
        <w:rPr>
          <w:rFonts w:ascii="Times New Roman" w:eastAsiaTheme="minorHAnsi" w:hAnsi="Times New Roman" w:cs="Times New Roman"/>
          <w:sz w:val="28"/>
          <w:szCs w:val="28"/>
          <w:lang w:eastAsia="en-US"/>
        </w:rPr>
        <w:t xml:space="preserve">2.14. Основаниями для отказа в предоставлении муниципальной услуги является: </w:t>
      </w:r>
    </w:p>
    <w:p w14:paraId="17CF266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2.14.1. При постановке на учет в ДОО и направлении  детей для зачисления в ДОО:</w:t>
      </w:r>
    </w:p>
    <w:p w14:paraId="01022B4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1) предоставление неполного пакета документов, указанных в п. 2.6.1  административного регламента;</w:t>
      </w:r>
    </w:p>
    <w:p w14:paraId="4B43B43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2) наличие сведений о ребенке в электронном реестре (при постановке на учет в ДОО);</w:t>
      </w:r>
    </w:p>
    <w:p w14:paraId="7F655EE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lastRenderedPageBreak/>
        <w:t>2.14.2. При направлении детей для зачисления в ДОО:</w:t>
      </w:r>
    </w:p>
    <w:p w14:paraId="6EF6765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1) отсутствие свободных мест в дошкольной образовательной организации;</w:t>
      </w:r>
    </w:p>
    <w:p w14:paraId="0026F14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2) возраст ребенка менее 2 месяцев или возраст ребенка превышает 8 лет. </w:t>
      </w:r>
    </w:p>
    <w:p w14:paraId="7101F1A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2.14.3. При предоставлении информации об очереди при зачислении детей в ДОО:</w:t>
      </w:r>
    </w:p>
    <w:p w14:paraId="72A05F7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 подача заявления лицом, не уполномоченным на осуществление таких действий.</w:t>
      </w:r>
    </w:p>
    <w:p w14:paraId="0D7C6C7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2.14.4. При внесении изменений в заявление о предоставлении муниципальной услуги:</w:t>
      </w:r>
    </w:p>
    <w:p w14:paraId="795A0FA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подача заявления лицом, не уполномоченным на осуществление таких действий.</w:t>
      </w:r>
    </w:p>
    <w:p w14:paraId="0F16A41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2.14.5</w:t>
      </w:r>
      <w:r w:rsidRPr="003D02D2">
        <w:rPr>
          <w:rFonts w:ascii="Times New Roman" w:eastAsia="Calibri" w:hAnsi="Times New Roman" w:cs="Times New Roman"/>
          <w:sz w:val="28"/>
          <w:szCs w:val="28"/>
          <w:lang w:eastAsia="en-US"/>
        </w:rPr>
        <w:t>.</w:t>
      </w:r>
      <w:r w:rsidRPr="003D02D2">
        <w:rPr>
          <w:rFonts w:ascii="Times New Roman" w:eastAsia="Calibri" w:hAnsi="Times New Roman" w:cs="Times New Roman"/>
          <w:b/>
          <w:sz w:val="28"/>
          <w:szCs w:val="28"/>
          <w:lang w:eastAsia="en-US"/>
        </w:rPr>
        <w:t xml:space="preserve"> При переводе из одного ДОО в другое ДОО:</w:t>
      </w:r>
    </w:p>
    <w:p w14:paraId="72A242C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1) предоставление неполного пакета документов, указанных в п. 2.6.4 административного регламента;</w:t>
      </w:r>
    </w:p>
    <w:p w14:paraId="55E985A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2) подача заявления лицом, не уполномоченным на осуществление таких действий;</w:t>
      </w:r>
    </w:p>
    <w:p w14:paraId="7AB8D66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3) отсутствие свободных мест в дошкольной образовательной организации.</w:t>
      </w:r>
    </w:p>
    <w:p w14:paraId="2005B72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14:paraId="16506B0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6278C52"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563EDAEA"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муниципальной услуги</w:t>
      </w:r>
    </w:p>
    <w:p w14:paraId="44611488" w14:textId="77777777" w:rsidR="003D02D2" w:rsidRPr="003D02D2" w:rsidRDefault="003D02D2" w:rsidP="003D02D2">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p>
    <w:p w14:paraId="5B5D70D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3D02D2">
        <w:rPr>
          <w:rFonts w:ascii="Times New Roman" w:eastAsia="Times New Roman" w:hAnsi="Times New Roman" w:cs="Times New Roman"/>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2ABF7E64"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14:paraId="0F608D56"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Порядок, размер и основания взимания</w:t>
      </w:r>
    </w:p>
    <w:p w14:paraId="061AC8E7"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государственной пошлины или иной платы,</w:t>
      </w:r>
    </w:p>
    <w:p w14:paraId="4C9A034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взимаемой за предоставление муниципальной услуги</w:t>
      </w:r>
    </w:p>
    <w:p w14:paraId="4B7CD84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F8287B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t>2.17.</w:t>
      </w:r>
      <w:r w:rsidRPr="003D02D2">
        <w:rPr>
          <w:rFonts w:ascii="Times New Roman" w:eastAsia="Calibri" w:hAnsi="Times New Roman" w:cs="Times New Roman"/>
          <w:sz w:val="28"/>
          <w:szCs w:val="28"/>
        </w:rPr>
        <w:t xml:space="preserve"> </w:t>
      </w:r>
      <w:r w:rsidRPr="003D02D2">
        <w:rPr>
          <w:rFonts w:ascii="Times New Roman" w:eastAsiaTheme="minorHAnsi" w:hAnsi="Times New Roman" w:cs="Times New Roman"/>
          <w:sz w:val="28"/>
          <w:szCs w:val="28"/>
          <w:lang w:eastAsia="en-US"/>
        </w:rPr>
        <w:t>Муниципальная услуга предоставляется заявителям бесплатно.</w:t>
      </w:r>
    </w:p>
    <w:p w14:paraId="1D9E5D5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F6F99DC" w14:textId="77777777" w:rsidR="003D02D2" w:rsidRPr="003D02D2" w:rsidRDefault="003D02D2" w:rsidP="003D02D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p>
    <w:p w14:paraId="576E8328" w14:textId="77777777" w:rsidR="003D02D2" w:rsidRPr="003D02D2" w:rsidRDefault="003D02D2" w:rsidP="003D02D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45AA877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A1CF78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t xml:space="preserve">2.18. </w:t>
      </w:r>
      <w:r w:rsidRPr="003D02D2">
        <w:rPr>
          <w:rFonts w:ascii="Times New Roman" w:eastAsiaTheme="minorHAnsi" w:hAnsi="Times New Roman" w:cs="Times New Roman"/>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451524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ECD81B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bookmarkStart w:id="14" w:name="Par162"/>
      <w:bookmarkEnd w:id="14"/>
      <w:r w:rsidRPr="003D02D2">
        <w:rPr>
          <w:rFonts w:ascii="Times New Roman" w:eastAsia="Times New Roman" w:hAnsi="Times New Roman" w:cs="Times New Roman"/>
          <w:b/>
          <w:b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CF7591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6820FBD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2.19. </w:t>
      </w:r>
      <w:r w:rsidRPr="003D02D2">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w:t>
      </w:r>
      <w:r w:rsidRPr="003D02D2">
        <w:rPr>
          <w:rFonts w:ascii="Times New Roman" w:eastAsia="Times New Roman" w:hAnsi="Times New Roman" w:cs="Times New Roman"/>
          <w:bCs/>
          <w:sz w:val="28"/>
          <w:szCs w:val="28"/>
        </w:rPr>
        <w:t xml:space="preserve"> </w:t>
      </w:r>
      <w:r w:rsidRPr="003D02D2">
        <w:rPr>
          <w:rFonts w:ascii="Times New Roman" w:eastAsia="Calibri" w:hAnsi="Times New Roman" w:cs="Times New Roman"/>
          <w:bCs/>
          <w:sz w:val="28"/>
          <w:szCs w:val="28"/>
          <w:lang w:eastAsia="en-US"/>
        </w:rPr>
        <w:t>услуги, предоставляемой организацией, участвующей в предоставлении муниципальной услуги</w:t>
      </w:r>
      <w:r w:rsidRPr="003D02D2">
        <w:rPr>
          <w:rFonts w:ascii="Times New Roman" w:eastAsia="Calibri" w:hAnsi="Times New Roman" w:cs="Times New Roman"/>
          <w:sz w:val="28"/>
          <w:szCs w:val="28"/>
          <w:lang w:eastAsia="en-US"/>
        </w:rPr>
        <w:t xml:space="preserve"> и при получении результата предоставления муниципальной услуги, в том числе через МФЦ составляет</w:t>
      </w:r>
      <w:r w:rsidRPr="003D02D2">
        <w:rPr>
          <w:rFonts w:ascii="Times New Roman" w:eastAsia="Times New Roman" w:hAnsi="Times New Roman" w:cs="Times New Roman"/>
          <w:sz w:val="28"/>
          <w:szCs w:val="28"/>
        </w:rPr>
        <w:t xml:space="preserve"> не более 15 минут.</w:t>
      </w:r>
    </w:p>
    <w:p w14:paraId="5469CA42" w14:textId="77777777" w:rsidR="003D02D2" w:rsidRPr="003D02D2" w:rsidRDefault="003D02D2" w:rsidP="003D02D2">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p>
    <w:p w14:paraId="7981226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Срок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A130212" w14:textId="77777777" w:rsidR="003D02D2" w:rsidRPr="003D02D2" w:rsidRDefault="003D02D2" w:rsidP="003D02D2">
      <w:pPr>
        <w:widowControl w:val="0"/>
        <w:tabs>
          <w:tab w:val="left" w:pos="1134"/>
        </w:tabs>
        <w:autoSpaceDE w:val="0"/>
        <w:autoSpaceDN w:val="0"/>
        <w:adjustRightInd w:val="0"/>
        <w:spacing w:after="0"/>
        <w:ind w:firstLine="709"/>
        <w:jc w:val="both"/>
        <w:rPr>
          <w:rFonts w:eastAsia="Calibri"/>
          <w:sz w:val="28"/>
          <w:szCs w:val="28"/>
          <w:highlight w:val="yellow"/>
          <w:lang w:eastAsia="en-US"/>
        </w:rPr>
      </w:pPr>
    </w:p>
    <w:p w14:paraId="76434F37" w14:textId="77777777" w:rsidR="003D02D2" w:rsidRPr="003D02D2" w:rsidRDefault="003D02D2" w:rsidP="003D02D2">
      <w:pPr>
        <w:widowControl w:val="0"/>
        <w:tabs>
          <w:tab w:val="left" w:pos="1134"/>
        </w:tabs>
        <w:autoSpaceDE w:val="0"/>
        <w:autoSpaceDN w:val="0"/>
        <w:adjustRightInd w:val="0"/>
        <w:spacing w:after="0"/>
        <w:ind w:firstLine="709"/>
        <w:jc w:val="both"/>
        <w:rPr>
          <w:rFonts w:ascii="Times New Roman" w:eastAsia="Calibri" w:hAnsi="Times New Roman" w:cs="Times New Roman"/>
          <w:bCs/>
          <w:sz w:val="28"/>
          <w:szCs w:val="28"/>
          <w:lang w:eastAsia="en-US"/>
        </w:rPr>
      </w:pPr>
      <w:r w:rsidRPr="003D02D2">
        <w:rPr>
          <w:rFonts w:ascii="Times New Roman" w:eastAsia="Calibri" w:hAnsi="Times New Roman" w:cs="Times New Roman"/>
          <w:bCs/>
          <w:sz w:val="28"/>
          <w:szCs w:val="28"/>
          <w:lang w:eastAsia="en-US"/>
        </w:rPr>
        <w:t>2.20. Заявление и прилагаемые к нему документы регистрируются в день их поступления.</w:t>
      </w:r>
    </w:p>
    <w:p w14:paraId="0F42F9A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7703B23"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7995B6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155106E" w14:textId="77777777" w:rsidR="003D02D2" w:rsidRPr="003D02D2" w:rsidRDefault="003D02D2" w:rsidP="003D02D2">
      <w:pPr>
        <w:tabs>
          <w:tab w:val="left" w:pos="709"/>
        </w:tabs>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2.21. </w:t>
      </w:r>
      <w:r w:rsidRPr="003D02D2">
        <w:rPr>
          <w:rFonts w:ascii="Times New Roman" w:eastAsiaTheme="minorHAnsi" w:hAnsi="Times New Roman" w:cs="Times New Roman"/>
          <w:sz w:val="28"/>
          <w:szCs w:val="28"/>
          <w:lang w:eastAsia="en-US"/>
        </w:rPr>
        <w:t>Порядок предоставления муниципальной услуги определяется в соответствии с нормами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17642FC5"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xml:space="preserve">Здание (помещение) Органа, МФЦ оборудуется информационной </w:t>
      </w:r>
      <w:r w:rsidRPr="003D02D2">
        <w:rPr>
          <w:rFonts w:ascii="Times New Roman" w:hAnsi="Times New Roman" w:cs="Times New Roman"/>
          <w:sz w:val="28"/>
          <w:szCs w:val="28"/>
        </w:rPr>
        <w:lastRenderedPageBreak/>
        <w:t>табличкой (вывеской) с указанием полного наименования и режима работы.</w:t>
      </w:r>
    </w:p>
    <w:p w14:paraId="798949F1"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Помещения Органа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22E6974B"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0346CBBA"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4E0249E1"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14:paraId="48D91621"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Информационные стенды должны содержать:</w:t>
      </w:r>
    </w:p>
    <w:p w14:paraId="4B32D537"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782A8807"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контактную информацию (телефон, адрес электронной почты, номер кабинета) специалистов, ответственных за прием документов;</w:t>
      </w:r>
    </w:p>
    <w:p w14:paraId="12B167B6"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контактную информацию (телефон, адрес электронной почты) специалистов, ответственных за информирование;</w:t>
      </w:r>
    </w:p>
    <w:p w14:paraId="3AE46BA3"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680220BB"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Требования к помещениям МФЦ определены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4AEA1F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A8765A1"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3D02D2">
        <w:rPr>
          <w:rFonts w:ascii="Times New Roman" w:eastAsia="Times New Roman" w:hAnsi="Times New Roman" w:cs="Times New Roman"/>
          <w:b/>
          <w:sz w:val="28"/>
          <w:szCs w:val="28"/>
        </w:rPr>
        <w:lastRenderedPageBreak/>
        <w:t>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52AB7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98946EE" w14:textId="77777777" w:rsidR="003D02D2" w:rsidRPr="003D02D2" w:rsidRDefault="003D02D2" w:rsidP="003D02D2">
      <w:pPr>
        <w:autoSpaceDE w:val="0"/>
        <w:autoSpaceDN w:val="0"/>
        <w:spacing w:after="0"/>
        <w:ind w:firstLine="709"/>
        <w:jc w:val="both"/>
        <w:rPr>
          <w:rFonts w:eastAsiaTheme="minorHAnsi"/>
          <w:sz w:val="16"/>
          <w:szCs w:val="16"/>
          <w:lang w:eastAsia="en-US"/>
        </w:rPr>
      </w:pPr>
      <w:r w:rsidRPr="003D02D2">
        <w:rPr>
          <w:rFonts w:ascii="Times New Roman" w:eastAsiaTheme="minorHAnsi" w:hAnsi="Times New Roman"/>
          <w:sz w:val="28"/>
          <w:szCs w:val="28"/>
        </w:rPr>
        <w:t>2.22. Показатели доступности и качества муниципальных услуг:</w:t>
      </w:r>
      <w:r w:rsidRPr="003D02D2">
        <w:rPr>
          <w:rFonts w:eastAsiaTheme="minorHAnsi"/>
          <w:sz w:val="20"/>
          <w:szCs w:val="20"/>
          <w:lang w:eastAsia="en-US"/>
        </w:rPr>
        <w:t> </w:t>
      </w:r>
      <w:r w:rsidRPr="003D02D2">
        <w:rPr>
          <w:rFonts w:eastAsiaTheme="minorHAnsi"/>
          <w:sz w:val="16"/>
          <w:szCs w:val="16"/>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8"/>
        <w:gridCol w:w="1498"/>
        <w:gridCol w:w="2864"/>
      </w:tblGrid>
      <w:tr w:rsidR="003D02D2" w:rsidRPr="003D02D2" w14:paraId="16E783C3" w14:textId="77777777" w:rsidTr="00AC494C">
        <w:tc>
          <w:tcPr>
            <w:tcW w:w="5133" w:type="dxa"/>
            <w:tcMar>
              <w:top w:w="0" w:type="dxa"/>
              <w:left w:w="108" w:type="dxa"/>
              <w:bottom w:w="0" w:type="dxa"/>
              <w:right w:w="108" w:type="dxa"/>
            </w:tcMar>
            <w:hideMark/>
          </w:tcPr>
          <w:p w14:paraId="1272E99D"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Показатели</w:t>
            </w:r>
          </w:p>
        </w:tc>
        <w:tc>
          <w:tcPr>
            <w:tcW w:w="1500" w:type="dxa"/>
            <w:tcMar>
              <w:top w:w="0" w:type="dxa"/>
              <w:left w:w="108" w:type="dxa"/>
              <w:bottom w:w="0" w:type="dxa"/>
              <w:right w:w="108" w:type="dxa"/>
            </w:tcMar>
            <w:hideMark/>
          </w:tcPr>
          <w:p w14:paraId="5D78D4A5"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Единица</w:t>
            </w:r>
          </w:p>
          <w:p w14:paraId="7F82A903" w14:textId="77777777" w:rsidR="003D02D2" w:rsidRPr="003D02D2" w:rsidRDefault="003D02D2" w:rsidP="003D02D2">
            <w:pPr>
              <w:autoSpaceDE w:val="0"/>
              <w:autoSpaceDN w:val="0"/>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измерения</w:t>
            </w:r>
          </w:p>
        </w:tc>
        <w:tc>
          <w:tcPr>
            <w:tcW w:w="2938" w:type="dxa"/>
            <w:tcMar>
              <w:top w:w="0" w:type="dxa"/>
              <w:left w:w="108" w:type="dxa"/>
              <w:bottom w:w="0" w:type="dxa"/>
              <w:right w:w="108" w:type="dxa"/>
            </w:tcMar>
            <w:hideMark/>
          </w:tcPr>
          <w:p w14:paraId="529AC795"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Нормативное значение показателя</w:t>
            </w:r>
          </w:p>
        </w:tc>
      </w:tr>
      <w:tr w:rsidR="003D02D2" w:rsidRPr="003D02D2" w14:paraId="56852FD9" w14:textId="77777777" w:rsidTr="00AC494C">
        <w:tc>
          <w:tcPr>
            <w:tcW w:w="9571" w:type="dxa"/>
            <w:gridSpan w:val="3"/>
            <w:tcMar>
              <w:top w:w="0" w:type="dxa"/>
              <w:left w:w="108" w:type="dxa"/>
              <w:bottom w:w="0" w:type="dxa"/>
              <w:right w:w="108" w:type="dxa"/>
            </w:tcMar>
            <w:hideMark/>
          </w:tcPr>
          <w:p w14:paraId="4AB68124"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I.  Показатели доступности</w:t>
            </w:r>
          </w:p>
        </w:tc>
      </w:tr>
      <w:tr w:rsidR="003D02D2" w:rsidRPr="003D02D2" w14:paraId="2F3B6EB5" w14:textId="77777777" w:rsidTr="00AC494C">
        <w:trPr>
          <w:trHeight w:val="1507"/>
        </w:trPr>
        <w:tc>
          <w:tcPr>
            <w:tcW w:w="5133" w:type="dxa"/>
            <w:tcMar>
              <w:top w:w="0" w:type="dxa"/>
              <w:left w:w="108" w:type="dxa"/>
              <w:bottom w:w="0" w:type="dxa"/>
              <w:right w:w="108" w:type="dxa"/>
            </w:tcMar>
            <w:hideMark/>
          </w:tcPr>
          <w:p w14:paraId="4E8975A4" w14:textId="77777777" w:rsidR="003D02D2" w:rsidRPr="003D02D2" w:rsidRDefault="003D02D2" w:rsidP="003D02D2">
            <w:pPr>
              <w:autoSpaceDE w:val="0"/>
              <w:autoSpaceDN w:val="0"/>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0" w:type="dxa"/>
            <w:tcMar>
              <w:top w:w="0" w:type="dxa"/>
              <w:left w:w="108" w:type="dxa"/>
              <w:bottom w:w="0" w:type="dxa"/>
              <w:right w:w="108" w:type="dxa"/>
            </w:tcMar>
            <w:vAlign w:val="center"/>
            <w:hideMark/>
          </w:tcPr>
          <w:p w14:paraId="0A72FE4E"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да/нет</w:t>
            </w:r>
          </w:p>
        </w:tc>
        <w:tc>
          <w:tcPr>
            <w:tcW w:w="2938" w:type="dxa"/>
            <w:tcMar>
              <w:top w:w="0" w:type="dxa"/>
              <w:left w:w="108" w:type="dxa"/>
              <w:bottom w:w="0" w:type="dxa"/>
              <w:right w:w="108" w:type="dxa"/>
            </w:tcMar>
            <w:vAlign w:val="center"/>
            <w:hideMark/>
          </w:tcPr>
          <w:p w14:paraId="7892B51F" w14:textId="77777777" w:rsidR="003D02D2" w:rsidRPr="003D02D2" w:rsidRDefault="003D02D2" w:rsidP="003D02D2">
            <w:pPr>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да</w:t>
            </w:r>
          </w:p>
        </w:tc>
      </w:tr>
      <w:tr w:rsidR="003D02D2" w:rsidRPr="003D02D2" w14:paraId="24D5B1B8" w14:textId="77777777" w:rsidTr="00AC494C">
        <w:trPr>
          <w:trHeight w:val="607"/>
        </w:trPr>
        <w:tc>
          <w:tcPr>
            <w:tcW w:w="5133" w:type="dxa"/>
            <w:tcMar>
              <w:top w:w="0" w:type="dxa"/>
              <w:left w:w="108" w:type="dxa"/>
              <w:bottom w:w="0" w:type="dxa"/>
              <w:right w:w="108" w:type="dxa"/>
            </w:tcMar>
            <w:hideMark/>
          </w:tcPr>
          <w:p w14:paraId="1612E6C1" w14:textId="77777777" w:rsidR="003D02D2" w:rsidRPr="003D02D2" w:rsidRDefault="003D02D2" w:rsidP="003D02D2">
            <w:pPr>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2. Наличие возможности получения муниципальной услуги через МФЦ</w:t>
            </w:r>
          </w:p>
        </w:tc>
        <w:tc>
          <w:tcPr>
            <w:tcW w:w="1500" w:type="dxa"/>
            <w:tcMar>
              <w:top w:w="0" w:type="dxa"/>
              <w:left w:w="108" w:type="dxa"/>
              <w:bottom w:w="0" w:type="dxa"/>
              <w:right w:w="108" w:type="dxa"/>
            </w:tcMar>
            <w:vAlign w:val="center"/>
            <w:hideMark/>
          </w:tcPr>
          <w:p w14:paraId="6E2B3B26"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да/нет</w:t>
            </w:r>
          </w:p>
        </w:tc>
        <w:tc>
          <w:tcPr>
            <w:tcW w:w="2938" w:type="dxa"/>
            <w:tcMar>
              <w:top w:w="0" w:type="dxa"/>
              <w:left w:w="108" w:type="dxa"/>
              <w:bottom w:w="0" w:type="dxa"/>
              <w:right w:w="108" w:type="dxa"/>
            </w:tcMar>
            <w:vAlign w:val="center"/>
          </w:tcPr>
          <w:p w14:paraId="0B89141F"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да</w:t>
            </w:r>
          </w:p>
        </w:tc>
      </w:tr>
      <w:tr w:rsidR="003D02D2" w:rsidRPr="003D02D2" w14:paraId="12D4DF52" w14:textId="77777777" w:rsidTr="00AC494C">
        <w:trPr>
          <w:trHeight w:val="559"/>
        </w:trPr>
        <w:tc>
          <w:tcPr>
            <w:tcW w:w="5133" w:type="dxa"/>
            <w:tcMar>
              <w:top w:w="0" w:type="dxa"/>
              <w:left w:w="108" w:type="dxa"/>
              <w:bottom w:w="0" w:type="dxa"/>
              <w:right w:w="108" w:type="dxa"/>
            </w:tcMar>
            <w:hideMark/>
          </w:tcPr>
          <w:p w14:paraId="350FAC1F" w14:textId="77777777" w:rsidR="003D02D2" w:rsidRPr="003D02D2" w:rsidRDefault="003D02D2" w:rsidP="003D02D2">
            <w:pPr>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3. Наличие возможности получения информации о ходе предоставления услуги, в том числе с использованием информационно-коммуникационных технологий (в соответствии с этапами перевода муниципальной услуги на предоставление в электронном виде)</w:t>
            </w:r>
          </w:p>
        </w:tc>
        <w:tc>
          <w:tcPr>
            <w:tcW w:w="1500" w:type="dxa"/>
            <w:tcMar>
              <w:top w:w="0" w:type="dxa"/>
              <w:left w:w="108" w:type="dxa"/>
              <w:bottom w:w="0" w:type="dxa"/>
              <w:right w:w="108" w:type="dxa"/>
            </w:tcMar>
            <w:vAlign w:val="center"/>
            <w:hideMark/>
          </w:tcPr>
          <w:p w14:paraId="354AF7A8"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да/нет</w:t>
            </w:r>
          </w:p>
        </w:tc>
        <w:tc>
          <w:tcPr>
            <w:tcW w:w="2938" w:type="dxa"/>
            <w:tcMar>
              <w:top w:w="0" w:type="dxa"/>
              <w:left w:w="108" w:type="dxa"/>
              <w:bottom w:w="0" w:type="dxa"/>
              <w:right w:w="108" w:type="dxa"/>
            </w:tcMar>
            <w:vAlign w:val="center"/>
          </w:tcPr>
          <w:p w14:paraId="180BAC12"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да</w:t>
            </w:r>
          </w:p>
        </w:tc>
      </w:tr>
      <w:tr w:rsidR="003D02D2" w:rsidRPr="003D02D2" w14:paraId="7CEC11F2" w14:textId="77777777" w:rsidTr="00AC494C">
        <w:tc>
          <w:tcPr>
            <w:tcW w:w="9571" w:type="dxa"/>
            <w:gridSpan w:val="3"/>
            <w:tcMar>
              <w:top w:w="0" w:type="dxa"/>
              <w:left w:w="108" w:type="dxa"/>
              <w:bottom w:w="0" w:type="dxa"/>
              <w:right w:w="108" w:type="dxa"/>
            </w:tcMar>
            <w:hideMark/>
          </w:tcPr>
          <w:p w14:paraId="0B8809C9"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II. Показатели качества</w:t>
            </w:r>
          </w:p>
        </w:tc>
      </w:tr>
      <w:tr w:rsidR="003D02D2" w:rsidRPr="003D02D2" w14:paraId="47695513" w14:textId="77777777" w:rsidTr="00AC494C">
        <w:tc>
          <w:tcPr>
            <w:tcW w:w="5133" w:type="dxa"/>
            <w:tcMar>
              <w:top w:w="0" w:type="dxa"/>
              <w:left w:w="108" w:type="dxa"/>
              <w:bottom w:w="0" w:type="dxa"/>
              <w:right w:w="108" w:type="dxa"/>
            </w:tcMar>
            <w:hideMark/>
          </w:tcPr>
          <w:p w14:paraId="07797E62" w14:textId="77777777" w:rsidR="003D02D2" w:rsidRPr="003D02D2" w:rsidRDefault="003D02D2" w:rsidP="003D02D2">
            <w:pPr>
              <w:autoSpaceDE w:val="0"/>
              <w:autoSpaceDN w:val="0"/>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1. Удельный вес заявлений граждан, рассмотренных в установленный срок, в общем количестве обращений граждан в Управлении</w:t>
            </w:r>
          </w:p>
        </w:tc>
        <w:tc>
          <w:tcPr>
            <w:tcW w:w="1500" w:type="dxa"/>
            <w:tcMar>
              <w:top w:w="0" w:type="dxa"/>
              <w:left w:w="108" w:type="dxa"/>
              <w:bottom w:w="0" w:type="dxa"/>
              <w:right w:w="108" w:type="dxa"/>
            </w:tcMar>
            <w:vAlign w:val="center"/>
            <w:hideMark/>
          </w:tcPr>
          <w:p w14:paraId="5AF226AE" w14:textId="77777777" w:rsidR="003D02D2" w:rsidRPr="003D02D2" w:rsidRDefault="003D02D2" w:rsidP="003D02D2">
            <w:pPr>
              <w:autoSpaceDE w:val="0"/>
              <w:autoSpaceDN w:val="0"/>
              <w:spacing w:after="0"/>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w:t>
            </w:r>
          </w:p>
        </w:tc>
        <w:tc>
          <w:tcPr>
            <w:tcW w:w="2938" w:type="dxa"/>
            <w:tcMar>
              <w:top w:w="0" w:type="dxa"/>
              <w:left w:w="108" w:type="dxa"/>
              <w:bottom w:w="0" w:type="dxa"/>
              <w:right w:w="108" w:type="dxa"/>
            </w:tcMar>
            <w:vAlign w:val="center"/>
            <w:hideMark/>
          </w:tcPr>
          <w:p w14:paraId="16C2BA14"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100</w:t>
            </w:r>
          </w:p>
        </w:tc>
      </w:tr>
      <w:tr w:rsidR="003D02D2" w:rsidRPr="003D02D2" w14:paraId="66851A81" w14:textId="77777777" w:rsidTr="00AC494C">
        <w:tc>
          <w:tcPr>
            <w:tcW w:w="5133" w:type="dxa"/>
            <w:tcMar>
              <w:top w:w="0" w:type="dxa"/>
              <w:left w:w="108" w:type="dxa"/>
              <w:bottom w:w="0" w:type="dxa"/>
              <w:right w:w="108" w:type="dxa"/>
            </w:tcMar>
            <w:hideMark/>
          </w:tcPr>
          <w:p w14:paraId="2EF1A281" w14:textId="77777777" w:rsidR="003D02D2" w:rsidRPr="003D02D2" w:rsidRDefault="003D02D2" w:rsidP="003D02D2">
            <w:pPr>
              <w:autoSpaceDE w:val="0"/>
              <w:autoSpaceDN w:val="0"/>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0" w:type="dxa"/>
            <w:tcMar>
              <w:top w:w="0" w:type="dxa"/>
              <w:left w:w="108" w:type="dxa"/>
              <w:bottom w:w="0" w:type="dxa"/>
              <w:right w:w="108" w:type="dxa"/>
            </w:tcMar>
            <w:vAlign w:val="center"/>
            <w:hideMark/>
          </w:tcPr>
          <w:p w14:paraId="06F3F839" w14:textId="77777777" w:rsidR="003D02D2" w:rsidRPr="003D02D2" w:rsidRDefault="003D02D2" w:rsidP="003D02D2">
            <w:pPr>
              <w:autoSpaceDE w:val="0"/>
              <w:autoSpaceDN w:val="0"/>
              <w:spacing w:after="0"/>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w:t>
            </w:r>
          </w:p>
        </w:tc>
        <w:tc>
          <w:tcPr>
            <w:tcW w:w="2938" w:type="dxa"/>
            <w:tcMar>
              <w:top w:w="0" w:type="dxa"/>
              <w:left w:w="108" w:type="dxa"/>
              <w:bottom w:w="0" w:type="dxa"/>
              <w:right w:w="108" w:type="dxa"/>
            </w:tcMar>
            <w:vAlign w:val="center"/>
          </w:tcPr>
          <w:p w14:paraId="58864F83"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p>
          <w:p w14:paraId="33A54642"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100</w:t>
            </w:r>
          </w:p>
        </w:tc>
      </w:tr>
      <w:tr w:rsidR="003D02D2" w:rsidRPr="003D02D2" w14:paraId="672BD516" w14:textId="77777777" w:rsidTr="00AC494C">
        <w:tc>
          <w:tcPr>
            <w:tcW w:w="5133" w:type="dxa"/>
            <w:tcMar>
              <w:top w:w="0" w:type="dxa"/>
              <w:left w:w="108" w:type="dxa"/>
              <w:bottom w:w="0" w:type="dxa"/>
              <w:right w:w="108" w:type="dxa"/>
            </w:tcMar>
            <w:hideMark/>
          </w:tcPr>
          <w:p w14:paraId="1B56C079" w14:textId="77777777" w:rsidR="003D02D2" w:rsidRPr="003D02D2" w:rsidRDefault="003D02D2" w:rsidP="003D02D2">
            <w:pPr>
              <w:autoSpaceDE w:val="0"/>
              <w:autoSpaceDN w:val="0"/>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 xml:space="preserve">3. Удельный вес обоснованных жалоб в общем количестве заявлений на предоставление  муниципальной услуги в Управлении    </w:t>
            </w:r>
          </w:p>
        </w:tc>
        <w:tc>
          <w:tcPr>
            <w:tcW w:w="1500" w:type="dxa"/>
            <w:tcMar>
              <w:top w:w="0" w:type="dxa"/>
              <w:left w:w="108" w:type="dxa"/>
              <w:bottom w:w="0" w:type="dxa"/>
              <w:right w:w="108" w:type="dxa"/>
            </w:tcMar>
            <w:vAlign w:val="center"/>
            <w:hideMark/>
          </w:tcPr>
          <w:p w14:paraId="6A22B43A" w14:textId="77777777" w:rsidR="003D02D2" w:rsidRPr="003D02D2" w:rsidRDefault="003D02D2" w:rsidP="003D02D2">
            <w:pPr>
              <w:autoSpaceDE w:val="0"/>
              <w:autoSpaceDN w:val="0"/>
              <w:spacing w:after="0"/>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w:t>
            </w:r>
          </w:p>
        </w:tc>
        <w:tc>
          <w:tcPr>
            <w:tcW w:w="2938" w:type="dxa"/>
            <w:tcMar>
              <w:top w:w="0" w:type="dxa"/>
              <w:left w:w="108" w:type="dxa"/>
              <w:bottom w:w="0" w:type="dxa"/>
              <w:right w:w="108" w:type="dxa"/>
            </w:tcMar>
            <w:vAlign w:val="center"/>
            <w:hideMark/>
          </w:tcPr>
          <w:p w14:paraId="5068FFD8"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0</w:t>
            </w:r>
          </w:p>
        </w:tc>
      </w:tr>
      <w:tr w:rsidR="003D02D2" w:rsidRPr="003D02D2" w14:paraId="53994F91" w14:textId="77777777" w:rsidTr="00AC494C">
        <w:tc>
          <w:tcPr>
            <w:tcW w:w="5133" w:type="dxa"/>
            <w:tcMar>
              <w:top w:w="0" w:type="dxa"/>
              <w:left w:w="108" w:type="dxa"/>
              <w:bottom w:w="0" w:type="dxa"/>
              <w:right w:w="108" w:type="dxa"/>
            </w:tcMar>
            <w:hideMark/>
          </w:tcPr>
          <w:p w14:paraId="179AA21C" w14:textId="77777777" w:rsidR="003D02D2" w:rsidRPr="003D02D2" w:rsidRDefault="003D02D2" w:rsidP="003D02D2">
            <w:pPr>
              <w:autoSpaceDE w:val="0"/>
              <w:autoSpaceDN w:val="0"/>
              <w:spacing w:after="0"/>
              <w:jc w:val="both"/>
              <w:rPr>
                <w:rFonts w:ascii="Times New Roman" w:eastAsiaTheme="minorHAnsi" w:hAnsi="Times New Roman"/>
                <w:sz w:val="28"/>
                <w:szCs w:val="28"/>
              </w:rPr>
            </w:pPr>
            <w:r w:rsidRPr="003D02D2">
              <w:rPr>
                <w:rFonts w:ascii="Times New Roman" w:eastAsiaTheme="minorHAnsi" w:hAnsi="Times New Roman"/>
                <w:sz w:val="28"/>
                <w:szCs w:val="28"/>
              </w:rPr>
              <w:t xml:space="preserve">4. Удельный вес количества </w:t>
            </w:r>
            <w:r w:rsidRPr="003D02D2">
              <w:rPr>
                <w:rFonts w:ascii="Times New Roman" w:eastAsiaTheme="minorHAnsi" w:hAnsi="Times New Roman"/>
                <w:sz w:val="28"/>
                <w:szCs w:val="28"/>
              </w:rPr>
              <w:lastRenderedPageBreak/>
              <w:t>обоснованных жалоб в общем количестве заявлений на предоставление услуги через МФЦ</w:t>
            </w:r>
          </w:p>
        </w:tc>
        <w:tc>
          <w:tcPr>
            <w:tcW w:w="1500" w:type="dxa"/>
            <w:tcMar>
              <w:top w:w="0" w:type="dxa"/>
              <w:left w:w="108" w:type="dxa"/>
              <w:bottom w:w="0" w:type="dxa"/>
              <w:right w:w="108" w:type="dxa"/>
            </w:tcMar>
            <w:vAlign w:val="center"/>
            <w:hideMark/>
          </w:tcPr>
          <w:p w14:paraId="2249BBFA" w14:textId="77777777" w:rsidR="003D02D2" w:rsidRPr="003D02D2" w:rsidRDefault="003D02D2" w:rsidP="003D02D2">
            <w:pPr>
              <w:autoSpaceDE w:val="0"/>
              <w:autoSpaceDN w:val="0"/>
              <w:spacing w:after="0"/>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lastRenderedPageBreak/>
              <w:t>%</w:t>
            </w:r>
          </w:p>
        </w:tc>
        <w:tc>
          <w:tcPr>
            <w:tcW w:w="2938" w:type="dxa"/>
            <w:tcMar>
              <w:top w:w="0" w:type="dxa"/>
              <w:left w:w="108" w:type="dxa"/>
              <w:bottom w:w="0" w:type="dxa"/>
              <w:right w:w="108" w:type="dxa"/>
            </w:tcMar>
            <w:vAlign w:val="center"/>
            <w:hideMark/>
          </w:tcPr>
          <w:p w14:paraId="01BD3B51" w14:textId="77777777" w:rsidR="003D02D2" w:rsidRPr="003D02D2" w:rsidRDefault="003D02D2" w:rsidP="003D02D2">
            <w:pPr>
              <w:autoSpaceDE w:val="0"/>
              <w:autoSpaceDN w:val="0"/>
              <w:spacing w:after="0"/>
              <w:jc w:val="center"/>
              <w:rPr>
                <w:rFonts w:ascii="Times New Roman" w:eastAsiaTheme="minorHAnsi" w:hAnsi="Times New Roman"/>
                <w:sz w:val="28"/>
                <w:szCs w:val="28"/>
              </w:rPr>
            </w:pPr>
            <w:r w:rsidRPr="003D02D2">
              <w:rPr>
                <w:rFonts w:ascii="Times New Roman" w:eastAsiaTheme="minorHAnsi" w:hAnsi="Times New Roman"/>
                <w:sz w:val="28"/>
                <w:szCs w:val="28"/>
              </w:rPr>
              <w:t>0</w:t>
            </w:r>
          </w:p>
        </w:tc>
      </w:tr>
    </w:tbl>
    <w:p w14:paraId="3B8E4FE9" w14:textId="77777777" w:rsidR="003D02D2" w:rsidRPr="003D02D2" w:rsidRDefault="003D02D2" w:rsidP="003D02D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5D9C6D24"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13F391"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lang w:eastAsia="en-US"/>
        </w:rPr>
      </w:pPr>
    </w:p>
    <w:p w14:paraId="7973D452" w14:textId="77777777" w:rsidR="003D02D2" w:rsidRPr="003D02D2" w:rsidRDefault="003D02D2" w:rsidP="003D02D2">
      <w:pPr>
        <w:tabs>
          <w:tab w:val="left" w:pos="1134"/>
        </w:tabs>
        <w:suppressAutoHyphens/>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2.23. Сведения о предоставлении муниципальной услуги и форма заявления для предоставления муниципальной  услуги находятся на Интернет-сайте Органа (http://syktyvdin.edusite.ru/), порталах государственных и муниципальных услуг (функций).</w:t>
      </w:r>
    </w:p>
    <w:p w14:paraId="6BA5350A" w14:textId="77777777" w:rsidR="003D02D2" w:rsidRPr="003D02D2" w:rsidRDefault="003D02D2" w:rsidP="003D02D2">
      <w:pPr>
        <w:spacing w:after="0" w:line="240" w:lineRule="auto"/>
        <w:ind w:firstLine="709"/>
        <w:jc w:val="both"/>
        <w:rPr>
          <w:rFonts w:ascii="Times New Roman" w:eastAsia="Times New Roman" w:hAnsi="Times New Roman" w:cs="Times New Roman"/>
          <w:sz w:val="28"/>
          <w:szCs w:val="28"/>
        </w:rPr>
      </w:pPr>
      <w:r w:rsidRPr="003D02D2">
        <w:rPr>
          <w:rFonts w:ascii="Times New Roman" w:eastAsia="Calibri" w:hAnsi="Times New Roman" w:cs="Times New Roman"/>
          <w:sz w:val="28"/>
          <w:szCs w:val="28"/>
          <w:lang w:eastAsia="en-US"/>
        </w:rPr>
        <w:t>2</w:t>
      </w:r>
      <w:r w:rsidRPr="003D02D2">
        <w:rPr>
          <w:rFonts w:ascii="Times New Roman" w:eastAsia="Times New Roman" w:hAnsi="Times New Roman" w:cs="Times New Roman"/>
          <w:sz w:val="28"/>
          <w:szCs w:val="28"/>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14:paraId="3BF0A629"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14:paraId="1A235188"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14:paraId="57FB91B1"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14:paraId="6911117C" w14:textId="77777777" w:rsidR="003D02D2" w:rsidRPr="003D02D2" w:rsidRDefault="003D02D2" w:rsidP="003D02D2">
      <w:pPr>
        <w:spacing w:after="0" w:line="240" w:lineRule="auto"/>
        <w:ind w:firstLine="708"/>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Требования к электронным образам документов, предоставляемым через порталы государственных и муниципальных услуг (функций): </w:t>
      </w:r>
    </w:p>
    <w:p w14:paraId="4ED8A840" w14:textId="77777777" w:rsidR="003D02D2" w:rsidRPr="003D02D2" w:rsidRDefault="003D02D2" w:rsidP="003D02D2">
      <w:pPr>
        <w:autoSpaceDE w:val="0"/>
        <w:autoSpaceDN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1) Допустимыми расширениями прикрепляемых электронных образов являются: файлы архивов (*.zip); файлы текстовых документов (*.doc, </w:t>
      </w:r>
      <w:r w:rsidRPr="003D02D2">
        <w:rPr>
          <w:rFonts w:ascii="Times New Roman" w:eastAsia="Calibri" w:hAnsi="Times New Roman" w:cs="Times New Roman"/>
          <w:sz w:val="28"/>
          <w:szCs w:val="28"/>
          <w:lang w:eastAsia="en-US"/>
        </w:rPr>
        <w:lastRenderedPageBreak/>
        <w:t>*docx, *.txt, *.rtf); файлы электронных таблиц (*.xls, *.xlsx); файлы графических изображений (*.jpg, *.pdf, *.tiff);</w:t>
      </w:r>
    </w:p>
    <w:p w14:paraId="68BB6FCC" w14:textId="77777777" w:rsidR="003D02D2" w:rsidRPr="003D02D2" w:rsidRDefault="003D02D2" w:rsidP="003D02D2">
      <w:pPr>
        <w:autoSpaceDE w:val="0"/>
        <w:autoSpaceDN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14:paraId="79BCC90F" w14:textId="77777777" w:rsidR="003D02D2" w:rsidRPr="003D02D2" w:rsidRDefault="003D02D2" w:rsidP="003D02D2">
      <w:pPr>
        <w:autoSpaceDE w:val="0"/>
        <w:autoSpaceDN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14:paraId="5A7A507D" w14:textId="77777777" w:rsidR="003D02D2" w:rsidRPr="003D02D2" w:rsidRDefault="003D02D2" w:rsidP="003D02D2">
      <w:pPr>
        <w:autoSpaceDE w:val="0"/>
        <w:autoSpaceDN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4) электронные образы не должны содержать вирусов и вредоносных программ.</w:t>
      </w:r>
    </w:p>
    <w:p w14:paraId="216EB7FC"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 муниципального образования муниципального района «Сыктывдинский».</w:t>
      </w:r>
    </w:p>
    <w:p w14:paraId="2F94F997"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bookmarkStart w:id="15" w:name="Par274"/>
      <w:bookmarkEnd w:id="15"/>
      <w:r w:rsidRPr="003D02D2">
        <w:rPr>
          <w:rFonts w:ascii="Times New Roman" w:eastAsiaTheme="minorHAnsi" w:hAnsi="Times New Roman" w:cs="Times New Roman"/>
          <w:sz w:val="28"/>
          <w:szCs w:val="28"/>
          <w:lang w:eastAsia="en-US"/>
        </w:rPr>
        <w:t>Заявление о предоставлении муниципальной услуги подается заявителем через МФЦ лично.</w:t>
      </w:r>
    </w:p>
    <w:p w14:paraId="0137F4CB"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МФЦ обеспечиваются:</w:t>
      </w:r>
    </w:p>
    <w:p w14:paraId="5AB6C88A"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функционирование автоматизированной информационной системы МФЦ;</w:t>
      </w:r>
    </w:p>
    <w:p w14:paraId="31384A33"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бесплатный доступ заявителей к порталам государственных и муниципальных услуг (функций).</w:t>
      </w:r>
    </w:p>
    <w:p w14:paraId="57835354"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14:paraId="64209E52" w14:textId="77777777" w:rsidR="003D02D2" w:rsidRPr="003D02D2" w:rsidRDefault="003D02D2" w:rsidP="003D02D2">
      <w:pPr>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14:paraId="5266A3B4"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pacing w:val="2"/>
          <w:sz w:val="28"/>
          <w:szCs w:val="28"/>
          <w:shd w:val="clear" w:color="auto" w:fill="FFFFFF"/>
          <w:lang w:eastAsia="en-US"/>
        </w:rPr>
      </w:pPr>
      <w:r w:rsidRPr="003D02D2">
        <w:rPr>
          <w:rFonts w:ascii="Times New Roman" w:eastAsiaTheme="minorHAnsi" w:hAnsi="Times New Roman" w:cs="Times New Roman"/>
          <w:spacing w:val="2"/>
          <w:sz w:val="28"/>
          <w:szCs w:val="28"/>
          <w:shd w:val="clear" w:color="auto" w:fill="FFFFFF"/>
          <w:lang w:eastAsia="en-US"/>
        </w:rPr>
        <w:t xml:space="preserve">Порядок предоставления муниципальной услуги через МФЦ с учетом принципа экстерриториальности определяется соглашением о взаимодействии </w:t>
      </w:r>
      <w:r w:rsidRPr="003D02D2">
        <w:rPr>
          <w:rFonts w:ascii="Times New Roman" w:eastAsiaTheme="minorHAnsi" w:hAnsi="Times New Roman" w:cs="Times New Roman"/>
          <w:sz w:val="28"/>
          <w:szCs w:val="28"/>
          <w:lang w:eastAsia="en-US"/>
        </w:rPr>
        <w:t>администрацией муниципального образования муниципального района «Сыктывдинский».</w:t>
      </w:r>
    </w:p>
    <w:p w14:paraId="46A30A28" w14:textId="77777777" w:rsidR="003D02D2" w:rsidRPr="003D02D2" w:rsidRDefault="003D02D2" w:rsidP="003D02D2">
      <w:pPr>
        <w:widowControl w:val="0"/>
        <w:autoSpaceDE w:val="0"/>
        <w:autoSpaceDN w:val="0"/>
        <w:adjustRightInd w:val="0"/>
        <w:spacing w:after="0" w:line="240" w:lineRule="auto"/>
        <w:outlineLvl w:val="1"/>
        <w:rPr>
          <w:rFonts w:ascii="Times New Roman" w:eastAsiaTheme="minorHAnsi" w:hAnsi="Times New Roman"/>
          <w:b/>
          <w:sz w:val="28"/>
          <w:szCs w:val="28"/>
        </w:rPr>
      </w:pPr>
    </w:p>
    <w:p w14:paraId="77C96B3B" w14:textId="77777777" w:rsidR="003D02D2" w:rsidRPr="003D02D2" w:rsidRDefault="003D02D2" w:rsidP="003D02D2">
      <w:pPr>
        <w:widowControl w:val="0"/>
        <w:tabs>
          <w:tab w:val="left" w:pos="1134"/>
        </w:tabs>
        <w:autoSpaceDE w:val="0"/>
        <w:autoSpaceDN w:val="0"/>
        <w:adjustRightInd w:val="0"/>
        <w:spacing w:after="0" w:line="240" w:lineRule="auto"/>
        <w:ind w:firstLine="709"/>
        <w:jc w:val="center"/>
        <w:outlineLvl w:val="1"/>
        <w:rPr>
          <w:rFonts w:ascii="Times New Roman" w:eastAsiaTheme="minorHAnsi" w:hAnsi="Times New Roman"/>
          <w:b/>
          <w:sz w:val="28"/>
          <w:szCs w:val="28"/>
        </w:rPr>
      </w:pPr>
      <w:r w:rsidRPr="003D02D2">
        <w:rPr>
          <w:rFonts w:ascii="Times New Roman" w:eastAsiaTheme="minorHAnsi" w:hAnsi="Times New Roman"/>
          <w:b/>
          <w:sz w:val="28"/>
          <w:szCs w:val="28"/>
          <w:lang w:val="en-US"/>
        </w:rPr>
        <w:t>III</w:t>
      </w:r>
      <w:r w:rsidRPr="003D02D2">
        <w:rPr>
          <w:rFonts w:ascii="Times New Roman" w:eastAsiaTheme="minorHAnsi" w:hAnsi="Times New Roman"/>
          <w:b/>
          <w:sz w:val="28"/>
          <w:szCs w:val="28"/>
        </w:rPr>
        <w:t xml:space="preserve">. </w:t>
      </w:r>
      <w:r w:rsidRPr="003D02D2">
        <w:rPr>
          <w:rFonts w:ascii="Times New Roman" w:eastAsiaTheme="minorHAnsi" w:hAnsi="Times New Roman"/>
          <w:b/>
          <w:sz w:val="28"/>
          <w:szCs w:val="28"/>
          <w:lang w:eastAsia="en-US"/>
        </w:rPr>
        <w:t xml:space="preserve">Состав, последовательность и сроки выполнения административных процедур, требования к порядку их выполнения, в </w:t>
      </w:r>
      <w:r w:rsidRPr="003D02D2">
        <w:rPr>
          <w:rFonts w:ascii="Times New Roman" w:eastAsiaTheme="minorHAnsi" w:hAnsi="Times New Roman"/>
          <w:b/>
          <w:sz w:val="28"/>
          <w:szCs w:val="28"/>
          <w:lang w:eastAsia="en-US"/>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23BA50" w14:textId="77777777" w:rsidR="003D02D2" w:rsidRPr="003D02D2" w:rsidRDefault="003D02D2" w:rsidP="003D02D2">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bookmarkStart w:id="16" w:name="Par279"/>
      <w:bookmarkEnd w:id="16"/>
    </w:p>
    <w:p w14:paraId="46AF368D"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Состав административных процедур по предоставлению</w:t>
      </w:r>
    </w:p>
    <w:p w14:paraId="4ACC8E7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муниципальной услуги</w:t>
      </w:r>
    </w:p>
    <w:p w14:paraId="24837EB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63A137D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3.1. Предоставление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в Органе включает следующие административные процедуры:</w:t>
      </w:r>
    </w:p>
    <w:p w14:paraId="3AE88C5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 прием и регистрация заявления и документов для предоставления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w:t>
      </w:r>
    </w:p>
    <w:p w14:paraId="065C15B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2) </w:t>
      </w:r>
      <w:r w:rsidRPr="003D02D2">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15BA8F0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3) принятие решения о предоставлении (решения об отказе в предоставлении)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w:t>
      </w:r>
    </w:p>
    <w:p w14:paraId="310D250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hAnsi="Times New Roman" w:cs="Times New Roman"/>
          <w:sz w:val="28"/>
          <w:szCs w:val="28"/>
        </w:rPr>
        <w:t xml:space="preserve">4) </w:t>
      </w:r>
      <w:r w:rsidRPr="003D02D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14:paraId="60526D8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3.1.1.</w:t>
      </w:r>
      <w:r w:rsidRPr="003D02D2">
        <w:rPr>
          <w:rFonts w:ascii="Times New Roman" w:eastAsia="Times New Roman" w:hAnsi="Times New Roman" w:cs="Times New Roman"/>
          <w:i/>
          <w:sz w:val="28"/>
          <w:szCs w:val="28"/>
        </w:rPr>
        <w:t xml:space="preserve"> </w:t>
      </w:r>
      <w:r w:rsidRPr="003D02D2">
        <w:rPr>
          <w:rFonts w:ascii="Times New Roman" w:eastAsia="Times New Roman" w:hAnsi="Times New Roman" w:cs="Times New Roman"/>
          <w:sz w:val="28"/>
          <w:szCs w:val="28"/>
        </w:rPr>
        <w:t>Предоставление муниципальной услуги через МФЦ и в электронной форме</w:t>
      </w:r>
      <w:r w:rsidRPr="003D02D2">
        <w:rPr>
          <w:rFonts w:ascii="Times New Roman" w:eastAsia="Times New Roman" w:hAnsi="Times New Roman" w:cs="Times New Roman"/>
          <w:sz w:val="28"/>
          <w:szCs w:val="28"/>
          <w:vertAlign w:val="superscript"/>
        </w:rPr>
        <w:footnoteReference w:id="1"/>
      </w:r>
      <w:r w:rsidRPr="003D02D2">
        <w:rPr>
          <w:rFonts w:ascii="Times New Roman" w:eastAsia="Times New Roman" w:hAnsi="Times New Roman" w:cs="Times New Roman"/>
          <w:sz w:val="28"/>
          <w:szCs w:val="28"/>
        </w:rPr>
        <w:t xml:space="preserve"> включает следующие административные процедуры (действия):</w:t>
      </w:r>
    </w:p>
    <w:p w14:paraId="5541F5F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 прием и регистрация заявления и документов для предоставления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w:t>
      </w:r>
    </w:p>
    <w:p w14:paraId="5E86F27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2) </w:t>
      </w:r>
      <w:r w:rsidRPr="003D02D2">
        <w:rPr>
          <w:rFonts w:ascii="Times New Roman" w:eastAsia="Calibri"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3D02D2">
        <w:rPr>
          <w:rFonts w:ascii="Times New Roman" w:eastAsia="Calibri" w:hAnsi="Times New Roman" w:cs="Times New Roman"/>
          <w:sz w:val="28"/>
          <w:szCs w:val="28"/>
          <w:vertAlign w:val="superscript"/>
        </w:rPr>
        <w:t xml:space="preserve"> </w:t>
      </w:r>
      <w:r w:rsidRPr="003D02D2">
        <w:rPr>
          <w:rFonts w:ascii="Times New Roman" w:eastAsia="Calibri" w:hAnsi="Times New Roman" w:cs="Times New Roman"/>
          <w:sz w:val="28"/>
          <w:szCs w:val="28"/>
        </w:rPr>
        <w:t>(МФЦ);</w:t>
      </w:r>
    </w:p>
    <w:p w14:paraId="7A103C8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3) получение решения о предоставлении (решения об отказе в предоставлении)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(МФЦ);</w:t>
      </w:r>
    </w:p>
    <w:p w14:paraId="5BEF18E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hAnsi="Times New Roman" w:cs="Times New Roman"/>
          <w:sz w:val="28"/>
          <w:szCs w:val="28"/>
        </w:rPr>
        <w:t xml:space="preserve">4) </w:t>
      </w:r>
      <w:r w:rsidRPr="003D02D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14:paraId="7E9C2F1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14:paraId="48C83E68"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eastAsiaTheme="minorHAnsi" w:hAnsi="Times New Roman" w:cs="Times New Roman"/>
          <w:b/>
          <w:sz w:val="28"/>
          <w:szCs w:val="28"/>
          <w:lang w:eastAsia="en-US"/>
        </w:rPr>
      </w:pPr>
      <w:bookmarkStart w:id="17" w:name="Par288"/>
      <w:bookmarkStart w:id="18" w:name="Par293"/>
      <w:bookmarkEnd w:id="17"/>
      <w:bookmarkEnd w:id="18"/>
    </w:p>
    <w:p w14:paraId="450EF1B9"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Прием</w:t>
      </w:r>
      <w:r w:rsidRPr="003D02D2">
        <w:rPr>
          <w:rFonts w:eastAsiaTheme="minorHAnsi"/>
          <w:lang w:eastAsia="en-US"/>
        </w:rPr>
        <w:t xml:space="preserve"> </w:t>
      </w:r>
      <w:r w:rsidRPr="003D02D2">
        <w:rPr>
          <w:rFonts w:ascii="Times New Roman" w:eastAsiaTheme="minorHAnsi" w:hAnsi="Times New Roman" w:cs="Times New Roman"/>
          <w:b/>
          <w:sz w:val="28"/>
          <w:szCs w:val="28"/>
          <w:lang w:eastAsia="en-US"/>
        </w:rPr>
        <w:t>и регистрация заявления и иных документов для предоставления муниципальной услуги</w:t>
      </w:r>
    </w:p>
    <w:p w14:paraId="695C2D28"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eastAsiaTheme="minorHAnsi" w:hAnsi="Times New Roman" w:cs="Times New Roman"/>
          <w:sz w:val="28"/>
          <w:szCs w:val="28"/>
          <w:lang w:eastAsia="en-US"/>
        </w:rPr>
      </w:pPr>
    </w:p>
    <w:p w14:paraId="103D476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3.3. Основанием для начала административной процедуры является поступление от заявителя заявления о предоставлении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w:t>
      </w:r>
      <w:r w:rsidRPr="003D02D2">
        <w:rPr>
          <w:rFonts w:ascii="Times New Roman" w:eastAsiaTheme="minorHAnsi" w:hAnsi="Times New Roman" w:cs="Times New Roman"/>
          <w:sz w:val="28"/>
          <w:szCs w:val="28"/>
          <w:lang w:eastAsia="en-US"/>
        </w:rPr>
        <w:lastRenderedPageBreak/>
        <w:t>услуги:</w:t>
      </w:r>
    </w:p>
    <w:p w14:paraId="19E8F52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на бумажном носителе непосредственно в Орган, МФЦ;</w:t>
      </w:r>
    </w:p>
    <w:p w14:paraId="19120F5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на бумажном носителе в Орган через организацию почтовой связи, иную организацию, осуществляющую доставку корреспонденции;</w:t>
      </w:r>
    </w:p>
    <w:p w14:paraId="64E2861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r w:rsidRPr="003D02D2">
        <w:rPr>
          <w:rFonts w:ascii="Times New Roman" w:eastAsiaTheme="minorHAnsi" w:hAnsi="Times New Roman" w:cs="Times New Roman"/>
          <w:sz w:val="28"/>
          <w:szCs w:val="28"/>
          <w:vertAlign w:val="superscript"/>
          <w:lang w:eastAsia="en-US"/>
        </w:rPr>
        <w:t>2</w:t>
      </w:r>
      <w:r w:rsidRPr="003D02D2">
        <w:rPr>
          <w:rFonts w:ascii="Times New Roman" w:eastAsiaTheme="minorHAnsi" w:hAnsi="Times New Roman" w:cs="Times New Roman"/>
          <w:sz w:val="28"/>
          <w:szCs w:val="28"/>
          <w:lang w:eastAsia="en-US"/>
        </w:rPr>
        <w:t>.</w:t>
      </w:r>
    </w:p>
    <w:p w14:paraId="613E2CB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При постановке на учет в ДОО и направлении детей для зачисления в ДОО.</w:t>
      </w:r>
    </w:p>
    <w:p w14:paraId="2947447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3D02D2">
        <w:rPr>
          <w:rFonts w:ascii="Times New Roman" w:eastAsia="Calibri" w:hAnsi="Times New Roman" w:cs="Times New Roman"/>
          <w:sz w:val="28"/>
          <w:szCs w:val="28"/>
          <w:lang w:eastAsia="en-US"/>
        </w:rPr>
        <w:t xml:space="preserve">Направление  детей для зачисления в ДОО осуществляется  с достижения возраста ребенка двух месяцев и в течение всего календарного года </w:t>
      </w:r>
      <w:r w:rsidRPr="003D02D2">
        <w:rPr>
          <w:rFonts w:ascii="Times New Roman" w:eastAsiaTheme="minorHAnsi" w:hAnsi="Times New Roman" w:cs="Times New Roman"/>
          <w:sz w:val="28"/>
          <w:szCs w:val="28"/>
          <w:lang w:eastAsia="en-US"/>
        </w:rPr>
        <w:t>в результате автоматического распределения детей в ДОО в электронном реестре</w:t>
      </w:r>
      <w:r w:rsidRPr="003D02D2">
        <w:rPr>
          <w:rFonts w:ascii="Times New Roman" w:eastAsia="Calibri" w:hAnsi="Times New Roman" w:cs="Times New Roman"/>
          <w:sz w:val="28"/>
          <w:szCs w:val="28"/>
          <w:lang w:eastAsia="en-US"/>
        </w:rPr>
        <w:t xml:space="preserve">, учитывая желаемую дату приёма на обучение в заявлении (Приложение № 2) при наличии свободных мест в ДОО. </w:t>
      </w:r>
    </w:p>
    <w:p w14:paraId="2E19B7EF"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D02D2">
        <w:rPr>
          <w:rFonts w:ascii="Times New Roman" w:hAnsi="Times New Roman" w:cs="Times New Roman"/>
          <w:sz w:val="28"/>
          <w:szCs w:val="28"/>
        </w:rPr>
        <w:t>Специалистом Органа сформированные в электронном реестре протоколы автоматического распределения детей в ДОО и направления для зачисления детей в ДОО передаются руководителям ДОО, в которые направлены дети, в течение 2 рабочих дней с даты автоматического распределения.  Руководители ДОО в течение 5 рабочих дней информируют заявителей о направлении детей в ДОО.</w:t>
      </w:r>
    </w:p>
    <w:p w14:paraId="2BB2229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b/>
          <w:sz w:val="28"/>
          <w:szCs w:val="28"/>
          <w:lang w:eastAsia="en-US"/>
        </w:rPr>
        <w:t>При получении информации об очереди при зачислении детей в ДОО</w:t>
      </w:r>
      <w:r w:rsidRPr="003D02D2">
        <w:rPr>
          <w:rFonts w:ascii="Times New Roman" w:eastAsia="Calibri" w:hAnsi="Times New Roman" w:cs="Times New Roman"/>
          <w:sz w:val="28"/>
          <w:szCs w:val="28"/>
          <w:lang w:eastAsia="en-US"/>
        </w:rPr>
        <w:t>.</w:t>
      </w:r>
    </w:p>
    <w:p w14:paraId="6BE5E1B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При получении информации об очереди при зачислении детей в ДОО заявитель вправе обратиться за информацией по справочным телефонам Органа, МФЦ, в том числе ЦТО (телефон: 8 800 200 8212). При обращении заявитель называет регистрационный номер заявления, выдаваемого при постановке на учет в ДОО. </w:t>
      </w:r>
    </w:p>
    <w:p w14:paraId="6D11ABD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Заявители вправе получить по телефону сведения по вопросам получения информации об очереди при зачислении  детей в ДОО в вежливой форме, быстро, четко и по существу поставленного вопроса. При консультировании по телефону, специалист ответственный за информирование Заявителя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w:t>
      </w:r>
    </w:p>
    <w:p w14:paraId="59F9EF9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Информирование заявителя по телефону не должно превышать 15 минут.</w:t>
      </w:r>
    </w:p>
    <w:p w14:paraId="6469F66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Очная форма подачи документов – подача заявления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501FD41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В МФЦ предусмотрена только очная форма подачи документов.</w:t>
      </w:r>
    </w:p>
    <w:p w14:paraId="7018796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14:paraId="75F658B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06B5EE0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Специалист Органа, МФЦ, ответственный за прием документов, осуществляет следующие действия в ходе приема заявителя:</w:t>
      </w:r>
    </w:p>
    <w:p w14:paraId="0C782C2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устанавливает предмет обращения, проверяет документ, удостоверяющий личность;</w:t>
      </w:r>
    </w:p>
    <w:p w14:paraId="79437A5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проверяет полномочия заявителя;</w:t>
      </w:r>
    </w:p>
    <w:p w14:paraId="2CB913B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в) проверяет наличие всех документов, необходимых для предоставления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которые заявитель обязан предоставить самостоятельно в соответствии с пунктом 2.6 настоящего Административного регламента; </w:t>
      </w:r>
    </w:p>
    <w:p w14:paraId="5336A25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 проверяет соответствие представленных документов требованиям, удостоверяясь, что отсутствуют основания для отказа в приеме документов;</w:t>
      </w:r>
    </w:p>
    <w:p w14:paraId="71FF6A74" w14:textId="77777777" w:rsidR="003D02D2" w:rsidRPr="003D02D2" w:rsidRDefault="003D02D2" w:rsidP="003D02D2">
      <w:pPr>
        <w:widowControl w:val="0"/>
        <w:tabs>
          <w:tab w:val="left" w:pos="1932"/>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 регистрирует заявление и представленные документы под индивидуальным порядковым номером в день их поступления;</w:t>
      </w:r>
    </w:p>
    <w:p w14:paraId="6EA3C57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ж) выдает заявителю расписку с описью представленных документов и указанием даты их принятия, подтверждающую принятие документов.</w:t>
      </w:r>
    </w:p>
    <w:p w14:paraId="1BDB8B0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507042F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14:paraId="7DC5A78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Длительность осуществления всех необходимых действий не может превышать 15 минут.</w:t>
      </w:r>
    </w:p>
    <w:p w14:paraId="22B9409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Заочная форма подачи документов – направление заявления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3D02D2">
        <w:rPr>
          <w:rFonts w:ascii="Times New Roman" w:eastAsiaTheme="minorHAnsi" w:hAnsi="Times New Roman" w:cs="Times New Roman"/>
          <w:sz w:val="28"/>
          <w:szCs w:val="28"/>
          <w:vertAlign w:val="superscript"/>
          <w:lang w:eastAsia="en-US"/>
        </w:rPr>
        <w:footnoteReference w:id="2"/>
      </w:r>
      <w:r w:rsidRPr="003D02D2">
        <w:rPr>
          <w:rFonts w:ascii="Times New Roman" w:eastAsiaTheme="minorHAnsi" w:hAnsi="Times New Roman" w:cs="Times New Roman"/>
          <w:sz w:val="28"/>
          <w:szCs w:val="28"/>
          <w:lang w:eastAsia="en-US"/>
        </w:rPr>
        <w:t>.</w:t>
      </w:r>
    </w:p>
    <w:p w14:paraId="37F074A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14:paraId="1EB88F5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w:t>
      </w:r>
    </w:p>
    <w:p w14:paraId="2960314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3D02D2">
        <w:rPr>
          <w:rFonts w:ascii="Times New Roman" w:eastAsiaTheme="minorHAnsi" w:hAnsi="Times New Roman" w:cs="Times New Roman"/>
          <w:sz w:val="28"/>
          <w:szCs w:val="28"/>
          <w:vertAlign w:val="superscript"/>
          <w:lang w:eastAsia="en-US"/>
        </w:rPr>
        <w:footnoteReference w:id="3"/>
      </w:r>
      <w:r w:rsidRPr="003D02D2">
        <w:rPr>
          <w:rFonts w:ascii="Times New Roman" w:eastAsiaTheme="minorHAnsi" w:hAnsi="Times New Roman" w:cs="Times New Roman"/>
          <w:sz w:val="28"/>
          <w:szCs w:val="28"/>
          <w:lang w:eastAsia="en-US"/>
        </w:rPr>
        <w:t xml:space="preserve">. </w:t>
      </w:r>
    </w:p>
    <w:p w14:paraId="6A4E885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Pr="003D02D2">
        <w:rPr>
          <w:rFonts w:ascii="Times New Roman" w:eastAsiaTheme="minorHAnsi" w:hAnsi="Times New Roman" w:cs="Times New Roman"/>
          <w:sz w:val="28"/>
          <w:szCs w:val="28"/>
          <w:vertAlign w:val="superscript"/>
          <w:lang w:eastAsia="en-US"/>
        </w:rPr>
        <w:footnoteReference w:id="4"/>
      </w:r>
      <w:r w:rsidRPr="003D02D2">
        <w:rPr>
          <w:rFonts w:ascii="Times New Roman" w:eastAsiaTheme="minorHAnsi" w:hAnsi="Times New Roman" w:cs="Times New Roman"/>
          <w:sz w:val="28"/>
          <w:szCs w:val="28"/>
          <w:lang w:eastAsia="en-US"/>
        </w:rPr>
        <w:t>.</w:t>
      </w:r>
    </w:p>
    <w:p w14:paraId="61D169D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3D02D2">
        <w:rPr>
          <w:rFonts w:ascii="Times New Roman" w:eastAsiaTheme="minorHAnsi" w:hAnsi="Times New Roman" w:cs="Times New Roman"/>
          <w:sz w:val="28"/>
          <w:szCs w:val="28"/>
          <w:vertAlign w:val="superscript"/>
          <w:lang w:eastAsia="en-US"/>
        </w:rPr>
        <w:footnoteReference w:id="5"/>
      </w:r>
      <w:r w:rsidRPr="003D02D2">
        <w:rPr>
          <w:rFonts w:ascii="Times New Roman" w:eastAsiaTheme="minorHAnsi" w:hAnsi="Times New Roman" w:cs="Times New Roman"/>
          <w:sz w:val="28"/>
          <w:szCs w:val="28"/>
          <w:lang w:eastAsia="en-US"/>
        </w:rPr>
        <w:t>.</w:t>
      </w:r>
    </w:p>
    <w:p w14:paraId="39D7319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Если заявитель обратился заочно, специалист Органа, ответственный за прием документов:</w:t>
      </w:r>
    </w:p>
    <w:p w14:paraId="0F95E2F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устанавливает предмет обращения, проверяет документ, удостоверяющий личность;</w:t>
      </w:r>
    </w:p>
    <w:p w14:paraId="0431F72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проверяет полномочия заявителя;</w:t>
      </w:r>
    </w:p>
    <w:p w14:paraId="0BE3549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14:paraId="2B30A18F" w14:textId="77777777" w:rsidR="003D02D2" w:rsidRPr="003D02D2" w:rsidRDefault="003D02D2" w:rsidP="003D02D2">
      <w:pPr>
        <w:widowControl w:val="0"/>
        <w:tabs>
          <w:tab w:val="left" w:pos="1932"/>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 регистрирует заявление и представленные документы под индивидуальным порядковым номером в день их поступления;</w:t>
      </w:r>
    </w:p>
    <w:p w14:paraId="03B2C51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 выдает заявителю расписку с описью представленных документов и указанием даты их принятия, подтверждающую принятие документов.</w:t>
      </w:r>
    </w:p>
    <w:p w14:paraId="7C3FCA8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14:paraId="3649D90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Theme="minorHAnsi" w:hAnsi="Times New Roman" w:cs="Times New Roman"/>
          <w:sz w:val="28"/>
          <w:szCs w:val="28"/>
          <w:lang w:eastAsia="en-US"/>
        </w:rPr>
        <w:t>3</w:t>
      </w:r>
      <w:r w:rsidRPr="003D02D2">
        <w:rPr>
          <w:rFonts w:ascii="Times New Roman" w:eastAsiaTheme="minorHAnsi" w:hAnsi="Times New Roman" w:cs="Times New Roman"/>
          <w:color w:val="FF0000"/>
          <w:sz w:val="28"/>
          <w:szCs w:val="28"/>
          <w:lang w:eastAsia="en-US"/>
        </w:rPr>
        <w:t>.</w:t>
      </w:r>
      <w:r w:rsidRPr="003D02D2">
        <w:rPr>
          <w:rFonts w:ascii="Times New Roman" w:eastAsiaTheme="minorHAnsi" w:hAnsi="Times New Roman" w:cs="Times New Roman"/>
          <w:sz w:val="28"/>
          <w:szCs w:val="28"/>
          <w:lang w:eastAsia="en-US"/>
        </w:rPr>
        <w:t xml:space="preserve">3.1. </w:t>
      </w:r>
      <w:r w:rsidRPr="003D02D2">
        <w:rPr>
          <w:rFonts w:ascii="Times New Roman" w:eastAsia="Calibri" w:hAnsi="Times New Roman" w:cs="Times New Roman"/>
          <w:sz w:val="28"/>
          <w:szCs w:val="28"/>
          <w:lang w:eastAsia="en-US"/>
        </w:rPr>
        <w:t xml:space="preserve">Максимальный срок выполнения административной процедуры при постановке детей на учет для зачисления в ДОО и направлении детей для зачисления в ДОО, при переводе из одного ДОО в другое ДОО составляет 2 рабочих дня со дня обращения заявителя о предоставлении муниципальной услуги.  </w:t>
      </w:r>
    </w:p>
    <w:p w14:paraId="4A18246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 xml:space="preserve">Максимальный срок выполнения административной процедуры при представлении информации о зачислении детей в ДОО,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  </w:t>
      </w:r>
    </w:p>
    <w:p w14:paraId="1B3A7AF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3.3.2. Результатом административной процедуры является одно из следующих действий: </w:t>
      </w:r>
    </w:p>
    <w:p w14:paraId="2D8BF18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прием и регистрация в Органе, МФЦ заявления и документов, представленных заявителем, их передача специалисту Органа, ответственному за принятие решений о предоставлении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w:t>
      </w:r>
    </w:p>
    <w:p w14:paraId="6CBDB0C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прием и регистрация в Органе, МФЦ заявления и документов, представленных заявителем, и их передача специалисту Органа, </w:t>
      </w:r>
      <w:r w:rsidRPr="003D02D2">
        <w:rPr>
          <w:rFonts w:ascii="Times New Roman" w:eastAsiaTheme="minorHAnsi" w:hAnsi="Times New Roman" w:cs="Times New Roman"/>
          <w:i/>
          <w:sz w:val="28"/>
          <w:szCs w:val="28"/>
          <w:lang w:eastAsia="en-US"/>
        </w:rPr>
        <w:t>МФЦ</w:t>
      </w:r>
      <w:r w:rsidRPr="003D02D2">
        <w:rPr>
          <w:rFonts w:ascii="Times New Roman" w:eastAsiaTheme="minorHAnsi" w:hAnsi="Times New Roman" w:cs="Times New Roman"/>
          <w:sz w:val="28"/>
          <w:szCs w:val="28"/>
          <w:lang w:eastAsia="en-US"/>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14:paraId="4434330A"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Фиксацией результата выполненной административной процедуры Органом является создание записи в  «Журнале регистрации муниципальной услуги «</w:t>
      </w:r>
      <w:r w:rsidRPr="003D02D2">
        <w:rPr>
          <w:rFonts w:ascii="Times New Roman" w:eastAsia="Calibri" w:hAnsi="Times New Roman" w:cs="Times New Roman"/>
          <w:bCs/>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Pr="003D02D2">
        <w:rPr>
          <w:rFonts w:ascii="Times New Roman" w:eastAsiaTheme="minorHAnsi" w:hAnsi="Times New Roman" w:cs="Times New Roman"/>
          <w:sz w:val="28"/>
          <w:szCs w:val="28"/>
          <w:lang w:eastAsia="en-US"/>
        </w:rPr>
        <w:t xml:space="preserve">». </w:t>
      </w:r>
      <w:r w:rsidRPr="003D02D2">
        <w:rPr>
          <w:rFonts w:ascii="Times New Roman" w:eastAsiaTheme="minorHAnsi" w:hAnsi="Times New Roman" w:cs="Times New Roman"/>
          <w:sz w:val="28"/>
          <w:szCs w:val="28"/>
          <w:lang w:eastAsia="en-US"/>
        </w:rPr>
        <w:cr/>
      </w:r>
    </w:p>
    <w:p w14:paraId="2196D1A3"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 xml:space="preserve">Направление специалистом межведомственных запросов </w:t>
      </w:r>
    </w:p>
    <w:p w14:paraId="31F52D3D"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 xml:space="preserve">в органы государственной власти, органы местного самоуправления </w:t>
      </w:r>
    </w:p>
    <w:p w14:paraId="25D53A87"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 xml:space="preserve">и подведомственные этим органам организации в случае, </w:t>
      </w:r>
    </w:p>
    <w:p w14:paraId="00331DD2"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 xml:space="preserve">если определенные документы не были представлены </w:t>
      </w:r>
    </w:p>
    <w:p w14:paraId="440BAD6C"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заявителем самостоятельно</w:t>
      </w:r>
    </w:p>
    <w:p w14:paraId="0F08E18E"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b/>
          <w:sz w:val="28"/>
          <w:szCs w:val="28"/>
        </w:rPr>
      </w:pPr>
    </w:p>
    <w:p w14:paraId="62C1B3D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3.4. Основанием для начала административной процедуры является </w:t>
      </w:r>
      <w:r w:rsidRPr="003D02D2">
        <w:rPr>
          <w:rFonts w:ascii="Times New Roman" w:eastAsia="Calibri" w:hAnsi="Times New Roman" w:cs="Times New Roman"/>
          <w:sz w:val="28"/>
          <w:szCs w:val="28"/>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3D02D2">
        <w:rPr>
          <w:rFonts w:ascii="Times New Roman" w:eastAsiaTheme="minorHAnsi" w:hAnsi="Times New Roman" w:cs="Times New Roman"/>
          <w:sz w:val="28"/>
          <w:szCs w:val="28"/>
          <w:lang w:eastAsia="en-US"/>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3D02D2">
        <w:rPr>
          <w:rFonts w:ascii="Times New Roman" w:eastAsia="Calibri" w:hAnsi="Times New Roman" w:cs="Times New Roman"/>
          <w:sz w:val="28"/>
          <w:szCs w:val="28"/>
        </w:rPr>
        <w:t>)</w:t>
      </w:r>
      <w:r w:rsidRPr="003D02D2">
        <w:rPr>
          <w:rFonts w:ascii="Times New Roman" w:eastAsiaTheme="minorHAnsi" w:hAnsi="Times New Roman" w:cs="Times New Roman"/>
          <w:sz w:val="28"/>
          <w:szCs w:val="28"/>
          <w:lang w:eastAsia="en-US"/>
        </w:rPr>
        <w:t>.</w:t>
      </w:r>
    </w:p>
    <w:p w14:paraId="3C1E16B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 Специалист Органа, МФЦ, ответственный за межведомственное взаимодействие, не позднее дня, следующего за днем поступления запроса:</w:t>
      </w:r>
    </w:p>
    <w:p w14:paraId="695AB78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 оформляет межведомственные запросы; </w:t>
      </w:r>
    </w:p>
    <w:p w14:paraId="5840C88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-подписывает оформленный межведомственный запрос у руководителя Органа, МФЦ;</w:t>
      </w:r>
    </w:p>
    <w:p w14:paraId="485AE71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регистрирует межведомственный запрос в соответствующем реестре;</w:t>
      </w:r>
    </w:p>
    <w:p w14:paraId="6260790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14:paraId="2A10F92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833630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14:paraId="166AC1D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1899F9D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14:paraId="6613810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3.4.2. Максимальный срок исполнения административной процедуры составляет 5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14:paraId="154AD3E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14:paraId="72AFE1EA"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i/>
          <w:color w:val="FF0000"/>
          <w:sz w:val="28"/>
          <w:szCs w:val="28"/>
          <w:lang w:eastAsia="en-US"/>
        </w:rPr>
      </w:pPr>
      <w:r w:rsidRPr="003D02D2">
        <w:rPr>
          <w:rFonts w:ascii="Times New Roman" w:eastAsiaTheme="minorHAnsi" w:hAnsi="Times New Roman" w:cs="Times New Roman"/>
          <w:sz w:val="28"/>
          <w:szCs w:val="28"/>
          <w:lang w:eastAsia="en-US"/>
        </w:rPr>
        <w:t>Способом фиксации результата административной процедуры является регистрация запрашиваемых документов в журнале исходящей документации Органа.</w:t>
      </w:r>
    </w:p>
    <w:p w14:paraId="607AB329" w14:textId="77777777" w:rsidR="003D02D2" w:rsidRPr="003D02D2" w:rsidRDefault="003D02D2" w:rsidP="003D02D2">
      <w:pPr>
        <w:widowControl w:val="0"/>
        <w:autoSpaceDE w:val="0"/>
        <w:autoSpaceDN w:val="0"/>
        <w:adjustRightInd w:val="0"/>
        <w:spacing w:after="0" w:line="240" w:lineRule="auto"/>
        <w:ind w:firstLine="709"/>
        <w:jc w:val="both"/>
        <w:outlineLvl w:val="3"/>
        <w:rPr>
          <w:rFonts w:ascii="Times New Roman" w:eastAsiaTheme="minorHAnsi" w:hAnsi="Times New Roman" w:cs="Times New Roman"/>
          <w:sz w:val="28"/>
          <w:szCs w:val="28"/>
          <w:lang w:eastAsia="en-US"/>
        </w:rPr>
      </w:pPr>
    </w:p>
    <w:p w14:paraId="5E380E20"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 xml:space="preserve">Принятие решения о предоставлении (об отказе в предоставлении) </w:t>
      </w:r>
      <w:r w:rsidRPr="003D02D2">
        <w:rPr>
          <w:rFonts w:ascii="Times New Roman" w:eastAsia="Calibri" w:hAnsi="Times New Roman" w:cs="Times New Roman"/>
          <w:b/>
          <w:sz w:val="28"/>
          <w:szCs w:val="28"/>
        </w:rPr>
        <w:t>муниципальной</w:t>
      </w:r>
      <w:r w:rsidRPr="003D02D2">
        <w:rPr>
          <w:rFonts w:ascii="Times New Roman" w:eastAsiaTheme="minorHAnsi" w:hAnsi="Times New Roman" w:cs="Times New Roman"/>
          <w:b/>
          <w:sz w:val="28"/>
          <w:szCs w:val="28"/>
          <w:lang w:eastAsia="en-US"/>
        </w:rPr>
        <w:t xml:space="preserve"> услуги</w:t>
      </w:r>
    </w:p>
    <w:p w14:paraId="2782C07C"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eastAsiaTheme="minorHAnsi" w:hAnsi="Times New Roman" w:cs="Times New Roman"/>
          <w:b/>
          <w:sz w:val="28"/>
          <w:szCs w:val="28"/>
          <w:lang w:eastAsia="en-US"/>
        </w:rPr>
      </w:pPr>
    </w:p>
    <w:p w14:paraId="5E1F2D3C"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eastAsiaTheme="minorHAnsi" w:hAnsi="Times New Roman" w:cs="Times New Roman"/>
          <w:sz w:val="28"/>
          <w:szCs w:val="28"/>
          <w:lang w:eastAsia="en-US"/>
        </w:rPr>
        <w:t xml:space="preserve">3.5. </w:t>
      </w:r>
      <w:r w:rsidRPr="003D02D2">
        <w:rPr>
          <w:rFonts w:ascii="Times New Roman" w:hAnsi="Times New Roman" w:cs="Times New Roman"/>
          <w:sz w:val="28"/>
          <w:szCs w:val="28"/>
        </w:rPr>
        <w:t xml:space="preserve">Основанием для начала административной процедуры является наличие в Органе зарегистрированных документов, указанных в </w:t>
      </w:r>
      <w:hyperlink r:id="rId15" w:history="1">
        <w:r w:rsidRPr="003D02D2">
          <w:rPr>
            <w:rFonts w:ascii="Times New Roman" w:hAnsi="Times New Roman" w:cs="Times New Roman"/>
            <w:sz w:val="28"/>
            <w:szCs w:val="28"/>
          </w:rPr>
          <w:t xml:space="preserve">пунктах </w:t>
        </w:r>
      </w:hyperlink>
      <w:r w:rsidRPr="003D02D2">
        <w:rPr>
          <w:rFonts w:ascii="Times New Roman" w:hAnsi="Times New Roman" w:cs="Times New Roman"/>
          <w:sz w:val="28"/>
          <w:szCs w:val="28"/>
        </w:rPr>
        <w:t>2.6, 2.10 настоящего Административного регламента.</w:t>
      </w:r>
    </w:p>
    <w:p w14:paraId="6D174EF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При рассмотрении комплекта документов для предоставления муниципальной услуги специалист Органа: </w:t>
      </w:r>
    </w:p>
    <w:p w14:paraId="323DDA8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определяет соответствие представленных документов требованиям, установленным в пунктах 2.6 и 2.10 Административного регламента;</w:t>
      </w:r>
    </w:p>
    <w:p w14:paraId="09F499A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07B748C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14:paraId="1D6FBB1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w:t>
      </w:r>
    </w:p>
    <w:p w14:paraId="6269D937"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D02D2">
        <w:rPr>
          <w:rFonts w:ascii="Times New Roman" w:hAnsi="Times New Roman" w:cs="Times New Roman"/>
          <w:sz w:val="28"/>
          <w:szCs w:val="28"/>
        </w:rPr>
        <w:lastRenderedPageBreak/>
        <w:t>В случае отсутствия оснований для отказа в предоставлении муниципальной услуги п</w:t>
      </w:r>
      <w:r w:rsidRPr="003D02D2">
        <w:rPr>
          <w:rFonts w:ascii="Times New Roman" w:eastAsia="Calibri" w:hAnsi="Times New Roman" w:cs="Times New Roman"/>
          <w:sz w:val="28"/>
          <w:szCs w:val="28"/>
        </w:rPr>
        <w:t>ри постановке на учет в ДОО и направлении  детей для зачисления в ДОО</w:t>
      </w:r>
      <w:r w:rsidRPr="003D02D2">
        <w:rPr>
          <w:rFonts w:ascii="Times New Roman" w:hAnsi="Times New Roman" w:cs="Times New Roman"/>
          <w:sz w:val="28"/>
          <w:szCs w:val="28"/>
        </w:rPr>
        <w:t>, предусмотренных пунктом 2.14 Административного регламента, специалист Органа, ответственный за предоставление муниципальной услуги, в течение 1 рабочего дня вносит данные о ребенке в электронный реестр, осуществляет оформление решения о постановке на учет в ДОО в виде уведомления о регистрации ребенка в электронном реестре.</w:t>
      </w:r>
    </w:p>
    <w:p w14:paraId="11BF0E17"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Решение о постановке на учет содержит:</w:t>
      </w:r>
    </w:p>
    <w:p w14:paraId="698C4C8A"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индивидуальный номер;</w:t>
      </w:r>
    </w:p>
    <w:p w14:paraId="46612F36"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дату подачи заявления;</w:t>
      </w:r>
    </w:p>
    <w:p w14:paraId="195D05BC"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Ф.И.О. заявителя.</w:t>
      </w:r>
    </w:p>
    <w:p w14:paraId="20B1ABFB"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В случае наличия оснований для отказа в предоставлении муниципальной услуги в части постановки на учет, предусмотренных пунктом 2.14 Административного регламента, специалист Органа, ответственный за подготовку результата предоставления муниципальной услуги, в течение 3 рабочих дней осуществляет оформление решения об отказе в постановке на учет в ДОО в виде уведомления об отказе в предоставлении муниципальной услуги.</w:t>
      </w:r>
    </w:p>
    <w:p w14:paraId="5B1F75E1"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D02D2">
        <w:rPr>
          <w:rFonts w:ascii="Times New Roman" w:hAnsi="Times New Roman" w:cs="Times New Roman"/>
          <w:sz w:val="28"/>
          <w:szCs w:val="28"/>
        </w:rPr>
        <w:t>Решение об отказе в постановке на учет содержит:</w:t>
      </w:r>
    </w:p>
    <w:p w14:paraId="60FA0D55"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Ф.И.О. заявителя;</w:t>
      </w:r>
    </w:p>
    <w:p w14:paraId="73DE527D"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Ф.И.О. ребенка;</w:t>
      </w:r>
    </w:p>
    <w:p w14:paraId="330F72BB"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дата рождения ребенка;</w:t>
      </w:r>
    </w:p>
    <w:p w14:paraId="72B14A5F" w14:textId="77777777" w:rsidR="003D02D2" w:rsidRPr="003D02D2" w:rsidRDefault="003D02D2" w:rsidP="003D02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02D2">
        <w:rPr>
          <w:rFonts w:ascii="Times New Roman" w:hAnsi="Times New Roman" w:cs="Times New Roman"/>
          <w:sz w:val="28"/>
          <w:szCs w:val="28"/>
        </w:rPr>
        <w:t>- причина отказа.</w:t>
      </w:r>
    </w:p>
    <w:p w14:paraId="167F019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3.5.1. Критерием принятия решения</w:t>
      </w:r>
      <w:r w:rsidRPr="003D02D2">
        <w:rPr>
          <w:rFonts w:ascii="Times New Roman" w:eastAsiaTheme="minorHAnsi" w:hAnsi="Times New Roman" w:cs="Times New Roman"/>
          <w:sz w:val="28"/>
          <w:szCs w:val="28"/>
          <w:lang w:eastAsia="en-US"/>
        </w:rPr>
        <w:t xml:space="preserve"> о предоставлении </w:t>
      </w:r>
      <w:r w:rsidRPr="003D02D2">
        <w:rPr>
          <w:rFonts w:ascii="Times New Roman" w:eastAsia="Calibri"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w:t>
      </w:r>
      <w:r w:rsidRPr="003D02D2">
        <w:rPr>
          <w:rFonts w:eastAsiaTheme="minorHAnsi"/>
          <w:sz w:val="28"/>
          <w:szCs w:val="28"/>
          <w:lang w:eastAsia="en-US"/>
        </w:rPr>
        <w:t xml:space="preserve"> </w:t>
      </w:r>
      <w:r w:rsidRPr="003D02D2">
        <w:rPr>
          <w:rFonts w:ascii="Times New Roman" w:eastAsia="Calibri" w:hAnsi="Times New Roman" w:cs="Times New Roman"/>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14:paraId="216BF69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Calibri" w:hAnsi="Times New Roman" w:cs="Times New Roman"/>
          <w:sz w:val="28"/>
          <w:szCs w:val="28"/>
        </w:rPr>
        <w:t>3.5.2. Максимальный срок исполнения административной процедуры составляет не более 1 рабочего дня со дня получения из Органа, МФЦ полного комплекта документов, необходимых для предоставления муниципальной услуги</w:t>
      </w:r>
      <w:r w:rsidRPr="003D02D2">
        <w:rPr>
          <w:rFonts w:ascii="Times New Roman" w:eastAsia="Times New Roman" w:hAnsi="Times New Roman" w:cs="Times New Roman"/>
          <w:sz w:val="28"/>
          <w:szCs w:val="28"/>
        </w:rPr>
        <w:t xml:space="preserve">.  </w:t>
      </w:r>
    </w:p>
    <w:p w14:paraId="45E09DD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При направлении для зачисления – 1 рабочий день с момента появления свободного места в ДОО</w:t>
      </w:r>
      <w:r w:rsidRPr="003D02D2">
        <w:rPr>
          <w:rFonts w:ascii="Times New Roman" w:eastAsia="Times New Roman" w:hAnsi="Times New Roman" w:cs="Times New Roman"/>
          <w:sz w:val="28"/>
          <w:szCs w:val="28"/>
        </w:rPr>
        <w:t xml:space="preserve">.  </w:t>
      </w:r>
    </w:p>
    <w:p w14:paraId="5513C21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3D02D2">
        <w:rPr>
          <w:rFonts w:ascii="Times New Roman" w:eastAsia="Times New Roman" w:hAnsi="Times New Roman" w:cs="Times New Roman"/>
          <w:bCs/>
          <w:iCs/>
          <w:sz w:val="28"/>
          <w:szCs w:val="28"/>
        </w:rPr>
        <w:t xml:space="preserve">3.5.3. Результатом административной процедуры является принятие решения о предоставлении </w:t>
      </w:r>
      <w:r w:rsidRPr="003D02D2">
        <w:rPr>
          <w:rFonts w:ascii="Times New Roman" w:eastAsia="Calibri" w:hAnsi="Times New Roman" w:cs="Times New Roman"/>
          <w:sz w:val="28"/>
          <w:szCs w:val="28"/>
        </w:rPr>
        <w:t>муниципальной</w:t>
      </w:r>
      <w:r w:rsidRPr="003D02D2">
        <w:rPr>
          <w:rFonts w:ascii="Times New Roman" w:eastAsia="Times New Roman" w:hAnsi="Times New Roman" w:cs="Times New Roman"/>
          <w:bCs/>
          <w:iCs/>
          <w:sz w:val="28"/>
          <w:szCs w:val="28"/>
        </w:rPr>
        <w:t xml:space="preserve"> услуги (либо решения об отказе в предоставлении </w:t>
      </w:r>
      <w:r w:rsidRPr="003D02D2">
        <w:rPr>
          <w:rFonts w:ascii="Times New Roman" w:eastAsia="Calibri" w:hAnsi="Times New Roman" w:cs="Times New Roman"/>
          <w:sz w:val="28"/>
          <w:szCs w:val="28"/>
        </w:rPr>
        <w:t>муниципальной</w:t>
      </w:r>
      <w:r w:rsidRPr="003D02D2">
        <w:rPr>
          <w:rFonts w:ascii="Times New Roman" w:eastAsia="Times New Roman" w:hAnsi="Times New Roman" w:cs="Times New Roman"/>
          <w:bCs/>
          <w:iCs/>
          <w:sz w:val="28"/>
          <w:szCs w:val="28"/>
        </w:rPr>
        <w:t xml:space="preserve"> услуги) и передача принятого решения о предоставлении </w:t>
      </w:r>
      <w:r w:rsidRPr="003D02D2">
        <w:rPr>
          <w:rFonts w:ascii="Times New Roman" w:eastAsia="Calibri" w:hAnsi="Times New Roman" w:cs="Times New Roman"/>
          <w:sz w:val="28"/>
          <w:szCs w:val="28"/>
        </w:rPr>
        <w:t>муниципальной</w:t>
      </w:r>
      <w:r w:rsidRPr="003D02D2">
        <w:rPr>
          <w:rFonts w:ascii="Times New Roman" w:eastAsia="Times New Roman" w:hAnsi="Times New Roman" w:cs="Times New Roman"/>
          <w:bCs/>
          <w:iCs/>
          <w:sz w:val="28"/>
          <w:szCs w:val="28"/>
        </w:rPr>
        <w:t xml:space="preserve"> услуги (либо решения об отказе в предоставлении </w:t>
      </w:r>
      <w:r w:rsidRPr="003D02D2">
        <w:rPr>
          <w:rFonts w:ascii="Times New Roman" w:eastAsia="Calibri" w:hAnsi="Times New Roman" w:cs="Times New Roman"/>
          <w:sz w:val="28"/>
          <w:szCs w:val="28"/>
        </w:rPr>
        <w:t>муниципальной</w:t>
      </w:r>
      <w:r w:rsidRPr="003D02D2">
        <w:rPr>
          <w:rFonts w:ascii="Times New Roman" w:eastAsia="Times New Roman" w:hAnsi="Times New Roman" w:cs="Times New Roman"/>
          <w:bCs/>
          <w:iCs/>
          <w:sz w:val="28"/>
          <w:szCs w:val="28"/>
        </w:rPr>
        <w:t xml:space="preserve"> услуги) сотруднику Органа, МФЦ, ответственному за выдачу результата предоставления услуги, для выдачи его заявителю. </w:t>
      </w:r>
    </w:p>
    <w:p w14:paraId="720960F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Результат административной процедуры фиксируется в  </w:t>
      </w:r>
      <w:r w:rsidRPr="003D02D2">
        <w:rPr>
          <w:rFonts w:ascii="Times New Roman" w:eastAsiaTheme="minorHAnsi" w:hAnsi="Times New Roman" w:cs="Times New Roman"/>
          <w:sz w:val="28"/>
          <w:szCs w:val="28"/>
          <w:lang w:eastAsia="en-US"/>
        </w:rPr>
        <w:t>журнале регистрации муниципальной услуги «</w:t>
      </w:r>
      <w:r w:rsidRPr="003D02D2">
        <w:rPr>
          <w:rFonts w:ascii="Times New Roman" w:eastAsia="Calibri" w:hAnsi="Times New Roman" w:cs="Times New Roman"/>
          <w:bCs/>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Pr="003D02D2">
        <w:rPr>
          <w:rFonts w:ascii="Times New Roman" w:eastAsiaTheme="minorHAnsi" w:hAnsi="Times New Roman" w:cs="Times New Roman"/>
          <w:sz w:val="28"/>
          <w:szCs w:val="28"/>
          <w:lang w:eastAsia="en-US"/>
        </w:rPr>
        <w:t>»</w:t>
      </w:r>
      <w:r w:rsidRPr="003D02D2">
        <w:rPr>
          <w:rFonts w:ascii="Times New Roman" w:eastAsia="Times New Roman" w:hAnsi="Times New Roman" w:cs="Times New Roman"/>
          <w:sz w:val="28"/>
          <w:szCs w:val="28"/>
        </w:rPr>
        <w:t xml:space="preserve"> с пометкой «исполнено».</w:t>
      </w:r>
    </w:p>
    <w:p w14:paraId="6CD9CC8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A8941EB"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3D02D2">
        <w:rPr>
          <w:rFonts w:ascii="Times New Roman" w:eastAsia="Times New Roman" w:hAnsi="Times New Roman" w:cs="Times New Roman"/>
          <w:b/>
          <w:sz w:val="28"/>
          <w:szCs w:val="28"/>
        </w:rPr>
        <w:lastRenderedPageBreak/>
        <w:t>Уведомление заявителя о принятом решении</w:t>
      </w:r>
      <w:r w:rsidRPr="003D02D2">
        <w:rPr>
          <w:rFonts w:ascii="Times New Roman" w:eastAsia="Times New Roman" w:hAnsi="Times New Roman" w:cs="Times New Roman"/>
          <w:b/>
          <w:sz w:val="28"/>
          <w:szCs w:val="28"/>
          <w:lang w:eastAsia="en-US"/>
        </w:rPr>
        <w:t>, выдача заявителю результата предоставления муниципальной услуги</w:t>
      </w:r>
    </w:p>
    <w:p w14:paraId="7EB2C895"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3D02D2">
        <w:rPr>
          <w:rFonts w:ascii="Times New Roman" w:eastAsia="Times New Roman" w:hAnsi="Times New Roman" w:cs="Times New Roman"/>
          <w:b/>
          <w:sz w:val="28"/>
          <w:szCs w:val="28"/>
          <w:lang w:eastAsia="en-US"/>
        </w:rPr>
        <w:t xml:space="preserve"> </w:t>
      </w:r>
    </w:p>
    <w:p w14:paraId="2BC5F1D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lang w:eastAsia="en-US"/>
        </w:rPr>
        <w:t xml:space="preserve">3.6. </w:t>
      </w:r>
      <w:r w:rsidRPr="003D02D2">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3D02D2">
        <w:rPr>
          <w:rFonts w:ascii="Times New Roman" w:eastAsia="Calibri" w:hAnsi="Times New Roman" w:cs="Times New Roman"/>
          <w:sz w:val="28"/>
          <w:szCs w:val="28"/>
        </w:rPr>
        <w:t>муниципальной</w:t>
      </w:r>
      <w:r w:rsidRPr="003D02D2">
        <w:rPr>
          <w:rFonts w:ascii="Times New Roman" w:eastAsia="Times New Roman" w:hAnsi="Times New Roman" w:cs="Times New Roman"/>
          <w:sz w:val="28"/>
          <w:szCs w:val="28"/>
        </w:rPr>
        <w:t xml:space="preserve"> услуги или решения об отказе в предоставлении </w:t>
      </w:r>
      <w:r w:rsidRPr="003D02D2">
        <w:rPr>
          <w:rFonts w:ascii="Times New Roman" w:eastAsia="Calibri" w:hAnsi="Times New Roman" w:cs="Times New Roman"/>
          <w:sz w:val="28"/>
          <w:szCs w:val="28"/>
        </w:rPr>
        <w:t>муниципальной</w:t>
      </w:r>
      <w:r w:rsidRPr="003D02D2">
        <w:rPr>
          <w:rFonts w:ascii="Times New Roman" w:eastAsia="Times New Roman" w:hAnsi="Times New Roman" w:cs="Times New Roman"/>
          <w:sz w:val="28"/>
          <w:szCs w:val="28"/>
        </w:rPr>
        <w:t xml:space="preserve"> услуги (далее - Решение). </w:t>
      </w:r>
    </w:p>
    <w:p w14:paraId="63DBACB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Административная процедура исполняется сотрудником Органа, МФЦ, ответственным за выдачу Решения.</w:t>
      </w:r>
    </w:p>
    <w:p w14:paraId="7D7E63C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14:paraId="74C71EC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15F40BB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3D02D2">
        <w:rPr>
          <w:rFonts w:ascii="Times New Roman" w:eastAsia="Times New Roman" w:hAnsi="Times New Roman" w:cs="Times New Roman"/>
          <w:sz w:val="28"/>
          <w:szCs w:val="28"/>
          <w:vertAlign w:val="superscript"/>
        </w:rPr>
        <w:footnoteReference w:id="6"/>
      </w:r>
      <w:r w:rsidRPr="003D02D2">
        <w:rPr>
          <w:rFonts w:ascii="Times New Roman" w:eastAsia="Times New Roman" w:hAnsi="Times New Roman" w:cs="Times New Roman"/>
          <w:sz w:val="28"/>
          <w:szCs w:val="28"/>
        </w:rPr>
        <w:t>.</w:t>
      </w:r>
    </w:p>
    <w:p w14:paraId="4E721C1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lang w:eastAsia="en-US"/>
        </w:rPr>
        <w:t>При предоставлении муниципальной услуги в электронной форме и</w:t>
      </w:r>
      <w:r w:rsidRPr="003D02D2">
        <w:rPr>
          <w:rFonts w:ascii="Times New Roman" w:eastAsia="Times New Roman" w:hAnsi="Times New Roman" w:cs="Times New Roman"/>
          <w:sz w:val="28"/>
          <w:szCs w:val="28"/>
        </w:rPr>
        <w:t>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0AAD3398"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31A1046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14:paraId="093256A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3.6.1. </w:t>
      </w:r>
      <w:r w:rsidRPr="003D02D2">
        <w:rPr>
          <w:rFonts w:ascii="Times New Roman" w:eastAsia="Calibri"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6B342FB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3.6.2. Максимальный срок исполнения административной процедуры при постановке на учет для зачисления в ДОО и  направлении для зачисления в ДОО  и при переводе из одного ДОО в другое ДОО составляет </w:t>
      </w:r>
      <w:r w:rsidRPr="003D02D2">
        <w:rPr>
          <w:rFonts w:ascii="Times New Roman" w:eastAsia="Times New Roman" w:hAnsi="Times New Roman" w:cs="Times New Roman"/>
          <w:sz w:val="28"/>
          <w:szCs w:val="28"/>
        </w:rPr>
        <w:lastRenderedPageBreak/>
        <w:t xml:space="preserve">2 рабочих дня со дня поступления Решения сотруднику Органа, МФЦ, ответственному за его выдачу. </w:t>
      </w:r>
    </w:p>
    <w:p w14:paraId="4C169B6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Times New Roman" w:hAnsi="Times New Roman" w:cs="Times New Roman"/>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3D02D2">
        <w:rPr>
          <w:rFonts w:ascii="Times New Roman" w:eastAsia="Calibri" w:hAnsi="Times New Roman" w:cs="Times New Roman"/>
          <w:sz w:val="28"/>
          <w:szCs w:val="28"/>
        </w:rPr>
        <w:t>Решения.</w:t>
      </w:r>
    </w:p>
    <w:p w14:paraId="1A53984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Способом фиксации результата административной процедуры является регистрация Решения  в журнале регистрации муниципальной услуги «</w:t>
      </w:r>
      <w:r w:rsidRPr="003D02D2">
        <w:rPr>
          <w:rFonts w:ascii="Times New Roman" w:eastAsia="Calibri" w:hAnsi="Times New Roman" w:cs="Times New Roman"/>
          <w:bCs/>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Pr="003D02D2">
        <w:rPr>
          <w:rFonts w:ascii="Times New Roman" w:eastAsiaTheme="minorHAnsi" w:hAnsi="Times New Roman" w:cs="Times New Roman"/>
          <w:sz w:val="28"/>
          <w:szCs w:val="28"/>
          <w:lang w:eastAsia="en-US"/>
        </w:rPr>
        <w:t>»</w:t>
      </w:r>
      <w:r w:rsidRPr="003D02D2">
        <w:rPr>
          <w:rFonts w:ascii="Times New Roman" w:eastAsia="Times New Roman" w:hAnsi="Times New Roman" w:cs="Times New Roman"/>
          <w:sz w:val="28"/>
          <w:szCs w:val="28"/>
        </w:rPr>
        <w:t xml:space="preserve"> с пометкой «Способ уведомления заявителя».</w:t>
      </w:r>
    </w:p>
    <w:p w14:paraId="1406A76E" w14:textId="77777777" w:rsidR="003D02D2" w:rsidRPr="003D02D2" w:rsidRDefault="003D02D2" w:rsidP="003D02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E51D830" w14:textId="77777777" w:rsidR="003D02D2" w:rsidRPr="003D02D2" w:rsidRDefault="003D02D2" w:rsidP="003D02D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3D02D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14:paraId="04DF903E" w14:textId="77777777" w:rsidR="003D02D2" w:rsidRPr="003D02D2" w:rsidRDefault="003D02D2" w:rsidP="003D02D2">
      <w:pPr>
        <w:widowControl w:val="0"/>
        <w:autoSpaceDE w:val="0"/>
        <w:autoSpaceDN w:val="0"/>
        <w:adjustRightInd w:val="0"/>
        <w:spacing w:after="0" w:line="240" w:lineRule="auto"/>
        <w:jc w:val="center"/>
        <w:rPr>
          <w:rFonts w:ascii="Times New Roman" w:hAnsi="Times New Roman" w:cs="Times New Roman"/>
          <w:sz w:val="28"/>
          <w:szCs w:val="28"/>
        </w:rPr>
      </w:pPr>
    </w:p>
    <w:p w14:paraId="0FAD561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Times New Roman" w:hAnsi="Times New Roman" w:cs="Times New Roman"/>
          <w:sz w:val="28"/>
          <w:szCs w:val="28"/>
        </w:rPr>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D02D2">
        <w:rPr>
          <w:rFonts w:ascii="Times New Roman" w:eastAsia="Calibri" w:hAnsi="Times New Roman" w:cs="Times New Roman"/>
          <w:sz w:val="28"/>
          <w:szCs w:val="28"/>
          <w:lang w:eastAsia="en-US"/>
        </w:rPr>
        <w:t>Орган</w:t>
      </w:r>
      <w:r w:rsidRPr="003D02D2">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07CC99B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F31771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7B19780" w14:textId="77777777" w:rsidR="003D02D2" w:rsidRPr="003D02D2" w:rsidRDefault="003D02D2" w:rsidP="003D02D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лично (заявителем представляются оригиналы документов с опечатками и (или) ошибками, специалистом Органа делаются копии этих документов);</w:t>
      </w:r>
    </w:p>
    <w:p w14:paraId="330DD88D" w14:textId="77777777" w:rsidR="003D02D2" w:rsidRPr="003D02D2" w:rsidRDefault="003D02D2" w:rsidP="003D02D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14:paraId="353964E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14:paraId="75E0B6E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3.7.3.</w:t>
      </w:r>
      <w:r w:rsidRPr="003D02D2">
        <w:rPr>
          <w:rFonts w:ascii="Times New Roman" w:eastAsia="Times New Roman" w:hAnsi="Times New Roman" w:cs="Times New Roman"/>
          <w:i/>
          <w:sz w:val="28"/>
          <w:szCs w:val="28"/>
        </w:rPr>
        <w:t xml:space="preserve"> </w:t>
      </w:r>
      <w:r w:rsidRPr="003D02D2">
        <w:rPr>
          <w:rFonts w:ascii="Times New Roman" w:eastAsia="Times New Roman" w:hAnsi="Times New Roman" w:cs="Times New Roman"/>
          <w:sz w:val="28"/>
          <w:szCs w:val="28"/>
        </w:rPr>
        <w:t>По результатам рассмотрения заявления об исправлении опечаток и (или) ошибок специалист Органа в течение одного рабочего дней:</w:t>
      </w:r>
    </w:p>
    <w:p w14:paraId="48D6871A" w14:textId="77777777" w:rsidR="003D02D2" w:rsidRPr="003D02D2" w:rsidRDefault="003D02D2" w:rsidP="003D02D2">
      <w:pPr>
        <w:numPr>
          <w:ilvl w:val="0"/>
          <w:numId w:val="6"/>
        </w:numPr>
        <w:spacing w:after="0" w:line="252"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принимает решение об исправлении опечаток и (или) ошибок, </w:t>
      </w:r>
      <w:r w:rsidRPr="003D02D2">
        <w:rPr>
          <w:rFonts w:ascii="Times New Roman" w:eastAsia="Calibri" w:hAnsi="Times New Roman" w:cs="Times New Roman"/>
          <w:sz w:val="28"/>
          <w:szCs w:val="28"/>
          <w:lang w:eastAsia="en-US"/>
        </w:rPr>
        <w:t>допущенных в документах, выданных в результате предоставления муниципальной услуги,</w:t>
      </w:r>
      <w:r w:rsidRPr="003D02D2">
        <w:rPr>
          <w:rFonts w:ascii="Times New Roman" w:eastAsia="Times New Roman" w:hAnsi="Times New Roman" w:cs="Times New Roman"/>
          <w:sz w:val="28"/>
          <w:szCs w:val="28"/>
        </w:rPr>
        <w:t xml:space="preserve"> и уведомляет заявителя о принятом решении </w:t>
      </w:r>
      <w:r w:rsidRPr="003D02D2">
        <w:rPr>
          <w:rFonts w:ascii="Times New Roman" w:eastAsia="Times New Roman" w:hAnsi="Times New Roman" w:cs="Times New Roman"/>
          <w:sz w:val="28"/>
          <w:szCs w:val="28"/>
        </w:rPr>
        <w:lastRenderedPageBreak/>
        <w:t>способом, указанным в заявлении об исправлении опечаток и (или) ошибок (с указанием срока исправления допущенных опечаток и (или) ошибок);</w:t>
      </w:r>
    </w:p>
    <w:p w14:paraId="6909C496" w14:textId="77777777" w:rsidR="003D02D2" w:rsidRPr="003D02D2" w:rsidRDefault="003D02D2" w:rsidP="003D02D2">
      <w:pPr>
        <w:numPr>
          <w:ilvl w:val="0"/>
          <w:numId w:val="6"/>
        </w:numPr>
        <w:spacing w:after="0" w:line="252"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принимает решение об отсутствии необходимости исправления опечаток и (или) ошибок, </w:t>
      </w:r>
      <w:r w:rsidRPr="003D02D2">
        <w:rPr>
          <w:rFonts w:ascii="Times New Roman" w:eastAsia="Calibri" w:hAnsi="Times New Roman" w:cs="Times New Roman"/>
          <w:sz w:val="28"/>
          <w:szCs w:val="28"/>
          <w:lang w:eastAsia="en-US"/>
        </w:rPr>
        <w:t>допущенных в документах, выданных в результате предоставления муниципальной услуги,</w:t>
      </w:r>
      <w:r w:rsidRPr="003D02D2">
        <w:rPr>
          <w:rFonts w:ascii="Times New Roman" w:eastAsia="Times New Roman" w:hAnsi="Times New Roman" w:cs="Times New Roman"/>
          <w:sz w:val="28"/>
          <w:szCs w:val="28"/>
        </w:rPr>
        <w:t xml:space="preserve"> и готовит мотивированный отказ в исправлении </w:t>
      </w:r>
      <w:r w:rsidRPr="003D02D2">
        <w:rPr>
          <w:rFonts w:ascii="Times New Roman" w:eastAsia="Calibri" w:hAnsi="Times New Roman" w:cs="Times New Roman"/>
          <w:sz w:val="28"/>
          <w:szCs w:val="28"/>
          <w:lang w:eastAsia="en-US"/>
        </w:rPr>
        <w:t>опечаток и (или) ошибок, допущенных в документах, выданных в результате предоставления муниципальной услуги</w:t>
      </w:r>
      <w:r w:rsidRPr="003D02D2">
        <w:rPr>
          <w:rFonts w:ascii="Times New Roman" w:eastAsia="Times New Roman" w:hAnsi="Times New Roman" w:cs="Times New Roman"/>
          <w:sz w:val="28"/>
          <w:szCs w:val="28"/>
        </w:rPr>
        <w:t>.</w:t>
      </w:r>
    </w:p>
    <w:p w14:paraId="36C7AE05" w14:textId="77777777" w:rsidR="003D02D2" w:rsidRPr="003D02D2" w:rsidRDefault="003D02D2" w:rsidP="003D02D2">
      <w:pPr>
        <w:spacing w:after="0" w:line="252" w:lineRule="auto"/>
        <w:ind w:firstLine="709"/>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Исправление опечаток и (или) ошибок, </w:t>
      </w:r>
      <w:r w:rsidRPr="003D02D2">
        <w:rPr>
          <w:rFonts w:ascii="Times New Roman" w:eastAsia="Calibri" w:hAnsi="Times New Roman" w:cs="Times New Roman"/>
          <w:sz w:val="28"/>
          <w:szCs w:val="28"/>
          <w:lang w:eastAsia="en-US"/>
        </w:rPr>
        <w:t>допущенных в документах, выданных в результате предоставления муниципальной услуги, осуществляется с</w:t>
      </w:r>
      <w:r w:rsidRPr="003D02D2">
        <w:rPr>
          <w:rFonts w:ascii="Times New Roman" w:eastAsia="Times New Roman" w:hAnsi="Times New Roman" w:cs="Times New Roman"/>
          <w:sz w:val="28"/>
          <w:szCs w:val="28"/>
        </w:rPr>
        <w:t>пециалистом Органа в течение двух рабочих дней.</w:t>
      </w:r>
    </w:p>
    <w:p w14:paraId="256BD580" w14:textId="77777777" w:rsidR="003D02D2" w:rsidRPr="003D02D2" w:rsidRDefault="003D02D2" w:rsidP="003D02D2">
      <w:pPr>
        <w:spacing w:after="0" w:line="252" w:lineRule="auto"/>
        <w:ind w:firstLine="709"/>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 исправлении опечаток и (или) ошибок</w:t>
      </w:r>
      <w:r w:rsidRPr="003D02D2">
        <w:rPr>
          <w:rFonts w:ascii="Times New Roman" w:eastAsia="Calibri" w:hAnsi="Times New Roman" w:cs="Times New Roman"/>
          <w:sz w:val="28"/>
          <w:szCs w:val="28"/>
          <w:lang w:eastAsia="en-US"/>
        </w:rPr>
        <w:t>, допущенных в документах, выданных в результате предоставления муниципальной услуги,</w:t>
      </w:r>
      <w:r w:rsidRPr="003D02D2">
        <w:rPr>
          <w:rFonts w:ascii="Times New Roman" w:eastAsia="Times New Roman" w:hAnsi="Times New Roman" w:cs="Times New Roman"/>
          <w:sz w:val="28"/>
          <w:szCs w:val="28"/>
        </w:rPr>
        <w:t xml:space="preserve"> не допускается:</w:t>
      </w:r>
    </w:p>
    <w:p w14:paraId="34EA679E" w14:textId="77777777" w:rsidR="003D02D2" w:rsidRPr="003D02D2" w:rsidRDefault="003D02D2" w:rsidP="003D02D2">
      <w:pPr>
        <w:numPr>
          <w:ilvl w:val="0"/>
          <w:numId w:val="4"/>
        </w:numPr>
        <w:spacing w:after="0" w:line="252"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14:paraId="1F95E341" w14:textId="77777777" w:rsidR="003D02D2" w:rsidRPr="003D02D2" w:rsidRDefault="003D02D2" w:rsidP="003D02D2">
      <w:pPr>
        <w:numPr>
          <w:ilvl w:val="0"/>
          <w:numId w:val="4"/>
        </w:numPr>
        <w:spacing w:after="0" w:line="252"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543BF9B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3.7.4. Критерием принятия решения</w:t>
      </w:r>
      <w:r w:rsidRPr="003D02D2">
        <w:rPr>
          <w:rFonts w:ascii="Times New Roman" w:eastAsia="Times New Roman" w:hAnsi="Times New Roman" w:cs="Times New Roman"/>
          <w:sz w:val="28"/>
          <w:szCs w:val="28"/>
        </w:rPr>
        <w:t xml:space="preserve"> об исправлении опечаток и (или) ошибок </w:t>
      </w:r>
      <w:r w:rsidRPr="003D02D2">
        <w:rPr>
          <w:rFonts w:ascii="Times New Roman" w:eastAsia="Calibri" w:hAnsi="Times New Roman" w:cs="Times New Roman"/>
          <w:sz w:val="28"/>
          <w:szCs w:val="28"/>
        </w:rPr>
        <w:t xml:space="preserve">является наличие </w:t>
      </w:r>
      <w:r w:rsidRPr="003D02D2">
        <w:rPr>
          <w:rFonts w:ascii="Times New Roman" w:eastAsia="Times New Roman" w:hAnsi="Times New Roman" w:cs="Times New Roman"/>
          <w:sz w:val="28"/>
          <w:szCs w:val="28"/>
        </w:rPr>
        <w:t>опечаток и (или) ошибок, допущенных в документах, являющихся результатом предоставления муниципальной услуги</w:t>
      </w:r>
      <w:r w:rsidRPr="003D02D2">
        <w:rPr>
          <w:rFonts w:ascii="Times New Roman" w:eastAsia="Calibri" w:hAnsi="Times New Roman" w:cs="Times New Roman"/>
          <w:sz w:val="28"/>
          <w:szCs w:val="28"/>
        </w:rPr>
        <w:t xml:space="preserve">. </w:t>
      </w:r>
    </w:p>
    <w:p w14:paraId="1BE70DA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Calibri" w:hAnsi="Times New Roman" w:cs="Times New Roman"/>
          <w:sz w:val="28"/>
          <w:szCs w:val="28"/>
        </w:rPr>
        <w:t xml:space="preserve">3.7.5. Максимальный срок исполнения административной процедуры составляет не более пяти рабочих дней со дня </w:t>
      </w:r>
      <w:r w:rsidRPr="003D02D2">
        <w:rPr>
          <w:rFonts w:ascii="Times New Roman" w:eastAsia="Times New Roman" w:hAnsi="Times New Roman" w:cs="Times New Roman"/>
          <w:sz w:val="28"/>
          <w:szCs w:val="28"/>
        </w:rPr>
        <w:t>поступления в Орган заявления об исправлении опечаток и (или) ошибок.</w:t>
      </w:r>
    </w:p>
    <w:p w14:paraId="0A02F63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3.7.6. Результатом процедуры является:</w:t>
      </w:r>
    </w:p>
    <w:p w14:paraId="2EAD5BB3" w14:textId="77777777" w:rsidR="003D02D2" w:rsidRPr="003D02D2" w:rsidRDefault="003D02D2" w:rsidP="003D02D2">
      <w:pPr>
        <w:numPr>
          <w:ilvl w:val="0"/>
          <w:numId w:val="5"/>
        </w:numPr>
        <w:spacing w:after="0" w:line="252"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14:paraId="4BA3BE30" w14:textId="77777777" w:rsidR="003D02D2" w:rsidRPr="003D02D2" w:rsidRDefault="003D02D2" w:rsidP="003D02D2">
      <w:pPr>
        <w:numPr>
          <w:ilvl w:val="0"/>
          <w:numId w:val="7"/>
        </w:numPr>
        <w:spacing w:after="0" w:line="252"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мотивированный отказ в исправлении </w:t>
      </w:r>
      <w:r w:rsidRPr="003D02D2">
        <w:rPr>
          <w:rFonts w:ascii="Times New Roman" w:eastAsia="Calibri" w:hAnsi="Times New Roman" w:cs="Times New Roman"/>
          <w:sz w:val="28"/>
          <w:szCs w:val="28"/>
          <w:lang w:eastAsia="en-US"/>
        </w:rPr>
        <w:t>опечаток и (или) ошибок, допущенных в документах, выданных в результате предоставления муниципальной услуги</w:t>
      </w:r>
      <w:r w:rsidRPr="003D02D2">
        <w:rPr>
          <w:rFonts w:ascii="Times New Roman" w:eastAsia="Times New Roman" w:hAnsi="Times New Roman" w:cs="Times New Roman"/>
          <w:sz w:val="28"/>
          <w:szCs w:val="28"/>
        </w:rPr>
        <w:t>.</w:t>
      </w:r>
    </w:p>
    <w:p w14:paraId="63C4214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3.6 настоящего Регламента.</w:t>
      </w:r>
    </w:p>
    <w:p w14:paraId="763EC6C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3.7.7. Способом фиксации результата процедуры является регистрация исправленного документа или принятого решения в журнале исходящей документации Органа.</w:t>
      </w:r>
    </w:p>
    <w:p w14:paraId="615D0D38" w14:textId="77777777" w:rsidR="003D02D2" w:rsidRPr="003D02D2" w:rsidRDefault="003D02D2" w:rsidP="003D02D2">
      <w:pPr>
        <w:widowControl w:val="0"/>
        <w:autoSpaceDE w:val="0"/>
        <w:autoSpaceDN w:val="0"/>
        <w:adjustRightInd w:val="0"/>
        <w:spacing w:after="0" w:line="240" w:lineRule="auto"/>
        <w:jc w:val="both"/>
        <w:rPr>
          <w:rFonts w:ascii="Times New Roman" w:hAnsi="Times New Roman" w:cs="Times New Roman"/>
          <w:sz w:val="28"/>
          <w:szCs w:val="28"/>
        </w:rPr>
      </w:pPr>
    </w:p>
    <w:p w14:paraId="49D11574"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IV. Формы контроля за исполнением</w:t>
      </w:r>
    </w:p>
    <w:p w14:paraId="7530E37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административного регламента</w:t>
      </w:r>
    </w:p>
    <w:p w14:paraId="6F946F9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C8A5983" w14:textId="77777777" w:rsidR="003D02D2" w:rsidRPr="003D02D2" w:rsidRDefault="003D02D2" w:rsidP="003D02D2">
      <w:pPr>
        <w:spacing w:after="0" w:line="240" w:lineRule="auto"/>
        <w:jc w:val="center"/>
        <w:rPr>
          <w:rFonts w:ascii="Times New Roman" w:eastAsia="Times New Roman" w:hAnsi="Times New Roman" w:cs="Times New Roman"/>
          <w:sz w:val="24"/>
          <w:szCs w:val="24"/>
        </w:rPr>
      </w:pPr>
      <w:bookmarkStart w:id="19" w:name="Par368"/>
      <w:bookmarkEnd w:id="19"/>
      <w:r w:rsidRPr="003D02D2">
        <w:rPr>
          <w:rFonts w:ascii="Times New Roman" w:eastAsia="Times New Roman" w:hAnsi="Times New Roman" w:cs="Times New Roman"/>
          <w:b/>
          <w:bCs/>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w:t>
      </w:r>
      <w:r w:rsidRPr="003D02D2">
        <w:rPr>
          <w:rFonts w:ascii="Times New Roman" w:eastAsia="Times New Roman" w:hAnsi="Times New Roman" w:cs="Times New Roman"/>
          <w:b/>
          <w:bCs/>
          <w:color w:val="000000"/>
          <w:sz w:val="28"/>
          <w:szCs w:val="28"/>
        </w:rPr>
        <w:lastRenderedPageBreak/>
        <w:t>и иных нормативных правовых актов</w:t>
      </w:r>
      <w:r w:rsidRPr="003D02D2">
        <w:rPr>
          <w:rFonts w:ascii="Times New Roman" w:eastAsia="Times New Roman" w:hAnsi="Times New Roman" w:cs="Times New Roman"/>
          <w:color w:val="000000"/>
          <w:sz w:val="28"/>
          <w:szCs w:val="28"/>
        </w:rPr>
        <w:t>, </w:t>
      </w:r>
      <w:r w:rsidRPr="003D02D2">
        <w:rPr>
          <w:rFonts w:ascii="Times New Roman" w:eastAsia="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14:paraId="5298C61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49F42F7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3D02D2">
        <w:rPr>
          <w:rFonts w:ascii="Times New Roman" w:eastAsia="Times New Roman" w:hAnsi="Times New Roman" w:cs="Times New Roman"/>
          <w:sz w:val="28"/>
          <w:szCs w:val="28"/>
        </w:rPr>
        <w:t xml:space="preserve">муниципальной </w:t>
      </w:r>
      <w:r w:rsidRPr="003D02D2">
        <w:rPr>
          <w:rFonts w:ascii="Times New Roman" w:eastAsiaTheme="minorHAnsi" w:hAnsi="Times New Roman" w:cs="Times New Roman"/>
          <w:sz w:val="28"/>
          <w:szCs w:val="28"/>
          <w:lang w:eastAsia="en-US"/>
        </w:rPr>
        <w:t xml:space="preserve">услуги, осуществляет  руководитель Органа. </w:t>
      </w:r>
    </w:p>
    <w:p w14:paraId="37CE545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4.2. </w:t>
      </w:r>
      <w:r w:rsidRPr="003D02D2">
        <w:rPr>
          <w:rFonts w:ascii="Times New Roman" w:eastAsia="Times New Roman" w:hAnsi="Times New Roman" w:cs="Times New Roman"/>
          <w:sz w:val="28"/>
          <w:szCs w:val="28"/>
        </w:rPr>
        <w:t xml:space="preserve">Контроль за деятельностью Органа по предоставлению муниципальной услуги осуществляется </w:t>
      </w:r>
      <w:r w:rsidRPr="003D02D2">
        <w:rPr>
          <w:rFonts w:ascii="Times New Roman" w:eastAsiaTheme="minorHAnsi" w:hAnsi="Times New Roman" w:cs="Times New Roman"/>
          <w:sz w:val="28"/>
          <w:szCs w:val="28"/>
          <w:lang w:eastAsia="en-US"/>
        </w:rPr>
        <w:t xml:space="preserve">администрацией муниципального образования муниципального района «Сыктывдинский». </w:t>
      </w:r>
    </w:p>
    <w:p w14:paraId="018601C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D02D2">
        <w:rPr>
          <w:rFonts w:ascii="Times New Roman" w:eastAsia="Times New Roman" w:hAnsi="Times New Roman" w:cs="Times New Roman"/>
          <w:sz w:val="28"/>
          <w:szCs w:val="28"/>
        </w:rPr>
        <w:t>Контроль за исполнением Административного регламента сотрудниками МФЦ осуществляется руководителем МФЦ.</w:t>
      </w:r>
    </w:p>
    <w:p w14:paraId="0CFEA196" w14:textId="77777777" w:rsidR="003D02D2" w:rsidRPr="003D02D2" w:rsidRDefault="003D02D2" w:rsidP="003D02D2">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1F89A1C1"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0" w:name="Par377"/>
      <w:bookmarkEnd w:id="20"/>
      <w:r w:rsidRPr="003D02D2">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E0F392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9113D3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4.3. Контроль полноты и качества предоставления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осуществляется путем проведения плановых и внеплановых проверок.</w:t>
      </w:r>
    </w:p>
    <w:p w14:paraId="156547C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t>Плановые проверки проводятся в соответствии с планом работы Органа</w:t>
      </w:r>
      <w:r w:rsidRPr="003D02D2">
        <w:rPr>
          <w:rFonts w:ascii="Times New Roman" w:eastAsiaTheme="minorHAnsi" w:hAnsi="Times New Roman" w:cs="Times New Roman"/>
          <w:sz w:val="28"/>
          <w:szCs w:val="28"/>
          <w:lang w:eastAsia="en-US"/>
        </w:rPr>
        <w:t>, но не реже 1 раза в 3 года.</w:t>
      </w:r>
    </w:p>
    <w:p w14:paraId="697EB7D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 xml:space="preserve"> Внеплановые проверки проводятся</w:t>
      </w:r>
      <w:r w:rsidRPr="003D02D2">
        <w:rPr>
          <w:rFonts w:ascii="Times New Roman" w:eastAsia="Times New Roman" w:hAnsi="Times New Roman" w:cs="Times New Roman"/>
          <w:sz w:val="28"/>
          <w:szCs w:val="28"/>
        </w:rPr>
        <w:t xml:space="preserve"> в случае поступления в Орган обращений физических и юридических лиц с жалобами на нарушения их прав и законных интересов.</w:t>
      </w:r>
    </w:p>
    <w:p w14:paraId="3D5F8F3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4.4. Внеплановые проверки проводятся в форме документарной проверки и (или) выездной проверки в порядке, установленном законодательством.</w:t>
      </w:r>
    </w:p>
    <w:p w14:paraId="16052DB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5FB7499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14:paraId="158F726A"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3B24FB57"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4CB003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4AD4F08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 xml:space="preserve">4.6. Должностные лица, ответственные за предоставление </w:t>
      </w:r>
      <w:r w:rsidRPr="003D02D2">
        <w:rPr>
          <w:rFonts w:ascii="Times New Roman" w:eastAsia="Times New Roman" w:hAnsi="Times New Roman" w:cs="Times New Roman"/>
          <w:sz w:val="28"/>
          <w:szCs w:val="28"/>
        </w:rPr>
        <w:t>муниципальной</w:t>
      </w:r>
      <w:r w:rsidRPr="003D02D2">
        <w:rPr>
          <w:rFonts w:ascii="Times New Roman" w:eastAsiaTheme="minorHAnsi" w:hAnsi="Times New Roman" w:cs="Times New Roman"/>
          <w:sz w:val="28"/>
          <w:szCs w:val="28"/>
          <w:lang w:eastAsia="en-US"/>
        </w:rPr>
        <w:t xml:space="preserve"> услуги, несут</w:t>
      </w:r>
      <w:r w:rsidRPr="003D02D2">
        <w:rPr>
          <w:rFonts w:ascii="Times New Roman" w:eastAsia="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14:paraId="661BAEF3" w14:textId="77777777" w:rsidR="003D02D2" w:rsidRPr="003D02D2" w:rsidRDefault="003D02D2" w:rsidP="003D02D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МФЦ и его работники несут ответственность, установленную законодательством Российской Федерации:</w:t>
      </w:r>
    </w:p>
    <w:p w14:paraId="4F13868E" w14:textId="77777777" w:rsidR="003D02D2" w:rsidRPr="003D02D2" w:rsidRDefault="003D02D2" w:rsidP="003D02D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lastRenderedPageBreak/>
        <w:t>1) за полноту передаваемых Органу заявлений, иных документов, принятых от заявителя в МФЦ;</w:t>
      </w:r>
    </w:p>
    <w:p w14:paraId="3B1DCD1A" w14:textId="77777777" w:rsidR="003D02D2" w:rsidRPr="003D02D2" w:rsidRDefault="003D02D2" w:rsidP="003D02D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14:paraId="01523E48" w14:textId="77777777" w:rsidR="003D02D2" w:rsidRPr="003D02D2" w:rsidRDefault="003D02D2" w:rsidP="003D02D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B2C0FD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14:paraId="7468BA71" w14:textId="77777777" w:rsidR="003D02D2" w:rsidRPr="003D02D2" w:rsidRDefault="003D02D2" w:rsidP="003D02D2">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70C578B5"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bookmarkStart w:id="22" w:name="Par394"/>
      <w:bookmarkEnd w:id="22"/>
      <w:r w:rsidRPr="003D02D2">
        <w:rPr>
          <w:rFonts w:ascii="Times New Roman" w:eastAsiaTheme="minorHAnsi" w:hAnsi="Times New Roman" w:cs="Times New Roman"/>
          <w:b/>
          <w:sz w:val="28"/>
          <w:szCs w:val="28"/>
          <w:lang w:eastAsia="en-US"/>
        </w:rPr>
        <w:t>Положения, характеризующие требования к порядку и формам</w:t>
      </w:r>
    </w:p>
    <w:p w14:paraId="62B4BB1A"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 xml:space="preserve">контроля за предоставлением </w:t>
      </w:r>
      <w:r w:rsidRPr="003D02D2">
        <w:rPr>
          <w:rFonts w:ascii="Times New Roman" w:eastAsia="Times New Roman" w:hAnsi="Times New Roman" w:cs="Times New Roman"/>
          <w:b/>
          <w:sz w:val="28"/>
          <w:szCs w:val="28"/>
        </w:rPr>
        <w:t>муниципальной</w:t>
      </w:r>
      <w:r w:rsidRPr="003D02D2">
        <w:rPr>
          <w:rFonts w:ascii="Times New Roman" w:eastAsiaTheme="minorHAnsi" w:hAnsi="Times New Roman" w:cs="Times New Roman"/>
          <w:b/>
          <w:sz w:val="28"/>
          <w:szCs w:val="28"/>
          <w:lang w:eastAsia="en-US"/>
        </w:rPr>
        <w:t xml:space="preserve"> услуги</w:t>
      </w:r>
    </w:p>
    <w:p w14:paraId="4A7ABE52"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со стороны граждан, их объединений и организаций</w:t>
      </w:r>
    </w:p>
    <w:p w14:paraId="61E41C8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0726CDC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 xml:space="preserve">4.7. </w:t>
      </w:r>
      <w:r w:rsidRPr="003D02D2">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14:paraId="76B1B66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14:paraId="1AB0004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14:paraId="6D06D8A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AB1DE4D"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rPr>
      </w:pPr>
      <w:bookmarkStart w:id="23" w:name="Par402"/>
      <w:bookmarkEnd w:id="23"/>
      <w:r w:rsidRPr="003D02D2">
        <w:rPr>
          <w:rFonts w:ascii="Times New Roman" w:eastAsia="Times New Roman" w:hAnsi="Times New Roman" w:cs="Arial"/>
          <w:b/>
          <w:sz w:val="28"/>
          <w:szCs w:val="28"/>
          <w:lang w:val="en-US"/>
        </w:rPr>
        <w:t>V</w:t>
      </w:r>
      <w:r w:rsidRPr="003D02D2">
        <w:rPr>
          <w:rFonts w:ascii="Times New Roman" w:eastAsia="Times New Roman" w:hAnsi="Times New Roman" w:cs="Arial"/>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4A9F7D4" w14:textId="77777777" w:rsidR="003D02D2" w:rsidRPr="003D02D2" w:rsidRDefault="003D02D2" w:rsidP="003D02D2">
      <w:pPr>
        <w:widowControl w:val="0"/>
        <w:autoSpaceDE w:val="0"/>
        <w:autoSpaceDN w:val="0"/>
        <w:adjustRightInd w:val="0"/>
        <w:spacing w:after="0" w:line="240" w:lineRule="auto"/>
        <w:jc w:val="both"/>
        <w:rPr>
          <w:rFonts w:ascii="Times New Roman" w:eastAsia="Times New Roman" w:hAnsi="Times New Roman" w:cs="Arial"/>
          <w:sz w:val="28"/>
          <w:szCs w:val="28"/>
        </w:rPr>
      </w:pPr>
    </w:p>
    <w:p w14:paraId="1795614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14:paraId="58C18B6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5.2. Заявитель может обратиться с жалобой, в том числе в следующих случаях:</w:t>
      </w:r>
    </w:p>
    <w:p w14:paraId="140EBC0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1) нарушение срока регистрации заявления заявителя о предоставлении муниципальной услуги,</w:t>
      </w:r>
      <w:r w:rsidRPr="003D02D2">
        <w:rPr>
          <w:rFonts w:eastAsiaTheme="minorHAnsi"/>
          <w:lang w:eastAsia="en-US"/>
        </w:rPr>
        <w:t xml:space="preserve"> </w:t>
      </w:r>
      <w:r w:rsidRPr="003D02D2">
        <w:rPr>
          <w:rFonts w:ascii="Times New Roman" w:eastAsiaTheme="minorHAnsi" w:hAnsi="Times New Roman"/>
          <w:sz w:val="28"/>
          <w:szCs w:val="28"/>
        </w:rPr>
        <w:t xml:space="preserve">запроса, указанного в статье 15.1 Федерального закона от 27 июля 2010 г. № 210-ФЗ </w:t>
      </w:r>
      <w:r w:rsidRPr="003D02D2">
        <w:rPr>
          <w:rFonts w:ascii="Times New Roman" w:eastAsiaTheme="minorHAnsi" w:hAnsi="Times New Roman"/>
          <w:bCs/>
          <w:sz w:val="28"/>
          <w:szCs w:val="28"/>
        </w:rPr>
        <w:t xml:space="preserve">«Об организации </w:t>
      </w:r>
      <w:r w:rsidRPr="003D02D2">
        <w:rPr>
          <w:rFonts w:ascii="Times New Roman" w:eastAsiaTheme="minorHAnsi" w:hAnsi="Times New Roman"/>
          <w:bCs/>
          <w:sz w:val="28"/>
          <w:szCs w:val="28"/>
        </w:rPr>
        <w:lastRenderedPageBreak/>
        <w:t>предоставления государственных и муниципальных услуг»</w:t>
      </w:r>
      <w:r w:rsidRPr="003D02D2">
        <w:rPr>
          <w:rFonts w:ascii="Times New Roman" w:eastAsiaTheme="minorHAnsi" w:hAnsi="Times New Roman"/>
          <w:sz w:val="28"/>
          <w:szCs w:val="28"/>
        </w:rPr>
        <w:t>;</w:t>
      </w:r>
    </w:p>
    <w:p w14:paraId="144F18F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2) нарушение срока предоставления муниципальной услуги.</w:t>
      </w:r>
      <w:r w:rsidRPr="003D02D2">
        <w:rPr>
          <w:rFonts w:ascii="Times New Roman" w:eastAsia="Calibri" w:hAnsi="Times New Roman" w:cs="Times New Roman"/>
          <w:b/>
          <w:sz w:val="26"/>
          <w:szCs w:val="26"/>
          <w:lang w:eastAsia="en-US"/>
        </w:rPr>
        <w:t xml:space="preserve"> </w:t>
      </w:r>
      <w:r w:rsidRPr="003D02D2">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3D02D2">
        <w:rPr>
          <w:rFonts w:ascii="Times New Roman" w:eastAsiaTheme="minorHAnsi" w:hAnsi="Times New Roman"/>
          <w:bCs/>
          <w:sz w:val="28"/>
          <w:szCs w:val="28"/>
        </w:rPr>
        <w:t>«Об организации предоставления государственных и муниципальных услуг»</w:t>
      </w:r>
      <w:r w:rsidRPr="003D02D2">
        <w:rPr>
          <w:rFonts w:ascii="Times New Roman" w:eastAsiaTheme="minorHAnsi" w:hAnsi="Times New Roman"/>
          <w:sz w:val="28"/>
          <w:szCs w:val="28"/>
        </w:rPr>
        <w:t>;</w:t>
      </w:r>
    </w:p>
    <w:p w14:paraId="397D110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 xml:space="preserve">3) требование у заявителя </w:t>
      </w:r>
      <w:r w:rsidRPr="003D02D2">
        <w:rPr>
          <w:rFonts w:ascii="Times New Roman" w:eastAsia="Calibri" w:hAnsi="Times New Roman" w:cs="Times New Roman"/>
          <w:sz w:val="28"/>
          <w:szCs w:val="28"/>
          <w:lang w:eastAsia="en-US"/>
        </w:rPr>
        <w:t>документов или информации либо осуществления действий, представление или осуществление которых не предусмотрено</w:t>
      </w:r>
      <w:r w:rsidRPr="003D02D2">
        <w:rPr>
          <w:rFonts w:ascii="Times New Roman" w:eastAsiaTheme="minorHAnsi" w:hAnsi="Times New Roman"/>
          <w:sz w:val="28"/>
          <w:szCs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0E02D87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1E380DE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D02D2">
        <w:rPr>
          <w:rFonts w:ascii="Times New Roman" w:eastAsiaTheme="minorHAnsi" w:hAnsi="Times New Roman"/>
          <w:bCs/>
          <w:sz w:val="28"/>
          <w:szCs w:val="28"/>
        </w:rPr>
        <w:t>«Об организации предоставления государственных и муниципальных услуг»</w:t>
      </w:r>
      <w:r w:rsidRPr="003D02D2">
        <w:rPr>
          <w:rFonts w:ascii="Times New Roman" w:eastAsiaTheme="minorHAnsi" w:hAnsi="Times New Roman"/>
          <w:sz w:val="28"/>
          <w:szCs w:val="28"/>
        </w:rPr>
        <w:t xml:space="preserve">; </w:t>
      </w:r>
    </w:p>
    <w:p w14:paraId="677B00C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74D8ED2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7) отказ Органа, его должностного лица,</w:t>
      </w:r>
      <w:r w:rsidRPr="003D02D2">
        <w:rPr>
          <w:rFonts w:ascii="Times New Roman" w:eastAsia="Calibri" w:hAnsi="Times New Roman" w:cs="Times New Roman"/>
          <w:b/>
          <w:sz w:val="26"/>
          <w:szCs w:val="26"/>
          <w:lang w:eastAsia="en-US"/>
        </w:rPr>
        <w:t xml:space="preserve"> </w:t>
      </w:r>
      <w:r w:rsidRPr="003D02D2">
        <w:rPr>
          <w:rFonts w:ascii="Times New Roman" w:eastAsiaTheme="minorHAnsi" w:hAnsi="Times New Roman"/>
          <w:sz w:val="28"/>
          <w:szCs w:val="28"/>
        </w:rPr>
        <w:t xml:space="preserve">МФЦ, работника МФЦ, организаций, предусмотренных частью 1.1 статьи 16 Федерального закона от 27 июля 2010 г. № 210-ФЗ </w:t>
      </w:r>
      <w:r w:rsidRPr="003D02D2">
        <w:rPr>
          <w:rFonts w:ascii="Times New Roman" w:eastAsiaTheme="minorHAnsi" w:hAnsi="Times New Roman"/>
          <w:bCs/>
          <w:sz w:val="28"/>
          <w:szCs w:val="28"/>
        </w:rPr>
        <w:t>«Об организации предоставления государственных и муниципальных услуг»</w:t>
      </w:r>
      <w:r w:rsidRPr="003D02D2">
        <w:rPr>
          <w:rFonts w:ascii="Times New Roman" w:eastAsiaTheme="minorHAnsi"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D02D2">
        <w:rPr>
          <w:rFonts w:eastAsiaTheme="minorHAnsi"/>
          <w:lang w:eastAsia="en-US"/>
        </w:rPr>
        <w:t xml:space="preserve"> </w:t>
      </w:r>
      <w:r w:rsidRPr="003D02D2">
        <w:rPr>
          <w:rFonts w:ascii="Times New Roman" w:eastAsiaTheme="minorHAnsi"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410E4FA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lastRenderedPageBreak/>
        <w:t>8) нарушение срока или порядка выдачи документов по результатам предоставления муниципальной услуги;</w:t>
      </w:r>
    </w:p>
    <w:p w14:paraId="5D13725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D02D2">
        <w:rPr>
          <w:rFonts w:ascii="Times New Roman" w:eastAsiaTheme="minorHAnsi" w:hAnsi="Times New Roman"/>
          <w:bCs/>
          <w:sz w:val="28"/>
          <w:szCs w:val="28"/>
        </w:rPr>
        <w:t>«Об организации предоставления государственных и муниципальных услуг»</w:t>
      </w:r>
      <w:r w:rsidRPr="003D02D2">
        <w:rPr>
          <w:rFonts w:ascii="Times New Roman" w:eastAsiaTheme="minorHAnsi" w:hAnsi="Times New Roman"/>
          <w:sz w:val="28"/>
          <w:szCs w:val="28"/>
        </w:rPr>
        <w:t>.</w:t>
      </w:r>
    </w:p>
    <w:p w14:paraId="4E16734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10)</w:t>
      </w:r>
      <w:r w:rsidRPr="003D02D2">
        <w:rPr>
          <w:rFonts w:ascii="Times New Roman" w:eastAsia="Calibri" w:hAnsi="Times New Roman" w:cs="Times New Roman"/>
          <w:sz w:val="26"/>
          <w:szCs w:val="26"/>
          <w:lang w:eastAsia="en-US"/>
        </w:rPr>
        <w:t xml:space="preserve"> </w:t>
      </w:r>
      <w:r w:rsidRPr="003D02D2">
        <w:rPr>
          <w:rFonts w:ascii="Times New Roman" w:eastAsiaTheme="minorHAnsi"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D02D2">
        <w:rPr>
          <w:rFonts w:ascii="Times New Roman" w:eastAsiaTheme="minorHAnsi" w:hAnsi="Times New Roman"/>
          <w:bCs/>
          <w:sz w:val="28"/>
          <w:szCs w:val="28"/>
        </w:rPr>
        <w:t>«Об организации предоставления государственных и муниципальных услуг»</w:t>
      </w:r>
      <w:r w:rsidRPr="003D02D2">
        <w:rPr>
          <w:rFonts w:ascii="Times New Roman" w:eastAsiaTheme="minorHAns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D02D2">
        <w:rPr>
          <w:rFonts w:ascii="Times New Roman" w:eastAsiaTheme="minorHAnsi" w:hAnsi="Times New Roman"/>
          <w:bCs/>
          <w:sz w:val="28"/>
          <w:szCs w:val="28"/>
        </w:rPr>
        <w:t>«Об организации предоставления государственных и муниципальных услуг»</w:t>
      </w:r>
      <w:r w:rsidRPr="003D02D2">
        <w:rPr>
          <w:rFonts w:ascii="Times New Roman" w:eastAsiaTheme="minorHAnsi" w:hAnsi="Times New Roman"/>
          <w:sz w:val="28"/>
          <w:szCs w:val="28"/>
        </w:rPr>
        <w:t>.</w:t>
      </w:r>
    </w:p>
    <w:p w14:paraId="4E517EC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sz w:val="28"/>
          <w:szCs w:val="28"/>
        </w:rPr>
        <w:t xml:space="preserve">5.3. </w:t>
      </w:r>
      <w:r w:rsidRPr="003D02D2">
        <w:rPr>
          <w:rFonts w:ascii="Times New Roman" w:eastAsiaTheme="minorHAnsi" w:hAnsi="Times New Roman" w:cs="Times New Roman"/>
          <w:sz w:val="28"/>
          <w:szCs w:val="28"/>
          <w:lang w:eastAsia="en-US"/>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14:paraId="2779682B"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79E0538"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Жалоба, поступившая в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43B401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cs="Times New Roman"/>
          <w:sz w:val="28"/>
          <w:szCs w:val="28"/>
          <w:lang w:eastAsia="en-US"/>
        </w:rPr>
        <w:t xml:space="preserve">5.4. </w:t>
      </w:r>
      <w:r w:rsidRPr="003D02D2">
        <w:rPr>
          <w:rFonts w:ascii="Times New Roman" w:eastAsiaTheme="minorHAnsi" w:hAnsi="Times New Roman"/>
          <w:sz w:val="28"/>
          <w:szCs w:val="28"/>
        </w:rPr>
        <w:t>Жалоба должна содержать:</w:t>
      </w:r>
    </w:p>
    <w:p w14:paraId="70175B4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4B16466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96D41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3) сведения об обжалуемых решениях и действиях (бездействии) Органа, должностного лица Органа, либо муниципального служащего,</w:t>
      </w:r>
      <w:r w:rsidRPr="003D02D2">
        <w:rPr>
          <w:rFonts w:eastAsiaTheme="minorHAnsi"/>
          <w:lang w:eastAsia="en-US"/>
        </w:rPr>
        <w:t xml:space="preserve"> </w:t>
      </w:r>
      <w:r w:rsidRPr="003D02D2">
        <w:rPr>
          <w:rFonts w:ascii="Times New Roman" w:eastAsiaTheme="minorHAnsi" w:hAnsi="Times New Roman"/>
          <w:sz w:val="28"/>
          <w:szCs w:val="28"/>
        </w:rPr>
        <w:t>МФЦ или его работника;</w:t>
      </w:r>
    </w:p>
    <w:p w14:paraId="2552B8C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3D02D2">
        <w:rPr>
          <w:rFonts w:ascii="Times New Roman" w:eastAsia="Calibri" w:hAnsi="Times New Roman" w:cs="Times New Roman"/>
          <w:b/>
          <w:sz w:val="26"/>
          <w:szCs w:val="26"/>
          <w:lang w:eastAsia="en-US"/>
        </w:rPr>
        <w:t xml:space="preserve"> </w:t>
      </w:r>
      <w:r w:rsidRPr="003D02D2">
        <w:rPr>
          <w:rFonts w:ascii="Times New Roman" w:eastAsiaTheme="minorHAnsi" w:hAnsi="Times New Roman"/>
          <w:sz w:val="28"/>
          <w:szCs w:val="28"/>
        </w:rPr>
        <w:t xml:space="preserve">МФЦ или его работника. </w:t>
      </w:r>
    </w:p>
    <w:p w14:paraId="7187053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63DF7919"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5.5. Заявитель вправе запрашивать и получать информацию и документы, необходимые для обоснования и рассмотрения жалобы.</w:t>
      </w:r>
    </w:p>
    <w:p w14:paraId="0F35B2CA"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14:paraId="1A18A8C8"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14:paraId="3F0FB961"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94784F8"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7C509EB"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администрацией </w:t>
      </w:r>
      <w:r w:rsidRPr="003D02D2">
        <w:rPr>
          <w:rFonts w:ascii="Times New Roman" w:eastAsiaTheme="minorHAnsi" w:hAnsi="Times New Roman" w:cs="Times New Roman"/>
          <w:sz w:val="28"/>
          <w:szCs w:val="28"/>
          <w:lang w:eastAsia="en-US"/>
        </w:rPr>
        <w:lastRenderedPageBreak/>
        <w:t>муниципального образования муниципального района «Сыктывдинский», но не позднее следующего рабочего дня со дня поступления жалобы.</w:t>
      </w:r>
    </w:p>
    <w:p w14:paraId="4D1A3E75"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02DAF04A"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место, дата и время приема жалобы заявителя;</w:t>
      </w:r>
    </w:p>
    <w:p w14:paraId="2440FBEF"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фамилия, имя, отчество (последнее при наличии) заявителя;</w:t>
      </w:r>
    </w:p>
    <w:p w14:paraId="6C0DCA61"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перечень принятых документов от заявителя;</w:t>
      </w:r>
    </w:p>
    <w:p w14:paraId="6819D1D0"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фамилия, имя, отчество (последнее при наличии) специалиста, принявшего жалобу;</w:t>
      </w:r>
    </w:p>
    <w:p w14:paraId="41930C07"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14:paraId="41413EDC"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срок рассмотрения жалобы в соответствии с настоящим административным регламентом;</w:t>
      </w:r>
    </w:p>
    <w:p w14:paraId="7F156159"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способ и место получения результата рассмотрения жалобы.</w:t>
      </w:r>
    </w:p>
    <w:p w14:paraId="724494F5"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bookmarkStart w:id="24" w:name="Par688"/>
      <w:bookmarkEnd w:id="24"/>
      <w:r w:rsidRPr="003D02D2">
        <w:rPr>
          <w:rFonts w:ascii="Times New Roman" w:eastAsiaTheme="minorHAnsi" w:hAnsi="Times New Roman" w:cs="Times New Roman"/>
          <w:sz w:val="28"/>
          <w:szCs w:val="28"/>
          <w:lang w:eastAsia="en-US"/>
        </w:rPr>
        <w:t>5.8. По результатам рассмотрения жалобы принимается одно из следующих решений:</w:t>
      </w:r>
    </w:p>
    <w:p w14:paraId="4C135E22"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14:paraId="1E0F242E"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в удовлетворении жалобы отказывается.</w:t>
      </w:r>
    </w:p>
    <w:p w14:paraId="45EBCCC8"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21BE6DB"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5.9. В ответе по результатам рассмотрения жалобы указываются:</w:t>
      </w:r>
    </w:p>
    <w:p w14:paraId="03741D01"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188960BF"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14:paraId="69513E64"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фамилия, имя, отчество (при наличии) или наименование заявителя;</w:t>
      </w:r>
    </w:p>
    <w:p w14:paraId="6CD36A10"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 основания для принятия решения по жалобе;</w:t>
      </w:r>
    </w:p>
    <w:p w14:paraId="0598E758"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 принятое по жалобе решение;</w:t>
      </w:r>
    </w:p>
    <w:p w14:paraId="55EFD470"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е) в случае признания жалобы подлежащей удовлетворению дается информация о действиях, осуществляемых органом, предоставляющим </w:t>
      </w:r>
      <w:r w:rsidRPr="003D02D2">
        <w:rPr>
          <w:rFonts w:ascii="Times New Roman" w:eastAsiaTheme="minorHAnsi" w:hAnsi="Times New Roman" w:cs="Times New Roman"/>
          <w:sz w:val="28"/>
          <w:szCs w:val="28"/>
          <w:lang w:eastAsia="en-US"/>
        </w:rPr>
        <w:lastRenderedPageBreak/>
        <w:t>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B5B2BD"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ж)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14:paraId="1196E5A3"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5.10. Ответ по результатам рассмотрения жалобы подписывается руководителем Органа.</w:t>
      </w:r>
    </w:p>
    <w:p w14:paraId="64F4641F"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EB1E529"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5.11. Уполномоченный на рассмотрение жалобы Орган отказывает в удовлетворении жалобы в следующих случаях:</w:t>
      </w:r>
    </w:p>
    <w:p w14:paraId="59B11EF3"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наличие вступившего в законную силу решения суда по жалобе о том же предмете и по тем же основаниям;</w:t>
      </w:r>
    </w:p>
    <w:p w14:paraId="7AFD2DEF"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5DD82BF9"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91BDCED"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5.12. Уполномоченный на рассмотрение жалобы Орган вправе оставить жалобу без ответа в следующих случаях:</w:t>
      </w:r>
    </w:p>
    <w:p w14:paraId="4CF75866"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480714E6"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2B99F35"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Уполномоченный на рассмотрение жалобы Орган уведомляет заявителя об оставлении жалобы без ответа в соответствии с требованиями Федерального закона от 02.05.2006 № 59-ФЗ «О порядке рассмотрения обращений граждан Российской Федерации».</w:t>
      </w:r>
    </w:p>
    <w:p w14:paraId="361DA46C"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5.13.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w:t>
      </w:r>
      <w:r w:rsidRPr="003D02D2">
        <w:rPr>
          <w:rFonts w:ascii="Times New Roman" w:eastAsiaTheme="minorHAnsi" w:hAnsi="Times New Roman" w:cs="Times New Roman"/>
          <w:sz w:val="28"/>
          <w:szCs w:val="28"/>
          <w:lang w:eastAsia="en-US"/>
        </w:rPr>
        <w:lastRenderedPageBreak/>
        <w:t>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14:paraId="2A3999DA"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5.14. Основания для приостановления рассмотрения жалобы не предусмотрены.</w:t>
      </w:r>
    </w:p>
    <w:p w14:paraId="7ED01922"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0611E7F"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5.16. Заявителю не позднее дня, следующего за днем принятия решения, указанного в пункте 5.8 настоящего административного регламента, в письменной форме и по желанию заявителя в электронной форме направляется мотивированный ответ о результатах рассмотрения жалобы.</w:t>
      </w:r>
    </w:p>
    <w:p w14:paraId="78DBAC66"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14:paraId="1E71C316" w14:textId="77777777" w:rsidR="003D02D2" w:rsidRPr="003D02D2" w:rsidRDefault="003D02D2" w:rsidP="003D02D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D02D2">
        <w:rPr>
          <w:rFonts w:ascii="Times New Roman" w:eastAsiaTheme="minorHAnsi" w:hAnsi="Times New Roman" w:cs="Times New Roman"/>
          <w:sz w:val="28"/>
          <w:szCs w:val="28"/>
          <w:lang w:eastAsia="en-US"/>
        </w:rPr>
        <w:t xml:space="preserve">5.17. </w:t>
      </w:r>
      <w:r w:rsidRPr="003D02D2">
        <w:rPr>
          <w:rFonts w:ascii="Times New Roman" w:eastAsia="Calibri" w:hAnsi="Times New Roman" w:cs="Times New Roman"/>
          <w:sz w:val="28"/>
          <w:szCs w:val="28"/>
        </w:rPr>
        <w:t xml:space="preserve">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0D55EA8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5.18. Заявитель вправе запрашивать и получать информацию и документы, необходимые для обоснования и рассмотрения жалобы.</w:t>
      </w:r>
    </w:p>
    <w:p w14:paraId="3413E89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7ACF63C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3D02D2">
        <w:rPr>
          <w:rFonts w:ascii="Times New Roman" w:eastAsiaTheme="minorHAnsi" w:hAnsi="Times New Roman" w:cs="Times New Roman"/>
          <w:sz w:val="28"/>
          <w:szCs w:val="28"/>
          <w:lang w:eastAsia="en-US"/>
        </w:rPr>
        <w:t>(</w:t>
      </w:r>
      <w:r w:rsidRPr="003D02D2">
        <w:rPr>
          <w:rFonts w:ascii="Times New Roman" w:eastAsia="Calibri" w:hAnsi="Times New Roman" w:cs="Times New Roman"/>
          <w:sz w:val="28"/>
          <w:szCs w:val="28"/>
          <w:lang w:eastAsia="en-US"/>
        </w:rPr>
        <w:t>http://syktyvdin.edusite.ru</w:t>
      </w:r>
      <w:r w:rsidRPr="003D02D2">
        <w:rPr>
          <w:rFonts w:ascii="Times New Roman" w:eastAsiaTheme="minorHAnsi" w:hAnsi="Times New Roman" w:cs="Times New Roman"/>
          <w:sz w:val="28"/>
          <w:szCs w:val="28"/>
          <w:lang w:eastAsia="en-US"/>
        </w:rPr>
        <w:t>)</w:t>
      </w:r>
      <w:r w:rsidRPr="003D02D2">
        <w:rPr>
          <w:rFonts w:ascii="Times New Roman" w:eastAsia="Calibri" w:hAnsi="Times New Roman" w:cs="Times New Roman"/>
          <w:sz w:val="28"/>
          <w:szCs w:val="28"/>
        </w:rPr>
        <w:t>, а также может быть принято при личном приеме заявителя.</w:t>
      </w:r>
    </w:p>
    <w:p w14:paraId="0134224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Заявление должно содержать:</w:t>
      </w:r>
    </w:p>
    <w:p w14:paraId="4814258F"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Calibri" w:hAnsi="Times New Roman" w:cs="Times New Roman"/>
          <w:sz w:val="28"/>
          <w:szCs w:val="28"/>
        </w:rPr>
        <w:t xml:space="preserve">1) </w:t>
      </w:r>
      <w:r w:rsidRPr="003D02D2">
        <w:rPr>
          <w:rFonts w:ascii="Times New Roman" w:eastAsiaTheme="minorHAnsi" w:hAnsi="Times New Roman" w:cs="Times New Roman"/>
          <w:sz w:val="28"/>
          <w:szCs w:val="28"/>
          <w:lang w:eastAsia="en-US"/>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3D02D2">
        <w:rPr>
          <w:rFonts w:ascii="Times New Roman" w:eastAsia="Calibri" w:hAnsi="Times New Roman" w:cs="Times New Roman"/>
          <w:sz w:val="28"/>
          <w:szCs w:val="28"/>
        </w:rPr>
        <w:t>;</w:t>
      </w:r>
    </w:p>
    <w:p w14:paraId="47F1AD07"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Calibri" w:hAnsi="Times New Roman" w:cs="Times New Roman"/>
          <w:sz w:val="28"/>
          <w:szCs w:val="28"/>
        </w:rPr>
        <w:t xml:space="preserve">2) </w:t>
      </w:r>
      <w:r w:rsidRPr="003D02D2">
        <w:rPr>
          <w:rFonts w:ascii="Times New Roman" w:eastAsiaTheme="minorHAns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D02D2">
        <w:rPr>
          <w:rFonts w:ascii="Times New Roman" w:eastAsia="Calibri" w:hAnsi="Times New Roman" w:cs="Times New Roman"/>
          <w:sz w:val="28"/>
          <w:szCs w:val="28"/>
        </w:rPr>
        <w:t>;</w:t>
      </w:r>
    </w:p>
    <w:p w14:paraId="1D87AED3"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Calibri" w:hAnsi="Times New Roman" w:cs="Times New Roman"/>
          <w:sz w:val="28"/>
          <w:szCs w:val="28"/>
        </w:rPr>
        <w:lastRenderedPageBreak/>
        <w:t xml:space="preserve">3) </w:t>
      </w:r>
      <w:r w:rsidRPr="003D02D2">
        <w:rPr>
          <w:rFonts w:ascii="Times New Roman" w:eastAsiaTheme="minorHAnsi" w:hAnsi="Times New Roman" w:cs="Times New Roman"/>
          <w:sz w:val="28"/>
          <w:szCs w:val="28"/>
          <w:lang w:eastAsia="en-US"/>
        </w:rPr>
        <w:t xml:space="preserve">сведения об </w:t>
      </w:r>
      <w:r w:rsidRPr="003D02D2">
        <w:rPr>
          <w:rFonts w:ascii="Times New Roman" w:eastAsia="Calibri" w:hAnsi="Times New Roman" w:cs="Times New Roman"/>
          <w:sz w:val="28"/>
          <w:szCs w:val="28"/>
        </w:rPr>
        <w:t>информации и документах, необходимых для обоснования и рассмотрения жалобы</w:t>
      </w:r>
      <w:r w:rsidRPr="003D02D2">
        <w:rPr>
          <w:rFonts w:ascii="Times New Roman" w:eastAsiaTheme="minorHAnsi" w:hAnsi="Times New Roman" w:cs="Times New Roman"/>
          <w:sz w:val="28"/>
          <w:szCs w:val="28"/>
          <w:lang w:eastAsia="en-US"/>
        </w:rPr>
        <w:t xml:space="preserve"> </w:t>
      </w:r>
    </w:p>
    <w:p w14:paraId="794AA0D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3F09C0F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Оснований для отказа в приеме заявления не предусмотрено.</w:t>
      </w:r>
    </w:p>
    <w:p w14:paraId="743D4BB3"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5.19. Информация о порядке подачи и рассмотрения жалобы размещается:</w:t>
      </w:r>
    </w:p>
    <w:p w14:paraId="6E8E0F28" w14:textId="77777777" w:rsidR="003D02D2" w:rsidRPr="003D02D2" w:rsidRDefault="003D02D2" w:rsidP="003D02D2">
      <w:pPr>
        <w:widowControl w:val="0"/>
        <w:numPr>
          <w:ilvl w:val="0"/>
          <w:numId w:val="1"/>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на информационных стендах, расположенных в Органе, в МФЦ;</w:t>
      </w:r>
    </w:p>
    <w:p w14:paraId="5AE8588E" w14:textId="77777777" w:rsidR="003D02D2" w:rsidRPr="003D02D2" w:rsidRDefault="003D02D2" w:rsidP="003D02D2">
      <w:pPr>
        <w:widowControl w:val="0"/>
        <w:numPr>
          <w:ilvl w:val="0"/>
          <w:numId w:val="1"/>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на официальных сайтах Органа, МФЦ;</w:t>
      </w:r>
    </w:p>
    <w:p w14:paraId="1E9A3680" w14:textId="77777777" w:rsidR="003D02D2" w:rsidRPr="003D02D2" w:rsidRDefault="003D02D2" w:rsidP="003D02D2">
      <w:pPr>
        <w:widowControl w:val="0"/>
        <w:numPr>
          <w:ilvl w:val="0"/>
          <w:numId w:val="1"/>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Theme="minorHAnsi" w:hAnsi="Times New Roman"/>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1D298A1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5.20. Информацию о порядке подачи и рассмотрения жалобы можно получить:</w:t>
      </w:r>
    </w:p>
    <w:p w14:paraId="5DA37A08" w14:textId="77777777" w:rsidR="003D02D2" w:rsidRPr="003D02D2" w:rsidRDefault="003D02D2" w:rsidP="003D02D2">
      <w:pPr>
        <w:widowControl w:val="0"/>
        <w:numPr>
          <w:ilvl w:val="0"/>
          <w:numId w:val="2"/>
        </w:numPr>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посредством телефонной связи по номеру Органа, МФЦ;</w:t>
      </w:r>
    </w:p>
    <w:p w14:paraId="638D7167" w14:textId="77777777" w:rsidR="003D02D2" w:rsidRPr="003D02D2" w:rsidRDefault="003D02D2" w:rsidP="003D02D2">
      <w:pPr>
        <w:widowControl w:val="0"/>
        <w:numPr>
          <w:ilvl w:val="0"/>
          <w:numId w:val="2"/>
        </w:numPr>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посредством факсимильного сообщения;</w:t>
      </w:r>
    </w:p>
    <w:p w14:paraId="444456DB" w14:textId="77777777" w:rsidR="003D02D2" w:rsidRPr="003D02D2" w:rsidRDefault="003D02D2" w:rsidP="003D02D2">
      <w:pPr>
        <w:widowControl w:val="0"/>
        <w:numPr>
          <w:ilvl w:val="0"/>
          <w:numId w:val="2"/>
        </w:numPr>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при личном обращении в Орган, МФЦ, в том числе по электронной почте;</w:t>
      </w:r>
    </w:p>
    <w:p w14:paraId="0CC4F29E" w14:textId="77777777" w:rsidR="003D02D2" w:rsidRPr="003D02D2" w:rsidRDefault="003D02D2" w:rsidP="003D02D2">
      <w:pPr>
        <w:widowControl w:val="0"/>
        <w:numPr>
          <w:ilvl w:val="0"/>
          <w:numId w:val="2"/>
        </w:numPr>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при письменном обращении в Орган, МФЦ;</w:t>
      </w:r>
    </w:p>
    <w:p w14:paraId="7A9C4FD1" w14:textId="77777777" w:rsidR="003D02D2" w:rsidRPr="003D02D2" w:rsidRDefault="003D02D2" w:rsidP="003D02D2">
      <w:pPr>
        <w:widowControl w:val="0"/>
        <w:numPr>
          <w:ilvl w:val="0"/>
          <w:numId w:val="2"/>
        </w:numPr>
        <w:autoSpaceDE w:val="0"/>
        <w:autoSpaceDN w:val="0"/>
        <w:adjustRightInd w:val="0"/>
        <w:spacing w:after="0" w:line="240" w:lineRule="auto"/>
        <w:ind w:firstLine="709"/>
        <w:jc w:val="both"/>
        <w:rPr>
          <w:rFonts w:ascii="Times New Roman" w:eastAsiaTheme="minorHAnsi" w:hAnsi="Times New Roman"/>
          <w:sz w:val="28"/>
          <w:szCs w:val="28"/>
        </w:rPr>
      </w:pPr>
      <w:r w:rsidRPr="003D02D2">
        <w:rPr>
          <w:rFonts w:ascii="Times New Roman" w:eastAsiaTheme="minorHAnsi" w:hAnsi="Times New Roman"/>
          <w:sz w:val="28"/>
          <w:szCs w:val="28"/>
        </w:rPr>
        <w:t>путем публичного информирования.</w:t>
      </w:r>
    </w:p>
    <w:p w14:paraId="59AEFC83" w14:textId="77777777" w:rsidR="003D02D2" w:rsidRPr="003D02D2" w:rsidRDefault="003D02D2" w:rsidP="003D02D2">
      <w:pP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br w:type="page"/>
      </w:r>
    </w:p>
    <w:p w14:paraId="291A0389"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Приложение № 1</w:t>
      </w:r>
    </w:p>
    <w:p w14:paraId="66065F5B"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к административному регламенту</w:t>
      </w:r>
    </w:p>
    <w:p w14:paraId="1D8515EE"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bCs/>
          <w:sz w:val="28"/>
          <w:szCs w:val="28"/>
          <w:lang w:eastAsia="en-US"/>
        </w:rPr>
      </w:pPr>
      <w:r w:rsidRPr="003D02D2">
        <w:rPr>
          <w:rFonts w:ascii="Times New Roman" w:eastAsia="Calibri" w:hAnsi="Times New Roman" w:cs="Times New Roman"/>
          <w:sz w:val="28"/>
          <w:szCs w:val="28"/>
          <w:lang w:eastAsia="en-US"/>
        </w:rPr>
        <w:t xml:space="preserve">предоставления муниципальной услуги  </w:t>
      </w:r>
      <w:r w:rsidRPr="003D02D2">
        <w:rPr>
          <w:rFonts w:ascii="Times New Roman" w:eastAsia="Calibri" w:hAnsi="Times New Roman" w:cs="Times New Roman"/>
          <w:bCs/>
          <w:sz w:val="28"/>
          <w:szCs w:val="28"/>
          <w:lang w:eastAsia="en-US"/>
        </w:rPr>
        <w:t>«</w:t>
      </w:r>
      <w:r w:rsidRPr="003D02D2">
        <w:rPr>
          <w:rFonts w:ascii="Times New Roman" w:eastAsia="Calibri" w:hAnsi="Times New Roman" w:cs="Times New Roman"/>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15A70635" w14:textId="77777777" w:rsidR="003D02D2" w:rsidRPr="003D02D2" w:rsidRDefault="003D02D2" w:rsidP="003D02D2">
      <w:pPr>
        <w:widowControl w:val="0"/>
        <w:autoSpaceDE w:val="0"/>
        <w:autoSpaceDN w:val="0"/>
        <w:adjustRightInd w:val="0"/>
        <w:spacing w:after="0" w:line="240" w:lineRule="auto"/>
        <w:jc w:val="both"/>
        <w:outlineLvl w:val="0"/>
        <w:rPr>
          <w:rFonts w:ascii="Times New Roman" w:eastAsia="Times New Roman" w:hAnsi="Times New Roman" w:cs="Times New Roman"/>
          <w:b/>
          <w:bCs/>
          <w:sz w:val="28"/>
          <w:szCs w:val="28"/>
        </w:rPr>
      </w:pPr>
    </w:p>
    <w:tbl>
      <w:tblPr>
        <w:tblpPr w:leftFromText="180" w:rightFromText="180" w:vertAnchor="page" w:horzAnchor="margin" w:tblpY="3902"/>
        <w:tblW w:w="5000" w:type="pct"/>
        <w:tblLook w:val="04A0" w:firstRow="1" w:lastRow="0" w:firstColumn="1" w:lastColumn="0" w:noHBand="0" w:noVBand="1"/>
      </w:tblPr>
      <w:tblGrid>
        <w:gridCol w:w="1922"/>
        <w:gridCol w:w="1816"/>
        <w:gridCol w:w="977"/>
        <w:gridCol w:w="4715"/>
      </w:tblGrid>
      <w:tr w:rsidR="003D02D2" w:rsidRPr="003D02D2" w14:paraId="320D931E" w14:textId="77777777" w:rsidTr="00AC494C">
        <w:tc>
          <w:tcPr>
            <w:tcW w:w="1019" w:type="pct"/>
            <w:tcBorders>
              <w:top w:val="single" w:sz="4" w:space="0" w:color="auto"/>
              <w:left w:val="single" w:sz="4" w:space="0" w:color="auto"/>
              <w:bottom w:val="single" w:sz="4" w:space="0" w:color="auto"/>
              <w:right w:val="single" w:sz="4" w:space="0" w:color="auto"/>
            </w:tcBorders>
            <w:shd w:val="clear" w:color="auto" w:fill="auto"/>
          </w:tcPr>
          <w:p w14:paraId="43A5E251" w14:textId="77777777" w:rsidR="003D02D2" w:rsidRPr="003D02D2" w:rsidRDefault="003D02D2" w:rsidP="003D02D2">
            <w:pPr>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заявления</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4DE806B5"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518" w:type="pct"/>
            <w:tcBorders>
              <w:left w:val="single" w:sz="4" w:space="0" w:color="auto"/>
            </w:tcBorders>
            <w:shd w:val="clear" w:color="auto" w:fill="auto"/>
          </w:tcPr>
          <w:p w14:paraId="595619F4"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2500" w:type="pct"/>
            <w:tcBorders>
              <w:left w:val="nil"/>
              <w:bottom w:val="single" w:sz="4" w:space="0" w:color="auto"/>
            </w:tcBorders>
            <w:shd w:val="clear" w:color="auto" w:fill="auto"/>
          </w:tcPr>
          <w:p w14:paraId="572E9B6D"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B147BE0" w14:textId="77777777" w:rsidTr="00AC494C">
        <w:tc>
          <w:tcPr>
            <w:tcW w:w="1019" w:type="pct"/>
            <w:tcBorders>
              <w:top w:val="single" w:sz="4" w:space="0" w:color="auto"/>
            </w:tcBorders>
            <w:shd w:val="clear" w:color="auto" w:fill="auto"/>
          </w:tcPr>
          <w:p w14:paraId="4DD1BCAA"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963" w:type="pct"/>
            <w:tcBorders>
              <w:top w:val="single" w:sz="4" w:space="0" w:color="auto"/>
            </w:tcBorders>
            <w:shd w:val="clear" w:color="auto" w:fill="auto"/>
          </w:tcPr>
          <w:p w14:paraId="023FACA3"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8" w:type="pct"/>
            <w:shd w:val="clear" w:color="auto" w:fill="auto"/>
          </w:tcPr>
          <w:p w14:paraId="5FCEABC0"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2500" w:type="pct"/>
            <w:tcBorders>
              <w:top w:val="single" w:sz="4" w:space="0" w:color="auto"/>
            </w:tcBorders>
            <w:shd w:val="clear" w:color="auto" w:fill="auto"/>
          </w:tcPr>
          <w:p w14:paraId="169FC9FC"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Орган, обрабатывающий заявление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328"/>
        <w:gridCol w:w="626"/>
        <w:gridCol w:w="83"/>
        <w:gridCol w:w="1214"/>
        <w:gridCol w:w="63"/>
        <w:gridCol w:w="1032"/>
        <w:gridCol w:w="947"/>
        <w:gridCol w:w="1270"/>
        <w:gridCol w:w="1801"/>
      </w:tblGrid>
      <w:tr w:rsidR="003D02D2" w:rsidRPr="003D02D2" w14:paraId="08D1B751" w14:textId="77777777" w:rsidTr="00AC494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14:paraId="2BE1041D"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Данные заявителя </w:t>
            </w:r>
          </w:p>
          <w:p w14:paraId="726787CD"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tc>
      </w:tr>
      <w:tr w:rsidR="003D02D2" w:rsidRPr="003D02D2" w14:paraId="03195875" w14:textId="77777777" w:rsidTr="00AC494C">
        <w:trPr>
          <w:trHeight w:val="20"/>
          <w:jc w:val="center"/>
        </w:trPr>
        <w:tc>
          <w:tcPr>
            <w:tcW w:w="1581" w:type="pct"/>
            <w:gridSpan w:val="2"/>
            <w:tcBorders>
              <w:top w:val="dotted" w:sz="4" w:space="0" w:color="auto"/>
            </w:tcBorders>
            <w:tcMar>
              <w:top w:w="0" w:type="dxa"/>
              <w:left w:w="75" w:type="dxa"/>
              <w:bottom w:w="0" w:type="dxa"/>
              <w:right w:w="75" w:type="dxa"/>
            </w:tcMar>
            <w:vAlign w:val="center"/>
            <w:hideMark/>
          </w:tcPr>
          <w:p w14:paraId="70724B0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Фамилия</w:t>
            </w:r>
          </w:p>
        </w:tc>
        <w:tc>
          <w:tcPr>
            <w:tcW w:w="3419" w:type="pct"/>
            <w:gridSpan w:val="7"/>
            <w:tcBorders>
              <w:top w:val="dotted" w:sz="4" w:space="0" w:color="auto"/>
            </w:tcBorders>
            <w:tcMar>
              <w:top w:w="0" w:type="dxa"/>
              <w:left w:w="75" w:type="dxa"/>
              <w:bottom w:w="0" w:type="dxa"/>
              <w:right w:w="75" w:type="dxa"/>
            </w:tcMar>
            <w:vAlign w:val="center"/>
          </w:tcPr>
          <w:p w14:paraId="6BB4687C"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2D7881D8" w14:textId="77777777" w:rsidTr="00AC494C">
        <w:trPr>
          <w:trHeight w:val="20"/>
          <w:jc w:val="center"/>
        </w:trPr>
        <w:tc>
          <w:tcPr>
            <w:tcW w:w="1581" w:type="pct"/>
            <w:gridSpan w:val="2"/>
            <w:tcMar>
              <w:top w:w="0" w:type="dxa"/>
              <w:left w:w="75" w:type="dxa"/>
              <w:bottom w:w="0" w:type="dxa"/>
              <w:right w:w="75" w:type="dxa"/>
            </w:tcMar>
            <w:vAlign w:val="center"/>
            <w:hideMark/>
          </w:tcPr>
          <w:p w14:paraId="7E633A4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Имя</w:t>
            </w:r>
          </w:p>
        </w:tc>
        <w:tc>
          <w:tcPr>
            <w:tcW w:w="3419" w:type="pct"/>
            <w:gridSpan w:val="7"/>
            <w:tcMar>
              <w:top w:w="0" w:type="dxa"/>
              <w:left w:w="75" w:type="dxa"/>
              <w:bottom w:w="0" w:type="dxa"/>
              <w:right w:w="75" w:type="dxa"/>
            </w:tcMar>
            <w:vAlign w:val="center"/>
          </w:tcPr>
          <w:p w14:paraId="3FBF6AFF"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257DAFA" w14:textId="77777777" w:rsidTr="00AC494C">
        <w:trPr>
          <w:trHeight w:val="20"/>
          <w:jc w:val="center"/>
        </w:trPr>
        <w:tc>
          <w:tcPr>
            <w:tcW w:w="1581" w:type="pct"/>
            <w:gridSpan w:val="2"/>
            <w:tcMar>
              <w:top w:w="0" w:type="dxa"/>
              <w:left w:w="75" w:type="dxa"/>
              <w:bottom w:w="0" w:type="dxa"/>
              <w:right w:w="75" w:type="dxa"/>
            </w:tcMar>
            <w:vAlign w:val="center"/>
            <w:hideMark/>
          </w:tcPr>
          <w:p w14:paraId="031A00B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Отчество</w:t>
            </w:r>
          </w:p>
        </w:tc>
        <w:tc>
          <w:tcPr>
            <w:tcW w:w="3419" w:type="pct"/>
            <w:gridSpan w:val="7"/>
            <w:tcMar>
              <w:top w:w="0" w:type="dxa"/>
              <w:left w:w="75" w:type="dxa"/>
              <w:bottom w:w="0" w:type="dxa"/>
              <w:right w:w="75" w:type="dxa"/>
            </w:tcMar>
            <w:vAlign w:val="center"/>
          </w:tcPr>
          <w:p w14:paraId="1799CCF0"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6770E74E" w14:textId="77777777" w:rsidTr="00AC494C">
        <w:trPr>
          <w:trHeight w:val="20"/>
          <w:jc w:val="center"/>
        </w:trPr>
        <w:tc>
          <w:tcPr>
            <w:tcW w:w="1581" w:type="pct"/>
            <w:gridSpan w:val="2"/>
            <w:tcBorders>
              <w:bottom w:val="dotted" w:sz="4" w:space="0" w:color="auto"/>
            </w:tcBorders>
            <w:tcMar>
              <w:top w:w="0" w:type="dxa"/>
              <w:left w:w="75" w:type="dxa"/>
              <w:bottom w:w="0" w:type="dxa"/>
              <w:right w:w="75" w:type="dxa"/>
            </w:tcMar>
            <w:vAlign w:val="center"/>
            <w:hideMark/>
          </w:tcPr>
          <w:p w14:paraId="7F784D6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рождения</w:t>
            </w:r>
          </w:p>
        </w:tc>
        <w:tc>
          <w:tcPr>
            <w:tcW w:w="3419" w:type="pct"/>
            <w:gridSpan w:val="7"/>
            <w:tcBorders>
              <w:bottom w:val="dotted" w:sz="4" w:space="0" w:color="auto"/>
            </w:tcBorders>
            <w:tcMar>
              <w:top w:w="0" w:type="dxa"/>
              <w:left w:w="75" w:type="dxa"/>
              <w:bottom w:w="0" w:type="dxa"/>
              <w:right w:w="75" w:type="dxa"/>
            </w:tcMar>
            <w:vAlign w:val="center"/>
          </w:tcPr>
          <w:p w14:paraId="453D9B05"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783F634E" w14:textId="77777777" w:rsidTr="00AC494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71668907"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p>
          <w:p w14:paraId="05A3CEC1"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r w:rsidRPr="003D02D2">
              <w:rPr>
                <w:rFonts w:ascii="Times New Roman" w:eastAsia="Calibri" w:hAnsi="Times New Roman" w:cs="Times New Roman"/>
                <w:b/>
                <w:bCs/>
                <w:sz w:val="28"/>
                <w:szCs w:val="28"/>
                <w:lang w:eastAsia="en-US"/>
              </w:rPr>
              <w:t>Документ, удостоверяющий личность заявителя</w:t>
            </w:r>
          </w:p>
        </w:tc>
      </w:tr>
      <w:tr w:rsidR="003D02D2" w:rsidRPr="003D02D2" w14:paraId="1E06CDD1" w14:textId="77777777" w:rsidTr="00AC494C">
        <w:trPr>
          <w:trHeight w:val="20"/>
          <w:jc w:val="center"/>
        </w:trPr>
        <w:tc>
          <w:tcPr>
            <w:tcW w:w="1245" w:type="pct"/>
            <w:tcBorders>
              <w:top w:val="dotted" w:sz="4" w:space="0" w:color="auto"/>
            </w:tcBorders>
            <w:tcMar>
              <w:top w:w="0" w:type="dxa"/>
              <w:left w:w="75" w:type="dxa"/>
              <w:bottom w:w="0" w:type="dxa"/>
              <w:right w:w="75" w:type="dxa"/>
            </w:tcMar>
            <w:vAlign w:val="center"/>
            <w:hideMark/>
          </w:tcPr>
          <w:p w14:paraId="32D19315"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Вид</w:t>
            </w:r>
          </w:p>
        </w:tc>
        <w:tc>
          <w:tcPr>
            <w:tcW w:w="3755" w:type="pct"/>
            <w:gridSpan w:val="8"/>
            <w:tcBorders>
              <w:top w:val="dotted" w:sz="4" w:space="0" w:color="auto"/>
            </w:tcBorders>
            <w:tcMar>
              <w:top w:w="0" w:type="dxa"/>
              <w:left w:w="75" w:type="dxa"/>
              <w:bottom w:w="0" w:type="dxa"/>
              <w:right w:w="75" w:type="dxa"/>
            </w:tcMar>
            <w:vAlign w:val="center"/>
          </w:tcPr>
          <w:p w14:paraId="2D046E43"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01489A08" w14:textId="77777777" w:rsidTr="00AC494C">
        <w:trPr>
          <w:trHeight w:val="20"/>
          <w:jc w:val="center"/>
        </w:trPr>
        <w:tc>
          <w:tcPr>
            <w:tcW w:w="1245" w:type="pct"/>
            <w:tcMar>
              <w:top w:w="0" w:type="dxa"/>
              <w:left w:w="75" w:type="dxa"/>
              <w:bottom w:w="0" w:type="dxa"/>
              <w:right w:w="75" w:type="dxa"/>
            </w:tcMar>
            <w:vAlign w:val="center"/>
            <w:hideMark/>
          </w:tcPr>
          <w:p w14:paraId="06129DB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Серия</w:t>
            </w:r>
          </w:p>
        </w:tc>
        <w:tc>
          <w:tcPr>
            <w:tcW w:w="1067" w:type="pct"/>
            <w:gridSpan w:val="4"/>
            <w:tcMar>
              <w:top w:w="0" w:type="dxa"/>
              <w:left w:w="75" w:type="dxa"/>
              <w:bottom w:w="0" w:type="dxa"/>
              <w:right w:w="75" w:type="dxa"/>
            </w:tcMar>
            <w:vAlign w:val="center"/>
          </w:tcPr>
          <w:p w14:paraId="1339910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14:paraId="227DBD0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Номер</w:t>
            </w:r>
          </w:p>
        </w:tc>
        <w:tc>
          <w:tcPr>
            <w:tcW w:w="2145" w:type="pct"/>
            <w:gridSpan w:val="3"/>
            <w:tcMar>
              <w:top w:w="0" w:type="dxa"/>
              <w:left w:w="75" w:type="dxa"/>
              <w:bottom w:w="0" w:type="dxa"/>
              <w:right w:w="75" w:type="dxa"/>
            </w:tcMar>
            <w:vAlign w:val="center"/>
          </w:tcPr>
          <w:p w14:paraId="4CCA205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3FD973F7" w14:textId="77777777" w:rsidTr="00AC494C">
        <w:trPr>
          <w:trHeight w:val="20"/>
          <w:jc w:val="center"/>
        </w:trPr>
        <w:tc>
          <w:tcPr>
            <w:tcW w:w="1245" w:type="pct"/>
            <w:tcBorders>
              <w:bottom w:val="dotted" w:sz="4" w:space="0" w:color="auto"/>
            </w:tcBorders>
            <w:tcMar>
              <w:top w:w="0" w:type="dxa"/>
              <w:left w:w="75" w:type="dxa"/>
              <w:bottom w:w="0" w:type="dxa"/>
              <w:right w:w="75" w:type="dxa"/>
            </w:tcMar>
            <w:vAlign w:val="center"/>
            <w:hideMark/>
          </w:tcPr>
          <w:p w14:paraId="5949DD4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Выдан</w:t>
            </w:r>
          </w:p>
        </w:tc>
        <w:tc>
          <w:tcPr>
            <w:tcW w:w="2117" w:type="pct"/>
            <w:gridSpan w:val="6"/>
            <w:tcBorders>
              <w:bottom w:val="dotted" w:sz="4" w:space="0" w:color="auto"/>
            </w:tcBorders>
            <w:tcMar>
              <w:top w:w="0" w:type="dxa"/>
              <w:left w:w="75" w:type="dxa"/>
              <w:bottom w:w="0" w:type="dxa"/>
              <w:right w:w="75" w:type="dxa"/>
            </w:tcMar>
            <w:vAlign w:val="center"/>
          </w:tcPr>
          <w:p w14:paraId="01B9D0D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675" w:type="pct"/>
            <w:tcBorders>
              <w:bottom w:val="dotted" w:sz="4" w:space="0" w:color="auto"/>
            </w:tcBorders>
            <w:tcMar>
              <w:top w:w="0" w:type="dxa"/>
              <w:left w:w="75" w:type="dxa"/>
              <w:bottom w:w="0" w:type="dxa"/>
              <w:right w:w="75" w:type="dxa"/>
            </w:tcMar>
            <w:vAlign w:val="center"/>
            <w:hideMark/>
          </w:tcPr>
          <w:p w14:paraId="508EBA2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выдачи</w:t>
            </w:r>
          </w:p>
        </w:tc>
        <w:tc>
          <w:tcPr>
            <w:tcW w:w="963" w:type="pct"/>
            <w:tcBorders>
              <w:bottom w:val="dotted" w:sz="4" w:space="0" w:color="auto"/>
            </w:tcBorders>
            <w:tcMar>
              <w:top w:w="0" w:type="dxa"/>
              <w:left w:w="75" w:type="dxa"/>
              <w:bottom w:w="0" w:type="dxa"/>
              <w:right w:w="75" w:type="dxa"/>
            </w:tcMar>
            <w:vAlign w:val="center"/>
          </w:tcPr>
          <w:p w14:paraId="0E892EE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22623E62" w14:textId="77777777" w:rsidTr="00AC494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14:paraId="1442A3F9"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5B9947BF" w14:textId="77777777" w:rsidR="003D02D2" w:rsidRPr="003D02D2" w:rsidRDefault="003D02D2" w:rsidP="003D02D2">
            <w:pPr>
              <w:autoSpaceDE w:val="0"/>
              <w:autoSpaceDN w:val="0"/>
              <w:spacing w:after="0" w:line="240" w:lineRule="auto"/>
              <w:jc w:val="center"/>
              <w:rPr>
                <w:rFonts w:ascii="Calibri" w:eastAsia="Calibri" w:hAnsi="Calibri" w:cs="Times New Roman"/>
                <w:lang w:eastAsia="en-US"/>
              </w:rPr>
            </w:pPr>
            <w:r w:rsidRPr="003D02D2">
              <w:rPr>
                <w:rFonts w:ascii="Times New Roman" w:eastAsia="Calibri" w:hAnsi="Times New Roman" w:cs="Times New Roman"/>
                <w:b/>
                <w:bCs/>
                <w:sz w:val="28"/>
                <w:szCs w:val="28"/>
              </w:rPr>
              <w:t>Адрес регистрации заявителя</w:t>
            </w:r>
          </w:p>
        </w:tc>
      </w:tr>
      <w:tr w:rsidR="003D02D2" w:rsidRPr="003D02D2" w14:paraId="66B353FF" w14:textId="77777777" w:rsidTr="00AC494C">
        <w:trPr>
          <w:trHeight w:val="20"/>
          <w:jc w:val="center"/>
        </w:trPr>
        <w:tc>
          <w:tcPr>
            <w:tcW w:w="1245" w:type="pct"/>
            <w:tcBorders>
              <w:top w:val="dotted" w:sz="4" w:space="0" w:color="auto"/>
            </w:tcBorders>
            <w:tcMar>
              <w:top w:w="0" w:type="dxa"/>
              <w:left w:w="75" w:type="dxa"/>
              <w:bottom w:w="0" w:type="dxa"/>
              <w:right w:w="75" w:type="dxa"/>
            </w:tcMar>
            <w:vAlign w:val="center"/>
            <w:hideMark/>
          </w:tcPr>
          <w:p w14:paraId="2E0000D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067" w:type="pct"/>
            <w:gridSpan w:val="4"/>
            <w:tcBorders>
              <w:top w:val="dotted" w:sz="4" w:space="0" w:color="auto"/>
            </w:tcBorders>
            <w:tcMar>
              <w:top w:w="0" w:type="dxa"/>
              <w:left w:w="75" w:type="dxa"/>
              <w:bottom w:w="0" w:type="dxa"/>
              <w:right w:w="75" w:type="dxa"/>
            </w:tcMar>
            <w:vAlign w:val="center"/>
          </w:tcPr>
          <w:p w14:paraId="512CACF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050" w:type="pct"/>
            <w:gridSpan w:val="2"/>
            <w:tcBorders>
              <w:top w:val="dotted" w:sz="4" w:space="0" w:color="auto"/>
            </w:tcBorders>
            <w:tcMar>
              <w:top w:w="0" w:type="dxa"/>
              <w:left w:w="75" w:type="dxa"/>
              <w:bottom w:w="0" w:type="dxa"/>
              <w:right w:w="75" w:type="dxa"/>
            </w:tcMar>
            <w:vAlign w:val="center"/>
            <w:hideMark/>
          </w:tcPr>
          <w:p w14:paraId="39F370E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Регион </w:t>
            </w:r>
          </w:p>
        </w:tc>
        <w:tc>
          <w:tcPr>
            <w:tcW w:w="1638" w:type="pct"/>
            <w:gridSpan w:val="2"/>
            <w:tcBorders>
              <w:top w:val="dotted" w:sz="4" w:space="0" w:color="auto"/>
            </w:tcBorders>
            <w:tcMar>
              <w:top w:w="0" w:type="dxa"/>
              <w:left w:w="75" w:type="dxa"/>
              <w:bottom w:w="0" w:type="dxa"/>
              <w:right w:w="75" w:type="dxa"/>
            </w:tcMar>
            <w:vAlign w:val="center"/>
          </w:tcPr>
          <w:p w14:paraId="4B3FB94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447F3626" w14:textId="77777777" w:rsidTr="00AC494C">
        <w:trPr>
          <w:trHeight w:val="20"/>
          <w:jc w:val="center"/>
        </w:trPr>
        <w:tc>
          <w:tcPr>
            <w:tcW w:w="1245" w:type="pct"/>
            <w:tcMar>
              <w:top w:w="0" w:type="dxa"/>
              <w:left w:w="75" w:type="dxa"/>
              <w:bottom w:w="0" w:type="dxa"/>
              <w:right w:w="75" w:type="dxa"/>
            </w:tcMar>
            <w:vAlign w:val="center"/>
            <w:hideMark/>
          </w:tcPr>
          <w:p w14:paraId="08AA45D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067" w:type="pct"/>
            <w:gridSpan w:val="4"/>
            <w:tcMar>
              <w:top w:w="0" w:type="dxa"/>
              <w:left w:w="75" w:type="dxa"/>
              <w:bottom w:w="0" w:type="dxa"/>
              <w:right w:w="75" w:type="dxa"/>
            </w:tcMar>
            <w:vAlign w:val="center"/>
          </w:tcPr>
          <w:p w14:paraId="0746FC2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050" w:type="pct"/>
            <w:gridSpan w:val="2"/>
            <w:tcMar>
              <w:top w:w="0" w:type="dxa"/>
              <w:left w:w="75" w:type="dxa"/>
              <w:bottom w:w="0" w:type="dxa"/>
              <w:right w:w="75" w:type="dxa"/>
            </w:tcMar>
            <w:vAlign w:val="center"/>
            <w:hideMark/>
          </w:tcPr>
          <w:p w14:paraId="494498A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638" w:type="pct"/>
            <w:gridSpan w:val="2"/>
            <w:tcMar>
              <w:top w:w="0" w:type="dxa"/>
              <w:left w:w="75" w:type="dxa"/>
              <w:bottom w:w="0" w:type="dxa"/>
              <w:right w:w="75" w:type="dxa"/>
            </w:tcMar>
            <w:vAlign w:val="center"/>
          </w:tcPr>
          <w:p w14:paraId="67A1C7E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29C711A7" w14:textId="77777777" w:rsidTr="00AC494C">
        <w:trPr>
          <w:trHeight w:val="20"/>
          <w:jc w:val="center"/>
        </w:trPr>
        <w:tc>
          <w:tcPr>
            <w:tcW w:w="1245" w:type="pct"/>
            <w:tcMar>
              <w:top w:w="0" w:type="dxa"/>
              <w:left w:w="75" w:type="dxa"/>
              <w:bottom w:w="0" w:type="dxa"/>
              <w:right w:w="75" w:type="dxa"/>
            </w:tcMar>
            <w:vAlign w:val="center"/>
            <w:hideMark/>
          </w:tcPr>
          <w:p w14:paraId="5F4D16F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3755" w:type="pct"/>
            <w:gridSpan w:val="8"/>
            <w:tcMar>
              <w:top w:w="0" w:type="dxa"/>
              <w:left w:w="75" w:type="dxa"/>
              <w:bottom w:w="0" w:type="dxa"/>
              <w:right w:w="75" w:type="dxa"/>
            </w:tcMar>
            <w:vAlign w:val="center"/>
          </w:tcPr>
          <w:p w14:paraId="2B77B0D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6992BFDD" w14:textId="77777777" w:rsidTr="00AC494C">
        <w:trPr>
          <w:trHeight w:val="20"/>
          <w:jc w:val="center"/>
        </w:trPr>
        <w:tc>
          <w:tcPr>
            <w:tcW w:w="1245" w:type="pct"/>
            <w:tcBorders>
              <w:bottom w:val="dotted" w:sz="4" w:space="0" w:color="auto"/>
            </w:tcBorders>
            <w:tcMar>
              <w:top w:w="0" w:type="dxa"/>
              <w:left w:w="75" w:type="dxa"/>
              <w:bottom w:w="0" w:type="dxa"/>
              <w:right w:w="75" w:type="dxa"/>
            </w:tcMar>
            <w:vAlign w:val="center"/>
            <w:hideMark/>
          </w:tcPr>
          <w:p w14:paraId="54FCF15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067" w:type="pct"/>
            <w:gridSpan w:val="4"/>
            <w:tcBorders>
              <w:bottom w:val="dotted" w:sz="4" w:space="0" w:color="auto"/>
            </w:tcBorders>
            <w:tcMar>
              <w:top w:w="0" w:type="dxa"/>
              <w:left w:w="75" w:type="dxa"/>
              <w:bottom w:w="0" w:type="dxa"/>
              <w:right w:w="75" w:type="dxa"/>
            </w:tcMar>
            <w:vAlign w:val="center"/>
          </w:tcPr>
          <w:p w14:paraId="06C3368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14:paraId="0A0F9B0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507" w:type="pct"/>
            <w:tcBorders>
              <w:bottom w:val="dotted" w:sz="4" w:space="0" w:color="auto"/>
            </w:tcBorders>
            <w:tcMar>
              <w:top w:w="0" w:type="dxa"/>
              <w:left w:w="75" w:type="dxa"/>
              <w:bottom w:w="0" w:type="dxa"/>
              <w:right w:w="75" w:type="dxa"/>
            </w:tcMar>
            <w:vAlign w:val="center"/>
          </w:tcPr>
          <w:p w14:paraId="13BC42E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675" w:type="pct"/>
            <w:tcBorders>
              <w:bottom w:val="dotted" w:sz="4" w:space="0" w:color="auto"/>
            </w:tcBorders>
            <w:tcMar>
              <w:top w:w="0" w:type="dxa"/>
              <w:left w:w="75" w:type="dxa"/>
              <w:bottom w:w="0" w:type="dxa"/>
              <w:right w:w="75" w:type="dxa"/>
            </w:tcMar>
            <w:vAlign w:val="center"/>
            <w:hideMark/>
          </w:tcPr>
          <w:p w14:paraId="385F511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963" w:type="pct"/>
            <w:tcBorders>
              <w:bottom w:val="dotted" w:sz="4" w:space="0" w:color="auto"/>
            </w:tcBorders>
            <w:tcMar>
              <w:top w:w="0" w:type="dxa"/>
              <w:left w:w="75" w:type="dxa"/>
              <w:bottom w:w="0" w:type="dxa"/>
              <w:right w:w="75" w:type="dxa"/>
            </w:tcMar>
            <w:vAlign w:val="center"/>
          </w:tcPr>
          <w:p w14:paraId="3BB6A98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4C0580D9" w14:textId="77777777" w:rsidTr="00AC494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14:paraId="3DD76BFC"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0C566F34"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Адрес места жительства заявителя </w:t>
            </w:r>
          </w:p>
          <w:p w14:paraId="6AF4CA65"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0"/>
                <w:szCs w:val="20"/>
                <w:vertAlign w:val="superscript"/>
              </w:rPr>
            </w:pPr>
            <w:r w:rsidRPr="003D02D2">
              <w:rPr>
                <w:rFonts w:ascii="Times New Roman" w:eastAsia="Calibri" w:hAnsi="Times New Roman" w:cs="Times New Roman"/>
                <w:bCs/>
                <w:sz w:val="20"/>
                <w:szCs w:val="20"/>
                <w:lang w:eastAsia="en-US"/>
              </w:rPr>
              <w:t>(не заполняется в случае совпадения с адресом регистрации)</w:t>
            </w:r>
          </w:p>
        </w:tc>
      </w:tr>
      <w:tr w:rsidR="003D02D2" w:rsidRPr="003D02D2" w14:paraId="05C7C34E" w14:textId="77777777" w:rsidTr="00AC494C">
        <w:trPr>
          <w:trHeight w:val="20"/>
          <w:jc w:val="center"/>
        </w:trPr>
        <w:tc>
          <w:tcPr>
            <w:tcW w:w="1245" w:type="pct"/>
            <w:tcBorders>
              <w:top w:val="dotted" w:sz="4" w:space="0" w:color="auto"/>
            </w:tcBorders>
            <w:tcMar>
              <w:top w:w="0" w:type="dxa"/>
              <w:left w:w="75" w:type="dxa"/>
              <w:bottom w:w="0" w:type="dxa"/>
              <w:right w:w="75" w:type="dxa"/>
            </w:tcMar>
            <w:vAlign w:val="center"/>
            <w:hideMark/>
          </w:tcPr>
          <w:p w14:paraId="0A2CDDE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067" w:type="pct"/>
            <w:gridSpan w:val="4"/>
            <w:tcBorders>
              <w:top w:val="dotted" w:sz="4" w:space="0" w:color="auto"/>
            </w:tcBorders>
            <w:tcMar>
              <w:top w:w="0" w:type="dxa"/>
              <w:left w:w="75" w:type="dxa"/>
              <w:bottom w:w="0" w:type="dxa"/>
              <w:right w:w="75" w:type="dxa"/>
            </w:tcMar>
            <w:vAlign w:val="center"/>
          </w:tcPr>
          <w:p w14:paraId="764A7F7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050" w:type="pct"/>
            <w:gridSpan w:val="2"/>
            <w:tcBorders>
              <w:top w:val="dotted" w:sz="4" w:space="0" w:color="auto"/>
            </w:tcBorders>
            <w:tcMar>
              <w:top w:w="0" w:type="dxa"/>
              <w:left w:w="75" w:type="dxa"/>
              <w:bottom w:w="0" w:type="dxa"/>
              <w:right w:w="75" w:type="dxa"/>
            </w:tcMar>
            <w:vAlign w:val="center"/>
            <w:hideMark/>
          </w:tcPr>
          <w:p w14:paraId="23083B0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Регион</w:t>
            </w:r>
          </w:p>
        </w:tc>
        <w:tc>
          <w:tcPr>
            <w:tcW w:w="1638" w:type="pct"/>
            <w:gridSpan w:val="2"/>
            <w:tcBorders>
              <w:top w:val="dotted" w:sz="4" w:space="0" w:color="auto"/>
            </w:tcBorders>
            <w:tcMar>
              <w:top w:w="0" w:type="dxa"/>
              <w:left w:w="75" w:type="dxa"/>
              <w:bottom w:w="0" w:type="dxa"/>
              <w:right w:w="75" w:type="dxa"/>
            </w:tcMar>
            <w:vAlign w:val="center"/>
          </w:tcPr>
          <w:p w14:paraId="0DCCD30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3D1FF210" w14:textId="77777777" w:rsidTr="00AC494C">
        <w:trPr>
          <w:trHeight w:val="20"/>
          <w:jc w:val="center"/>
        </w:trPr>
        <w:tc>
          <w:tcPr>
            <w:tcW w:w="1245" w:type="pct"/>
            <w:tcMar>
              <w:top w:w="0" w:type="dxa"/>
              <w:left w:w="75" w:type="dxa"/>
              <w:bottom w:w="0" w:type="dxa"/>
              <w:right w:w="75" w:type="dxa"/>
            </w:tcMar>
            <w:vAlign w:val="center"/>
            <w:hideMark/>
          </w:tcPr>
          <w:p w14:paraId="5B9C371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067" w:type="pct"/>
            <w:gridSpan w:val="4"/>
            <w:tcMar>
              <w:top w:w="0" w:type="dxa"/>
              <w:left w:w="75" w:type="dxa"/>
              <w:bottom w:w="0" w:type="dxa"/>
              <w:right w:w="75" w:type="dxa"/>
            </w:tcMar>
            <w:vAlign w:val="center"/>
          </w:tcPr>
          <w:p w14:paraId="12F955B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050" w:type="pct"/>
            <w:gridSpan w:val="2"/>
            <w:tcMar>
              <w:top w:w="0" w:type="dxa"/>
              <w:left w:w="75" w:type="dxa"/>
              <w:bottom w:w="0" w:type="dxa"/>
              <w:right w:w="75" w:type="dxa"/>
            </w:tcMar>
            <w:vAlign w:val="center"/>
            <w:hideMark/>
          </w:tcPr>
          <w:p w14:paraId="02599BA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638" w:type="pct"/>
            <w:gridSpan w:val="2"/>
            <w:tcMar>
              <w:top w:w="0" w:type="dxa"/>
              <w:left w:w="75" w:type="dxa"/>
              <w:bottom w:w="0" w:type="dxa"/>
              <w:right w:w="75" w:type="dxa"/>
            </w:tcMar>
            <w:vAlign w:val="center"/>
          </w:tcPr>
          <w:p w14:paraId="42B5378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614866BF" w14:textId="77777777" w:rsidTr="00AC494C">
        <w:trPr>
          <w:trHeight w:val="20"/>
          <w:jc w:val="center"/>
        </w:trPr>
        <w:tc>
          <w:tcPr>
            <w:tcW w:w="1245" w:type="pct"/>
            <w:tcMar>
              <w:top w:w="0" w:type="dxa"/>
              <w:left w:w="75" w:type="dxa"/>
              <w:bottom w:w="0" w:type="dxa"/>
              <w:right w:w="75" w:type="dxa"/>
            </w:tcMar>
            <w:vAlign w:val="center"/>
            <w:hideMark/>
          </w:tcPr>
          <w:p w14:paraId="0D962D4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3755" w:type="pct"/>
            <w:gridSpan w:val="8"/>
            <w:tcMar>
              <w:top w:w="0" w:type="dxa"/>
              <w:left w:w="75" w:type="dxa"/>
              <w:bottom w:w="0" w:type="dxa"/>
              <w:right w:w="75" w:type="dxa"/>
            </w:tcMar>
            <w:vAlign w:val="center"/>
          </w:tcPr>
          <w:p w14:paraId="5552B72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6A86F640" w14:textId="77777777" w:rsidTr="00AC494C">
        <w:trPr>
          <w:trHeight w:val="20"/>
          <w:jc w:val="center"/>
        </w:trPr>
        <w:tc>
          <w:tcPr>
            <w:tcW w:w="1245" w:type="pct"/>
            <w:tcBorders>
              <w:bottom w:val="dotted" w:sz="4" w:space="0" w:color="auto"/>
            </w:tcBorders>
            <w:tcMar>
              <w:top w:w="0" w:type="dxa"/>
              <w:left w:w="75" w:type="dxa"/>
              <w:bottom w:w="0" w:type="dxa"/>
              <w:right w:w="75" w:type="dxa"/>
            </w:tcMar>
            <w:vAlign w:val="center"/>
            <w:hideMark/>
          </w:tcPr>
          <w:p w14:paraId="319A8D9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032" w:type="pct"/>
            <w:gridSpan w:val="3"/>
            <w:tcBorders>
              <w:bottom w:val="dotted" w:sz="4" w:space="0" w:color="auto"/>
            </w:tcBorders>
            <w:tcMar>
              <w:top w:w="0" w:type="dxa"/>
              <w:left w:w="75" w:type="dxa"/>
              <w:bottom w:w="0" w:type="dxa"/>
              <w:right w:w="75" w:type="dxa"/>
            </w:tcMar>
            <w:vAlign w:val="center"/>
          </w:tcPr>
          <w:p w14:paraId="1136E2C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78" w:type="pct"/>
            <w:gridSpan w:val="2"/>
            <w:tcBorders>
              <w:bottom w:val="dotted" w:sz="4" w:space="0" w:color="auto"/>
            </w:tcBorders>
            <w:tcMar>
              <w:top w:w="0" w:type="dxa"/>
              <w:left w:w="75" w:type="dxa"/>
              <w:bottom w:w="0" w:type="dxa"/>
              <w:right w:w="75" w:type="dxa"/>
            </w:tcMar>
            <w:vAlign w:val="center"/>
            <w:hideMark/>
          </w:tcPr>
          <w:p w14:paraId="01A5B42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507" w:type="pct"/>
            <w:tcBorders>
              <w:bottom w:val="dotted" w:sz="4" w:space="0" w:color="auto"/>
            </w:tcBorders>
            <w:tcMar>
              <w:top w:w="0" w:type="dxa"/>
              <w:left w:w="75" w:type="dxa"/>
              <w:bottom w:w="0" w:type="dxa"/>
              <w:right w:w="75" w:type="dxa"/>
            </w:tcMar>
            <w:vAlign w:val="center"/>
          </w:tcPr>
          <w:p w14:paraId="4CFBD0F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675" w:type="pct"/>
            <w:tcBorders>
              <w:bottom w:val="dotted" w:sz="4" w:space="0" w:color="auto"/>
            </w:tcBorders>
            <w:tcMar>
              <w:top w:w="0" w:type="dxa"/>
              <w:left w:w="75" w:type="dxa"/>
              <w:bottom w:w="0" w:type="dxa"/>
              <w:right w:w="75" w:type="dxa"/>
            </w:tcMar>
            <w:vAlign w:val="center"/>
            <w:hideMark/>
          </w:tcPr>
          <w:p w14:paraId="738C8D6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963" w:type="pct"/>
            <w:tcBorders>
              <w:bottom w:val="dotted" w:sz="4" w:space="0" w:color="auto"/>
            </w:tcBorders>
            <w:tcMar>
              <w:top w:w="0" w:type="dxa"/>
              <w:left w:w="75" w:type="dxa"/>
              <w:bottom w:w="0" w:type="dxa"/>
              <w:right w:w="75" w:type="dxa"/>
            </w:tcMar>
            <w:vAlign w:val="center"/>
          </w:tcPr>
          <w:p w14:paraId="721A003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7207F21B" w14:textId="77777777" w:rsidTr="00AC494C">
        <w:trPr>
          <w:trHeight w:val="20"/>
          <w:jc w:val="center"/>
        </w:trPr>
        <w:tc>
          <w:tcPr>
            <w:tcW w:w="1245" w:type="pct"/>
            <w:tcBorders>
              <w:bottom w:val="dotted" w:sz="4" w:space="0" w:color="auto"/>
            </w:tcBorders>
            <w:tcMar>
              <w:top w:w="0" w:type="dxa"/>
              <w:left w:w="75" w:type="dxa"/>
              <w:bottom w:w="0" w:type="dxa"/>
              <w:right w:w="75" w:type="dxa"/>
            </w:tcMar>
            <w:vAlign w:val="center"/>
          </w:tcPr>
          <w:p w14:paraId="56A1DEF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1032" w:type="pct"/>
            <w:gridSpan w:val="3"/>
            <w:tcBorders>
              <w:bottom w:val="dotted" w:sz="4" w:space="0" w:color="auto"/>
            </w:tcBorders>
            <w:tcMar>
              <w:top w:w="0" w:type="dxa"/>
              <w:left w:w="75" w:type="dxa"/>
              <w:bottom w:w="0" w:type="dxa"/>
              <w:right w:w="75" w:type="dxa"/>
            </w:tcMar>
            <w:vAlign w:val="center"/>
          </w:tcPr>
          <w:p w14:paraId="1AF3DB9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78" w:type="pct"/>
            <w:gridSpan w:val="2"/>
            <w:tcBorders>
              <w:bottom w:val="dotted" w:sz="4" w:space="0" w:color="auto"/>
            </w:tcBorders>
            <w:tcMar>
              <w:top w:w="0" w:type="dxa"/>
              <w:left w:w="75" w:type="dxa"/>
              <w:bottom w:w="0" w:type="dxa"/>
              <w:right w:w="75" w:type="dxa"/>
            </w:tcMar>
            <w:vAlign w:val="center"/>
          </w:tcPr>
          <w:p w14:paraId="183CD1C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507" w:type="pct"/>
            <w:tcBorders>
              <w:bottom w:val="dotted" w:sz="4" w:space="0" w:color="auto"/>
            </w:tcBorders>
            <w:tcMar>
              <w:top w:w="0" w:type="dxa"/>
              <w:left w:w="75" w:type="dxa"/>
              <w:bottom w:w="0" w:type="dxa"/>
              <w:right w:w="75" w:type="dxa"/>
            </w:tcMar>
            <w:vAlign w:val="center"/>
          </w:tcPr>
          <w:p w14:paraId="7047AA0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675" w:type="pct"/>
            <w:tcBorders>
              <w:bottom w:val="dotted" w:sz="4" w:space="0" w:color="auto"/>
            </w:tcBorders>
            <w:tcMar>
              <w:top w:w="0" w:type="dxa"/>
              <w:left w:w="75" w:type="dxa"/>
              <w:bottom w:w="0" w:type="dxa"/>
              <w:right w:w="75" w:type="dxa"/>
            </w:tcMar>
            <w:vAlign w:val="center"/>
          </w:tcPr>
          <w:p w14:paraId="0852FBB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963" w:type="pct"/>
            <w:tcBorders>
              <w:bottom w:val="dotted" w:sz="4" w:space="0" w:color="auto"/>
            </w:tcBorders>
            <w:tcMar>
              <w:top w:w="0" w:type="dxa"/>
              <w:left w:w="75" w:type="dxa"/>
              <w:bottom w:w="0" w:type="dxa"/>
              <w:right w:w="75" w:type="dxa"/>
            </w:tcMar>
            <w:vAlign w:val="center"/>
          </w:tcPr>
          <w:p w14:paraId="728EF98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7988FAB6" w14:textId="77777777" w:rsidTr="00AC494C">
        <w:trPr>
          <w:trHeight w:val="20"/>
          <w:jc w:val="center"/>
        </w:trPr>
        <w:tc>
          <w:tcPr>
            <w:tcW w:w="2277" w:type="pct"/>
            <w:gridSpan w:val="4"/>
            <w:tcBorders>
              <w:bottom w:val="dotted" w:sz="4" w:space="0" w:color="auto"/>
            </w:tcBorders>
            <w:tcMar>
              <w:top w:w="0" w:type="dxa"/>
              <w:left w:w="75" w:type="dxa"/>
              <w:bottom w:w="0" w:type="dxa"/>
              <w:right w:w="75" w:type="dxa"/>
            </w:tcMar>
            <w:vAlign w:val="center"/>
          </w:tcPr>
          <w:p w14:paraId="35DFE10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r w:rsidRPr="003D02D2">
              <w:rPr>
                <w:rFonts w:ascii="Times New Roman" w:eastAsia="Calibri" w:hAnsi="Times New Roman" w:cs="Times New Roman"/>
                <w:b/>
                <w:sz w:val="28"/>
                <w:szCs w:val="28"/>
              </w:rPr>
              <w:t>Реквизиты документа, подтверждающего установление опеки (при наличии)</w:t>
            </w:r>
          </w:p>
        </w:tc>
        <w:tc>
          <w:tcPr>
            <w:tcW w:w="2723" w:type="pct"/>
            <w:gridSpan w:val="5"/>
            <w:tcBorders>
              <w:bottom w:val="dotted" w:sz="4" w:space="0" w:color="auto"/>
            </w:tcBorders>
            <w:tcMar>
              <w:top w:w="0" w:type="dxa"/>
              <w:left w:w="75" w:type="dxa"/>
              <w:bottom w:w="0" w:type="dxa"/>
              <w:right w:w="75" w:type="dxa"/>
            </w:tcMar>
            <w:vAlign w:val="center"/>
          </w:tcPr>
          <w:p w14:paraId="68C8C70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6317339" w14:textId="77777777" w:rsidTr="00AC494C">
        <w:trPr>
          <w:trHeight w:val="20"/>
          <w:jc w:val="center"/>
        </w:trPr>
        <w:tc>
          <w:tcPr>
            <w:tcW w:w="1627" w:type="pct"/>
            <w:gridSpan w:val="3"/>
            <w:vMerge w:val="restart"/>
            <w:tcBorders>
              <w:top w:val="nil"/>
            </w:tcBorders>
            <w:tcMar>
              <w:top w:w="0" w:type="dxa"/>
              <w:left w:w="75" w:type="dxa"/>
              <w:bottom w:w="0" w:type="dxa"/>
              <w:right w:w="75" w:type="dxa"/>
            </w:tcMar>
            <w:vAlign w:val="center"/>
            <w:hideMark/>
          </w:tcPr>
          <w:p w14:paraId="170712C7"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Контактные данные</w:t>
            </w:r>
          </w:p>
        </w:tc>
        <w:tc>
          <w:tcPr>
            <w:tcW w:w="3373" w:type="pct"/>
            <w:gridSpan w:val="6"/>
            <w:tcBorders>
              <w:top w:val="nil"/>
              <w:bottom w:val="dotted" w:sz="4" w:space="0" w:color="auto"/>
            </w:tcBorders>
            <w:tcMar>
              <w:top w:w="0" w:type="dxa"/>
              <w:left w:w="75" w:type="dxa"/>
              <w:bottom w:w="0" w:type="dxa"/>
              <w:right w:w="75" w:type="dxa"/>
            </w:tcMar>
            <w:vAlign w:val="center"/>
          </w:tcPr>
          <w:p w14:paraId="05681D1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lang w:val="en-US"/>
              </w:rPr>
            </w:pPr>
            <w:r w:rsidRPr="003D02D2">
              <w:rPr>
                <w:rFonts w:ascii="Times New Roman" w:eastAsia="Calibri" w:hAnsi="Times New Roman" w:cs="Times New Roman"/>
                <w:sz w:val="28"/>
                <w:szCs w:val="28"/>
                <w:lang w:val="en-US"/>
              </w:rPr>
              <w:t>e-mail</w:t>
            </w:r>
          </w:p>
        </w:tc>
      </w:tr>
      <w:tr w:rsidR="003D02D2" w:rsidRPr="003D02D2" w14:paraId="57973136" w14:textId="77777777" w:rsidTr="00AC494C">
        <w:trPr>
          <w:trHeight w:val="20"/>
          <w:jc w:val="center"/>
        </w:trPr>
        <w:tc>
          <w:tcPr>
            <w:tcW w:w="1627" w:type="pct"/>
            <w:gridSpan w:val="3"/>
            <w:vMerge/>
            <w:tcBorders>
              <w:top w:val="dotted" w:sz="4" w:space="0" w:color="auto"/>
            </w:tcBorders>
            <w:tcMar>
              <w:top w:w="0" w:type="dxa"/>
              <w:left w:w="75" w:type="dxa"/>
              <w:bottom w:w="0" w:type="dxa"/>
              <w:right w:w="75" w:type="dxa"/>
            </w:tcMar>
            <w:vAlign w:val="center"/>
          </w:tcPr>
          <w:p w14:paraId="321E0017"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p>
        </w:tc>
        <w:tc>
          <w:tcPr>
            <w:tcW w:w="3373" w:type="pct"/>
            <w:gridSpan w:val="6"/>
            <w:tcBorders>
              <w:top w:val="dotted" w:sz="4" w:space="0" w:color="auto"/>
              <w:bottom w:val="dotted" w:sz="4" w:space="0" w:color="auto"/>
            </w:tcBorders>
            <w:tcMar>
              <w:top w:w="0" w:type="dxa"/>
              <w:left w:w="75" w:type="dxa"/>
              <w:bottom w:w="0" w:type="dxa"/>
              <w:right w:w="75" w:type="dxa"/>
            </w:tcMar>
            <w:vAlign w:val="center"/>
          </w:tcPr>
          <w:p w14:paraId="43F6368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телефон</w:t>
            </w:r>
          </w:p>
        </w:tc>
      </w:tr>
    </w:tbl>
    <w:p w14:paraId="5E47BFBA"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p>
    <w:p w14:paraId="01933DFB"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lastRenderedPageBreak/>
        <w:t>ЗАЯВЛЕНИЕ</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08"/>
        <w:gridCol w:w="3269"/>
        <w:gridCol w:w="5287"/>
      </w:tblGrid>
      <w:tr w:rsidR="003D02D2" w:rsidRPr="003D02D2" w14:paraId="52B4BDA3" w14:textId="77777777" w:rsidTr="00AC494C">
        <w:trPr>
          <w:trHeight w:val="20"/>
          <w:jc w:val="center"/>
        </w:trPr>
        <w:tc>
          <w:tcPr>
            <w:tcW w:w="5000" w:type="pct"/>
            <w:gridSpan w:val="3"/>
            <w:tcMar>
              <w:top w:w="0" w:type="dxa"/>
              <w:left w:w="75" w:type="dxa"/>
              <w:bottom w:w="0" w:type="dxa"/>
              <w:right w:w="75" w:type="dxa"/>
            </w:tcMar>
            <w:vAlign w:val="center"/>
          </w:tcPr>
          <w:p w14:paraId="08BD7FE2" w14:textId="77777777" w:rsidR="003D02D2" w:rsidRPr="003D02D2" w:rsidRDefault="003D02D2" w:rsidP="003D02D2">
            <w:pPr>
              <w:autoSpaceDE w:val="0"/>
              <w:autoSpaceDN w:val="0"/>
              <w:adjustRightInd w:val="0"/>
              <w:spacing w:after="0"/>
              <w:ind w:firstLine="709"/>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Прошу поставить на учет для зачисления в образовательную организацию,  реализующую  основную  образовательную программу дошкольного образования,  ребенка:</w:t>
            </w:r>
          </w:p>
          <w:p w14:paraId="68DFAF55"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_____________________________________________________________________________</w:t>
            </w:r>
          </w:p>
          <w:p w14:paraId="685637FD" w14:textId="77777777" w:rsidR="003D02D2" w:rsidRPr="003D02D2" w:rsidRDefault="003D02D2" w:rsidP="003D02D2">
            <w:pPr>
              <w:autoSpaceDE w:val="0"/>
              <w:autoSpaceDN w:val="0"/>
              <w:adjustRightInd w:val="0"/>
              <w:spacing w:after="0"/>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(фамилия, имя, отчество ребенка (при наличии))</w:t>
            </w:r>
          </w:p>
          <w:p w14:paraId="4EAEE0D7"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«___» ______________ 20__ года рождения.</w:t>
            </w:r>
          </w:p>
          <w:p w14:paraId="25F48295"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8"/>
                <w:szCs w:val="28"/>
                <w:lang w:eastAsia="en-US"/>
              </w:rPr>
            </w:pPr>
          </w:p>
          <w:p w14:paraId="304245E0"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Адрес места жительства (места пребывания, места фактического проживания) ребенка________________________________________________</w:t>
            </w:r>
          </w:p>
          <w:p w14:paraId="797F819B"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8"/>
                <w:szCs w:val="28"/>
                <w:lang w:eastAsia="en-US"/>
              </w:rPr>
            </w:pPr>
          </w:p>
          <w:p w14:paraId="2B9C1258"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8"/>
                <w:szCs w:val="28"/>
                <w:lang w:eastAsia="en-US"/>
              </w:rPr>
              <w:t>Ребенок   имеет  право  внеочередного,  первоочередного  направления  в детский сад:</w:t>
            </w:r>
            <w:r w:rsidRPr="003D02D2">
              <w:rPr>
                <w:rFonts w:ascii="Times New Roman" w:eastAsia="Calibri" w:hAnsi="Times New Roman" w:cs="Times New Roman"/>
                <w:sz w:val="24"/>
                <w:szCs w:val="24"/>
                <w:lang w:eastAsia="en-US"/>
              </w:rPr>
              <w:t>_________________________________________________________________</w:t>
            </w:r>
          </w:p>
          <w:p w14:paraId="1D787756"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_____________________________________________________________________________</w:t>
            </w:r>
          </w:p>
          <w:p w14:paraId="3186EF04" w14:textId="77777777" w:rsidR="003D02D2" w:rsidRPr="003D02D2" w:rsidRDefault="003D02D2" w:rsidP="003D02D2">
            <w:pPr>
              <w:autoSpaceDE w:val="0"/>
              <w:autoSpaceDN w:val="0"/>
              <w:adjustRightInd w:val="0"/>
              <w:spacing w:after="0"/>
              <w:ind w:firstLine="709"/>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(категория, № и дата выдачи документа)</w:t>
            </w:r>
          </w:p>
          <w:p w14:paraId="208C3EF4"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8"/>
                <w:szCs w:val="28"/>
                <w:lang w:eastAsia="en-US"/>
              </w:rPr>
              <w:t>Свидетельство о рождении ребенка: серия _______ № _________________</w:t>
            </w:r>
          </w:p>
          <w:p w14:paraId="3F57C998"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8"/>
                <w:szCs w:val="28"/>
                <w:lang w:eastAsia="en-US"/>
              </w:rPr>
            </w:pPr>
          </w:p>
          <w:p w14:paraId="25DD937A"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4"/>
                <w:szCs w:val="24"/>
                <w:lang w:eastAsia="en-US"/>
              </w:rPr>
            </w:pPr>
            <w:r w:rsidRPr="003D02D2">
              <w:rPr>
                <w:rFonts w:ascii="Times New Roman" w:eastAsiaTheme="minorHAnsi" w:hAnsi="Times New Roman" w:cs="Times New Roman"/>
                <w:sz w:val="28"/>
                <w:szCs w:val="28"/>
                <w:lang w:eastAsia="en-US"/>
              </w:rPr>
              <w:t>Сведения о выборе языка образования, родного языка из числа языков народов Российской Федерации, в том числе русского языка  как родного языка_</w:t>
            </w:r>
            <w:r w:rsidRPr="003D02D2">
              <w:rPr>
                <w:rFonts w:ascii="Times New Roman" w:eastAsiaTheme="minorHAnsi" w:hAnsi="Times New Roman" w:cs="Times New Roman"/>
                <w:sz w:val="24"/>
                <w:szCs w:val="24"/>
                <w:lang w:eastAsia="en-US"/>
              </w:rPr>
              <w:t>___________________________________________________________________</w:t>
            </w:r>
          </w:p>
          <w:p w14:paraId="406F7F32" w14:textId="77777777" w:rsidR="003D02D2" w:rsidRPr="003D02D2" w:rsidRDefault="003D02D2" w:rsidP="003D02D2">
            <w:pPr>
              <w:autoSpaceDE w:val="0"/>
              <w:autoSpaceDN w:val="0"/>
              <w:adjustRightInd w:val="0"/>
              <w:spacing w:after="0"/>
              <w:ind w:firstLine="709"/>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(наименование языка образования)</w:t>
            </w:r>
          </w:p>
          <w:p w14:paraId="106F6CC5"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Сведения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 при наличии)____________________________________________ </w:t>
            </w:r>
          </w:p>
          <w:p w14:paraId="1DAC7F9C" w14:textId="77777777" w:rsidR="003D02D2" w:rsidRPr="003D02D2" w:rsidRDefault="003D02D2" w:rsidP="003D02D2">
            <w:pPr>
              <w:autoSpaceDE w:val="0"/>
              <w:autoSpaceDN w:val="0"/>
              <w:adjustRightInd w:val="0"/>
              <w:spacing w:after="0"/>
              <w:rPr>
                <w:rFonts w:ascii="Times New Roman" w:eastAsiaTheme="minorHAnsi" w:hAnsi="Times New Roman" w:cs="Times New Roman"/>
                <w:sz w:val="28"/>
                <w:szCs w:val="28"/>
                <w:lang w:eastAsia="en-US"/>
              </w:rPr>
            </w:pPr>
          </w:p>
          <w:p w14:paraId="7DA8466E" w14:textId="77777777" w:rsidR="003D02D2" w:rsidRPr="003D02D2" w:rsidRDefault="003D02D2" w:rsidP="003D02D2">
            <w:pPr>
              <w:autoSpaceDE w:val="0"/>
              <w:autoSpaceDN w:val="0"/>
              <w:adjustRightInd w:val="0"/>
              <w:spacing w:after="0"/>
              <w:rPr>
                <w:rFonts w:ascii="Times New Roman" w:eastAsiaTheme="minorHAnsi" w:hAnsi="Times New Roman" w:cs="Times New Roman"/>
                <w:sz w:val="24"/>
                <w:szCs w:val="24"/>
                <w:lang w:eastAsia="en-US"/>
              </w:rPr>
            </w:pPr>
            <w:r w:rsidRPr="003D02D2">
              <w:rPr>
                <w:rFonts w:ascii="Times New Roman" w:eastAsiaTheme="minorHAnsi" w:hAnsi="Times New Roman" w:cs="Times New Roman"/>
                <w:sz w:val="28"/>
                <w:szCs w:val="28"/>
                <w:lang w:eastAsia="en-US"/>
              </w:rPr>
              <w:t>Направленность дошкольной группы</w:t>
            </w:r>
            <w:r w:rsidRPr="003D02D2">
              <w:rPr>
                <w:rFonts w:ascii="Times New Roman" w:eastAsiaTheme="minorHAnsi" w:hAnsi="Times New Roman" w:cs="Times New Roman"/>
                <w:sz w:val="24"/>
                <w:szCs w:val="24"/>
                <w:lang w:eastAsia="en-US"/>
              </w:rPr>
              <w:t>_______________________________________</w:t>
            </w:r>
          </w:p>
          <w:p w14:paraId="3BA2E418" w14:textId="77777777" w:rsidR="003D02D2" w:rsidRPr="003D02D2" w:rsidRDefault="003D02D2" w:rsidP="003D02D2">
            <w:pPr>
              <w:autoSpaceDE w:val="0"/>
              <w:autoSpaceDN w:val="0"/>
              <w:adjustRightInd w:val="0"/>
              <w:spacing w:after="0"/>
              <w:jc w:val="center"/>
              <w:rPr>
                <w:rFonts w:ascii="Times New Roman" w:eastAsiaTheme="minorHAnsi" w:hAnsi="Times New Roman" w:cs="Times New Roman"/>
                <w:sz w:val="20"/>
                <w:szCs w:val="20"/>
                <w:lang w:eastAsia="en-US"/>
              </w:rPr>
            </w:pPr>
            <w:r w:rsidRPr="003D02D2">
              <w:rPr>
                <w:rFonts w:ascii="Times New Roman" w:eastAsiaTheme="minorHAnsi" w:hAnsi="Times New Roman" w:cs="Times New Roman"/>
                <w:sz w:val="20"/>
                <w:szCs w:val="20"/>
                <w:lang w:eastAsia="en-US"/>
              </w:rPr>
              <w:t>(общеразвивающая, компенсирующая с указанием типа, оздоровительная с указанием типа)</w:t>
            </w:r>
          </w:p>
          <w:p w14:paraId="7315498D"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4"/>
                <w:szCs w:val="24"/>
                <w:lang w:eastAsia="en-US"/>
              </w:rPr>
            </w:pPr>
            <w:r w:rsidRPr="003D02D2">
              <w:rPr>
                <w:rFonts w:ascii="Times New Roman" w:eastAsiaTheme="minorHAnsi" w:hAnsi="Times New Roman" w:cs="Times New Roman"/>
                <w:sz w:val="28"/>
                <w:szCs w:val="28"/>
                <w:lang w:eastAsia="en-US"/>
              </w:rPr>
              <w:t>Необходимый режим пребывания</w:t>
            </w:r>
            <w:r w:rsidRPr="003D02D2">
              <w:rPr>
                <w:rFonts w:ascii="Times New Roman" w:eastAsiaTheme="minorHAnsi" w:hAnsi="Times New Roman" w:cs="Times New Roman"/>
                <w:sz w:val="24"/>
                <w:szCs w:val="24"/>
                <w:lang w:eastAsia="en-US"/>
              </w:rPr>
              <w:t>__________________________________________</w:t>
            </w:r>
          </w:p>
          <w:p w14:paraId="12B3A873" w14:textId="77777777" w:rsidR="003D02D2" w:rsidRPr="003D02D2" w:rsidRDefault="003D02D2" w:rsidP="003D02D2">
            <w:pPr>
              <w:autoSpaceDE w:val="0"/>
              <w:autoSpaceDN w:val="0"/>
              <w:adjustRightInd w:val="0"/>
              <w:spacing w:after="0"/>
              <w:ind w:firstLine="709"/>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(полный день, кратковременное пребывание)</w:t>
            </w:r>
          </w:p>
          <w:p w14:paraId="115211EE"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4"/>
                <w:szCs w:val="24"/>
                <w:lang w:eastAsia="en-US"/>
              </w:rPr>
            </w:pPr>
          </w:p>
          <w:p w14:paraId="14869C40"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Theme="minorHAnsi" w:hAnsi="Times New Roman" w:cs="Times New Roman"/>
                <w:sz w:val="28"/>
                <w:szCs w:val="28"/>
                <w:lang w:eastAsia="en-US"/>
              </w:rPr>
              <w:t xml:space="preserve">Желаемая дата приема на обучение </w:t>
            </w:r>
            <w:r w:rsidRPr="003D02D2">
              <w:rPr>
                <w:rFonts w:ascii="Times New Roman" w:eastAsiaTheme="minorHAnsi" w:hAnsi="Times New Roman" w:cs="Times New Roman"/>
                <w:sz w:val="24"/>
                <w:szCs w:val="24"/>
                <w:lang w:eastAsia="en-US"/>
              </w:rPr>
              <w:t>_______________________________________</w:t>
            </w:r>
          </w:p>
          <w:p w14:paraId="0B24ECFD"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4"/>
                <w:szCs w:val="24"/>
                <w:lang w:eastAsia="en-US"/>
              </w:rPr>
            </w:pPr>
          </w:p>
          <w:p w14:paraId="22A4600E"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Список предпочитаемых ДОО для зачисления ребенка (в порядке приоритета):</w:t>
            </w:r>
          </w:p>
          <w:p w14:paraId="1705D121" w14:textId="77777777" w:rsidR="003D02D2" w:rsidRPr="003D02D2" w:rsidRDefault="003D02D2" w:rsidP="003D02D2">
            <w:pPr>
              <w:autoSpaceDE w:val="0"/>
              <w:autoSpaceDN w:val="0"/>
              <w:adjustRightInd w:val="0"/>
              <w:spacing w:after="0"/>
              <w:jc w:val="both"/>
              <w:rPr>
                <w:rFonts w:ascii="Times New Roman" w:eastAsiaTheme="minorHAnsi" w:hAnsi="Times New Roman" w:cs="Times New Roman"/>
                <w:sz w:val="24"/>
                <w:szCs w:val="24"/>
                <w:lang w:eastAsia="en-US"/>
              </w:rPr>
            </w:pPr>
            <w:r w:rsidRPr="003D02D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w:t>
            </w:r>
            <w:r w:rsidRPr="003D02D2">
              <w:rPr>
                <w:rFonts w:ascii="Times New Roman" w:eastAsiaTheme="minorHAnsi" w:hAnsi="Times New Roman" w:cs="Times New Roman"/>
                <w:sz w:val="24"/>
                <w:szCs w:val="24"/>
                <w:lang w:eastAsia="en-US"/>
              </w:rPr>
              <w:lastRenderedPageBreak/>
              <w:t>_______________________________________________________________________________</w:t>
            </w:r>
          </w:p>
          <w:p w14:paraId="5534A2DF"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w:t>
            </w:r>
          </w:p>
          <w:p w14:paraId="5F593494" w14:textId="77777777" w:rsidR="003D02D2" w:rsidRPr="003D02D2" w:rsidRDefault="003D02D2" w:rsidP="003D02D2">
            <w:pPr>
              <w:widowControl w:val="0"/>
              <w:autoSpaceDE w:val="0"/>
              <w:autoSpaceDN w:val="0"/>
              <w:adjustRightInd w:val="0"/>
              <w:spacing w:after="0"/>
              <w:jc w:val="both"/>
              <w:rPr>
                <w:rFonts w:ascii="Times New Roman" w:eastAsia="Calibri" w:hAnsi="Times New Roman" w:cs="Times New Roman"/>
                <w:sz w:val="28"/>
                <w:szCs w:val="28"/>
                <w:lang w:eastAsia="en-US"/>
              </w:rPr>
            </w:pPr>
          </w:p>
          <w:p w14:paraId="7C42FD5C" w14:textId="77777777" w:rsidR="003D02D2" w:rsidRPr="003D02D2" w:rsidRDefault="003D02D2" w:rsidP="003D02D2">
            <w:pPr>
              <w:widowControl w:val="0"/>
              <w:autoSpaceDE w:val="0"/>
              <w:autoSpaceDN w:val="0"/>
              <w:adjustRightInd w:val="0"/>
              <w:spacing w:after="0"/>
              <w:jc w:val="both"/>
              <w:rPr>
                <w:rFonts w:ascii="Times New Roman" w:eastAsia="Calibri" w:hAnsi="Times New Roman" w:cs="Times New Roman"/>
                <w:sz w:val="28"/>
                <w:szCs w:val="28"/>
                <w:lang w:eastAsia="en-US"/>
              </w:rPr>
            </w:pPr>
          </w:p>
          <w:p w14:paraId="30FEAC55" w14:textId="77777777" w:rsidR="003D02D2" w:rsidRPr="003D02D2" w:rsidRDefault="003D02D2" w:rsidP="003D02D2">
            <w:pPr>
              <w:widowControl w:val="0"/>
              <w:autoSpaceDE w:val="0"/>
              <w:autoSpaceDN w:val="0"/>
              <w:adjustRightInd w:val="0"/>
              <w:spacing w:after="0"/>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Сведения о братьях и (или) сестрах у ребенка, проживающих в одной с ним семье, имеющих общее с ним место жительства, обучающихся в муниципальной образовательной организации, выбранной родителей (законным представителем) для приема ребенка</w:t>
            </w:r>
          </w:p>
          <w:p w14:paraId="352600BC"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_______________________________________________________________________</w:t>
            </w:r>
          </w:p>
          <w:p w14:paraId="0DF70D8F" w14:textId="77777777" w:rsidR="003D02D2" w:rsidRPr="003D02D2" w:rsidRDefault="003D02D2" w:rsidP="003D02D2">
            <w:pPr>
              <w:autoSpaceDE w:val="0"/>
              <w:autoSpaceDN w:val="0"/>
              <w:adjustRightInd w:val="0"/>
              <w:spacing w:after="0"/>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(фамилия, имя, отчество и дата рождения (при наличии) брата и (или) сестры ребенка)</w:t>
            </w:r>
          </w:p>
          <w:p w14:paraId="59CFD195"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_______________________________________________________________________</w:t>
            </w:r>
          </w:p>
          <w:p w14:paraId="14A82888" w14:textId="77777777" w:rsidR="003D02D2" w:rsidRPr="003D02D2" w:rsidRDefault="003D02D2" w:rsidP="003D02D2">
            <w:pPr>
              <w:autoSpaceDE w:val="0"/>
              <w:autoSpaceDN w:val="0"/>
              <w:adjustRightInd w:val="0"/>
              <w:spacing w:after="0"/>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(фамилия, имя, отчество и дата рождения (при наличии) брата и (или) сестры ребенка)</w:t>
            </w:r>
          </w:p>
          <w:p w14:paraId="1227B65C" w14:textId="77777777" w:rsidR="003D02D2" w:rsidRPr="003D02D2" w:rsidRDefault="003D02D2" w:rsidP="003D02D2">
            <w:pPr>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______________________________________________________________________</w:t>
            </w:r>
          </w:p>
          <w:p w14:paraId="188BAFCE" w14:textId="77777777" w:rsidR="003D02D2" w:rsidRPr="003D02D2" w:rsidRDefault="003D02D2" w:rsidP="003D02D2">
            <w:pPr>
              <w:autoSpaceDE w:val="0"/>
              <w:autoSpaceDN w:val="0"/>
              <w:adjustRightInd w:val="0"/>
              <w:spacing w:after="0"/>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(фамилия, имя, отчество и дата рождения (при наличии) брата и (или) сестры ребенка)</w:t>
            </w:r>
          </w:p>
          <w:p w14:paraId="41E43725" w14:textId="77777777" w:rsidR="003D02D2" w:rsidRPr="003D02D2" w:rsidRDefault="003D02D2" w:rsidP="003D02D2">
            <w:pPr>
              <w:autoSpaceDE w:val="0"/>
              <w:autoSpaceDN w:val="0"/>
              <w:adjustRightInd w:val="0"/>
              <w:spacing w:after="0"/>
              <w:jc w:val="center"/>
              <w:rPr>
                <w:rFonts w:ascii="Times New Roman" w:eastAsia="Calibri" w:hAnsi="Times New Roman" w:cs="Times New Roman"/>
                <w:sz w:val="20"/>
                <w:szCs w:val="20"/>
                <w:lang w:eastAsia="en-US"/>
              </w:rPr>
            </w:pPr>
          </w:p>
          <w:p w14:paraId="6B2460F4" w14:textId="77777777" w:rsidR="003D02D2" w:rsidRPr="003D02D2" w:rsidRDefault="003D02D2" w:rsidP="003D02D2">
            <w:pPr>
              <w:widowControl w:val="0"/>
              <w:autoSpaceDE w:val="0"/>
              <w:autoSpaceDN w:val="0"/>
              <w:adjustRightInd w:val="0"/>
              <w:spacing w:after="0"/>
              <w:jc w:val="both"/>
              <w:rPr>
                <w:rFonts w:ascii="Times New Roman" w:eastAsia="Calibri" w:hAnsi="Times New Roman" w:cs="Times New Roman"/>
                <w:sz w:val="24"/>
                <w:szCs w:val="24"/>
                <w:lang w:eastAsia="en-US"/>
              </w:rPr>
            </w:pPr>
          </w:p>
          <w:p w14:paraId="6DA85AA9" w14:textId="77777777" w:rsidR="003D02D2" w:rsidRPr="003D02D2" w:rsidRDefault="003D02D2" w:rsidP="003D02D2">
            <w:pPr>
              <w:widowControl w:val="0"/>
              <w:autoSpaceDE w:val="0"/>
              <w:autoSpaceDN w:val="0"/>
              <w:adjustRightInd w:val="0"/>
              <w:spacing w:after="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8"/>
                <w:szCs w:val="28"/>
                <w:lang w:eastAsia="en-US"/>
              </w:rPr>
              <w:t>Способ связи с заявителем</w:t>
            </w:r>
            <w:r w:rsidRPr="003D02D2">
              <w:rPr>
                <w:rFonts w:ascii="Times New Roman" w:eastAsia="Calibri" w:hAnsi="Times New Roman" w:cs="Times New Roman"/>
                <w:sz w:val="24"/>
                <w:szCs w:val="24"/>
                <w:lang w:eastAsia="en-US"/>
              </w:rPr>
              <w:t>_________________________________________</w:t>
            </w:r>
          </w:p>
          <w:p w14:paraId="6EAB067E" w14:textId="77777777" w:rsidR="003D02D2" w:rsidRPr="003D02D2" w:rsidRDefault="003D02D2" w:rsidP="003D02D2">
            <w:pPr>
              <w:autoSpaceDE w:val="0"/>
              <w:autoSpaceDN w:val="0"/>
              <w:adjustRightInd w:val="0"/>
              <w:spacing w:after="0"/>
              <w:jc w:val="center"/>
              <w:rPr>
                <w:rFonts w:ascii="Times New Roman" w:eastAsia="Calibri" w:hAnsi="Times New Roman" w:cs="Times New Roman"/>
                <w:sz w:val="20"/>
                <w:szCs w:val="20"/>
                <w:lang w:eastAsia="en-US"/>
              </w:rPr>
            </w:pPr>
            <w:r w:rsidRPr="003D02D2">
              <w:rPr>
                <w:rFonts w:ascii="Times New Roman" w:eastAsia="Calibri" w:hAnsi="Times New Roman" w:cs="Times New Roman"/>
                <w:sz w:val="20"/>
                <w:szCs w:val="20"/>
                <w:lang w:eastAsia="en-US"/>
              </w:rPr>
              <w:t>(электронная почта, телефон)</w:t>
            </w:r>
          </w:p>
          <w:p w14:paraId="32250EC7" w14:textId="77777777" w:rsidR="003D02D2" w:rsidRPr="003D02D2" w:rsidRDefault="003D02D2" w:rsidP="003D02D2">
            <w:pPr>
              <w:autoSpaceDE w:val="0"/>
              <w:autoSpaceDN w:val="0"/>
              <w:adjustRightInd w:val="0"/>
              <w:spacing w:after="0"/>
              <w:jc w:val="center"/>
              <w:rPr>
                <w:rFonts w:ascii="Times New Roman" w:eastAsia="Calibri" w:hAnsi="Times New Roman" w:cs="Times New Roman"/>
                <w:sz w:val="24"/>
                <w:szCs w:val="24"/>
                <w:lang w:eastAsia="en-US"/>
              </w:rPr>
            </w:pPr>
          </w:p>
        </w:tc>
      </w:tr>
      <w:tr w:rsidR="003D02D2" w:rsidRPr="003D02D2" w14:paraId="61F14221" w14:textId="77777777" w:rsidTr="00AC494C">
        <w:tblPrEx>
          <w:tblBorders>
            <w:left w:val="dotted" w:sz="4" w:space="0" w:color="auto"/>
            <w:right w:val="dotted" w:sz="4" w:space="0" w:color="auto"/>
          </w:tblBorders>
        </w:tblPrEx>
        <w:trPr>
          <w:trHeight w:val="20"/>
          <w:jc w:val="center"/>
        </w:trPr>
        <w:tc>
          <w:tcPr>
            <w:tcW w:w="5000" w:type="pct"/>
            <w:gridSpan w:val="3"/>
            <w:tcBorders>
              <w:top w:val="nil"/>
              <w:left w:val="nil"/>
              <w:bottom w:val="dotted" w:sz="4" w:space="0" w:color="auto"/>
              <w:right w:val="nil"/>
            </w:tcBorders>
            <w:tcMar>
              <w:top w:w="0" w:type="dxa"/>
              <w:left w:w="75" w:type="dxa"/>
              <w:bottom w:w="0" w:type="dxa"/>
              <w:right w:w="75" w:type="dxa"/>
            </w:tcMar>
            <w:vAlign w:val="center"/>
            <w:hideMark/>
          </w:tcPr>
          <w:p w14:paraId="7ADBEBC8"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lastRenderedPageBreak/>
              <w:t>Представлены следующие документы</w:t>
            </w:r>
          </w:p>
        </w:tc>
      </w:tr>
      <w:tr w:rsidR="003D02D2" w:rsidRPr="003D02D2" w14:paraId="38AF61FC" w14:textId="77777777" w:rsidTr="00AC494C">
        <w:tblPrEx>
          <w:tblBorders>
            <w:left w:val="dotted" w:sz="4" w:space="0" w:color="auto"/>
            <w:right w:val="dotted" w:sz="4" w:space="0" w:color="auto"/>
          </w:tblBorders>
        </w:tblPrEx>
        <w:trPr>
          <w:trHeight w:val="20"/>
          <w:jc w:val="center"/>
        </w:trPr>
        <w:tc>
          <w:tcPr>
            <w:tcW w:w="390" w:type="pct"/>
            <w:tcBorders>
              <w:top w:val="dotted" w:sz="4" w:space="0" w:color="auto"/>
            </w:tcBorders>
            <w:tcMar>
              <w:top w:w="0" w:type="dxa"/>
              <w:left w:w="75" w:type="dxa"/>
              <w:bottom w:w="0" w:type="dxa"/>
              <w:right w:w="75" w:type="dxa"/>
            </w:tcMar>
            <w:vAlign w:val="center"/>
            <w:hideMark/>
          </w:tcPr>
          <w:p w14:paraId="7F82CA2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1</w:t>
            </w:r>
          </w:p>
        </w:tc>
        <w:tc>
          <w:tcPr>
            <w:tcW w:w="4610" w:type="pct"/>
            <w:gridSpan w:val="2"/>
            <w:tcBorders>
              <w:top w:val="dotted" w:sz="4" w:space="0" w:color="auto"/>
            </w:tcBorders>
            <w:tcMar>
              <w:top w:w="0" w:type="dxa"/>
              <w:left w:w="75" w:type="dxa"/>
              <w:bottom w:w="0" w:type="dxa"/>
              <w:right w:w="75" w:type="dxa"/>
            </w:tcMar>
            <w:vAlign w:val="center"/>
          </w:tcPr>
          <w:p w14:paraId="5792E02F"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23F7F2D9" w14:textId="77777777" w:rsidTr="00AC494C">
        <w:tblPrEx>
          <w:tblBorders>
            <w:left w:val="dotted" w:sz="4" w:space="0" w:color="auto"/>
            <w:right w:val="dotted" w:sz="4" w:space="0" w:color="auto"/>
          </w:tblBorders>
        </w:tblPrEx>
        <w:trPr>
          <w:trHeight w:val="20"/>
          <w:jc w:val="center"/>
        </w:trPr>
        <w:tc>
          <w:tcPr>
            <w:tcW w:w="390" w:type="pct"/>
            <w:tcMar>
              <w:top w:w="0" w:type="dxa"/>
              <w:left w:w="75" w:type="dxa"/>
              <w:bottom w:w="0" w:type="dxa"/>
              <w:right w:w="75" w:type="dxa"/>
            </w:tcMar>
            <w:vAlign w:val="center"/>
            <w:hideMark/>
          </w:tcPr>
          <w:p w14:paraId="3B4EE48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2</w:t>
            </w:r>
          </w:p>
        </w:tc>
        <w:tc>
          <w:tcPr>
            <w:tcW w:w="4610" w:type="pct"/>
            <w:gridSpan w:val="2"/>
            <w:tcMar>
              <w:top w:w="0" w:type="dxa"/>
              <w:left w:w="75" w:type="dxa"/>
              <w:bottom w:w="0" w:type="dxa"/>
              <w:right w:w="75" w:type="dxa"/>
            </w:tcMar>
            <w:vAlign w:val="center"/>
          </w:tcPr>
          <w:p w14:paraId="5CA0E82D"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6DF41F2D" w14:textId="77777777" w:rsidTr="00AC494C">
        <w:tblPrEx>
          <w:tblBorders>
            <w:left w:val="dotted" w:sz="4" w:space="0" w:color="auto"/>
            <w:right w:val="dotted" w:sz="4" w:space="0" w:color="auto"/>
          </w:tblBorders>
        </w:tblPrEx>
        <w:trPr>
          <w:trHeight w:val="20"/>
          <w:jc w:val="center"/>
        </w:trPr>
        <w:tc>
          <w:tcPr>
            <w:tcW w:w="390" w:type="pct"/>
            <w:tcMar>
              <w:top w:w="0" w:type="dxa"/>
              <w:left w:w="75" w:type="dxa"/>
              <w:bottom w:w="0" w:type="dxa"/>
              <w:right w:w="75" w:type="dxa"/>
            </w:tcMar>
            <w:vAlign w:val="center"/>
            <w:hideMark/>
          </w:tcPr>
          <w:p w14:paraId="7A2C22E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3</w:t>
            </w:r>
          </w:p>
        </w:tc>
        <w:tc>
          <w:tcPr>
            <w:tcW w:w="4610" w:type="pct"/>
            <w:gridSpan w:val="2"/>
            <w:tcMar>
              <w:top w:w="0" w:type="dxa"/>
              <w:left w:w="75" w:type="dxa"/>
              <w:bottom w:w="0" w:type="dxa"/>
              <w:right w:w="75" w:type="dxa"/>
            </w:tcMar>
            <w:vAlign w:val="center"/>
          </w:tcPr>
          <w:p w14:paraId="0A440157"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0BEC338B" w14:textId="77777777" w:rsidTr="00AC494C">
        <w:tblPrEx>
          <w:tblBorders>
            <w:left w:val="dotted" w:sz="4" w:space="0" w:color="auto"/>
            <w:right w:val="dotted" w:sz="4" w:space="0" w:color="auto"/>
          </w:tblBorders>
        </w:tblPrEx>
        <w:trPr>
          <w:trHeight w:val="20"/>
          <w:jc w:val="center"/>
        </w:trPr>
        <w:tc>
          <w:tcPr>
            <w:tcW w:w="390" w:type="pct"/>
            <w:tcMar>
              <w:top w:w="0" w:type="dxa"/>
              <w:left w:w="75" w:type="dxa"/>
              <w:bottom w:w="0" w:type="dxa"/>
              <w:right w:w="75" w:type="dxa"/>
            </w:tcMar>
            <w:vAlign w:val="center"/>
          </w:tcPr>
          <w:p w14:paraId="495CE08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4</w:t>
            </w:r>
          </w:p>
        </w:tc>
        <w:tc>
          <w:tcPr>
            <w:tcW w:w="4610" w:type="pct"/>
            <w:gridSpan w:val="2"/>
            <w:tcMar>
              <w:top w:w="0" w:type="dxa"/>
              <w:left w:w="75" w:type="dxa"/>
              <w:bottom w:w="0" w:type="dxa"/>
              <w:right w:w="75" w:type="dxa"/>
            </w:tcMar>
            <w:vAlign w:val="center"/>
          </w:tcPr>
          <w:p w14:paraId="0B1DA915"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45885D8A" w14:textId="77777777" w:rsidTr="00AC494C">
        <w:tblPrEx>
          <w:tblBorders>
            <w:left w:val="dotted" w:sz="4" w:space="0" w:color="auto"/>
            <w:right w:val="dotted" w:sz="4" w:space="0" w:color="auto"/>
          </w:tblBorders>
        </w:tblPrEx>
        <w:trPr>
          <w:trHeight w:val="20"/>
          <w:jc w:val="center"/>
        </w:trPr>
        <w:tc>
          <w:tcPr>
            <w:tcW w:w="390" w:type="pct"/>
            <w:tcMar>
              <w:top w:w="0" w:type="dxa"/>
              <w:left w:w="75" w:type="dxa"/>
              <w:bottom w:w="0" w:type="dxa"/>
              <w:right w:w="75" w:type="dxa"/>
            </w:tcMar>
            <w:vAlign w:val="center"/>
          </w:tcPr>
          <w:p w14:paraId="7F8215B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5</w:t>
            </w:r>
          </w:p>
        </w:tc>
        <w:tc>
          <w:tcPr>
            <w:tcW w:w="4610" w:type="pct"/>
            <w:gridSpan w:val="2"/>
            <w:tcMar>
              <w:top w:w="0" w:type="dxa"/>
              <w:left w:w="75" w:type="dxa"/>
              <w:bottom w:w="0" w:type="dxa"/>
              <w:right w:w="75" w:type="dxa"/>
            </w:tcMar>
            <w:vAlign w:val="center"/>
          </w:tcPr>
          <w:p w14:paraId="3C87EC7D"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45F4331B" w14:textId="77777777" w:rsidTr="00AC494C">
        <w:tblPrEx>
          <w:tblBorders>
            <w:left w:val="dotted" w:sz="4" w:space="0" w:color="auto"/>
            <w:right w:val="dotted" w:sz="4" w:space="0" w:color="auto"/>
          </w:tblBorders>
        </w:tblPrEx>
        <w:trPr>
          <w:trHeight w:val="20"/>
          <w:jc w:val="center"/>
        </w:trPr>
        <w:tc>
          <w:tcPr>
            <w:tcW w:w="390" w:type="pct"/>
            <w:tcBorders>
              <w:left w:val="nil"/>
              <w:right w:val="nil"/>
            </w:tcBorders>
            <w:tcMar>
              <w:top w:w="0" w:type="dxa"/>
              <w:left w:w="75" w:type="dxa"/>
              <w:bottom w:w="0" w:type="dxa"/>
              <w:right w:w="75" w:type="dxa"/>
            </w:tcMar>
            <w:vAlign w:val="center"/>
          </w:tcPr>
          <w:p w14:paraId="1B7940B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4610" w:type="pct"/>
            <w:gridSpan w:val="2"/>
            <w:tcBorders>
              <w:left w:val="nil"/>
              <w:right w:val="nil"/>
            </w:tcBorders>
            <w:tcMar>
              <w:top w:w="0" w:type="dxa"/>
              <w:left w:w="75" w:type="dxa"/>
              <w:bottom w:w="0" w:type="dxa"/>
              <w:right w:w="75" w:type="dxa"/>
            </w:tcMar>
            <w:vAlign w:val="center"/>
          </w:tcPr>
          <w:p w14:paraId="15B46E32"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47B210D4" w14:textId="77777777" w:rsidTr="00AC494C">
        <w:tblPrEx>
          <w:tblBorders>
            <w:left w:val="dotted" w:sz="4" w:space="0" w:color="auto"/>
            <w:right w:val="dotted" w:sz="4" w:space="0" w:color="auto"/>
          </w:tblBorders>
        </w:tblPrEx>
        <w:trPr>
          <w:trHeight w:val="20"/>
          <w:jc w:val="center"/>
        </w:trPr>
        <w:tc>
          <w:tcPr>
            <w:tcW w:w="2138" w:type="pct"/>
            <w:gridSpan w:val="2"/>
            <w:tcMar>
              <w:top w:w="0" w:type="dxa"/>
              <w:left w:w="75" w:type="dxa"/>
              <w:bottom w:w="0" w:type="dxa"/>
              <w:right w:w="75" w:type="dxa"/>
            </w:tcMar>
            <w:vAlign w:val="center"/>
            <w:hideMark/>
          </w:tcPr>
          <w:p w14:paraId="44595C77"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Место получения результата предоставления услуги</w:t>
            </w:r>
          </w:p>
        </w:tc>
        <w:tc>
          <w:tcPr>
            <w:tcW w:w="2862" w:type="pct"/>
            <w:tcMar>
              <w:top w:w="0" w:type="dxa"/>
              <w:left w:w="75" w:type="dxa"/>
              <w:bottom w:w="0" w:type="dxa"/>
              <w:right w:w="75" w:type="dxa"/>
            </w:tcMar>
            <w:vAlign w:val="center"/>
          </w:tcPr>
          <w:p w14:paraId="333D09E9"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387AFEE5" w14:textId="77777777" w:rsidTr="00AC494C">
        <w:tblPrEx>
          <w:tblBorders>
            <w:left w:val="dotted" w:sz="4" w:space="0" w:color="auto"/>
            <w:right w:val="dotted" w:sz="4" w:space="0" w:color="auto"/>
          </w:tblBorders>
        </w:tblPrEx>
        <w:trPr>
          <w:trHeight w:val="20"/>
          <w:jc w:val="center"/>
        </w:trPr>
        <w:tc>
          <w:tcPr>
            <w:tcW w:w="2138" w:type="pct"/>
            <w:gridSpan w:val="2"/>
            <w:vMerge w:val="restart"/>
            <w:tcMar>
              <w:top w:w="0" w:type="dxa"/>
              <w:left w:w="75" w:type="dxa"/>
              <w:bottom w:w="0" w:type="dxa"/>
              <w:right w:w="75" w:type="dxa"/>
            </w:tcMar>
            <w:vAlign w:val="center"/>
            <w:hideMark/>
          </w:tcPr>
          <w:p w14:paraId="153C5F0C"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xml:space="preserve">Способ получения результата </w:t>
            </w:r>
          </w:p>
        </w:tc>
        <w:tc>
          <w:tcPr>
            <w:tcW w:w="2862" w:type="pct"/>
            <w:tcMar>
              <w:top w:w="0" w:type="dxa"/>
              <w:left w:w="75" w:type="dxa"/>
              <w:bottom w:w="0" w:type="dxa"/>
              <w:right w:w="75" w:type="dxa"/>
            </w:tcMar>
            <w:vAlign w:val="center"/>
          </w:tcPr>
          <w:p w14:paraId="48171485"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2F48447E" w14:textId="77777777" w:rsidTr="00AC494C">
        <w:tblPrEx>
          <w:tblBorders>
            <w:left w:val="dotted" w:sz="4" w:space="0" w:color="auto"/>
            <w:right w:val="dotted" w:sz="4" w:space="0" w:color="auto"/>
          </w:tblBorders>
        </w:tblPrEx>
        <w:trPr>
          <w:trHeight w:val="20"/>
          <w:jc w:val="center"/>
        </w:trPr>
        <w:tc>
          <w:tcPr>
            <w:tcW w:w="2138" w:type="pct"/>
            <w:gridSpan w:val="2"/>
            <w:vMerge/>
            <w:tcMar>
              <w:top w:w="0" w:type="dxa"/>
              <w:left w:w="75" w:type="dxa"/>
              <w:bottom w:w="0" w:type="dxa"/>
              <w:right w:w="75" w:type="dxa"/>
            </w:tcMar>
            <w:vAlign w:val="center"/>
          </w:tcPr>
          <w:p w14:paraId="61916318"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p>
        </w:tc>
        <w:tc>
          <w:tcPr>
            <w:tcW w:w="2862" w:type="pct"/>
            <w:tcMar>
              <w:top w:w="0" w:type="dxa"/>
              <w:left w:w="75" w:type="dxa"/>
              <w:bottom w:w="0" w:type="dxa"/>
              <w:right w:w="75" w:type="dxa"/>
            </w:tcMar>
            <w:vAlign w:val="center"/>
          </w:tcPr>
          <w:p w14:paraId="219369A3"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bl>
    <w:p w14:paraId="02786B0C"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D02D2" w:rsidRPr="003D02D2" w14:paraId="02CEBFAA" w14:textId="77777777" w:rsidTr="00AC494C">
        <w:tc>
          <w:tcPr>
            <w:tcW w:w="3190" w:type="dxa"/>
            <w:shd w:val="clear" w:color="auto" w:fill="auto"/>
          </w:tcPr>
          <w:p w14:paraId="60AF5398"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887" w:type="dxa"/>
            <w:tcBorders>
              <w:top w:val="nil"/>
              <w:bottom w:val="nil"/>
            </w:tcBorders>
            <w:shd w:val="clear" w:color="auto" w:fill="auto"/>
          </w:tcPr>
          <w:p w14:paraId="4126DCD1"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5103" w:type="dxa"/>
            <w:shd w:val="clear" w:color="auto" w:fill="auto"/>
          </w:tcPr>
          <w:p w14:paraId="0AF20C4E"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727C6124" w14:textId="77777777" w:rsidTr="00AC494C">
        <w:tc>
          <w:tcPr>
            <w:tcW w:w="3190" w:type="dxa"/>
            <w:shd w:val="clear" w:color="auto" w:fill="auto"/>
          </w:tcPr>
          <w:p w14:paraId="509BA07E"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Дата</w:t>
            </w:r>
          </w:p>
        </w:tc>
        <w:tc>
          <w:tcPr>
            <w:tcW w:w="887" w:type="dxa"/>
            <w:tcBorders>
              <w:top w:val="nil"/>
              <w:bottom w:val="nil"/>
            </w:tcBorders>
            <w:shd w:val="clear" w:color="auto" w:fill="auto"/>
          </w:tcPr>
          <w:p w14:paraId="7D68E367"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03" w:type="dxa"/>
            <w:shd w:val="clear" w:color="auto" w:fill="auto"/>
          </w:tcPr>
          <w:p w14:paraId="3BE8F143"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Подпись/ФИО</w:t>
            </w:r>
          </w:p>
        </w:tc>
      </w:tr>
    </w:tbl>
    <w:p w14:paraId="28A79F0F" w14:textId="77777777" w:rsidR="003D02D2" w:rsidRPr="003D02D2" w:rsidRDefault="003D02D2" w:rsidP="003D02D2">
      <w:pPr>
        <w:autoSpaceDE w:val="0"/>
        <w:autoSpaceDN w:val="0"/>
        <w:adjustRightInd w:val="0"/>
        <w:spacing w:after="0" w:line="240" w:lineRule="auto"/>
        <w:outlineLvl w:val="0"/>
        <w:rPr>
          <w:rFonts w:ascii="Times New Roman" w:eastAsia="Calibri" w:hAnsi="Times New Roman" w:cs="Times New Roman"/>
          <w:sz w:val="28"/>
          <w:szCs w:val="28"/>
          <w:lang w:eastAsia="en-US"/>
        </w:rPr>
      </w:pPr>
    </w:p>
    <w:p w14:paraId="418DDB64" w14:textId="77777777" w:rsidR="003D02D2" w:rsidRPr="003D02D2" w:rsidRDefault="003D02D2" w:rsidP="003D02D2">
      <w:pP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br w:type="page"/>
      </w:r>
    </w:p>
    <w:p w14:paraId="7A26561A"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Приложение № 2</w:t>
      </w:r>
    </w:p>
    <w:p w14:paraId="2BC22E4A"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к административному регламенту</w:t>
      </w:r>
    </w:p>
    <w:p w14:paraId="537696B0"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bCs/>
          <w:sz w:val="28"/>
          <w:szCs w:val="28"/>
          <w:lang w:eastAsia="en-US"/>
        </w:rPr>
      </w:pPr>
      <w:r w:rsidRPr="003D02D2">
        <w:rPr>
          <w:rFonts w:ascii="Times New Roman" w:eastAsia="Calibri" w:hAnsi="Times New Roman" w:cs="Times New Roman"/>
          <w:sz w:val="28"/>
          <w:szCs w:val="28"/>
          <w:lang w:eastAsia="en-US"/>
        </w:rPr>
        <w:t xml:space="preserve">предоставления муниципальной услуги </w:t>
      </w:r>
      <w:r w:rsidRPr="003D02D2">
        <w:rPr>
          <w:rFonts w:ascii="Times New Roman" w:eastAsia="Calibri" w:hAnsi="Times New Roman" w:cs="Times New Roman"/>
          <w:bCs/>
          <w:sz w:val="28"/>
          <w:szCs w:val="28"/>
          <w:lang w:eastAsia="en-US"/>
        </w:rPr>
        <w:t>«</w:t>
      </w:r>
      <w:r w:rsidRPr="003D02D2">
        <w:rPr>
          <w:rFonts w:ascii="Times New Roman" w:eastAsia="Calibri" w:hAnsi="Times New Roman" w:cs="Times New Roman"/>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077FB48F"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pPr w:leftFromText="180" w:rightFromText="180" w:vertAnchor="page" w:horzAnchor="margin" w:tblpY="3346"/>
        <w:tblW w:w="5000" w:type="pct"/>
        <w:tblLook w:val="04A0" w:firstRow="1" w:lastRow="0" w:firstColumn="1" w:lastColumn="0" w:noHBand="0" w:noVBand="1"/>
      </w:tblPr>
      <w:tblGrid>
        <w:gridCol w:w="1922"/>
        <w:gridCol w:w="1816"/>
        <w:gridCol w:w="977"/>
        <w:gridCol w:w="4715"/>
      </w:tblGrid>
      <w:tr w:rsidR="003D02D2" w:rsidRPr="003D02D2" w14:paraId="60A6DF21" w14:textId="77777777" w:rsidTr="00AC494C">
        <w:tc>
          <w:tcPr>
            <w:tcW w:w="1019" w:type="pct"/>
            <w:tcBorders>
              <w:top w:val="single" w:sz="4" w:space="0" w:color="auto"/>
              <w:left w:val="single" w:sz="4" w:space="0" w:color="auto"/>
              <w:bottom w:val="single" w:sz="4" w:space="0" w:color="auto"/>
              <w:right w:val="single" w:sz="4" w:space="0" w:color="auto"/>
            </w:tcBorders>
            <w:shd w:val="clear" w:color="auto" w:fill="auto"/>
          </w:tcPr>
          <w:p w14:paraId="493E8487" w14:textId="77777777" w:rsidR="003D02D2" w:rsidRPr="003D02D2" w:rsidRDefault="003D02D2" w:rsidP="003D02D2">
            <w:pPr>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заявления</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7E6EF9D1"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518" w:type="pct"/>
            <w:tcBorders>
              <w:left w:val="single" w:sz="4" w:space="0" w:color="auto"/>
            </w:tcBorders>
            <w:shd w:val="clear" w:color="auto" w:fill="auto"/>
          </w:tcPr>
          <w:p w14:paraId="0272D1C6"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2500" w:type="pct"/>
            <w:tcBorders>
              <w:left w:val="nil"/>
              <w:bottom w:val="single" w:sz="4" w:space="0" w:color="auto"/>
            </w:tcBorders>
            <w:shd w:val="clear" w:color="auto" w:fill="auto"/>
          </w:tcPr>
          <w:p w14:paraId="09E63C60"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7F2C5485" w14:textId="77777777" w:rsidTr="00AC494C">
        <w:tc>
          <w:tcPr>
            <w:tcW w:w="1019" w:type="pct"/>
            <w:tcBorders>
              <w:top w:val="single" w:sz="4" w:space="0" w:color="auto"/>
            </w:tcBorders>
            <w:shd w:val="clear" w:color="auto" w:fill="auto"/>
          </w:tcPr>
          <w:p w14:paraId="7CCAE4EB"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963" w:type="pct"/>
            <w:tcBorders>
              <w:top w:val="single" w:sz="4" w:space="0" w:color="auto"/>
            </w:tcBorders>
            <w:shd w:val="clear" w:color="auto" w:fill="auto"/>
          </w:tcPr>
          <w:p w14:paraId="0EBD0A87"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8" w:type="pct"/>
            <w:shd w:val="clear" w:color="auto" w:fill="auto"/>
          </w:tcPr>
          <w:p w14:paraId="054999F7"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2500" w:type="pct"/>
            <w:tcBorders>
              <w:top w:val="single" w:sz="4" w:space="0" w:color="auto"/>
            </w:tcBorders>
            <w:shd w:val="clear" w:color="auto" w:fill="auto"/>
          </w:tcPr>
          <w:p w14:paraId="73A43FB1"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Орган, обрабатывающий заявление на предоставление услуги</w:t>
            </w:r>
          </w:p>
        </w:tc>
      </w:tr>
    </w:tbl>
    <w:p w14:paraId="62B36FD2"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9"/>
        <w:gridCol w:w="845"/>
        <w:gridCol w:w="290"/>
        <w:gridCol w:w="1492"/>
        <w:gridCol w:w="1032"/>
        <w:gridCol w:w="1159"/>
        <w:gridCol w:w="1474"/>
        <w:gridCol w:w="2013"/>
      </w:tblGrid>
      <w:tr w:rsidR="003D02D2" w:rsidRPr="003D02D2" w14:paraId="589CA41B" w14:textId="77777777" w:rsidTr="00AC494C">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14:paraId="18D5AEB9"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Данные заявителя </w:t>
            </w:r>
          </w:p>
        </w:tc>
      </w:tr>
      <w:tr w:rsidR="003D02D2" w:rsidRPr="003D02D2" w14:paraId="793C14DE" w14:textId="77777777" w:rsidTr="00AC494C">
        <w:trPr>
          <w:trHeight w:val="20"/>
          <w:jc w:val="center"/>
        </w:trPr>
        <w:tc>
          <w:tcPr>
            <w:tcW w:w="1019" w:type="pct"/>
            <w:gridSpan w:val="2"/>
            <w:tcBorders>
              <w:top w:val="dotted" w:sz="4" w:space="0" w:color="auto"/>
            </w:tcBorders>
            <w:tcMar>
              <w:top w:w="0" w:type="dxa"/>
              <w:left w:w="75" w:type="dxa"/>
              <w:bottom w:w="0" w:type="dxa"/>
              <w:right w:w="75" w:type="dxa"/>
            </w:tcMar>
            <w:vAlign w:val="center"/>
            <w:hideMark/>
          </w:tcPr>
          <w:p w14:paraId="0C5082C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Фамилия</w:t>
            </w:r>
          </w:p>
        </w:tc>
        <w:tc>
          <w:tcPr>
            <w:tcW w:w="3981" w:type="pct"/>
            <w:gridSpan w:val="6"/>
            <w:tcBorders>
              <w:top w:val="dotted" w:sz="4" w:space="0" w:color="auto"/>
            </w:tcBorders>
            <w:tcMar>
              <w:top w:w="0" w:type="dxa"/>
              <w:left w:w="75" w:type="dxa"/>
              <w:bottom w:w="0" w:type="dxa"/>
              <w:right w:w="75" w:type="dxa"/>
            </w:tcMar>
            <w:vAlign w:val="center"/>
          </w:tcPr>
          <w:p w14:paraId="07B65734"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32C81E03" w14:textId="77777777" w:rsidTr="00AC494C">
        <w:trPr>
          <w:trHeight w:val="20"/>
          <w:jc w:val="center"/>
        </w:trPr>
        <w:tc>
          <w:tcPr>
            <w:tcW w:w="1019" w:type="pct"/>
            <w:gridSpan w:val="2"/>
            <w:tcMar>
              <w:top w:w="0" w:type="dxa"/>
              <w:left w:w="75" w:type="dxa"/>
              <w:bottom w:w="0" w:type="dxa"/>
              <w:right w:w="75" w:type="dxa"/>
            </w:tcMar>
            <w:vAlign w:val="center"/>
            <w:hideMark/>
          </w:tcPr>
          <w:p w14:paraId="10F9849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Имя</w:t>
            </w:r>
          </w:p>
        </w:tc>
        <w:tc>
          <w:tcPr>
            <w:tcW w:w="3981" w:type="pct"/>
            <w:gridSpan w:val="6"/>
            <w:tcMar>
              <w:top w:w="0" w:type="dxa"/>
              <w:left w:w="75" w:type="dxa"/>
              <w:bottom w:w="0" w:type="dxa"/>
              <w:right w:w="75" w:type="dxa"/>
            </w:tcMar>
            <w:vAlign w:val="center"/>
          </w:tcPr>
          <w:p w14:paraId="4F600C63"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218887E6" w14:textId="77777777" w:rsidTr="00AC494C">
        <w:trPr>
          <w:trHeight w:val="20"/>
          <w:jc w:val="center"/>
        </w:trPr>
        <w:tc>
          <w:tcPr>
            <w:tcW w:w="1019" w:type="pct"/>
            <w:gridSpan w:val="2"/>
            <w:tcMar>
              <w:top w:w="0" w:type="dxa"/>
              <w:left w:w="75" w:type="dxa"/>
              <w:bottom w:w="0" w:type="dxa"/>
              <w:right w:w="75" w:type="dxa"/>
            </w:tcMar>
            <w:vAlign w:val="center"/>
            <w:hideMark/>
          </w:tcPr>
          <w:p w14:paraId="4234301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Отчество</w:t>
            </w:r>
          </w:p>
        </w:tc>
        <w:tc>
          <w:tcPr>
            <w:tcW w:w="3981" w:type="pct"/>
            <w:gridSpan w:val="6"/>
            <w:tcMar>
              <w:top w:w="0" w:type="dxa"/>
              <w:left w:w="75" w:type="dxa"/>
              <w:bottom w:w="0" w:type="dxa"/>
              <w:right w:w="75" w:type="dxa"/>
            </w:tcMar>
            <w:vAlign w:val="center"/>
          </w:tcPr>
          <w:p w14:paraId="67256B0C"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49ABF4E5" w14:textId="77777777" w:rsidTr="00AC494C">
        <w:trPr>
          <w:trHeight w:val="20"/>
          <w:jc w:val="center"/>
        </w:trPr>
        <w:tc>
          <w:tcPr>
            <w:tcW w:w="1019" w:type="pct"/>
            <w:gridSpan w:val="2"/>
            <w:tcBorders>
              <w:bottom w:val="dotted" w:sz="4" w:space="0" w:color="auto"/>
            </w:tcBorders>
            <w:tcMar>
              <w:top w:w="0" w:type="dxa"/>
              <w:left w:w="75" w:type="dxa"/>
              <w:bottom w:w="0" w:type="dxa"/>
              <w:right w:w="75" w:type="dxa"/>
            </w:tcMar>
            <w:vAlign w:val="center"/>
            <w:hideMark/>
          </w:tcPr>
          <w:p w14:paraId="0DD2428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рождения</w:t>
            </w:r>
          </w:p>
        </w:tc>
        <w:tc>
          <w:tcPr>
            <w:tcW w:w="3981" w:type="pct"/>
            <w:gridSpan w:val="6"/>
            <w:tcBorders>
              <w:bottom w:val="dotted" w:sz="4" w:space="0" w:color="auto"/>
            </w:tcBorders>
            <w:tcMar>
              <w:top w:w="0" w:type="dxa"/>
              <w:left w:w="75" w:type="dxa"/>
              <w:bottom w:w="0" w:type="dxa"/>
              <w:right w:w="75" w:type="dxa"/>
            </w:tcMar>
            <w:vAlign w:val="center"/>
          </w:tcPr>
          <w:p w14:paraId="564FACFB"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04CB7FCA" w14:textId="77777777" w:rsidTr="00AC494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64DEDB9E"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p>
          <w:p w14:paraId="549C21DA"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r w:rsidRPr="003D02D2">
              <w:rPr>
                <w:rFonts w:ascii="Times New Roman" w:eastAsia="Calibri" w:hAnsi="Times New Roman" w:cs="Times New Roman"/>
                <w:b/>
                <w:bCs/>
                <w:sz w:val="28"/>
                <w:szCs w:val="28"/>
                <w:lang w:eastAsia="en-US"/>
              </w:rPr>
              <w:t>Документ, удостоверяющий личность заявителя</w:t>
            </w:r>
          </w:p>
        </w:tc>
      </w:tr>
      <w:tr w:rsidR="003D02D2" w:rsidRPr="003D02D2" w14:paraId="223767B2"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0DF228D3"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Вид</w:t>
            </w:r>
          </w:p>
        </w:tc>
        <w:tc>
          <w:tcPr>
            <w:tcW w:w="4433" w:type="pct"/>
            <w:gridSpan w:val="7"/>
            <w:tcBorders>
              <w:top w:val="dotted" w:sz="4" w:space="0" w:color="auto"/>
            </w:tcBorders>
            <w:tcMar>
              <w:top w:w="0" w:type="dxa"/>
              <w:left w:w="75" w:type="dxa"/>
              <w:bottom w:w="0" w:type="dxa"/>
              <w:right w:w="75" w:type="dxa"/>
            </w:tcMar>
            <w:vAlign w:val="center"/>
          </w:tcPr>
          <w:p w14:paraId="1E14E239"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19001606" w14:textId="77777777" w:rsidTr="00AC494C">
        <w:trPr>
          <w:trHeight w:val="20"/>
          <w:jc w:val="center"/>
        </w:trPr>
        <w:tc>
          <w:tcPr>
            <w:tcW w:w="567" w:type="pct"/>
            <w:tcMar>
              <w:top w:w="0" w:type="dxa"/>
              <w:left w:w="75" w:type="dxa"/>
              <w:bottom w:w="0" w:type="dxa"/>
              <w:right w:w="75" w:type="dxa"/>
            </w:tcMar>
            <w:vAlign w:val="center"/>
            <w:hideMark/>
          </w:tcPr>
          <w:p w14:paraId="4291D9F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Серия</w:t>
            </w:r>
          </w:p>
        </w:tc>
        <w:tc>
          <w:tcPr>
            <w:tcW w:w="1406" w:type="pct"/>
            <w:gridSpan w:val="3"/>
            <w:tcMar>
              <w:top w:w="0" w:type="dxa"/>
              <w:left w:w="75" w:type="dxa"/>
              <w:bottom w:w="0" w:type="dxa"/>
              <w:right w:w="75" w:type="dxa"/>
            </w:tcMar>
            <w:vAlign w:val="center"/>
          </w:tcPr>
          <w:p w14:paraId="70641C2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14:paraId="4B98867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Номер</w:t>
            </w:r>
          </w:p>
        </w:tc>
        <w:tc>
          <w:tcPr>
            <w:tcW w:w="2484" w:type="pct"/>
            <w:gridSpan w:val="3"/>
            <w:tcMar>
              <w:top w:w="0" w:type="dxa"/>
              <w:left w:w="75" w:type="dxa"/>
              <w:bottom w:w="0" w:type="dxa"/>
              <w:right w:w="75" w:type="dxa"/>
            </w:tcMar>
            <w:vAlign w:val="center"/>
          </w:tcPr>
          <w:p w14:paraId="356C5B8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108CCB8B"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33599EB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Выдан</w:t>
            </w:r>
          </w:p>
        </w:tc>
        <w:tc>
          <w:tcPr>
            <w:tcW w:w="2569" w:type="pct"/>
            <w:gridSpan w:val="5"/>
            <w:tcBorders>
              <w:bottom w:val="dotted" w:sz="4" w:space="0" w:color="auto"/>
            </w:tcBorders>
            <w:tcMar>
              <w:top w:w="0" w:type="dxa"/>
              <w:left w:w="75" w:type="dxa"/>
              <w:bottom w:w="0" w:type="dxa"/>
              <w:right w:w="75" w:type="dxa"/>
            </w:tcMar>
            <w:vAlign w:val="center"/>
          </w:tcPr>
          <w:p w14:paraId="102A0D8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788" w:type="pct"/>
            <w:tcBorders>
              <w:bottom w:val="dotted" w:sz="4" w:space="0" w:color="auto"/>
            </w:tcBorders>
            <w:tcMar>
              <w:top w:w="0" w:type="dxa"/>
              <w:left w:w="75" w:type="dxa"/>
              <w:bottom w:w="0" w:type="dxa"/>
              <w:right w:w="75" w:type="dxa"/>
            </w:tcMar>
            <w:vAlign w:val="center"/>
            <w:hideMark/>
          </w:tcPr>
          <w:p w14:paraId="3856898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выдачи</w:t>
            </w:r>
          </w:p>
        </w:tc>
        <w:tc>
          <w:tcPr>
            <w:tcW w:w="1076" w:type="pct"/>
            <w:tcBorders>
              <w:bottom w:val="dotted" w:sz="4" w:space="0" w:color="auto"/>
            </w:tcBorders>
            <w:tcMar>
              <w:top w:w="0" w:type="dxa"/>
              <w:left w:w="75" w:type="dxa"/>
              <w:bottom w:w="0" w:type="dxa"/>
              <w:right w:w="75" w:type="dxa"/>
            </w:tcMar>
            <w:vAlign w:val="center"/>
          </w:tcPr>
          <w:p w14:paraId="6AE5E4F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701E5ED9" w14:textId="77777777" w:rsidTr="00AC494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04694CD2"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56B4C60A" w14:textId="77777777" w:rsidR="003D02D2" w:rsidRPr="003D02D2" w:rsidRDefault="003D02D2" w:rsidP="003D02D2">
            <w:pPr>
              <w:autoSpaceDE w:val="0"/>
              <w:autoSpaceDN w:val="0"/>
              <w:spacing w:after="0" w:line="240" w:lineRule="auto"/>
              <w:jc w:val="center"/>
              <w:rPr>
                <w:rFonts w:ascii="Calibri" w:eastAsia="Calibri" w:hAnsi="Calibri" w:cs="Times New Roman"/>
                <w:lang w:eastAsia="en-US"/>
              </w:rPr>
            </w:pPr>
            <w:r w:rsidRPr="003D02D2">
              <w:rPr>
                <w:rFonts w:ascii="Times New Roman" w:eastAsia="Calibri" w:hAnsi="Times New Roman" w:cs="Times New Roman"/>
                <w:b/>
                <w:bCs/>
                <w:sz w:val="28"/>
                <w:szCs w:val="28"/>
              </w:rPr>
              <w:t>Адрес регистрации заявителя</w:t>
            </w:r>
          </w:p>
        </w:tc>
      </w:tr>
      <w:tr w:rsidR="003D02D2" w:rsidRPr="003D02D2" w14:paraId="7659273C"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5829964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4E770DE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Borders>
              <w:top w:val="dotted" w:sz="4" w:space="0" w:color="auto"/>
            </w:tcBorders>
            <w:tcMar>
              <w:top w:w="0" w:type="dxa"/>
              <w:left w:w="75" w:type="dxa"/>
              <w:bottom w:w="0" w:type="dxa"/>
              <w:right w:w="75" w:type="dxa"/>
            </w:tcMar>
            <w:vAlign w:val="center"/>
            <w:hideMark/>
          </w:tcPr>
          <w:p w14:paraId="485DA7F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14:paraId="4C01A66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0590C2F" w14:textId="77777777" w:rsidTr="00AC494C">
        <w:trPr>
          <w:trHeight w:val="20"/>
          <w:jc w:val="center"/>
        </w:trPr>
        <w:tc>
          <w:tcPr>
            <w:tcW w:w="567" w:type="pct"/>
            <w:tcMar>
              <w:top w:w="0" w:type="dxa"/>
              <w:left w:w="75" w:type="dxa"/>
              <w:bottom w:w="0" w:type="dxa"/>
              <w:right w:w="75" w:type="dxa"/>
            </w:tcMar>
            <w:vAlign w:val="center"/>
            <w:hideMark/>
          </w:tcPr>
          <w:p w14:paraId="554331F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406" w:type="pct"/>
            <w:gridSpan w:val="3"/>
            <w:tcMar>
              <w:top w:w="0" w:type="dxa"/>
              <w:left w:w="75" w:type="dxa"/>
              <w:bottom w:w="0" w:type="dxa"/>
              <w:right w:w="75" w:type="dxa"/>
            </w:tcMar>
            <w:vAlign w:val="center"/>
          </w:tcPr>
          <w:p w14:paraId="0DE1A73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Mar>
              <w:top w:w="0" w:type="dxa"/>
              <w:left w:w="75" w:type="dxa"/>
              <w:bottom w:w="0" w:type="dxa"/>
              <w:right w:w="75" w:type="dxa"/>
            </w:tcMar>
            <w:vAlign w:val="center"/>
            <w:hideMark/>
          </w:tcPr>
          <w:p w14:paraId="24D940A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864" w:type="pct"/>
            <w:gridSpan w:val="2"/>
            <w:tcMar>
              <w:top w:w="0" w:type="dxa"/>
              <w:left w:w="75" w:type="dxa"/>
              <w:bottom w:w="0" w:type="dxa"/>
              <w:right w:w="75" w:type="dxa"/>
            </w:tcMar>
            <w:vAlign w:val="center"/>
          </w:tcPr>
          <w:p w14:paraId="3D910AD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3C8767B8" w14:textId="77777777" w:rsidTr="00AC494C">
        <w:trPr>
          <w:trHeight w:val="20"/>
          <w:jc w:val="center"/>
        </w:trPr>
        <w:tc>
          <w:tcPr>
            <w:tcW w:w="567" w:type="pct"/>
            <w:tcMar>
              <w:top w:w="0" w:type="dxa"/>
              <w:left w:w="75" w:type="dxa"/>
              <w:bottom w:w="0" w:type="dxa"/>
              <w:right w:w="75" w:type="dxa"/>
            </w:tcMar>
            <w:vAlign w:val="center"/>
            <w:hideMark/>
          </w:tcPr>
          <w:p w14:paraId="73351E2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4433" w:type="pct"/>
            <w:gridSpan w:val="7"/>
            <w:tcMar>
              <w:top w:w="0" w:type="dxa"/>
              <w:left w:w="75" w:type="dxa"/>
              <w:bottom w:w="0" w:type="dxa"/>
              <w:right w:w="75" w:type="dxa"/>
            </w:tcMar>
            <w:vAlign w:val="center"/>
          </w:tcPr>
          <w:p w14:paraId="57D25EB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6E970BA7"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31A2D94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14:paraId="4F75838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14:paraId="6A43C7F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620" w:type="pct"/>
            <w:tcBorders>
              <w:bottom w:val="dotted" w:sz="4" w:space="0" w:color="auto"/>
            </w:tcBorders>
            <w:tcMar>
              <w:top w:w="0" w:type="dxa"/>
              <w:left w:w="75" w:type="dxa"/>
              <w:bottom w:w="0" w:type="dxa"/>
              <w:right w:w="75" w:type="dxa"/>
            </w:tcMar>
            <w:vAlign w:val="center"/>
          </w:tcPr>
          <w:p w14:paraId="455BBE4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bottom w:val="dotted" w:sz="4" w:space="0" w:color="auto"/>
            </w:tcBorders>
            <w:tcMar>
              <w:top w:w="0" w:type="dxa"/>
              <w:left w:w="75" w:type="dxa"/>
              <w:bottom w:w="0" w:type="dxa"/>
              <w:right w:w="75" w:type="dxa"/>
            </w:tcMar>
            <w:vAlign w:val="center"/>
            <w:hideMark/>
          </w:tcPr>
          <w:p w14:paraId="6B9F785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14:paraId="5FD7A30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E74D6E6" w14:textId="77777777" w:rsidTr="00AC494C">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14:paraId="33A6EF05"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262C5548"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Адрес места жительства заявителя </w:t>
            </w:r>
          </w:p>
          <w:p w14:paraId="0DD0630E"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0"/>
                <w:szCs w:val="20"/>
                <w:vertAlign w:val="superscript"/>
              </w:rPr>
            </w:pPr>
            <w:r w:rsidRPr="003D02D2">
              <w:rPr>
                <w:rFonts w:ascii="Times New Roman" w:eastAsia="Calibri" w:hAnsi="Times New Roman" w:cs="Times New Roman"/>
                <w:bCs/>
                <w:sz w:val="20"/>
                <w:szCs w:val="20"/>
                <w:lang w:eastAsia="en-US"/>
              </w:rPr>
              <w:t>(не заполняется в случае совпадения с адресом регистрации)</w:t>
            </w:r>
          </w:p>
        </w:tc>
      </w:tr>
      <w:tr w:rsidR="003D02D2" w:rsidRPr="003D02D2" w14:paraId="72022F2D"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3364DB9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3F4A20B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Borders>
              <w:top w:val="dotted" w:sz="4" w:space="0" w:color="auto"/>
            </w:tcBorders>
            <w:tcMar>
              <w:top w:w="0" w:type="dxa"/>
              <w:left w:w="75" w:type="dxa"/>
              <w:bottom w:w="0" w:type="dxa"/>
              <w:right w:w="75" w:type="dxa"/>
            </w:tcMar>
            <w:vAlign w:val="center"/>
            <w:hideMark/>
          </w:tcPr>
          <w:p w14:paraId="19D661B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Регион</w:t>
            </w:r>
          </w:p>
        </w:tc>
        <w:tc>
          <w:tcPr>
            <w:tcW w:w="1864" w:type="pct"/>
            <w:gridSpan w:val="2"/>
            <w:tcBorders>
              <w:top w:val="dotted" w:sz="4" w:space="0" w:color="auto"/>
            </w:tcBorders>
            <w:tcMar>
              <w:top w:w="0" w:type="dxa"/>
              <w:left w:w="75" w:type="dxa"/>
              <w:bottom w:w="0" w:type="dxa"/>
              <w:right w:w="75" w:type="dxa"/>
            </w:tcMar>
            <w:vAlign w:val="center"/>
          </w:tcPr>
          <w:p w14:paraId="506FF47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32B534B0" w14:textId="77777777" w:rsidTr="00AC494C">
        <w:trPr>
          <w:trHeight w:val="20"/>
          <w:jc w:val="center"/>
        </w:trPr>
        <w:tc>
          <w:tcPr>
            <w:tcW w:w="567" w:type="pct"/>
            <w:tcMar>
              <w:top w:w="0" w:type="dxa"/>
              <w:left w:w="75" w:type="dxa"/>
              <w:bottom w:w="0" w:type="dxa"/>
              <w:right w:w="75" w:type="dxa"/>
            </w:tcMar>
            <w:vAlign w:val="center"/>
            <w:hideMark/>
          </w:tcPr>
          <w:p w14:paraId="58D8C92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406" w:type="pct"/>
            <w:gridSpan w:val="3"/>
            <w:tcMar>
              <w:top w:w="0" w:type="dxa"/>
              <w:left w:w="75" w:type="dxa"/>
              <w:bottom w:w="0" w:type="dxa"/>
              <w:right w:w="75" w:type="dxa"/>
            </w:tcMar>
            <w:vAlign w:val="center"/>
          </w:tcPr>
          <w:p w14:paraId="0FA9EE7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Mar>
              <w:top w:w="0" w:type="dxa"/>
              <w:left w:w="75" w:type="dxa"/>
              <w:bottom w:w="0" w:type="dxa"/>
              <w:right w:w="75" w:type="dxa"/>
            </w:tcMar>
            <w:vAlign w:val="center"/>
            <w:hideMark/>
          </w:tcPr>
          <w:p w14:paraId="052DB9B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864" w:type="pct"/>
            <w:gridSpan w:val="2"/>
            <w:tcMar>
              <w:top w:w="0" w:type="dxa"/>
              <w:left w:w="75" w:type="dxa"/>
              <w:bottom w:w="0" w:type="dxa"/>
              <w:right w:w="75" w:type="dxa"/>
            </w:tcMar>
            <w:vAlign w:val="center"/>
          </w:tcPr>
          <w:p w14:paraId="4639CE8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C1CF9E4" w14:textId="77777777" w:rsidTr="00AC494C">
        <w:trPr>
          <w:trHeight w:val="20"/>
          <w:jc w:val="center"/>
        </w:trPr>
        <w:tc>
          <w:tcPr>
            <w:tcW w:w="567" w:type="pct"/>
            <w:tcMar>
              <w:top w:w="0" w:type="dxa"/>
              <w:left w:w="75" w:type="dxa"/>
              <w:bottom w:w="0" w:type="dxa"/>
              <w:right w:w="75" w:type="dxa"/>
            </w:tcMar>
            <w:vAlign w:val="center"/>
            <w:hideMark/>
          </w:tcPr>
          <w:p w14:paraId="6CB3126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4433" w:type="pct"/>
            <w:gridSpan w:val="7"/>
            <w:tcMar>
              <w:top w:w="0" w:type="dxa"/>
              <w:left w:w="75" w:type="dxa"/>
              <w:bottom w:w="0" w:type="dxa"/>
              <w:right w:w="75" w:type="dxa"/>
            </w:tcMar>
            <w:vAlign w:val="center"/>
          </w:tcPr>
          <w:p w14:paraId="2CD540A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52ACF86D"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4EAB696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14:paraId="20F7A2D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14:paraId="572F90D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620" w:type="pct"/>
            <w:tcBorders>
              <w:bottom w:val="dotted" w:sz="4" w:space="0" w:color="auto"/>
            </w:tcBorders>
            <w:tcMar>
              <w:top w:w="0" w:type="dxa"/>
              <w:left w:w="75" w:type="dxa"/>
              <w:bottom w:w="0" w:type="dxa"/>
              <w:right w:w="75" w:type="dxa"/>
            </w:tcMar>
            <w:vAlign w:val="center"/>
          </w:tcPr>
          <w:p w14:paraId="56D537F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bottom w:val="dotted" w:sz="4" w:space="0" w:color="auto"/>
            </w:tcBorders>
            <w:tcMar>
              <w:top w:w="0" w:type="dxa"/>
              <w:left w:w="75" w:type="dxa"/>
              <w:bottom w:w="0" w:type="dxa"/>
              <w:right w:w="75" w:type="dxa"/>
            </w:tcMar>
            <w:vAlign w:val="center"/>
            <w:hideMark/>
          </w:tcPr>
          <w:p w14:paraId="4CCFE13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1076" w:type="pct"/>
            <w:tcBorders>
              <w:bottom w:val="dotted" w:sz="4" w:space="0" w:color="auto"/>
            </w:tcBorders>
            <w:tcMar>
              <w:top w:w="0" w:type="dxa"/>
              <w:left w:w="75" w:type="dxa"/>
              <w:bottom w:w="0" w:type="dxa"/>
              <w:right w:w="75" w:type="dxa"/>
            </w:tcMar>
            <w:vAlign w:val="center"/>
          </w:tcPr>
          <w:p w14:paraId="5E00759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108D76D7" w14:textId="77777777" w:rsidTr="00AC494C">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50C3591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14:paraId="713EC6D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105EF20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14:paraId="257710B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14:paraId="63C91C1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14:paraId="35476F8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2F67F6B7" w14:textId="77777777" w:rsidTr="00AC494C">
        <w:trPr>
          <w:trHeight w:val="20"/>
          <w:jc w:val="center"/>
        </w:trPr>
        <w:tc>
          <w:tcPr>
            <w:tcW w:w="1175" w:type="pct"/>
            <w:gridSpan w:val="3"/>
            <w:vMerge w:val="restart"/>
            <w:tcBorders>
              <w:top w:val="dotted" w:sz="4" w:space="0" w:color="auto"/>
            </w:tcBorders>
            <w:tcMar>
              <w:top w:w="0" w:type="dxa"/>
              <w:left w:w="75" w:type="dxa"/>
              <w:bottom w:w="0" w:type="dxa"/>
              <w:right w:w="75" w:type="dxa"/>
            </w:tcMar>
            <w:vAlign w:val="center"/>
            <w:hideMark/>
          </w:tcPr>
          <w:p w14:paraId="1E14DAD1"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Контактные данные</w:t>
            </w:r>
          </w:p>
        </w:tc>
        <w:tc>
          <w:tcPr>
            <w:tcW w:w="3825" w:type="pct"/>
            <w:gridSpan w:val="5"/>
            <w:tcBorders>
              <w:top w:val="dotted" w:sz="4" w:space="0" w:color="auto"/>
              <w:bottom w:val="dotted" w:sz="4" w:space="0" w:color="auto"/>
            </w:tcBorders>
            <w:tcMar>
              <w:top w:w="0" w:type="dxa"/>
              <w:left w:w="75" w:type="dxa"/>
              <w:bottom w:w="0" w:type="dxa"/>
              <w:right w:w="75" w:type="dxa"/>
            </w:tcMar>
            <w:vAlign w:val="center"/>
          </w:tcPr>
          <w:p w14:paraId="211B4D0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5ECA1C6D" w14:textId="77777777" w:rsidTr="00AC494C">
        <w:trPr>
          <w:trHeight w:val="20"/>
          <w:jc w:val="center"/>
        </w:trPr>
        <w:tc>
          <w:tcPr>
            <w:tcW w:w="1175" w:type="pct"/>
            <w:gridSpan w:val="3"/>
            <w:vMerge/>
            <w:tcBorders>
              <w:top w:val="dotted" w:sz="4" w:space="0" w:color="auto"/>
            </w:tcBorders>
            <w:tcMar>
              <w:top w:w="0" w:type="dxa"/>
              <w:left w:w="75" w:type="dxa"/>
              <w:bottom w:w="0" w:type="dxa"/>
              <w:right w:w="75" w:type="dxa"/>
            </w:tcMar>
            <w:vAlign w:val="center"/>
          </w:tcPr>
          <w:p w14:paraId="4270A226"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p>
        </w:tc>
        <w:tc>
          <w:tcPr>
            <w:tcW w:w="3825" w:type="pct"/>
            <w:gridSpan w:val="5"/>
            <w:tcBorders>
              <w:top w:val="dotted" w:sz="4" w:space="0" w:color="auto"/>
              <w:bottom w:val="dotted" w:sz="4" w:space="0" w:color="auto"/>
            </w:tcBorders>
            <w:tcMar>
              <w:top w:w="0" w:type="dxa"/>
              <w:left w:w="75" w:type="dxa"/>
              <w:bottom w:w="0" w:type="dxa"/>
              <w:right w:w="75" w:type="dxa"/>
            </w:tcMar>
            <w:vAlign w:val="center"/>
          </w:tcPr>
          <w:p w14:paraId="7609533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bl>
    <w:p w14:paraId="0AB16B53"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536F0DF1"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6676B8A1"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7395EFC5"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5A1C5F5C"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lastRenderedPageBreak/>
        <w:t>ЗАЯВЛЕНИЕ</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0"/>
        <w:gridCol w:w="3067"/>
        <w:gridCol w:w="5857"/>
      </w:tblGrid>
      <w:tr w:rsidR="003D02D2" w:rsidRPr="003D02D2" w14:paraId="0894B358" w14:textId="77777777" w:rsidTr="00AC494C">
        <w:trPr>
          <w:trHeight w:val="20"/>
          <w:jc w:val="center"/>
        </w:trPr>
        <w:tc>
          <w:tcPr>
            <w:tcW w:w="5000" w:type="pct"/>
            <w:gridSpan w:val="3"/>
            <w:tcMar>
              <w:top w:w="0" w:type="dxa"/>
              <w:left w:w="75" w:type="dxa"/>
              <w:bottom w:w="0" w:type="dxa"/>
              <w:right w:w="75" w:type="dxa"/>
            </w:tcMar>
            <w:vAlign w:val="center"/>
          </w:tcPr>
          <w:p w14:paraId="0D8343F0"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p>
          <w:p w14:paraId="7FD1F6CC"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Прошу предоставить информацию об очередности моего ребенка</w:t>
            </w:r>
          </w:p>
          <w:p w14:paraId="34F5DB2F"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4"/>
                <w:szCs w:val="24"/>
              </w:rPr>
              <w:t>_____________________________________________________________________________</w:t>
            </w:r>
          </w:p>
          <w:p w14:paraId="56E66347"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 xml:space="preserve"> (фамилия, имя, отчество ребенка </w:t>
            </w:r>
            <w:r w:rsidRPr="003D02D2">
              <w:rPr>
                <w:rFonts w:ascii="Times New Roman" w:eastAsia="Calibri" w:hAnsi="Times New Roman" w:cs="Times New Roman"/>
                <w:sz w:val="20"/>
                <w:szCs w:val="20"/>
                <w:lang w:eastAsia="en-US"/>
              </w:rPr>
              <w:t>(при наличии)</w:t>
            </w:r>
            <w:r w:rsidRPr="003D02D2">
              <w:rPr>
                <w:rFonts w:ascii="Times New Roman" w:eastAsia="Calibri" w:hAnsi="Times New Roman" w:cs="Times New Roman"/>
                <w:sz w:val="20"/>
                <w:szCs w:val="20"/>
              </w:rPr>
              <w:t>)</w:t>
            </w:r>
          </w:p>
          <w:p w14:paraId="5F7B8663"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«___» ______________ 20__ года рождения, в  образовательной организации,  реализующей  основную  образовательную программу дошкольного образования.</w:t>
            </w:r>
          </w:p>
          <w:p w14:paraId="20DF7DE0"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4"/>
                <w:szCs w:val="24"/>
              </w:rPr>
              <w:t xml:space="preserve"> </w:t>
            </w:r>
          </w:p>
          <w:p w14:paraId="38ECC228"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Свидетельство о рождении ребенка: серия _______ № __________________</w:t>
            </w:r>
          </w:p>
          <w:p w14:paraId="6DE152D1"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331768"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Способ связи с заявителем ________________________________________</w:t>
            </w:r>
          </w:p>
          <w:p w14:paraId="5B15D7CE"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(электронная почта, телефон)</w:t>
            </w:r>
          </w:p>
          <w:p w14:paraId="7004F0BF"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71E2F8E3" w14:textId="77777777" w:rsidTr="00AC494C">
        <w:tblPrEx>
          <w:tblBorders>
            <w:left w:val="dotted" w:sz="4" w:space="0" w:color="auto"/>
            <w:right w:val="dotted" w:sz="4" w:space="0" w:color="auto"/>
          </w:tblBorders>
        </w:tblPrEx>
        <w:trPr>
          <w:trHeight w:val="20"/>
          <w:jc w:val="center"/>
        </w:trPr>
        <w:tc>
          <w:tcPr>
            <w:tcW w:w="5000" w:type="pct"/>
            <w:gridSpan w:val="3"/>
            <w:tcBorders>
              <w:top w:val="nil"/>
              <w:left w:val="nil"/>
              <w:bottom w:val="dotted" w:sz="4" w:space="0" w:color="auto"/>
              <w:right w:val="nil"/>
            </w:tcBorders>
            <w:tcMar>
              <w:top w:w="0" w:type="dxa"/>
              <w:left w:w="75" w:type="dxa"/>
              <w:bottom w:w="0" w:type="dxa"/>
              <w:right w:w="75" w:type="dxa"/>
            </w:tcMar>
            <w:vAlign w:val="center"/>
            <w:hideMark/>
          </w:tcPr>
          <w:p w14:paraId="4BB0F66F"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5EEAD464"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Представлены следующие документы</w:t>
            </w:r>
          </w:p>
        </w:tc>
      </w:tr>
      <w:tr w:rsidR="003D02D2" w:rsidRPr="003D02D2" w14:paraId="67B68992" w14:textId="77777777" w:rsidTr="00AC494C">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14:paraId="2B73004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1</w:t>
            </w:r>
          </w:p>
        </w:tc>
        <w:tc>
          <w:tcPr>
            <w:tcW w:w="4766" w:type="pct"/>
            <w:gridSpan w:val="2"/>
            <w:tcBorders>
              <w:top w:val="dotted" w:sz="4" w:space="0" w:color="auto"/>
            </w:tcBorders>
            <w:tcMar>
              <w:top w:w="0" w:type="dxa"/>
              <w:left w:w="75" w:type="dxa"/>
              <w:bottom w:w="0" w:type="dxa"/>
              <w:right w:w="75" w:type="dxa"/>
            </w:tcMar>
            <w:vAlign w:val="center"/>
          </w:tcPr>
          <w:p w14:paraId="75DE2ECE"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345CD98E" w14:textId="77777777" w:rsidTr="00AC494C">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60C8A63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2</w:t>
            </w:r>
          </w:p>
        </w:tc>
        <w:tc>
          <w:tcPr>
            <w:tcW w:w="4766" w:type="pct"/>
            <w:gridSpan w:val="2"/>
            <w:tcMar>
              <w:top w:w="0" w:type="dxa"/>
              <w:left w:w="75" w:type="dxa"/>
              <w:bottom w:w="0" w:type="dxa"/>
              <w:right w:w="75" w:type="dxa"/>
            </w:tcMar>
            <w:vAlign w:val="center"/>
          </w:tcPr>
          <w:p w14:paraId="0C9E6A33"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D576468" w14:textId="77777777" w:rsidTr="00AC494C">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6912EAC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3</w:t>
            </w:r>
          </w:p>
        </w:tc>
        <w:tc>
          <w:tcPr>
            <w:tcW w:w="4766" w:type="pct"/>
            <w:gridSpan w:val="2"/>
            <w:tcMar>
              <w:top w:w="0" w:type="dxa"/>
              <w:left w:w="75" w:type="dxa"/>
              <w:bottom w:w="0" w:type="dxa"/>
              <w:right w:w="75" w:type="dxa"/>
            </w:tcMar>
            <w:vAlign w:val="center"/>
          </w:tcPr>
          <w:p w14:paraId="15C6F951"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660DA16A" w14:textId="77777777" w:rsidTr="00AC494C">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14:paraId="6CB3A44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4766" w:type="pct"/>
            <w:gridSpan w:val="2"/>
            <w:tcBorders>
              <w:left w:val="nil"/>
              <w:right w:val="nil"/>
            </w:tcBorders>
            <w:tcMar>
              <w:top w:w="0" w:type="dxa"/>
              <w:left w:w="75" w:type="dxa"/>
              <w:bottom w:w="0" w:type="dxa"/>
              <w:right w:w="75" w:type="dxa"/>
            </w:tcMar>
            <w:vAlign w:val="center"/>
          </w:tcPr>
          <w:p w14:paraId="42B2F27E"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21899450" w14:textId="77777777" w:rsidTr="00AC494C">
        <w:tblPrEx>
          <w:tblBorders>
            <w:left w:val="dotted" w:sz="4" w:space="0" w:color="auto"/>
            <w:right w:val="dotted" w:sz="4" w:space="0" w:color="auto"/>
          </w:tblBorders>
        </w:tblPrEx>
        <w:trPr>
          <w:trHeight w:val="20"/>
          <w:jc w:val="center"/>
        </w:trPr>
        <w:tc>
          <w:tcPr>
            <w:tcW w:w="1872" w:type="pct"/>
            <w:gridSpan w:val="2"/>
            <w:tcMar>
              <w:top w:w="0" w:type="dxa"/>
              <w:left w:w="75" w:type="dxa"/>
              <w:bottom w:w="0" w:type="dxa"/>
              <w:right w:w="75" w:type="dxa"/>
            </w:tcMar>
            <w:vAlign w:val="center"/>
            <w:hideMark/>
          </w:tcPr>
          <w:p w14:paraId="33F650F3"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Место получения результата предоставления услуги</w:t>
            </w:r>
          </w:p>
        </w:tc>
        <w:tc>
          <w:tcPr>
            <w:tcW w:w="3128" w:type="pct"/>
            <w:tcMar>
              <w:top w:w="0" w:type="dxa"/>
              <w:left w:w="75" w:type="dxa"/>
              <w:bottom w:w="0" w:type="dxa"/>
              <w:right w:w="75" w:type="dxa"/>
            </w:tcMar>
            <w:vAlign w:val="center"/>
          </w:tcPr>
          <w:p w14:paraId="0B8C5445"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73BEBBED" w14:textId="77777777" w:rsidTr="00AC494C">
        <w:tblPrEx>
          <w:tblBorders>
            <w:left w:val="dotted" w:sz="4" w:space="0" w:color="auto"/>
            <w:right w:val="dotted" w:sz="4" w:space="0" w:color="auto"/>
          </w:tblBorders>
        </w:tblPrEx>
        <w:trPr>
          <w:trHeight w:val="20"/>
          <w:jc w:val="center"/>
        </w:trPr>
        <w:tc>
          <w:tcPr>
            <w:tcW w:w="1872" w:type="pct"/>
            <w:gridSpan w:val="2"/>
            <w:vMerge w:val="restart"/>
            <w:tcMar>
              <w:top w:w="0" w:type="dxa"/>
              <w:left w:w="75" w:type="dxa"/>
              <w:bottom w:w="0" w:type="dxa"/>
              <w:right w:w="75" w:type="dxa"/>
            </w:tcMar>
            <w:vAlign w:val="center"/>
            <w:hideMark/>
          </w:tcPr>
          <w:p w14:paraId="360B9236"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xml:space="preserve">Способ получения результата </w:t>
            </w:r>
          </w:p>
        </w:tc>
        <w:tc>
          <w:tcPr>
            <w:tcW w:w="3128" w:type="pct"/>
            <w:tcMar>
              <w:top w:w="0" w:type="dxa"/>
              <w:left w:w="75" w:type="dxa"/>
              <w:bottom w:w="0" w:type="dxa"/>
              <w:right w:w="75" w:type="dxa"/>
            </w:tcMar>
            <w:vAlign w:val="center"/>
          </w:tcPr>
          <w:p w14:paraId="74F4F097"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7BD0F98C" w14:textId="77777777" w:rsidTr="00AC494C">
        <w:tblPrEx>
          <w:tblBorders>
            <w:left w:val="dotted" w:sz="4" w:space="0" w:color="auto"/>
            <w:right w:val="dotted" w:sz="4" w:space="0" w:color="auto"/>
          </w:tblBorders>
        </w:tblPrEx>
        <w:trPr>
          <w:trHeight w:val="20"/>
          <w:jc w:val="center"/>
        </w:trPr>
        <w:tc>
          <w:tcPr>
            <w:tcW w:w="1872" w:type="pct"/>
            <w:gridSpan w:val="2"/>
            <w:vMerge/>
            <w:tcMar>
              <w:top w:w="0" w:type="dxa"/>
              <w:left w:w="75" w:type="dxa"/>
              <w:bottom w:w="0" w:type="dxa"/>
              <w:right w:w="75" w:type="dxa"/>
            </w:tcMar>
            <w:vAlign w:val="center"/>
          </w:tcPr>
          <w:p w14:paraId="773C62AA"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p>
        </w:tc>
        <w:tc>
          <w:tcPr>
            <w:tcW w:w="3128" w:type="pct"/>
            <w:tcMar>
              <w:top w:w="0" w:type="dxa"/>
              <w:left w:w="75" w:type="dxa"/>
              <w:bottom w:w="0" w:type="dxa"/>
              <w:right w:w="75" w:type="dxa"/>
            </w:tcMar>
            <w:vAlign w:val="center"/>
          </w:tcPr>
          <w:p w14:paraId="62A1FF6E"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bl>
    <w:p w14:paraId="1B0260DB"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454A61BD"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bl>
      <w:tblPr>
        <w:tblpPr w:leftFromText="180" w:rightFromText="180" w:vertAnchor="text" w:horzAnchor="margin" w:tblpY="113"/>
        <w:tblW w:w="0" w:type="auto"/>
        <w:tblBorders>
          <w:insideH w:val="single" w:sz="4" w:space="0" w:color="auto"/>
        </w:tblBorders>
        <w:tblLook w:val="04A0" w:firstRow="1" w:lastRow="0" w:firstColumn="1" w:lastColumn="0" w:noHBand="0" w:noVBand="1"/>
      </w:tblPr>
      <w:tblGrid>
        <w:gridCol w:w="3190"/>
        <w:gridCol w:w="887"/>
        <w:gridCol w:w="5103"/>
      </w:tblGrid>
      <w:tr w:rsidR="003D02D2" w:rsidRPr="003D02D2" w14:paraId="7AB265CE" w14:textId="77777777" w:rsidTr="00AC494C">
        <w:tc>
          <w:tcPr>
            <w:tcW w:w="3190" w:type="dxa"/>
            <w:shd w:val="clear" w:color="auto" w:fill="auto"/>
          </w:tcPr>
          <w:p w14:paraId="519461A2"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887" w:type="dxa"/>
            <w:tcBorders>
              <w:top w:val="nil"/>
              <w:bottom w:val="nil"/>
            </w:tcBorders>
            <w:shd w:val="clear" w:color="auto" w:fill="auto"/>
          </w:tcPr>
          <w:p w14:paraId="447252C0"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5103" w:type="dxa"/>
            <w:shd w:val="clear" w:color="auto" w:fill="auto"/>
          </w:tcPr>
          <w:p w14:paraId="70DD73DA"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3FD02213" w14:textId="77777777" w:rsidTr="00AC494C">
        <w:tc>
          <w:tcPr>
            <w:tcW w:w="3190" w:type="dxa"/>
            <w:shd w:val="clear" w:color="auto" w:fill="auto"/>
          </w:tcPr>
          <w:p w14:paraId="28F89A88"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Дата</w:t>
            </w:r>
          </w:p>
        </w:tc>
        <w:tc>
          <w:tcPr>
            <w:tcW w:w="887" w:type="dxa"/>
            <w:tcBorders>
              <w:top w:val="nil"/>
              <w:bottom w:val="nil"/>
            </w:tcBorders>
            <w:shd w:val="clear" w:color="auto" w:fill="auto"/>
          </w:tcPr>
          <w:p w14:paraId="644D0F46"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03" w:type="dxa"/>
            <w:shd w:val="clear" w:color="auto" w:fill="auto"/>
          </w:tcPr>
          <w:p w14:paraId="7B4FCF49"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Подпись/ФИО</w:t>
            </w:r>
          </w:p>
        </w:tc>
      </w:tr>
    </w:tbl>
    <w:p w14:paraId="2EB804CD"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649CF467"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7458FBA4"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14BAB5D2"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59DDFADA"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33ED5490"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32D1EA36"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3A12E18D"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0163A017"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660138DE"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57EF846D"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1AB81E7E"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247699E6"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74FAC306" w14:textId="77777777" w:rsidR="003D02D2" w:rsidRPr="003D02D2" w:rsidRDefault="003D02D2" w:rsidP="003D02D2">
      <w:pPr>
        <w:autoSpaceDE w:val="0"/>
        <w:autoSpaceDN w:val="0"/>
        <w:adjustRightInd w:val="0"/>
        <w:spacing w:after="0" w:line="240" w:lineRule="auto"/>
        <w:outlineLvl w:val="0"/>
        <w:rPr>
          <w:rFonts w:ascii="Times New Roman" w:eastAsia="Calibri" w:hAnsi="Times New Roman" w:cs="Times New Roman"/>
          <w:sz w:val="28"/>
          <w:szCs w:val="28"/>
          <w:lang w:eastAsia="en-US"/>
        </w:rPr>
      </w:pPr>
    </w:p>
    <w:p w14:paraId="5318BF67"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7773C6EE" w14:textId="77777777" w:rsidR="003D02D2" w:rsidRPr="003D02D2" w:rsidRDefault="003D02D2" w:rsidP="003D02D2">
      <w:pPr>
        <w:rPr>
          <w:rFonts w:ascii="Times New Roman" w:eastAsia="Calibri" w:hAnsi="Times New Roman" w:cs="Times New Roman"/>
          <w:sz w:val="28"/>
          <w:szCs w:val="28"/>
          <w:lang w:eastAsia="en-US"/>
        </w:rPr>
      </w:pPr>
    </w:p>
    <w:p w14:paraId="2FA3839C"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Приложение № 3</w:t>
      </w:r>
    </w:p>
    <w:p w14:paraId="2EFCC7EC"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к административному регламенту</w:t>
      </w:r>
    </w:p>
    <w:p w14:paraId="328E70D1"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 xml:space="preserve">предоставления муниципальной услуги </w:t>
      </w:r>
      <w:r w:rsidRPr="003D02D2">
        <w:rPr>
          <w:rFonts w:ascii="Times New Roman" w:eastAsia="Calibri" w:hAnsi="Times New Roman" w:cs="Times New Roman"/>
          <w:bCs/>
          <w:sz w:val="28"/>
          <w:szCs w:val="28"/>
          <w:lang w:eastAsia="en-US"/>
        </w:rPr>
        <w:t>«</w:t>
      </w:r>
      <w:r w:rsidRPr="003D02D2">
        <w:rPr>
          <w:rFonts w:ascii="Times New Roman" w:eastAsia="Calibri" w:hAnsi="Times New Roman" w:cs="Times New Roman"/>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1D8AD1BA"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p>
    <w:tbl>
      <w:tblPr>
        <w:tblpPr w:leftFromText="180" w:rightFromText="180" w:vertAnchor="page" w:horzAnchor="margin" w:tblpY="3481"/>
        <w:tblW w:w="5000" w:type="pct"/>
        <w:tblLook w:val="04A0" w:firstRow="1" w:lastRow="0" w:firstColumn="1" w:lastColumn="0" w:noHBand="0" w:noVBand="1"/>
      </w:tblPr>
      <w:tblGrid>
        <w:gridCol w:w="1922"/>
        <w:gridCol w:w="1816"/>
        <w:gridCol w:w="977"/>
        <w:gridCol w:w="4715"/>
      </w:tblGrid>
      <w:tr w:rsidR="003D02D2" w:rsidRPr="003D02D2" w14:paraId="5C44BE09" w14:textId="77777777" w:rsidTr="00AC494C">
        <w:tc>
          <w:tcPr>
            <w:tcW w:w="1019" w:type="pct"/>
            <w:tcBorders>
              <w:top w:val="single" w:sz="4" w:space="0" w:color="auto"/>
              <w:left w:val="single" w:sz="4" w:space="0" w:color="auto"/>
              <w:bottom w:val="single" w:sz="4" w:space="0" w:color="auto"/>
              <w:right w:val="single" w:sz="4" w:space="0" w:color="auto"/>
            </w:tcBorders>
            <w:shd w:val="clear" w:color="auto" w:fill="auto"/>
          </w:tcPr>
          <w:p w14:paraId="719C9134" w14:textId="77777777" w:rsidR="003D02D2" w:rsidRPr="003D02D2" w:rsidRDefault="003D02D2" w:rsidP="003D02D2">
            <w:pPr>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заявления</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1E7B606B"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518" w:type="pct"/>
            <w:tcBorders>
              <w:left w:val="single" w:sz="4" w:space="0" w:color="auto"/>
            </w:tcBorders>
            <w:shd w:val="clear" w:color="auto" w:fill="auto"/>
          </w:tcPr>
          <w:p w14:paraId="7E2EAB54"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2500" w:type="pct"/>
            <w:tcBorders>
              <w:left w:val="nil"/>
              <w:bottom w:val="single" w:sz="4" w:space="0" w:color="auto"/>
            </w:tcBorders>
            <w:shd w:val="clear" w:color="auto" w:fill="auto"/>
          </w:tcPr>
          <w:p w14:paraId="5F6FBA23"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388E1624" w14:textId="77777777" w:rsidTr="00AC494C">
        <w:tc>
          <w:tcPr>
            <w:tcW w:w="1019" w:type="pct"/>
            <w:tcBorders>
              <w:top w:val="single" w:sz="4" w:space="0" w:color="auto"/>
            </w:tcBorders>
            <w:shd w:val="clear" w:color="auto" w:fill="auto"/>
          </w:tcPr>
          <w:p w14:paraId="543B39A2"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963" w:type="pct"/>
            <w:tcBorders>
              <w:top w:val="single" w:sz="4" w:space="0" w:color="auto"/>
            </w:tcBorders>
            <w:shd w:val="clear" w:color="auto" w:fill="auto"/>
          </w:tcPr>
          <w:p w14:paraId="7F1ED7EF"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8" w:type="pct"/>
            <w:shd w:val="clear" w:color="auto" w:fill="auto"/>
          </w:tcPr>
          <w:p w14:paraId="5D4EF517"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2500" w:type="pct"/>
            <w:tcBorders>
              <w:top w:val="single" w:sz="4" w:space="0" w:color="auto"/>
            </w:tcBorders>
            <w:shd w:val="clear" w:color="auto" w:fill="auto"/>
          </w:tcPr>
          <w:p w14:paraId="391D6A91"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Орган, обрабатывающий заявление на предоставление услуги</w:t>
            </w:r>
          </w:p>
        </w:tc>
      </w:tr>
    </w:tbl>
    <w:p w14:paraId="3DF43846"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p>
    <w:p w14:paraId="5D1F9D0F"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9"/>
        <w:gridCol w:w="845"/>
        <w:gridCol w:w="289"/>
        <w:gridCol w:w="1491"/>
        <w:gridCol w:w="1032"/>
        <w:gridCol w:w="1159"/>
        <w:gridCol w:w="1474"/>
        <w:gridCol w:w="2015"/>
      </w:tblGrid>
      <w:tr w:rsidR="003D02D2" w:rsidRPr="003D02D2" w14:paraId="48BF979E" w14:textId="77777777" w:rsidTr="00AC494C">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14:paraId="20D93B2B"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Данные заявителя </w:t>
            </w:r>
          </w:p>
        </w:tc>
      </w:tr>
      <w:tr w:rsidR="003D02D2" w:rsidRPr="003D02D2" w14:paraId="453C619E" w14:textId="77777777" w:rsidTr="00AC494C">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79286EA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Фамилия</w:t>
            </w:r>
          </w:p>
        </w:tc>
        <w:tc>
          <w:tcPr>
            <w:tcW w:w="3980" w:type="pct"/>
            <w:gridSpan w:val="6"/>
            <w:tcBorders>
              <w:top w:val="dotted" w:sz="4" w:space="0" w:color="auto"/>
            </w:tcBorders>
            <w:tcMar>
              <w:top w:w="0" w:type="dxa"/>
              <w:left w:w="75" w:type="dxa"/>
              <w:bottom w:w="0" w:type="dxa"/>
              <w:right w:w="75" w:type="dxa"/>
            </w:tcMar>
            <w:vAlign w:val="center"/>
          </w:tcPr>
          <w:p w14:paraId="1F2ABA5E"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64A915F2" w14:textId="77777777" w:rsidTr="00AC494C">
        <w:trPr>
          <w:trHeight w:val="20"/>
          <w:jc w:val="center"/>
        </w:trPr>
        <w:tc>
          <w:tcPr>
            <w:tcW w:w="1020" w:type="pct"/>
            <w:gridSpan w:val="2"/>
            <w:tcMar>
              <w:top w:w="0" w:type="dxa"/>
              <w:left w:w="75" w:type="dxa"/>
              <w:bottom w:w="0" w:type="dxa"/>
              <w:right w:w="75" w:type="dxa"/>
            </w:tcMar>
            <w:vAlign w:val="center"/>
            <w:hideMark/>
          </w:tcPr>
          <w:p w14:paraId="3879D07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Имя</w:t>
            </w:r>
          </w:p>
        </w:tc>
        <w:tc>
          <w:tcPr>
            <w:tcW w:w="3980" w:type="pct"/>
            <w:gridSpan w:val="6"/>
            <w:tcMar>
              <w:top w:w="0" w:type="dxa"/>
              <w:left w:w="75" w:type="dxa"/>
              <w:bottom w:w="0" w:type="dxa"/>
              <w:right w:w="75" w:type="dxa"/>
            </w:tcMar>
            <w:vAlign w:val="center"/>
          </w:tcPr>
          <w:p w14:paraId="343EB4C1"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9C6073B" w14:textId="77777777" w:rsidTr="00AC494C">
        <w:trPr>
          <w:trHeight w:val="20"/>
          <w:jc w:val="center"/>
        </w:trPr>
        <w:tc>
          <w:tcPr>
            <w:tcW w:w="1020" w:type="pct"/>
            <w:gridSpan w:val="2"/>
            <w:tcMar>
              <w:top w:w="0" w:type="dxa"/>
              <w:left w:w="75" w:type="dxa"/>
              <w:bottom w:w="0" w:type="dxa"/>
              <w:right w:w="75" w:type="dxa"/>
            </w:tcMar>
            <w:vAlign w:val="center"/>
            <w:hideMark/>
          </w:tcPr>
          <w:p w14:paraId="45BBC9D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Отчество</w:t>
            </w:r>
          </w:p>
        </w:tc>
        <w:tc>
          <w:tcPr>
            <w:tcW w:w="3980" w:type="pct"/>
            <w:gridSpan w:val="6"/>
            <w:tcMar>
              <w:top w:w="0" w:type="dxa"/>
              <w:left w:w="75" w:type="dxa"/>
              <w:bottom w:w="0" w:type="dxa"/>
              <w:right w:w="75" w:type="dxa"/>
            </w:tcMar>
            <w:vAlign w:val="center"/>
          </w:tcPr>
          <w:p w14:paraId="503B30A5"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4F8DF7D5" w14:textId="77777777" w:rsidTr="00AC494C">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0D101B6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14:paraId="3DF733E0"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77DE6DE1" w14:textId="77777777" w:rsidTr="00AC494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14698FF5"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p>
          <w:p w14:paraId="30C45ADC"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r w:rsidRPr="003D02D2">
              <w:rPr>
                <w:rFonts w:ascii="Times New Roman" w:eastAsia="Calibri" w:hAnsi="Times New Roman" w:cs="Times New Roman"/>
                <w:b/>
                <w:bCs/>
                <w:sz w:val="28"/>
                <w:szCs w:val="28"/>
                <w:lang w:eastAsia="en-US"/>
              </w:rPr>
              <w:t>Документ, удостоверяющий личность заявителя</w:t>
            </w:r>
          </w:p>
        </w:tc>
      </w:tr>
      <w:tr w:rsidR="003D02D2" w:rsidRPr="003D02D2" w14:paraId="7F296AF0"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2B2A4747"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Вид</w:t>
            </w:r>
          </w:p>
        </w:tc>
        <w:tc>
          <w:tcPr>
            <w:tcW w:w="4433" w:type="pct"/>
            <w:gridSpan w:val="7"/>
            <w:tcBorders>
              <w:top w:val="dotted" w:sz="4" w:space="0" w:color="auto"/>
            </w:tcBorders>
            <w:tcMar>
              <w:top w:w="0" w:type="dxa"/>
              <w:left w:w="75" w:type="dxa"/>
              <w:bottom w:w="0" w:type="dxa"/>
              <w:right w:w="75" w:type="dxa"/>
            </w:tcMar>
            <w:vAlign w:val="center"/>
          </w:tcPr>
          <w:p w14:paraId="0FFD300F"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19B94780" w14:textId="77777777" w:rsidTr="00AC494C">
        <w:trPr>
          <w:trHeight w:val="20"/>
          <w:jc w:val="center"/>
        </w:trPr>
        <w:tc>
          <w:tcPr>
            <w:tcW w:w="567" w:type="pct"/>
            <w:tcMar>
              <w:top w:w="0" w:type="dxa"/>
              <w:left w:w="75" w:type="dxa"/>
              <w:bottom w:w="0" w:type="dxa"/>
              <w:right w:w="75" w:type="dxa"/>
            </w:tcMar>
            <w:vAlign w:val="center"/>
            <w:hideMark/>
          </w:tcPr>
          <w:p w14:paraId="72F881E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Серия</w:t>
            </w:r>
          </w:p>
        </w:tc>
        <w:tc>
          <w:tcPr>
            <w:tcW w:w="1406" w:type="pct"/>
            <w:gridSpan w:val="3"/>
            <w:tcMar>
              <w:top w:w="0" w:type="dxa"/>
              <w:left w:w="75" w:type="dxa"/>
              <w:bottom w:w="0" w:type="dxa"/>
              <w:right w:w="75" w:type="dxa"/>
            </w:tcMar>
            <w:vAlign w:val="center"/>
          </w:tcPr>
          <w:p w14:paraId="429D745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542" w:type="pct"/>
            <w:tcMar>
              <w:top w:w="0" w:type="dxa"/>
              <w:left w:w="75" w:type="dxa"/>
              <w:bottom w:w="0" w:type="dxa"/>
              <w:right w:w="75" w:type="dxa"/>
            </w:tcMar>
            <w:vAlign w:val="center"/>
            <w:hideMark/>
          </w:tcPr>
          <w:p w14:paraId="2D84B7D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Номер</w:t>
            </w:r>
          </w:p>
        </w:tc>
        <w:tc>
          <w:tcPr>
            <w:tcW w:w="2485" w:type="pct"/>
            <w:gridSpan w:val="3"/>
            <w:tcMar>
              <w:top w:w="0" w:type="dxa"/>
              <w:left w:w="75" w:type="dxa"/>
              <w:bottom w:w="0" w:type="dxa"/>
              <w:right w:w="75" w:type="dxa"/>
            </w:tcMar>
            <w:vAlign w:val="center"/>
          </w:tcPr>
          <w:p w14:paraId="578EBB6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29650550"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73F8B97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Выдан</w:t>
            </w:r>
          </w:p>
        </w:tc>
        <w:tc>
          <w:tcPr>
            <w:tcW w:w="2567" w:type="pct"/>
            <w:gridSpan w:val="5"/>
            <w:tcBorders>
              <w:bottom w:val="dotted" w:sz="4" w:space="0" w:color="auto"/>
            </w:tcBorders>
            <w:tcMar>
              <w:top w:w="0" w:type="dxa"/>
              <w:left w:w="75" w:type="dxa"/>
              <w:bottom w:w="0" w:type="dxa"/>
              <w:right w:w="75" w:type="dxa"/>
            </w:tcMar>
            <w:vAlign w:val="center"/>
          </w:tcPr>
          <w:p w14:paraId="27F0CEE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788" w:type="pct"/>
            <w:tcBorders>
              <w:bottom w:val="dotted" w:sz="4" w:space="0" w:color="auto"/>
            </w:tcBorders>
            <w:tcMar>
              <w:top w:w="0" w:type="dxa"/>
              <w:left w:w="75" w:type="dxa"/>
              <w:bottom w:w="0" w:type="dxa"/>
              <w:right w:w="75" w:type="dxa"/>
            </w:tcMar>
            <w:vAlign w:val="center"/>
            <w:hideMark/>
          </w:tcPr>
          <w:p w14:paraId="5C3E02F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выдачи</w:t>
            </w:r>
          </w:p>
        </w:tc>
        <w:tc>
          <w:tcPr>
            <w:tcW w:w="1078" w:type="pct"/>
            <w:tcBorders>
              <w:bottom w:val="dotted" w:sz="4" w:space="0" w:color="auto"/>
            </w:tcBorders>
            <w:tcMar>
              <w:top w:w="0" w:type="dxa"/>
              <w:left w:w="75" w:type="dxa"/>
              <w:bottom w:w="0" w:type="dxa"/>
              <w:right w:w="75" w:type="dxa"/>
            </w:tcMar>
            <w:vAlign w:val="center"/>
          </w:tcPr>
          <w:p w14:paraId="52051E3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615794FA" w14:textId="77777777" w:rsidTr="00AC494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2389A608"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72B33DD2" w14:textId="77777777" w:rsidR="003D02D2" w:rsidRPr="003D02D2" w:rsidRDefault="003D02D2" w:rsidP="003D02D2">
            <w:pPr>
              <w:autoSpaceDE w:val="0"/>
              <w:autoSpaceDN w:val="0"/>
              <w:spacing w:after="0" w:line="240" w:lineRule="auto"/>
              <w:jc w:val="center"/>
              <w:rPr>
                <w:rFonts w:ascii="Calibri" w:eastAsia="Calibri" w:hAnsi="Calibri" w:cs="Times New Roman"/>
                <w:lang w:eastAsia="en-US"/>
              </w:rPr>
            </w:pPr>
            <w:r w:rsidRPr="003D02D2">
              <w:rPr>
                <w:rFonts w:ascii="Times New Roman" w:eastAsia="Calibri" w:hAnsi="Times New Roman" w:cs="Times New Roman"/>
                <w:b/>
                <w:bCs/>
                <w:sz w:val="28"/>
                <w:szCs w:val="28"/>
              </w:rPr>
              <w:t>Адрес регистрации заявителя</w:t>
            </w:r>
          </w:p>
        </w:tc>
      </w:tr>
      <w:tr w:rsidR="003D02D2" w:rsidRPr="003D02D2" w14:paraId="39930CEE"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77FB260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78EF4B0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14:paraId="0F1F815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14:paraId="46B219C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6B642B7D" w14:textId="77777777" w:rsidTr="00AC494C">
        <w:trPr>
          <w:trHeight w:val="20"/>
          <w:jc w:val="center"/>
        </w:trPr>
        <w:tc>
          <w:tcPr>
            <w:tcW w:w="567" w:type="pct"/>
            <w:tcMar>
              <w:top w:w="0" w:type="dxa"/>
              <w:left w:w="75" w:type="dxa"/>
              <w:bottom w:w="0" w:type="dxa"/>
              <w:right w:w="75" w:type="dxa"/>
            </w:tcMar>
            <w:vAlign w:val="center"/>
            <w:hideMark/>
          </w:tcPr>
          <w:p w14:paraId="5963DE0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406" w:type="pct"/>
            <w:gridSpan w:val="3"/>
            <w:tcMar>
              <w:top w:w="0" w:type="dxa"/>
              <w:left w:w="75" w:type="dxa"/>
              <w:bottom w:w="0" w:type="dxa"/>
              <w:right w:w="75" w:type="dxa"/>
            </w:tcMar>
            <w:vAlign w:val="center"/>
          </w:tcPr>
          <w:p w14:paraId="674A7F8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Mar>
              <w:top w:w="0" w:type="dxa"/>
              <w:left w:w="75" w:type="dxa"/>
              <w:bottom w:w="0" w:type="dxa"/>
              <w:right w:w="75" w:type="dxa"/>
            </w:tcMar>
            <w:vAlign w:val="center"/>
            <w:hideMark/>
          </w:tcPr>
          <w:p w14:paraId="300B199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14:paraId="34E25F0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3103131B" w14:textId="77777777" w:rsidTr="00AC494C">
        <w:trPr>
          <w:trHeight w:val="20"/>
          <w:jc w:val="center"/>
        </w:trPr>
        <w:tc>
          <w:tcPr>
            <w:tcW w:w="567" w:type="pct"/>
            <w:tcMar>
              <w:top w:w="0" w:type="dxa"/>
              <w:left w:w="75" w:type="dxa"/>
              <w:bottom w:w="0" w:type="dxa"/>
              <w:right w:w="75" w:type="dxa"/>
            </w:tcMar>
            <w:vAlign w:val="center"/>
            <w:hideMark/>
          </w:tcPr>
          <w:p w14:paraId="7CE5511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4433" w:type="pct"/>
            <w:gridSpan w:val="7"/>
            <w:tcMar>
              <w:top w:w="0" w:type="dxa"/>
              <w:left w:w="75" w:type="dxa"/>
              <w:bottom w:w="0" w:type="dxa"/>
              <w:right w:w="75" w:type="dxa"/>
            </w:tcMar>
            <w:vAlign w:val="center"/>
          </w:tcPr>
          <w:p w14:paraId="0464FB2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16B371C7"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5E00BEC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14:paraId="5DA405E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2" w:type="pct"/>
            <w:tcBorders>
              <w:bottom w:val="dotted" w:sz="4" w:space="0" w:color="auto"/>
            </w:tcBorders>
            <w:tcMar>
              <w:top w:w="0" w:type="dxa"/>
              <w:left w:w="75" w:type="dxa"/>
              <w:bottom w:w="0" w:type="dxa"/>
              <w:right w:w="75" w:type="dxa"/>
            </w:tcMar>
            <w:vAlign w:val="center"/>
            <w:hideMark/>
          </w:tcPr>
          <w:p w14:paraId="7883436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14:paraId="5EBEF55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bottom w:val="dotted" w:sz="4" w:space="0" w:color="auto"/>
            </w:tcBorders>
            <w:tcMar>
              <w:top w:w="0" w:type="dxa"/>
              <w:left w:w="75" w:type="dxa"/>
              <w:bottom w:w="0" w:type="dxa"/>
              <w:right w:w="75" w:type="dxa"/>
            </w:tcMar>
            <w:vAlign w:val="center"/>
            <w:hideMark/>
          </w:tcPr>
          <w:p w14:paraId="5ED6890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14:paraId="6753D8D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0C51AD1" w14:textId="77777777" w:rsidTr="00AC494C">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14:paraId="7D208A73"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646C4F97"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Адрес места жительства заявителя </w:t>
            </w:r>
          </w:p>
          <w:p w14:paraId="2A3650C3"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0"/>
                <w:szCs w:val="20"/>
                <w:vertAlign w:val="superscript"/>
              </w:rPr>
            </w:pPr>
            <w:r w:rsidRPr="003D02D2">
              <w:rPr>
                <w:rFonts w:ascii="Times New Roman" w:eastAsia="Calibri" w:hAnsi="Times New Roman" w:cs="Times New Roman"/>
                <w:bCs/>
                <w:sz w:val="20"/>
                <w:szCs w:val="20"/>
                <w:lang w:eastAsia="en-US"/>
              </w:rPr>
              <w:t>(не заполняется в случае совпадения с адресом регистрации)</w:t>
            </w:r>
          </w:p>
        </w:tc>
      </w:tr>
      <w:tr w:rsidR="003D02D2" w:rsidRPr="003D02D2" w14:paraId="06DFE519"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24A26C7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0627CEF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14:paraId="403BFF3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Регион</w:t>
            </w:r>
          </w:p>
        </w:tc>
        <w:tc>
          <w:tcPr>
            <w:tcW w:w="1866" w:type="pct"/>
            <w:gridSpan w:val="2"/>
            <w:tcBorders>
              <w:top w:val="dotted" w:sz="4" w:space="0" w:color="auto"/>
            </w:tcBorders>
            <w:tcMar>
              <w:top w:w="0" w:type="dxa"/>
              <w:left w:w="75" w:type="dxa"/>
              <w:bottom w:w="0" w:type="dxa"/>
              <w:right w:w="75" w:type="dxa"/>
            </w:tcMar>
            <w:vAlign w:val="center"/>
          </w:tcPr>
          <w:p w14:paraId="58BA872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50601AAC" w14:textId="77777777" w:rsidTr="00AC494C">
        <w:trPr>
          <w:trHeight w:val="20"/>
          <w:jc w:val="center"/>
        </w:trPr>
        <w:tc>
          <w:tcPr>
            <w:tcW w:w="567" w:type="pct"/>
            <w:tcMar>
              <w:top w:w="0" w:type="dxa"/>
              <w:left w:w="75" w:type="dxa"/>
              <w:bottom w:w="0" w:type="dxa"/>
              <w:right w:w="75" w:type="dxa"/>
            </w:tcMar>
            <w:vAlign w:val="center"/>
            <w:hideMark/>
          </w:tcPr>
          <w:p w14:paraId="5664A23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406" w:type="pct"/>
            <w:gridSpan w:val="3"/>
            <w:tcMar>
              <w:top w:w="0" w:type="dxa"/>
              <w:left w:w="75" w:type="dxa"/>
              <w:bottom w:w="0" w:type="dxa"/>
              <w:right w:w="75" w:type="dxa"/>
            </w:tcMar>
            <w:vAlign w:val="center"/>
          </w:tcPr>
          <w:p w14:paraId="6DAFB8F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2" w:type="pct"/>
            <w:gridSpan w:val="2"/>
            <w:tcMar>
              <w:top w:w="0" w:type="dxa"/>
              <w:left w:w="75" w:type="dxa"/>
              <w:bottom w:w="0" w:type="dxa"/>
              <w:right w:w="75" w:type="dxa"/>
            </w:tcMar>
            <w:vAlign w:val="center"/>
            <w:hideMark/>
          </w:tcPr>
          <w:p w14:paraId="0957191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866" w:type="pct"/>
            <w:gridSpan w:val="2"/>
            <w:tcMar>
              <w:top w:w="0" w:type="dxa"/>
              <w:left w:w="75" w:type="dxa"/>
              <w:bottom w:w="0" w:type="dxa"/>
              <w:right w:w="75" w:type="dxa"/>
            </w:tcMar>
            <w:vAlign w:val="center"/>
          </w:tcPr>
          <w:p w14:paraId="6D6B81D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493E3BAC" w14:textId="77777777" w:rsidTr="00AC494C">
        <w:trPr>
          <w:trHeight w:val="20"/>
          <w:jc w:val="center"/>
        </w:trPr>
        <w:tc>
          <w:tcPr>
            <w:tcW w:w="567" w:type="pct"/>
            <w:tcMar>
              <w:top w:w="0" w:type="dxa"/>
              <w:left w:w="75" w:type="dxa"/>
              <w:bottom w:w="0" w:type="dxa"/>
              <w:right w:w="75" w:type="dxa"/>
            </w:tcMar>
            <w:vAlign w:val="center"/>
            <w:hideMark/>
          </w:tcPr>
          <w:p w14:paraId="11EC1A1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4433" w:type="pct"/>
            <w:gridSpan w:val="7"/>
            <w:tcMar>
              <w:top w:w="0" w:type="dxa"/>
              <w:left w:w="75" w:type="dxa"/>
              <w:bottom w:w="0" w:type="dxa"/>
              <w:right w:w="75" w:type="dxa"/>
            </w:tcMar>
            <w:vAlign w:val="center"/>
          </w:tcPr>
          <w:p w14:paraId="29B2BE6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34017804"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7384044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14:paraId="2AA627D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2" w:type="pct"/>
            <w:tcBorders>
              <w:bottom w:val="dotted" w:sz="4" w:space="0" w:color="auto"/>
            </w:tcBorders>
            <w:tcMar>
              <w:top w:w="0" w:type="dxa"/>
              <w:left w:w="75" w:type="dxa"/>
              <w:bottom w:w="0" w:type="dxa"/>
              <w:right w:w="75" w:type="dxa"/>
            </w:tcMar>
            <w:vAlign w:val="center"/>
            <w:hideMark/>
          </w:tcPr>
          <w:p w14:paraId="43530E3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619" w:type="pct"/>
            <w:tcBorders>
              <w:bottom w:val="dotted" w:sz="4" w:space="0" w:color="auto"/>
            </w:tcBorders>
            <w:tcMar>
              <w:top w:w="0" w:type="dxa"/>
              <w:left w:w="75" w:type="dxa"/>
              <w:bottom w:w="0" w:type="dxa"/>
              <w:right w:w="75" w:type="dxa"/>
            </w:tcMar>
            <w:vAlign w:val="center"/>
          </w:tcPr>
          <w:p w14:paraId="64543249"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bottom w:val="dotted" w:sz="4" w:space="0" w:color="auto"/>
            </w:tcBorders>
            <w:tcMar>
              <w:top w:w="0" w:type="dxa"/>
              <w:left w:w="75" w:type="dxa"/>
              <w:bottom w:w="0" w:type="dxa"/>
              <w:right w:w="75" w:type="dxa"/>
            </w:tcMar>
            <w:vAlign w:val="center"/>
            <w:hideMark/>
          </w:tcPr>
          <w:p w14:paraId="0D19F51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1078" w:type="pct"/>
            <w:tcBorders>
              <w:bottom w:val="dotted" w:sz="4" w:space="0" w:color="auto"/>
            </w:tcBorders>
            <w:tcMar>
              <w:top w:w="0" w:type="dxa"/>
              <w:left w:w="75" w:type="dxa"/>
              <w:bottom w:w="0" w:type="dxa"/>
              <w:right w:w="75" w:type="dxa"/>
            </w:tcMar>
            <w:vAlign w:val="center"/>
          </w:tcPr>
          <w:p w14:paraId="37DCFDC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246B425B" w14:textId="77777777" w:rsidTr="00AC494C">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3766036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14:paraId="5F9E3B7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2" w:type="pct"/>
            <w:tcBorders>
              <w:top w:val="dotted" w:sz="4" w:space="0" w:color="auto"/>
              <w:left w:val="nil"/>
              <w:bottom w:val="dotted" w:sz="4" w:space="0" w:color="auto"/>
              <w:right w:val="nil"/>
            </w:tcBorders>
            <w:tcMar>
              <w:top w:w="0" w:type="dxa"/>
              <w:left w:w="75" w:type="dxa"/>
              <w:bottom w:w="0" w:type="dxa"/>
              <w:right w:w="75" w:type="dxa"/>
            </w:tcMar>
            <w:vAlign w:val="center"/>
          </w:tcPr>
          <w:p w14:paraId="545D5B3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1C8226C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14:paraId="48165E2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1D280C4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43F88261" w14:textId="77777777" w:rsidTr="00AC494C">
        <w:trPr>
          <w:trHeight w:val="20"/>
          <w:jc w:val="center"/>
        </w:trPr>
        <w:tc>
          <w:tcPr>
            <w:tcW w:w="1176" w:type="pct"/>
            <w:gridSpan w:val="3"/>
            <w:vMerge w:val="restart"/>
            <w:tcBorders>
              <w:top w:val="dotted" w:sz="4" w:space="0" w:color="auto"/>
            </w:tcBorders>
            <w:tcMar>
              <w:top w:w="0" w:type="dxa"/>
              <w:left w:w="75" w:type="dxa"/>
              <w:bottom w:w="0" w:type="dxa"/>
              <w:right w:w="75" w:type="dxa"/>
            </w:tcMar>
            <w:vAlign w:val="center"/>
            <w:hideMark/>
          </w:tcPr>
          <w:p w14:paraId="41DD52A2"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Контактные данные</w:t>
            </w:r>
          </w:p>
        </w:tc>
        <w:tc>
          <w:tcPr>
            <w:tcW w:w="3824" w:type="pct"/>
            <w:gridSpan w:val="5"/>
            <w:tcBorders>
              <w:top w:val="dotted" w:sz="4" w:space="0" w:color="auto"/>
              <w:bottom w:val="dotted" w:sz="4" w:space="0" w:color="auto"/>
            </w:tcBorders>
            <w:tcMar>
              <w:top w:w="0" w:type="dxa"/>
              <w:left w:w="75" w:type="dxa"/>
              <w:bottom w:w="0" w:type="dxa"/>
              <w:right w:w="75" w:type="dxa"/>
            </w:tcMar>
            <w:vAlign w:val="center"/>
          </w:tcPr>
          <w:p w14:paraId="62B7E5D2"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4FB17137" w14:textId="77777777" w:rsidTr="00AC494C">
        <w:trPr>
          <w:trHeight w:val="20"/>
          <w:jc w:val="center"/>
        </w:trPr>
        <w:tc>
          <w:tcPr>
            <w:tcW w:w="1176" w:type="pct"/>
            <w:gridSpan w:val="3"/>
            <w:vMerge/>
            <w:tcBorders>
              <w:top w:val="dotted" w:sz="4" w:space="0" w:color="auto"/>
            </w:tcBorders>
            <w:tcMar>
              <w:top w:w="0" w:type="dxa"/>
              <w:left w:w="75" w:type="dxa"/>
              <w:bottom w:w="0" w:type="dxa"/>
              <w:right w:w="75" w:type="dxa"/>
            </w:tcMar>
            <w:vAlign w:val="center"/>
          </w:tcPr>
          <w:p w14:paraId="2FAE9BF4"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p>
        </w:tc>
        <w:tc>
          <w:tcPr>
            <w:tcW w:w="3824" w:type="pct"/>
            <w:gridSpan w:val="5"/>
            <w:tcBorders>
              <w:top w:val="dotted" w:sz="4" w:space="0" w:color="auto"/>
              <w:bottom w:val="dotted" w:sz="4" w:space="0" w:color="auto"/>
            </w:tcBorders>
            <w:tcMar>
              <w:top w:w="0" w:type="dxa"/>
              <w:left w:w="75" w:type="dxa"/>
              <w:bottom w:w="0" w:type="dxa"/>
              <w:right w:w="75" w:type="dxa"/>
            </w:tcMar>
            <w:vAlign w:val="center"/>
          </w:tcPr>
          <w:p w14:paraId="58A1BBE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bl>
    <w:p w14:paraId="655139F3"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p w14:paraId="7828F97D" w14:textId="77777777" w:rsidR="003D02D2" w:rsidRPr="003D02D2" w:rsidRDefault="003D02D2" w:rsidP="003D02D2">
      <w:pP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br w:type="page"/>
      </w:r>
    </w:p>
    <w:p w14:paraId="56F824EC"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lastRenderedPageBreak/>
        <w:t>ЗАЯВЛЕНИЕ</w:t>
      </w:r>
    </w:p>
    <w:p w14:paraId="08AD5CF6"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p w14:paraId="7DD3FA11"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Прошу внести изменение в заявление о _________________________</w:t>
      </w:r>
    </w:p>
    <w:p w14:paraId="482D60ED"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8"/>
          <w:szCs w:val="28"/>
        </w:rPr>
        <w:t>__________________________________________________________________</w:t>
      </w:r>
    </w:p>
    <w:p w14:paraId="0FEC3C97" w14:textId="77777777" w:rsidR="003D02D2" w:rsidRPr="003D02D2" w:rsidRDefault="003D02D2" w:rsidP="003D02D2">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(указать в какое заявление необходимо внести изменение)</w:t>
      </w:r>
    </w:p>
    <w:p w14:paraId="74DD342F"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8"/>
          <w:szCs w:val="28"/>
        </w:rPr>
        <w:t>моего ребенка</w:t>
      </w:r>
      <w:r w:rsidRPr="003D02D2">
        <w:rPr>
          <w:rFonts w:ascii="Times New Roman" w:eastAsia="Calibri" w:hAnsi="Times New Roman" w:cs="Times New Roman"/>
          <w:sz w:val="24"/>
          <w:szCs w:val="24"/>
        </w:rPr>
        <w:t>_______________________________________________________________</w:t>
      </w:r>
    </w:p>
    <w:p w14:paraId="6527EC47"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 xml:space="preserve">(фамилия, имя, отчество ребенка </w:t>
      </w:r>
      <w:r w:rsidRPr="003D02D2">
        <w:rPr>
          <w:rFonts w:ascii="Times New Roman" w:eastAsia="Calibri" w:hAnsi="Times New Roman" w:cs="Times New Roman"/>
          <w:sz w:val="20"/>
          <w:szCs w:val="20"/>
          <w:lang w:eastAsia="en-US"/>
        </w:rPr>
        <w:t>(при наличии)</w:t>
      </w:r>
      <w:r w:rsidRPr="003D02D2">
        <w:rPr>
          <w:rFonts w:ascii="Times New Roman" w:eastAsia="Calibri" w:hAnsi="Times New Roman" w:cs="Times New Roman"/>
          <w:sz w:val="20"/>
          <w:szCs w:val="20"/>
        </w:rPr>
        <w:t>)</w:t>
      </w:r>
    </w:p>
    <w:p w14:paraId="47A04DB6"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8"/>
          <w:szCs w:val="28"/>
        </w:rPr>
        <w:t>«___» __________________ 20__ года рождения</w:t>
      </w:r>
      <w:r w:rsidRPr="003D02D2">
        <w:rPr>
          <w:rFonts w:ascii="Times New Roman" w:eastAsia="Calibri" w:hAnsi="Times New Roman" w:cs="Times New Roman"/>
          <w:sz w:val="24"/>
          <w:szCs w:val="24"/>
        </w:rPr>
        <w:t>.</w:t>
      </w:r>
    </w:p>
    <w:p w14:paraId="6BD22ADD"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p>
    <w:p w14:paraId="78C341C4"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Измени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EE22D"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6F7E0CB"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8"/>
          <w:szCs w:val="28"/>
        </w:rPr>
        <w:t xml:space="preserve">Способ связи с заявителем </w:t>
      </w:r>
      <w:r w:rsidRPr="003D02D2">
        <w:rPr>
          <w:rFonts w:ascii="Times New Roman" w:eastAsia="Calibri" w:hAnsi="Times New Roman" w:cs="Times New Roman"/>
          <w:sz w:val="24"/>
          <w:szCs w:val="24"/>
        </w:rPr>
        <w:t>__________________________________________________</w:t>
      </w:r>
    </w:p>
    <w:p w14:paraId="5E779CBE"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(электронная почта, телефон)</w:t>
      </w:r>
    </w:p>
    <w:p w14:paraId="2DC50C6D" w14:textId="77777777" w:rsidR="003D02D2" w:rsidRPr="003D02D2" w:rsidRDefault="003D02D2" w:rsidP="003D02D2">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8"/>
        <w:gridCol w:w="3068"/>
        <w:gridCol w:w="5858"/>
      </w:tblGrid>
      <w:tr w:rsidR="003D02D2" w:rsidRPr="003D02D2" w14:paraId="2555AF9B" w14:textId="77777777" w:rsidTr="00AC494C">
        <w:trPr>
          <w:trHeight w:val="20"/>
          <w:jc w:val="center"/>
        </w:trPr>
        <w:tc>
          <w:tcPr>
            <w:tcW w:w="5000" w:type="pct"/>
            <w:gridSpan w:val="3"/>
            <w:tcBorders>
              <w:top w:val="nil"/>
              <w:left w:val="nil"/>
              <w:bottom w:val="dotted" w:sz="4" w:space="0" w:color="auto"/>
              <w:right w:val="nil"/>
            </w:tcBorders>
            <w:tcMar>
              <w:top w:w="0" w:type="dxa"/>
              <w:left w:w="75" w:type="dxa"/>
              <w:bottom w:w="0" w:type="dxa"/>
              <w:right w:w="75" w:type="dxa"/>
            </w:tcMar>
            <w:vAlign w:val="center"/>
            <w:hideMark/>
          </w:tcPr>
          <w:p w14:paraId="7B7A7E8C"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Представлены следующие документы</w:t>
            </w:r>
          </w:p>
        </w:tc>
      </w:tr>
      <w:tr w:rsidR="003D02D2" w:rsidRPr="003D02D2" w14:paraId="4BF65573" w14:textId="77777777" w:rsidTr="00AC494C">
        <w:trPr>
          <w:trHeight w:val="20"/>
          <w:jc w:val="center"/>
        </w:trPr>
        <w:tc>
          <w:tcPr>
            <w:tcW w:w="234" w:type="pct"/>
            <w:tcBorders>
              <w:top w:val="dotted" w:sz="4" w:space="0" w:color="auto"/>
            </w:tcBorders>
            <w:tcMar>
              <w:top w:w="0" w:type="dxa"/>
              <w:left w:w="75" w:type="dxa"/>
              <w:bottom w:w="0" w:type="dxa"/>
              <w:right w:w="75" w:type="dxa"/>
            </w:tcMar>
            <w:vAlign w:val="center"/>
            <w:hideMark/>
          </w:tcPr>
          <w:p w14:paraId="633E92C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1</w:t>
            </w:r>
          </w:p>
        </w:tc>
        <w:tc>
          <w:tcPr>
            <w:tcW w:w="4766" w:type="pct"/>
            <w:gridSpan w:val="2"/>
            <w:tcBorders>
              <w:top w:val="dotted" w:sz="4" w:space="0" w:color="auto"/>
            </w:tcBorders>
            <w:tcMar>
              <w:top w:w="0" w:type="dxa"/>
              <w:left w:w="75" w:type="dxa"/>
              <w:bottom w:w="0" w:type="dxa"/>
              <w:right w:w="75" w:type="dxa"/>
            </w:tcMar>
            <w:vAlign w:val="center"/>
          </w:tcPr>
          <w:p w14:paraId="729151A7"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48FEE87" w14:textId="77777777" w:rsidTr="00AC494C">
        <w:trPr>
          <w:trHeight w:val="20"/>
          <w:jc w:val="center"/>
        </w:trPr>
        <w:tc>
          <w:tcPr>
            <w:tcW w:w="234" w:type="pct"/>
            <w:tcMar>
              <w:top w:w="0" w:type="dxa"/>
              <w:left w:w="75" w:type="dxa"/>
              <w:bottom w:w="0" w:type="dxa"/>
              <w:right w:w="75" w:type="dxa"/>
            </w:tcMar>
            <w:vAlign w:val="center"/>
            <w:hideMark/>
          </w:tcPr>
          <w:p w14:paraId="4438F84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2</w:t>
            </w:r>
          </w:p>
        </w:tc>
        <w:tc>
          <w:tcPr>
            <w:tcW w:w="4766" w:type="pct"/>
            <w:gridSpan w:val="2"/>
            <w:tcMar>
              <w:top w:w="0" w:type="dxa"/>
              <w:left w:w="75" w:type="dxa"/>
              <w:bottom w:w="0" w:type="dxa"/>
              <w:right w:w="75" w:type="dxa"/>
            </w:tcMar>
            <w:vAlign w:val="center"/>
          </w:tcPr>
          <w:p w14:paraId="58991A39"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51620D38" w14:textId="77777777" w:rsidTr="00AC494C">
        <w:trPr>
          <w:trHeight w:val="20"/>
          <w:jc w:val="center"/>
        </w:trPr>
        <w:tc>
          <w:tcPr>
            <w:tcW w:w="234" w:type="pct"/>
            <w:tcMar>
              <w:top w:w="0" w:type="dxa"/>
              <w:left w:w="75" w:type="dxa"/>
              <w:bottom w:w="0" w:type="dxa"/>
              <w:right w:w="75" w:type="dxa"/>
            </w:tcMar>
            <w:vAlign w:val="center"/>
            <w:hideMark/>
          </w:tcPr>
          <w:p w14:paraId="20BE612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3</w:t>
            </w:r>
          </w:p>
        </w:tc>
        <w:tc>
          <w:tcPr>
            <w:tcW w:w="4766" w:type="pct"/>
            <w:gridSpan w:val="2"/>
            <w:tcMar>
              <w:top w:w="0" w:type="dxa"/>
              <w:left w:w="75" w:type="dxa"/>
              <w:bottom w:w="0" w:type="dxa"/>
              <w:right w:w="75" w:type="dxa"/>
            </w:tcMar>
            <w:vAlign w:val="center"/>
          </w:tcPr>
          <w:p w14:paraId="42A1B9CF"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5CDCED58" w14:textId="77777777" w:rsidTr="00AC494C">
        <w:trPr>
          <w:trHeight w:val="20"/>
          <w:jc w:val="center"/>
        </w:trPr>
        <w:tc>
          <w:tcPr>
            <w:tcW w:w="234" w:type="pct"/>
            <w:tcBorders>
              <w:left w:val="nil"/>
              <w:right w:val="nil"/>
            </w:tcBorders>
            <w:tcMar>
              <w:top w:w="0" w:type="dxa"/>
              <w:left w:w="75" w:type="dxa"/>
              <w:bottom w:w="0" w:type="dxa"/>
              <w:right w:w="75" w:type="dxa"/>
            </w:tcMar>
            <w:vAlign w:val="center"/>
          </w:tcPr>
          <w:p w14:paraId="39A2011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4766" w:type="pct"/>
            <w:gridSpan w:val="2"/>
            <w:tcBorders>
              <w:left w:val="nil"/>
              <w:right w:val="nil"/>
            </w:tcBorders>
            <w:tcMar>
              <w:top w:w="0" w:type="dxa"/>
              <w:left w:w="75" w:type="dxa"/>
              <w:bottom w:w="0" w:type="dxa"/>
              <w:right w:w="75" w:type="dxa"/>
            </w:tcMar>
            <w:vAlign w:val="center"/>
          </w:tcPr>
          <w:p w14:paraId="171006AE"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6F80CF2A" w14:textId="77777777" w:rsidTr="00AC494C">
        <w:trPr>
          <w:trHeight w:val="20"/>
          <w:jc w:val="center"/>
        </w:trPr>
        <w:tc>
          <w:tcPr>
            <w:tcW w:w="1872" w:type="pct"/>
            <w:gridSpan w:val="2"/>
            <w:tcMar>
              <w:top w:w="0" w:type="dxa"/>
              <w:left w:w="75" w:type="dxa"/>
              <w:bottom w:w="0" w:type="dxa"/>
              <w:right w:w="75" w:type="dxa"/>
            </w:tcMar>
            <w:vAlign w:val="center"/>
            <w:hideMark/>
          </w:tcPr>
          <w:p w14:paraId="228A2249"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Место получения результата предоставления услуги</w:t>
            </w:r>
          </w:p>
        </w:tc>
        <w:tc>
          <w:tcPr>
            <w:tcW w:w="3128" w:type="pct"/>
            <w:tcMar>
              <w:top w:w="0" w:type="dxa"/>
              <w:left w:w="75" w:type="dxa"/>
              <w:bottom w:w="0" w:type="dxa"/>
              <w:right w:w="75" w:type="dxa"/>
            </w:tcMar>
            <w:vAlign w:val="center"/>
          </w:tcPr>
          <w:p w14:paraId="285211C7"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5B73E2C" w14:textId="77777777" w:rsidTr="00AC494C">
        <w:trPr>
          <w:trHeight w:val="20"/>
          <w:jc w:val="center"/>
        </w:trPr>
        <w:tc>
          <w:tcPr>
            <w:tcW w:w="1872" w:type="pct"/>
            <w:gridSpan w:val="2"/>
            <w:vMerge w:val="restart"/>
            <w:tcMar>
              <w:top w:w="0" w:type="dxa"/>
              <w:left w:w="75" w:type="dxa"/>
              <w:bottom w:w="0" w:type="dxa"/>
              <w:right w:w="75" w:type="dxa"/>
            </w:tcMar>
            <w:vAlign w:val="center"/>
            <w:hideMark/>
          </w:tcPr>
          <w:p w14:paraId="3B987039"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xml:space="preserve">Способ получения результата </w:t>
            </w:r>
          </w:p>
        </w:tc>
        <w:tc>
          <w:tcPr>
            <w:tcW w:w="3128" w:type="pct"/>
            <w:tcMar>
              <w:top w:w="0" w:type="dxa"/>
              <w:left w:w="75" w:type="dxa"/>
              <w:bottom w:w="0" w:type="dxa"/>
              <w:right w:w="75" w:type="dxa"/>
            </w:tcMar>
            <w:vAlign w:val="center"/>
          </w:tcPr>
          <w:p w14:paraId="62161F2F"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3B56DF65" w14:textId="77777777" w:rsidTr="00AC494C">
        <w:trPr>
          <w:trHeight w:val="20"/>
          <w:jc w:val="center"/>
        </w:trPr>
        <w:tc>
          <w:tcPr>
            <w:tcW w:w="1872" w:type="pct"/>
            <w:gridSpan w:val="2"/>
            <w:vMerge/>
            <w:tcMar>
              <w:top w:w="0" w:type="dxa"/>
              <w:left w:w="75" w:type="dxa"/>
              <w:bottom w:w="0" w:type="dxa"/>
              <w:right w:w="75" w:type="dxa"/>
            </w:tcMar>
            <w:vAlign w:val="center"/>
          </w:tcPr>
          <w:p w14:paraId="61D8C745"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p>
        </w:tc>
        <w:tc>
          <w:tcPr>
            <w:tcW w:w="3128" w:type="pct"/>
            <w:tcMar>
              <w:top w:w="0" w:type="dxa"/>
              <w:left w:w="75" w:type="dxa"/>
              <w:bottom w:w="0" w:type="dxa"/>
              <w:right w:w="75" w:type="dxa"/>
            </w:tcMar>
            <w:vAlign w:val="center"/>
          </w:tcPr>
          <w:p w14:paraId="54617F20"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bl>
    <w:p w14:paraId="0EC4E755"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32EB5FDA"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0AC8FBF9"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D02D2" w:rsidRPr="003D02D2" w14:paraId="03280AA4" w14:textId="77777777" w:rsidTr="00AC494C">
        <w:tc>
          <w:tcPr>
            <w:tcW w:w="3190" w:type="dxa"/>
            <w:shd w:val="clear" w:color="auto" w:fill="auto"/>
          </w:tcPr>
          <w:p w14:paraId="5B7747C3"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887" w:type="dxa"/>
            <w:tcBorders>
              <w:top w:val="nil"/>
              <w:bottom w:val="nil"/>
            </w:tcBorders>
            <w:shd w:val="clear" w:color="auto" w:fill="auto"/>
          </w:tcPr>
          <w:p w14:paraId="0A08E88C"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5103" w:type="dxa"/>
            <w:shd w:val="clear" w:color="auto" w:fill="auto"/>
          </w:tcPr>
          <w:p w14:paraId="12CDFB22"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68675CEE" w14:textId="77777777" w:rsidTr="00AC494C">
        <w:tc>
          <w:tcPr>
            <w:tcW w:w="3190" w:type="dxa"/>
            <w:shd w:val="clear" w:color="auto" w:fill="auto"/>
          </w:tcPr>
          <w:p w14:paraId="322CED67"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Дата</w:t>
            </w:r>
          </w:p>
        </w:tc>
        <w:tc>
          <w:tcPr>
            <w:tcW w:w="887" w:type="dxa"/>
            <w:tcBorders>
              <w:top w:val="nil"/>
              <w:bottom w:val="nil"/>
            </w:tcBorders>
            <w:shd w:val="clear" w:color="auto" w:fill="auto"/>
          </w:tcPr>
          <w:p w14:paraId="009C4843"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03" w:type="dxa"/>
            <w:shd w:val="clear" w:color="auto" w:fill="auto"/>
          </w:tcPr>
          <w:p w14:paraId="068CF388"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Подпись/ФИО</w:t>
            </w:r>
          </w:p>
        </w:tc>
      </w:tr>
    </w:tbl>
    <w:p w14:paraId="60650875"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1F0263F9" w14:textId="77777777" w:rsidR="003D02D2" w:rsidRPr="003D02D2" w:rsidRDefault="003D02D2" w:rsidP="003D02D2">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en-US"/>
        </w:rPr>
      </w:pPr>
    </w:p>
    <w:p w14:paraId="39C1F769"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613D5A93"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09C894AB"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6EFC20BC"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5980CA7A" w14:textId="77777777" w:rsidR="003D02D2" w:rsidRPr="003D02D2" w:rsidRDefault="003D02D2" w:rsidP="003D02D2">
      <w:pP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br w:type="page"/>
      </w:r>
    </w:p>
    <w:p w14:paraId="3CE47FAA"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Приложение № 4</w:t>
      </w:r>
    </w:p>
    <w:p w14:paraId="25027254"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к административному регламенту</w:t>
      </w:r>
    </w:p>
    <w:p w14:paraId="69E8C4A0"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bCs/>
          <w:sz w:val="28"/>
          <w:szCs w:val="28"/>
          <w:lang w:eastAsia="en-US"/>
        </w:rPr>
      </w:pPr>
      <w:r w:rsidRPr="003D02D2">
        <w:rPr>
          <w:rFonts w:ascii="Times New Roman" w:eastAsia="Calibri" w:hAnsi="Times New Roman" w:cs="Times New Roman"/>
          <w:sz w:val="28"/>
          <w:szCs w:val="28"/>
          <w:lang w:eastAsia="en-US"/>
        </w:rPr>
        <w:t xml:space="preserve">предоставления муниципальной услуги </w:t>
      </w:r>
      <w:r w:rsidRPr="003D02D2">
        <w:rPr>
          <w:rFonts w:ascii="Times New Roman" w:eastAsia="Calibri" w:hAnsi="Times New Roman" w:cs="Times New Roman"/>
          <w:bCs/>
          <w:sz w:val="28"/>
          <w:szCs w:val="28"/>
          <w:lang w:eastAsia="en-US"/>
        </w:rPr>
        <w:t>«</w:t>
      </w:r>
      <w:r w:rsidRPr="003D02D2">
        <w:rPr>
          <w:rFonts w:ascii="Times New Roman" w:eastAsia="Calibri" w:hAnsi="Times New Roman" w:cs="Times New Roman"/>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21CC0C3D"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pPr w:leftFromText="180" w:rightFromText="180" w:vertAnchor="page" w:horzAnchor="margin" w:tblpY="3701"/>
        <w:tblW w:w="5000" w:type="pct"/>
        <w:tblLook w:val="04A0" w:firstRow="1" w:lastRow="0" w:firstColumn="1" w:lastColumn="0" w:noHBand="0" w:noVBand="1"/>
      </w:tblPr>
      <w:tblGrid>
        <w:gridCol w:w="1922"/>
        <w:gridCol w:w="1816"/>
        <w:gridCol w:w="977"/>
        <w:gridCol w:w="4715"/>
      </w:tblGrid>
      <w:tr w:rsidR="003D02D2" w:rsidRPr="003D02D2" w14:paraId="3CBF9E57" w14:textId="77777777" w:rsidTr="00AC494C">
        <w:tc>
          <w:tcPr>
            <w:tcW w:w="1019" w:type="pct"/>
            <w:tcBorders>
              <w:top w:val="single" w:sz="4" w:space="0" w:color="auto"/>
              <w:left w:val="single" w:sz="4" w:space="0" w:color="auto"/>
              <w:bottom w:val="single" w:sz="4" w:space="0" w:color="auto"/>
              <w:right w:val="single" w:sz="4" w:space="0" w:color="auto"/>
            </w:tcBorders>
            <w:shd w:val="clear" w:color="auto" w:fill="auto"/>
          </w:tcPr>
          <w:p w14:paraId="2BFE3908" w14:textId="77777777" w:rsidR="003D02D2" w:rsidRPr="003D02D2" w:rsidRDefault="003D02D2" w:rsidP="003D02D2">
            <w:pPr>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заявления</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52DEBC93"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518" w:type="pct"/>
            <w:tcBorders>
              <w:left w:val="single" w:sz="4" w:space="0" w:color="auto"/>
            </w:tcBorders>
            <w:shd w:val="clear" w:color="auto" w:fill="auto"/>
          </w:tcPr>
          <w:p w14:paraId="45F536FB"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c>
          <w:tcPr>
            <w:tcW w:w="2500" w:type="pct"/>
            <w:tcBorders>
              <w:left w:val="nil"/>
              <w:bottom w:val="single" w:sz="4" w:space="0" w:color="auto"/>
            </w:tcBorders>
            <w:shd w:val="clear" w:color="auto" w:fill="auto"/>
          </w:tcPr>
          <w:p w14:paraId="6B4B2461"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7199ACDD" w14:textId="77777777" w:rsidTr="00AC494C">
        <w:tc>
          <w:tcPr>
            <w:tcW w:w="1019" w:type="pct"/>
            <w:tcBorders>
              <w:top w:val="single" w:sz="4" w:space="0" w:color="auto"/>
            </w:tcBorders>
            <w:shd w:val="clear" w:color="auto" w:fill="auto"/>
          </w:tcPr>
          <w:p w14:paraId="1E2A483F"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963" w:type="pct"/>
            <w:tcBorders>
              <w:top w:val="single" w:sz="4" w:space="0" w:color="auto"/>
            </w:tcBorders>
            <w:shd w:val="clear" w:color="auto" w:fill="auto"/>
          </w:tcPr>
          <w:p w14:paraId="57226E27"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8" w:type="pct"/>
            <w:shd w:val="clear" w:color="auto" w:fill="auto"/>
          </w:tcPr>
          <w:p w14:paraId="5EE8C321"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2500" w:type="pct"/>
            <w:tcBorders>
              <w:top w:val="single" w:sz="4" w:space="0" w:color="auto"/>
            </w:tcBorders>
            <w:shd w:val="clear" w:color="auto" w:fill="auto"/>
          </w:tcPr>
          <w:p w14:paraId="2292B796"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Орган, обрабатывающий заявление на предоставление услуги</w:t>
            </w:r>
          </w:p>
        </w:tc>
      </w:tr>
    </w:tbl>
    <w:p w14:paraId="2F897D0B"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9"/>
        <w:gridCol w:w="845"/>
        <w:gridCol w:w="290"/>
        <w:gridCol w:w="1492"/>
        <w:gridCol w:w="1032"/>
        <w:gridCol w:w="1159"/>
        <w:gridCol w:w="1474"/>
        <w:gridCol w:w="2013"/>
      </w:tblGrid>
      <w:tr w:rsidR="003D02D2" w:rsidRPr="003D02D2" w14:paraId="41FB9C23" w14:textId="77777777" w:rsidTr="00AC494C">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14:paraId="488ED20F"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Данные заявителя </w:t>
            </w:r>
          </w:p>
          <w:p w14:paraId="2A1D52BB"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tc>
      </w:tr>
      <w:tr w:rsidR="003D02D2" w:rsidRPr="003D02D2" w14:paraId="1AAB37A4" w14:textId="77777777" w:rsidTr="00AC494C">
        <w:trPr>
          <w:trHeight w:val="20"/>
          <w:jc w:val="center"/>
        </w:trPr>
        <w:tc>
          <w:tcPr>
            <w:tcW w:w="1019" w:type="pct"/>
            <w:gridSpan w:val="2"/>
            <w:tcBorders>
              <w:top w:val="dotted" w:sz="4" w:space="0" w:color="auto"/>
            </w:tcBorders>
            <w:tcMar>
              <w:top w:w="0" w:type="dxa"/>
              <w:left w:w="75" w:type="dxa"/>
              <w:bottom w:w="0" w:type="dxa"/>
              <w:right w:w="75" w:type="dxa"/>
            </w:tcMar>
            <w:vAlign w:val="center"/>
            <w:hideMark/>
          </w:tcPr>
          <w:p w14:paraId="6CA1BA2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Фамилия</w:t>
            </w:r>
          </w:p>
        </w:tc>
        <w:tc>
          <w:tcPr>
            <w:tcW w:w="3981" w:type="pct"/>
            <w:gridSpan w:val="6"/>
            <w:tcBorders>
              <w:top w:val="dotted" w:sz="4" w:space="0" w:color="auto"/>
            </w:tcBorders>
            <w:tcMar>
              <w:top w:w="0" w:type="dxa"/>
              <w:left w:w="75" w:type="dxa"/>
              <w:bottom w:w="0" w:type="dxa"/>
              <w:right w:w="75" w:type="dxa"/>
            </w:tcMar>
            <w:vAlign w:val="center"/>
          </w:tcPr>
          <w:p w14:paraId="136EBF3D"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15C130AD" w14:textId="77777777" w:rsidTr="00AC494C">
        <w:trPr>
          <w:trHeight w:val="20"/>
          <w:jc w:val="center"/>
        </w:trPr>
        <w:tc>
          <w:tcPr>
            <w:tcW w:w="1019" w:type="pct"/>
            <w:gridSpan w:val="2"/>
            <w:tcMar>
              <w:top w:w="0" w:type="dxa"/>
              <w:left w:w="75" w:type="dxa"/>
              <w:bottom w:w="0" w:type="dxa"/>
              <w:right w:w="75" w:type="dxa"/>
            </w:tcMar>
            <w:vAlign w:val="center"/>
            <w:hideMark/>
          </w:tcPr>
          <w:p w14:paraId="3582561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Имя</w:t>
            </w:r>
          </w:p>
        </w:tc>
        <w:tc>
          <w:tcPr>
            <w:tcW w:w="3981" w:type="pct"/>
            <w:gridSpan w:val="6"/>
            <w:tcMar>
              <w:top w:w="0" w:type="dxa"/>
              <w:left w:w="75" w:type="dxa"/>
              <w:bottom w:w="0" w:type="dxa"/>
              <w:right w:w="75" w:type="dxa"/>
            </w:tcMar>
            <w:vAlign w:val="center"/>
          </w:tcPr>
          <w:p w14:paraId="642C623A"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5A12BFD" w14:textId="77777777" w:rsidTr="00AC494C">
        <w:trPr>
          <w:trHeight w:val="20"/>
          <w:jc w:val="center"/>
        </w:trPr>
        <w:tc>
          <w:tcPr>
            <w:tcW w:w="1019" w:type="pct"/>
            <w:gridSpan w:val="2"/>
            <w:tcMar>
              <w:top w:w="0" w:type="dxa"/>
              <w:left w:w="75" w:type="dxa"/>
              <w:bottom w:w="0" w:type="dxa"/>
              <w:right w:w="75" w:type="dxa"/>
            </w:tcMar>
            <w:vAlign w:val="center"/>
            <w:hideMark/>
          </w:tcPr>
          <w:p w14:paraId="2F751C0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Отчество</w:t>
            </w:r>
          </w:p>
        </w:tc>
        <w:tc>
          <w:tcPr>
            <w:tcW w:w="3981" w:type="pct"/>
            <w:gridSpan w:val="6"/>
            <w:tcMar>
              <w:top w:w="0" w:type="dxa"/>
              <w:left w:w="75" w:type="dxa"/>
              <w:bottom w:w="0" w:type="dxa"/>
              <w:right w:w="75" w:type="dxa"/>
            </w:tcMar>
            <w:vAlign w:val="center"/>
          </w:tcPr>
          <w:p w14:paraId="3AC07DA6"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0E73CB41" w14:textId="77777777" w:rsidTr="00AC494C">
        <w:trPr>
          <w:trHeight w:val="20"/>
          <w:jc w:val="center"/>
        </w:trPr>
        <w:tc>
          <w:tcPr>
            <w:tcW w:w="1019" w:type="pct"/>
            <w:gridSpan w:val="2"/>
            <w:tcBorders>
              <w:bottom w:val="dotted" w:sz="4" w:space="0" w:color="auto"/>
            </w:tcBorders>
            <w:tcMar>
              <w:top w:w="0" w:type="dxa"/>
              <w:left w:w="75" w:type="dxa"/>
              <w:bottom w:w="0" w:type="dxa"/>
              <w:right w:w="75" w:type="dxa"/>
            </w:tcMar>
            <w:vAlign w:val="center"/>
            <w:hideMark/>
          </w:tcPr>
          <w:p w14:paraId="132144D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рождения</w:t>
            </w:r>
          </w:p>
        </w:tc>
        <w:tc>
          <w:tcPr>
            <w:tcW w:w="3981" w:type="pct"/>
            <w:gridSpan w:val="6"/>
            <w:tcBorders>
              <w:bottom w:val="dotted" w:sz="4" w:space="0" w:color="auto"/>
            </w:tcBorders>
            <w:tcMar>
              <w:top w:w="0" w:type="dxa"/>
              <w:left w:w="75" w:type="dxa"/>
              <w:bottom w:w="0" w:type="dxa"/>
              <w:right w:w="75" w:type="dxa"/>
            </w:tcMar>
            <w:vAlign w:val="center"/>
          </w:tcPr>
          <w:p w14:paraId="7E5B4505"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7B73ECDD" w14:textId="77777777" w:rsidTr="00AC494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0B49289A"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p>
          <w:p w14:paraId="10A740F7" w14:textId="77777777" w:rsidR="003D02D2" w:rsidRPr="003D02D2" w:rsidRDefault="003D02D2" w:rsidP="003D02D2">
            <w:pPr>
              <w:spacing w:after="0" w:line="240" w:lineRule="auto"/>
              <w:jc w:val="center"/>
              <w:rPr>
                <w:rFonts w:ascii="Times New Roman" w:eastAsia="Calibri" w:hAnsi="Times New Roman" w:cs="Times New Roman"/>
                <w:b/>
                <w:bCs/>
                <w:sz w:val="28"/>
                <w:szCs w:val="28"/>
                <w:lang w:eastAsia="en-US"/>
              </w:rPr>
            </w:pPr>
            <w:r w:rsidRPr="003D02D2">
              <w:rPr>
                <w:rFonts w:ascii="Times New Roman" w:eastAsia="Calibri" w:hAnsi="Times New Roman" w:cs="Times New Roman"/>
                <w:b/>
                <w:bCs/>
                <w:sz w:val="28"/>
                <w:szCs w:val="28"/>
                <w:lang w:eastAsia="en-US"/>
              </w:rPr>
              <w:t>Документ, удостоверяющий личность заявителя</w:t>
            </w:r>
          </w:p>
        </w:tc>
      </w:tr>
      <w:tr w:rsidR="003D02D2" w:rsidRPr="003D02D2" w14:paraId="4E1E3BA7"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2952CFC6"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Вид</w:t>
            </w:r>
          </w:p>
        </w:tc>
        <w:tc>
          <w:tcPr>
            <w:tcW w:w="4433" w:type="pct"/>
            <w:gridSpan w:val="7"/>
            <w:tcBorders>
              <w:top w:val="dotted" w:sz="4" w:space="0" w:color="auto"/>
            </w:tcBorders>
            <w:tcMar>
              <w:top w:w="0" w:type="dxa"/>
              <w:left w:w="75" w:type="dxa"/>
              <w:bottom w:w="0" w:type="dxa"/>
              <w:right w:w="75" w:type="dxa"/>
            </w:tcMar>
            <w:vAlign w:val="center"/>
          </w:tcPr>
          <w:p w14:paraId="68F9B193"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24E714A8" w14:textId="77777777" w:rsidTr="00AC494C">
        <w:trPr>
          <w:trHeight w:val="20"/>
          <w:jc w:val="center"/>
        </w:trPr>
        <w:tc>
          <w:tcPr>
            <w:tcW w:w="567" w:type="pct"/>
            <w:tcMar>
              <w:top w:w="0" w:type="dxa"/>
              <w:left w:w="75" w:type="dxa"/>
              <w:bottom w:w="0" w:type="dxa"/>
              <w:right w:w="75" w:type="dxa"/>
            </w:tcMar>
            <w:vAlign w:val="center"/>
            <w:hideMark/>
          </w:tcPr>
          <w:p w14:paraId="78E35B0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Серия</w:t>
            </w:r>
          </w:p>
        </w:tc>
        <w:tc>
          <w:tcPr>
            <w:tcW w:w="1406" w:type="pct"/>
            <w:gridSpan w:val="3"/>
            <w:tcMar>
              <w:top w:w="0" w:type="dxa"/>
              <w:left w:w="75" w:type="dxa"/>
              <w:bottom w:w="0" w:type="dxa"/>
              <w:right w:w="75" w:type="dxa"/>
            </w:tcMar>
            <w:vAlign w:val="center"/>
          </w:tcPr>
          <w:p w14:paraId="4528ABF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543" w:type="pct"/>
            <w:tcMar>
              <w:top w:w="0" w:type="dxa"/>
              <w:left w:w="75" w:type="dxa"/>
              <w:bottom w:w="0" w:type="dxa"/>
              <w:right w:w="75" w:type="dxa"/>
            </w:tcMar>
            <w:vAlign w:val="center"/>
            <w:hideMark/>
          </w:tcPr>
          <w:p w14:paraId="445AA71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Номер</w:t>
            </w:r>
          </w:p>
        </w:tc>
        <w:tc>
          <w:tcPr>
            <w:tcW w:w="2485" w:type="pct"/>
            <w:gridSpan w:val="3"/>
            <w:tcMar>
              <w:top w:w="0" w:type="dxa"/>
              <w:left w:w="75" w:type="dxa"/>
              <w:bottom w:w="0" w:type="dxa"/>
              <w:right w:w="75" w:type="dxa"/>
            </w:tcMar>
            <w:vAlign w:val="center"/>
          </w:tcPr>
          <w:p w14:paraId="64C9985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3CA0585E"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501047F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Выдан</w:t>
            </w:r>
          </w:p>
        </w:tc>
        <w:tc>
          <w:tcPr>
            <w:tcW w:w="2568" w:type="pct"/>
            <w:gridSpan w:val="5"/>
            <w:tcBorders>
              <w:bottom w:val="dotted" w:sz="4" w:space="0" w:color="auto"/>
            </w:tcBorders>
            <w:tcMar>
              <w:top w:w="0" w:type="dxa"/>
              <w:left w:w="75" w:type="dxa"/>
              <w:bottom w:w="0" w:type="dxa"/>
              <w:right w:w="75" w:type="dxa"/>
            </w:tcMar>
            <w:vAlign w:val="center"/>
          </w:tcPr>
          <w:p w14:paraId="1BA503B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788" w:type="pct"/>
            <w:tcBorders>
              <w:bottom w:val="dotted" w:sz="4" w:space="0" w:color="auto"/>
            </w:tcBorders>
            <w:tcMar>
              <w:top w:w="0" w:type="dxa"/>
              <w:left w:w="75" w:type="dxa"/>
              <w:bottom w:w="0" w:type="dxa"/>
              <w:right w:w="75" w:type="dxa"/>
            </w:tcMar>
            <w:vAlign w:val="center"/>
            <w:hideMark/>
          </w:tcPr>
          <w:p w14:paraId="248CD73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Дата выдачи</w:t>
            </w:r>
          </w:p>
        </w:tc>
        <w:tc>
          <w:tcPr>
            <w:tcW w:w="1077" w:type="pct"/>
            <w:tcBorders>
              <w:bottom w:val="dotted" w:sz="4" w:space="0" w:color="auto"/>
            </w:tcBorders>
            <w:tcMar>
              <w:top w:w="0" w:type="dxa"/>
              <w:left w:w="75" w:type="dxa"/>
              <w:bottom w:w="0" w:type="dxa"/>
              <w:right w:w="75" w:type="dxa"/>
            </w:tcMar>
            <w:vAlign w:val="center"/>
          </w:tcPr>
          <w:p w14:paraId="4A29B20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297DCAD9" w14:textId="77777777" w:rsidTr="00AC494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6E6AD81A"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13F14201" w14:textId="77777777" w:rsidR="003D02D2" w:rsidRPr="003D02D2" w:rsidRDefault="003D02D2" w:rsidP="003D02D2">
            <w:pPr>
              <w:autoSpaceDE w:val="0"/>
              <w:autoSpaceDN w:val="0"/>
              <w:spacing w:after="0" w:line="240" w:lineRule="auto"/>
              <w:jc w:val="center"/>
              <w:rPr>
                <w:rFonts w:ascii="Calibri" w:eastAsia="Calibri" w:hAnsi="Calibri" w:cs="Times New Roman"/>
                <w:lang w:eastAsia="en-US"/>
              </w:rPr>
            </w:pPr>
            <w:r w:rsidRPr="003D02D2">
              <w:rPr>
                <w:rFonts w:ascii="Times New Roman" w:eastAsia="Calibri" w:hAnsi="Times New Roman" w:cs="Times New Roman"/>
                <w:b/>
                <w:bCs/>
                <w:sz w:val="28"/>
                <w:szCs w:val="28"/>
              </w:rPr>
              <w:t>Адрес регистрации заявителя</w:t>
            </w:r>
          </w:p>
        </w:tc>
      </w:tr>
      <w:tr w:rsidR="003D02D2" w:rsidRPr="003D02D2" w14:paraId="519D9A46"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59DBC04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5E6CF8C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Borders>
              <w:top w:val="dotted" w:sz="4" w:space="0" w:color="auto"/>
            </w:tcBorders>
            <w:tcMar>
              <w:top w:w="0" w:type="dxa"/>
              <w:left w:w="75" w:type="dxa"/>
              <w:bottom w:w="0" w:type="dxa"/>
              <w:right w:w="75" w:type="dxa"/>
            </w:tcMar>
            <w:vAlign w:val="center"/>
            <w:hideMark/>
          </w:tcPr>
          <w:p w14:paraId="1591BE7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14:paraId="1344CDF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69EA8A6E" w14:textId="77777777" w:rsidTr="00AC494C">
        <w:trPr>
          <w:trHeight w:val="20"/>
          <w:jc w:val="center"/>
        </w:trPr>
        <w:tc>
          <w:tcPr>
            <w:tcW w:w="567" w:type="pct"/>
            <w:tcMar>
              <w:top w:w="0" w:type="dxa"/>
              <w:left w:w="75" w:type="dxa"/>
              <w:bottom w:w="0" w:type="dxa"/>
              <w:right w:w="75" w:type="dxa"/>
            </w:tcMar>
            <w:vAlign w:val="center"/>
            <w:hideMark/>
          </w:tcPr>
          <w:p w14:paraId="263455B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406" w:type="pct"/>
            <w:gridSpan w:val="3"/>
            <w:tcMar>
              <w:top w:w="0" w:type="dxa"/>
              <w:left w:w="75" w:type="dxa"/>
              <w:bottom w:w="0" w:type="dxa"/>
              <w:right w:w="75" w:type="dxa"/>
            </w:tcMar>
            <w:vAlign w:val="center"/>
          </w:tcPr>
          <w:p w14:paraId="40C8D84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Mar>
              <w:top w:w="0" w:type="dxa"/>
              <w:left w:w="75" w:type="dxa"/>
              <w:bottom w:w="0" w:type="dxa"/>
              <w:right w:w="75" w:type="dxa"/>
            </w:tcMar>
            <w:vAlign w:val="center"/>
            <w:hideMark/>
          </w:tcPr>
          <w:p w14:paraId="741DAEE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14:paraId="31CB939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1193CB6" w14:textId="77777777" w:rsidTr="00AC494C">
        <w:trPr>
          <w:trHeight w:val="20"/>
          <w:jc w:val="center"/>
        </w:trPr>
        <w:tc>
          <w:tcPr>
            <w:tcW w:w="567" w:type="pct"/>
            <w:tcMar>
              <w:top w:w="0" w:type="dxa"/>
              <w:left w:w="75" w:type="dxa"/>
              <w:bottom w:w="0" w:type="dxa"/>
              <w:right w:w="75" w:type="dxa"/>
            </w:tcMar>
            <w:vAlign w:val="center"/>
            <w:hideMark/>
          </w:tcPr>
          <w:p w14:paraId="65CD981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4433" w:type="pct"/>
            <w:gridSpan w:val="7"/>
            <w:tcMar>
              <w:top w:w="0" w:type="dxa"/>
              <w:left w:w="75" w:type="dxa"/>
              <w:bottom w:w="0" w:type="dxa"/>
              <w:right w:w="75" w:type="dxa"/>
            </w:tcMar>
            <w:vAlign w:val="center"/>
          </w:tcPr>
          <w:p w14:paraId="1B50AD6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5C508421"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403AC1F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14:paraId="2931301A"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14:paraId="5F0F19E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620" w:type="pct"/>
            <w:tcBorders>
              <w:bottom w:val="dotted" w:sz="4" w:space="0" w:color="auto"/>
            </w:tcBorders>
            <w:tcMar>
              <w:top w:w="0" w:type="dxa"/>
              <w:left w:w="75" w:type="dxa"/>
              <w:bottom w:w="0" w:type="dxa"/>
              <w:right w:w="75" w:type="dxa"/>
            </w:tcMar>
            <w:vAlign w:val="center"/>
          </w:tcPr>
          <w:p w14:paraId="61629A0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bottom w:val="dotted" w:sz="4" w:space="0" w:color="auto"/>
            </w:tcBorders>
            <w:tcMar>
              <w:top w:w="0" w:type="dxa"/>
              <w:left w:w="75" w:type="dxa"/>
              <w:bottom w:w="0" w:type="dxa"/>
              <w:right w:w="75" w:type="dxa"/>
            </w:tcMar>
            <w:vAlign w:val="center"/>
            <w:hideMark/>
          </w:tcPr>
          <w:p w14:paraId="1EBCAF5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1077" w:type="pct"/>
            <w:tcBorders>
              <w:bottom w:val="dotted" w:sz="4" w:space="0" w:color="auto"/>
            </w:tcBorders>
            <w:tcMar>
              <w:top w:w="0" w:type="dxa"/>
              <w:left w:w="75" w:type="dxa"/>
              <w:bottom w:w="0" w:type="dxa"/>
              <w:right w:w="75" w:type="dxa"/>
            </w:tcMar>
            <w:vAlign w:val="center"/>
          </w:tcPr>
          <w:p w14:paraId="479FE63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2E7244F5" w14:textId="77777777" w:rsidTr="00AC494C">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14:paraId="17E9DB41"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p>
          <w:p w14:paraId="018D0A5C"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 xml:space="preserve">Адрес места жительства заявителя </w:t>
            </w:r>
          </w:p>
          <w:p w14:paraId="1AD31250"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vertAlign w:val="superscript"/>
              </w:rPr>
            </w:pPr>
            <w:r w:rsidRPr="003D02D2">
              <w:rPr>
                <w:rFonts w:ascii="Times New Roman" w:eastAsia="Calibri" w:hAnsi="Times New Roman" w:cs="Times New Roman"/>
                <w:bCs/>
                <w:sz w:val="20"/>
                <w:szCs w:val="20"/>
                <w:lang w:eastAsia="en-US"/>
              </w:rPr>
              <w:t>(не заполняется в случае совпадения с адресом регистрации)</w:t>
            </w:r>
          </w:p>
        </w:tc>
      </w:tr>
      <w:tr w:rsidR="003D02D2" w:rsidRPr="003D02D2" w14:paraId="14002AD9" w14:textId="77777777" w:rsidTr="00AC494C">
        <w:trPr>
          <w:trHeight w:val="20"/>
          <w:jc w:val="center"/>
        </w:trPr>
        <w:tc>
          <w:tcPr>
            <w:tcW w:w="567" w:type="pct"/>
            <w:tcBorders>
              <w:top w:val="dotted" w:sz="4" w:space="0" w:color="auto"/>
            </w:tcBorders>
            <w:tcMar>
              <w:top w:w="0" w:type="dxa"/>
              <w:left w:w="75" w:type="dxa"/>
              <w:bottom w:w="0" w:type="dxa"/>
              <w:right w:w="75" w:type="dxa"/>
            </w:tcMar>
            <w:vAlign w:val="center"/>
            <w:hideMark/>
          </w:tcPr>
          <w:p w14:paraId="70CC2B5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63A7202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Borders>
              <w:top w:val="dotted" w:sz="4" w:space="0" w:color="auto"/>
            </w:tcBorders>
            <w:tcMar>
              <w:top w:w="0" w:type="dxa"/>
              <w:left w:w="75" w:type="dxa"/>
              <w:bottom w:w="0" w:type="dxa"/>
              <w:right w:w="75" w:type="dxa"/>
            </w:tcMar>
            <w:vAlign w:val="center"/>
            <w:hideMark/>
          </w:tcPr>
          <w:p w14:paraId="1D8A3AB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Регион</w:t>
            </w:r>
          </w:p>
        </w:tc>
        <w:tc>
          <w:tcPr>
            <w:tcW w:w="1865" w:type="pct"/>
            <w:gridSpan w:val="2"/>
            <w:tcBorders>
              <w:top w:val="dotted" w:sz="4" w:space="0" w:color="auto"/>
            </w:tcBorders>
            <w:tcMar>
              <w:top w:w="0" w:type="dxa"/>
              <w:left w:w="75" w:type="dxa"/>
              <w:bottom w:w="0" w:type="dxa"/>
              <w:right w:w="75" w:type="dxa"/>
            </w:tcMar>
            <w:vAlign w:val="center"/>
          </w:tcPr>
          <w:p w14:paraId="5AFC16B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2DB290BB" w14:textId="77777777" w:rsidTr="00AC494C">
        <w:trPr>
          <w:trHeight w:val="20"/>
          <w:jc w:val="center"/>
        </w:trPr>
        <w:tc>
          <w:tcPr>
            <w:tcW w:w="567" w:type="pct"/>
            <w:tcMar>
              <w:top w:w="0" w:type="dxa"/>
              <w:left w:w="75" w:type="dxa"/>
              <w:bottom w:w="0" w:type="dxa"/>
              <w:right w:w="75" w:type="dxa"/>
            </w:tcMar>
            <w:vAlign w:val="center"/>
            <w:hideMark/>
          </w:tcPr>
          <w:p w14:paraId="65787B6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Район</w:t>
            </w:r>
          </w:p>
        </w:tc>
        <w:tc>
          <w:tcPr>
            <w:tcW w:w="1406" w:type="pct"/>
            <w:gridSpan w:val="3"/>
            <w:tcMar>
              <w:top w:w="0" w:type="dxa"/>
              <w:left w:w="75" w:type="dxa"/>
              <w:bottom w:w="0" w:type="dxa"/>
              <w:right w:w="75" w:type="dxa"/>
            </w:tcMar>
            <w:vAlign w:val="center"/>
          </w:tcPr>
          <w:p w14:paraId="5A24186E"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1163" w:type="pct"/>
            <w:gridSpan w:val="2"/>
            <w:tcMar>
              <w:top w:w="0" w:type="dxa"/>
              <w:left w:w="75" w:type="dxa"/>
              <w:bottom w:w="0" w:type="dxa"/>
              <w:right w:w="75" w:type="dxa"/>
            </w:tcMar>
            <w:vAlign w:val="center"/>
            <w:hideMark/>
          </w:tcPr>
          <w:p w14:paraId="35CA1C4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Населенный пункт</w:t>
            </w:r>
          </w:p>
        </w:tc>
        <w:tc>
          <w:tcPr>
            <w:tcW w:w="1865" w:type="pct"/>
            <w:gridSpan w:val="2"/>
            <w:tcMar>
              <w:top w:w="0" w:type="dxa"/>
              <w:left w:w="75" w:type="dxa"/>
              <w:bottom w:w="0" w:type="dxa"/>
              <w:right w:w="75" w:type="dxa"/>
            </w:tcMar>
            <w:vAlign w:val="center"/>
          </w:tcPr>
          <w:p w14:paraId="25AB0A3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EFBB8BC" w14:textId="77777777" w:rsidTr="00AC494C">
        <w:trPr>
          <w:trHeight w:val="20"/>
          <w:jc w:val="center"/>
        </w:trPr>
        <w:tc>
          <w:tcPr>
            <w:tcW w:w="567" w:type="pct"/>
            <w:tcMar>
              <w:top w:w="0" w:type="dxa"/>
              <w:left w:w="75" w:type="dxa"/>
              <w:bottom w:w="0" w:type="dxa"/>
              <w:right w:w="75" w:type="dxa"/>
            </w:tcMar>
            <w:vAlign w:val="center"/>
            <w:hideMark/>
          </w:tcPr>
          <w:p w14:paraId="36671FBD"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Улица</w:t>
            </w:r>
          </w:p>
        </w:tc>
        <w:tc>
          <w:tcPr>
            <w:tcW w:w="4433" w:type="pct"/>
            <w:gridSpan w:val="7"/>
            <w:tcMar>
              <w:top w:w="0" w:type="dxa"/>
              <w:left w:w="75" w:type="dxa"/>
              <w:bottom w:w="0" w:type="dxa"/>
              <w:right w:w="75" w:type="dxa"/>
            </w:tcMar>
            <w:vAlign w:val="center"/>
          </w:tcPr>
          <w:p w14:paraId="2D396C47"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01234AA0" w14:textId="77777777" w:rsidTr="00AC494C">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69EACF1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Дом</w:t>
            </w:r>
          </w:p>
        </w:tc>
        <w:tc>
          <w:tcPr>
            <w:tcW w:w="1406" w:type="pct"/>
            <w:gridSpan w:val="3"/>
            <w:tcBorders>
              <w:bottom w:val="dotted" w:sz="4" w:space="0" w:color="auto"/>
            </w:tcBorders>
            <w:tcMar>
              <w:top w:w="0" w:type="dxa"/>
              <w:left w:w="75" w:type="dxa"/>
              <w:bottom w:w="0" w:type="dxa"/>
              <w:right w:w="75" w:type="dxa"/>
            </w:tcMar>
            <w:vAlign w:val="center"/>
          </w:tcPr>
          <w:p w14:paraId="7016F061"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14:paraId="3B10A955"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Корпус</w:t>
            </w:r>
          </w:p>
        </w:tc>
        <w:tc>
          <w:tcPr>
            <w:tcW w:w="620" w:type="pct"/>
            <w:tcBorders>
              <w:bottom w:val="dotted" w:sz="4" w:space="0" w:color="auto"/>
            </w:tcBorders>
            <w:tcMar>
              <w:top w:w="0" w:type="dxa"/>
              <w:left w:w="75" w:type="dxa"/>
              <w:bottom w:w="0" w:type="dxa"/>
              <w:right w:w="75" w:type="dxa"/>
            </w:tcMar>
            <w:vAlign w:val="center"/>
          </w:tcPr>
          <w:p w14:paraId="093CF188"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bottom w:val="dotted" w:sz="4" w:space="0" w:color="auto"/>
            </w:tcBorders>
            <w:tcMar>
              <w:top w:w="0" w:type="dxa"/>
              <w:left w:w="75" w:type="dxa"/>
              <w:bottom w:w="0" w:type="dxa"/>
              <w:right w:w="75" w:type="dxa"/>
            </w:tcMar>
            <w:vAlign w:val="center"/>
            <w:hideMark/>
          </w:tcPr>
          <w:p w14:paraId="020AA51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Квартира</w:t>
            </w:r>
          </w:p>
        </w:tc>
        <w:tc>
          <w:tcPr>
            <w:tcW w:w="1077" w:type="pct"/>
            <w:tcBorders>
              <w:bottom w:val="dotted" w:sz="4" w:space="0" w:color="auto"/>
            </w:tcBorders>
            <w:tcMar>
              <w:top w:w="0" w:type="dxa"/>
              <w:left w:w="75" w:type="dxa"/>
              <w:bottom w:w="0" w:type="dxa"/>
              <w:right w:w="75" w:type="dxa"/>
            </w:tcMar>
            <w:vAlign w:val="center"/>
          </w:tcPr>
          <w:p w14:paraId="6D6CC736"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3EA6CF93" w14:textId="77777777" w:rsidTr="00AC494C">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41F284D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14:paraId="0FDDEB3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4F9679F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14:paraId="5AD3089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14:paraId="6CFEA58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14:paraId="00224B1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u w:val="single"/>
              </w:rPr>
            </w:pPr>
          </w:p>
        </w:tc>
      </w:tr>
      <w:tr w:rsidR="003D02D2" w:rsidRPr="003D02D2" w14:paraId="461F6F05" w14:textId="77777777" w:rsidTr="00AC494C">
        <w:trPr>
          <w:trHeight w:val="20"/>
          <w:jc w:val="center"/>
        </w:trPr>
        <w:tc>
          <w:tcPr>
            <w:tcW w:w="1175" w:type="pct"/>
            <w:gridSpan w:val="3"/>
            <w:vMerge w:val="restart"/>
            <w:tcBorders>
              <w:top w:val="dotted" w:sz="4" w:space="0" w:color="auto"/>
            </w:tcBorders>
            <w:tcMar>
              <w:top w:w="0" w:type="dxa"/>
              <w:left w:w="75" w:type="dxa"/>
              <w:bottom w:w="0" w:type="dxa"/>
              <w:right w:w="75" w:type="dxa"/>
            </w:tcMar>
            <w:vAlign w:val="center"/>
            <w:hideMark/>
          </w:tcPr>
          <w:p w14:paraId="207612AC"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Контактные данные</w:t>
            </w:r>
          </w:p>
        </w:tc>
        <w:tc>
          <w:tcPr>
            <w:tcW w:w="3825" w:type="pct"/>
            <w:gridSpan w:val="5"/>
            <w:tcBorders>
              <w:top w:val="dotted" w:sz="4" w:space="0" w:color="auto"/>
              <w:bottom w:val="dotted" w:sz="4" w:space="0" w:color="auto"/>
            </w:tcBorders>
            <w:tcMar>
              <w:top w:w="0" w:type="dxa"/>
              <w:left w:w="75" w:type="dxa"/>
              <w:bottom w:w="0" w:type="dxa"/>
              <w:right w:w="75" w:type="dxa"/>
            </w:tcMar>
            <w:vAlign w:val="center"/>
          </w:tcPr>
          <w:p w14:paraId="6CB7114C"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r w:rsidR="003D02D2" w:rsidRPr="003D02D2" w14:paraId="29EC4437" w14:textId="77777777" w:rsidTr="00AC494C">
        <w:trPr>
          <w:trHeight w:val="20"/>
          <w:jc w:val="center"/>
        </w:trPr>
        <w:tc>
          <w:tcPr>
            <w:tcW w:w="1175" w:type="pct"/>
            <w:gridSpan w:val="3"/>
            <w:vMerge/>
            <w:tcBorders>
              <w:top w:val="dotted" w:sz="4" w:space="0" w:color="auto"/>
            </w:tcBorders>
            <w:tcMar>
              <w:top w:w="0" w:type="dxa"/>
              <w:left w:w="75" w:type="dxa"/>
              <w:bottom w:w="0" w:type="dxa"/>
              <w:right w:w="75" w:type="dxa"/>
            </w:tcMar>
            <w:vAlign w:val="center"/>
          </w:tcPr>
          <w:p w14:paraId="3EF2E790" w14:textId="77777777" w:rsidR="003D02D2" w:rsidRPr="003D02D2" w:rsidRDefault="003D02D2" w:rsidP="003D02D2">
            <w:pPr>
              <w:autoSpaceDE w:val="0"/>
              <w:autoSpaceDN w:val="0"/>
              <w:spacing w:after="0" w:line="240" w:lineRule="auto"/>
              <w:rPr>
                <w:rFonts w:ascii="Times New Roman" w:eastAsia="Calibri" w:hAnsi="Times New Roman" w:cs="Times New Roman"/>
                <w:b/>
                <w:bCs/>
                <w:sz w:val="28"/>
                <w:szCs w:val="28"/>
              </w:rPr>
            </w:pPr>
          </w:p>
        </w:tc>
        <w:tc>
          <w:tcPr>
            <w:tcW w:w="3825" w:type="pct"/>
            <w:gridSpan w:val="5"/>
            <w:tcBorders>
              <w:top w:val="dotted" w:sz="4" w:space="0" w:color="auto"/>
              <w:bottom w:val="dotted" w:sz="4" w:space="0" w:color="auto"/>
            </w:tcBorders>
            <w:tcMar>
              <w:top w:w="0" w:type="dxa"/>
              <w:left w:w="75" w:type="dxa"/>
              <w:bottom w:w="0" w:type="dxa"/>
              <w:right w:w="75" w:type="dxa"/>
            </w:tcMar>
            <w:vAlign w:val="center"/>
          </w:tcPr>
          <w:p w14:paraId="07AA4380"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r>
    </w:tbl>
    <w:p w14:paraId="6801CD17"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p>
    <w:p w14:paraId="2825E6C4"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p>
    <w:p w14:paraId="5112A6E6"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p>
    <w:p w14:paraId="53999A26" w14:textId="77777777" w:rsidR="003D02D2" w:rsidRPr="003D02D2" w:rsidRDefault="003D02D2" w:rsidP="003D02D2">
      <w:pPr>
        <w:spacing w:after="0" w:line="240" w:lineRule="auto"/>
        <w:jc w:val="center"/>
        <w:rPr>
          <w:rFonts w:ascii="Times New Roman" w:eastAsia="Calibri" w:hAnsi="Times New Roman" w:cs="Times New Roman"/>
          <w:b/>
          <w:sz w:val="28"/>
          <w:szCs w:val="28"/>
          <w:lang w:eastAsia="en-US"/>
        </w:rPr>
      </w:pPr>
      <w:r w:rsidRPr="003D02D2">
        <w:rPr>
          <w:rFonts w:ascii="Times New Roman" w:eastAsia="Calibri" w:hAnsi="Times New Roman" w:cs="Times New Roman"/>
          <w:b/>
          <w:sz w:val="28"/>
          <w:szCs w:val="28"/>
          <w:lang w:eastAsia="en-US"/>
        </w:rPr>
        <w:t>ЗАЯВЛЕНИЕ</w:t>
      </w:r>
    </w:p>
    <w:p w14:paraId="46BB806A"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p w14:paraId="223A4FD5"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Прошу перевести из образовательной организации, реализующей программы дошкольного образования -______________________________,</w:t>
      </w:r>
    </w:p>
    <w:p w14:paraId="32155261"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в образовательную организацию, реализующую программы дошкольного образования - _____________________________________________________</w:t>
      </w:r>
    </w:p>
    <w:p w14:paraId="77062F52"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4"/>
        </w:rPr>
      </w:pPr>
      <w:r w:rsidRPr="003D02D2">
        <w:rPr>
          <w:rFonts w:ascii="Times New Roman" w:eastAsia="Calibri" w:hAnsi="Times New Roman" w:cs="Times New Roman"/>
          <w:sz w:val="28"/>
          <w:szCs w:val="24"/>
        </w:rPr>
        <w:t>моего ребенка:__________________________________________________________</w:t>
      </w:r>
    </w:p>
    <w:p w14:paraId="4352660F"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 xml:space="preserve">(фамилия, имя, отчество ребенка </w:t>
      </w:r>
      <w:r w:rsidRPr="003D02D2">
        <w:rPr>
          <w:rFonts w:ascii="Times New Roman" w:eastAsia="Calibri" w:hAnsi="Times New Roman" w:cs="Times New Roman"/>
          <w:sz w:val="20"/>
          <w:szCs w:val="20"/>
          <w:lang w:eastAsia="en-US"/>
        </w:rPr>
        <w:t>(при наличии)</w:t>
      </w:r>
      <w:r w:rsidRPr="003D02D2">
        <w:rPr>
          <w:rFonts w:ascii="Times New Roman" w:eastAsia="Calibri" w:hAnsi="Times New Roman" w:cs="Times New Roman"/>
          <w:sz w:val="20"/>
          <w:szCs w:val="20"/>
        </w:rPr>
        <w:t>)</w:t>
      </w:r>
    </w:p>
    <w:p w14:paraId="4B221E4C"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«___» ______________ 20__ года рождения в связи____________________</w:t>
      </w:r>
    </w:p>
    <w:p w14:paraId="76F12312"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4"/>
          <w:szCs w:val="24"/>
        </w:rPr>
        <w:t>_____________________________________________________________________________.</w:t>
      </w:r>
    </w:p>
    <w:p w14:paraId="1BDB6519"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(указать причину перевода)</w:t>
      </w:r>
    </w:p>
    <w:p w14:paraId="4AC237CA"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4"/>
          <w:szCs w:val="24"/>
        </w:rPr>
      </w:pPr>
    </w:p>
    <w:p w14:paraId="17E313B5"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Свидетельство о рождении ребенка: серия _______ № _________________</w:t>
      </w:r>
    </w:p>
    <w:p w14:paraId="7D77B9A0"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Место рождения ребенка ___________________________________________</w:t>
      </w:r>
    </w:p>
    <w:p w14:paraId="75193C23"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Фактический адрес проживания: _____________________________________</w:t>
      </w:r>
    </w:p>
    <w:p w14:paraId="64250539"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rPr>
      </w:pPr>
    </w:p>
    <w:p w14:paraId="7B4634F1"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02D2">
        <w:rPr>
          <w:rFonts w:ascii="Times New Roman" w:eastAsia="Calibri" w:hAnsi="Times New Roman" w:cs="Times New Roman"/>
          <w:sz w:val="28"/>
          <w:szCs w:val="28"/>
        </w:rPr>
        <w:t xml:space="preserve">Способ связи с заявителем </w:t>
      </w:r>
      <w:r w:rsidRPr="003D02D2">
        <w:rPr>
          <w:rFonts w:ascii="Times New Roman" w:eastAsia="Calibri" w:hAnsi="Times New Roman" w:cs="Times New Roman"/>
          <w:sz w:val="24"/>
          <w:szCs w:val="24"/>
        </w:rPr>
        <w:t>__________________________________________________</w:t>
      </w:r>
    </w:p>
    <w:p w14:paraId="4F6A0E91"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r w:rsidRPr="003D02D2">
        <w:rPr>
          <w:rFonts w:ascii="Times New Roman" w:eastAsia="Calibri" w:hAnsi="Times New Roman" w:cs="Times New Roman"/>
          <w:sz w:val="20"/>
          <w:szCs w:val="20"/>
        </w:rPr>
        <w:t>(электронная почта, телефон)</w:t>
      </w:r>
    </w:p>
    <w:p w14:paraId="32BDA4D2" w14:textId="77777777" w:rsidR="003D02D2" w:rsidRPr="003D02D2" w:rsidRDefault="003D02D2" w:rsidP="003D02D2">
      <w:pPr>
        <w:autoSpaceDE w:val="0"/>
        <w:autoSpaceDN w:val="0"/>
        <w:adjustRightInd w:val="0"/>
        <w:spacing w:after="0" w:line="240" w:lineRule="auto"/>
        <w:jc w:val="center"/>
        <w:rPr>
          <w:rFonts w:ascii="Times New Roman" w:eastAsia="Calibri" w:hAnsi="Times New Roman" w:cs="Times New Roman"/>
          <w:sz w:val="20"/>
          <w:szCs w:val="20"/>
        </w:rPr>
      </w:pPr>
    </w:p>
    <w:p w14:paraId="3068E574"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8"/>
        <w:gridCol w:w="3068"/>
        <w:gridCol w:w="5858"/>
      </w:tblGrid>
      <w:tr w:rsidR="003D02D2" w:rsidRPr="003D02D2" w14:paraId="413CE0C5" w14:textId="77777777" w:rsidTr="00AC494C">
        <w:trPr>
          <w:trHeight w:val="20"/>
          <w:jc w:val="center"/>
        </w:trPr>
        <w:tc>
          <w:tcPr>
            <w:tcW w:w="5000" w:type="pct"/>
            <w:gridSpan w:val="3"/>
            <w:tcBorders>
              <w:top w:val="nil"/>
              <w:left w:val="nil"/>
              <w:bottom w:val="dotted" w:sz="4" w:space="0" w:color="auto"/>
              <w:right w:val="nil"/>
            </w:tcBorders>
            <w:tcMar>
              <w:top w:w="0" w:type="dxa"/>
              <w:left w:w="75" w:type="dxa"/>
              <w:bottom w:w="0" w:type="dxa"/>
              <w:right w:w="75" w:type="dxa"/>
            </w:tcMar>
            <w:vAlign w:val="center"/>
            <w:hideMark/>
          </w:tcPr>
          <w:p w14:paraId="433772D3" w14:textId="77777777" w:rsidR="003D02D2" w:rsidRPr="003D02D2" w:rsidRDefault="003D02D2" w:rsidP="003D02D2">
            <w:pPr>
              <w:autoSpaceDE w:val="0"/>
              <w:autoSpaceDN w:val="0"/>
              <w:spacing w:after="0" w:line="240" w:lineRule="auto"/>
              <w:jc w:val="center"/>
              <w:rPr>
                <w:rFonts w:ascii="Times New Roman" w:eastAsia="Calibri" w:hAnsi="Times New Roman" w:cs="Times New Roman"/>
                <w:b/>
                <w:bCs/>
                <w:sz w:val="28"/>
                <w:szCs w:val="28"/>
              </w:rPr>
            </w:pPr>
            <w:r w:rsidRPr="003D02D2">
              <w:rPr>
                <w:rFonts w:ascii="Times New Roman" w:eastAsia="Calibri" w:hAnsi="Times New Roman" w:cs="Times New Roman"/>
                <w:b/>
                <w:bCs/>
                <w:sz w:val="28"/>
                <w:szCs w:val="28"/>
              </w:rPr>
              <w:t>Представлены следующие документы</w:t>
            </w:r>
          </w:p>
        </w:tc>
      </w:tr>
      <w:tr w:rsidR="003D02D2" w:rsidRPr="003D02D2" w14:paraId="774EE365" w14:textId="77777777" w:rsidTr="00AC494C">
        <w:trPr>
          <w:trHeight w:val="20"/>
          <w:jc w:val="center"/>
        </w:trPr>
        <w:tc>
          <w:tcPr>
            <w:tcW w:w="234" w:type="pct"/>
            <w:tcBorders>
              <w:top w:val="dotted" w:sz="4" w:space="0" w:color="auto"/>
            </w:tcBorders>
            <w:tcMar>
              <w:top w:w="0" w:type="dxa"/>
              <w:left w:w="75" w:type="dxa"/>
              <w:bottom w:w="0" w:type="dxa"/>
              <w:right w:w="75" w:type="dxa"/>
            </w:tcMar>
            <w:vAlign w:val="center"/>
            <w:hideMark/>
          </w:tcPr>
          <w:p w14:paraId="5787B06B"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1</w:t>
            </w:r>
          </w:p>
        </w:tc>
        <w:tc>
          <w:tcPr>
            <w:tcW w:w="4766" w:type="pct"/>
            <w:gridSpan w:val="2"/>
            <w:tcBorders>
              <w:top w:val="dotted" w:sz="4" w:space="0" w:color="auto"/>
            </w:tcBorders>
            <w:tcMar>
              <w:top w:w="0" w:type="dxa"/>
              <w:left w:w="75" w:type="dxa"/>
              <w:bottom w:w="0" w:type="dxa"/>
              <w:right w:w="75" w:type="dxa"/>
            </w:tcMar>
            <w:vAlign w:val="center"/>
          </w:tcPr>
          <w:p w14:paraId="0B87E452"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07644300" w14:textId="77777777" w:rsidTr="00AC494C">
        <w:trPr>
          <w:trHeight w:val="20"/>
          <w:jc w:val="center"/>
        </w:trPr>
        <w:tc>
          <w:tcPr>
            <w:tcW w:w="234" w:type="pct"/>
            <w:tcMar>
              <w:top w:w="0" w:type="dxa"/>
              <w:left w:w="75" w:type="dxa"/>
              <w:bottom w:w="0" w:type="dxa"/>
              <w:right w:w="75" w:type="dxa"/>
            </w:tcMar>
            <w:vAlign w:val="center"/>
            <w:hideMark/>
          </w:tcPr>
          <w:p w14:paraId="28769014"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2</w:t>
            </w:r>
          </w:p>
        </w:tc>
        <w:tc>
          <w:tcPr>
            <w:tcW w:w="4766" w:type="pct"/>
            <w:gridSpan w:val="2"/>
            <w:tcMar>
              <w:top w:w="0" w:type="dxa"/>
              <w:left w:w="75" w:type="dxa"/>
              <w:bottom w:w="0" w:type="dxa"/>
              <w:right w:w="75" w:type="dxa"/>
            </w:tcMar>
            <w:vAlign w:val="center"/>
          </w:tcPr>
          <w:p w14:paraId="678228CE"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1E7E5D44" w14:textId="77777777" w:rsidTr="00AC494C">
        <w:trPr>
          <w:trHeight w:val="20"/>
          <w:jc w:val="center"/>
        </w:trPr>
        <w:tc>
          <w:tcPr>
            <w:tcW w:w="234" w:type="pct"/>
            <w:tcMar>
              <w:top w:w="0" w:type="dxa"/>
              <w:left w:w="75" w:type="dxa"/>
              <w:bottom w:w="0" w:type="dxa"/>
              <w:right w:w="75" w:type="dxa"/>
            </w:tcMar>
            <w:vAlign w:val="center"/>
            <w:hideMark/>
          </w:tcPr>
          <w:p w14:paraId="2C6B1A83"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r w:rsidRPr="003D02D2">
              <w:rPr>
                <w:rFonts w:ascii="Times New Roman" w:eastAsia="Calibri" w:hAnsi="Times New Roman" w:cs="Times New Roman"/>
                <w:sz w:val="28"/>
                <w:szCs w:val="28"/>
              </w:rPr>
              <w:t>3</w:t>
            </w:r>
          </w:p>
        </w:tc>
        <w:tc>
          <w:tcPr>
            <w:tcW w:w="4766" w:type="pct"/>
            <w:gridSpan w:val="2"/>
            <w:tcMar>
              <w:top w:w="0" w:type="dxa"/>
              <w:left w:w="75" w:type="dxa"/>
              <w:bottom w:w="0" w:type="dxa"/>
              <w:right w:w="75" w:type="dxa"/>
            </w:tcMar>
            <w:vAlign w:val="center"/>
          </w:tcPr>
          <w:p w14:paraId="23E4E052"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368E2E01" w14:textId="77777777" w:rsidTr="00AC494C">
        <w:trPr>
          <w:trHeight w:val="20"/>
          <w:jc w:val="center"/>
        </w:trPr>
        <w:tc>
          <w:tcPr>
            <w:tcW w:w="234" w:type="pct"/>
            <w:tcBorders>
              <w:left w:val="nil"/>
              <w:right w:val="nil"/>
            </w:tcBorders>
            <w:tcMar>
              <w:top w:w="0" w:type="dxa"/>
              <w:left w:w="75" w:type="dxa"/>
              <w:bottom w:w="0" w:type="dxa"/>
              <w:right w:w="75" w:type="dxa"/>
            </w:tcMar>
            <w:vAlign w:val="center"/>
          </w:tcPr>
          <w:p w14:paraId="70CCCB5F" w14:textId="77777777" w:rsidR="003D02D2" w:rsidRPr="003D02D2" w:rsidRDefault="003D02D2" w:rsidP="003D02D2">
            <w:pPr>
              <w:autoSpaceDE w:val="0"/>
              <w:autoSpaceDN w:val="0"/>
              <w:spacing w:after="0" w:line="240" w:lineRule="auto"/>
              <w:rPr>
                <w:rFonts w:ascii="Times New Roman" w:eastAsia="Calibri" w:hAnsi="Times New Roman" w:cs="Times New Roman"/>
                <w:sz w:val="28"/>
                <w:szCs w:val="28"/>
              </w:rPr>
            </w:pPr>
          </w:p>
        </w:tc>
        <w:tc>
          <w:tcPr>
            <w:tcW w:w="4766" w:type="pct"/>
            <w:gridSpan w:val="2"/>
            <w:tcBorders>
              <w:left w:val="nil"/>
              <w:right w:val="nil"/>
            </w:tcBorders>
            <w:tcMar>
              <w:top w:w="0" w:type="dxa"/>
              <w:left w:w="75" w:type="dxa"/>
              <w:bottom w:w="0" w:type="dxa"/>
              <w:right w:w="75" w:type="dxa"/>
            </w:tcMar>
            <w:vAlign w:val="center"/>
          </w:tcPr>
          <w:p w14:paraId="7BA2FB43"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67D81DFA" w14:textId="77777777" w:rsidTr="00AC494C">
        <w:trPr>
          <w:trHeight w:val="20"/>
          <w:jc w:val="center"/>
        </w:trPr>
        <w:tc>
          <w:tcPr>
            <w:tcW w:w="1872" w:type="pct"/>
            <w:gridSpan w:val="2"/>
            <w:tcMar>
              <w:top w:w="0" w:type="dxa"/>
              <w:left w:w="75" w:type="dxa"/>
              <w:bottom w:w="0" w:type="dxa"/>
              <w:right w:w="75" w:type="dxa"/>
            </w:tcMar>
            <w:vAlign w:val="center"/>
            <w:hideMark/>
          </w:tcPr>
          <w:p w14:paraId="0787AF2A"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Место получения результата предоставления услуги</w:t>
            </w:r>
          </w:p>
        </w:tc>
        <w:tc>
          <w:tcPr>
            <w:tcW w:w="3128" w:type="pct"/>
            <w:tcMar>
              <w:top w:w="0" w:type="dxa"/>
              <w:left w:w="75" w:type="dxa"/>
              <w:bottom w:w="0" w:type="dxa"/>
              <w:right w:w="75" w:type="dxa"/>
            </w:tcMar>
            <w:vAlign w:val="center"/>
          </w:tcPr>
          <w:p w14:paraId="7B5786B7"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63DFABD4" w14:textId="77777777" w:rsidTr="00AC494C">
        <w:trPr>
          <w:trHeight w:val="20"/>
          <w:jc w:val="center"/>
        </w:trPr>
        <w:tc>
          <w:tcPr>
            <w:tcW w:w="1872" w:type="pct"/>
            <w:gridSpan w:val="2"/>
            <w:vMerge w:val="restart"/>
            <w:tcMar>
              <w:top w:w="0" w:type="dxa"/>
              <w:left w:w="75" w:type="dxa"/>
              <w:bottom w:w="0" w:type="dxa"/>
              <w:right w:w="75" w:type="dxa"/>
            </w:tcMar>
            <w:vAlign w:val="center"/>
            <w:hideMark/>
          </w:tcPr>
          <w:p w14:paraId="6902F7A1"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r w:rsidRPr="003D02D2">
              <w:rPr>
                <w:rFonts w:ascii="Times New Roman" w:eastAsia="Calibri" w:hAnsi="Times New Roman" w:cs="Times New Roman"/>
                <w:bCs/>
                <w:sz w:val="28"/>
                <w:szCs w:val="28"/>
              </w:rPr>
              <w:t xml:space="preserve">Способ получения результата </w:t>
            </w:r>
          </w:p>
        </w:tc>
        <w:tc>
          <w:tcPr>
            <w:tcW w:w="3128" w:type="pct"/>
            <w:tcMar>
              <w:top w:w="0" w:type="dxa"/>
              <w:left w:w="75" w:type="dxa"/>
              <w:bottom w:w="0" w:type="dxa"/>
              <w:right w:w="75" w:type="dxa"/>
            </w:tcMar>
            <w:vAlign w:val="center"/>
          </w:tcPr>
          <w:p w14:paraId="31E2C656"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r w:rsidR="003D02D2" w:rsidRPr="003D02D2" w14:paraId="267E1D0A" w14:textId="77777777" w:rsidTr="00AC494C">
        <w:trPr>
          <w:trHeight w:val="20"/>
          <w:jc w:val="center"/>
        </w:trPr>
        <w:tc>
          <w:tcPr>
            <w:tcW w:w="1872" w:type="pct"/>
            <w:gridSpan w:val="2"/>
            <w:vMerge/>
            <w:tcMar>
              <w:top w:w="0" w:type="dxa"/>
              <w:left w:w="75" w:type="dxa"/>
              <w:bottom w:w="0" w:type="dxa"/>
              <w:right w:w="75" w:type="dxa"/>
            </w:tcMar>
            <w:vAlign w:val="center"/>
          </w:tcPr>
          <w:p w14:paraId="16CFD503" w14:textId="77777777" w:rsidR="003D02D2" w:rsidRPr="003D02D2" w:rsidRDefault="003D02D2" w:rsidP="003D02D2">
            <w:pPr>
              <w:autoSpaceDE w:val="0"/>
              <w:autoSpaceDN w:val="0"/>
              <w:spacing w:after="0" w:line="240" w:lineRule="auto"/>
              <w:rPr>
                <w:rFonts w:ascii="Times New Roman" w:eastAsia="Calibri" w:hAnsi="Times New Roman" w:cs="Times New Roman"/>
                <w:bCs/>
                <w:sz w:val="28"/>
                <w:szCs w:val="28"/>
              </w:rPr>
            </w:pPr>
          </w:p>
        </w:tc>
        <w:tc>
          <w:tcPr>
            <w:tcW w:w="3128" w:type="pct"/>
            <w:tcMar>
              <w:top w:w="0" w:type="dxa"/>
              <w:left w:w="75" w:type="dxa"/>
              <w:bottom w:w="0" w:type="dxa"/>
              <w:right w:w="75" w:type="dxa"/>
            </w:tcMar>
            <w:vAlign w:val="center"/>
          </w:tcPr>
          <w:p w14:paraId="3E2B8445" w14:textId="77777777" w:rsidR="003D02D2" w:rsidRPr="003D02D2" w:rsidRDefault="003D02D2" w:rsidP="003D02D2">
            <w:pPr>
              <w:spacing w:after="0" w:line="240" w:lineRule="auto"/>
              <w:rPr>
                <w:rFonts w:ascii="Times New Roman" w:eastAsia="Calibri" w:hAnsi="Times New Roman" w:cs="Times New Roman"/>
                <w:sz w:val="28"/>
                <w:szCs w:val="28"/>
                <w:u w:val="single"/>
                <w:lang w:eastAsia="en-US"/>
              </w:rPr>
            </w:pPr>
          </w:p>
        </w:tc>
      </w:tr>
    </w:tbl>
    <w:p w14:paraId="4F2CD788"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06556084"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14644ED8"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D02D2" w:rsidRPr="003D02D2" w14:paraId="423EDF83" w14:textId="77777777" w:rsidTr="00AC494C">
        <w:tc>
          <w:tcPr>
            <w:tcW w:w="3190" w:type="dxa"/>
            <w:shd w:val="clear" w:color="auto" w:fill="auto"/>
          </w:tcPr>
          <w:p w14:paraId="6731725C"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887" w:type="dxa"/>
            <w:tcBorders>
              <w:top w:val="nil"/>
              <w:bottom w:val="nil"/>
            </w:tcBorders>
            <w:shd w:val="clear" w:color="auto" w:fill="auto"/>
          </w:tcPr>
          <w:p w14:paraId="6EFD0E9B"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c>
          <w:tcPr>
            <w:tcW w:w="5103" w:type="dxa"/>
            <w:shd w:val="clear" w:color="auto" w:fill="auto"/>
          </w:tcPr>
          <w:p w14:paraId="7D2652AE"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tc>
      </w:tr>
      <w:tr w:rsidR="003D02D2" w:rsidRPr="003D02D2" w14:paraId="0FE0A247" w14:textId="77777777" w:rsidTr="00AC494C">
        <w:tc>
          <w:tcPr>
            <w:tcW w:w="3190" w:type="dxa"/>
            <w:shd w:val="clear" w:color="auto" w:fill="auto"/>
          </w:tcPr>
          <w:p w14:paraId="011179A3"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Дата</w:t>
            </w:r>
          </w:p>
        </w:tc>
        <w:tc>
          <w:tcPr>
            <w:tcW w:w="887" w:type="dxa"/>
            <w:tcBorders>
              <w:top w:val="nil"/>
              <w:bottom w:val="nil"/>
            </w:tcBorders>
            <w:shd w:val="clear" w:color="auto" w:fill="auto"/>
          </w:tcPr>
          <w:p w14:paraId="16741BEA"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p>
        </w:tc>
        <w:tc>
          <w:tcPr>
            <w:tcW w:w="5103" w:type="dxa"/>
            <w:shd w:val="clear" w:color="auto" w:fill="auto"/>
          </w:tcPr>
          <w:p w14:paraId="7F5F8E3C" w14:textId="77777777" w:rsidR="003D02D2" w:rsidRPr="003D02D2" w:rsidRDefault="003D02D2" w:rsidP="003D02D2">
            <w:pPr>
              <w:spacing w:after="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Подпись/ФИО</w:t>
            </w:r>
          </w:p>
        </w:tc>
      </w:tr>
    </w:tbl>
    <w:p w14:paraId="37BE2D13" w14:textId="77777777" w:rsidR="003D02D2" w:rsidRPr="003D02D2" w:rsidRDefault="003D02D2" w:rsidP="003D02D2">
      <w:pPr>
        <w:spacing w:after="0" w:line="240" w:lineRule="auto"/>
        <w:rPr>
          <w:rFonts w:ascii="Times New Roman" w:eastAsia="Calibri" w:hAnsi="Times New Roman" w:cs="Times New Roman"/>
          <w:sz w:val="28"/>
          <w:szCs w:val="28"/>
          <w:lang w:eastAsia="en-US"/>
        </w:rPr>
      </w:pPr>
    </w:p>
    <w:p w14:paraId="15D3FCFC" w14:textId="77777777" w:rsidR="003D02D2" w:rsidRPr="003D02D2" w:rsidRDefault="003D02D2" w:rsidP="003D02D2">
      <w:pPr>
        <w:widowControl w:val="0"/>
        <w:tabs>
          <w:tab w:val="right" w:leader="underscore" w:pos="9355"/>
        </w:tabs>
        <w:autoSpaceDE w:val="0"/>
        <w:autoSpaceDN w:val="0"/>
        <w:adjustRightInd w:val="0"/>
        <w:spacing w:after="0" w:line="240" w:lineRule="auto"/>
        <w:ind w:left="4111"/>
        <w:jc w:val="both"/>
        <w:rPr>
          <w:rFonts w:ascii="Times New Roman" w:eastAsia="Times New Roman" w:hAnsi="Times New Roman" w:cs="Times New Roman"/>
          <w:sz w:val="28"/>
          <w:szCs w:val="28"/>
        </w:rPr>
      </w:pPr>
    </w:p>
    <w:p w14:paraId="009D032D" w14:textId="77777777" w:rsidR="003D02D2" w:rsidRPr="003D02D2" w:rsidRDefault="003D02D2" w:rsidP="003D02D2">
      <w:pPr>
        <w:widowControl w:val="0"/>
        <w:tabs>
          <w:tab w:val="right" w:leader="underscore" w:pos="9355"/>
        </w:tabs>
        <w:autoSpaceDE w:val="0"/>
        <w:autoSpaceDN w:val="0"/>
        <w:adjustRightInd w:val="0"/>
        <w:spacing w:after="0" w:line="240" w:lineRule="auto"/>
        <w:ind w:left="4111"/>
        <w:jc w:val="both"/>
        <w:rPr>
          <w:rFonts w:ascii="Times New Roman" w:eastAsia="Times New Roman" w:hAnsi="Times New Roman" w:cs="Times New Roman"/>
          <w:sz w:val="28"/>
          <w:szCs w:val="28"/>
        </w:rPr>
      </w:pPr>
    </w:p>
    <w:p w14:paraId="228F8E98"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p>
    <w:p w14:paraId="785E2E5D"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p>
    <w:p w14:paraId="5025A6A0"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p>
    <w:p w14:paraId="4F761B85"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p>
    <w:p w14:paraId="010A9D87"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p>
    <w:p w14:paraId="0F4A0037" w14:textId="77777777" w:rsidR="003D02D2" w:rsidRPr="003D02D2" w:rsidRDefault="003D02D2" w:rsidP="003D02D2">
      <w:pPr>
        <w:rPr>
          <w:rFonts w:ascii="Times New Roman" w:eastAsiaTheme="minorHAnsi" w:hAnsi="Times New Roman" w:cs="Times New Roman"/>
          <w:b/>
          <w:sz w:val="28"/>
          <w:szCs w:val="28"/>
          <w:lang w:eastAsia="en-US"/>
        </w:rPr>
      </w:pPr>
    </w:p>
    <w:p w14:paraId="24F6EBFD" w14:textId="77777777" w:rsidR="003D02D2" w:rsidRPr="003D02D2" w:rsidRDefault="003D02D2" w:rsidP="003D02D2">
      <w:pPr>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Приложение № 5</w:t>
      </w:r>
    </w:p>
    <w:p w14:paraId="2FC81C1F"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к административному регламенту</w:t>
      </w:r>
    </w:p>
    <w:p w14:paraId="2AEB8CDE" w14:textId="77777777" w:rsidR="003D02D2" w:rsidRPr="003D02D2" w:rsidRDefault="003D02D2" w:rsidP="003D02D2">
      <w:pPr>
        <w:autoSpaceDE w:val="0"/>
        <w:autoSpaceDN w:val="0"/>
        <w:adjustRightInd w:val="0"/>
        <w:spacing w:after="0" w:line="240" w:lineRule="auto"/>
        <w:ind w:firstLine="709"/>
        <w:jc w:val="right"/>
        <w:rPr>
          <w:rFonts w:ascii="Times New Roman" w:eastAsia="Calibri" w:hAnsi="Times New Roman" w:cs="Times New Roman"/>
          <w:bCs/>
          <w:sz w:val="28"/>
          <w:szCs w:val="28"/>
          <w:lang w:eastAsia="en-US"/>
        </w:rPr>
      </w:pPr>
      <w:r w:rsidRPr="003D02D2">
        <w:rPr>
          <w:rFonts w:ascii="Times New Roman" w:eastAsia="Calibri" w:hAnsi="Times New Roman" w:cs="Times New Roman"/>
          <w:sz w:val="28"/>
          <w:szCs w:val="28"/>
          <w:lang w:eastAsia="en-US"/>
        </w:rPr>
        <w:t xml:space="preserve">предоставления муниципальной услуги </w:t>
      </w:r>
      <w:r w:rsidRPr="003D02D2">
        <w:rPr>
          <w:rFonts w:ascii="Times New Roman" w:eastAsia="Calibri" w:hAnsi="Times New Roman" w:cs="Times New Roman"/>
          <w:bCs/>
          <w:sz w:val="28"/>
          <w:szCs w:val="28"/>
          <w:lang w:eastAsia="en-US"/>
        </w:rPr>
        <w:t>«</w:t>
      </w:r>
      <w:r w:rsidRPr="003D02D2">
        <w:rPr>
          <w:rFonts w:ascii="Times New Roman" w:eastAsia="Calibri" w:hAnsi="Times New Roman" w:cs="Times New Roman"/>
          <w:sz w:val="28"/>
          <w:szCs w:val="28"/>
          <w:lang w:eastAsia="en-US"/>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14:paraId="2987FA4D" w14:textId="77777777" w:rsidR="003D02D2" w:rsidRPr="003D02D2" w:rsidRDefault="003D02D2" w:rsidP="003D02D2">
      <w:pPr>
        <w:spacing w:after="0" w:line="240" w:lineRule="auto"/>
        <w:ind w:firstLine="709"/>
        <w:jc w:val="right"/>
        <w:rPr>
          <w:rFonts w:ascii="Times New Roman" w:eastAsiaTheme="minorHAnsi" w:hAnsi="Times New Roman" w:cs="Times New Roman"/>
          <w:b/>
          <w:sz w:val="28"/>
          <w:szCs w:val="28"/>
          <w:lang w:eastAsia="en-US"/>
        </w:rPr>
      </w:pPr>
    </w:p>
    <w:p w14:paraId="609A2F67"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Нормативные правовые акты, регулирующие предоставление муниципальной услуги</w:t>
      </w:r>
    </w:p>
    <w:p w14:paraId="1619794B"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ab/>
      </w:r>
    </w:p>
    <w:p w14:paraId="6A4EFF92"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Предоставление муниципальной услуги осуществляется в соответствии с:</w:t>
      </w:r>
    </w:p>
    <w:p w14:paraId="73AF6F42"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1) Конституцией Российской Федерации (Собрание законодательства Российской Федерации, 04.08.2014, № 31, ст. 4398);</w:t>
      </w:r>
    </w:p>
    <w:p w14:paraId="2C4C3468"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2) Федеральным законом от 27 июля 2006 г. № 152-ФЗ «О персональных данных» (Собрание законодательства Российской Федерации, 2006, № 31 (1 часть), ст. 3451);</w:t>
      </w:r>
    </w:p>
    <w:p w14:paraId="02835652"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 xml:space="preserve">3) Федеральным </w:t>
      </w:r>
      <w:hyperlink r:id="rId16" w:history="1">
        <w:r w:rsidRPr="003D02D2">
          <w:rPr>
            <w:rFonts w:ascii="Times New Roman" w:eastAsiaTheme="minorHAnsi" w:hAnsi="Times New Roman" w:cs="Times New Roman"/>
            <w:sz w:val="28"/>
            <w:szCs w:val="28"/>
          </w:rPr>
          <w:t>законом</w:t>
        </w:r>
      </w:hyperlink>
      <w:r w:rsidRPr="003D02D2">
        <w:rPr>
          <w:rFonts w:ascii="Times New Roman" w:eastAsiaTheme="minorHAnsi" w:hAnsi="Times New Roman" w:cs="Times New Roman"/>
          <w:sz w:val="28"/>
          <w:szCs w:val="28"/>
        </w:rPr>
        <w:t xml:space="preserve"> от 6 апреля 2011 г. № 63-ФЗ «Об электронной подписи» (Собрание законодательства Российской Федерации, 11.04.2011,             № 15, ст. 2036)</w:t>
      </w:r>
      <w:r w:rsidRPr="003D02D2">
        <w:rPr>
          <w:rFonts w:ascii="Times New Roman" w:eastAsiaTheme="minorHAnsi" w:hAnsi="Times New Roman" w:cs="Times New Roman"/>
          <w:sz w:val="28"/>
          <w:szCs w:val="28"/>
          <w:vertAlign w:val="superscript"/>
        </w:rPr>
        <w:footnoteReference w:id="7"/>
      </w:r>
      <w:r w:rsidRPr="003D02D2">
        <w:rPr>
          <w:rFonts w:ascii="Times New Roman" w:eastAsiaTheme="minorHAnsi" w:hAnsi="Times New Roman" w:cs="Times New Roman"/>
          <w:sz w:val="28"/>
          <w:szCs w:val="28"/>
        </w:rPr>
        <w:t>;</w:t>
      </w:r>
    </w:p>
    <w:p w14:paraId="039347C8"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4) Федеральным </w:t>
      </w:r>
      <w:hyperlink r:id="rId17" w:history="1">
        <w:r w:rsidRPr="003D02D2">
          <w:rPr>
            <w:rFonts w:ascii="Times New Roman" w:eastAsiaTheme="minorHAnsi" w:hAnsi="Times New Roman" w:cs="Times New Roman"/>
            <w:sz w:val="28"/>
            <w:szCs w:val="28"/>
            <w:lang w:eastAsia="en-US"/>
          </w:rPr>
          <w:t>законом</w:t>
        </w:r>
      </w:hyperlink>
      <w:r w:rsidRPr="003D02D2">
        <w:rPr>
          <w:rFonts w:ascii="Times New Roman" w:eastAsiaTheme="minorHAnsi" w:hAnsi="Times New Roman" w:cs="Times New Roman"/>
          <w:sz w:val="28"/>
          <w:szCs w:val="28"/>
          <w:lang w:eastAsia="en-US"/>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14:paraId="44357BC8"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Theme="minorHAnsi" w:hAnsi="Times New Roman" w:cs="Times New Roman"/>
          <w:sz w:val="28"/>
          <w:szCs w:val="28"/>
          <w:lang w:eastAsia="en-US"/>
        </w:rPr>
        <w:t>5)</w:t>
      </w:r>
      <w:r w:rsidRPr="003D02D2">
        <w:rPr>
          <w:rFonts w:ascii="Times New Roman" w:eastAsia="Calibri" w:hAnsi="Times New Roman" w:cs="Times New Roman"/>
          <w:sz w:val="28"/>
          <w:szCs w:val="28"/>
          <w:lang w:eastAsia="en-US"/>
        </w:rPr>
        <w:t xml:space="preserve"> Федеральным законом от 24.11.1995 № 181-ФЗ «О социальной защите инвалидов в Российской Федерации» (Собрание законодательства РФ, 27.11.1995, № 48, ст. 4563);</w:t>
      </w:r>
    </w:p>
    <w:p w14:paraId="52DA73FF"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Calibri" w:hAnsi="Times New Roman" w:cs="Times New Roman"/>
          <w:sz w:val="28"/>
          <w:szCs w:val="28"/>
          <w:lang w:eastAsia="en-US"/>
        </w:rPr>
        <w:t>6)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14:paraId="21A0F214"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7) Конституцией Республики Коми (Ведомости Верховного Совета Республики Коми, 1994, № 2, ст. 21);</w:t>
      </w:r>
      <w:bookmarkStart w:id="25" w:name="Par140"/>
      <w:bookmarkEnd w:id="25"/>
    </w:p>
    <w:p w14:paraId="3673A715" w14:textId="77777777" w:rsidR="003D02D2" w:rsidRPr="003D02D2" w:rsidRDefault="003D02D2" w:rsidP="003D02D2">
      <w:pPr>
        <w:spacing w:after="0" w:line="240" w:lineRule="auto"/>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ab/>
        <w:t>8) Конвенцией  о правах ребенка (одобрена Генеральной Ассамблеей ООН 20.11.1989 г.) («Сборник международных договоров СССР», выпуск XLVI, 1993);</w:t>
      </w:r>
    </w:p>
    <w:p w14:paraId="0DDDA4DA"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 xml:space="preserve">9) Федеральным законом от 29.12.2012 г. № 273-ФЗ «Об образовании в Российской Федерации» («Собрание законодательства </w:t>
      </w:r>
      <w:r w:rsidRPr="003D02D2">
        <w:rPr>
          <w:rFonts w:ascii="Times New Roman" w:eastAsiaTheme="minorHAnsi" w:hAnsi="Times New Roman" w:cs="Times New Roman"/>
          <w:sz w:val="28"/>
          <w:szCs w:val="28"/>
        </w:rPr>
        <w:t>Российской Федерации</w:t>
      </w:r>
      <w:r w:rsidRPr="003D02D2">
        <w:rPr>
          <w:rFonts w:ascii="Times New Roman" w:eastAsia="Calibri" w:hAnsi="Times New Roman" w:cs="Times New Roman"/>
          <w:sz w:val="28"/>
          <w:szCs w:val="28"/>
          <w:lang w:eastAsia="en-US"/>
        </w:rPr>
        <w:t>», 31.12.2012, № 53 (ч. 1), ст. 7598);</w:t>
      </w:r>
    </w:p>
    <w:p w14:paraId="0B09F8F8"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10) Федеральным законом от 24.07.1998 г. № 124-ФЗ «Об основных гарантиях прав ребенка в Российской Федерации»</w:t>
      </w:r>
      <w:r w:rsidRPr="003D02D2">
        <w:rPr>
          <w:rFonts w:ascii="Times New Roman" w:eastAsiaTheme="minorHAnsi" w:hAnsi="Times New Roman" w:cs="Times New Roman"/>
          <w:sz w:val="28"/>
          <w:szCs w:val="28"/>
          <w:lang w:eastAsia="en-US"/>
        </w:rPr>
        <w:t xml:space="preserve"> (</w:t>
      </w:r>
      <w:r w:rsidRPr="003D02D2">
        <w:rPr>
          <w:rFonts w:ascii="Times New Roman" w:eastAsia="Calibri" w:hAnsi="Times New Roman" w:cs="Times New Roman"/>
          <w:sz w:val="28"/>
          <w:szCs w:val="28"/>
          <w:lang w:eastAsia="en-US"/>
        </w:rPr>
        <w:t xml:space="preserve">«Собрание законодательства </w:t>
      </w:r>
      <w:r w:rsidRPr="003D02D2">
        <w:rPr>
          <w:rFonts w:ascii="Times New Roman" w:eastAsiaTheme="minorHAnsi" w:hAnsi="Times New Roman" w:cs="Times New Roman"/>
          <w:sz w:val="28"/>
          <w:szCs w:val="28"/>
        </w:rPr>
        <w:t>Российской Федерации</w:t>
      </w:r>
      <w:r w:rsidRPr="003D02D2">
        <w:rPr>
          <w:rFonts w:ascii="Times New Roman" w:eastAsia="Calibri" w:hAnsi="Times New Roman" w:cs="Times New Roman"/>
          <w:sz w:val="28"/>
          <w:szCs w:val="28"/>
          <w:lang w:eastAsia="en-US"/>
        </w:rPr>
        <w:t>», 03.08.1998, № 31, ст. 3802);</w:t>
      </w:r>
    </w:p>
    <w:p w14:paraId="18A0F74C"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 xml:space="preserve">11) Федеральным законом от 16.10.2003 г. № 131-ФЗ «Об общих принципах организации местного самоуправления» («Собрание законодательства </w:t>
      </w:r>
      <w:r w:rsidRPr="003D02D2">
        <w:rPr>
          <w:rFonts w:ascii="Times New Roman" w:eastAsiaTheme="minorHAnsi" w:hAnsi="Times New Roman" w:cs="Times New Roman"/>
          <w:sz w:val="28"/>
          <w:szCs w:val="28"/>
        </w:rPr>
        <w:t>Российской Федерации</w:t>
      </w:r>
      <w:r w:rsidRPr="003D02D2">
        <w:rPr>
          <w:rFonts w:ascii="Times New Roman" w:eastAsia="Calibri" w:hAnsi="Times New Roman" w:cs="Times New Roman"/>
          <w:sz w:val="28"/>
          <w:szCs w:val="28"/>
          <w:lang w:eastAsia="en-US"/>
        </w:rPr>
        <w:t xml:space="preserve">», 2003 г., № 40, ст. 3822); </w:t>
      </w:r>
    </w:p>
    <w:p w14:paraId="723BD0BC"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lastRenderedPageBreak/>
        <w:tab/>
        <w:t xml:space="preserve">12) Федеральным законом от 27.05.1998 г. № 76-ФЗ «О статусе военнослужащих» («Собрание законодательства </w:t>
      </w:r>
      <w:r w:rsidRPr="003D02D2">
        <w:rPr>
          <w:rFonts w:ascii="Times New Roman" w:eastAsiaTheme="minorHAnsi" w:hAnsi="Times New Roman" w:cs="Times New Roman"/>
          <w:sz w:val="28"/>
          <w:szCs w:val="28"/>
        </w:rPr>
        <w:t>Российской Федерации</w:t>
      </w:r>
      <w:r w:rsidRPr="003D02D2">
        <w:rPr>
          <w:rFonts w:ascii="Times New Roman" w:eastAsia="Calibri" w:hAnsi="Times New Roman" w:cs="Times New Roman"/>
          <w:sz w:val="28"/>
          <w:szCs w:val="28"/>
          <w:lang w:eastAsia="en-US"/>
        </w:rPr>
        <w:t>», 1998 г.,  № 22, ст. 2331);</w:t>
      </w:r>
    </w:p>
    <w:p w14:paraId="7BC3A9FD"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ab/>
        <w:t xml:space="preserve">13) Федеральным законом от 07.02.2011 г. № 3-ФЗ «О полиции» («Собрание законодательства </w:t>
      </w:r>
      <w:r w:rsidRPr="003D02D2">
        <w:rPr>
          <w:rFonts w:ascii="Times New Roman" w:eastAsiaTheme="minorHAnsi" w:hAnsi="Times New Roman" w:cs="Times New Roman"/>
          <w:sz w:val="28"/>
          <w:szCs w:val="28"/>
        </w:rPr>
        <w:t>Российской Федерации</w:t>
      </w:r>
      <w:r w:rsidRPr="003D02D2">
        <w:rPr>
          <w:rFonts w:ascii="Times New Roman" w:eastAsia="Calibri" w:hAnsi="Times New Roman" w:cs="Times New Roman"/>
          <w:sz w:val="28"/>
          <w:szCs w:val="28"/>
        </w:rPr>
        <w:t>», 14 февраля 2011 г., № 7, ст. 900);</w:t>
      </w:r>
    </w:p>
    <w:p w14:paraId="1C5D4C1E"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 xml:space="preserve">14) Федеральным законом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w:t>
      </w:r>
      <w:r w:rsidRPr="003D02D2">
        <w:rPr>
          <w:rFonts w:ascii="Times New Roman" w:eastAsiaTheme="minorHAnsi" w:hAnsi="Times New Roman" w:cs="Times New Roman"/>
          <w:sz w:val="28"/>
          <w:szCs w:val="28"/>
        </w:rPr>
        <w:t>Российской Федерации</w:t>
      </w:r>
      <w:r w:rsidRPr="003D02D2">
        <w:rPr>
          <w:rFonts w:ascii="Times New Roman" w:eastAsia="Calibri" w:hAnsi="Times New Roman" w:cs="Times New Roman"/>
          <w:sz w:val="28"/>
          <w:szCs w:val="28"/>
          <w:lang w:eastAsia="en-US"/>
        </w:rPr>
        <w:t>», 31.12.2012, № 53 (ч. 1), ст. 7608);</w:t>
      </w:r>
    </w:p>
    <w:p w14:paraId="423DE275"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ab/>
        <w:t>15) Федеральным законом Российской Федерации от 17.01.1992 г. № 2202-1 «О прокуратуре Российской Федерации» («Российская газета», 1992, 18 февраля);</w:t>
      </w:r>
    </w:p>
    <w:p w14:paraId="5B2567E3"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ab/>
        <w:t>16) Федеральным законом Российской Федерации от 28.12.2010 г. № 403-ФЗ «О Следственном комитете Российской Федерации» («Российская газета», 2010, № 296);</w:t>
      </w:r>
    </w:p>
    <w:p w14:paraId="450F50F2" w14:textId="77777777" w:rsidR="003D02D2" w:rsidRPr="003D02D2" w:rsidRDefault="003D02D2" w:rsidP="003D02D2">
      <w:pPr>
        <w:autoSpaceDE w:val="0"/>
        <w:autoSpaceDN w:val="0"/>
        <w:adjustRightInd w:val="0"/>
        <w:spacing w:after="0" w:line="240" w:lineRule="auto"/>
        <w:jc w:val="both"/>
        <w:rPr>
          <w:rFonts w:ascii="Times New Roman" w:eastAsiaTheme="minorHAnsi" w:hAnsi="Times New Roman"/>
          <w:sz w:val="28"/>
          <w:szCs w:val="28"/>
        </w:rPr>
      </w:pPr>
      <w:r w:rsidRPr="003D02D2">
        <w:rPr>
          <w:rFonts w:ascii="Times New Roman" w:eastAsiaTheme="minorHAnsi" w:hAnsi="Times New Roman"/>
          <w:sz w:val="28"/>
          <w:szCs w:val="28"/>
        </w:rPr>
        <w:tab/>
        <w:t>17) Федеральным законом от 25.07.2002 г. N 115-ФЗ «О правовом положении иностранных граждан в Российской Федерации» (Собрание законодательства Российской Федерации, 2002, N 30, ст. 3032);</w:t>
      </w:r>
    </w:p>
    <w:p w14:paraId="77A139D0" w14:textId="77777777" w:rsidR="003D02D2" w:rsidRPr="003D02D2" w:rsidRDefault="003D02D2" w:rsidP="003D02D2">
      <w:pPr>
        <w:suppressAutoHyphens/>
        <w:spacing w:after="0" w:line="240" w:lineRule="auto"/>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ab/>
        <w:t>18) Законом Российской Федерации от 26.06.1992 г. № 3132-1 «О статусе судей в Российской Федерации» («Российская газета», 1992 г., 29 июля);</w:t>
      </w:r>
    </w:p>
    <w:p w14:paraId="7F33E1F6"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D02D2">
        <w:rPr>
          <w:rFonts w:ascii="Times New Roman" w:eastAsia="Calibri" w:hAnsi="Times New Roman" w:cs="Times New Roman"/>
          <w:sz w:val="28"/>
          <w:szCs w:val="28"/>
          <w:lang w:eastAsia="en-US"/>
        </w:rPr>
        <w:tab/>
        <w:t>19) Законом Российской Федерации от 15.05.1991 г.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14:paraId="04708EE2"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20) Указом Президента Российской Федерации от 05.05.1992 г. № 431 «О мерах по социальной поддержке многодетных семей»</w:t>
      </w:r>
      <w:r w:rsidRPr="003D02D2">
        <w:rPr>
          <w:rFonts w:eastAsiaTheme="minorHAnsi"/>
          <w:lang w:eastAsia="en-US"/>
        </w:rPr>
        <w:t xml:space="preserve"> </w:t>
      </w:r>
      <w:r w:rsidRPr="003D02D2">
        <w:rPr>
          <w:rFonts w:ascii="Times New Roman" w:eastAsia="Calibri" w:hAnsi="Times New Roman" w:cs="Times New Roman"/>
          <w:sz w:val="28"/>
          <w:szCs w:val="28"/>
          <w:lang w:eastAsia="en-US"/>
        </w:rPr>
        <w:t>(«Ведомости СНД и ВС РФ», 14.05.1992, № 19, ст. 1044);</w:t>
      </w:r>
    </w:p>
    <w:p w14:paraId="6D2638F5"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21) Указом Президента Российской Федерации от 07.05.2012 г. № 599 «О мерах по реализации государственной политики в области образования и науки» («Российская газета», 2012, № 102);</w:t>
      </w:r>
    </w:p>
    <w:p w14:paraId="6E640C6E"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22) Указом Президента Российской Федерации от 02.10.1992 г. № 1157 «О дополнительных мерах государственной поддержки инвалидов» («Собрание актов Президента и Правительства РФ», 1992, № 14, ст. 1098);</w:t>
      </w:r>
    </w:p>
    <w:p w14:paraId="0F3DDADD" w14:textId="77777777" w:rsidR="003D02D2" w:rsidRPr="003D02D2" w:rsidRDefault="003D02D2" w:rsidP="003D02D2">
      <w:pPr>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Theme="minorHAnsi" w:hAnsi="Times New Roman" w:cs="Times New Roman"/>
          <w:sz w:val="28"/>
          <w:szCs w:val="28"/>
        </w:rPr>
        <w:t>23) Постановлением Правительства Российской Федерации от 09.02.2004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 28, 13.02.2004);</w:t>
      </w:r>
    </w:p>
    <w:p w14:paraId="53021059" w14:textId="77777777" w:rsidR="003D02D2" w:rsidRPr="003D02D2" w:rsidRDefault="003D02D2" w:rsidP="003D02D2">
      <w:pPr>
        <w:tabs>
          <w:tab w:val="left" w:pos="709"/>
        </w:tabs>
        <w:spacing w:after="0" w:line="240" w:lineRule="auto"/>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ab/>
        <w:t xml:space="preserve">24) Постановлением Правительства Российской Федерации от 25.08.1999 г. № 936 «О дополнительных мерах по социальной защите членов семей военнослужащих и сотрудников органов внутренних дел, </w:t>
      </w:r>
      <w:r w:rsidRPr="003D02D2">
        <w:rPr>
          <w:rFonts w:ascii="Times New Roman" w:eastAsiaTheme="minorHAnsi" w:hAnsi="Times New Roman" w:cs="Times New Roman"/>
          <w:sz w:val="28"/>
          <w:szCs w:val="28"/>
        </w:rPr>
        <w:lastRenderedPageBreak/>
        <w:t>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Pr="003D02D2">
        <w:rPr>
          <w:rFonts w:eastAsiaTheme="minorHAnsi"/>
          <w:lang w:eastAsia="en-US"/>
        </w:rPr>
        <w:t xml:space="preserve"> </w:t>
      </w:r>
      <w:r w:rsidRPr="003D02D2">
        <w:rPr>
          <w:rFonts w:ascii="Times New Roman" w:eastAsiaTheme="minorHAnsi" w:hAnsi="Times New Roman" w:cs="Times New Roman"/>
          <w:sz w:val="28"/>
          <w:szCs w:val="28"/>
        </w:rPr>
        <w:t>(«Собрание законодательства РФ», 30.08.1999, № 35, ст. 4321);</w:t>
      </w:r>
    </w:p>
    <w:p w14:paraId="113A0BCA" w14:textId="77777777" w:rsidR="003D02D2" w:rsidRPr="003D02D2" w:rsidRDefault="003D02D2" w:rsidP="003D02D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ab/>
        <w:t>25) Постановлением Правительства Российской Федерации от 12.08.2008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Pr="003D02D2">
        <w:rPr>
          <w:rFonts w:eastAsiaTheme="minorHAnsi"/>
          <w:lang w:eastAsia="en-US"/>
        </w:rPr>
        <w:t xml:space="preserve"> (</w:t>
      </w:r>
      <w:r w:rsidRPr="003D02D2">
        <w:rPr>
          <w:rFonts w:ascii="Times New Roman" w:eastAsiaTheme="minorHAnsi" w:hAnsi="Times New Roman" w:cs="Times New Roman"/>
          <w:sz w:val="28"/>
          <w:szCs w:val="28"/>
          <w:lang w:eastAsia="en-US"/>
        </w:rPr>
        <w:t>«Собрание законодательства РФ», 18.08.2008, № 33, ст. 3854);</w:t>
      </w:r>
    </w:p>
    <w:p w14:paraId="7AE2F59C" w14:textId="77777777" w:rsidR="003D02D2" w:rsidRPr="003D02D2" w:rsidRDefault="003D02D2" w:rsidP="003D02D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rPr>
        <w:tab/>
        <w:t>26) Приказом Министерства образования и науки Российской Федерации от 08.04.2014 г. № 293 «Об утверждении Порядка приема на обучение по образовательным программам дошкольного образования»</w:t>
      </w:r>
      <w:r w:rsidRPr="003D02D2">
        <w:rPr>
          <w:rFonts w:eastAsiaTheme="minorHAnsi"/>
          <w:lang w:eastAsia="en-US"/>
        </w:rPr>
        <w:t xml:space="preserve"> (</w:t>
      </w:r>
      <w:r w:rsidRPr="003D02D2">
        <w:rPr>
          <w:rFonts w:ascii="Times New Roman" w:eastAsiaTheme="minorHAnsi" w:hAnsi="Times New Roman" w:cs="Times New Roman"/>
          <w:sz w:val="28"/>
          <w:szCs w:val="28"/>
        </w:rPr>
        <w:t>«Российская газета», № 109, 16.05.2014);</w:t>
      </w:r>
    </w:p>
    <w:p w14:paraId="6FF54879" w14:textId="77777777" w:rsidR="003D02D2" w:rsidRPr="003D02D2" w:rsidRDefault="003D02D2" w:rsidP="003D02D2">
      <w:pPr>
        <w:suppressAutoHyphens/>
        <w:spacing w:after="0" w:line="240" w:lineRule="auto"/>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ab/>
        <w:t>27)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14:paraId="2FEA2BE4" w14:textId="77777777" w:rsidR="003D02D2" w:rsidRPr="003D02D2" w:rsidRDefault="003D02D2" w:rsidP="003D02D2">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28) Законом Республики Коми от 06.10.2006 г. № 92-РЗ «Об образовании» («Республика», 12.10.2006 № 184);</w:t>
      </w:r>
    </w:p>
    <w:p w14:paraId="45A28CE4" w14:textId="77777777" w:rsidR="003D02D2" w:rsidRPr="003D02D2" w:rsidRDefault="003D02D2" w:rsidP="003D02D2">
      <w:pPr>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29) Законом Республики Коми от 12.11.2004 г. № 55-РЗ «О социальной поддержке населения в Республике Коми» («Республика», 2004, № 217);</w:t>
      </w:r>
    </w:p>
    <w:p w14:paraId="0803D01D" w14:textId="77777777" w:rsidR="003D02D2" w:rsidRPr="003D02D2" w:rsidRDefault="003D02D2" w:rsidP="003D02D2">
      <w:pPr>
        <w:spacing w:after="0" w:line="240" w:lineRule="auto"/>
        <w:jc w:val="both"/>
        <w:rPr>
          <w:rFonts w:ascii="Times New Roman" w:eastAsia="Calibri" w:hAnsi="Times New Roman" w:cs="Times New Roman"/>
          <w:color w:val="FF0000"/>
          <w:sz w:val="28"/>
          <w:szCs w:val="28"/>
          <w:lang w:eastAsia="en-US"/>
        </w:rPr>
      </w:pPr>
      <w:r w:rsidRPr="003D02D2">
        <w:rPr>
          <w:rFonts w:ascii="Times New Roman" w:eastAsia="Calibri" w:hAnsi="Times New Roman" w:cs="Times New Roman"/>
          <w:sz w:val="28"/>
          <w:szCs w:val="28"/>
          <w:lang w:eastAsia="en-US"/>
        </w:rPr>
        <w:tab/>
        <w:t xml:space="preserve">30) </w:t>
      </w:r>
      <w:hyperlink r:id="rId18" w:history="1">
        <w:r w:rsidRPr="003D02D2">
          <w:rPr>
            <w:rFonts w:ascii="Times New Roman" w:eastAsia="Calibri" w:hAnsi="Times New Roman" w:cs="Times New Roman"/>
            <w:sz w:val="28"/>
            <w:szCs w:val="28"/>
            <w:lang w:eastAsia="en-US"/>
          </w:rPr>
          <w:t>приказом</w:t>
        </w:r>
      </w:hyperlink>
      <w:r w:rsidRPr="003D02D2">
        <w:rPr>
          <w:rFonts w:ascii="Times New Roman" w:eastAsia="Calibri" w:hAnsi="Times New Roman" w:cs="Times New Roman"/>
          <w:sz w:val="28"/>
          <w:szCs w:val="28"/>
          <w:lang w:eastAsia="en-US"/>
        </w:rPr>
        <w:t xml:space="preserve"> Министерства  просвещения Российской Федерации от 15.05.2020 г. № 236 «Об утверждении Порядка приема на обучение по образовательным программам дошкольного образования» (официальный интернет-портал правовой информации http://www.pravo.gov.ru, 18.06.2020);</w:t>
      </w:r>
    </w:p>
    <w:p w14:paraId="15538E60" w14:textId="77777777" w:rsidR="003D02D2" w:rsidRPr="003D02D2" w:rsidRDefault="003D02D2" w:rsidP="003D02D2">
      <w:pPr>
        <w:suppressAutoHyphens/>
        <w:spacing w:after="0" w:line="240" w:lineRule="auto"/>
        <w:ind w:firstLine="708"/>
        <w:jc w:val="both"/>
        <w:rPr>
          <w:rFonts w:ascii="Times New Roman" w:eastAsiaTheme="minorHAnsi" w:hAnsi="Times New Roman" w:cs="Times New Roman"/>
          <w:sz w:val="28"/>
          <w:szCs w:val="28"/>
        </w:rPr>
      </w:pPr>
      <w:r w:rsidRPr="003D02D2">
        <w:rPr>
          <w:rFonts w:ascii="Times New Roman" w:eastAsiaTheme="minorHAnsi" w:hAnsi="Times New Roman" w:cs="Times New Roman"/>
          <w:sz w:val="28"/>
          <w:szCs w:val="28"/>
        </w:rPr>
        <w:t xml:space="preserve">31) </w:t>
      </w:r>
      <w:hyperlink r:id="rId19" w:history="1">
        <w:r w:rsidRPr="003D02D2">
          <w:rPr>
            <w:rFonts w:ascii="Times New Roman" w:eastAsiaTheme="minorHAnsi" w:hAnsi="Times New Roman" w:cs="Times New Roman"/>
            <w:sz w:val="28"/>
            <w:szCs w:val="28"/>
          </w:rPr>
          <w:t>приказом</w:t>
        </w:r>
      </w:hyperlink>
      <w:r w:rsidRPr="003D02D2">
        <w:rPr>
          <w:rFonts w:ascii="Times New Roman" w:eastAsiaTheme="minorHAnsi" w:hAnsi="Times New Roman" w:cs="Times New Roman"/>
          <w:sz w:val="28"/>
          <w:szCs w:val="28"/>
        </w:rPr>
        <w:t xml:space="preserve">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14:paraId="4189C84D" w14:textId="77777777" w:rsidR="003D02D2" w:rsidRPr="003D02D2" w:rsidRDefault="003D02D2" w:rsidP="003D02D2">
      <w:pPr>
        <w:spacing w:after="0" w:line="240" w:lineRule="auto"/>
        <w:ind w:firstLine="708"/>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rPr>
        <w:t xml:space="preserve">32) приказом </w:t>
      </w:r>
      <w:r w:rsidRPr="003D02D2">
        <w:rPr>
          <w:rFonts w:ascii="Times New Roman" w:eastAsiaTheme="minorHAnsi" w:hAnsi="Times New Roman" w:cs="Times New Roman"/>
          <w:sz w:val="28"/>
          <w:szCs w:val="28"/>
        </w:rPr>
        <w:t>Министерства образования и науки Российской Федерации от 28.12.2015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r w:rsidRPr="003D02D2">
        <w:rPr>
          <w:rFonts w:eastAsiaTheme="minorHAnsi"/>
          <w:lang w:eastAsia="en-US"/>
        </w:rPr>
        <w:t xml:space="preserve"> (</w:t>
      </w:r>
      <w:r w:rsidRPr="003D02D2">
        <w:rPr>
          <w:rFonts w:ascii="Times New Roman" w:eastAsiaTheme="minorHAnsi" w:hAnsi="Times New Roman" w:cs="Times New Roman"/>
          <w:sz w:val="28"/>
          <w:szCs w:val="28"/>
        </w:rPr>
        <w:t>«Российская газета«, № 27, 10.02.2016).</w:t>
      </w:r>
    </w:p>
    <w:p w14:paraId="5DD5FA21" w14:textId="77777777" w:rsidR="003D02D2" w:rsidRPr="003D02D2" w:rsidRDefault="003D02D2" w:rsidP="003D02D2">
      <w:pPr>
        <w:spacing w:after="0" w:line="240" w:lineRule="auto"/>
        <w:ind w:firstLine="709"/>
        <w:jc w:val="right"/>
        <w:rPr>
          <w:rFonts w:ascii="Times New Roman" w:eastAsiaTheme="minorHAnsi" w:hAnsi="Times New Roman" w:cs="Times New Roman"/>
          <w:b/>
          <w:sz w:val="28"/>
          <w:szCs w:val="28"/>
          <w:lang w:eastAsia="en-US"/>
        </w:rPr>
      </w:pPr>
    </w:p>
    <w:p w14:paraId="74E99AC1" w14:textId="77777777" w:rsidR="003D02D2" w:rsidRDefault="003D02D2">
      <w:r>
        <w:br w:type="page"/>
      </w:r>
    </w:p>
    <w:p w14:paraId="40E2C4FD" w14:textId="77777777" w:rsidR="003D02D2" w:rsidRPr="003D02D2" w:rsidRDefault="003D02D2" w:rsidP="003D02D2">
      <w:pPr>
        <w:spacing w:after="0" w:line="240" w:lineRule="auto"/>
        <w:contextualSpacing/>
        <w:jc w:val="right"/>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rPr>
        <w:lastRenderedPageBreak/>
        <w:drawing>
          <wp:anchor distT="0" distB="0" distL="6401435" distR="6401435" simplePos="0" relativeHeight="251663360" behindDoc="0" locked="0" layoutInCell="1" allowOverlap="1" wp14:anchorId="254B1AE6" wp14:editId="4D539EE7">
            <wp:simplePos x="0" y="0"/>
            <wp:positionH relativeFrom="margin">
              <wp:posOffset>2533650</wp:posOffset>
            </wp:positionH>
            <wp:positionV relativeFrom="paragraph">
              <wp:posOffset>-66675</wp:posOffset>
            </wp:positionV>
            <wp:extent cx="800100" cy="9969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C06E2" w14:textId="77777777" w:rsidR="003D02D2" w:rsidRPr="003D02D2" w:rsidRDefault="003D02D2" w:rsidP="003D02D2">
      <w:pPr>
        <w:keepNext/>
        <w:spacing w:after="0" w:line="240" w:lineRule="auto"/>
        <w:contextualSpacing/>
        <w:jc w:val="center"/>
        <w:outlineLvl w:val="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ПОСТАНОВЛЕНИЕ</w:t>
      </w:r>
    </w:p>
    <w:p w14:paraId="2090F84D"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администрации муниципального образования</w:t>
      </w:r>
    </w:p>
    <w:p w14:paraId="74926089"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муниципального района «Сыктывдинский»</w:t>
      </w:r>
    </w:p>
    <w:p w14:paraId="2E8E5B4F" w14:textId="77777777" w:rsidR="003D02D2" w:rsidRPr="003D02D2" w:rsidRDefault="003D02D2" w:rsidP="003D02D2">
      <w:pPr>
        <w:spacing w:after="0" w:line="240" w:lineRule="auto"/>
        <w:contextualSpacing/>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noProof/>
          <w:sz w:val="20"/>
          <w:szCs w:val="20"/>
        </w:rPr>
        <mc:AlternateContent>
          <mc:Choice Requires="wps">
            <w:drawing>
              <wp:anchor distT="4294967295" distB="4294967295" distL="114300" distR="114300" simplePos="0" relativeHeight="251662336" behindDoc="0" locked="0" layoutInCell="1" allowOverlap="1" wp14:anchorId="1C03EA59" wp14:editId="5D42176C">
                <wp:simplePos x="0" y="0"/>
                <wp:positionH relativeFrom="column">
                  <wp:posOffset>-114300</wp:posOffset>
                </wp:positionH>
                <wp:positionV relativeFrom="paragraph">
                  <wp:posOffset>38099</wp:posOffset>
                </wp:positionV>
                <wp:extent cx="65151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B905" id="Прямая соединительная линия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3k9wEAAJkDAAAOAAAAZHJzL2Uyb0RvYy54bWysU82O0zAQviPxDpbvNG2lriBquoddlssC&#10;lXZ5gKnjNBaOx7Ldpr0BZ6Q+Aq/AAaSVFniG5I0Yuz8scEPkYI3n5/N830ym55tGs7V0XqEp+Ggw&#10;5EwagaUyy4K/ub168pQzH8CUoNHIgm+l5+ezx4+mrc3lGGvUpXSMQIzPW1vwOgSbZ5kXtWzAD9BK&#10;Q8EKXQOBrm6ZlQ5aQm90Nh4Oz7IWXWkdCuk9eS/3QT5L+FUlRXhdVV4GpgtOvYV0unQu4pnNppAv&#10;HdhaiUMb8A9dNKAMPXqCuoQAbOXUX1CNEg49VmEgsMmwqpSQiQOxGQ3/YHNTg5WJC4nj7Ukm//9g&#10;xav13DFVFnzMmYGGRtR96t/1u+5b97nfsf5996P72n3p7rrv3V3/gez7/iPZMdjdH9w7No5Kttbn&#10;BHhh5i5qITbmxl6jeOuZwYsazFImRrdbS8+MYkX2W0m8eEv9LNqXWFIOrAImWTeVayIkCcY2aXrb&#10;0/TkJjBBzrPJaDIa0pDFMZZBfiy0zocXEhsWjYJrZaKwkMP62ofYCOTHlOg2eKW0TsuhDWsL/mwy&#10;nqQCj1qVMRjTvFsuLrRja4jrlb7EiiIP0xyuTJnAagnl84MdQOm9TY9rcxAj8t8rucByO3dHkWj+&#10;qcvDrsYFe3hP1b/+qNlPAA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MQ2DeT3AQAAmQMAAA4AAAAAAAAAAAAAAAAALgIAAGRy&#10;cy9lMm9Eb2MueG1sUEsBAi0AFAAGAAgAAAAhAGt/Pr7bAAAACAEAAA8AAAAAAAAAAAAAAAAAUQQA&#10;AGRycy9kb3ducmV2LnhtbFBLBQYAAAAABAAEAPMAAABZBQAAAAA=&#10;"/>
            </w:pict>
          </mc:Fallback>
        </mc:AlternateContent>
      </w:r>
      <w:r w:rsidRPr="003D02D2">
        <w:rPr>
          <w:rFonts w:ascii="Times New Roman" w:eastAsia="Times New Roman" w:hAnsi="Times New Roman" w:cs="Times New Roman"/>
          <w:b/>
          <w:bCs/>
          <w:sz w:val="24"/>
          <w:szCs w:val="24"/>
        </w:rPr>
        <w:t>«Сыктывд</w:t>
      </w:r>
      <w:r w:rsidRPr="003D02D2">
        <w:rPr>
          <w:rFonts w:ascii="Times New Roman" w:eastAsia="Times New Roman" w:hAnsi="Times New Roman" w:cs="Times New Roman"/>
          <w:b/>
          <w:bCs/>
          <w:sz w:val="24"/>
          <w:szCs w:val="24"/>
          <w:lang w:val="en-US"/>
        </w:rPr>
        <w:t>i</w:t>
      </w:r>
      <w:r w:rsidRPr="003D02D2">
        <w:rPr>
          <w:rFonts w:ascii="Times New Roman" w:eastAsia="Times New Roman" w:hAnsi="Times New Roman" w:cs="Times New Roman"/>
          <w:b/>
          <w:bCs/>
          <w:sz w:val="24"/>
          <w:szCs w:val="24"/>
        </w:rPr>
        <w:t>н» муниципальнöй район</w:t>
      </w:r>
      <w:r w:rsidRPr="003D02D2">
        <w:rPr>
          <w:rFonts w:ascii="Times New Roman" w:eastAsia="A" w:hAnsi="Times New Roman" w:cs="Times New Roman"/>
          <w:b/>
          <w:bCs/>
          <w:sz w:val="24"/>
          <w:szCs w:val="24"/>
        </w:rPr>
        <w:t>ын</w:t>
      </w:r>
    </w:p>
    <w:p w14:paraId="2651C323"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rPr>
      </w:pPr>
      <w:r w:rsidRPr="003D02D2">
        <w:rPr>
          <w:rFonts w:ascii="Times New Roman" w:eastAsia="Times New Roman" w:hAnsi="Times New Roman" w:cs="Times New Roman"/>
          <w:b/>
          <w:bCs/>
          <w:sz w:val="24"/>
          <w:szCs w:val="24"/>
        </w:rPr>
        <w:t xml:space="preserve">муниципальнöй </w:t>
      </w:r>
      <w:r w:rsidRPr="003D02D2">
        <w:rPr>
          <w:rFonts w:ascii="Times New Roman" w:eastAsia="A" w:hAnsi="Times New Roman" w:cs="Times New Roman"/>
          <w:b/>
          <w:bCs/>
          <w:sz w:val="24"/>
          <w:szCs w:val="24"/>
        </w:rPr>
        <w:t>юк</w:t>
      </w:r>
      <w:r w:rsidRPr="003D02D2">
        <w:rPr>
          <w:rFonts w:ascii="Times New Roman" w:eastAsia="Times New Roman" w:hAnsi="Times New Roman" w:cs="Times New Roman"/>
          <w:b/>
          <w:bCs/>
          <w:sz w:val="24"/>
          <w:szCs w:val="24"/>
        </w:rPr>
        <w:t>ö</w:t>
      </w:r>
      <w:r w:rsidRPr="003D02D2">
        <w:rPr>
          <w:rFonts w:ascii="Times New Roman" w:eastAsia="A" w:hAnsi="Times New Roman" w:cs="Times New Roman"/>
          <w:b/>
          <w:bCs/>
          <w:sz w:val="24"/>
          <w:szCs w:val="24"/>
        </w:rPr>
        <w:t>нса</w:t>
      </w:r>
      <w:r w:rsidRPr="003D02D2">
        <w:rPr>
          <w:rFonts w:ascii="Times New Roman" w:eastAsia="Times New Roman" w:hAnsi="Times New Roman" w:cs="Times New Roman"/>
          <w:b/>
          <w:bCs/>
          <w:sz w:val="24"/>
          <w:szCs w:val="24"/>
        </w:rPr>
        <w:t xml:space="preserve"> </w:t>
      </w:r>
      <w:r w:rsidRPr="003D02D2">
        <w:rPr>
          <w:rFonts w:ascii="Times New Roman" w:eastAsia="A" w:hAnsi="Times New Roman" w:cs="Times New Roman"/>
          <w:b/>
          <w:bCs/>
          <w:sz w:val="24"/>
          <w:szCs w:val="24"/>
        </w:rPr>
        <w:t>а</w:t>
      </w:r>
      <w:r w:rsidRPr="003D02D2">
        <w:rPr>
          <w:rFonts w:ascii="Times New Roman" w:eastAsia="Times New Roman" w:hAnsi="Times New Roman" w:cs="Times New Roman"/>
          <w:b/>
          <w:bCs/>
          <w:sz w:val="24"/>
          <w:szCs w:val="24"/>
        </w:rPr>
        <w:t>дминистрациялöн</w:t>
      </w:r>
    </w:p>
    <w:p w14:paraId="29B7DC99" w14:textId="77777777" w:rsidR="003D02D2" w:rsidRPr="003D02D2" w:rsidRDefault="003D02D2" w:rsidP="003D02D2">
      <w:pPr>
        <w:keepNext/>
        <w:spacing w:after="0" w:line="240" w:lineRule="auto"/>
        <w:contextualSpacing/>
        <w:jc w:val="center"/>
        <w:outlineLvl w:val="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ШУÖМ</w:t>
      </w:r>
    </w:p>
    <w:p w14:paraId="0D96ACFB" w14:textId="77777777" w:rsidR="003D02D2" w:rsidRPr="003D02D2" w:rsidRDefault="003D02D2" w:rsidP="003D02D2">
      <w:pPr>
        <w:spacing w:after="0" w:line="240" w:lineRule="auto"/>
        <w:jc w:val="both"/>
        <w:rPr>
          <w:rFonts w:ascii="Times New Roman" w:eastAsia="Times New Roman" w:hAnsi="Times New Roman" w:cs="Times New Roman"/>
          <w:b/>
          <w:sz w:val="28"/>
          <w:szCs w:val="20"/>
        </w:rPr>
      </w:pPr>
    </w:p>
    <w:p w14:paraId="6876D307" w14:textId="0644B357" w:rsidR="003D02D2" w:rsidRPr="003D02D2" w:rsidRDefault="003D02D2" w:rsidP="003D02D2">
      <w:pPr>
        <w:keepNext/>
        <w:spacing w:after="0" w:line="240" w:lineRule="auto"/>
        <w:jc w:val="both"/>
        <w:outlineLvl w:val="1"/>
        <w:rPr>
          <w:rFonts w:ascii="Times New Roman" w:eastAsia="Times New Roman" w:hAnsi="Times New Roman" w:cs="Times New Roman"/>
          <w:sz w:val="24"/>
          <w:szCs w:val="20"/>
        </w:rPr>
      </w:pPr>
      <w:r w:rsidRPr="003D02D2">
        <w:rPr>
          <w:rFonts w:ascii="Times New Roman" w:eastAsia="Times New Roman" w:hAnsi="Times New Roman" w:cs="Times New Roman"/>
          <w:sz w:val="24"/>
          <w:szCs w:val="20"/>
        </w:rPr>
        <w:t xml:space="preserve">от 5 августа 2020 года               </w:t>
      </w:r>
      <w:r w:rsidRPr="003D02D2">
        <w:rPr>
          <w:rFonts w:ascii="Times New Roman" w:eastAsia="Times New Roman" w:hAnsi="Times New Roman" w:cs="Times New Roman"/>
          <w:sz w:val="24"/>
          <w:szCs w:val="20"/>
        </w:rPr>
        <w:tab/>
      </w:r>
      <w:r w:rsidRPr="003D02D2">
        <w:rPr>
          <w:rFonts w:ascii="Times New Roman" w:eastAsia="Times New Roman" w:hAnsi="Times New Roman" w:cs="Times New Roman"/>
          <w:sz w:val="24"/>
          <w:szCs w:val="20"/>
        </w:rPr>
        <w:tab/>
        <w:t xml:space="preserve">                                                                  № 8/1004       </w:t>
      </w:r>
    </w:p>
    <w:p w14:paraId="318A9613" w14:textId="77777777" w:rsidR="003D02D2" w:rsidRPr="003D02D2" w:rsidRDefault="003D02D2" w:rsidP="003D02D2">
      <w:pPr>
        <w:spacing w:after="0" w:line="240" w:lineRule="auto"/>
        <w:rPr>
          <w:rFonts w:ascii="Times New Roman" w:eastAsia="Times New Roman" w:hAnsi="Times New Roman" w:cs="Times New Roman"/>
          <w:sz w:val="24"/>
          <w:szCs w:val="24"/>
        </w:rPr>
      </w:pPr>
    </w:p>
    <w:p w14:paraId="2CAC2B46" w14:textId="77777777" w:rsidR="003D02D2" w:rsidRPr="003D02D2" w:rsidRDefault="003D02D2" w:rsidP="003D02D2">
      <w:pPr>
        <w:spacing w:after="0" w:line="240" w:lineRule="auto"/>
        <w:rPr>
          <w:rFonts w:ascii="Times New Roman" w:eastAsia="Times New Roman" w:hAnsi="Times New Roman" w:cs="Times New Roman"/>
          <w:sz w:val="24"/>
          <w:szCs w:val="24"/>
        </w:rPr>
      </w:pPr>
    </w:p>
    <w:p w14:paraId="6404E422" w14:textId="77777777" w:rsidR="003D02D2" w:rsidRPr="003D02D2" w:rsidRDefault="003D02D2" w:rsidP="003D02D2">
      <w:pPr>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 выделении специальных мест для</w:t>
      </w:r>
    </w:p>
    <w:p w14:paraId="2AB0E609" w14:textId="77777777" w:rsidR="003D02D2" w:rsidRPr="003D02D2" w:rsidRDefault="003D02D2" w:rsidP="003D02D2">
      <w:pPr>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размещения печатных предвыборных</w:t>
      </w:r>
    </w:p>
    <w:p w14:paraId="5F75C082" w14:textId="77777777" w:rsidR="003D02D2" w:rsidRPr="003D02D2" w:rsidRDefault="003D02D2" w:rsidP="003D02D2">
      <w:pPr>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агитационных материалов на выборах </w:t>
      </w:r>
    </w:p>
    <w:p w14:paraId="436721E1" w14:textId="77777777" w:rsidR="003D02D2" w:rsidRPr="003D02D2" w:rsidRDefault="003D02D2" w:rsidP="003D02D2">
      <w:pPr>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в единый день голосования </w:t>
      </w:r>
    </w:p>
    <w:p w14:paraId="668B88BB" w14:textId="77777777" w:rsidR="003D02D2" w:rsidRPr="003D02D2" w:rsidRDefault="003D02D2" w:rsidP="003D02D2">
      <w:pPr>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13 сентября 2020 года </w:t>
      </w:r>
    </w:p>
    <w:p w14:paraId="12095F87" w14:textId="77777777" w:rsidR="003D02D2" w:rsidRPr="003D02D2" w:rsidRDefault="003D02D2" w:rsidP="003D02D2">
      <w:pPr>
        <w:spacing w:after="0" w:line="240" w:lineRule="auto"/>
        <w:rPr>
          <w:rFonts w:ascii="Times New Roman" w:eastAsia="Times New Roman" w:hAnsi="Times New Roman" w:cs="Times New Roman"/>
          <w:sz w:val="24"/>
          <w:szCs w:val="24"/>
        </w:rPr>
      </w:pPr>
    </w:p>
    <w:p w14:paraId="0CA27F9C" w14:textId="77777777" w:rsidR="003D02D2" w:rsidRPr="003D02D2" w:rsidRDefault="003D02D2" w:rsidP="003D02D2">
      <w:pPr>
        <w:spacing w:after="0" w:line="240" w:lineRule="auto"/>
        <w:ind w:firstLine="709"/>
        <w:jc w:val="both"/>
        <w:rPr>
          <w:rFonts w:ascii="Times New Roman" w:eastAsia="Times New Roman" w:hAnsi="Times New Roman" w:cs="Times New Roman"/>
          <w:sz w:val="24"/>
          <w:szCs w:val="24"/>
        </w:rPr>
      </w:pPr>
    </w:p>
    <w:p w14:paraId="510634AD"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В соответствии с пунктом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администрация муниципального образования муниципального района «Сыктывдинский»</w:t>
      </w:r>
    </w:p>
    <w:p w14:paraId="761FA2BE"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p>
    <w:p w14:paraId="36B34152"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ПОСТАНОВЛЯЕТ:</w:t>
      </w:r>
    </w:p>
    <w:p w14:paraId="15DDA8A7" w14:textId="77777777" w:rsidR="003D02D2" w:rsidRPr="003D02D2" w:rsidRDefault="003D02D2" w:rsidP="003D02D2">
      <w:pPr>
        <w:spacing w:after="0" w:line="240" w:lineRule="auto"/>
        <w:ind w:firstLine="567"/>
        <w:jc w:val="both"/>
        <w:rPr>
          <w:rFonts w:ascii="Times New Roman" w:eastAsia="Times New Roman" w:hAnsi="Times New Roman" w:cs="Times New Roman"/>
          <w:b/>
          <w:sz w:val="24"/>
          <w:szCs w:val="24"/>
        </w:rPr>
      </w:pPr>
    </w:p>
    <w:p w14:paraId="739BDB8B"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 Выделить специальные места для размещения печатных предвыборных агитационных материалов на выборах в единый день голосования 13 сентября 2020 года согласно приложению.</w:t>
      </w:r>
    </w:p>
    <w:p w14:paraId="3D424B46"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 Рекомендовать руководителям учреждений, предприятий и организаций оборудовать места для размещения агитационных материалов.</w:t>
      </w:r>
    </w:p>
    <w:p w14:paraId="334E85EF"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3. Контроль за исполнением настоящего постановления оставляю за собой.</w:t>
      </w:r>
    </w:p>
    <w:p w14:paraId="667502EE"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4. Настоящее постановление вступает в силу со дня его официального опубликования.</w:t>
      </w:r>
    </w:p>
    <w:p w14:paraId="31FE4DE3" w14:textId="77777777" w:rsidR="003D02D2" w:rsidRPr="003D02D2" w:rsidRDefault="003D02D2" w:rsidP="003D02D2">
      <w:pPr>
        <w:widowControl w:val="0"/>
        <w:tabs>
          <w:tab w:val="left" w:pos="381"/>
        </w:tabs>
        <w:spacing w:after="0" w:line="240" w:lineRule="auto"/>
        <w:jc w:val="both"/>
        <w:rPr>
          <w:rFonts w:ascii="Times New Roman" w:eastAsia="Times New Roman" w:hAnsi="Times New Roman" w:cs="Times New Roman"/>
          <w:spacing w:val="7"/>
          <w:sz w:val="24"/>
          <w:szCs w:val="24"/>
          <w:lang w:eastAsia="x-none"/>
        </w:rPr>
      </w:pPr>
    </w:p>
    <w:p w14:paraId="03FEC6C0" w14:textId="77777777" w:rsidR="003D02D2" w:rsidRPr="003D02D2" w:rsidRDefault="003D02D2" w:rsidP="003D02D2">
      <w:pPr>
        <w:widowControl w:val="0"/>
        <w:tabs>
          <w:tab w:val="left" w:pos="381"/>
        </w:tabs>
        <w:spacing w:after="0" w:line="240" w:lineRule="auto"/>
        <w:jc w:val="both"/>
        <w:rPr>
          <w:rFonts w:ascii="Times New Roman" w:eastAsia="Times New Roman" w:hAnsi="Times New Roman" w:cs="Times New Roman"/>
          <w:spacing w:val="7"/>
          <w:sz w:val="24"/>
          <w:szCs w:val="24"/>
          <w:lang w:eastAsia="x-none"/>
        </w:rPr>
      </w:pPr>
    </w:p>
    <w:p w14:paraId="601B5996" w14:textId="77777777" w:rsidR="003D02D2" w:rsidRPr="003D02D2" w:rsidRDefault="003D02D2" w:rsidP="003D02D2">
      <w:pPr>
        <w:widowControl w:val="0"/>
        <w:tabs>
          <w:tab w:val="left" w:pos="381"/>
        </w:tabs>
        <w:spacing w:after="0" w:line="240" w:lineRule="auto"/>
        <w:jc w:val="both"/>
        <w:rPr>
          <w:rFonts w:ascii="Times New Roman" w:eastAsia="Times New Roman" w:hAnsi="Times New Roman" w:cs="Times New Roman"/>
          <w:spacing w:val="7"/>
          <w:sz w:val="24"/>
          <w:szCs w:val="24"/>
          <w:lang w:eastAsia="x-none"/>
        </w:rPr>
      </w:pPr>
    </w:p>
    <w:p w14:paraId="1448C548"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Заместитель руководителя </w:t>
      </w:r>
    </w:p>
    <w:p w14:paraId="46C52350" w14:textId="14A0BCD1"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администрации муниципального района</w:t>
      </w:r>
      <w:r w:rsidRPr="003D02D2">
        <w:rPr>
          <w:rFonts w:ascii="Times New Roman" w:eastAsia="Times New Roman" w:hAnsi="Times New Roman" w:cs="Times New Roman"/>
          <w:sz w:val="24"/>
          <w:szCs w:val="24"/>
        </w:rPr>
        <w:tab/>
        <w:t xml:space="preserve">                                                              В.Ю. Носов</w:t>
      </w:r>
    </w:p>
    <w:p w14:paraId="13E88AD5" w14:textId="77777777" w:rsidR="003D02D2" w:rsidRPr="003D02D2" w:rsidRDefault="003D02D2" w:rsidP="003D02D2">
      <w:pPr>
        <w:spacing w:after="0"/>
        <w:rPr>
          <w:rFonts w:ascii="Times New Roman" w:eastAsia="Times New Roman" w:hAnsi="Times New Roman" w:cs="Times New Roman"/>
          <w:sz w:val="28"/>
          <w:szCs w:val="28"/>
        </w:rPr>
      </w:pPr>
      <w:r w:rsidRPr="003D02D2">
        <w:rPr>
          <w:rFonts w:ascii="Times New Roman" w:eastAsia="Times New Roman" w:hAnsi="Times New Roman" w:cs="Times New Roman"/>
          <w:sz w:val="24"/>
          <w:szCs w:val="24"/>
        </w:rPr>
        <w:t xml:space="preserve"> </w:t>
      </w:r>
      <w:r w:rsidRPr="003D02D2">
        <w:rPr>
          <w:rFonts w:ascii="Times New Roman" w:eastAsia="Times New Roman" w:hAnsi="Times New Roman" w:cs="Times New Roman"/>
          <w:sz w:val="28"/>
          <w:szCs w:val="28"/>
        </w:rPr>
        <w:t xml:space="preserve">                               </w:t>
      </w:r>
    </w:p>
    <w:p w14:paraId="5B22CDE4" w14:textId="77777777" w:rsidR="003D02D2" w:rsidRPr="003D02D2" w:rsidRDefault="003D02D2" w:rsidP="003D02D2">
      <w:pPr>
        <w:spacing w:after="0"/>
        <w:jc w:val="center"/>
        <w:rPr>
          <w:rFonts w:ascii="Times New Roman" w:eastAsia="Times New Roman" w:hAnsi="Times New Roman" w:cs="Times New Roman"/>
          <w:sz w:val="24"/>
          <w:szCs w:val="24"/>
        </w:rPr>
      </w:pPr>
    </w:p>
    <w:p w14:paraId="61418CBA" w14:textId="77777777" w:rsidR="003D02D2" w:rsidRPr="003D02D2" w:rsidRDefault="003D02D2" w:rsidP="003D02D2">
      <w:pPr>
        <w:spacing w:after="0"/>
        <w:jc w:val="center"/>
        <w:rPr>
          <w:rFonts w:ascii="Times New Roman" w:eastAsia="Times New Roman" w:hAnsi="Times New Roman" w:cs="Times New Roman"/>
          <w:sz w:val="24"/>
          <w:szCs w:val="24"/>
        </w:rPr>
      </w:pPr>
    </w:p>
    <w:p w14:paraId="2AC0A0CD" w14:textId="77777777" w:rsidR="003D02D2" w:rsidRPr="003D02D2" w:rsidRDefault="003D02D2" w:rsidP="003D02D2">
      <w:pPr>
        <w:spacing w:after="0"/>
        <w:jc w:val="center"/>
        <w:rPr>
          <w:rFonts w:ascii="Times New Roman" w:eastAsia="Times New Roman" w:hAnsi="Times New Roman" w:cs="Times New Roman"/>
          <w:sz w:val="24"/>
          <w:szCs w:val="24"/>
        </w:rPr>
      </w:pPr>
    </w:p>
    <w:p w14:paraId="3AE59B29" w14:textId="77777777" w:rsidR="003D02D2" w:rsidRPr="003D02D2" w:rsidRDefault="003D02D2" w:rsidP="003D02D2">
      <w:pPr>
        <w:spacing w:after="0"/>
        <w:jc w:val="center"/>
        <w:rPr>
          <w:rFonts w:ascii="Times New Roman" w:eastAsia="Times New Roman" w:hAnsi="Times New Roman" w:cs="Times New Roman"/>
          <w:sz w:val="24"/>
          <w:szCs w:val="24"/>
        </w:rPr>
      </w:pPr>
    </w:p>
    <w:p w14:paraId="157E40B3" w14:textId="77777777" w:rsidR="003D02D2" w:rsidRPr="003D02D2" w:rsidRDefault="003D02D2" w:rsidP="003D02D2">
      <w:pPr>
        <w:spacing w:after="0"/>
        <w:jc w:val="center"/>
        <w:rPr>
          <w:rFonts w:ascii="Times New Roman" w:eastAsia="Times New Roman" w:hAnsi="Times New Roman" w:cs="Times New Roman"/>
          <w:sz w:val="24"/>
          <w:szCs w:val="24"/>
        </w:rPr>
      </w:pPr>
    </w:p>
    <w:p w14:paraId="2784CD79" w14:textId="77777777" w:rsidR="003D02D2" w:rsidRPr="003D02D2" w:rsidRDefault="003D02D2" w:rsidP="003D02D2">
      <w:pPr>
        <w:spacing w:after="0"/>
        <w:jc w:val="center"/>
        <w:rPr>
          <w:rFonts w:ascii="Times New Roman" w:eastAsia="Times New Roman" w:hAnsi="Times New Roman" w:cs="Times New Roman"/>
          <w:sz w:val="24"/>
          <w:szCs w:val="24"/>
        </w:rPr>
      </w:pPr>
    </w:p>
    <w:p w14:paraId="2CCB6882" w14:textId="77777777" w:rsidR="003D02D2" w:rsidRPr="003D02D2" w:rsidRDefault="003D02D2" w:rsidP="003D02D2">
      <w:pPr>
        <w:spacing w:after="0"/>
        <w:jc w:val="center"/>
        <w:rPr>
          <w:rFonts w:ascii="Times New Roman" w:eastAsia="Times New Roman" w:hAnsi="Times New Roman" w:cs="Times New Roman"/>
          <w:sz w:val="24"/>
          <w:szCs w:val="24"/>
        </w:rPr>
      </w:pPr>
    </w:p>
    <w:p w14:paraId="12751CFE" w14:textId="77777777" w:rsidR="003D02D2" w:rsidRPr="003D02D2" w:rsidRDefault="003D02D2" w:rsidP="003D02D2">
      <w:pPr>
        <w:spacing w:after="0"/>
        <w:jc w:val="center"/>
        <w:rPr>
          <w:rFonts w:ascii="Times New Roman" w:eastAsia="Times New Roman" w:hAnsi="Times New Roman" w:cs="Times New Roman"/>
          <w:sz w:val="24"/>
          <w:szCs w:val="24"/>
        </w:rPr>
      </w:pPr>
    </w:p>
    <w:p w14:paraId="31E606FA" w14:textId="77777777" w:rsidR="003D02D2" w:rsidRPr="003D02D2" w:rsidRDefault="003D02D2" w:rsidP="003D02D2">
      <w:pPr>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Приложение </w:t>
      </w:r>
    </w:p>
    <w:p w14:paraId="60A68254" w14:textId="77777777" w:rsidR="003D02D2" w:rsidRPr="003D02D2" w:rsidRDefault="003D02D2" w:rsidP="003D02D2">
      <w:pPr>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к постановлению администрации </w:t>
      </w:r>
    </w:p>
    <w:p w14:paraId="6EE2C4BA" w14:textId="77777777" w:rsidR="003D02D2" w:rsidRPr="003D02D2" w:rsidRDefault="003D02D2" w:rsidP="003D02D2">
      <w:pPr>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МО МР «Сыктывдинский»</w:t>
      </w:r>
    </w:p>
    <w:p w14:paraId="0CA20936" w14:textId="77777777" w:rsidR="003D02D2" w:rsidRPr="003D02D2" w:rsidRDefault="003D02D2" w:rsidP="003D02D2">
      <w:pPr>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от 5 августа 2020 года № 8/1004</w:t>
      </w:r>
    </w:p>
    <w:p w14:paraId="3F4816FD" w14:textId="77777777" w:rsidR="003D02D2" w:rsidRPr="003D02D2" w:rsidRDefault="003D02D2" w:rsidP="003D02D2">
      <w:pPr>
        <w:spacing w:after="0" w:line="240" w:lineRule="auto"/>
        <w:jc w:val="right"/>
        <w:rPr>
          <w:rFonts w:ascii="Times New Roman" w:eastAsia="Times New Roman" w:hAnsi="Times New Roman" w:cs="Times New Roman"/>
          <w:sz w:val="24"/>
          <w:szCs w:val="24"/>
        </w:rPr>
      </w:pPr>
    </w:p>
    <w:p w14:paraId="4BA6AE7E" w14:textId="77777777" w:rsidR="003D02D2" w:rsidRPr="003D02D2" w:rsidRDefault="003D02D2" w:rsidP="003D02D2">
      <w:pPr>
        <w:spacing w:after="0" w:line="240" w:lineRule="auto"/>
        <w:jc w:val="center"/>
        <w:rPr>
          <w:rFonts w:ascii="Times New Roman" w:eastAsia="Times New Roman" w:hAnsi="Times New Roman" w:cs="Times New Roman"/>
          <w:b/>
          <w:sz w:val="28"/>
          <w:szCs w:val="28"/>
          <w:u w:val="single"/>
        </w:rPr>
      </w:pPr>
    </w:p>
    <w:p w14:paraId="5480F5A8" w14:textId="77777777" w:rsidR="003D02D2" w:rsidRPr="003D02D2" w:rsidRDefault="003D02D2" w:rsidP="003D02D2">
      <w:pPr>
        <w:spacing w:after="0" w:line="240" w:lineRule="auto"/>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Специальные места для размещения печатных предвыборных                 агитационных материалов на выборах в единый день голосования </w:t>
      </w:r>
    </w:p>
    <w:p w14:paraId="725D1EB8" w14:textId="77777777" w:rsidR="003D02D2" w:rsidRPr="003D02D2" w:rsidRDefault="003D02D2" w:rsidP="003D02D2">
      <w:pPr>
        <w:spacing w:after="0" w:line="240" w:lineRule="auto"/>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13 сентября 2020 года</w:t>
      </w:r>
    </w:p>
    <w:p w14:paraId="7970803C" w14:textId="77777777" w:rsidR="003D02D2" w:rsidRPr="003D02D2" w:rsidRDefault="003D02D2" w:rsidP="003D02D2">
      <w:pPr>
        <w:spacing w:after="0" w:line="240" w:lineRule="auto"/>
        <w:ind w:firstLine="709"/>
        <w:jc w:val="right"/>
        <w:rPr>
          <w:rFonts w:ascii="Times New Roman" w:eastAsia="Times New Roman" w:hAnsi="Times New Roman" w:cs="Times New Roman"/>
          <w:sz w:val="24"/>
          <w:szCs w:val="24"/>
          <w:lang w:eastAsia="x-none"/>
        </w:rPr>
      </w:pPr>
    </w:p>
    <w:p w14:paraId="6BF486B0" w14:textId="77777777" w:rsidR="003D02D2" w:rsidRPr="003D02D2" w:rsidRDefault="003D02D2" w:rsidP="003D02D2">
      <w:pPr>
        <w:spacing w:after="0" w:line="240" w:lineRule="auto"/>
        <w:ind w:firstLine="709"/>
        <w:jc w:val="right"/>
        <w:rPr>
          <w:rFonts w:ascii="Times New Roman" w:eastAsia="Times New Roman" w:hAnsi="Times New Roman" w:cs="Times New Roman"/>
          <w:sz w:val="24"/>
          <w:szCs w:val="24"/>
          <w:lang w:eastAsia="x-none"/>
        </w:rPr>
      </w:pPr>
    </w:p>
    <w:p w14:paraId="1EE008BF"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«Яснэг»</w:t>
      </w:r>
    </w:p>
    <w:p w14:paraId="13BC5624"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564: </w:t>
      </w:r>
    </w:p>
    <w:p w14:paraId="3B4152E2"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клуба пст. Кемъяр, расположенном по адресу:</w:t>
      </w:r>
      <w:r w:rsidRPr="003D02D2">
        <w:rPr>
          <w:rFonts w:ascii="Times New Roman" w:eastAsia="Times New Roman" w:hAnsi="Times New Roman" w:cs="Times New Roman"/>
          <w:b/>
          <w:sz w:val="24"/>
          <w:szCs w:val="24"/>
        </w:rPr>
        <w:t xml:space="preserve"> </w:t>
      </w:r>
      <w:r w:rsidRPr="003D02D2">
        <w:rPr>
          <w:rFonts w:ascii="Times New Roman" w:eastAsia="Times New Roman" w:hAnsi="Times New Roman" w:cs="Times New Roman"/>
          <w:sz w:val="24"/>
          <w:szCs w:val="24"/>
        </w:rPr>
        <w:t>пст. Кемъяр, ул. Центральная, 13</w:t>
      </w:r>
    </w:p>
    <w:p w14:paraId="54157D98"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Дома культуры пст. Яснэг, расположенном по адресу: пст. Яснэг, ул. Ленина, 7</w:t>
      </w:r>
    </w:p>
    <w:p w14:paraId="578013B9"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Ясногской участковой амбулатории, расположенной по адресу: пст. Яснэг, ул. Ленина, 37</w:t>
      </w:r>
    </w:p>
    <w:p w14:paraId="67818270"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МБОУ «Яснэгская СОШ», расположенном по адресу: пст. Яснэг, ул. Пионерская, 21</w:t>
      </w:r>
    </w:p>
    <w:p w14:paraId="6E75E18B"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информационный стенд около магазина «Ирина», расположенный по адресу: пст. Яснэг, ул. Пионерская, 2 (по согласованию)</w:t>
      </w:r>
    </w:p>
    <w:p w14:paraId="3B5A900D"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p>
    <w:p w14:paraId="1C55149F"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«Ыб»</w:t>
      </w:r>
    </w:p>
    <w:p w14:paraId="0704DFB2"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565: </w:t>
      </w:r>
    </w:p>
    <w:p w14:paraId="61067186"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информационный стенд около магазина ИП «Терентьев», </w:t>
      </w:r>
      <w:r w:rsidRPr="003D02D2">
        <w:rPr>
          <w:rFonts w:ascii="Times New Roman" w:eastAsia="Times New Roman" w:hAnsi="Times New Roman" w:cs="Times New Roman"/>
          <w:b/>
          <w:sz w:val="24"/>
          <w:szCs w:val="24"/>
        </w:rPr>
        <w:t xml:space="preserve"> </w:t>
      </w:r>
      <w:r w:rsidRPr="003D02D2">
        <w:rPr>
          <w:rFonts w:ascii="Times New Roman" w:eastAsia="Times New Roman" w:hAnsi="Times New Roman" w:cs="Times New Roman"/>
          <w:sz w:val="24"/>
          <w:szCs w:val="24"/>
        </w:rPr>
        <w:t>расположенный по адресу: д. Захарово, м. Новый поселок, 33 (по согласованию)</w:t>
      </w:r>
    </w:p>
    <w:p w14:paraId="4F3E14EB" w14:textId="77777777" w:rsidR="003D02D2" w:rsidRPr="003D02D2" w:rsidRDefault="003D02D2" w:rsidP="003D02D2">
      <w:pPr>
        <w:tabs>
          <w:tab w:val="left" w:pos="2410"/>
        </w:tabs>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ООО «Пажгинское торговое предприятие», расположенный по адресу: д. Захарово, м. Гыбад, 5 (по согласованию)</w:t>
      </w:r>
    </w:p>
    <w:p w14:paraId="1BB56326"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p>
    <w:p w14:paraId="18A9723D"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УИК № 566:</w:t>
      </w:r>
    </w:p>
    <w:p w14:paraId="379041F0"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ООО «Гермес», расположенный по адресу: с. Ыб, м. Погост, 86 (по согласованию)</w:t>
      </w:r>
    </w:p>
    <w:p w14:paraId="343E5B5F" w14:textId="77777777" w:rsidR="003D02D2" w:rsidRPr="003D02D2" w:rsidRDefault="003D02D2" w:rsidP="003D02D2">
      <w:pPr>
        <w:tabs>
          <w:tab w:val="left" w:pos="2268"/>
        </w:tabs>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информационный стенд около магазина «Антоша», расположенный по адресу: с.Ыб, м.Погост, 130-А (по согласованию)</w:t>
      </w:r>
    </w:p>
    <w:p w14:paraId="5744146A" w14:textId="77777777" w:rsidR="003D02D2" w:rsidRPr="003D02D2" w:rsidRDefault="003D02D2" w:rsidP="003D02D2">
      <w:pPr>
        <w:tabs>
          <w:tab w:val="left" w:pos="2268"/>
        </w:tabs>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информационный стенд около магазина ООО «Пажгинское торговое предприятие», расположенный по адресу: д. Мальцевгрезд, 70 (по согласованию)</w:t>
      </w:r>
    </w:p>
    <w:p w14:paraId="69D01C98"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p>
    <w:p w14:paraId="6FE5D73F"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«Пажга»</w:t>
      </w:r>
    </w:p>
    <w:p w14:paraId="5F7F7888"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567: </w:t>
      </w:r>
    </w:p>
    <w:p w14:paraId="383FE1EF"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ООО «ПТП», расположенный по адресу: д. Гаръя, 51 (по согласованию)</w:t>
      </w:r>
    </w:p>
    <w:p w14:paraId="05CB5037" w14:textId="77777777" w:rsidR="003D02D2" w:rsidRPr="003D02D2" w:rsidRDefault="003D02D2" w:rsidP="003D02D2">
      <w:pPr>
        <w:tabs>
          <w:tab w:val="left" w:pos="2268"/>
        </w:tabs>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ГБУЗ РК «Сыктывдинская районная центральная больница» Пажгинская врачебная амбулатория, расположенная по адресу: п. Гарьинский, ул. Школьная, 10</w:t>
      </w:r>
    </w:p>
    <w:p w14:paraId="63D0FEE8" w14:textId="77777777" w:rsidR="003D02D2" w:rsidRPr="003D02D2" w:rsidRDefault="003D02D2" w:rsidP="003D02D2">
      <w:pPr>
        <w:tabs>
          <w:tab w:val="left" w:pos="2268"/>
        </w:tabs>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ООО «ПЭТКОМИ», расположенный по адресу: п. Гарьинский, ул. Пионерская, 7 (по согласованию)</w:t>
      </w:r>
    </w:p>
    <w:p w14:paraId="63CFFB92"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p>
    <w:p w14:paraId="3CF30274"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568: </w:t>
      </w:r>
    </w:p>
    <w:p w14:paraId="51B203FE"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ООО «ПЭТКОМИ», расположенный по адресу: с. Пажга, 1 микрорайон, 42 (по согласованию)</w:t>
      </w:r>
    </w:p>
    <w:p w14:paraId="354FF7AC" w14:textId="77777777" w:rsidR="003D02D2" w:rsidRPr="003D02D2" w:rsidRDefault="003D02D2" w:rsidP="003D02D2">
      <w:pPr>
        <w:tabs>
          <w:tab w:val="left" w:pos="2410"/>
        </w:tabs>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ФГУП «Почта России», расположенный по адресу: с. Пажга,1микрорайон, 6</w:t>
      </w:r>
    </w:p>
    <w:p w14:paraId="57DD5780"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lastRenderedPageBreak/>
        <w:t xml:space="preserve"> - кафе ООО «ПТП», расположенный по адресу: с. Пажга, 1 микрорайон, 29 (по согласованию)</w:t>
      </w:r>
    </w:p>
    <w:p w14:paraId="6172B76B"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санаторий «Лозым», расположенный по адресу: с. Пажга, м. Санаторий «Лозым», 1</w:t>
      </w:r>
    </w:p>
    <w:p w14:paraId="08F36F9F"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«Лэзым»</w:t>
      </w:r>
    </w:p>
    <w:p w14:paraId="7E0DE1E0"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569: </w:t>
      </w:r>
    </w:p>
    <w:p w14:paraId="759F5AA3"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магазина ООО «Пажгинское торговое предприятие», расположенного по адресу: Республика Коми, Сыктывдинский район, с. Лэзым, ул. Центральная, 74 (по согласованию)</w:t>
      </w:r>
    </w:p>
    <w:p w14:paraId="7D65209D" w14:textId="77777777" w:rsidR="003D02D2" w:rsidRPr="003D02D2" w:rsidRDefault="003D02D2" w:rsidP="003D02D2">
      <w:pPr>
        <w:tabs>
          <w:tab w:val="left" w:pos="2410"/>
        </w:tabs>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на фасаде не функционирующего здания магазина, расположенного по адресу: д. Морово, 18.</w:t>
      </w:r>
    </w:p>
    <w:p w14:paraId="2BA11B8D"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p>
    <w:p w14:paraId="5EAAB515"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«Нювчим»</w:t>
      </w:r>
    </w:p>
    <w:p w14:paraId="55F1BDB2"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b/>
          <w:sz w:val="24"/>
          <w:szCs w:val="24"/>
        </w:rPr>
        <w:t>УИК № 570:</w:t>
      </w:r>
      <w:r w:rsidRPr="003D02D2">
        <w:rPr>
          <w:rFonts w:ascii="Times New Roman" w:eastAsia="Times New Roman" w:hAnsi="Times New Roman" w:cs="Times New Roman"/>
          <w:sz w:val="24"/>
          <w:szCs w:val="24"/>
        </w:rPr>
        <w:t xml:space="preserve"> </w:t>
      </w:r>
    </w:p>
    <w:p w14:paraId="3607320D" w14:textId="77777777" w:rsidR="003D02D2" w:rsidRPr="003D02D2" w:rsidRDefault="003D02D2" w:rsidP="003D02D2">
      <w:pPr>
        <w:spacing w:after="0" w:line="240" w:lineRule="auto"/>
        <w:jc w:val="both"/>
        <w:rPr>
          <w:rFonts w:ascii="Times New Roman" w:eastAsia="Times New Roman" w:hAnsi="Times New Roman" w:cs="Times New Roman"/>
          <w:color w:val="000000"/>
          <w:sz w:val="24"/>
          <w:szCs w:val="24"/>
          <w:lang w:eastAsia="en-US"/>
        </w:rPr>
      </w:pPr>
      <w:r w:rsidRPr="003D02D2">
        <w:rPr>
          <w:rFonts w:ascii="Times New Roman" w:eastAsia="Times New Roman" w:hAnsi="Times New Roman" w:cs="Times New Roman"/>
          <w:sz w:val="24"/>
          <w:szCs w:val="24"/>
          <w:lang w:eastAsia="en-US"/>
        </w:rPr>
        <w:t xml:space="preserve">- остановочный павильон, расположенный по адресу: п. Нювчим, </w:t>
      </w:r>
      <w:r w:rsidRPr="003D02D2">
        <w:rPr>
          <w:rFonts w:ascii="Times New Roman" w:eastAsia="Times New Roman" w:hAnsi="Times New Roman" w:cs="Times New Roman"/>
          <w:color w:val="000000"/>
          <w:sz w:val="24"/>
          <w:szCs w:val="24"/>
          <w:lang w:eastAsia="en-US"/>
        </w:rPr>
        <w:t>м. Слобода, ул.Мичурина</w:t>
      </w:r>
    </w:p>
    <w:p w14:paraId="4D17F523" w14:textId="77777777" w:rsidR="003D02D2" w:rsidRPr="003D02D2" w:rsidRDefault="003D02D2" w:rsidP="003D02D2">
      <w:pPr>
        <w:tabs>
          <w:tab w:val="left" w:pos="2410"/>
        </w:tabs>
        <w:spacing w:after="0" w:line="240" w:lineRule="auto"/>
        <w:jc w:val="both"/>
        <w:rPr>
          <w:rFonts w:ascii="Times New Roman" w:eastAsia="Times New Roman" w:hAnsi="Times New Roman" w:cs="Times New Roman"/>
          <w:color w:val="000000"/>
          <w:sz w:val="24"/>
          <w:szCs w:val="24"/>
          <w:lang w:eastAsia="en-US"/>
        </w:rPr>
      </w:pPr>
      <w:r w:rsidRPr="003D02D2">
        <w:rPr>
          <w:rFonts w:ascii="Times New Roman" w:eastAsia="Times New Roman" w:hAnsi="Times New Roman" w:cs="Times New Roman"/>
          <w:color w:val="000000"/>
          <w:sz w:val="24"/>
          <w:szCs w:val="24"/>
          <w:lang w:eastAsia="en-US"/>
        </w:rPr>
        <w:t xml:space="preserve">- </w:t>
      </w:r>
      <w:r w:rsidRPr="003D02D2">
        <w:rPr>
          <w:rFonts w:ascii="Times New Roman" w:eastAsia="Times New Roman" w:hAnsi="Times New Roman" w:cs="Times New Roman"/>
          <w:sz w:val="24"/>
          <w:szCs w:val="24"/>
          <w:lang w:eastAsia="en-US"/>
        </w:rPr>
        <w:t xml:space="preserve">остановочный павильон, расположенный по адресу: п. Нювчим, </w:t>
      </w:r>
      <w:r w:rsidRPr="003D02D2">
        <w:rPr>
          <w:rFonts w:ascii="Times New Roman" w:eastAsia="Times New Roman" w:hAnsi="Times New Roman" w:cs="Times New Roman"/>
          <w:color w:val="000000"/>
          <w:sz w:val="24"/>
          <w:szCs w:val="24"/>
          <w:lang w:eastAsia="en-US"/>
        </w:rPr>
        <w:t>м. Слобода, ул.Советская</w:t>
      </w:r>
    </w:p>
    <w:p w14:paraId="2B242671" w14:textId="77777777" w:rsidR="003D02D2" w:rsidRPr="003D02D2" w:rsidRDefault="003D02D2" w:rsidP="003D02D2">
      <w:pPr>
        <w:tabs>
          <w:tab w:val="left" w:pos="2410"/>
        </w:tabs>
        <w:spacing w:after="0" w:line="240" w:lineRule="auto"/>
        <w:jc w:val="both"/>
        <w:rPr>
          <w:rFonts w:ascii="Times New Roman" w:eastAsia="Times New Roman" w:hAnsi="Times New Roman" w:cs="Times New Roman"/>
          <w:color w:val="000000"/>
          <w:sz w:val="24"/>
          <w:szCs w:val="24"/>
          <w:lang w:eastAsia="en-US"/>
        </w:rPr>
      </w:pPr>
      <w:r w:rsidRPr="003D02D2">
        <w:rPr>
          <w:rFonts w:ascii="Times New Roman" w:eastAsia="Times New Roman" w:hAnsi="Times New Roman" w:cs="Times New Roman"/>
          <w:sz w:val="24"/>
          <w:szCs w:val="24"/>
          <w:lang w:eastAsia="en-US"/>
        </w:rPr>
        <w:t xml:space="preserve">- остановочный павильон, расположенный по адресу: п. Нювчим, </w:t>
      </w:r>
      <w:r w:rsidRPr="003D02D2">
        <w:rPr>
          <w:rFonts w:ascii="Times New Roman" w:eastAsia="Times New Roman" w:hAnsi="Times New Roman" w:cs="Times New Roman"/>
          <w:color w:val="000000"/>
          <w:sz w:val="24"/>
          <w:szCs w:val="24"/>
          <w:lang w:eastAsia="en-US"/>
        </w:rPr>
        <w:t xml:space="preserve"> ул.Маяковского</w:t>
      </w:r>
    </w:p>
    <w:p w14:paraId="24E39804" w14:textId="77777777" w:rsidR="003D02D2" w:rsidRPr="003D02D2" w:rsidRDefault="003D02D2" w:rsidP="003D02D2">
      <w:pPr>
        <w:tabs>
          <w:tab w:val="left" w:pos="2410"/>
        </w:tabs>
        <w:spacing w:after="0" w:line="240" w:lineRule="auto"/>
        <w:jc w:val="both"/>
        <w:rPr>
          <w:rFonts w:ascii="Times New Roman" w:eastAsia="Times New Roman" w:hAnsi="Times New Roman" w:cs="Times New Roman"/>
          <w:color w:val="000000"/>
          <w:sz w:val="24"/>
          <w:szCs w:val="24"/>
          <w:lang w:eastAsia="en-US"/>
        </w:rPr>
      </w:pPr>
      <w:r w:rsidRPr="003D02D2">
        <w:rPr>
          <w:rFonts w:ascii="Times New Roman" w:eastAsia="Times New Roman" w:hAnsi="Times New Roman" w:cs="Times New Roman"/>
          <w:sz w:val="24"/>
          <w:szCs w:val="24"/>
          <w:lang w:eastAsia="en-US"/>
        </w:rPr>
        <w:t xml:space="preserve">- остановочный павильон, расположенный по адресу: п. Нювчим, </w:t>
      </w:r>
      <w:r w:rsidRPr="003D02D2">
        <w:rPr>
          <w:rFonts w:ascii="Times New Roman" w:eastAsia="Times New Roman" w:hAnsi="Times New Roman" w:cs="Times New Roman"/>
          <w:color w:val="000000"/>
          <w:sz w:val="24"/>
          <w:szCs w:val="24"/>
          <w:lang w:eastAsia="en-US"/>
        </w:rPr>
        <w:t>центр поселка, ул.Первомайская</w:t>
      </w:r>
    </w:p>
    <w:p w14:paraId="4A4B988F" w14:textId="77777777" w:rsidR="003D02D2" w:rsidRPr="003D02D2" w:rsidRDefault="003D02D2" w:rsidP="003D02D2">
      <w:pPr>
        <w:tabs>
          <w:tab w:val="left" w:pos="2410"/>
        </w:tabs>
        <w:spacing w:after="0" w:line="240" w:lineRule="auto"/>
        <w:jc w:val="both"/>
        <w:rPr>
          <w:rFonts w:ascii="Times New Roman" w:eastAsia="Times New Roman" w:hAnsi="Times New Roman" w:cs="Times New Roman"/>
          <w:color w:val="000000"/>
          <w:sz w:val="24"/>
          <w:szCs w:val="24"/>
          <w:lang w:eastAsia="en-US"/>
        </w:rPr>
      </w:pPr>
      <w:r w:rsidRPr="003D02D2">
        <w:rPr>
          <w:rFonts w:ascii="Times New Roman" w:eastAsia="Times New Roman" w:hAnsi="Times New Roman" w:cs="Times New Roman"/>
          <w:sz w:val="24"/>
          <w:szCs w:val="24"/>
          <w:lang w:eastAsia="en-US"/>
        </w:rPr>
        <w:t>- на здании</w:t>
      </w:r>
      <w:r w:rsidRPr="003D02D2">
        <w:rPr>
          <w:rFonts w:ascii="Times New Roman" w:eastAsia="Times New Roman" w:hAnsi="Times New Roman" w:cs="Times New Roman"/>
          <w:color w:val="000000"/>
          <w:sz w:val="24"/>
          <w:szCs w:val="24"/>
          <w:lang w:eastAsia="en-US"/>
        </w:rPr>
        <w:t xml:space="preserve"> водоколонки</w:t>
      </w:r>
      <w:r w:rsidRPr="003D02D2">
        <w:rPr>
          <w:rFonts w:ascii="Times New Roman" w:eastAsia="Times New Roman" w:hAnsi="Times New Roman" w:cs="Times New Roman"/>
          <w:sz w:val="24"/>
          <w:szCs w:val="24"/>
          <w:lang w:eastAsia="en-US"/>
        </w:rPr>
        <w:t xml:space="preserve">, расположенной по адресу: п. Нювчим, </w:t>
      </w:r>
      <w:r w:rsidRPr="003D02D2">
        <w:rPr>
          <w:rFonts w:ascii="Times New Roman" w:eastAsia="Times New Roman" w:hAnsi="Times New Roman" w:cs="Times New Roman"/>
          <w:color w:val="000000"/>
          <w:sz w:val="24"/>
          <w:szCs w:val="24"/>
          <w:lang w:eastAsia="en-US"/>
        </w:rPr>
        <w:t>ул. Маяковского</w:t>
      </w:r>
    </w:p>
    <w:p w14:paraId="51288E40"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p>
    <w:p w14:paraId="1BE60119"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«Шошка»</w:t>
      </w:r>
    </w:p>
    <w:p w14:paraId="61C4D95F"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b/>
          <w:sz w:val="24"/>
          <w:szCs w:val="24"/>
        </w:rPr>
        <w:t>УИК № 571:</w:t>
      </w:r>
      <w:r w:rsidRPr="003D02D2">
        <w:rPr>
          <w:rFonts w:ascii="Times New Roman" w:eastAsia="Times New Roman" w:hAnsi="Times New Roman" w:cs="Times New Roman"/>
          <w:sz w:val="24"/>
          <w:szCs w:val="24"/>
        </w:rPr>
        <w:t xml:space="preserve"> </w:t>
      </w:r>
    </w:p>
    <w:p w14:paraId="57D401AE"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w:t>
      </w:r>
      <w:r w:rsidRPr="003D02D2">
        <w:rPr>
          <w:rFonts w:ascii="Times New Roman" w:eastAsia="Times New Roman" w:hAnsi="Times New Roman" w:cs="Times New Roman"/>
          <w:b/>
          <w:sz w:val="24"/>
          <w:szCs w:val="24"/>
        </w:rPr>
        <w:t xml:space="preserve"> </w:t>
      </w:r>
      <w:r w:rsidRPr="003D02D2">
        <w:rPr>
          <w:rFonts w:ascii="Times New Roman" w:eastAsia="Times New Roman" w:hAnsi="Times New Roman" w:cs="Times New Roman"/>
          <w:color w:val="000000"/>
          <w:sz w:val="24"/>
          <w:szCs w:val="24"/>
        </w:rPr>
        <w:t xml:space="preserve">на информационном стенде в д.Граддор, возле земельного участка, </w:t>
      </w:r>
      <w:r w:rsidRPr="003D02D2">
        <w:rPr>
          <w:rFonts w:ascii="Times New Roman" w:eastAsia="Times New Roman" w:hAnsi="Times New Roman" w:cs="Times New Roman"/>
          <w:sz w:val="24"/>
          <w:szCs w:val="24"/>
        </w:rPr>
        <w:t>расположенного по адресу: Республика Коми, Сыктывдинский район, д. Граддор, д.44</w:t>
      </w:r>
    </w:p>
    <w:p w14:paraId="7B5146D3"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магазина №5 ПО «Сыктывдин», расположенного по адресу: с. Шошка, мест. Вичкодор, д. 50</w:t>
      </w:r>
    </w:p>
    <w:p w14:paraId="78170BF4"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в здании магазина №6 ПО «Сыктывдин», расположенного по адресу: с. Шошка, мест. Педегрезд, д. 39/1 </w:t>
      </w:r>
    </w:p>
    <w:p w14:paraId="273280DC" w14:textId="77777777" w:rsidR="003D02D2" w:rsidRPr="003D02D2" w:rsidRDefault="003D02D2" w:rsidP="003D02D2">
      <w:pPr>
        <w:spacing w:after="0" w:line="240" w:lineRule="auto"/>
        <w:jc w:val="both"/>
        <w:rPr>
          <w:rFonts w:ascii="Times New Roman" w:eastAsia="Times New Roman" w:hAnsi="Times New Roman" w:cs="Times New Roman"/>
          <w:b/>
          <w:sz w:val="24"/>
          <w:szCs w:val="24"/>
          <w:u w:val="single"/>
        </w:rPr>
      </w:pPr>
    </w:p>
    <w:p w14:paraId="57863D14"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b/>
          <w:bCs/>
          <w:color w:val="000000"/>
          <w:sz w:val="24"/>
          <w:szCs w:val="24"/>
          <w:u w:val="single"/>
        </w:rPr>
        <w:t>Сельское поселение «Выльгорт»</w:t>
      </w:r>
    </w:p>
    <w:p w14:paraId="53E21B34"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r w:rsidRPr="003D02D2">
        <w:rPr>
          <w:rFonts w:ascii="Times New Roman" w:eastAsia="Times New Roman" w:hAnsi="Times New Roman" w:cs="Times New Roman"/>
          <w:b/>
          <w:bCs/>
          <w:color w:val="000000"/>
          <w:sz w:val="24"/>
          <w:szCs w:val="24"/>
        </w:rPr>
        <w:t>УИК № 572:</w:t>
      </w:r>
    </w:p>
    <w:p w14:paraId="243A8C29"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МБДОУ «Детский сад № 10 комбинированного вида» с. Выльгорт, расположенный по адресу: с. Выльгорт, ул. Северная, 18а (по согласованию)</w:t>
      </w:r>
    </w:p>
    <w:p w14:paraId="751FB471"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МБОУ «Выльгортская начальная общеобразовательная школа», расположенная по адресу: с. Выльгорт, ул. Северная, 15 (по согласованию)</w:t>
      </w:r>
    </w:p>
    <w:p w14:paraId="5C5A520E"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магазин «Пятёрочка», расположенный по адресу: с. Выльгорт, ул. Северная, 9 б (по согласованию)</w:t>
      </w:r>
    </w:p>
    <w:p w14:paraId="100AB86F"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информационный стенд, расположенный по адресу: с. Выльгорт, ул. Кольцевая</w:t>
      </w:r>
    </w:p>
    <w:p w14:paraId="06522988"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p>
    <w:p w14:paraId="19100A85"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r w:rsidRPr="003D02D2">
        <w:rPr>
          <w:rFonts w:ascii="Times New Roman" w:eastAsia="Times New Roman" w:hAnsi="Times New Roman" w:cs="Times New Roman"/>
          <w:b/>
          <w:bCs/>
          <w:color w:val="000000"/>
          <w:sz w:val="24"/>
          <w:szCs w:val="24"/>
        </w:rPr>
        <w:t>УИК № 573: </w:t>
      </w:r>
    </w:p>
    <w:p w14:paraId="17704811"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МБДОУ «Детский сад № 1 общеразвивающего вида» с. Выльгорт, расположенный по адресу: с. Выльгорт, ул. Д. Каликовой, 91 (по согласованию)</w:t>
      </w:r>
    </w:p>
    <w:p w14:paraId="49896D0C"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магазин «Ветеран» ПО «Сыктывдин» (Землякова Т. Г.), расположенный по адресу: с. Выльгорт, ул. Д. Каликовой, 105 (по согласованию)</w:t>
      </w:r>
    </w:p>
    <w:p w14:paraId="38293A07"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МБОУ «Выльгортская средняя общеобразовательная школа № 2» им. Налимова, расположенная по адресу: с. Выльгорт, ул. Д. Каликовой, 83 (по согласованию)</w:t>
      </w:r>
    </w:p>
    <w:p w14:paraId="20A40220"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МБУ «Спортивный клуб «Колосок» села Выльгорт»,</w:t>
      </w:r>
      <w:r w:rsidRPr="003D02D2">
        <w:rPr>
          <w:rFonts w:ascii="Tahoma" w:eastAsia="Times New Roman" w:hAnsi="Tahoma" w:cs="Tahoma"/>
          <w:color w:val="000000"/>
          <w:sz w:val="24"/>
          <w:szCs w:val="24"/>
        </w:rPr>
        <w:t xml:space="preserve"> </w:t>
      </w:r>
      <w:r w:rsidRPr="003D02D2">
        <w:rPr>
          <w:rFonts w:ascii="Times New Roman" w:eastAsia="Times New Roman" w:hAnsi="Times New Roman" w:cs="Times New Roman"/>
          <w:color w:val="000000"/>
          <w:sz w:val="24"/>
          <w:szCs w:val="24"/>
        </w:rPr>
        <w:t>расположенный по адресу: с. Выльгорт, О. Мальцевой, 80а (по согласованию)</w:t>
      </w:r>
    </w:p>
    <w:p w14:paraId="4EF24876"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МБУК «Сыктывдинская централизованная библиотечная система», расположенная по адресу: с. Выльгорт, ул. Д. Каликовой, 100а (по согласованию)</w:t>
      </w:r>
    </w:p>
    <w:p w14:paraId="3FD2B19B"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информационный стенд расположенный по адресу: с. Выльгорт, ул. Еля-ты, 15</w:t>
      </w:r>
    </w:p>
    <w:p w14:paraId="10F45FE1"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p>
    <w:p w14:paraId="0A0EE2AE"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p>
    <w:p w14:paraId="781AD991"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r w:rsidRPr="003D02D2">
        <w:rPr>
          <w:rFonts w:ascii="Times New Roman" w:eastAsia="Times New Roman" w:hAnsi="Times New Roman" w:cs="Times New Roman"/>
          <w:b/>
          <w:bCs/>
          <w:color w:val="000000"/>
          <w:sz w:val="24"/>
          <w:szCs w:val="24"/>
        </w:rPr>
        <w:t>УИК № 574:</w:t>
      </w:r>
    </w:p>
    <w:p w14:paraId="39197DE5"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b/>
          <w:bCs/>
          <w:color w:val="000000"/>
          <w:sz w:val="24"/>
          <w:szCs w:val="24"/>
        </w:rPr>
        <w:t> </w:t>
      </w:r>
      <w:r w:rsidRPr="003D02D2">
        <w:rPr>
          <w:rFonts w:ascii="Times New Roman" w:eastAsia="Times New Roman" w:hAnsi="Times New Roman" w:cs="Times New Roman"/>
          <w:color w:val="000000"/>
          <w:sz w:val="24"/>
          <w:szCs w:val="24"/>
        </w:rPr>
        <w:t>- магазин «Лесхоз» ПО «Сыктывдин» (Землякова Т. Г.), расположенный по адресу: с. Выльгорт, ул. Д. Каликовой, 69 (по согласованию)</w:t>
      </w:r>
    </w:p>
    <w:p w14:paraId="21FF9B87"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магазин ПО «Сыктывдин» (Землякова Т. Г.), расположенный по адресу: с. Выльгорт, ул. Советская, 61 (по согласованию)</w:t>
      </w:r>
    </w:p>
    <w:p w14:paraId="65FE3BA5"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МБДОУ «Детский сад № 7 общеразвивающего вида» с. Выльгорт», расположенный по адресу: с. Выльгорт, ул. Д. Каликовой, 68 (по согласованию)</w:t>
      </w:r>
    </w:p>
    <w:p w14:paraId="65430C38"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p>
    <w:p w14:paraId="5838B408" w14:textId="77777777" w:rsidR="003D02D2" w:rsidRPr="003D02D2" w:rsidRDefault="003D02D2" w:rsidP="003D02D2">
      <w:pPr>
        <w:spacing w:after="0" w:line="240" w:lineRule="auto"/>
        <w:jc w:val="both"/>
        <w:rPr>
          <w:rFonts w:ascii="Times New Roman" w:eastAsia="Times New Roman" w:hAnsi="Times New Roman" w:cs="Times New Roman"/>
          <w:b/>
          <w:bCs/>
          <w:color w:val="000000"/>
          <w:sz w:val="24"/>
          <w:szCs w:val="24"/>
        </w:rPr>
      </w:pPr>
      <w:r w:rsidRPr="003D02D2">
        <w:rPr>
          <w:rFonts w:ascii="Times New Roman" w:eastAsia="Times New Roman" w:hAnsi="Times New Roman" w:cs="Times New Roman"/>
          <w:b/>
          <w:bCs/>
          <w:color w:val="000000"/>
          <w:sz w:val="24"/>
          <w:szCs w:val="24"/>
        </w:rPr>
        <w:t>УИК № 575: </w:t>
      </w:r>
    </w:p>
    <w:p w14:paraId="125F8222"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-МБДОУ «Детский сад № 8 комбинированного вида» с. Выльгорт, расположенный по адресу: с. Выльгорт, ул. Д. Каликовой, 38 (по согласованию)</w:t>
      </w:r>
    </w:p>
    <w:p w14:paraId="7510030D"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магазин ПО «Сыктывдин» (Землякова Т. Г.), расположенный по адресу: с. Выльгорт, ул. Д. Каликовой, 52, 35 (по согласованию)</w:t>
      </w:r>
    </w:p>
    <w:p w14:paraId="02520C7A"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МБДОУ «Детский сад № 3 общеразвивающего вида» с. Выльгорт, расположенный по адресу: с. Выльгорт, ул. Огородная, 25а (по согласованию)</w:t>
      </w:r>
    </w:p>
    <w:p w14:paraId="20B55673"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ГБУЗ «Сыктывдинская центральная районная больница», расположенная по адресу: с. Выльгорт, ул. Д. Каликовой, 45а (по согласованию)</w:t>
      </w:r>
    </w:p>
    <w:p w14:paraId="67C2411C" w14:textId="77777777" w:rsidR="003D02D2" w:rsidRPr="003D02D2" w:rsidRDefault="003D02D2" w:rsidP="003D02D2">
      <w:pPr>
        <w:spacing w:after="0" w:line="240" w:lineRule="auto"/>
        <w:jc w:val="both"/>
        <w:rPr>
          <w:rFonts w:ascii="Tahoma" w:eastAsia="Times New Roman" w:hAnsi="Tahoma" w:cs="Tahoma"/>
          <w:color w:val="000000"/>
          <w:sz w:val="24"/>
          <w:szCs w:val="24"/>
        </w:rPr>
      </w:pPr>
      <w:r w:rsidRPr="003D02D2">
        <w:rPr>
          <w:rFonts w:ascii="Times New Roman" w:eastAsia="Times New Roman" w:hAnsi="Times New Roman" w:cs="Times New Roman"/>
          <w:color w:val="000000"/>
          <w:sz w:val="24"/>
          <w:szCs w:val="24"/>
        </w:rPr>
        <w:t>- информационный стенд, расположенный по адресу: с. Выльгорт, ул. Вавилина, около дома 26</w:t>
      </w:r>
    </w:p>
    <w:p w14:paraId="2248BD05" w14:textId="77777777" w:rsidR="003D02D2" w:rsidRPr="003D02D2" w:rsidRDefault="003D02D2" w:rsidP="003D02D2">
      <w:pPr>
        <w:spacing w:after="0" w:line="240" w:lineRule="auto"/>
        <w:ind w:left="900"/>
        <w:jc w:val="both"/>
        <w:rPr>
          <w:rFonts w:ascii="Times New Roman" w:eastAsia="Times New Roman" w:hAnsi="Times New Roman" w:cs="Times New Roman"/>
          <w:b/>
          <w:sz w:val="24"/>
          <w:szCs w:val="24"/>
        </w:rPr>
      </w:pPr>
    </w:p>
    <w:p w14:paraId="5B88273B" w14:textId="77777777" w:rsidR="003D02D2" w:rsidRPr="003D02D2" w:rsidRDefault="003D02D2" w:rsidP="003D02D2">
      <w:pPr>
        <w:spacing w:after="0" w:line="240" w:lineRule="auto"/>
        <w:rPr>
          <w:rFonts w:ascii="Segoe UI" w:eastAsia="Times New Roman" w:hAnsi="Segoe UI" w:cs="Segoe UI"/>
          <w:color w:val="000000"/>
          <w:sz w:val="24"/>
          <w:szCs w:val="24"/>
        </w:rPr>
      </w:pPr>
      <w:r w:rsidRPr="003D02D2">
        <w:rPr>
          <w:rFonts w:ascii="Times New Roman" w:eastAsia="Times New Roman" w:hAnsi="Times New Roman" w:cs="Times New Roman"/>
          <w:b/>
          <w:bCs/>
          <w:color w:val="000000"/>
          <w:sz w:val="24"/>
          <w:szCs w:val="24"/>
          <w:u w:val="single"/>
        </w:rPr>
        <w:t>Сельское поселение «Зеленец»</w:t>
      </w:r>
    </w:p>
    <w:p w14:paraId="1155E80A" w14:textId="77777777" w:rsidR="003D02D2" w:rsidRPr="003D02D2" w:rsidRDefault="003D02D2" w:rsidP="003D02D2">
      <w:pPr>
        <w:spacing w:after="0" w:line="240" w:lineRule="auto"/>
        <w:rPr>
          <w:rFonts w:ascii="Times New Roman" w:eastAsia="Times New Roman" w:hAnsi="Times New Roman" w:cs="Times New Roman"/>
          <w:b/>
          <w:bCs/>
          <w:color w:val="000000"/>
          <w:sz w:val="24"/>
          <w:szCs w:val="24"/>
        </w:rPr>
      </w:pPr>
      <w:r w:rsidRPr="003D02D2">
        <w:rPr>
          <w:rFonts w:ascii="Times New Roman" w:eastAsia="Times New Roman" w:hAnsi="Times New Roman" w:cs="Times New Roman"/>
          <w:b/>
          <w:bCs/>
          <w:color w:val="000000"/>
          <w:sz w:val="24"/>
          <w:szCs w:val="24"/>
        </w:rPr>
        <w:t>УИК № 576: </w:t>
      </w:r>
    </w:p>
    <w:p w14:paraId="27B386CD" w14:textId="77777777" w:rsidR="003D02D2" w:rsidRPr="003D02D2" w:rsidRDefault="003D02D2" w:rsidP="003D02D2">
      <w:pPr>
        <w:spacing w:after="0" w:line="240" w:lineRule="auto"/>
        <w:rPr>
          <w:rFonts w:ascii="Segoe UI" w:eastAsia="Times New Roman" w:hAnsi="Segoe UI" w:cs="Segoe UI"/>
          <w:color w:val="000000"/>
          <w:sz w:val="24"/>
          <w:szCs w:val="24"/>
        </w:rPr>
      </w:pPr>
      <w:r w:rsidRPr="003D02D2">
        <w:rPr>
          <w:rFonts w:ascii="Times New Roman" w:eastAsia="Times New Roman" w:hAnsi="Times New Roman" w:cs="Times New Roman"/>
          <w:color w:val="000000"/>
          <w:sz w:val="24"/>
          <w:szCs w:val="24"/>
        </w:rPr>
        <w:t>- Зеленецкая врачебная амбулатория, расположенная по адресу: с. Зеленец, ул. Сельская, 28 (по соглашению)</w:t>
      </w:r>
    </w:p>
    <w:p w14:paraId="2D471EAC" w14:textId="77777777" w:rsidR="003D02D2" w:rsidRPr="003D02D2" w:rsidRDefault="003D02D2" w:rsidP="003D02D2">
      <w:pPr>
        <w:spacing w:after="0" w:line="240" w:lineRule="auto"/>
        <w:rPr>
          <w:rFonts w:ascii="Segoe UI" w:eastAsia="Times New Roman" w:hAnsi="Segoe UI" w:cs="Segoe UI"/>
          <w:color w:val="000000"/>
          <w:sz w:val="24"/>
          <w:szCs w:val="24"/>
        </w:rPr>
      </w:pPr>
      <w:r w:rsidRPr="003D02D2">
        <w:rPr>
          <w:rFonts w:ascii="Times New Roman" w:eastAsia="Times New Roman" w:hAnsi="Times New Roman" w:cs="Times New Roman"/>
          <w:color w:val="000000"/>
          <w:sz w:val="24"/>
          <w:szCs w:val="24"/>
        </w:rPr>
        <w:t>- Доска объявлений расположенная по адресу: с. Зеленец, 2 квартал, 15</w:t>
      </w:r>
    </w:p>
    <w:p w14:paraId="1C7068CE" w14:textId="77777777" w:rsidR="003D02D2" w:rsidRPr="003D02D2" w:rsidRDefault="003D02D2" w:rsidP="003D02D2">
      <w:pPr>
        <w:spacing w:after="0" w:line="240" w:lineRule="auto"/>
        <w:rPr>
          <w:rFonts w:ascii="Segoe UI" w:eastAsia="Times New Roman" w:hAnsi="Segoe UI" w:cs="Segoe UI"/>
          <w:color w:val="000000"/>
          <w:sz w:val="24"/>
          <w:szCs w:val="24"/>
        </w:rPr>
      </w:pPr>
      <w:r w:rsidRPr="003D02D2">
        <w:rPr>
          <w:rFonts w:ascii="Times New Roman" w:eastAsia="Times New Roman" w:hAnsi="Times New Roman" w:cs="Times New Roman"/>
          <w:color w:val="000000"/>
          <w:sz w:val="24"/>
          <w:szCs w:val="24"/>
        </w:rPr>
        <w:t>- Доска объявлений расположенная по адресу: с. Зеленец, 2 квартал, 21</w:t>
      </w:r>
    </w:p>
    <w:p w14:paraId="1F7162C8" w14:textId="77777777" w:rsidR="003D02D2" w:rsidRPr="003D02D2" w:rsidRDefault="003D02D2" w:rsidP="003D02D2">
      <w:pPr>
        <w:spacing w:after="0" w:line="240" w:lineRule="auto"/>
        <w:rPr>
          <w:rFonts w:ascii="Segoe UI" w:eastAsia="Times New Roman" w:hAnsi="Segoe UI" w:cs="Segoe UI"/>
          <w:color w:val="000000"/>
          <w:sz w:val="24"/>
          <w:szCs w:val="24"/>
        </w:rPr>
      </w:pPr>
      <w:r w:rsidRPr="003D02D2">
        <w:rPr>
          <w:rFonts w:ascii="Times New Roman" w:eastAsia="Times New Roman" w:hAnsi="Times New Roman" w:cs="Times New Roman"/>
          <w:color w:val="000000"/>
          <w:sz w:val="24"/>
          <w:szCs w:val="24"/>
        </w:rPr>
        <w:t>- Доска объявлений рядом с магазином «Есения», расположенная по адресу: с. Зеленец, 2 квартал, 15а</w:t>
      </w:r>
    </w:p>
    <w:p w14:paraId="5BE7521E" w14:textId="77777777" w:rsidR="003D02D2" w:rsidRPr="003D02D2" w:rsidRDefault="003D02D2" w:rsidP="003D02D2">
      <w:pPr>
        <w:spacing w:after="0" w:line="240" w:lineRule="auto"/>
        <w:rPr>
          <w:rFonts w:ascii="Segoe UI" w:eastAsia="Times New Roman" w:hAnsi="Segoe UI" w:cs="Segoe UI"/>
          <w:color w:val="000000"/>
          <w:sz w:val="24"/>
          <w:szCs w:val="24"/>
        </w:rPr>
      </w:pPr>
      <w:r w:rsidRPr="003D02D2">
        <w:rPr>
          <w:rFonts w:ascii="Times New Roman" w:eastAsia="Times New Roman" w:hAnsi="Times New Roman" w:cs="Times New Roman"/>
          <w:color w:val="000000"/>
          <w:sz w:val="24"/>
          <w:szCs w:val="24"/>
        </w:rPr>
        <w:t>- Доска объявлений в д. Койтыбож, расположенная по ул. Верхняя</w:t>
      </w:r>
    </w:p>
    <w:p w14:paraId="54464355" w14:textId="77777777" w:rsidR="003D02D2" w:rsidRPr="003D02D2" w:rsidRDefault="003D02D2" w:rsidP="003D02D2">
      <w:pPr>
        <w:spacing w:after="0" w:line="240" w:lineRule="auto"/>
        <w:rPr>
          <w:rFonts w:ascii="Segoe UI" w:eastAsia="Times New Roman" w:hAnsi="Segoe UI" w:cs="Segoe UI"/>
          <w:color w:val="000000"/>
          <w:sz w:val="24"/>
          <w:szCs w:val="24"/>
        </w:rPr>
      </w:pPr>
      <w:r w:rsidRPr="003D02D2">
        <w:rPr>
          <w:rFonts w:ascii="Times New Roman" w:eastAsia="Times New Roman" w:hAnsi="Times New Roman" w:cs="Times New Roman"/>
          <w:color w:val="000000"/>
          <w:sz w:val="24"/>
          <w:szCs w:val="24"/>
        </w:rPr>
        <w:t>- Доска объявлений в д. Чукачой, расположенная по ул. Верхняя</w:t>
      </w:r>
    </w:p>
    <w:p w14:paraId="2691E614" w14:textId="77777777" w:rsidR="003D02D2" w:rsidRPr="003D02D2" w:rsidRDefault="003D02D2" w:rsidP="003D02D2">
      <w:pPr>
        <w:spacing w:after="0" w:line="240" w:lineRule="auto"/>
        <w:rPr>
          <w:rFonts w:ascii="Times New Roman" w:eastAsia="Times New Roman" w:hAnsi="Times New Roman" w:cs="Times New Roman"/>
          <w:b/>
          <w:bCs/>
          <w:sz w:val="24"/>
          <w:szCs w:val="24"/>
        </w:rPr>
      </w:pPr>
    </w:p>
    <w:p w14:paraId="46344AB5" w14:textId="77777777" w:rsidR="003D02D2" w:rsidRPr="003D02D2" w:rsidRDefault="003D02D2" w:rsidP="003D02D2">
      <w:pPr>
        <w:spacing w:after="0" w:line="240" w:lineRule="auto"/>
        <w:rPr>
          <w:rFonts w:ascii="Times New Roman" w:eastAsia="Times New Roman" w:hAnsi="Times New Roman" w:cs="Times New Roman"/>
          <w:b/>
          <w:bCs/>
          <w:sz w:val="24"/>
          <w:szCs w:val="24"/>
        </w:rPr>
      </w:pPr>
      <w:r w:rsidRPr="003D02D2">
        <w:rPr>
          <w:rFonts w:ascii="Times New Roman" w:eastAsia="Times New Roman" w:hAnsi="Times New Roman" w:cs="Times New Roman"/>
          <w:b/>
          <w:bCs/>
          <w:sz w:val="24"/>
          <w:szCs w:val="24"/>
        </w:rPr>
        <w:t>УИК № 577:    </w:t>
      </w:r>
    </w:p>
    <w:p w14:paraId="5F22D97E" w14:textId="77777777" w:rsidR="003D02D2" w:rsidRPr="003D02D2" w:rsidRDefault="003D02D2" w:rsidP="003D02D2">
      <w:pPr>
        <w:spacing w:after="0" w:line="240" w:lineRule="auto"/>
        <w:rPr>
          <w:rFonts w:ascii="Segoe UI" w:eastAsia="Times New Roman" w:hAnsi="Segoe UI" w:cs="Segoe UI"/>
          <w:sz w:val="24"/>
          <w:szCs w:val="24"/>
        </w:rPr>
      </w:pPr>
      <w:r w:rsidRPr="003D02D2">
        <w:rPr>
          <w:rFonts w:ascii="Times New Roman" w:eastAsia="Times New Roman" w:hAnsi="Times New Roman" w:cs="Times New Roman"/>
          <w:sz w:val="24"/>
          <w:szCs w:val="24"/>
        </w:rPr>
        <w:t>- Доска объявлений рядом с остановкой «Деревня Парчег»</w:t>
      </w:r>
    </w:p>
    <w:p w14:paraId="56FEAB83"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p>
    <w:p w14:paraId="03069A48"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«Часово»</w:t>
      </w:r>
    </w:p>
    <w:p w14:paraId="2F597FE5"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579: </w:t>
      </w:r>
    </w:p>
    <w:p w14:paraId="178C2F77"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b/>
          <w:sz w:val="24"/>
          <w:szCs w:val="24"/>
        </w:rPr>
        <w:t>-</w:t>
      </w:r>
      <w:r w:rsidRPr="003D02D2">
        <w:rPr>
          <w:rFonts w:ascii="Times New Roman" w:eastAsia="Times New Roman" w:hAnsi="Times New Roman" w:cs="Times New Roman"/>
          <w:sz w:val="24"/>
          <w:szCs w:val="24"/>
        </w:rPr>
        <w:t xml:space="preserve"> магазин ООО Альтернатива, расположенный по адресу: д.Малая Слуда, ул.Дорожная, д. 10 (по согласованию)</w:t>
      </w:r>
    </w:p>
    <w:p w14:paraId="7805A658"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ООО Альтернатива, расположенный по адресу: с.Часово, ул.Береговая, д. 18а. (по согласованию)</w:t>
      </w:r>
    </w:p>
    <w:p w14:paraId="0BCB6E11"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магазин ООО «Час», расположенный по адресу: с.Часово, ул.Центральная, д. 22 (по согласованию)  </w:t>
      </w:r>
    </w:p>
    <w:p w14:paraId="164A2B77"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p>
    <w:p w14:paraId="36722AEE"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b/>
          <w:sz w:val="24"/>
          <w:szCs w:val="24"/>
        </w:rPr>
        <w:t>УИК № 580:</w:t>
      </w:r>
    </w:p>
    <w:p w14:paraId="54E5B6DD"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магазин ООО «Час», расположенный по адресу: д.Красная, д. 76 (по согласованию)  </w:t>
      </w:r>
    </w:p>
    <w:p w14:paraId="0BA5244A"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p>
    <w:p w14:paraId="596DE2DA"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«Палевицы»</w:t>
      </w:r>
    </w:p>
    <w:p w14:paraId="67A4B955"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582: </w:t>
      </w:r>
    </w:p>
    <w:p w14:paraId="3566E08D"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д.Гавриловка – здание мастерской, ул.Мира, д.5а</w:t>
      </w:r>
    </w:p>
    <w:p w14:paraId="46C13F90"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магазин ИП «Некрасова З.А.», расположенный по адресу: д.Ивановка, ул.Северная, </w:t>
      </w:r>
    </w:p>
    <w:p w14:paraId="7EB055F2"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д.41- по согласованию;</w:t>
      </w:r>
    </w:p>
    <w:p w14:paraId="4DDE0E90"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lastRenderedPageBreak/>
        <w:t xml:space="preserve">- </w:t>
      </w:r>
      <w:r w:rsidRPr="003D02D2">
        <w:rPr>
          <w:rFonts w:ascii="Times New Roman" w:eastAsia="Times New Roman" w:hAnsi="Times New Roman" w:cs="Times New Roman"/>
          <w:b/>
          <w:sz w:val="24"/>
          <w:szCs w:val="24"/>
        </w:rPr>
        <w:t xml:space="preserve"> </w:t>
      </w:r>
      <w:r w:rsidRPr="003D02D2">
        <w:rPr>
          <w:rFonts w:ascii="Times New Roman" w:eastAsia="Times New Roman" w:hAnsi="Times New Roman" w:cs="Times New Roman"/>
          <w:sz w:val="24"/>
          <w:szCs w:val="24"/>
        </w:rPr>
        <w:t>магазин «Все для дома» ПО «Сыктывдин» (Землякова Т.Г.), расположенный по адресу : с.Палевицы, ул.Советская 41- по согласованию;</w:t>
      </w:r>
    </w:p>
    <w:p w14:paraId="5AE188A5"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ПО «Сыктывдин» (Землякова Т.Г.), расположенный по адрес: д.Сотчемвыв,ул.Береговая,68- по согласованию:</w:t>
      </w:r>
    </w:p>
    <w:p w14:paraId="19441615"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магазин «Валентина» ООО «Пелысь», расположенный по адресу: с.Палевицы, ул.Советская, 43- по согласованию;</w:t>
      </w:r>
    </w:p>
    <w:p w14:paraId="640FEBEF"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sz w:val="24"/>
          <w:szCs w:val="24"/>
        </w:rPr>
        <w:t>- магазин  «Валентина» ООО «Пелыс» , расположенный по адресу: с.Палевицы, Центральная усадьба 5- по согласованию</w:t>
      </w:r>
    </w:p>
    <w:p w14:paraId="51DB1487" w14:textId="77777777" w:rsidR="003D02D2" w:rsidRPr="003D02D2" w:rsidRDefault="003D02D2" w:rsidP="003D02D2">
      <w:pPr>
        <w:spacing w:after="0" w:line="240" w:lineRule="auto"/>
        <w:ind w:left="2520"/>
        <w:rPr>
          <w:rFonts w:ascii="Times New Roman" w:eastAsia="Times New Roman" w:hAnsi="Times New Roman" w:cs="Times New Roman"/>
          <w:sz w:val="24"/>
          <w:szCs w:val="24"/>
        </w:rPr>
      </w:pPr>
    </w:p>
    <w:p w14:paraId="5CAF5DAD"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«Слудка»</w:t>
      </w:r>
    </w:p>
    <w:p w14:paraId="4EA99F7F"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583: </w:t>
      </w:r>
    </w:p>
    <w:p w14:paraId="5C58A952"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Дома культуры  с. Слудка, расположенном по адресу: с. Слудка, ул. Магистральная, 33;</w:t>
      </w:r>
    </w:p>
    <w:p w14:paraId="506494FE"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ГКУ РК "УППС и ГЗ"  ПЧ 115, расположенный по адресу: с. Слудка, ул. Магистральная, д.2;</w:t>
      </w:r>
    </w:p>
    <w:p w14:paraId="3DB4A4D2"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ГУ РК "Сыктывдинское лесничество", расположенное по адресу: с. Слудка, ул. Магистральная, д.99;</w:t>
      </w:r>
    </w:p>
    <w:p w14:paraId="5623F03E"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в здании Слудского ФАП, расположенного по адресу: с. Слудка, ул. Магистральная, д. 23</w:t>
      </w:r>
    </w:p>
    <w:p w14:paraId="3BC46034" w14:textId="77777777" w:rsidR="003D02D2" w:rsidRPr="003D02D2" w:rsidRDefault="003D02D2" w:rsidP="003D02D2">
      <w:pPr>
        <w:tabs>
          <w:tab w:val="left" w:pos="2410"/>
        </w:tabs>
        <w:spacing w:after="0" w:line="240" w:lineRule="auto"/>
        <w:ind w:left="2410"/>
        <w:rPr>
          <w:rFonts w:ascii="Times New Roman" w:eastAsia="Times New Roman" w:hAnsi="Times New Roman" w:cs="Times New Roman"/>
          <w:sz w:val="24"/>
          <w:szCs w:val="24"/>
        </w:rPr>
      </w:pPr>
    </w:p>
    <w:p w14:paraId="77AB7105"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«Мандач»</w:t>
      </w:r>
    </w:p>
    <w:p w14:paraId="071BCD9F" w14:textId="77777777" w:rsidR="003D02D2" w:rsidRPr="003D02D2" w:rsidRDefault="003D02D2" w:rsidP="003D02D2">
      <w:pPr>
        <w:spacing w:after="0" w:line="240" w:lineRule="auto"/>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584: </w:t>
      </w:r>
    </w:p>
    <w:p w14:paraId="50AC0987" w14:textId="77777777" w:rsidR="003D02D2" w:rsidRPr="003D02D2" w:rsidRDefault="003D02D2" w:rsidP="003D02D2">
      <w:pPr>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здание МБУК «Сыктывдинская центральная клубная система», расположенного по адресу: п. Мандач, ул. Лесная, 46</w:t>
      </w:r>
    </w:p>
    <w:p w14:paraId="72F665CB" w14:textId="77777777" w:rsidR="003D02D2" w:rsidRPr="003D02D2" w:rsidRDefault="003D02D2" w:rsidP="003D02D2">
      <w:pPr>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на фасаде не функционирующего здания магазина, расположенного по адресу:   </w:t>
      </w:r>
    </w:p>
    <w:p w14:paraId="71AC1035" w14:textId="77777777" w:rsidR="003D02D2" w:rsidRPr="003D02D2" w:rsidRDefault="003D02D2" w:rsidP="003D02D2">
      <w:pPr>
        <w:spacing w:after="0" w:line="240" w:lineRule="auto"/>
        <w:rPr>
          <w:rFonts w:ascii="Times New Roman" w:eastAsia="Times New Roman" w:hAnsi="Times New Roman" w:cs="Times New Roman"/>
          <w:b/>
          <w:sz w:val="24"/>
          <w:szCs w:val="24"/>
        </w:rPr>
      </w:pPr>
      <w:r w:rsidRPr="003D02D2">
        <w:rPr>
          <w:rFonts w:ascii="Times New Roman" w:eastAsia="Times New Roman" w:hAnsi="Times New Roman" w:cs="Times New Roman"/>
          <w:sz w:val="24"/>
          <w:szCs w:val="24"/>
        </w:rPr>
        <w:t>п. Новоипатово, ул. Первомайская, 18</w:t>
      </w:r>
    </w:p>
    <w:p w14:paraId="70F6BE02"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p>
    <w:p w14:paraId="44E43D33" w14:textId="77777777" w:rsidR="003D02D2" w:rsidRPr="003D02D2" w:rsidRDefault="003D02D2" w:rsidP="003D02D2">
      <w:pPr>
        <w:spacing w:after="0" w:line="240" w:lineRule="auto"/>
        <w:rPr>
          <w:rFonts w:ascii="Times New Roman" w:eastAsia="Times New Roman" w:hAnsi="Times New Roman" w:cs="Times New Roman"/>
          <w:b/>
          <w:sz w:val="24"/>
          <w:szCs w:val="24"/>
          <w:u w:val="single"/>
        </w:rPr>
      </w:pPr>
      <w:r w:rsidRPr="003D02D2">
        <w:rPr>
          <w:rFonts w:ascii="Times New Roman" w:eastAsia="Times New Roman" w:hAnsi="Times New Roman" w:cs="Times New Roman"/>
          <w:b/>
          <w:sz w:val="24"/>
          <w:szCs w:val="24"/>
          <w:u w:val="single"/>
        </w:rPr>
        <w:t>Сельское поселение «Озёл»</w:t>
      </w:r>
    </w:p>
    <w:p w14:paraId="030CABB7"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УИК № 585: </w:t>
      </w:r>
    </w:p>
    <w:p w14:paraId="18244B52" w14:textId="77777777" w:rsidR="003D02D2" w:rsidRPr="003D02D2" w:rsidRDefault="003D02D2" w:rsidP="003D02D2">
      <w:pPr>
        <w:spacing w:after="0" w:line="240" w:lineRule="auto"/>
        <w:rPr>
          <w:rFonts w:ascii="Times New Roman" w:eastAsia="Times New Roman" w:hAnsi="Times New Roman" w:cs="Times New Roman"/>
          <w:bCs/>
          <w:sz w:val="24"/>
          <w:szCs w:val="24"/>
        </w:rPr>
      </w:pPr>
      <w:r w:rsidRPr="003D02D2">
        <w:rPr>
          <w:rFonts w:ascii="Times New Roman" w:eastAsia="Times New Roman" w:hAnsi="Times New Roman" w:cs="Times New Roman"/>
          <w:bCs/>
          <w:sz w:val="24"/>
          <w:szCs w:val="24"/>
        </w:rPr>
        <w:t>- в здании и на здании магазина ПО «Сыктывдин» (Землякова Т. Г.),  расположенном по адресу: с.Озёл, ул. Озёльская, 47 (по согласованию)</w:t>
      </w:r>
    </w:p>
    <w:p w14:paraId="436A5957" w14:textId="77777777" w:rsidR="003D02D2" w:rsidRPr="003D02D2" w:rsidRDefault="003D02D2" w:rsidP="003D02D2">
      <w:pPr>
        <w:spacing w:after="0" w:line="240" w:lineRule="auto"/>
        <w:rPr>
          <w:rFonts w:ascii="Times New Roman" w:eastAsia="Times New Roman" w:hAnsi="Times New Roman" w:cs="Times New Roman"/>
          <w:bCs/>
          <w:sz w:val="24"/>
          <w:szCs w:val="24"/>
        </w:rPr>
      </w:pPr>
      <w:r w:rsidRPr="003D02D2">
        <w:rPr>
          <w:rFonts w:ascii="Times New Roman" w:eastAsia="Times New Roman" w:hAnsi="Times New Roman" w:cs="Times New Roman"/>
          <w:bCs/>
          <w:sz w:val="24"/>
          <w:szCs w:val="24"/>
        </w:rPr>
        <w:t>- на здании бывшего магазина ПО «Сыктывдин» (Землякова Т. Г.),  расположенном по адресу: д.Сёйты, ул.Сёйтынская, д.31(по согласованию)</w:t>
      </w:r>
    </w:p>
    <w:p w14:paraId="61F23333" w14:textId="77777777" w:rsidR="003D02D2" w:rsidRDefault="003D02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3A30824" w14:textId="77777777" w:rsidR="003D02D2" w:rsidRPr="003D02D2" w:rsidRDefault="003D02D2" w:rsidP="003D02D2">
      <w:pPr>
        <w:tabs>
          <w:tab w:val="left" w:pos="993"/>
        </w:tabs>
        <w:suppressAutoHyphens/>
        <w:spacing w:after="0" w:line="240" w:lineRule="auto"/>
        <w:ind w:left="6521"/>
        <w:jc w:val="right"/>
        <w:rPr>
          <w:rFonts w:ascii="Times New Roman" w:eastAsia="Times New Roman" w:hAnsi="Times New Roman" w:cs="Times New Roman"/>
          <w:sz w:val="20"/>
          <w:szCs w:val="20"/>
        </w:rPr>
      </w:pPr>
    </w:p>
    <w:p w14:paraId="407C1409" w14:textId="77777777" w:rsidR="003D02D2" w:rsidRPr="003D02D2" w:rsidRDefault="003D02D2" w:rsidP="003D02D2">
      <w:pPr>
        <w:spacing w:after="160" w:line="240" w:lineRule="auto"/>
        <w:contextualSpacing/>
        <w:jc w:val="center"/>
        <w:rPr>
          <w:rFonts w:ascii="Times New Roman" w:eastAsia="Times New Roman" w:hAnsi="Times New Roman" w:cs="Times New Roman"/>
          <w:b/>
          <w:sz w:val="24"/>
          <w:szCs w:val="24"/>
          <w:lang w:eastAsia="en-US"/>
        </w:rPr>
      </w:pPr>
      <w:r w:rsidRPr="003D02D2">
        <w:rPr>
          <w:rFonts w:ascii="Times New Roman" w:eastAsia="Times New Roman" w:hAnsi="Times New Roman" w:cs="Times New Roman"/>
          <w:noProof/>
        </w:rPr>
        <w:drawing>
          <wp:anchor distT="0" distB="0" distL="6401435" distR="6401435" simplePos="0" relativeHeight="251666432" behindDoc="0" locked="0" layoutInCell="1" allowOverlap="1" wp14:anchorId="4B8961D3" wp14:editId="707AC274">
            <wp:simplePos x="0" y="0"/>
            <wp:positionH relativeFrom="margin">
              <wp:align>center</wp:align>
            </wp:positionH>
            <wp:positionV relativeFrom="margin">
              <wp:align>top</wp:align>
            </wp:positionV>
            <wp:extent cx="800100" cy="9969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2D2">
        <w:rPr>
          <w:rFonts w:ascii="Times New Roman" w:eastAsia="Times New Roman" w:hAnsi="Times New Roman" w:cs="Times New Roman"/>
          <w:b/>
          <w:sz w:val="24"/>
          <w:szCs w:val="24"/>
          <w:lang w:eastAsia="en-US"/>
        </w:rPr>
        <w:t>ПОСТАНОВЛЕНИЕ</w:t>
      </w:r>
    </w:p>
    <w:p w14:paraId="731977A1" w14:textId="77777777" w:rsidR="003D02D2" w:rsidRPr="003D02D2" w:rsidRDefault="003D02D2" w:rsidP="003D02D2">
      <w:pPr>
        <w:spacing w:after="160" w:line="240" w:lineRule="auto"/>
        <w:contextualSpacing/>
        <w:jc w:val="center"/>
        <w:rPr>
          <w:rFonts w:ascii="Times New Roman" w:eastAsia="Times New Roman" w:hAnsi="Times New Roman" w:cs="Times New Roman"/>
          <w:b/>
          <w:sz w:val="24"/>
          <w:szCs w:val="24"/>
          <w:lang w:eastAsia="en-US"/>
        </w:rPr>
      </w:pPr>
      <w:r w:rsidRPr="003D02D2">
        <w:rPr>
          <w:rFonts w:ascii="Times New Roman" w:eastAsia="Times New Roman" w:hAnsi="Times New Roman" w:cs="Times New Roman"/>
          <w:b/>
          <w:sz w:val="24"/>
          <w:szCs w:val="24"/>
          <w:lang w:eastAsia="en-US"/>
        </w:rPr>
        <w:t>администрации муниципального образования</w:t>
      </w:r>
    </w:p>
    <w:p w14:paraId="330F5DF1" w14:textId="77777777" w:rsidR="003D02D2" w:rsidRPr="003D02D2" w:rsidRDefault="003D02D2" w:rsidP="003D02D2">
      <w:pPr>
        <w:spacing w:after="160" w:line="240" w:lineRule="auto"/>
        <w:contextualSpacing/>
        <w:jc w:val="center"/>
        <w:rPr>
          <w:rFonts w:ascii="Times New Roman" w:eastAsia="Times New Roman" w:hAnsi="Times New Roman" w:cs="Times New Roman"/>
          <w:b/>
          <w:sz w:val="24"/>
          <w:szCs w:val="24"/>
          <w:lang w:eastAsia="en-US"/>
        </w:rPr>
      </w:pPr>
      <w:r w:rsidRPr="003D02D2">
        <w:rPr>
          <w:rFonts w:ascii="Times New Roman" w:eastAsia="Times New Roman" w:hAnsi="Times New Roman" w:cs="Times New Roman"/>
          <w:b/>
          <w:sz w:val="24"/>
          <w:szCs w:val="24"/>
          <w:lang w:eastAsia="en-US"/>
        </w:rPr>
        <w:t>муниципального района «Сыктывдинский»</w:t>
      </w:r>
    </w:p>
    <w:p w14:paraId="6F93A32A" w14:textId="77777777" w:rsidR="003D02D2" w:rsidRPr="003D02D2" w:rsidRDefault="003D02D2" w:rsidP="003D02D2">
      <w:pPr>
        <w:spacing w:after="160" w:line="240" w:lineRule="auto"/>
        <w:contextualSpacing/>
        <w:jc w:val="center"/>
        <w:outlineLvl w:val="0"/>
        <w:rPr>
          <w:rFonts w:ascii="Times New Roman" w:eastAsia="Times New Roman" w:hAnsi="Times New Roman" w:cs="Times New Roman"/>
          <w:b/>
          <w:bCs/>
          <w:sz w:val="24"/>
          <w:szCs w:val="24"/>
          <w:lang w:eastAsia="en-US"/>
        </w:rPr>
      </w:pPr>
      <w:r w:rsidRPr="003D02D2">
        <w:rPr>
          <w:rFonts w:ascii="Calibri" w:eastAsia="Times New Roman" w:hAnsi="Calibri" w:cs="Times New Roman"/>
          <w:noProof/>
        </w:rPr>
        <mc:AlternateContent>
          <mc:Choice Requires="wps">
            <w:drawing>
              <wp:anchor distT="4294967295" distB="4294967295" distL="114300" distR="114300" simplePos="0" relativeHeight="251665408" behindDoc="0" locked="0" layoutInCell="1" allowOverlap="1" wp14:anchorId="3082BE13" wp14:editId="22C2A1F7">
                <wp:simplePos x="0" y="0"/>
                <wp:positionH relativeFrom="column">
                  <wp:posOffset>-114300</wp:posOffset>
                </wp:positionH>
                <wp:positionV relativeFrom="paragraph">
                  <wp:posOffset>38099</wp:posOffset>
                </wp:positionV>
                <wp:extent cx="6515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C920" id="Прямая соединительная линия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99wEAAJkDAAAOAAAAZHJzL2Uyb0RvYy54bWysU82O0zAQviPxDpbvNGm1XUHUdA9dlssC&#10;lXZ5gKntNBaObdlu096AM1IfgVfgANJKCzxD8kaM3R8WuCFysMbz83m+byaTi02jyFo4L40u6XCQ&#10;UyI0M1zqZUnf3F49eUqJD6A5KKNFSbfC04vp40eT1hZiZGqjuHAEQbQvWlvSOgRbZJlntWjAD4wV&#10;GoOVcQ0EvLplxh20iN6obJTn51lrHLfOMOE9ei/3QTpN+FUlWHhdVV4EokqKvYV0unQu4plNJ1As&#10;HdhaskMb8A9dNCA1PnqCuoQAZOXkX1CNZM54U4UBM01mqkoykTggm2H+B5ubGqxIXFAcb08y+f8H&#10;y16t545IXtIzSjQ0OKLuU/+u33Xfus/9jvTvux/d1+5Ld9d97+76D2jf9x/RjsHu/uDekbOoZGt9&#10;gYAzPXdRC7bRN/basLeeaDOrQS9FYnS7tfjMMFZkv5XEi7fYz6J9aTjmwCqYJOumck2ERMHIJk1v&#10;e5qe2ATC0Hk+Ho6HOQ6ZHWMZFMdC63x4IUxDolFSJXUUFgpYX/sQG4HimBLd2lxJpdJyKE3akj4b&#10;j8apwBsleQzGNO+Wi5lyZA1xvdKXWGHkYZozK80TWC2APz/YAaTa2/i40gcxIv+9kgvDt3N3FAnn&#10;n7o87GpcsIf3VP3rj5r+BA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PBBX/33AQAAmQMAAA4AAAAAAAAAAAAAAAAALgIAAGRy&#10;cy9lMm9Eb2MueG1sUEsBAi0AFAAGAAgAAAAhAGt/Pr7bAAAACAEAAA8AAAAAAAAAAAAAAAAAUQQA&#10;AGRycy9kb3ducmV2LnhtbFBLBQYAAAAABAAEAPMAAABZBQAAAAA=&#10;"/>
            </w:pict>
          </mc:Fallback>
        </mc:AlternateContent>
      </w:r>
      <w:r w:rsidRPr="003D02D2">
        <w:rPr>
          <w:rFonts w:ascii="Times New Roman" w:eastAsia="Times New Roman" w:hAnsi="Times New Roman" w:cs="Times New Roman"/>
          <w:b/>
          <w:bCs/>
          <w:sz w:val="24"/>
          <w:szCs w:val="24"/>
          <w:lang w:eastAsia="en-US"/>
        </w:rPr>
        <w:t>«Сыктывд</w:t>
      </w:r>
      <w:r w:rsidRPr="003D02D2">
        <w:rPr>
          <w:rFonts w:ascii="Times New Roman" w:eastAsia="Times New Roman" w:hAnsi="Times New Roman" w:cs="Times New Roman"/>
          <w:b/>
          <w:bCs/>
          <w:sz w:val="24"/>
          <w:szCs w:val="24"/>
          <w:lang w:val="en-US" w:eastAsia="en-US"/>
        </w:rPr>
        <w:t>i</w:t>
      </w:r>
      <w:r w:rsidRPr="003D02D2">
        <w:rPr>
          <w:rFonts w:ascii="Times New Roman" w:eastAsia="Times New Roman" w:hAnsi="Times New Roman" w:cs="Times New Roman"/>
          <w:b/>
          <w:bCs/>
          <w:sz w:val="24"/>
          <w:szCs w:val="24"/>
          <w:lang w:eastAsia="en-US"/>
        </w:rPr>
        <w:t>н» муниципальнöй район</w:t>
      </w:r>
      <w:r w:rsidRPr="003D02D2">
        <w:rPr>
          <w:rFonts w:ascii="Times New Roman" w:eastAsia="A" w:hAnsi="Times New Roman" w:cs="Times New Roman"/>
          <w:b/>
          <w:bCs/>
          <w:sz w:val="24"/>
          <w:szCs w:val="24"/>
          <w:lang w:eastAsia="en-US"/>
        </w:rPr>
        <w:t>ын</w:t>
      </w:r>
    </w:p>
    <w:p w14:paraId="0DE78071"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lang w:eastAsia="en-US"/>
        </w:rPr>
      </w:pPr>
      <w:r w:rsidRPr="003D02D2">
        <w:rPr>
          <w:rFonts w:ascii="Times New Roman" w:eastAsia="Times New Roman" w:hAnsi="Times New Roman" w:cs="Times New Roman"/>
          <w:b/>
          <w:bCs/>
          <w:sz w:val="24"/>
          <w:szCs w:val="24"/>
          <w:lang w:eastAsia="en-US"/>
        </w:rPr>
        <w:t xml:space="preserve">муниципальнöй </w:t>
      </w:r>
      <w:r w:rsidRPr="003D02D2">
        <w:rPr>
          <w:rFonts w:ascii="Times New Roman" w:eastAsia="A" w:hAnsi="Times New Roman" w:cs="Times New Roman"/>
          <w:b/>
          <w:bCs/>
          <w:sz w:val="24"/>
          <w:szCs w:val="24"/>
          <w:lang w:eastAsia="en-US"/>
        </w:rPr>
        <w:t>юк</w:t>
      </w:r>
      <w:r w:rsidRPr="003D02D2">
        <w:rPr>
          <w:rFonts w:ascii="Times New Roman" w:eastAsia="Times New Roman" w:hAnsi="Times New Roman" w:cs="Times New Roman"/>
          <w:b/>
          <w:bCs/>
          <w:sz w:val="24"/>
          <w:szCs w:val="24"/>
          <w:lang w:eastAsia="en-US"/>
        </w:rPr>
        <w:t>ö</w:t>
      </w:r>
      <w:r w:rsidRPr="003D02D2">
        <w:rPr>
          <w:rFonts w:ascii="Times New Roman" w:eastAsia="A" w:hAnsi="Times New Roman" w:cs="Times New Roman"/>
          <w:b/>
          <w:bCs/>
          <w:sz w:val="24"/>
          <w:szCs w:val="24"/>
          <w:lang w:eastAsia="en-US"/>
        </w:rPr>
        <w:t>нса</w:t>
      </w:r>
      <w:r w:rsidRPr="003D02D2">
        <w:rPr>
          <w:rFonts w:ascii="Times New Roman" w:eastAsia="Times New Roman" w:hAnsi="Times New Roman" w:cs="Times New Roman"/>
          <w:b/>
          <w:bCs/>
          <w:sz w:val="24"/>
          <w:szCs w:val="24"/>
          <w:lang w:eastAsia="en-US"/>
        </w:rPr>
        <w:t xml:space="preserve"> </w:t>
      </w:r>
      <w:r w:rsidRPr="003D02D2">
        <w:rPr>
          <w:rFonts w:ascii="Times New Roman" w:eastAsia="A" w:hAnsi="Times New Roman" w:cs="Times New Roman"/>
          <w:b/>
          <w:bCs/>
          <w:sz w:val="24"/>
          <w:szCs w:val="24"/>
          <w:lang w:eastAsia="en-US"/>
        </w:rPr>
        <w:t>а</w:t>
      </w:r>
      <w:r w:rsidRPr="003D02D2">
        <w:rPr>
          <w:rFonts w:ascii="Times New Roman" w:eastAsia="Times New Roman" w:hAnsi="Times New Roman" w:cs="Times New Roman"/>
          <w:b/>
          <w:bCs/>
          <w:sz w:val="24"/>
          <w:szCs w:val="24"/>
          <w:lang w:eastAsia="en-US"/>
        </w:rPr>
        <w:t>дминистрациялöн</w:t>
      </w:r>
    </w:p>
    <w:p w14:paraId="05371E09" w14:textId="77777777" w:rsidR="003D02D2" w:rsidRPr="003D02D2" w:rsidRDefault="003D02D2" w:rsidP="003D02D2">
      <w:pPr>
        <w:keepNext/>
        <w:spacing w:after="0" w:line="240" w:lineRule="auto"/>
        <w:contextualSpacing/>
        <w:jc w:val="center"/>
        <w:outlineLvl w:val="0"/>
        <w:rPr>
          <w:rFonts w:ascii="Times New Roman" w:eastAsia="Calibri" w:hAnsi="Times New Roman" w:cs="Times New Roman"/>
          <w:b/>
          <w:sz w:val="24"/>
          <w:szCs w:val="24"/>
        </w:rPr>
      </w:pPr>
      <w:r w:rsidRPr="003D02D2">
        <w:rPr>
          <w:rFonts w:ascii="Times New Roman" w:eastAsia="Calibri" w:hAnsi="Times New Roman" w:cs="Times New Roman"/>
          <w:b/>
          <w:sz w:val="24"/>
          <w:szCs w:val="24"/>
        </w:rPr>
        <w:t>ШУÖМ</w:t>
      </w:r>
    </w:p>
    <w:p w14:paraId="2E87EE7A" w14:textId="77777777" w:rsidR="003D02D2" w:rsidRPr="003D02D2" w:rsidRDefault="003D02D2" w:rsidP="003D02D2">
      <w:pPr>
        <w:spacing w:after="160" w:line="259" w:lineRule="auto"/>
        <w:rPr>
          <w:rFonts w:ascii="Calibri" w:eastAsia="Times New Roman" w:hAnsi="Calibri" w:cs="Times New Roman"/>
        </w:rPr>
      </w:pPr>
    </w:p>
    <w:p w14:paraId="2FD4826E" w14:textId="439D94F5" w:rsidR="003D02D2" w:rsidRPr="003D02D2" w:rsidRDefault="003D02D2" w:rsidP="003D02D2">
      <w:pPr>
        <w:spacing w:after="160" w:line="259" w:lineRule="auto"/>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t>от 5 августа 2020 года</w:t>
      </w:r>
      <w:r w:rsidRPr="003D02D2">
        <w:rPr>
          <w:rFonts w:ascii="Times New Roman" w:eastAsia="Times New Roman" w:hAnsi="Times New Roman" w:cs="Times New Roman"/>
          <w:sz w:val="24"/>
          <w:szCs w:val="24"/>
          <w:lang w:eastAsia="en-US"/>
        </w:rPr>
        <w:tab/>
        <w:t xml:space="preserve">                                                                                         № 8/1005</w:t>
      </w:r>
    </w:p>
    <w:p w14:paraId="069C9413" w14:textId="77777777" w:rsidR="003D02D2" w:rsidRPr="003D02D2" w:rsidRDefault="003D02D2" w:rsidP="003D02D2">
      <w:pPr>
        <w:spacing w:after="0" w:line="240" w:lineRule="auto"/>
        <w:rPr>
          <w:rFonts w:ascii="Calibri" w:eastAsia="Times New Roman" w:hAnsi="Calibri" w:cs="Times New Roman"/>
          <w:sz w:val="24"/>
          <w:szCs w:val="24"/>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3D02D2" w:rsidRPr="003D02D2" w14:paraId="25890E2A" w14:textId="77777777" w:rsidTr="00AC494C">
        <w:tc>
          <w:tcPr>
            <w:tcW w:w="5070" w:type="dxa"/>
          </w:tcPr>
          <w:p w14:paraId="3FE955C6" w14:textId="77777777" w:rsidR="003D02D2" w:rsidRPr="003D02D2" w:rsidRDefault="003D02D2" w:rsidP="003D02D2">
            <w:pPr>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t>Об утверждении административного регламента предоставления государственной услуги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МО МР «Сыктывдинский», реализующие образовательную программу дошкольного образования»</w:t>
            </w:r>
          </w:p>
          <w:p w14:paraId="758C6199" w14:textId="77777777" w:rsidR="003D02D2" w:rsidRPr="003D02D2" w:rsidRDefault="003D02D2" w:rsidP="003D02D2">
            <w:pPr>
              <w:ind w:right="3833"/>
              <w:rPr>
                <w:rFonts w:ascii="Times New Roman" w:eastAsia="Times New Roman" w:hAnsi="Times New Roman" w:cs="Times New Roman"/>
                <w:sz w:val="24"/>
                <w:szCs w:val="24"/>
                <w:lang w:eastAsia="en-US"/>
              </w:rPr>
            </w:pPr>
          </w:p>
        </w:tc>
      </w:tr>
    </w:tbl>
    <w:p w14:paraId="15F1242C" w14:textId="77777777" w:rsidR="003D02D2" w:rsidRPr="003D02D2" w:rsidRDefault="003D02D2" w:rsidP="003D02D2">
      <w:pPr>
        <w:spacing w:after="160" w:line="240" w:lineRule="auto"/>
        <w:ind w:firstLine="567"/>
        <w:jc w:val="both"/>
        <w:rPr>
          <w:rFonts w:ascii="Times New Roman" w:eastAsia="Times New Roman" w:hAnsi="Times New Roman" w:cs="Times New Roman"/>
          <w:sz w:val="24"/>
          <w:szCs w:val="24"/>
          <w:lang w:eastAsia="en-US"/>
        </w:rPr>
      </w:pPr>
    </w:p>
    <w:p w14:paraId="5F056753"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rPr>
        <w:t>Руководствуясь Федеральным законом от 27 июля 2010 г №210-ФЗ «Об организации предоставления государственных и муниципальных услуг», в соответствии с подпунктом                1 статьи 1 Закона Республики Коми от 01.12.2015 № 115-РЗ «О наделении органов местного самоуправления в Республике Коми отдельными государственными полномочиями Республики Коми», постановления Правительства Республики Коми от 29 ноября 2011 г. № 532 «О разработке и утверждении административных регламентов»,</w:t>
      </w:r>
      <w:r w:rsidRPr="003D02D2">
        <w:rPr>
          <w:rFonts w:ascii="Times New Roman" w:eastAsia="Times New Roman" w:hAnsi="Times New Roman" w:cs="Times New Roman"/>
          <w:sz w:val="24"/>
          <w:szCs w:val="24"/>
          <w:lang w:eastAsia="en-US"/>
        </w:rPr>
        <w:t xml:space="preserve"> администрация муниципального образования муниципального района «Сыктывдинский»</w:t>
      </w:r>
    </w:p>
    <w:p w14:paraId="6D59D5F5" w14:textId="77777777" w:rsidR="003D02D2" w:rsidRPr="003D02D2" w:rsidRDefault="003D02D2" w:rsidP="003D02D2">
      <w:pPr>
        <w:spacing w:after="0" w:line="240" w:lineRule="auto"/>
        <w:rPr>
          <w:rFonts w:ascii="Times New Roman" w:eastAsia="Times New Roman" w:hAnsi="Times New Roman" w:cs="Times New Roman"/>
          <w:b/>
          <w:sz w:val="24"/>
          <w:szCs w:val="24"/>
          <w:lang w:eastAsia="en-US"/>
        </w:rPr>
      </w:pPr>
    </w:p>
    <w:p w14:paraId="2A720D0B" w14:textId="77777777" w:rsidR="003D02D2" w:rsidRPr="003D02D2" w:rsidRDefault="003D02D2" w:rsidP="003D02D2">
      <w:pPr>
        <w:spacing w:after="0" w:line="240" w:lineRule="auto"/>
        <w:rPr>
          <w:rFonts w:ascii="Times New Roman" w:eastAsia="Times New Roman" w:hAnsi="Times New Roman" w:cs="Times New Roman"/>
          <w:b/>
          <w:sz w:val="24"/>
          <w:szCs w:val="24"/>
          <w:lang w:eastAsia="en-US"/>
        </w:rPr>
      </w:pPr>
      <w:r w:rsidRPr="003D02D2">
        <w:rPr>
          <w:rFonts w:ascii="Times New Roman" w:eastAsia="Times New Roman" w:hAnsi="Times New Roman" w:cs="Times New Roman"/>
          <w:b/>
          <w:sz w:val="24"/>
          <w:szCs w:val="24"/>
          <w:lang w:eastAsia="en-US"/>
        </w:rPr>
        <w:t>ПОСТАНОВЛЯЕТ:</w:t>
      </w:r>
    </w:p>
    <w:p w14:paraId="746B2E58" w14:textId="77777777" w:rsidR="003D02D2" w:rsidRPr="003D02D2" w:rsidRDefault="003D02D2" w:rsidP="003D02D2">
      <w:pPr>
        <w:spacing w:after="0" w:line="240" w:lineRule="auto"/>
        <w:rPr>
          <w:rFonts w:ascii="Times New Roman" w:eastAsia="Times New Roman" w:hAnsi="Times New Roman" w:cs="Times New Roman"/>
          <w:b/>
          <w:sz w:val="24"/>
          <w:szCs w:val="24"/>
          <w:lang w:eastAsia="en-US"/>
        </w:rPr>
      </w:pPr>
    </w:p>
    <w:p w14:paraId="4EDDCD85" w14:textId="77777777" w:rsidR="003D02D2" w:rsidRPr="003D02D2" w:rsidRDefault="003D02D2" w:rsidP="003D02D2">
      <w:pPr>
        <w:tabs>
          <w:tab w:val="left" w:pos="851"/>
        </w:tabs>
        <w:spacing w:after="0" w:line="240" w:lineRule="auto"/>
        <w:ind w:firstLine="567"/>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t>1. Утвердить административный регламент предоставления  государственной услуги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МО МР «Сыктывдинский», реализующие образовательную программу дошкольного образования согласно приложению.</w:t>
      </w:r>
    </w:p>
    <w:p w14:paraId="2E22425B" w14:textId="77777777" w:rsidR="003D02D2" w:rsidRPr="003D02D2" w:rsidRDefault="003D02D2" w:rsidP="003D02D2">
      <w:pPr>
        <w:tabs>
          <w:tab w:val="left" w:pos="851"/>
        </w:tabs>
        <w:spacing w:after="0" w:line="240" w:lineRule="auto"/>
        <w:ind w:firstLine="567"/>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t>2. Признать утратившим силу постановление Главы муниципального района- руководителя администрации района муниципального образования муниципального района «Сыктывдинский» от 26 мая 2009 года № 5/1611 «О компенсации части родительской платы за содержание ребенка в муниципальных образовательных учреждениях на территории муниципального района, реализующих основную общеобразовательную программу дошкольного образования.</w:t>
      </w:r>
    </w:p>
    <w:p w14:paraId="73586B22" w14:textId="77777777" w:rsidR="003D02D2" w:rsidRPr="003D02D2" w:rsidRDefault="003D02D2" w:rsidP="003D02D2">
      <w:pPr>
        <w:tabs>
          <w:tab w:val="left" w:pos="851"/>
        </w:tabs>
        <w:spacing w:after="0" w:line="240" w:lineRule="auto"/>
        <w:ind w:firstLine="567"/>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t>3. Контроль за исполнением настоящего постановления оставляю за собой.</w:t>
      </w:r>
    </w:p>
    <w:p w14:paraId="2212DB88" w14:textId="77777777" w:rsidR="003D02D2" w:rsidRPr="003D02D2" w:rsidRDefault="003D02D2" w:rsidP="003D02D2">
      <w:pPr>
        <w:tabs>
          <w:tab w:val="left" w:pos="851"/>
        </w:tabs>
        <w:spacing w:after="0" w:line="240" w:lineRule="auto"/>
        <w:ind w:firstLine="567"/>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lastRenderedPageBreak/>
        <w:t xml:space="preserve">4. Настоящее постановление вступает в силу со дня его официального опубликования.  </w:t>
      </w:r>
    </w:p>
    <w:p w14:paraId="487CC4B3" w14:textId="77777777" w:rsidR="003D02D2" w:rsidRPr="003D02D2" w:rsidRDefault="003D02D2" w:rsidP="003D02D2">
      <w:pPr>
        <w:spacing w:after="160" w:line="240" w:lineRule="auto"/>
        <w:contextualSpacing/>
        <w:jc w:val="both"/>
        <w:rPr>
          <w:rFonts w:ascii="Times New Roman" w:eastAsia="Times New Roman" w:hAnsi="Times New Roman" w:cs="Times New Roman"/>
          <w:sz w:val="24"/>
          <w:szCs w:val="24"/>
          <w:lang w:eastAsia="en-US"/>
        </w:rPr>
      </w:pPr>
    </w:p>
    <w:p w14:paraId="7592EE20" w14:textId="77777777" w:rsidR="003D02D2" w:rsidRPr="003D02D2" w:rsidRDefault="003D02D2" w:rsidP="003D02D2">
      <w:pPr>
        <w:spacing w:after="160" w:line="240" w:lineRule="auto"/>
        <w:contextualSpacing/>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t xml:space="preserve">Заместитель руководителя </w:t>
      </w:r>
    </w:p>
    <w:p w14:paraId="20C63F6F" w14:textId="2C756028" w:rsidR="003D02D2" w:rsidRPr="003D02D2" w:rsidRDefault="003D02D2" w:rsidP="003D02D2">
      <w:pPr>
        <w:spacing w:after="160" w:line="240" w:lineRule="auto"/>
        <w:contextualSpacing/>
        <w:jc w:val="both"/>
        <w:rPr>
          <w:rFonts w:ascii="Times New Roman" w:eastAsia="Times New Roman" w:hAnsi="Times New Roman" w:cs="Times New Roman"/>
          <w:sz w:val="24"/>
          <w:szCs w:val="24"/>
          <w:lang w:eastAsia="en-US"/>
        </w:rPr>
      </w:pPr>
      <w:r w:rsidRPr="003D02D2">
        <w:rPr>
          <w:rFonts w:ascii="Times New Roman" w:eastAsia="Times New Roman" w:hAnsi="Times New Roman" w:cs="Times New Roman"/>
          <w:sz w:val="24"/>
          <w:szCs w:val="24"/>
          <w:lang w:eastAsia="en-US"/>
        </w:rPr>
        <w:t>администрации  муниципального района</w:t>
      </w:r>
      <w:r w:rsidRPr="003D02D2">
        <w:rPr>
          <w:rFonts w:ascii="Times New Roman" w:eastAsia="Times New Roman" w:hAnsi="Times New Roman" w:cs="Times New Roman"/>
          <w:sz w:val="24"/>
          <w:szCs w:val="24"/>
          <w:lang w:eastAsia="en-US"/>
        </w:rPr>
        <w:tab/>
        <w:t xml:space="preserve">                      </w:t>
      </w:r>
      <w:r w:rsidRPr="003D02D2">
        <w:rPr>
          <w:rFonts w:ascii="Times New Roman" w:eastAsia="Times New Roman" w:hAnsi="Times New Roman" w:cs="Times New Roman"/>
          <w:sz w:val="24"/>
          <w:szCs w:val="24"/>
          <w:lang w:eastAsia="en-US"/>
        </w:rPr>
        <w:tab/>
        <w:t xml:space="preserve">                                     В.Ю. Носов</w:t>
      </w:r>
    </w:p>
    <w:p w14:paraId="707C37E6" w14:textId="77777777" w:rsidR="003D02D2" w:rsidRPr="003D02D2" w:rsidRDefault="003D02D2" w:rsidP="003D02D2">
      <w:pPr>
        <w:tabs>
          <w:tab w:val="left" w:pos="993"/>
        </w:tabs>
        <w:suppressAutoHyphens/>
        <w:spacing w:after="0" w:line="240" w:lineRule="auto"/>
        <w:ind w:left="6521"/>
        <w:jc w:val="right"/>
        <w:rPr>
          <w:rFonts w:ascii="Times New Roman" w:eastAsia="Times New Roman" w:hAnsi="Times New Roman" w:cs="Times New Roman"/>
          <w:sz w:val="20"/>
          <w:szCs w:val="20"/>
        </w:rPr>
      </w:pPr>
    </w:p>
    <w:p w14:paraId="687963B2" w14:textId="77777777" w:rsidR="003D02D2" w:rsidRPr="003D02D2" w:rsidRDefault="003D02D2" w:rsidP="003D02D2">
      <w:pPr>
        <w:tabs>
          <w:tab w:val="left" w:pos="993"/>
        </w:tabs>
        <w:suppressAutoHyphens/>
        <w:spacing w:after="0" w:line="240" w:lineRule="auto"/>
        <w:rPr>
          <w:rFonts w:ascii="Times New Roman" w:eastAsia="Times New Roman" w:hAnsi="Times New Roman" w:cs="Times New Roman"/>
          <w:sz w:val="24"/>
          <w:szCs w:val="24"/>
        </w:rPr>
      </w:pPr>
    </w:p>
    <w:p w14:paraId="13F2884C" w14:textId="77777777" w:rsidR="003D02D2" w:rsidRPr="003D02D2" w:rsidRDefault="003D02D2" w:rsidP="003D02D2">
      <w:pPr>
        <w:tabs>
          <w:tab w:val="left" w:pos="993"/>
        </w:tabs>
        <w:suppressAutoHyphens/>
        <w:spacing w:after="0" w:line="240" w:lineRule="auto"/>
        <w:ind w:left="6521"/>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Приложение</w:t>
      </w:r>
    </w:p>
    <w:p w14:paraId="5A637CE9" w14:textId="77777777" w:rsidR="003D02D2" w:rsidRPr="003D02D2" w:rsidRDefault="003D02D2" w:rsidP="003D02D2">
      <w:pPr>
        <w:tabs>
          <w:tab w:val="left" w:pos="993"/>
        </w:tabs>
        <w:suppressAutoHyphens/>
        <w:spacing w:after="0" w:line="240" w:lineRule="auto"/>
        <w:ind w:left="6521"/>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к постановлению администрации МО МР «Сыктывдинский» </w:t>
      </w:r>
    </w:p>
    <w:p w14:paraId="35BBE46A" w14:textId="77777777" w:rsidR="003D02D2" w:rsidRPr="003D02D2" w:rsidRDefault="003D02D2" w:rsidP="003D02D2">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D02D2">
        <w:rPr>
          <w:rFonts w:ascii="Times New Roman" w:eastAsiaTheme="minorHAnsi" w:hAnsi="Times New Roman" w:cs="Times New Roman"/>
          <w:sz w:val="24"/>
          <w:szCs w:val="24"/>
          <w:lang w:eastAsia="en-US"/>
        </w:rPr>
        <w:t>от 5 августа 2020 г. № 8/1005</w:t>
      </w:r>
    </w:p>
    <w:p w14:paraId="04369452" w14:textId="77777777" w:rsidR="003D02D2" w:rsidRPr="003D02D2" w:rsidRDefault="003D02D2" w:rsidP="003D02D2">
      <w:pPr>
        <w:widowControl w:val="0"/>
        <w:autoSpaceDE w:val="0"/>
        <w:autoSpaceDN w:val="0"/>
        <w:adjustRightInd w:val="0"/>
        <w:spacing w:after="0" w:line="240" w:lineRule="auto"/>
        <w:rPr>
          <w:rFonts w:ascii="Times New Roman" w:eastAsiaTheme="minorHAnsi" w:hAnsi="Times New Roman" w:cs="Times New Roman"/>
          <w:bCs/>
          <w:sz w:val="28"/>
          <w:szCs w:val="28"/>
          <w:lang w:eastAsia="en-US"/>
        </w:rPr>
      </w:pPr>
    </w:p>
    <w:p w14:paraId="3CE4D126" w14:textId="77777777" w:rsidR="003D02D2" w:rsidRPr="003D02D2" w:rsidRDefault="003D02D2" w:rsidP="003D02D2">
      <w:pPr>
        <w:widowControl w:val="0"/>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D02D2">
        <w:rPr>
          <w:rFonts w:ascii="Times New Roman" w:eastAsiaTheme="minorHAnsi" w:hAnsi="Times New Roman" w:cs="Times New Roman"/>
          <w:b/>
          <w:bCs/>
          <w:sz w:val="28"/>
          <w:szCs w:val="28"/>
          <w:lang w:eastAsia="en-US"/>
        </w:rPr>
        <w:t>Административный регламент предоставления государственной услуги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МО МР «Сыктывдинский», реализующие образовательную программу дошкольного образования»</w:t>
      </w:r>
    </w:p>
    <w:p w14:paraId="313883F6"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sz w:val="28"/>
          <w:szCs w:val="28"/>
          <w:lang w:eastAsia="en-US"/>
        </w:rPr>
      </w:pPr>
    </w:p>
    <w:p w14:paraId="602B3015"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I. Общие положения</w:t>
      </w:r>
    </w:p>
    <w:p w14:paraId="73E08CE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088ACD72"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Предмет регулирования административного регламента</w:t>
      </w:r>
    </w:p>
    <w:p w14:paraId="4FF83933"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p>
    <w:p w14:paraId="00B72882"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hAnsi="Times New Roman" w:cs="Times New Roman"/>
          <w:sz w:val="28"/>
          <w:szCs w:val="28"/>
        </w:rPr>
        <w:t>1. Административный регламент предоставления</w:t>
      </w:r>
      <w:r w:rsidRPr="003D02D2">
        <w:rPr>
          <w:rFonts w:eastAsiaTheme="minorHAnsi"/>
          <w:lang w:eastAsia="en-US"/>
        </w:rPr>
        <w:t xml:space="preserve"> </w:t>
      </w:r>
      <w:r w:rsidRPr="003D02D2">
        <w:rPr>
          <w:rFonts w:ascii="Times New Roman" w:hAnsi="Times New Roman" w:cs="Times New Roman"/>
          <w:sz w:val="28"/>
          <w:szCs w:val="28"/>
        </w:rPr>
        <w:t>государственной услуги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муниципального образования муниципального района «Сыктывдинский», реализующие образовательную программу дошкольного образования (далее – административный регламент, государственная услуга)  разработан в целях повышения качества и доступности результатов предоставления государственной услуги и устанавливает порядок, последовательность и сроки административных процедур и административных действий</w:t>
      </w:r>
      <w:r w:rsidRPr="003D02D2">
        <w:rPr>
          <w:rFonts w:ascii="Times New Roman" w:eastAsia="Times New Roman" w:hAnsi="Times New Roman" w:cs="Times New Roman"/>
          <w:sz w:val="28"/>
          <w:szCs w:val="28"/>
        </w:rPr>
        <w:t xml:space="preserve"> управления образования администрации муниципального образования муниципального района «Сыктывдинский» (далее </w:t>
      </w:r>
      <w:r w:rsidRPr="003D02D2">
        <w:rPr>
          <w:rFonts w:ascii="Times New Roman" w:hAnsi="Times New Roman" w:cs="Times New Roman"/>
          <w:sz w:val="28"/>
          <w:szCs w:val="28"/>
        </w:rPr>
        <w:t xml:space="preserve">– </w:t>
      </w:r>
      <w:r w:rsidRPr="003D02D2">
        <w:rPr>
          <w:rFonts w:ascii="Times New Roman" w:eastAsia="Times New Roman" w:hAnsi="Times New Roman" w:cs="Times New Roman"/>
          <w:sz w:val="28"/>
          <w:szCs w:val="28"/>
        </w:rPr>
        <w:t xml:space="preserve">Управление образования), </w:t>
      </w:r>
      <w:r w:rsidRPr="003D02D2">
        <w:rPr>
          <w:rFonts w:ascii="Times New Roman" w:hAnsi="Times New Roman" w:cs="Times New Roman"/>
          <w:sz w:val="28"/>
          <w:szCs w:val="28"/>
        </w:rPr>
        <w:t xml:space="preserve">порядок взаимодействия </w:t>
      </w:r>
      <w:r w:rsidRPr="003D02D2">
        <w:rPr>
          <w:rFonts w:ascii="Times New Roman" w:eastAsia="Times New Roman" w:hAnsi="Times New Roman" w:cs="Times New Roman"/>
          <w:sz w:val="28"/>
          <w:szCs w:val="28"/>
        </w:rPr>
        <w:t>между Управлением образования и заявителями</w:t>
      </w:r>
      <w:r w:rsidRPr="003D02D2">
        <w:rPr>
          <w:rFonts w:ascii="Times New Roman" w:hAnsi="Times New Roman" w:cs="Times New Roman"/>
          <w:sz w:val="28"/>
          <w:szCs w:val="28"/>
        </w:rPr>
        <w:t xml:space="preserve"> пр</w:t>
      </w:r>
      <w:r w:rsidRPr="003D02D2">
        <w:rPr>
          <w:rFonts w:ascii="Times New Roman" w:eastAsia="Times New Roman" w:hAnsi="Times New Roman" w:cs="Times New Roman"/>
          <w:sz w:val="28"/>
          <w:szCs w:val="28"/>
        </w:rPr>
        <w:t>и предоставлении государственной услуги.</w:t>
      </w:r>
    </w:p>
    <w:p w14:paraId="0D99A193"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Взаимодействие администрации муниципального образования муниципального района «Сыктывдинский» (далее </w:t>
      </w:r>
      <w:r w:rsidRPr="003D02D2">
        <w:rPr>
          <w:rFonts w:ascii="Times New Roman" w:hAnsi="Times New Roman" w:cs="Times New Roman"/>
          <w:sz w:val="28"/>
          <w:szCs w:val="28"/>
        </w:rPr>
        <w:t xml:space="preserve">– орган местного самоуправления) </w:t>
      </w:r>
      <w:r w:rsidRPr="003D02D2">
        <w:rPr>
          <w:rFonts w:ascii="Times New Roman" w:eastAsia="Times New Roman" w:hAnsi="Times New Roman" w:cs="Times New Roman"/>
          <w:sz w:val="28"/>
          <w:szCs w:val="28"/>
        </w:rPr>
        <w:t>с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иными многофункциональными центрами (далее – МФЦ) по предоставлению государственной услуги на базе МФЦ определяется соглашением, заключаемым между органом местного самоуправления и МФЦ.</w:t>
      </w:r>
    </w:p>
    <w:p w14:paraId="59D84D8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A234A89"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Круг заявителей</w:t>
      </w:r>
    </w:p>
    <w:p w14:paraId="16EF5020"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75E193B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 xml:space="preserve">2. Заявителями на предоставление государственной услуги являются </w:t>
      </w:r>
      <w:r w:rsidRPr="003D02D2">
        <w:rPr>
          <w:rFonts w:ascii="Times New Roman" w:eastAsia="Times New Roman" w:hAnsi="Times New Roman" w:cs="Times New Roman"/>
          <w:sz w:val="28"/>
          <w:szCs w:val="28"/>
        </w:rPr>
        <w:t>один из родителей (законных представителей), внесший родительскую плату за присмотр и уход за детьми в соответствующей образовательной организации (далее – Заявитель).</w:t>
      </w:r>
    </w:p>
    <w:p w14:paraId="69EDE21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2.1. Родителям (законным представителям) детей, посещающих расположенные на территории Республики Коми образовательные организации, реализующие образовательную программу дошкольного образования, предоставляется компенсация с учетом критерия нуждаемости, установленного статьей 3(1) Закона Республики Коми «Об образовании».</w:t>
      </w:r>
    </w:p>
    <w:p w14:paraId="6607BF82"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t xml:space="preserve">2.2. </w:t>
      </w:r>
      <w:r w:rsidRPr="003D02D2">
        <w:rPr>
          <w:rFonts w:ascii="Times New Roman" w:eastAsiaTheme="minorHAnsi" w:hAnsi="Times New Roman" w:cs="Times New Roman"/>
          <w:sz w:val="28"/>
          <w:szCs w:val="28"/>
          <w:lang w:eastAsia="en-US"/>
        </w:rPr>
        <w:t>При расчете размера компенсации учитываются дети в возрасте до 18 лет, в том числе усыновленные (удочеренные) дети, дети, переданные под опеку (попечительство), в том числе по договору о приемной семье, за исключением детей:</w:t>
      </w:r>
    </w:p>
    <w:p w14:paraId="524AC3AE"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в отношении которых в установленном законодательством Российской Федерации порядке:</w:t>
      </w:r>
    </w:p>
    <w:p w14:paraId="1941C1CE"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гражданин лишен родительских прав;</w:t>
      </w:r>
    </w:p>
    <w:p w14:paraId="0AB4BC47"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гражданин ограничен в родительских правах;</w:t>
      </w:r>
    </w:p>
    <w:p w14:paraId="52A7AB5C"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которые в порядке, установленном законодательством Российской Федерации, отобраны у гражданина.</w:t>
      </w:r>
    </w:p>
    <w:p w14:paraId="0565D1C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От имени заявителей при обращении в Управление образования или МФЦ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2E2D5B3E" w14:textId="77777777" w:rsidR="003D02D2" w:rsidRPr="003D02D2" w:rsidRDefault="003D02D2" w:rsidP="003D02D2">
      <w:pPr>
        <w:widowControl w:val="0"/>
        <w:autoSpaceDE w:val="0"/>
        <w:autoSpaceDN w:val="0"/>
        <w:adjustRightInd w:val="0"/>
        <w:spacing w:after="0" w:line="240" w:lineRule="auto"/>
        <w:outlineLvl w:val="2"/>
        <w:rPr>
          <w:rFonts w:ascii="Times New Roman" w:eastAsiaTheme="minorHAnsi" w:hAnsi="Times New Roman" w:cs="Times New Roman"/>
          <w:sz w:val="28"/>
          <w:szCs w:val="28"/>
          <w:lang w:eastAsia="en-US"/>
        </w:rPr>
      </w:pPr>
    </w:p>
    <w:p w14:paraId="1D1229D9"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Требования к порядку информирования о предоставлении</w:t>
      </w:r>
    </w:p>
    <w:p w14:paraId="5CDC38E1"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государственной услуги</w:t>
      </w:r>
    </w:p>
    <w:p w14:paraId="077F01C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E741AA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Управления образования, предоставляющего государственную услугу.</w:t>
      </w:r>
    </w:p>
    <w:p w14:paraId="372FD0C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 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14:paraId="40689CF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в  Управлении образования по месту своего проживания (регистрации), образовательной организации, МФЦ;</w:t>
      </w:r>
    </w:p>
    <w:p w14:paraId="085B48B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по справочным телефонам;</w:t>
      </w:r>
    </w:p>
    <w:p w14:paraId="31014DC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 в сети Интернет (на официальном сайте Управления образования);</w:t>
      </w:r>
    </w:p>
    <w:p w14:paraId="1A12899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14:paraId="543530B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направив письменное обращение через организацию почтовой связи либо по электронной почте.</w:t>
      </w:r>
    </w:p>
    <w:p w14:paraId="179A7B3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специалист Управления образования,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вопросам предоставления государственной услуги по телефону не должно превышать 15 минут.</w:t>
      </w:r>
    </w:p>
    <w:p w14:paraId="1C753F8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5911E18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6.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14:paraId="1E05AB3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7.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14:paraId="5A865F8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Управления образования,  образовательных организаций,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Управления образования. </w:t>
      </w:r>
    </w:p>
    <w:p w14:paraId="700AC1B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На официальном сайте Управления образования,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w:t>
      </w:r>
      <w:r w:rsidRPr="003D02D2">
        <w:rPr>
          <w:rFonts w:ascii="Times New Roman" w:eastAsiaTheme="minorHAnsi" w:hAnsi="Times New Roman" w:cs="Times New Roman"/>
          <w:sz w:val="28"/>
          <w:szCs w:val="28"/>
          <w:lang w:eastAsia="en-US"/>
        </w:rPr>
        <w:lastRenderedPageBreak/>
        <w:t>следующая информация:</w:t>
      </w:r>
    </w:p>
    <w:p w14:paraId="67B73C6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тексты законодательных и иных нормативных правовых актов, содержащих нормы, регламентирующие предоставление государственной услуги;</w:t>
      </w:r>
    </w:p>
    <w:p w14:paraId="7B947BC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настоящий Административный регламент;</w:t>
      </w:r>
    </w:p>
    <w:p w14:paraId="0A5E5F8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справочная информация:</w:t>
      </w:r>
    </w:p>
    <w:p w14:paraId="6182D7C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место нахождения и графики работы Управления образования, образовательных организаций, участвующих в предоставлении государственной услуги, а также МФЦ;</w:t>
      </w:r>
    </w:p>
    <w:p w14:paraId="739C565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справочные телефоны Управления образования, образовательных организаций, участвующих в предоставлении государственной услуги, а также МФЦ.;</w:t>
      </w:r>
    </w:p>
    <w:p w14:paraId="4FAA17A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адрес официального сайта Управления образования, в информационно-телекоммуникационной сети «Интернет», содержащего информацию о предоставлении государственной услуги, адреса электронной почты  Управления образования; </w:t>
      </w:r>
    </w:p>
    <w:p w14:paraId="4B5A7B3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адрес сайта МФЦ (mfc.rkomi.ru);</w:t>
      </w:r>
    </w:p>
    <w:p w14:paraId="69350DF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адреса Единого портала государственных и муниципальных услуг (функций), Портала государственных и муниципальных услуг (функций) Республики Коми.</w:t>
      </w:r>
    </w:p>
    <w:p w14:paraId="3365D70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14:paraId="64F6417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63B497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круг заявителей;</w:t>
      </w:r>
    </w:p>
    <w:p w14:paraId="3B7EAAD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срок предоставления государственной услуги;</w:t>
      </w:r>
    </w:p>
    <w:p w14:paraId="056C7B3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2DC055B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 размер государственной пошлины, взимаемой за предоставление государственной услуги;</w:t>
      </w:r>
    </w:p>
    <w:p w14:paraId="46A4E15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е) исчерпывающий перечень оснований для приостановления или отказа в предоставлении государственной услуги;</w:t>
      </w:r>
    </w:p>
    <w:p w14:paraId="3E657F4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14:paraId="56CFA06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з) формы заявлений (уведомлений, сообщений), используемые при предоставлении государственной услуги.</w:t>
      </w:r>
    </w:p>
    <w:p w14:paraId="764872D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w:t>
      </w:r>
      <w:r w:rsidRPr="003D02D2">
        <w:rPr>
          <w:rFonts w:ascii="Times New Roman" w:eastAsiaTheme="minorHAnsi" w:hAnsi="Times New Roman" w:cs="Times New Roman"/>
          <w:sz w:val="28"/>
          <w:szCs w:val="28"/>
          <w:lang w:eastAsia="en-US"/>
        </w:rPr>
        <w:lastRenderedPageBreak/>
        <w:t>реестр государственных и муниципальных услуг (функций)», предоставляется заявителю бесплатно.</w:t>
      </w:r>
    </w:p>
    <w:p w14:paraId="5469A40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3C57960"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sz w:val="28"/>
          <w:szCs w:val="28"/>
          <w:lang w:eastAsia="en-US"/>
        </w:rPr>
      </w:pPr>
    </w:p>
    <w:p w14:paraId="79CE4EDC"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II. Стандарт предоставления государственной услуги</w:t>
      </w:r>
    </w:p>
    <w:p w14:paraId="7AB438D7" w14:textId="77777777" w:rsidR="003D02D2" w:rsidRPr="003D02D2" w:rsidRDefault="003D02D2" w:rsidP="003D02D2">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sz w:val="28"/>
          <w:szCs w:val="28"/>
          <w:lang w:eastAsia="en-US"/>
        </w:rPr>
      </w:pPr>
    </w:p>
    <w:p w14:paraId="6EF59819"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Наименование государственной услуги</w:t>
      </w:r>
    </w:p>
    <w:p w14:paraId="5ED8EAFF" w14:textId="77777777" w:rsidR="003D02D2" w:rsidRPr="003D02D2" w:rsidRDefault="003D02D2" w:rsidP="003D02D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2BC127A"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8. Наименование государственной услуги: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МО МР «Сыктывдинский», реализующие образовательную программу дошкольного образования (далее – Компенсация).</w:t>
      </w:r>
    </w:p>
    <w:p w14:paraId="441DA3FE"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9. Компенсация предоставляется в размере тридцати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 на первого ребенка,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w:t>
      </w:r>
    </w:p>
    <w:p w14:paraId="402920AA"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04D6E7FD" w14:textId="77777777" w:rsidR="003D02D2" w:rsidRPr="003D02D2" w:rsidRDefault="003D02D2" w:rsidP="003D02D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D02D2">
        <w:rPr>
          <w:rFonts w:ascii="Times New Roman" w:hAnsi="Times New Roman" w:cs="Times New Roman"/>
          <w:b/>
          <w:sz w:val="28"/>
          <w:szCs w:val="28"/>
        </w:rPr>
        <w:t>Наименование органа, предоставляющего</w:t>
      </w:r>
    </w:p>
    <w:p w14:paraId="438E7A4D" w14:textId="77777777" w:rsidR="003D02D2" w:rsidRPr="003D02D2" w:rsidRDefault="003D02D2" w:rsidP="003D02D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D02D2">
        <w:rPr>
          <w:rFonts w:ascii="Times New Roman" w:hAnsi="Times New Roman" w:cs="Times New Roman"/>
          <w:b/>
          <w:sz w:val="28"/>
          <w:szCs w:val="28"/>
        </w:rPr>
        <w:t xml:space="preserve"> государственную услугу</w:t>
      </w:r>
    </w:p>
    <w:p w14:paraId="4BF6A7F3" w14:textId="77777777" w:rsidR="003D02D2" w:rsidRPr="003D02D2" w:rsidRDefault="003D02D2" w:rsidP="003D02D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095F629"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10. Государственная услуга предоставляется органом местного самоуправления по месту нахождения образовательной организации.</w:t>
      </w:r>
    </w:p>
    <w:p w14:paraId="2411576A"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Наименование отраслевого (функционального) органа администрации, предоставляющего услугу: Управление образования администрации муниципального образования муниципального района «Сыктывдинский». </w:t>
      </w:r>
    </w:p>
    <w:p w14:paraId="4853532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3FA9CA3F" w14:textId="77777777" w:rsidR="003D02D2" w:rsidRPr="003D02D2" w:rsidRDefault="003D02D2" w:rsidP="003D02D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D02D2">
        <w:rPr>
          <w:rFonts w:ascii="Times New Roman" w:hAnsi="Times New Roman" w:cs="Times New Roman"/>
          <w:b/>
          <w:sz w:val="28"/>
          <w:szCs w:val="28"/>
        </w:rPr>
        <w:t>Органы и организации, участвующие в предоставлении</w:t>
      </w:r>
    </w:p>
    <w:p w14:paraId="6FC0ACDF" w14:textId="77777777" w:rsidR="003D02D2" w:rsidRPr="003D02D2" w:rsidRDefault="003D02D2" w:rsidP="003D02D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D02D2">
        <w:rPr>
          <w:rFonts w:ascii="Times New Roman" w:hAnsi="Times New Roman" w:cs="Times New Roman"/>
          <w:b/>
          <w:sz w:val="28"/>
          <w:szCs w:val="28"/>
        </w:rPr>
        <w:t>государственной услуги, обращение в которые необходимо</w:t>
      </w:r>
    </w:p>
    <w:p w14:paraId="4DB4ECFC" w14:textId="77777777" w:rsidR="003D02D2" w:rsidRPr="003D02D2" w:rsidRDefault="003D02D2" w:rsidP="003D02D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D02D2">
        <w:rPr>
          <w:rFonts w:ascii="Times New Roman" w:hAnsi="Times New Roman" w:cs="Times New Roman"/>
          <w:b/>
          <w:sz w:val="28"/>
          <w:szCs w:val="28"/>
        </w:rPr>
        <w:t>для предоставления государственной услуги</w:t>
      </w:r>
    </w:p>
    <w:p w14:paraId="30F450B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7C88BA4" w14:textId="77777777" w:rsidR="003D02D2" w:rsidRPr="003D02D2" w:rsidRDefault="003D02D2" w:rsidP="003D02D2">
      <w:pPr>
        <w:tabs>
          <w:tab w:val="left" w:pos="709"/>
        </w:tabs>
        <w:spacing w:after="0" w:line="280" w:lineRule="atLeast"/>
        <w:ind w:firstLine="540"/>
        <w:jc w:val="both"/>
        <w:rPr>
          <w:rFonts w:ascii="Times New Roman" w:hAnsi="Times New Roman" w:cs="Times New Roman"/>
          <w:sz w:val="28"/>
        </w:rPr>
      </w:pPr>
      <w:r w:rsidRPr="003D02D2">
        <w:rPr>
          <w:rFonts w:ascii="Times New Roman" w:hAnsi="Times New Roman" w:cs="Times New Roman"/>
          <w:sz w:val="28"/>
          <w:szCs w:val="28"/>
        </w:rPr>
        <w:t xml:space="preserve">  11. </w:t>
      </w:r>
      <w:r w:rsidRPr="003D02D2">
        <w:rPr>
          <w:rFonts w:ascii="Times New Roman" w:hAnsi="Times New Roman" w:cs="Times New Roman"/>
          <w:sz w:val="28"/>
        </w:rPr>
        <w:t>При предоставлении государственной услуги управление образования осуществляет взаимодействие со следующими органами и организациями:</w:t>
      </w:r>
    </w:p>
    <w:p w14:paraId="53A1D749" w14:textId="77777777" w:rsidR="003D02D2" w:rsidRPr="003D02D2" w:rsidRDefault="003D02D2" w:rsidP="003D02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МФЦ – в части приема документов у заявителя, запросов в органы и организации, в распоряжении которых находятся документы (сведения), и </w:t>
      </w:r>
      <w:r w:rsidRPr="003D02D2">
        <w:rPr>
          <w:rFonts w:ascii="Times New Roman" w:eastAsia="Times New Roman" w:hAnsi="Times New Roman" w:cs="Times New Roman"/>
          <w:sz w:val="28"/>
          <w:szCs w:val="28"/>
        </w:rPr>
        <w:lastRenderedPageBreak/>
        <w:t>выдачи результата (уведомления) предоставления государственной услуги заявителю;</w:t>
      </w:r>
    </w:p>
    <w:p w14:paraId="02CCFB04" w14:textId="77777777" w:rsidR="003D02D2" w:rsidRPr="003D02D2" w:rsidRDefault="003D02D2" w:rsidP="003D02D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образовательная организация (далее – ДОО) – в части приема документов; </w:t>
      </w:r>
    </w:p>
    <w:p w14:paraId="0CC686B9" w14:textId="77777777" w:rsidR="003D02D2" w:rsidRPr="003D02D2" w:rsidRDefault="003D02D2" w:rsidP="003D02D2">
      <w:pPr>
        <w:tabs>
          <w:tab w:val="left" w:pos="567"/>
          <w:tab w:val="left" w:pos="709"/>
        </w:tabs>
        <w:spacing w:after="0" w:line="280" w:lineRule="atLeast"/>
        <w:ind w:firstLine="540"/>
        <w:jc w:val="both"/>
        <w:rPr>
          <w:rFonts w:ascii="Times New Roman" w:hAnsi="Times New Roman" w:cs="Times New Roman"/>
          <w:sz w:val="28"/>
        </w:rPr>
      </w:pPr>
      <w:r w:rsidRPr="003D02D2">
        <w:rPr>
          <w:rFonts w:ascii="Times New Roman" w:eastAsia="Times New Roman" w:hAnsi="Times New Roman" w:cs="Times New Roman"/>
          <w:sz w:val="28"/>
          <w:szCs w:val="28"/>
        </w:rPr>
        <w:t>–</w:t>
      </w:r>
      <w:r w:rsidRPr="003D02D2">
        <w:rPr>
          <w:rFonts w:ascii="Times New Roman" w:hAnsi="Times New Roman" w:cs="Times New Roman"/>
          <w:sz w:val="28"/>
        </w:rPr>
        <w:t xml:space="preserve"> территориальные органы Пенсионного фонда Российской Федерации </w:t>
      </w:r>
      <w:r w:rsidRPr="003D02D2">
        <w:rPr>
          <w:rFonts w:ascii="Times New Roman" w:eastAsia="Times New Roman" w:hAnsi="Times New Roman" w:cs="Times New Roman"/>
          <w:sz w:val="28"/>
          <w:szCs w:val="28"/>
        </w:rPr>
        <w:t>–</w:t>
      </w:r>
      <w:r w:rsidRPr="003D02D2">
        <w:rPr>
          <w:rFonts w:ascii="Times New Roman" w:hAnsi="Times New Roman" w:cs="Times New Roman"/>
          <w:sz w:val="28"/>
        </w:rPr>
        <w:t xml:space="preserve"> </w:t>
      </w:r>
      <w:r w:rsidRPr="003D02D2">
        <w:rPr>
          <w:rFonts w:ascii="Times New Roman" w:hAnsi="Times New Roman" w:cs="Times New Roman"/>
          <w:sz w:val="28"/>
          <w:szCs w:val="28"/>
        </w:rPr>
        <w:t>в части предоставления сведений о страховом номере индивидуального лицевого счета в системе пенсионного страхования</w:t>
      </w:r>
      <w:r w:rsidRPr="003D02D2">
        <w:rPr>
          <w:rFonts w:ascii="Times New Roman" w:hAnsi="Times New Roman" w:cs="Times New Roman"/>
          <w:sz w:val="28"/>
        </w:rPr>
        <w:t>.</w:t>
      </w:r>
    </w:p>
    <w:p w14:paraId="372B1883"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12.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14:paraId="0B5837F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268D0BB"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Описание результата предоставления государственной услуги</w:t>
      </w:r>
    </w:p>
    <w:p w14:paraId="1A1C7E6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229576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13.  Результатом предоставления государственной услуги является:</w:t>
      </w:r>
    </w:p>
    <w:p w14:paraId="170A260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уведомление о предоставлении Компенсации, в том числе уведомление о предоставлении Компенсации на новый срок и направление уведомления о принятом решении;</w:t>
      </w:r>
    </w:p>
    <w:p w14:paraId="7B61320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уведомление об отказе в предоставлении Компенсации, в том числе уведомление об отказе в предоставлении Компенсации на новый срок (далее - уведомление об отказе), и направление уведомления о принятом решении;</w:t>
      </w:r>
    </w:p>
    <w:p w14:paraId="5AC8464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уведомление об изменении размера (о прекращении предоставления) Компенсации и направление уведомления о принятом решении.</w:t>
      </w:r>
    </w:p>
    <w:p w14:paraId="503DCE3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6E1CF071"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6740FE6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436DCB0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14. Общий с</w:t>
      </w:r>
      <w:r w:rsidRPr="003D02D2">
        <w:rPr>
          <w:rFonts w:ascii="Times New Roman" w:eastAsia="Calibri" w:hAnsi="Times New Roman" w:cs="Times New Roman"/>
          <w:sz w:val="28"/>
          <w:szCs w:val="28"/>
        </w:rPr>
        <w:t xml:space="preserve">рок предоставления государственной услуги составляет </w:t>
      </w:r>
      <w:r w:rsidRPr="003D02D2">
        <w:rPr>
          <w:rFonts w:ascii="Times New Roman" w:eastAsia="Calibri" w:hAnsi="Times New Roman" w:cs="Times New Roman"/>
          <w:bCs/>
          <w:sz w:val="28"/>
          <w:szCs w:val="28"/>
        </w:rPr>
        <w:t xml:space="preserve">17 рабочих дней </w:t>
      </w:r>
      <w:r w:rsidRPr="003D02D2">
        <w:rPr>
          <w:rFonts w:ascii="Times New Roman" w:eastAsia="Times New Roman" w:hAnsi="Times New Roman" w:cs="Times New Roman"/>
          <w:sz w:val="28"/>
          <w:szCs w:val="28"/>
        </w:rPr>
        <w:t>со дня регистрации заявления и документов, необходимых для предоставления услуги.</w:t>
      </w:r>
    </w:p>
    <w:p w14:paraId="6611C7AB" w14:textId="77777777" w:rsidR="003D02D2" w:rsidRPr="003D02D2" w:rsidRDefault="003D02D2" w:rsidP="003D02D2">
      <w:pPr>
        <w:widowControl w:val="0"/>
        <w:autoSpaceDE w:val="0"/>
        <w:autoSpaceDN w:val="0"/>
        <w:adjustRightInd w:val="0"/>
        <w:spacing w:after="0" w:line="240" w:lineRule="auto"/>
        <w:ind w:firstLine="709"/>
        <w:jc w:val="both"/>
        <w:rPr>
          <w:rFonts w:ascii="Arial" w:eastAsia="Times New Roman" w:hAnsi="Arial" w:cs="Arial"/>
          <w:sz w:val="20"/>
          <w:szCs w:val="20"/>
        </w:rPr>
      </w:pPr>
      <w:r w:rsidRPr="003D02D2">
        <w:rPr>
          <w:rFonts w:ascii="Times New Roman" w:eastAsia="Times New Roman" w:hAnsi="Times New Roman" w:cs="Times New Roman"/>
          <w:sz w:val="28"/>
          <w:szCs w:val="28"/>
        </w:rPr>
        <w:t>14.1. Уведомление о предоставлении (об отказе в предоставлении) государственной  услуги принимается в течение 14 рабочих дней со дня регистрации заявления и документов.</w:t>
      </w:r>
      <w:r w:rsidRPr="003D02D2">
        <w:rPr>
          <w:rFonts w:ascii="Arial" w:eastAsia="Times New Roman" w:hAnsi="Arial" w:cs="Arial"/>
          <w:sz w:val="20"/>
          <w:szCs w:val="20"/>
        </w:rPr>
        <w:t xml:space="preserve"> </w:t>
      </w:r>
    </w:p>
    <w:p w14:paraId="5325D0F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В указанный срок не включается срок, на который </w:t>
      </w:r>
      <w:r w:rsidRPr="003D02D2">
        <w:rPr>
          <w:rFonts w:ascii="Times New Roman" w:eastAsia="Times New Roman" w:hAnsi="Times New Roman" w:cs="Times New Roman"/>
          <w:sz w:val="28"/>
          <w:szCs w:val="28"/>
        </w:rPr>
        <w:lastRenderedPageBreak/>
        <w:t>приостанавливается рассмотрение заявления и документов, предусмотренных пунктом 18 настоящего административного регламента.</w:t>
      </w:r>
    </w:p>
    <w:p w14:paraId="6CCDCE5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Образовательная организация, в течение 3 рабочих дней со дня регистрации представленных заявителем заявления и документов направляет их в Управление образования, который регистрирует указанные заявления и документы в день их поступления.</w:t>
      </w:r>
    </w:p>
    <w:p w14:paraId="2E71FE8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14.2. Срок приостановления предоставления государственной услуги начинается со дня регистрации  заявления о приостановления предоставления государственной услуги до момента предоставления заявителем документов, указанных в подпункте 6 пункта 18 настоящего Административного регламента, но не более чем 2 месяца со дня регистрации заявления о приостановления предоставления государственной услуги.</w:t>
      </w:r>
    </w:p>
    <w:p w14:paraId="663E64E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Рассмотрение заявления и документов возобновляется со дня, следующего за днем поступления документов, указанных в заявлении о приостановлении, в случае непоступления документов, указанных в заявлении о приостановлении - со дня, следующего за днем истечения срока приостановления, установленного в решении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о приостановлении рассмотрения документов.</w:t>
      </w:r>
    </w:p>
    <w:p w14:paraId="02B2907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14.3. Решение о предоставлении Компенсации на новый срок принимается </w:t>
      </w:r>
      <w:r w:rsidRPr="003D02D2">
        <w:rPr>
          <w:rFonts w:ascii="Times New Roman" w:eastAsia="Times New Roman" w:hAnsi="Times New Roman" w:cs="Times New Roman"/>
          <w:sz w:val="28"/>
          <w:szCs w:val="28"/>
        </w:rPr>
        <w:t xml:space="preserve"> Управлением образования </w:t>
      </w:r>
      <w:r w:rsidRPr="003D02D2">
        <w:rPr>
          <w:rFonts w:ascii="Times New Roman" w:eastAsiaTheme="minorHAnsi" w:hAnsi="Times New Roman" w:cs="Times New Roman"/>
          <w:sz w:val="28"/>
          <w:szCs w:val="28"/>
          <w:lang w:eastAsia="en-US"/>
        </w:rPr>
        <w:t>в порядке и сроки, установленные пунктами 14.1.,14.5.,15 настоящего Административного регламента.</w:t>
      </w:r>
    </w:p>
    <w:p w14:paraId="175C2FA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14.4.</w:t>
      </w:r>
      <w:r w:rsidRPr="003D02D2">
        <w:rPr>
          <w:rFonts w:ascii="Calibri" w:eastAsia="Times New Roman" w:hAnsi="Calibri" w:cs="Calibri"/>
          <w:szCs w:val="20"/>
        </w:rPr>
        <w:t xml:space="preserve"> </w:t>
      </w:r>
      <w:r w:rsidRPr="003D02D2">
        <w:rPr>
          <w:rFonts w:ascii="Times New Roman" w:eastAsia="Times New Roman" w:hAnsi="Times New Roman" w:cs="Times New Roman"/>
          <w:sz w:val="28"/>
          <w:szCs w:val="28"/>
        </w:rPr>
        <w:t>В случае представления заявителем заявления и документов, указанных в пункте 18 настоящего административного регламента в ДОО, ДОО в течение 3 рабочих дней со дня их регистрации направляет указанные заявление и документы в Управление образования, которые регистрируются им в день их поступления.</w:t>
      </w:r>
    </w:p>
    <w:p w14:paraId="469D8D3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14.5. Срок уведомления заявителя о предоставлении государственной услуги или отказе в предоставлении государственной услуги составляет 3 рабочих дня со дня принятия соответствующего решения.</w:t>
      </w:r>
    </w:p>
    <w:p w14:paraId="253E41A8"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15. При наличии противоречивых сведений в представленных документах и (или) при несоответствии содержания и (или) оформления документов требованиям законодательства </w:t>
      </w:r>
      <w:r w:rsidRPr="003D02D2">
        <w:rPr>
          <w:rFonts w:ascii="Times New Roman" w:eastAsia="Times New Roman" w:hAnsi="Times New Roman" w:cs="Times New Roman"/>
          <w:sz w:val="28"/>
          <w:szCs w:val="28"/>
        </w:rPr>
        <w:t xml:space="preserve">Управление образования </w:t>
      </w:r>
      <w:r w:rsidRPr="003D02D2">
        <w:rPr>
          <w:rFonts w:ascii="Times New Roman" w:eastAsiaTheme="minorHAnsi" w:hAnsi="Times New Roman" w:cs="Times New Roman"/>
          <w:sz w:val="28"/>
          <w:szCs w:val="28"/>
          <w:lang w:eastAsia="en-US"/>
        </w:rPr>
        <w:t>осуществляет проверку на предмет соответствия указанных сведений действительности. При этом срок предоставления государственной услуги, указанный в пункте 14.1 настоящего Административного регламента продлевается на срок, необходимый для осуществления проверки, но не более чем на 30 календарных дней, о чем сообщается заявителю путем направления письменного уведомления в течение 3 рабочих дней со дня принятия решения о проведении проверки. Решение о проведении проверки  Управлением образования в срок, указанный в пункте 14.1 настоящего Административного регламента.</w:t>
      </w:r>
    </w:p>
    <w:p w14:paraId="60698DFD"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На основании информации, подтверждающей недостоверность представленных заявителем сведений, </w:t>
      </w:r>
      <w:r w:rsidRPr="003D02D2">
        <w:rPr>
          <w:rFonts w:ascii="Times New Roman" w:eastAsia="Times New Roman" w:hAnsi="Times New Roman" w:cs="Times New Roman"/>
          <w:sz w:val="28"/>
          <w:szCs w:val="28"/>
        </w:rPr>
        <w:t xml:space="preserve"> Управление образования </w:t>
      </w:r>
      <w:r w:rsidRPr="003D02D2">
        <w:rPr>
          <w:rFonts w:ascii="Times New Roman" w:eastAsiaTheme="minorHAnsi" w:hAnsi="Times New Roman" w:cs="Times New Roman"/>
          <w:sz w:val="28"/>
          <w:szCs w:val="28"/>
          <w:lang w:eastAsia="en-US"/>
        </w:rPr>
        <w:t>в течение 5 рабочих дней со дня получения указанной информации принимает решение об отказе в предоставлении компенсации.</w:t>
      </w:r>
    </w:p>
    <w:p w14:paraId="4C79197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 xml:space="preserve">На основании информации, не подтверждающей недостоверность представленных заявителем сведений, </w:t>
      </w:r>
      <w:r w:rsidRPr="003D02D2">
        <w:rPr>
          <w:rFonts w:ascii="Times New Roman" w:eastAsia="Times New Roman" w:hAnsi="Times New Roman" w:cs="Times New Roman"/>
          <w:sz w:val="28"/>
          <w:szCs w:val="28"/>
        </w:rPr>
        <w:t xml:space="preserve"> Управление образования </w:t>
      </w:r>
      <w:r w:rsidRPr="003D02D2">
        <w:rPr>
          <w:rFonts w:ascii="Times New Roman" w:eastAsiaTheme="minorHAnsi" w:hAnsi="Times New Roman" w:cs="Times New Roman"/>
          <w:sz w:val="28"/>
          <w:szCs w:val="28"/>
          <w:lang w:eastAsia="en-US"/>
        </w:rPr>
        <w:t>в течение 5 рабочих дней со дня получения указанной информации принимает решение о предоставлении компенсации.</w:t>
      </w:r>
    </w:p>
    <w:p w14:paraId="5CD211E3" w14:textId="77777777" w:rsidR="003D02D2" w:rsidRPr="003D02D2" w:rsidRDefault="003D02D2" w:rsidP="003D02D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bCs/>
          <w:sz w:val="28"/>
          <w:szCs w:val="28"/>
        </w:rPr>
        <w:tab/>
        <w:t xml:space="preserve">16. </w:t>
      </w:r>
      <w:r w:rsidRPr="003D02D2">
        <w:rPr>
          <w:rFonts w:ascii="Times New Roman" w:eastAsiaTheme="minorHAnsi" w:hAnsi="Times New Roman" w:cs="Times New Roman"/>
          <w:sz w:val="28"/>
          <w:szCs w:val="28"/>
          <w:lang w:eastAsia="en-US"/>
        </w:rPr>
        <w:t xml:space="preserve">Компенсация предоставляется начиная со дня регистрации заявления в ДОО, </w:t>
      </w:r>
      <w:r w:rsidRPr="003D02D2">
        <w:rPr>
          <w:rFonts w:ascii="Times New Roman" w:eastAsia="Times New Roman" w:hAnsi="Times New Roman" w:cs="Times New Roman"/>
          <w:sz w:val="28"/>
          <w:szCs w:val="28"/>
        </w:rPr>
        <w:t xml:space="preserve"> Управлении образования </w:t>
      </w:r>
      <w:r w:rsidRPr="003D02D2">
        <w:rPr>
          <w:rFonts w:ascii="Times New Roman" w:eastAsiaTheme="minorHAnsi" w:hAnsi="Times New Roman" w:cs="Times New Roman"/>
          <w:sz w:val="28"/>
          <w:szCs w:val="28"/>
          <w:lang w:eastAsia="en-US"/>
        </w:rPr>
        <w:t>или в МФЦ (с учетом особенностей, предусмотренных настоящим пунктом):</w:t>
      </w:r>
    </w:p>
    <w:p w14:paraId="02052BC0"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 в случае представления заявления и документов, указанных в </w:t>
      </w:r>
      <w:hyperlink r:id="rId20" w:history="1">
        <w:r w:rsidRPr="003D02D2">
          <w:rPr>
            <w:rFonts w:ascii="Times New Roman" w:eastAsiaTheme="minorHAnsi" w:hAnsi="Times New Roman" w:cs="Times New Roman"/>
            <w:sz w:val="28"/>
            <w:szCs w:val="28"/>
            <w:lang w:eastAsia="en-US"/>
          </w:rPr>
          <w:t>подпунктах 1</w:t>
        </w:r>
      </w:hyperlink>
      <w:r w:rsidRPr="003D02D2">
        <w:rPr>
          <w:rFonts w:ascii="Times New Roman" w:eastAsiaTheme="minorHAnsi" w:hAnsi="Times New Roman" w:cs="Times New Roman"/>
          <w:sz w:val="28"/>
          <w:szCs w:val="28"/>
          <w:lang w:eastAsia="en-US"/>
        </w:rPr>
        <w:t xml:space="preserve"> </w:t>
      </w:r>
      <w:r w:rsidRPr="003D02D2">
        <w:rPr>
          <w:rFonts w:ascii="Times New Roman" w:eastAsia="Times New Roman" w:hAnsi="Times New Roman" w:cs="Times New Roman"/>
          <w:sz w:val="28"/>
          <w:szCs w:val="28"/>
        </w:rPr>
        <w:t>–</w:t>
      </w:r>
      <w:r w:rsidRPr="003D02D2">
        <w:rPr>
          <w:rFonts w:ascii="Times New Roman" w:eastAsiaTheme="minorHAnsi" w:hAnsi="Times New Roman" w:cs="Times New Roman"/>
          <w:sz w:val="28"/>
          <w:szCs w:val="28"/>
          <w:lang w:eastAsia="en-US"/>
        </w:rPr>
        <w:t xml:space="preserve"> </w:t>
      </w:r>
      <w:hyperlink r:id="rId21" w:history="1">
        <w:r w:rsidRPr="003D02D2">
          <w:rPr>
            <w:rFonts w:ascii="Times New Roman" w:eastAsiaTheme="minorHAnsi" w:hAnsi="Times New Roman" w:cs="Times New Roman"/>
            <w:sz w:val="28"/>
            <w:szCs w:val="28"/>
            <w:lang w:eastAsia="en-US"/>
          </w:rPr>
          <w:t xml:space="preserve">5 пункта </w:t>
        </w:r>
      </w:hyperlink>
      <w:r w:rsidRPr="003D02D2">
        <w:rPr>
          <w:rFonts w:ascii="Times New Roman" w:eastAsiaTheme="minorHAnsi" w:hAnsi="Times New Roman" w:cs="Times New Roman"/>
          <w:sz w:val="28"/>
          <w:szCs w:val="28"/>
          <w:lang w:eastAsia="en-US"/>
        </w:rPr>
        <w:t>18 настоящего Административного регламента, начиная со дня регистрации заявления на срок 12 месяцев;</w:t>
      </w:r>
    </w:p>
    <w:p w14:paraId="1B6C290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2) в случае представления заявления и документов, указанных в </w:t>
      </w:r>
      <w:hyperlink r:id="rId22" w:history="1">
        <w:r w:rsidRPr="003D02D2">
          <w:rPr>
            <w:rFonts w:ascii="Times New Roman" w:eastAsiaTheme="minorHAnsi" w:hAnsi="Times New Roman" w:cs="Times New Roman"/>
            <w:sz w:val="28"/>
            <w:szCs w:val="28"/>
            <w:lang w:eastAsia="en-US"/>
          </w:rPr>
          <w:t>подпунктах 1</w:t>
        </w:r>
      </w:hyperlink>
      <w:r w:rsidRPr="003D02D2">
        <w:rPr>
          <w:rFonts w:ascii="Times New Roman" w:eastAsiaTheme="minorHAnsi" w:hAnsi="Times New Roman" w:cs="Times New Roman"/>
          <w:sz w:val="28"/>
          <w:szCs w:val="28"/>
          <w:lang w:eastAsia="en-US"/>
        </w:rPr>
        <w:t xml:space="preserve"> </w:t>
      </w:r>
      <w:r w:rsidRPr="003D02D2">
        <w:rPr>
          <w:rFonts w:ascii="Times New Roman" w:eastAsia="Times New Roman" w:hAnsi="Times New Roman" w:cs="Times New Roman"/>
          <w:sz w:val="28"/>
          <w:szCs w:val="28"/>
        </w:rPr>
        <w:t>–</w:t>
      </w:r>
      <w:r w:rsidRPr="003D02D2">
        <w:rPr>
          <w:rFonts w:ascii="Times New Roman" w:eastAsiaTheme="minorHAnsi" w:hAnsi="Times New Roman" w:cs="Times New Roman"/>
          <w:sz w:val="28"/>
          <w:szCs w:val="28"/>
          <w:lang w:eastAsia="en-US"/>
        </w:rPr>
        <w:t xml:space="preserve"> </w:t>
      </w:r>
      <w:hyperlink r:id="rId23" w:history="1">
        <w:r w:rsidRPr="003D02D2">
          <w:rPr>
            <w:rFonts w:ascii="Times New Roman" w:eastAsiaTheme="minorHAnsi" w:hAnsi="Times New Roman" w:cs="Times New Roman"/>
            <w:sz w:val="28"/>
            <w:szCs w:val="28"/>
            <w:lang w:eastAsia="en-US"/>
          </w:rPr>
          <w:t>4</w:t>
        </w:r>
      </w:hyperlink>
      <w:r w:rsidRPr="003D02D2">
        <w:rPr>
          <w:rFonts w:ascii="Times New Roman" w:eastAsiaTheme="minorHAnsi" w:hAnsi="Times New Roman" w:cs="Times New Roman"/>
          <w:sz w:val="28"/>
          <w:szCs w:val="28"/>
          <w:lang w:eastAsia="en-US"/>
        </w:rPr>
        <w:t xml:space="preserve"> и </w:t>
      </w:r>
      <w:hyperlink r:id="rId24" w:history="1">
        <w:r w:rsidRPr="003D02D2">
          <w:rPr>
            <w:rFonts w:ascii="Times New Roman" w:eastAsiaTheme="minorHAnsi" w:hAnsi="Times New Roman" w:cs="Times New Roman"/>
            <w:sz w:val="28"/>
            <w:szCs w:val="28"/>
            <w:lang w:eastAsia="en-US"/>
          </w:rPr>
          <w:t xml:space="preserve">6 пункта </w:t>
        </w:r>
      </w:hyperlink>
      <w:r w:rsidRPr="003D02D2">
        <w:rPr>
          <w:rFonts w:ascii="Times New Roman" w:eastAsiaTheme="minorHAnsi" w:hAnsi="Times New Roman" w:cs="Times New Roman"/>
          <w:sz w:val="28"/>
          <w:szCs w:val="28"/>
          <w:lang w:eastAsia="en-US"/>
        </w:rPr>
        <w:t>18 настоящего Административного регламента, начиная со дня регистрации заявления, но не ранее начала срока признания семьи малоимущей, на период признания семьи малоимущей.</w:t>
      </w:r>
    </w:p>
    <w:p w14:paraId="1F6E1DC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на который предоставляется Компенсация, указывается в уведомлении о предоставлении компенсации.</w:t>
      </w:r>
    </w:p>
    <w:p w14:paraId="5E7922E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16.1. Компенсация предоставляется ежемесячно путем уменьшения размера родительской платы на размер предоставленной компенсации.</w:t>
      </w:r>
    </w:p>
    <w:p w14:paraId="683DAA73" w14:textId="77777777" w:rsidR="003D02D2" w:rsidRPr="003D02D2" w:rsidRDefault="003D02D2" w:rsidP="003D02D2">
      <w:pPr>
        <w:widowControl w:val="0"/>
        <w:tabs>
          <w:tab w:val="left" w:pos="399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bCs/>
          <w:sz w:val="28"/>
          <w:szCs w:val="28"/>
        </w:rPr>
        <w:tab/>
      </w:r>
    </w:p>
    <w:p w14:paraId="20C0DB24"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Нормативные правовые акты, регулирующие предоставление государственной услуги</w:t>
      </w:r>
    </w:p>
    <w:p w14:paraId="21A3B3F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03CEEC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Theme="minorHAnsi" w:hAnsi="Times New Roman" w:cs="Times New Roman"/>
          <w:sz w:val="28"/>
          <w:szCs w:val="28"/>
          <w:lang w:eastAsia="en-US"/>
        </w:rPr>
        <w:t xml:space="preserve">17. </w:t>
      </w:r>
      <w:r w:rsidRPr="003D02D2">
        <w:rPr>
          <w:rFonts w:ascii="Times New Roman" w:eastAsia="Calibri" w:hAnsi="Times New Roman" w:cs="Times New Roman"/>
          <w:sz w:val="28"/>
          <w:szCs w:val="28"/>
          <w:lang w:eastAsia="en-US"/>
        </w:rPr>
        <w:t>Перечень нормативных правовых актов, регулирующих предоставление государственной услуги, размещен на официальном сайте Министерства (minobr.rkomi.ru) на Едином портале государственных и муниципальных услуг (функций)</w:t>
      </w:r>
      <w:r w:rsidRPr="003D02D2">
        <w:rPr>
          <w:rFonts w:eastAsiaTheme="minorHAnsi"/>
          <w:lang w:eastAsia="en-US"/>
        </w:rPr>
        <w:t xml:space="preserve"> (</w:t>
      </w:r>
      <w:r w:rsidRPr="003D02D2">
        <w:rPr>
          <w:rFonts w:ascii="Times New Roman" w:eastAsia="Calibri" w:hAnsi="Times New Roman" w:cs="Times New Roman"/>
          <w:sz w:val="28"/>
          <w:szCs w:val="28"/>
          <w:lang w:eastAsia="en-US"/>
        </w:rPr>
        <w:t>gosuslugi.ru),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14:paraId="5CA19B37" w14:textId="77777777" w:rsidR="003D02D2" w:rsidRPr="003D02D2" w:rsidRDefault="003D02D2" w:rsidP="003D02D2">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ECC7308"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Исчерпывающий перечень документов, необходимых</w:t>
      </w:r>
    </w:p>
    <w:p w14:paraId="4465E2E1"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в соответствии с нормативными правовыми актами</w:t>
      </w:r>
    </w:p>
    <w:p w14:paraId="13BDBDF0"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для предоставления государственной услуги, способы их получения заявителем, в том числе в электронной форме,</w:t>
      </w:r>
    </w:p>
    <w:p w14:paraId="712C5EC0"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порядок их представления</w:t>
      </w:r>
    </w:p>
    <w:p w14:paraId="4E3BDF4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69F1F75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18. Для получения Компенсации заявитель представляет в</w:t>
      </w:r>
      <w:r w:rsidRPr="003D02D2">
        <w:rPr>
          <w:rFonts w:ascii="Times New Roman" w:eastAsia="Times New Roman" w:hAnsi="Times New Roman" w:cs="Times New Roman"/>
          <w:sz w:val="28"/>
          <w:szCs w:val="28"/>
        </w:rPr>
        <w:t xml:space="preserve"> Управление образования</w:t>
      </w:r>
      <w:r w:rsidRPr="003D02D2">
        <w:rPr>
          <w:rFonts w:ascii="Times New Roman" w:eastAsiaTheme="minorHAnsi" w:hAnsi="Times New Roman" w:cs="Times New Roman"/>
          <w:sz w:val="28"/>
          <w:szCs w:val="28"/>
          <w:lang w:eastAsia="en-US"/>
        </w:rPr>
        <w:t>, ДОО или МФЦ</w:t>
      </w:r>
      <w:r w:rsidRPr="003D02D2">
        <w:rPr>
          <w:rFonts w:ascii="Times New Roman" w:eastAsiaTheme="minorHAnsi" w:hAnsi="Times New Roman" w:cs="Times New Roman"/>
          <w:color w:val="000000" w:themeColor="text1"/>
          <w:sz w:val="28"/>
          <w:szCs w:val="28"/>
          <w:lang w:eastAsia="en-US"/>
        </w:rPr>
        <w:t xml:space="preserve"> </w:t>
      </w:r>
      <w:r w:rsidRPr="003D02D2">
        <w:rPr>
          <w:rFonts w:ascii="Times New Roman" w:eastAsiaTheme="minorHAnsi" w:hAnsi="Times New Roman" w:cs="Times New Roman"/>
          <w:sz w:val="28"/>
          <w:szCs w:val="28"/>
          <w:lang w:eastAsia="en-US"/>
        </w:rPr>
        <w:t>заявление о предоставлении компенсации по форме согласно Приложению № 1 к административному регламенту (далее – заявление) и следующие документы:</w:t>
      </w:r>
      <w:bookmarkStart w:id="26" w:name="Par152"/>
      <w:bookmarkStart w:id="27" w:name="Par154"/>
      <w:bookmarkStart w:id="28" w:name="P91"/>
      <w:bookmarkStart w:id="29" w:name="P92"/>
      <w:bookmarkEnd w:id="26"/>
      <w:bookmarkEnd w:id="27"/>
      <w:bookmarkEnd w:id="28"/>
      <w:bookmarkEnd w:id="29"/>
    </w:p>
    <w:p w14:paraId="02A9CBA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 копию документа, удостоверяющего личность гражданина (страницы 2, 3, 4, 5, 14, 15, 16, 17 паспорта)</w:t>
      </w:r>
    </w:p>
    <w:p w14:paraId="46F758E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t xml:space="preserve">(в случае,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копия документа, удостоверяющего личность представителя, и копия документа, </w:t>
      </w:r>
      <w:r w:rsidRPr="003D02D2">
        <w:rPr>
          <w:rFonts w:ascii="Times New Roman" w:eastAsia="Times New Roman" w:hAnsi="Times New Roman" w:cs="Times New Roman"/>
          <w:sz w:val="28"/>
          <w:szCs w:val="28"/>
        </w:rPr>
        <w:lastRenderedPageBreak/>
        <w:t>подтверждающего соответствующие полномочия);</w:t>
      </w:r>
    </w:p>
    <w:p w14:paraId="1A198FF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2) если родители состоят в законном браке, второй родитель так же предоставляет копию документа, удостоверяющего личность гражданина  (страницы 2, 3, 4, 5, 14, 15, 16, 17 паспорта) и все необходимые документы, включенные в перечень исчерпывающих документов, необходимых для предоставления государственной услуги. </w:t>
      </w:r>
    </w:p>
    <w:p w14:paraId="61B4307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Если родителя не состоят в законном браке, то предоставление документов на второго родителя не требуется.</w:t>
      </w:r>
    </w:p>
    <w:p w14:paraId="58B3771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 копии свидетельств о рождении всех детей в семье в возрасте до 18 лет;</w:t>
      </w:r>
    </w:p>
    <w:p w14:paraId="77EC292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t>3) копию документа, подтверждающего полномочия законного представителя ребенка, в случае если законный представитель ребенка не является его родителем (решение об установлении опеки (попечительства), решение о передаче ребенка в приемную семью);</w:t>
      </w:r>
    </w:p>
    <w:p w14:paraId="39F3DD2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4) копию документа, удостоверяющего личность члена семьи (представляется на каждого члена семьи, указанного в заявлении)</w:t>
      </w:r>
      <w:bookmarkStart w:id="30" w:name="P96"/>
      <w:bookmarkEnd w:id="30"/>
      <w:r w:rsidRPr="003D02D2">
        <w:rPr>
          <w:rFonts w:ascii="Times New Roman" w:eastAsia="Times New Roman" w:hAnsi="Times New Roman" w:cs="Times New Roman"/>
          <w:sz w:val="28"/>
          <w:szCs w:val="28"/>
        </w:rPr>
        <w:t xml:space="preserve"> (страницы 2, 3 паспорта)</w:t>
      </w:r>
    </w:p>
    <w:p w14:paraId="5B77806C"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5) копии документов, подтверждающих родственные отношения членов семьи (свидетельство о заключении брака, свидетельство о расторжении брака, свидетельство о смерти одного из родителей, справка об установлении отцовства);</w:t>
      </w:r>
      <w:bookmarkStart w:id="31" w:name="P98"/>
      <w:bookmarkEnd w:id="31"/>
    </w:p>
    <w:p w14:paraId="1286A0FB"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6) документы, подтверждающие денежные доходы гражданина и всех членов его семьи, указанных в заявлении, за 12 последних календарных месяцев, предшествующих месяцу подачи заявлений, для индивидуальных предпринимателей – календарный год, предшествующий году подачи заявления</w:t>
      </w:r>
      <w:bookmarkStart w:id="32" w:name="P100"/>
      <w:bookmarkEnd w:id="32"/>
      <w:r w:rsidRPr="003D02D2">
        <w:rPr>
          <w:rFonts w:ascii="Times New Roman" w:eastAsia="Times New Roman" w:hAnsi="Times New Roman" w:cs="Times New Roman"/>
          <w:sz w:val="28"/>
          <w:szCs w:val="28"/>
        </w:rPr>
        <w:t xml:space="preserve"> </w:t>
      </w:r>
      <w:r w:rsidRPr="003D02D2">
        <w:rPr>
          <w:rFonts w:ascii="Times New Roman" w:eastAsiaTheme="minorHAnsi" w:hAnsi="Times New Roman" w:cs="Times New Roman"/>
          <w:sz w:val="28"/>
          <w:szCs w:val="28"/>
          <w:lang w:eastAsia="en-US"/>
        </w:rPr>
        <w:t>(справки и иные документы, выданные в установленном порядке работодателями, территориальными органами Пенсионного фонда Российской Федерации, соответствующими органами государственной власти, органами местного самоуправления или организациями (для физических лиц); документы, предусмотренные законодательством Российской Федерации о налогах и сборах для избранной системы налогообложения (для индивидуальных предпринимателей)</w:t>
      </w:r>
      <w:r w:rsidRPr="003D02D2">
        <w:rPr>
          <w:rFonts w:ascii="Times New Roman" w:eastAsia="Times New Roman" w:hAnsi="Times New Roman" w:cs="Times New Roman"/>
          <w:sz w:val="28"/>
          <w:szCs w:val="28"/>
        </w:rPr>
        <w:t>;</w:t>
      </w:r>
    </w:p>
    <w:p w14:paraId="51DA6652"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 качестве документа, подтверждающие денежные доходы гражданина и всех членов его семьи, указанных в заявлении, необходимо предоставить справку о доходах или справку о заработной плате.</w:t>
      </w:r>
    </w:p>
    <w:p w14:paraId="429426EA"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Документы, подтверждающие денежные доходы предоставляются в оригинале. </w:t>
      </w:r>
    </w:p>
    <w:p w14:paraId="48A5B1A7"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7) документ, подтверждающий признание семьи в установленном порядке малоимущей в соответствии с </w:t>
      </w:r>
      <w:hyperlink r:id="rId25" w:history="1">
        <w:r w:rsidRPr="003D02D2">
          <w:rPr>
            <w:rFonts w:ascii="Times New Roman" w:eastAsia="Times New Roman" w:hAnsi="Times New Roman" w:cs="Times New Roman"/>
            <w:sz w:val="28"/>
            <w:szCs w:val="28"/>
          </w:rPr>
          <w:t>Законом</w:t>
        </w:r>
      </w:hyperlink>
      <w:r w:rsidRPr="003D02D2">
        <w:rPr>
          <w:rFonts w:ascii="Times New Roman" w:eastAsia="Times New Roman" w:hAnsi="Times New Roman" w:cs="Times New Roman"/>
          <w:sz w:val="28"/>
          <w:szCs w:val="28"/>
        </w:rPr>
        <w:t xml:space="preserve"> Республики Коми от 12 ноября 2004 г. № 56-РЗ «Об оказании государственной социальной помощи в Республике Коми» (далее - документ о признании семьи малоимущей), предоставляется в случае признания семьи малоимущей. Данный документ предоставляется в оригинале. </w:t>
      </w:r>
    </w:p>
    <w:p w14:paraId="179D3AEC"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3" w:name="P101"/>
      <w:bookmarkEnd w:id="33"/>
      <w:r w:rsidRPr="003D02D2">
        <w:rPr>
          <w:rFonts w:ascii="Times New Roman" w:eastAsia="Times New Roman" w:hAnsi="Times New Roman" w:cs="Times New Roman"/>
          <w:sz w:val="28"/>
          <w:szCs w:val="28"/>
        </w:rPr>
        <w:t xml:space="preserve">В случае представления документа о признании семьи малоимущей документы, указанные в </w:t>
      </w:r>
      <w:hyperlink w:anchor="P98" w:history="1">
        <w:r w:rsidRPr="003D02D2">
          <w:rPr>
            <w:rFonts w:ascii="Times New Roman" w:eastAsia="Times New Roman" w:hAnsi="Times New Roman" w:cs="Times New Roman"/>
            <w:sz w:val="28"/>
            <w:szCs w:val="28"/>
          </w:rPr>
          <w:t>подпункте 6</w:t>
        </w:r>
      </w:hyperlink>
      <w:r w:rsidRPr="003D02D2">
        <w:rPr>
          <w:rFonts w:ascii="Times New Roman" w:eastAsia="Times New Roman" w:hAnsi="Times New Roman" w:cs="Times New Roman"/>
          <w:sz w:val="28"/>
          <w:szCs w:val="28"/>
        </w:rPr>
        <w:t xml:space="preserve"> настоящего пункта, заявителем не представляются.</w:t>
      </w:r>
    </w:p>
    <w:p w14:paraId="05EA2EC1" w14:textId="77777777" w:rsidR="003D02D2" w:rsidRPr="003D02D2" w:rsidRDefault="003D02D2" w:rsidP="003D02D2">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lastRenderedPageBreak/>
        <w:t>В отдельных случаях д</w:t>
      </w:r>
      <w:r w:rsidRPr="003D02D2">
        <w:rPr>
          <w:rFonts w:ascii="Times New Roman" w:eastAsiaTheme="minorHAnsi" w:hAnsi="Times New Roman" w:cs="Times New Roman"/>
          <w:sz w:val="28"/>
          <w:szCs w:val="28"/>
          <w:lang w:eastAsia="en-US"/>
        </w:rPr>
        <w:t>ля получения Компенсации заявитель представляет в</w:t>
      </w:r>
      <w:r w:rsidRPr="003D02D2">
        <w:rPr>
          <w:rFonts w:ascii="Times New Roman" w:eastAsia="Times New Roman" w:hAnsi="Times New Roman" w:cs="Times New Roman"/>
          <w:sz w:val="28"/>
          <w:szCs w:val="28"/>
        </w:rPr>
        <w:t xml:space="preserve"> Управление образования</w:t>
      </w:r>
      <w:r w:rsidRPr="003D02D2">
        <w:rPr>
          <w:rFonts w:ascii="Times New Roman" w:eastAsiaTheme="minorHAnsi" w:hAnsi="Times New Roman" w:cs="Times New Roman"/>
          <w:sz w:val="28"/>
          <w:szCs w:val="28"/>
          <w:lang w:eastAsia="en-US"/>
        </w:rPr>
        <w:t>, ДОО, МФЦ ряд дополнительных документов:</w:t>
      </w:r>
    </w:p>
    <w:p w14:paraId="04104C60" w14:textId="77777777" w:rsidR="003D02D2" w:rsidRPr="003D02D2" w:rsidRDefault="003D02D2" w:rsidP="003D02D2">
      <w:pPr>
        <w:widowControl w:val="0"/>
        <w:numPr>
          <w:ilvl w:val="0"/>
          <w:numId w:val="9"/>
        </w:numPr>
        <w:autoSpaceDE w:val="0"/>
        <w:autoSpaceDN w:val="0"/>
        <w:spacing w:after="0" w:line="240"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если родитель за 12 последних календарных месяцев, предшествующих месяцу подачи заявлений, не был официально трудоустроен,  или был трудоустроен не все месяцы расчетного периода, ему необходимо предоставить копию трудовой книжки и справку из ГУ РК «Центр занятости Сыктывдинского района» о наличии (отсутствии) статуса безработного и  справку о начисленном пособии.</w:t>
      </w:r>
    </w:p>
    <w:p w14:paraId="004EC370" w14:textId="77777777" w:rsidR="003D02D2" w:rsidRPr="003D02D2" w:rsidRDefault="003D02D2" w:rsidP="003D02D2">
      <w:pPr>
        <w:widowControl w:val="0"/>
        <w:numPr>
          <w:ilvl w:val="0"/>
          <w:numId w:val="9"/>
        </w:numPr>
        <w:autoSpaceDE w:val="0"/>
        <w:autoSpaceDN w:val="0"/>
        <w:spacing w:after="0" w:line="240" w:lineRule="auto"/>
        <w:contextualSpacing/>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если гражданин или члены  его семьи, указанных в заявлении, за 12 последних календарных месяцев, предшествующих месяцу подачи заявлений   не имел доход по месту трудоустройства в связи с временной нетрудоспособностью по причине нахождения на больничном листе, необходимо  дополнительно предоставить справку из государственного учреждения Фонда социального страхования РФ по РК о начисленном пособии по временной нетрудоспособности.</w:t>
      </w:r>
    </w:p>
    <w:p w14:paraId="68AC5AE1" w14:textId="77777777" w:rsidR="003D02D2" w:rsidRPr="003D02D2" w:rsidRDefault="003D02D2" w:rsidP="003D02D2">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 xml:space="preserve">Заявитель вправе одновременно с подачей заявления подать </w:t>
      </w:r>
      <w:hyperlink r:id="rId26" w:history="1">
        <w:r w:rsidRPr="003D02D2">
          <w:rPr>
            <w:rFonts w:ascii="Times New Roman" w:eastAsiaTheme="minorHAnsi" w:hAnsi="Times New Roman" w:cs="Times New Roman"/>
            <w:sz w:val="28"/>
            <w:szCs w:val="28"/>
            <w:lang w:eastAsia="en-US"/>
          </w:rPr>
          <w:t>заявление</w:t>
        </w:r>
      </w:hyperlink>
      <w:r w:rsidRPr="003D02D2">
        <w:rPr>
          <w:rFonts w:ascii="Times New Roman" w:eastAsiaTheme="minorHAnsi" w:hAnsi="Times New Roman" w:cs="Times New Roman"/>
          <w:sz w:val="28"/>
          <w:szCs w:val="28"/>
          <w:lang w:eastAsia="en-US"/>
        </w:rPr>
        <w:t xml:space="preserve"> о приостановлении рассмотрения представленных документов с указанием причин приостановления их рассмотрения, перечня отсутствующих документов и срока, необходимого для представления указанных документов, по форме согласно Приложению № 4 к настоящему Административному регламенту.</w:t>
      </w:r>
    </w:p>
    <w:p w14:paraId="3727569D"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В случае представления копий документов, указанных в </w:t>
      </w:r>
      <w:hyperlink w:anchor="P92" w:history="1">
        <w:r w:rsidRPr="003D02D2">
          <w:rPr>
            <w:rFonts w:ascii="Times New Roman" w:eastAsia="Times New Roman" w:hAnsi="Times New Roman" w:cs="Times New Roman"/>
            <w:sz w:val="28"/>
            <w:szCs w:val="28"/>
          </w:rPr>
          <w:t>подпунктах 1</w:t>
        </w:r>
      </w:hyperlink>
      <w:r w:rsidRPr="003D02D2">
        <w:rPr>
          <w:rFonts w:ascii="Times New Roman" w:eastAsia="Times New Roman" w:hAnsi="Times New Roman" w:cs="Times New Roman"/>
          <w:sz w:val="28"/>
          <w:szCs w:val="28"/>
        </w:rPr>
        <w:t xml:space="preserve"> - </w:t>
      </w:r>
      <w:hyperlink w:anchor="P96" w:history="1">
        <w:r w:rsidRPr="003D02D2">
          <w:rPr>
            <w:rFonts w:ascii="Times New Roman" w:eastAsia="Times New Roman" w:hAnsi="Times New Roman" w:cs="Times New Roman"/>
            <w:sz w:val="28"/>
            <w:szCs w:val="28"/>
          </w:rPr>
          <w:t>5</w:t>
        </w:r>
      </w:hyperlink>
      <w:r w:rsidRPr="003D02D2">
        <w:rPr>
          <w:rFonts w:ascii="Times New Roman" w:eastAsia="Times New Roman" w:hAnsi="Times New Roman" w:cs="Times New Roman"/>
          <w:sz w:val="28"/>
          <w:szCs w:val="28"/>
        </w:rPr>
        <w:t xml:space="preserve"> настоящего пункта, не заверенных в установленном порядке, заявителем представляются их подлинники.</w:t>
      </w:r>
    </w:p>
    <w:p w14:paraId="7B3283F9"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В случае представления заявителем копий, не заверенных в установленном порядке, и подлинников документов, указанных в </w:t>
      </w:r>
      <w:hyperlink w:anchor="P92" w:history="1">
        <w:r w:rsidRPr="003D02D2">
          <w:rPr>
            <w:rFonts w:ascii="Times New Roman" w:eastAsia="Times New Roman" w:hAnsi="Times New Roman" w:cs="Times New Roman"/>
            <w:sz w:val="28"/>
            <w:szCs w:val="28"/>
          </w:rPr>
          <w:t>подпунктах 1</w:t>
        </w:r>
      </w:hyperlink>
      <w:r w:rsidRPr="003D02D2">
        <w:rPr>
          <w:rFonts w:ascii="Times New Roman" w:eastAsia="Times New Roman" w:hAnsi="Times New Roman" w:cs="Times New Roman"/>
          <w:sz w:val="28"/>
          <w:szCs w:val="28"/>
        </w:rPr>
        <w:t xml:space="preserve"> - </w:t>
      </w:r>
      <w:hyperlink w:anchor="P96" w:history="1">
        <w:r w:rsidRPr="003D02D2">
          <w:rPr>
            <w:rFonts w:ascii="Times New Roman" w:eastAsia="Times New Roman" w:hAnsi="Times New Roman" w:cs="Times New Roman"/>
            <w:sz w:val="28"/>
            <w:szCs w:val="28"/>
          </w:rPr>
          <w:t>5</w:t>
        </w:r>
      </w:hyperlink>
      <w:r w:rsidRPr="003D02D2">
        <w:rPr>
          <w:rFonts w:ascii="Times New Roman" w:eastAsia="Times New Roman" w:hAnsi="Times New Roman" w:cs="Times New Roman"/>
          <w:sz w:val="28"/>
          <w:szCs w:val="28"/>
        </w:rPr>
        <w:t xml:space="preserve"> настоящего пункта, копии заверяются ДОО, Управлением образования  или МФЦ, после чего подлинники возвращаются заявителю непосредственно на приеме в день подачи документов.</w:t>
      </w:r>
    </w:p>
    <w:p w14:paraId="5BFDD779"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Заявление и документы, указанные в настоящем пункте, регистрируются ДОО, Управлением образования или МФЦ в день их представления заявителем, которому непосредственно в день подачи документов выдается расписка-уведомление (отрывная часть заявления) с указанием перечня представленных документов и даты их принятия.</w:t>
      </w:r>
    </w:p>
    <w:p w14:paraId="34402C14"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18.1. Документы (сведения), которые заявитель вправе  представить по собственной инициативе:</w:t>
      </w:r>
    </w:p>
    <w:p w14:paraId="1CE7BD0E"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14:paraId="014C8800"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В случае если заявителем по собственной инициативе не представлен документ, указанный в настоящем пункте, в течение 3 рабочих дней со дня регистрации в ДОО,  Управление образования или МФЦ заявления и документов соответствующие сведения запрашиваются в порядке </w:t>
      </w:r>
      <w:r w:rsidRPr="003D02D2">
        <w:rPr>
          <w:rFonts w:ascii="Times New Roman" w:eastAsia="Times New Roman" w:hAnsi="Times New Roman" w:cs="Times New Roman"/>
          <w:sz w:val="28"/>
          <w:szCs w:val="28"/>
        </w:rPr>
        <w:lastRenderedPageBreak/>
        <w:t>межведомственного информационного взаимодействия в органах и организациях, в распоряжении которых находятся сведения.</w:t>
      </w:r>
    </w:p>
    <w:p w14:paraId="700A072B"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 случае представления заявителем копии документа, указанного в настоящем пункте, не заверенной в установленном порядке, и подлинника документа, указанного в настоящем пункте, копия заверяется ДОО,  Управлением образования или МФЦ, после чего подлинник возвращается заявителю непосредственно на приеме в день подачи документов.</w:t>
      </w:r>
    </w:p>
    <w:p w14:paraId="4BC1EC0A"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imes New Roman" w:hAnsi="Times New Roman" w:cs="Times New Roman"/>
          <w:sz w:val="28"/>
          <w:szCs w:val="28"/>
        </w:rPr>
        <w:t xml:space="preserve">18.2. </w:t>
      </w:r>
      <w:r w:rsidRPr="003D02D2">
        <w:rPr>
          <w:rFonts w:ascii="Times New Roman" w:eastAsiaTheme="minorHAnsi" w:hAnsi="Times New Roman" w:cs="Times New Roman"/>
          <w:sz w:val="28"/>
          <w:szCs w:val="28"/>
          <w:lang w:eastAsia="en-US"/>
        </w:rPr>
        <w:t xml:space="preserve">В случае наступления обстоятельств, влекущих прекращение предоставления компенсации заявитель подает в </w:t>
      </w:r>
      <w:r w:rsidRPr="003D02D2">
        <w:rPr>
          <w:rFonts w:ascii="Times New Roman" w:eastAsia="Times New Roman" w:hAnsi="Times New Roman" w:cs="Times New Roman"/>
          <w:sz w:val="28"/>
          <w:szCs w:val="28"/>
        </w:rPr>
        <w:t>ДОО, Управление образования или МФЦ</w:t>
      </w:r>
      <w:r w:rsidRPr="003D02D2">
        <w:rPr>
          <w:rFonts w:ascii="Times New Roman" w:eastAsiaTheme="minorHAnsi" w:hAnsi="Times New Roman" w:cs="Times New Roman"/>
          <w:sz w:val="28"/>
          <w:szCs w:val="28"/>
          <w:lang w:eastAsia="en-US"/>
        </w:rPr>
        <w:t xml:space="preserve"> заявление, а также следующие документы:</w:t>
      </w:r>
    </w:p>
    <w:p w14:paraId="698924E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1. Документ, удостоверяющий личность заявителя (представителя заявителя)</w:t>
      </w:r>
      <w:r w:rsidRPr="003D02D2">
        <w:rPr>
          <w:rFonts w:ascii="Times New Roman" w:eastAsia="Times New Roman" w:hAnsi="Times New Roman" w:cs="Times New Roman"/>
          <w:sz w:val="28"/>
          <w:szCs w:val="28"/>
        </w:rPr>
        <w:t xml:space="preserve"> </w:t>
      </w:r>
    </w:p>
    <w:p w14:paraId="4D59B9F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
    <w:p w14:paraId="0640F35C"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Решение судебного органа о лишении гражданина родительских прав в отношении ребенка, за которого предоставлялась Компенсация (представляется в случае лишения гражданина родительских прав в отношении ребенка, за которого предоставлялась Компенсация).</w:t>
      </w:r>
    </w:p>
    <w:p w14:paraId="04C4B8B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 Акт о назначении опекуна (попечителя), получавшего Компенсацию в отношении ребенка, за которого предоставлялась компенсация (представляется в случае истечения срока действия акта о назначении опекуна (попечителя), получавшего Компенсацию в отношении ребенка, за которого предоставлялась Компенсация).</w:t>
      </w:r>
    </w:p>
    <w:p w14:paraId="09EFD380"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 Акт об освобождении либо отстранении опекуна (приемного родителя), получавшего Компенсацию, от исполнения обязанностей в отношении ребенка, за которого предоставлялась компенсация (представляется в случае освобождения либо отстранения опекуна (приемного родителя), получавшего Компенсацию, от исполнения обязанностей в отношении ребенка, за которого предоставлялась Компенсация).</w:t>
      </w:r>
    </w:p>
    <w:p w14:paraId="509188C0"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6. Акт об отмене усыновления (удочерения) ребенка, за которого предоставлялась Компенсация (представляется в случае отмены усыновления (удочерения) ребенка, за которого предоставлялась Компенсация).</w:t>
      </w:r>
    </w:p>
    <w:p w14:paraId="7A3810E0"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18.3. В случае наступления обстоятельств, влекущих изменение размера компенсации заявитель подает в </w:t>
      </w:r>
      <w:r w:rsidRPr="003D02D2">
        <w:rPr>
          <w:rFonts w:ascii="Times New Roman" w:eastAsia="Times New Roman" w:hAnsi="Times New Roman" w:cs="Times New Roman"/>
          <w:sz w:val="28"/>
          <w:szCs w:val="28"/>
        </w:rPr>
        <w:t>ДОО, Управление образования или МФЦ</w:t>
      </w:r>
      <w:r w:rsidRPr="003D02D2">
        <w:rPr>
          <w:rFonts w:ascii="Times New Roman" w:eastAsiaTheme="minorHAnsi" w:hAnsi="Times New Roman" w:cs="Times New Roman"/>
          <w:sz w:val="28"/>
          <w:szCs w:val="28"/>
          <w:lang w:eastAsia="en-US"/>
        </w:rPr>
        <w:t xml:space="preserve"> заявление, а также следующие документы:</w:t>
      </w:r>
    </w:p>
    <w:p w14:paraId="53EC6D7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Документ, удостоверяющий личность заявителя (представителя заявителя);</w:t>
      </w:r>
    </w:p>
    <w:p w14:paraId="30314807"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2.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w:t>
      </w:r>
      <w:r w:rsidRPr="003D02D2">
        <w:rPr>
          <w:rFonts w:ascii="Times New Roman" w:eastAsiaTheme="minorHAnsi" w:hAnsi="Times New Roman" w:cs="Times New Roman"/>
          <w:sz w:val="28"/>
          <w:szCs w:val="28"/>
          <w:lang w:eastAsia="en-US"/>
        </w:rPr>
        <w:lastRenderedPageBreak/>
        <w:t>заявление подписывается представителем заявителя (законным представителем).</w:t>
      </w:r>
    </w:p>
    <w:p w14:paraId="6DA4F26E"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Свидетельство о рождении ребенка (детей) (представляется в случаях: усыновления (удочерения) гражданином ребенка (детей); заключения гражданином договора о приемной семье; достижения ребенком, с учетом наличия которого установлен размер Компенсации, возраста 18 лет).</w:t>
      </w:r>
    </w:p>
    <w:p w14:paraId="6BF56782"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 Договор о передаче ребенка (детей) на воспитание в приемную семью (представляется в случае заключения гражданином договора о приемной семье).</w:t>
      </w:r>
    </w:p>
    <w:p w14:paraId="4090E8A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 Решение органа опеки и попечительства об учреждении над ребенком опеки (представляется в случаях назначения гражданина опекуном (попечителем); прекращения опеки в отношении ребенка (детей), с учетом наличия которого (которых) установлен размер Компенсации).</w:t>
      </w:r>
    </w:p>
    <w:p w14:paraId="123B17D5"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6. Решение судебного органа (представляется в случаях лишения гражданина родительских прав в отношении ребенка (детей), с учетом наличия которого (которых) установлен размер Компенсации).</w:t>
      </w:r>
    </w:p>
    <w:p w14:paraId="000DF7D6"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18.5. В случае истечения срока предоставления Компенсации согласно уведомлению о предоставлении Компенсации, заявитель не ранее, чем за 3 рабочих дня до окончания срока действующей Компенсации, подает в </w:t>
      </w:r>
      <w:r w:rsidRPr="003D02D2">
        <w:rPr>
          <w:rFonts w:ascii="Times New Roman" w:eastAsia="Times New Roman" w:hAnsi="Times New Roman" w:cs="Times New Roman"/>
          <w:sz w:val="28"/>
          <w:szCs w:val="28"/>
        </w:rPr>
        <w:t>ДОО,  Управление образования или МФЦ</w:t>
      </w:r>
      <w:r w:rsidRPr="003D02D2">
        <w:rPr>
          <w:rFonts w:ascii="Times New Roman" w:eastAsiaTheme="minorHAnsi" w:hAnsi="Times New Roman" w:cs="Times New Roman"/>
          <w:sz w:val="28"/>
          <w:szCs w:val="28"/>
          <w:lang w:eastAsia="en-US"/>
        </w:rPr>
        <w:t xml:space="preserve"> заявление, а также  документы, указанные в п. 18. </w:t>
      </w:r>
    </w:p>
    <w:p w14:paraId="32E97BB9"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18.6. В случае отчисления из образовательной организации ребенка, за которого предоставляется Компенсация, в порядке перевода из одной организации, осуществляющей образовательную деятельность по образовательным программам дошкольного образования, в другую организацию, осуществляющую образовательную деятельность по образовательным программам дошкольного образования на территории муниципального образования муниципального района «Сыктывдинский», предоставление Компенсации назначается с даты зачисления ребёнка  на срок, установленный в уведомлении о предоставлении Компенсации, на основании приказа руководителя образовательной организации.</w:t>
      </w:r>
    </w:p>
    <w:p w14:paraId="423C3DC7"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18.7. Документы, необходимые для предоставления государственной услуги, предоставляются заявителем следующими способами:</w:t>
      </w:r>
    </w:p>
    <w:p w14:paraId="1C1ACD0B"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лично (в</w:t>
      </w:r>
      <w:r w:rsidRPr="003D02D2">
        <w:rPr>
          <w:rFonts w:ascii="Times New Roman" w:eastAsia="Times New Roman" w:hAnsi="Times New Roman" w:cs="Times New Roman"/>
          <w:sz w:val="28"/>
          <w:szCs w:val="28"/>
        </w:rPr>
        <w:t xml:space="preserve"> Управление образования</w:t>
      </w:r>
      <w:r w:rsidRPr="003D02D2">
        <w:rPr>
          <w:rFonts w:ascii="Times New Roman" w:eastAsiaTheme="minorHAnsi" w:hAnsi="Times New Roman" w:cs="Times New Roman"/>
          <w:sz w:val="28"/>
          <w:szCs w:val="28"/>
          <w:lang w:eastAsia="en-US"/>
        </w:rPr>
        <w:t>, ДОО, МФЦ);</w:t>
      </w:r>
    </w:p>
    <w:p w14:paraId="4B38D8FE"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посредством почтового отправления (в</w:t>
      </w:r>
      <w:r w:rsidRPr="003D02D2">
        <w:rPr>
          <w:rFonts w:ascii="Times New Roman" w:eastAsia="Times New Roman" w:hAnsi="Times New Roman" w:cs="Times New Roman"/>
          <w:sz w:val="28"/>
          <w:szCs w:val="28"/>
        </w:rPr>
        <w:t xml:space="preserve"> Управление образования</w:t>
      </w:r>
      <w:r w:rsidRPr="003D02D2">
        <w:rPr>
          <w:rFonts w:ascii="Times New Roman" w:eastAsiaTheme="minorHAnsi" w:hAnsi="Times New Roman" w:cs="Times New Roman"/>
          <w:sz w:val="28"/>
          <w:szCs w:val="28"/>
          <w:lang w:eastAsia="en-US"/>
        </w:rPr>
        <w:t>);</w:t>
      </w:r>
    </w:p>
    <w:p w14:paraId="5EE95260"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hAnsi="Times New Roman"/>
          <w:sz w:val="28"/>
          <w:szCs w:val="28"/>
        </w:rPr>
        <w:t>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380A1F5E"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p>
    <w:p w14:paraId="7762219A"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Перечень услуг, которые являются необходимыми</w:t>
      </w:r>
    </w:p>
    <w:p w14:paraId="0AB00397"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и обязательными для предоставления государственной услуги,</w:t>
      </w:r>
    </w:p>
    <w:p w14:paraId="1D86680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и сведения о документе (документах), выдаваемом</w:t>
      </w:r>
    </w:p>
    <w:p w14:paraId="4851F33E"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(выдаваемых) заявителю по результатам предоставления</w:t>
      </w:r>
    </w:p>
    <w:p w14:paraId="0AED606D"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lastRenderedPageBreak/>
        <w:t>указанных услуг</w:t>
      </w:r>
    </w:p>
    <w:p w14:paraId="4F98F35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9BC1DD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19.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предусмотрены.</w:t>
      </w:r>
    </w:p>
    <w:p w14:paraId="00D23ED1"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14:paraId="1CC08CC1"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Исчерпывающий перечень документов, необходимых</w:t>
      </w:r>
    </w:p>
    <w:p w14:paraId="21E47DC4"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в соответствии с нормативными правовыми актами</w:t>
      </w:r>
    </w:p>
    <w:p w14:paraId="55B98947"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для предоставления услуг, которые являются необходимыми</w:t>
      </w:r>
    </w:p>
    <w:p w14:paraId="49D44C6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и обязательными для предоставления государственной услуги, способы их получения заявителем, в том числе в электронной форме,</w:t>
      </w:r>
    </w:p>
    <w:p w14:paraId="7084319B"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порядок их представления</w:t>
      </w:r>
    </w:p>
    <w:p w14:paraId="1A7002D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62AC65B" w14:textId="77777777" w:rsidR="003D02D2" w:rsidRPr="003D02D2" w:rsidRDefault="003D02D2" w:rsidP="003D02D2">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20. Документов, необходимых для предоставления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предусмотрено.</w:t>
      </w:r>
    </w:p>
    <w:p w14:paraId="42086461" w14:textId="77777777" w:rsidR="003D02D2" w:rsidRPr="003D02D2" w:rsidRDefault="003D02D2" w:rsidP="003D02D2">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p>
    <w:p w14:paraId="56FFB67A"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sidRPr="003D02D2">
        <w:rPr>
          <w:rFonts w:ascii="Times New Roman" w:eastAsiaTheme="minorHAnsi" w:hAnsi="Times New Roman"/>
          <w:b/>
          <w:sz w:val="28"/>
          <w:szCs w:val="28"/>
        </w:rPr>
        <w:t>Указание на запрет требований и действий в отношении заявителя</w:t>
      </w:r>
    </w:p>
    <w:p w14:paraId="2B084CF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p>
    <w:p w14:paraId="787DC07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21. Запрещается:</w:t>
      </w:r>
    </w:p>
    <w:p w14:paraId="0B4CED5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13B171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местного самоуправления Республики Коми, предоставляющих государственную услугу и (или) подведомственных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w:t>
      </w:r>
    </w:p>
    <w:p w14:paraId="72F10B4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244A27F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4BEBF6B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665797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DF29F8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0FDEE63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531D23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135AA82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выявления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государственную услугу,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17F2ADAD"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3FD8BD4"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bookmarkStart w:id="34" w:name="Par168"/>
      <w:bookmarkEnd w:id="34"/>
      <w:r w:rsidRPr="003D02D2">
        <w:rPr>
          <w:rFonts w:ascii="Times New Roman" w:eastAsiaTheme="minorHAnsi" w:hAnsi="Times New Roman" w:cs="Times New Roman"/>
          <w:b/>
          <w:sz w:val="28"/>
          <w:szCs w:val="28"/>
          <w:lang w:eastAsia="en-US"/>
        </w:rPr>
        <w:t>Исчерпывающий перечень оснований для отказа в приеме</w:t>
      </w:r>
    </w:p>
    <w:p w14:paraId="40EA36E2"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документов, необходимых для предоставления</w:t>
      </w:r>
    </w:p>
    <w:p w14:paraId="74484108"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государственной услуги</w:t>
      </w:r>
    </w:p>
    <w:p w14:paraId="12F3D44F"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14:paraId="2F248CA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22.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p>
    <w:p w14:paraId="2835A89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D922165"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b/>
          <w:sz w:val="28"/>
          <w:szCs w:val="28"/>
          <w:lang w:eastAsia="en-US"/>
        </w:rPr>
      </w:pPr>
      <w:bookmarkStart w:id="35" w:name="Par174"/>
      <w:bookmarkEnd w:id="35"/>
      <w:r w:rsidRPr="003D02D2">
        <w:rPr>
          <w:rFonts w:ascii="Times New Roman" w:eastAsiaTheme="minorHAnsi" w:hAnsi="Times New Roman" w:cs="Times New Roman"/>
          <w:b/>
          <w:sz w:val="28"/>
          <w:szCs w:val="28"/>
          <w:lang w:eastAsia="en-US"/>
        </w:rPr>
        <w:t>Исчерпывающий перечень оснований для приостановления</w:t>
      </w:r>
    </w:p>
    <w:p w14:paraId="5A17E66C"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или отказа в предоставлении государственной услуги,</w:t>
      </w:r>
      <w:r w:rsidRPr="003D02D2">
        <w:rPr>
          <w:rFonts w:ascii="Times New Roman" w:eastAsia="Times New Roman" w:hAnsi="Times New Roman" w:cs="Times New Roman"/>
          <w:b/>
          <w:sz w:val="28"/>
          <w:szCs w:val="28"/>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61EFA90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4235668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23. Основанием для приостановления предоставления государственной услуги является:</w:t>
      </w:r>
    </w:p>
    <w:p w14:paraId="15AB778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отсутствие возможности представления документов, указанных в </w:t>
      </w:r>
      <w:hyperlink r:id="rId27" w:history="1">
        <w:r w:rsidRPr="003D02D2">
          <w:rPr>
            <w:rFonts w:ascii="Times New Roman" w:eastAsiaTheme="minorHAnsi" w:hAnsi="Times New Roman" w:cs="Times New Roman"/>
            <w:sz w:val="28"/>
            <w:szCs w:val="28"/>
            <w:lang w:eastAsia="en-US"/>
          </w:rPr>
          <w:t>подпункте 6 пункта 18</w:t>
        </w:r>
      </w:hyperlink>
      <w:r w:rsidRPr="003D02D2">
        <w:rPr>
          <w:rFonts w:ascii="Times New Roman" w:eastAsiaTheme="minorHAnsi" w:hAnsi="Times New Roman" w:cs="Times New Roman"/>
          <w:sz w:val="28"/>
          <w:szCs w:val="28"/>
          <w:lang w:eastAsia="en-US"/>
        </w:rPr>
        <w:t xml:space="preserve"> настоящего Административного регламента, в связи с расположением работодателя, органов или организаций, уполномоченных на выдачу соответствующих документов, за пределами Республики Коми.</w:t>
      </w:r>
    </w:p>
    <w:p w14:paraId="6E1637A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23.1. Основаниями для отказа в предоставлении государственной услуги являются:</w:t>
      </w:r>
    </w:p>
    <w:p w14:paraId="656132C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 непредставление или представление не в полном объеме документов, указанных в пункте 18 настоящего Административного регламента;</w:t>
      </w:r>
    </w:p>
    <w:p w14:paraId="5CE57F3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наличие в представленных документах недостоверных сведений;</w:t>
      </w:r>
    </w:p>
    <w:p w14:paraId="6B4E3E0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предоставление компенсации другому родителю (законному представителю);</w:t>
      </w:r>
    </w:p>
    <w:p w14:paraId="33AEF66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 превышение среднедушевого дохода семьи гражданина два с половиной размера величины прожиточного минимума, установленного в Республике Коми в среднем на душу населения, по основным социально-демографическим группам населения и природно-климатическим зонам Республики Коми, действующего на 1 декабря года, предшествующего году подачи заявления.</w:t>
      </w:r>
    </w:p>
    <w:p w14:paraId="5A2F8F2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24. Заявитель имеет право повторно обратиться в</w:t>
      </w:r>
      <w:r w:rsidRPr="003D02D2">
        <w:rPr>
          <w:rFonts w:ascii="Times New Roman" w:eastAsia="Times New Roman" w:hAnsi="Times New Roman" w:cs="Times New Roman"/>
          <w:sz w:val="28"/>
          <w:szCs w:val="28"/>
        </w:rPr>
        <w:t xml:space="preserve"> Управление образования</w:t>
      </w:r>
      <w:r w:rsidRPr="003D02D2">
        <w:rPr>
          <w:rFonts w:ascii="Times New Roman" w:eastAsiaTheme="minorHAnsi" w:hAnsi="Times New Roman" w:cs="Times New Roman"/>
          <w:sz w:val="28"/>
          <w:szCs w:val="28"/>
          <w:lang w:eastAsia="en-US"/>
        </w:rPr>
        <w:t>, ДОО или МФЦ после устранения оснований для отказа в предоставлении государственной услуги, предусмотренных пунктом 23.1 настоящего Административного регламента.</w:t>
      </w:r>
    </w:p>
    <w:p w14:paraId="6D92CA4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36768E7" w14:textId="77777777" w:rsidR="003D02D2" w:rsidRPr="003D02D2" w:rsidRDefault="003D02D2" w:rsidP="003D02D2">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bookmarkStart w:id="36" w:name="Par181"/>
      <w:bookmarkEnd w:id="36"/>
      <w:r w:rsidRPr="003D02D2">
        <w:rPr>
          <w:rFonts w:ascii="Times New Roman" w:eastAsiaTheme="minorHAnsi" w:hAnsi="Times New Roman" w:cs="Times New Roman"/>
          <w:b/>
          <w:sz w:val="28"/>
          <w:szCs w:val="28"/>
          <w:lang w:eastAsia="en-US"/>
        </w:rPr>
        <w:t>Порядок, размер и основания взимания государственной пошлины или иной платы за предоставление государственной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w:t>
      </w:r>
      <w:r w:rsidRPr="003D02D2">
        <w:rPr>
          <w:rFonts w:ascii="Times New Roman" w:eastAsia="Calibri" w:hAnsi="Times New Roman" w:cs="Times New Roman"/>
          <w:b/>
          <w:sz w:val="26"/>
          <w:szCs w:val="26"/>
          <w:lang w:eastAsia="en-US"/>
        </w:rPr>
        <w:t xml:space="preserve"> </w:t>
      </w:r>
      <w:r w:rsidRPr="003D02D2">
        <w:rPr>
          <w:rFonts w:ascii="Times New Roman" w:eastAsiaTheme="minorHAnsi" w:hAnsi="Times New Roman" w:cs="Times New Roman"/>
          <w:b/>
          <w:sz w:val="28"/>
          <w:szCs w:val="28"/>
          <w:lang w:eastAsia="en-US"/>
        </w:rPr>
        <w:t>со ссылкой на положения нормативных правовых актов, в которых установлен размер государственной пошлины или иной платы</w:t>
      </w:r>
    </w:p>
    <w:p w14:paraId="21302EAD" w14:textId="77777777" w:rsidR="003D02D2" w:rsidRPr="003D02D2" w:rsidRDefault="003D02D2" w:rsidP="003D02D2">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14:paraId="507B64A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25. Государственная услуга предоставляется заявителям бесплатно.</w:t>
      </w:r>
    </w:p>
    <w:p w14:paraId="28D0872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25.1. В случае внесения изменений в выданный по результатам </w:t>
      </w:r>
      <w:r w:rsidRPr="003D02D2">
        <w:rPr>
          <w:rFonts w:ascii="Times New Roman" w:hAnsi="Times New Roman" w:cs="Times New Roman"/>
          <w:sz w:val="28"/>
          <w:szCs w:val="28"/>
        </w:rPr>
        <w:lastRenderedPageBreak/>
        <w:t xml:space="preserve">предоставления государственной услуги документ, направленных на исправление ошибок, допущенных по вине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hAnsi="Times New Roman" w:cs="Times New Roman"/>
          <w:sz w:val="28"/>
          <w:szCs w:val="28"/>
        </w:rPr>
        <w:t>и (или) должностного лица, МФЦ и (или) работника МФЦ, плата с заявителя не взимается.</w:t>
      </w:r>
    </w:p>
    <w:p w14:paraId="62DC9C28" w14:textId="77777777" w:rsidR="003D02D2" w:rsidRPr="003D02D2" w:rsidRDefault="003D02D2" w:rsidP="003D02D2">
      <w:pPr>
        <w:widowControl w:val="0"/>
        <w:tabs>
          <w:tab w:val="left" w:pos="336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ab/>
      </w:r>
    </w:p>
    <w:p w14:paraId="445F99F3" w14:textId="77777777" w:rsidR="003D02D2" w:rsidRPr="003D02D2" w:rsidRDefault="003D02D2" w:rsidP="003D02D2">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bookmarkStart w:id="37" w:name="Par187"/>
      <w:bookmarkEnd w:id="37"/>
      <w:r w:rsidRPr="003D02D2">
        <w:rPr>
          <w:rFonts w:ascii="Times New Roman" w:eastAsiaTheme="minorHAnsi" w:hAnsi="Times New Roman" w:cs="Times New Roman"/>
          <w:b/>
          <w:sz w:val="28"/>
          <w:szCs w:val="28"/>
          <w:lang w:eastAsia="en-US"/>
        </w:rPr>
        <w:t>Порядок, размер и основания взимания платы</w:t>
      </w:r>
    </w:p>
    <w:p w14:paraId="22A1DCF1" w14:textId="77777777" w:rsidR="003D02D2" w:rsidRPr="003D02D2" w:rsidRDefault="003D02D2" w:rsidP="003D02D2">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за предоставление услуг, которые являются необходимыми</w:t>
      </w:r>
    </w:p>
    <w:p w14:paraId="36A5BEFA" w14:textId="77777777" w:rsidR="003D02D2" w:rsidRPr="003D02D2" w:rsidRDefault="003D02D2" w:rsidP="003D02D2">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3D02D2">
        <w:rPr>
          <w:rFonts w:ascii="Times New Roman" w:eastAsiaTheme="minorHAnsi" w:hAnsi="Times New Roman" w:cs="Times New Roman"/>
          <w:b/>
          <w:sz w:val="28"/>
          <w:szCs w:val="28"/>
          <w:lang w:eastAsia="en-US"/>
        </w:rPr>
        <w:t>и обязательными для предоставления государственной услуги, включая информацию о методике расчета размера такой платы</w:t>
      </w:r>
    </w:p>
    <w:p w14:paraId="0F9C43DB" w14:textId="77777777" w:rsidR="003D02D2" w:rsidRPr="003D02D2" w:rsidRDefault="003D02D2" w:rsidP="003D02D2">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14:paraId="78E3E386" w14:textId="77777777" w:rsidR="003D02D2" w:rsidRPr="003D02D2" w:rsidRDefault="003D02D2" w:rsidP="003D02D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26.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14:paraId="599C8A02"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14:paraId="65675228"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D02D2">
        <w:rPr>
          <w:rFonts w:ascii="Times New Roman" w:hAnsi="Times New Roman" w:cs="Times New Roman"/>
          <w:b/>
          <w:sz w:val="28"/>
          <w:szCs w:val="28"/>
        </w:rPr>
        <w:t>Максимальный срок ожидания в очереди при подаче заявления (запроса) о предоставлении государственной услуги и при получении результата предоставления государственной услуги</w:t>
      </w:r>
    </w:p>
    <w:p w14:paraId="47C7A3C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0E385BA"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27. Максимальное время ожидания в очереди при подаче документов для получения государственной услуги не должно превышать 15 минут. </w:t>
      </w:r>
    </w:p>
    <w:p w14:paraId="438E0863"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28. 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уведомления о предоставлении государственной услуги (отказе в предоставлении государственной услуги) не должно превышать 15 минут.   </w:t>
      </w:r>
    </w:p>
    <w:p w14:paraId="3AE4934F"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29. Заявителю по его желанию предоставляется возможность предварительной записи для представления документов на получение государственной услуги. Предварительная запись может осуществляться как при личном обращении заявителя в  Управление образования или МФЦ, так и по телефону.</w:t>
      </w:r>
    </w:p>
    <w:p w14:paraId="6DF41344"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14:paraId="4794022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1424568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02D2">
        <w:rPr>
          <w:rFonts w:ascii="Times New Roman" w:hAnsi="Times New Roman" w:cs="Times New Roman"/>
          <w:b/>
          <w:sz w:val="28"/>
          <w:szCs w:val="28"/>
        </w:rPr>
        <w:t>Срок и порядок регистрации заявления заявителя</w:t>
      </w:r>
    </w:p>
    <w:p w14:paraId="5118859C"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02D2">
        <w:rPr>
          <w:rFonts w:ascii="Times New Roman" w:hAnsi="Times New Roman" w:cs="Times New Roman"/>
          <w:b/>
          <w:sz w:val="28"/>
          <w:szCs w:val="28"/>
        </w:rPr>
        <w:t>о предоставлении государственной услуги</w:t>
      </w:r>
    </w:p>
    <w:p w14:paraId="34CA823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7F2824C"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30. Регистрация заявления и документов, представленных заявителем, осуществляется специалистом Управления образования, ДОО или МФЦ, ответственным за прием и регистрацию заявления и документов при предоставлении государственной услуги.</w:t>
      </w:r>
    </w:p>
    <w:p w14:paraId="0D7D834A"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31. В случае представления заявления и документов, указанных в пунктах 18-18.4 настоящего Административного регламента лично заявителем, указанные документы регистрируются Управлением образования, ДОО или МФЦ в день их представления.</w:t>
      </w:r>
    </w:p>
    <w:p w14:paraId="23227405"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32. В случае направления заявления и документов, указанных в пунктах 18-18.4 настоящего Административного регламента почтовым отправлением, указанные документы регистрируются  Управлением образования в день их поступления. </w:t>
      </w:r>
    </w:p>
    <w:p w14:paraId="7BC997E3"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33. Срок регистрации заявления о предоставлении государственной услуги составляет не более 30 минут.</w:t>
      </w:r>
    </w:p>
    <w:p w14:paraId="7FD4E8E1" w14:textId="77777777" w:rsidR="003D02D2" w:rsidRPr="003D02D2" w:rsidRDefault="003D02D2" w:rsidP="003D02D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5F7050A" w14:textId="77777777" w:rsidR="003D02D2" w:rsidRPr="003D02D2" w:rsidRDefault="003D02D2" w:rsidP="003D02D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D02D2">
        <w:rPr>
          <w:rFonts w:ascii="Times New Roman" w:hAnsi="Times New Roman" w:cs="Times New Roman"/>
          <w:b/>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890982"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43E6E88"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34. Требования к помещениям, в которых предоставляется государственная услуга.</w:t>
      </w:r>
    </w:p>
    <w:p w14:paraId="1A233AFD"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Порядок предоставления услуги определяется в соответствии с нормами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14:paraId="549ABED2"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Помещения, в которых предоставляется государственная услуга,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(запросу) государственной услуги.</w:t>
      </w:r>
    </w:p>
    <w:p w14:paraId="4F975FFF"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ab/>
        <w:t>Здание (помещение) Управления образования, ДОО оборудуется информационной табличкой (вывеской) с указанием полного наименования и режима работы.</w:t>
      </w:r>
    </w:p>
    <w:p w14:paraId="7D4A8E14"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ab/>
        <w:t>Помещения Управления образования, ДОО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30398A4E"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ab/>
        <w:t>Прием заявителей осуществляется непосредственно в помещениях, предназначенных для предоставления услуги, которые должны быть оборудованы сидячими местами и обеспечены канцелярскими принадлежностями.</w:t>
      </w:r>
    </w:p>
    <w:p w14:paraId="2A7BA1B0"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lastRenderedPageBreak/>
        <w:tab/>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услуги предусматривается оборудование доступных мест общественного пользования (туалетов) и хранения верхней одежды посетителей.</w:t>
      </w:r>
    </w:p>
    <w:p w14:paraId="63F69E20"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ab/>
        <w:t>Места для заполнения запросов о предоставлении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услуги.</w:t>
      </w:r>
    </w:p>
    <w:p w14:paraId="071D0C84"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ab/>
      </w:r>
    </w:p>
    <w:p w14:paraId="0075E419"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Информационные стенды должны содержать:</w:t>
      </w:r>
    </w:p>
    <w:p w14:paraId="45BC32C7"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 сведения о местонахождении, контактных телефонах, графике (режиме) работы органа (учреждения), осуществляющего предоставление услуги;</w:t>
      </w:r>
    </w:p>
    <w:p w14:paraId="5FF4CFC3"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 контактную информацию (телефон, адрес электронной почты, номер кабинета) специалистов, ответственных за прием документов;</w:t>
      </w:r>
    </w:p>
    <w:p w14:paraId="4DD35E7B"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 контактную информацию (телефон, адрес электронной почты) специалистов, ответственных за информирование;</w:t>
      </w:r>
    </w:p>
    <w:p w14:paraId="40DC6B14" w14:textId="77777777" w:rsidR="003D02D2" w:rsidRPr="003D02D2" w:rsidRDefault="003D02D2" w:rsidP="003D02D2">
      <w:pPr>
        <w:widowControl w:val="0"/>
        <w:tabs>
          <w:tab w:val="left" w:pos="709"/>
        </w:tabs>
        <w:autoSpaceDE w:val="0"/>
        <w:autoSpaceDN w:val="0"/>
        <w:adjustRightInd w:val="0"/>
        <w:spacing w:after="0" w:line="240" w:lineRule="auto"/>
        <w:jc w:val="both"/>
        <w:outlineLvl w:val="2"/>
        <w:rPr>
          <w:rFonts w:ascii="Times New Roman" w:hAnsi="Times New Roman" w:cs="Times New Roman"/>
          <w:sz w:val="28"/>
          <w:szCs w:val="28"/>
        </w:rPr>
      </w:pPr>
      <w:r w:rsidRPr="003D02D2">
        <w:rPr>
          <w:rFonts w:ascii="Times New Roman" w:hAnsi="Times New Roman" w:cs="Times New Roman"/>
          <w:sz w:val="28"/>
          <w:szCs w:val="28"/>
        </w:rPr>
        <w:t>- информацию по вопросам предоставления услуги (по перечню документов, необходимых для предоставления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услуги).</w:t>
      </w:r>
    </w:p>
    <w:p w14:paraId="6304A24C" w14:textId="77777777" w:rsidR="003D02D2" w:rsidRPr="003D02D2" w:rsidRDefault="003D02D2" w:rsidP="003D02D2">
      <w:pPr>
        <w:widowControl w:val="0"/>
        <w:tabs>
          <w:tab w:val="left" w:pos="709"/>
        </w:tabs>
        <w:autoSpaceDE w:val="0"/>
        <w:autoSpaceDN w:val="0"/>
        <w:adjustRightInd w:val="0"/>
        <w:spacing w:after="0" w:line="240" w:lineRule="auto"/>
        <w:ind w:firstLine="709"/>
        <w:jc w:val="center"/>
        <w:outlineLvl w:val="2"/>
        <w:rPr>
          <w:rFonts w:ascii="Times New Roman" w:hAnsi="Times New Roman" w:cs="Times New Roman"/>
          <w:b/>
          <w:sz w:val="28"/>
          <w:szCs w:val="28"/>
        </w:rPr>
      </w:pPr>
    </w:p>
    <w:p w14:paraId="43D33B1D" w14:textId="77777777" w:rsidR="003D02D2" w:rsidRPr="003D02D2" w:rsidRDefault="003D02D2" w:rsidP="003D02D2">
      <w:pPr>
        <w:widowControl w:val="0"/>
        <w:tabs>
          <w:tab w:val="left" w:pos="709"/>
        </w:tabs>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D02D2">
        <w:rPr>
          <w:rFonts w:ascii="Times New Roman" w:hAnsi="Times New Roman" w:cs="Times New Roman"/>
          <w:b/>
          <w:sz w:val="28"/>
          <w:szCs w:val="28"/>
        </w:rPr>
        <w:t>Показатели доступности и качества государственной услуги</w:t>
      </w:r>
    </w:p>
    <w:p w14:paraId="198FAAE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9BC120"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35. Показатели доступности и качества государственной услуги представлены в следующей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1701"/>
        <w:gridCol w:w="1559"/>
      </w:tblGrid>
      <w:tr w:rsidR="003D02D2" w:rsidRPr="003D02D2" w14:paraId="7BD4EBDD" w14:textId="77777777" w:rsidTr="00AC494C">
        <w:tc>
          <w:tcPr>
            <w:tcW w:w="6096" w:type="dxa"/>
          </w:tcPr>
          <w:p w14:paraId="6D4CA95C"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Показатели</w:t>
            </w:r>
          </w:p>
        </w:tc>
        <w:tc>
          <w:tcPr>
            <w:tcW w:w="1701" w:type="dxa"/>
          </w:tcPr>
          <w:p w14:paraId="310A2C3A"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Единица измерения</w:t>
            </w:r>
          </w:p>
        </w:tc>
        <w:tc>
          <w:tcPr>
            <w:tcW w:w="1559" w:type="dxa"/>
          </w:tcPr>
          <w:p w14:paraId="6E4F8602"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Нормативное значение показателя</w:t>
            </w:r>
          </w:p>
        </w:tc>
      </w:tr>
      <w:tr w:rsidR="003D02D2" w:rsidRPr="003D02D2" w14:paraId="159DE389" w14:textId="77777777" w:rsidTr="00AC494C">
        <w:tc>
          <w:tcPr>
            <w:tcW w:w="9356" w:type="dxa"/>
            <w:gridSpan w:val="3"/>
          </w:tcPr>
          <w:p w14:paraId="3269884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Показатели доступности</w:t>
            </w:r>
          </w:p>
        </w:tc>
      </w:tr>
      <w:tr w:rsidR="003D02D2" w:rsidRPr="003D02D2" w14:paraId="494967A0" w14:textId="77777777" w:rsidTr="00AC494C">
        <w:tc>
          <w:tcPr>
            <w:tcW w:w="6096" w:type="dxa"/>
          </w:tcPr>
          <w:p w14:paraId="652ECD2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информации об услуге, а также 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форм заявлений и  иных документов, необходимых для получения      соответствующей услуги, и обеспечение доступа к  ним для копирования и </w:t>
            </w:r>
            <w:r w:rsidRPr="003D02D2">
              <w:rPr>
                <w:rFonts w:ascii="Times New Roman" w:eastAsia="Times New Roman" w:hAnsi="Times New Roman" w:cs="Times New Roman"/>
                <w:sz w:val="28"/>
                <w:szCs w:val="28"/>
              </w:rPr>
              <w:lastRenderedPageBreak/>
              <w:t xml:space="preserve">заполнения в электронном  виде                                                     </w:t>
            </w:r>
          </w:p>
        </w:tc>
        <w:tc>
          <w:tcPr>
            <w:tcW w:w="1701" w:type="dxa"/>
          </w:tcPr>
          <w:p w14:paraId="4F80DE21"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да/нет</w:t>
            </w:r>
          </w:p>
        </w:tc>
        <w:tc>
          <w:tcPr>
            <w:tcW w:w="1559" w:type="dxa"/>
          </w:tcPr>
          <w:p w14:paraId="1DD68217"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w:t>
            </w:r>
          </w:p>
        </w:tc>
      </w:tr>
      <w:tr w:rsidR="003D02D2" w:rsidRPr="003D02D2" w14:paraId="0941BCF9" w14:textId="77777777" w:rsidTr="00AC494C">
        <w:tblPrEx>
          <w:tblBorders>
            <w:insideH w:val="nil"/>
          </w:tblBorders>
        </w:tblPrEx>
        <w:tc>
          <w:tcPr>
            <w:tcW w:w="6096" w:type="dxa"/>
            <w:tcBorders>
              <w:bottom w:val="nil"/>
            </w:tcBorders>
          </w:tcPr>
          <w:p w14:paraId="2019329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tc>
        <w:tc>
          <w:tcPr>
            <w:tcW w:w="1701" w:type="dxa"/>
            <w:tcBorders>
              <w:bottom w:val="nil"/>
            </w:tcBorders>
          </w:tcPr>
          <w:p w14:paraId="01B710B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559" w:type="dxa"/>
            <w:tcBorders>
              <w:bottom w:val="nil"/>
            </w:tcBorders>
          </w:tcPr>
          <w:p w14:paraId="670A17D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645A4AAE" w14:textId="77777777" w:rsidTr="00AC494C">
        <w:tblPrEx>
          <w:tblBorders>
            <w:insideH w:val="nil"/>
          </w:tblBorders>
        </w:tblPrEx>
        <w:tc>
          <w:tcPr>
            <w:tcW w:w="6096" w:type="dxa"/>
            <w:tcBorders>
              <w:top w:val="nil"/>
              <w:bottom w:val="nil"/>
            </w:tcBorders>
          </w:tcPr>
          <w:p w14:paraId="39FB5E7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а) при обращении за предоставлением государственной услуги;</w:t>
            </w:r>
          </w:p>
        </w:tc>
        <w:tc>
          <w:tcPr>
            <w:tcW w:w="1701" w:type="dxa"/>
            <w:tcBorders>
              <w:top w:val="nil"/>
              <w:bottom w:val="nil"/>
            </w:tcBorders>
          </w:tcPr>
          <w:p w14:paraId="7B63FC67"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количество/минуты</w:t>
            </w:r>
          </w:p>
        </w:tc>
        <w:tc>
          <w:tcPr>
            <w:tcW w:w="1559" w:type="dxa"/>
            <w:tcBorders>
              <w:top w:val="nil"/>
              <w:bottom w:val="nil"/>
            </w:tcBorders>
          </w:tcPr>
          <w:p w14:paraId="45D70151"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1/30 минут</w:t>
            </w:r>
          </w:p>
        </w:tc>
      </w:tr>
      <w:tr w:rsidR="003D02D2" w:rsidRPr="003D02D2" w14:paraId="503D3F55" w14:textId="77777777" w:rsidTr="00AC494C">
        <w:tblPrEx>
          <w:tblBorders>
            <w:insideH w:val="nil"/>
          </w:tblBorders>
        </w:tblPrEx>
        <w:tc>
          <w:tcPr>
            <w:tcW w:w="6096" w:type="dxa"/>
            <w:tcBorders>
              <w:top w:val="nil"/>
            </w:tcBorders>
          </w:tcPr>
          <w:p w14:paraId="76EFCF4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б) при получении результата государственной услуги (в случае вручения лично гражданину)</w:t>
            </w:r>
          </w:p>
        </w:tc>
        <w:tc>
          <w:tcPr>
            <w:tcW w:w="1701" w:type="dxa"/>
            <w:tcBorders>
              <w:top w:val="nil"/>
            </w:tcBorders>
          </w:tcPr>
          <w:p w14:paraId="68EF970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559" w:type="dxa"/>
            <w:tcBorders>
              <w:top w:val="nil"/>
            </w:tcBorders>
          </w:tcPr>
          <w:p w14:paraId="4A80F4D4"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1/30 минут</w:t>
            </w:r>
          </w:p>
        </w:tc>
      </w:tr>
      <w:tr w:rsidR="003D02D2" w:rsidRPr="003D02D2" w14:paraId="61967639" w14:textId="77777777" w:rsidTr="00AC494C">
        <w:tc>
          <w:tcPr>
            <w:tcW w:w="6096" w:type="dxa"/>
          </w:tcPr>
          <w:p w14:paraId="58B3834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701" w:type="dxa"/>
          </w:tcPr>
          <w:p w14:paraId="79C148F5"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да/нет</w:t>
            </w:r>
          </w:p>
        </w:tc>
        <w:tc>
          <w:tcPr>
            <w:tcW w:w="1559" w:type="dxa"/>
          </w:tcPr>
          <w:p w14:paraId="0718E85A"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w:t>
            </w:r>
          </w:p>
        </w:tc>
      </w:tr>
      <w:tr w:rsidR="003D02D2" w:rsidRPr="003D02D2" w14:paraId="65B03F06" w14:textId="77777777" w:rsidTr="00AC494C">
        <w:tc>
          <w:tcPr>
            <w:tcW w:w="6096" w:type="dxa"/>
          </w:tcPr>
          <w:p w14:paraId="6442450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Возможность либо невозможность получения государственной услуги в МФЦ (в том числе в полном объеме)</w:t>
            </w:r>
          </w:p>
        </w:tc>
        <w:tc>
          <w:tcPr>
            <w:tcW w:w="1701" w:type="dxa"/>
          </w:tcPr>
          <w:p w14:paraId="5D5EA243"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да/нет</w:t>
            </w:r>
          </w:p>
        </w:tc>
        <w:tc>
          <w:tcPr>
            <w:tcW w:w="1559" w:type="dxa"/>
          </w:tcPr>
          <w:p w14:paraId="1283CF31"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w:t>
            </w:r>
          </w:p>
        </w:tc>
      </w:tr>
      <w:tr w:rsidR="003D02D2" w:rsidRPr="003D02D2" w14:paraId="64EE2180" w14:textId="77777777" w:rsidTr="00AC494C">
        <w:tc>
          <w:tcPr>
            <w:tcW w:w="6096" w:type="dxa"/>
          </w:tcPr>
          <w:p w14:paraId="356EBA2C" w14:textId="77777777" w:rsidR="003D02D2" w:rsidRPr="003D02D2" w:rsidRDefault="003D02D2" w:rsidP="003D02D2">
            <w:pPr>
              <w:autoSpaceDE w:val="0"/>
              <w:autoSpaceDN w:val="0"/>
              <w:adjustRightInd w:val="0"/>
              <w:spacing w:after="0" w:line="240" w:lineRule="auto"/>
              <w:jc w:val="both"/>
              <w:rPr>
                <w:rFonts w:ascii="Times New Roman" w:eastAsia="Times New Roman" w:hAnsi="Times New Roman" w:cs="Times New Roman"/>
                <w:sz w:val="28"/>
                <w:szCs w:val="28"/>
              </w:rPr>
            </w:pPr>
            <w:r w:rsidRPr="003D02D2">
              <w:rPr>
                <w:rFonts w:ascii="Times New Roman" w:hAnsi="Times New Roman" w:cs="Times New Roman"/>
                <w:sz w:val="28"/>
                <w:szCs w:val="28"/>
              </w:rPr>
              <w:t>Возможность либо невозможность получения государственной услуги посредством запроса о предоставлении нескольких государственных услуг в МФЦ, предусмотренного статьей 15.1 Федерального закона (комплексный запрос)</w:t>
            </w:r>
          </w:p>
        </w:tc>
        <w:tc>
          <w:tcPr>
            <w:tcW w:w="1701" w:type="dxa"/>
            <w:vAlign w:val="center"/>
          </w:tcPr>
          <w:p w14:paraId="73E90086"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sz w:val="28"/>
                <w:szCs w:val="28"/>
              </w:rPr>
            </w:pPr>
            <w:r w:rsidRPr="003D02D2">
              <w:rPr>
                <w:rFonts w:ascii="Times New Roman" w:hAnsi="Times New Roman" w:cs="Times New Roman"/>
                <w:sz w:val="28"/>
                <w:szCs w:val="28"/>
              </w:rPr>
              <w:t>да/нет</w:t>
            </w:r>
          </w:p>
        </w:tc>
        <w:tc>
          <w:tcPr>
            <w:tcW w:w="1559" w:type="dxa"/>
            <w:vAlign w:val="center"/>
          </w:tcPr>
          <w:p w14:paraId="4CC60D04"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нет</w:t>
            </w:r>
          </w:p>
        </w:tc>
      </w:tr>
      <w:tr w:rsidR="003D02D2" w:rsidRPr="003D02D2" w14:paraId="66E22281" w14:textId="77777777" w:rsidTr="00AC494C">
        <w:tc>
          <w:tcPr>
            <w:tcW w:w="9356" w:type="dxa"/>
            <w:gridSpan w:val="3"/>
          </w:tcPr>
          <w:p w14:paraId="1E881D8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Показатели качества</w:t>
            </w:r>
          </w:p>
        </w:tc>
      </w:tr>
      <w:tr w:rsidR="003D02D2" w:rsidRPr="003D02D2" w14:paraId="165D3555" w14:textId="77777777" w:rsidTr="00AC494C">
        <w:tc>
          <w:tcPr>
            <w:tcW w:w="6096" w:type="dxa"/>
          </w:tcPr>
          <w:p w14:paraId="0C5293DF" w14:textId="77777777" w:rsidR="003D02D2" w:rsidRPr="003D02D2" w:rsidRDefault="003D02D2" w:rsidP="003D02D2">
            <w:pPr>
              <w:autoSpaceDE w:val="0"/>
              <w:autoSpaceDN w:val="0"/>
              <w:adjustRightInd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                             </w:t>
            </w:r>
          </w:p>
        </w:tc>
        <w:tc>
          <w:tcPr>
            <w:tcW w:w="1701" w:type="dxa"/>
            <w:vAlign w:val="center"/>
          </w:tcPr>
          <w:p w14:paraId="56FF7FCB"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w:t>
            </w:r>
          </w:p>
        </w:tc>
        <w:tc>
          <w:tcPr>
            <w:tcW w:w="1559" w:type="dxa"/>
            <w:vAlign w:val="center"/>
          </w:tcPr>
          <w:p w14:paraId="22D667EA"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100</w:t>
            </w:r>
          </w:p>
        </w:tc>
      </w:tr>
      <w:tr w:rsidR="003D02D2" w:rsidRPr="003D02D2" w14:paraId="330495B7" w14:textId="77777777" w:rsidTr="00AC494C">
        <w:tc>
          <w:tcPr>
            <w:tcW w:w="6096" w:type="dxa"/>
          </w:tcPr>
          <w:p w14:paraId="10D3AFA2" w14:textId="77777777" w:rsidR="003D02D2" w:rsidRPr="003D02D2" w:rsidRDefault="003D02D2" w:rsidP="003D02D2">
            <w:pPr>
              <w:autoSpaceDE w:val="0"/>
              <w:autoSpaceDN w:val="0"/>
              <w:adjustRightInd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Удельный вес количества обоснованных жалоб в  общем количестве     заявлений     на      предоставление государственной услуги                             </w:t>
            </w:r>
            <w:r w:rsidRPr="003D02D2">
              <w:rPr>
                <w:rFonts w:ascii="Times New Roman" w:eastAsia="Times New Roman" w:hAnsi="Times New Roman" w:cs="Times New Roman"/>
                <w:sz w:val="28"/>
                <w:szCs w:val="28"/>
              </w:rPr>
              <w:tab/>
            </w:r>
          </w:p>
        </w:tc>
        <w:tc>
          <w:tcPr>
            <w:tcW w:w="1701" w:type="dxa"/>
            <w:vAlign w:val="center"/>
          </w:tcPr>
          <w:p w14:paraId="2405A4B5"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w:t>
            </w:r>
          </w:p>
        </w:tc>
        <w:tc>
          <w:tcPr>
            <w:tcW w:w="1559" w:type="dxa"/>
            <w:vAlign w:val="center"/>
          </w:tcPr>
          <w:p w14:paraId="078C78D7" w14:textId="77777777" w:rsidR="003D02D2" w:rsidRPr="003D02D2" w:rsidRDefault="003D02D2" w:rsidP="003D02D2">
            <w:pPr>
              <w:autoSpaceDE w:val="0"/>
              <w:autoSpaceDN w:val="0"/>
              <w:adjustRightInd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0</w:t>
            </w:r>
          </w:p>
        </w:tc>
      </w:tr>
    </w:tbl>
    <w:p w14:paraId="51F05D81" w14:textId="77777777" w:rsidR="003D02D2" w:rsidRPr="003D02D2" w:rsidRDefault="003D02D2" w:rsidP="003D02D2">
      <w:pPr>
        <w:widowControl w:val="0"/>
        <w:autoSpaceDE w:val="0"/>
        <w:autoSpaceDN w:val="0"/>
        <w:adjustRightInd w:val="0"/>
        <w:spacing w:after="0" w:line="240" w:lineRule="auto"/>
        <w:outlineLvl w:val="2"/>
        <w:rPr>
          <w:rFonts w:ascii="Times New Roman" w:hAnsi="Times New Roman" w:cs="Times New Roman"/>
          <w:sz w:val="28"/>
          <w:szCs w:val="28"/>
        </w:rPr>
      </w:pPr>
    </w:p>
    <w:p w14:paraId="0D3FF768" w14:textId="77777777" w:rsidR="003D02D2" w:rsidRPr="003D02D2" w:rsidRDefault="003D02D2" w:rsidP="003D02D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D02D2">
        <w:rPr>
          <w:rFonts w:ascii="Times New Roman" w:hAnsi="Times New Roman" w:cs="Times New Roman"/>
          <w:b/>
          <w:sz w:val="28"/>
          <w:szCs w:val="28"/>
        </w:rPr>
        <w:t>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14:paraId="6A03069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112045A4"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36. На Портале государственных и муниципальных услуг (функций) Республики Коми и (или) Едином портале государственных и </w:t>
      </w:r>
      <w:r w:rsidRPr="003D02D2">
        <w:rPr>
          <w:rFonts w:ascii="Times New Roman" w:eastAsia="Times New Roman" w:hAnsi="Times New Roman" w:cs="Times New Roman"/>
          <w:sz w:val="28"/>
          <w:szCs w:val="28"/>
        </w:rPr>
        <w:lastRenderedPageBreak/>
        <w:t>муниципальных услуг (функций), на официальном сайте Министерства в информационно-телекоммуникационной сети «Интернет», а также в МФЦ заявителю предоставляется возможность получения информации о предоставляемой государственной услуге, копирования формы заявления (запроса) на предоставление государственной услуги в электронном виде.</w:t>
      </w:r>
    </w:p>
    <w:p w14:paraId="1E1C714F"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Предоставление государственной услуги в МФЦ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и документами.</w:t>
      </w:r>
    </w:p>
    <w:p w14:paraId="4433972D"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Взаимодействие МФЦ с Управлением образования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местного самоуправления.</w:t>
      </w:r>
    </w:p>
    <w:p w14:paraId="0A3B6B06"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Заявление о предоставлении государственной услуги и (или) документы, необходимые для предоставления государственной услуги, предоставляются заявителем в МФЦ лично либо через лицо, являющееся его уполномоченным представителем.</w:t>
      </w:r>
    </w:p>
    <w:p w14:paraId="24857835"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sidRPr="003D02D2">
        <w:rPr>
          <w:rFonts w:ascii="Times New Roman" w:eastAsia="Times New Roman" w:hAnsi="Times New Roman" w:cs="Times New Roman"/>
          <w:color w:val="000000" w:themeColor="text1"/>
          <w:sz w:val="28"/>
          <w:szCs w:val="28"/>
          <w:lang w:eastAsia="en-US"/>
        </w:rPr>
        <w:t>Государственная услуга предоставляется по экстерриториальному принципу в МФЦ по выбору заявителя независимо от места его жительства или места фактического проживания (пребывания).</w:t>
      </w:r>
    </w:p>
    <w:p w14:paraId="2F61577B" w14:textId="77777777" w:rsidR="003D02D2" w:rsidRPr="003D02D2" w:rsidRDefault="003D02D2" w:rsidP="003D02D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465D570" w14:textId="77777777" w:rsidR="003D02D2" w:rsidRPr="003D02D2" w:rsidRDefault="003D02D2" w:rsidP="003D02D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D02D2">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1B9F5AB"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p>
    <w:p w14:paraId="26125BA4" w14:textId="77777777" w:rsidR="003D02D2" w:rsidRPr="003D02D2" w:rsidRDefault="003D02D2" w:rsidP="003D02D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D02D2">
        <w:rPr>
          <w:rFonts w:ascii="Times New Roman" w:hAnsi="Times New Roman" w:cs="Times New Roman"/>
          <w:b/>
          <w:sz w:val="28"/>
          <w:szCs w:val="28"/>
        </w:rPr>
        <w:t>Состав административных процедур по предоставлению</w:t>
      </w:r>
    </w:p>
    <w:p w14:paraId="29527719"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02D2">
        <w:rPr>
          <w:rFonts w:ascii="Times New Roman" w:hAnsi="Times New Roman" w:cs="Times New Roman"/>
          <w:b/>
          <w:sz w:val="28"/>
          <w:szCs w:val="28"/>
        </w:rPr>
        <w:t>государственной услуги</w:t>
      </w:r>
    </w:p>
    <w:p w14:paraId="5BAFCFB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2C0DDA7"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37. Предоставление государственной услуги включает следующие административные процедуры:</w:t>
      </w:r>
    </w:p>
    <w:p w14:paraId="3C04034B"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 прием, обработка и регистрация заявления о предоставлении государственной услуги и прилагаемых к нему документов;</w:t>
      </w:r>
    </w:p>
    <w:p w14:paraId="00FF33DC"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 запрос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подведомственной государственному органу или органу местного самоуправления организации, участвующей в предоставлении государственной услуги, в рамках межведомственного информационного взаимодействия в случае, если заявитель не представил данные документы (сведения) по собственной инициативе;</w:t>
      </w:r>
    </w:p>
    <w:p w14:paraId="597540B5"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 принятие решения о предоставлении (об отказе в предоставлении) государственной услуги;</w:t>
      </w:r>
    </w:p>
    <w:p w14:paraId="02404C0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4) направление решения о предоставлении государственной услуги </w:t>
      </w:r>
      <w:r w:rsidRPr="003D02D2">
        <w:rPr>
          <w:rFonts w:ascii="Times New Roman" w:eastAsia="Times New Roman" w:hAnsi="Times New Roman" w:cs="Times New Roman"/>
          <w:sz w:val="28"/>
          <w:szCs w:val="28"/>
        </w:rPr>
        <w:lastRenderedPageBreak/>
        <w:t>(уведомление заявителя);</w:t>
      </w:r>
    </w:p>
    <w:p w14:paraId="77B1798A" w14:textId="77777777" w:rsidR="003D02D2" w:rsidRPr="003D02D2" w:rsidRDefault="003D02D2" w:rsidP="003D02D2">
      <w:pPr>
        <w:autoSpaceDE w:val="0"/>
        <w:autoSpaceDN w:val="0"/>
        <w:adjustRightInd w:val="0"/>
        <w:spacing w:after="0" w:line="240" w:lineRule="auto"/>
        <w:ind w:firstLine="709"/>
        <w:jc w:val="both"/>
        <w:outlineLvl w:val="0"/>
        <w:rPr>
          <w:rFonts w:ascii="Times New Roman" w:hAnsi="Times New Roman" w:cs="Times New Roman"/>
          <w:i/>
          <w:color w:val="FF0000"/>
          <w:sz w:val="28"/>
          <w:szCs w:val="28"/>
        </w:rPr>
      </w:pPr>
      <w:r w:rsidRPr="003D02D2">
        <w:rPr>
          <w:rFonts w:ascii="Times New Roman" w:hAnsi="Times New Roman" w:cs="Times New Roman"/>
          <w:sz w:val="28"/>
          <w:szCs w:val="28"/>
        </w:rPr>
        <w:t xml:space="preserve">5) исправление допущенных опечаток и (или) ошибок в выданных в результате предоставления государственной услуги документах. </w:t>
      </w:r>
    </w:p>
    <w:p w14:paraId="6E908A89" w14:textId="77777777" w:rsidR="003D02D2" w:rsidRPr="003D02D2" w:rsidRDefault="003D02D2" w:rsidP="003D02D2">
      <w:pPr>
        <w:widowControl w:val="0"/>
        <w:autoSpaceDE w:val="0"/>
        <w:autoSpaceDN w:val="0"/>
        <w:adjustRightInd w:val="0"/>
        <w:spacing w:after="0" w:line="240" w:lineRule="auto"/>
        <w:rPr>
          <w:rFonts w:ascii="Times New Roman" w:hAnsi="Times New Roman" w:cs="Times New Roman"/>
          <w:sz w:val="28"/>
          <w:szCs w:val="28"/>
        </w:rPr>
      </w:pPr>
    </w:p>
    <w:p w14:paraId="3A1F8DCD"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02D2">
        <w:rPr>
          <w:rFonts w:ascii="Times New Roman" w:hAnsi="Times New Roman" w:cs="Times New Roman"/>
          <w:b/>
          <w:sz w:val="28"/>
          <w:szCs w:val="28"/>
        </w:rPr>
        <w:t>Информирование заявителей и обеспечение доступа заявителей к сведениям о государственной услуге, порядке ее предоставления</w:t>
      </w:r>
    </w:p>
    <w:p w14:paraId="678FB7D4"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F8C2F5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пунктах 4-7 настоящего Административного регламента.</w:t>
      </w:r>
    </w:p>
    <w:p w14:paraId="1001B31E"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14:paraId="2C413F72"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14:paraId="5E2BBF12"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14:paraId="4F4DFA64" w14:textId="77777777" w:rsidR="003D02D2" w:rsidRPr="003D02D2" w:rsidRDefault="003D02D2" w:rsidP="003D02D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3D02D2">
        <w:rPr>
          <w:rFonts w:ascii="Times New Roman" w:hAnsi="Times New Roman" w:cs="Times New Roman"/>
          <w:b/>
          <w:sz w:val="28"/>
          <w:szCs w:val="28"/>
        </w:rPr>
        <w:t>Прием, обработка и регистрация заявления о предоставлении государственной услуги и прилагаемых к нему документов</w:t>
      </w:r>
    </w:p>
    <w:p w14:paraId="7D8BBAE5" w14:textId="77777777" w:rsidR="003D02D2" w:rsidRPr="003D02D2" w:rsidRDefault="003D02D2" w:rsidP="003D02D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48DEAF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39. Основанием для начала административной процедуры является обращение заявителя за получением государственной услуги:</w:t>
      </w:r>
    </w:p>
    <w:p w14:paraId="037BBE4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1) лично в</w:t>
      </w:r>
      <w:r w:rsidRPr="003D02D2">
        <w:rPr>
          <w:rFonts w:ascii="Times New Roman" w:eastAsia="Times New Roman" w:hAnsi="Times New Roman" w:cs="Times New Roman"/>
          <w:sz w:val="28"/>
          <w:szCs w:val="28"/>
        </w:rPr>
        <w:t xml:space="preserve"> Управление образования</w:t>
      </w:r>
      <w:r w:rsidRPr="003D02D2">
        <w:rPr>
          <w:rFonts w:ascii="Times New Roman" w:hAnsi="Times New Roman" w:cs="Times New Roman"/>
          <w:sz w:val="28"/>
          <w:szCs w:val="28"/>
        </w:rPr>
        <w:t>, ДОО или МФЦ;</w:t>
      </w:r>
    </w:p>
    <w:p w14:paraId="3D406F3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2) посредством почтового отправления в Управление образования.</w:t>
      </w:r>
    </w:p>
    <w:p w14:paraId="6BF718EC"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8" w:name="P471"/>
      <w:bookmarkEnd w:id="38"/>
      <w:r w:rsidRPr="003D02D2">
        <w:rPr>
          <w:rFonts w:ascii="Times New Roman" w:hAnsi="Times New Roman" w:cs="Times New Roman"/>
          <w:sz w:val="28"/>
          <w:szCs w:val="28"/>
        </w:rPr>
        <w:t xml:space="preserve">40. </w:t>
      </w:r>
      <w:bookmarkStart w:id="39" w:name="P473"/>
      <w:bookmarkEnd w:id="39"/>
      <w:r w:rsidRPr="003D02D2">
        <w:rPr>
          <w:rFonts w:ascii="Times New Roman" w:hAnsi="Times New Roman" w:cs="Times New Roman"/>
          <w:sz w:val="28"/>
          <w:szCs w:val="28"/>
        </w:rPr>
        <w:t>Специалист</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hAnsi="Times New Roman" w:cs="Times New Roman"/>
          <w:sz w:val="28"/>
          <w:szCs w:val="28"/>
        </w:rPr>
        <w:t>, ДОО или МФЦ, ответственный за прием документов, устанавливает предмет обращения, проверяет документ, удостоверяющий личность, проверяет полномочия заявителя, наличие всех документов, указанных в пунктах 18-18.4 настоящего Административного регламента, (в случае, если документы, указанные в пункте 18.1 настоящего Административного регламента, представлены по инициативе заявителя).</w:t>
      </w:r>
    </w:p>
    <w:p w14:paraId="0183F95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41. Заявление заполняется при помощи средств электронно-вычислительной техники или от руки разборчиво чернилами черного или синего цвета.</w:t>
      </w:r>
    </w:p>
    <w:p w14:paraId="3F005B56"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42. Форму заявления можно получить непосредственно в</w:t>
      </w:r>
      <w:r w:rsidRPr="003D02D2">
        <w:rPr>
          <w:rFonts w:ascii="Times New Roman" w:eastAsia="Times New Roman" w:hAnsi="Times New Roman" w:cs="Times New Roman"/>
          <w:sz w:val="28"/>
          <w:szCs w:val="28"/>
        </w:rPr>
        <w:t xml:space="preserve">  Управлении образования</w:t>
      </w:r>
      <w:r w:rsidRPr="003D02D2">
        <w:rPr>
          <w:rFonts w:ascii="Times New Roman" w:hAnsi="Times New Roman" w:cs="Times New Roman"/>
          <w:sz w:val="28"/>
          <w:szCs w:val="28"/>
        </w:rPr>
        <w:t>, ДОО или МФЦ, а также на официальном сайте Управления образования в информационно-телекоммуникационной сети «Интернет», 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0BBCD3F4"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43. При представлении заявителем заявления, заполненного с ошибками, и при наличии всех необходимых документов специалист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hAnsi="Times New Roman" w:cs="Times New Roman"/>
          <w:sz w:val="28"/>
          <w:szCs w:val="28"/>
        </w:rPr>
        <w:t>или МФЦ, ответственный за прием документов, предлагает заявителю устранить ошибки, заполнив заявление повторно в течение приема.</w:t>
      </w:r>
    </w:p>
    <w:p w14:paraId="661BF12F"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44. При представлении документов, указанных в пунктах 18-18.4 настоящего Административного регламента, (в случае, если документы, </w:t>
      </w:r>
      <w:r w:rsidRPr="003D02D2">
        <w:rPr>
          <w:rFonts w:ascii="Times New Roman" w:hAnsi="Times New Roman" w:cs="Times New Roman"/>
          <w:sz w:val="28"/>
          <w:szCs w:val="28"/>
        </w:rPr>
        <w:lastRenderedPageBreak/>
        <w:t>указанные в пункте 18.1 настоящего Административного регламента, представлены по инициативе заявителя) специалист  Управления образования, ДОО или МФЦ, ответственный за прием документов:</w:t>
      </w:r>
    </w:p>
    <w:p w14:paraId="5900851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0" w:name="P484"/>
      <w:bookmarkEnd w:id="40"/>
      <w:r w:rsidRPr="003D02D2">
        <w:rPr>
          <w:rFonts w:ascii="Times New Roman" w:hAnsi="Times New Roman" w:cs="Times New Roman"/>
          <w:sz w:val="28"/>
          <w:szCs w:val="28"/>
        </w:rPr>
        <w:t xml:space="preserve">1) регистрирует заявление в журнале регистрации заявлений граждан, который ведется в </w:t>
      </w:r>
      <w:r w:rsidRPr="003D02D2">
        <w:rPr>
          <w:rFonts w:ascii="Times New Roman" w:eastAsia="Times New Roman" w:hAnsi="Times New Roman" w:cs="Times New Roman"/>
          <w:sz w:val="28"/>
          <w:szCs w:val="28"/>
        </w:rPr>
        <w:t xml:space="preserve"> Управлении образования </w:t>
      </w:r>
      <w:r w:rsidRPr="003D02D2">
        <w:rPr>
          <w:rFonts w:ascii="Times New Roman" w:hAnsi="Times New Roman" w:cs="Times New Roman"/>
          <w:sz w:val="28"/>
          <w:szCs w:val="28"/>
        </w:rPr>
        <w:t>или в МФЦ на бумажном и (или) электронном носителе;</w:t>
      </w:r>
    </w:p>
    <w:p w14:paraId="03FECE94"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2) выдает заявителю расписку с описью представленных документов и указанием даты их принятия, подтверждающую принятие документов.</w:t>
      </w:r>
    </w:p>
    <w:p w14:paraId="6147A39C" w14:textId="77777777" w:rsidR="003D02D2" w:rsidRPr="003D02D2" w:rsidRDefault="003D02D2" w:rsidP="003D02D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D02D2">
        <w:rPr>
          <w:rFonts w:ascii="Times New Roman" w:hAnsi="Times New Roman" w:cs="Times New Roman"/>
          <w:sz w:val="28"/>
          <w:szCs w:val="28"/>
        </w:rPr>
        <w:t xml:space="preserve">45. В случае направления документов, необходимых для предоставления государственной услуги, почтовым отправлением, они обрабатываются в порядке, установленном </w:t>
      </w:r>
      <w:hyperlink w:anchor="P473" w:history="1">
        <w:r w:rsidRPr="003D02D2">
          <w:rPr>
            <w:rFonts w:ascii="Times New Roman" w:hAnsi="Times New Roman" w:cs="Times New Roman"/>
            <w:sz w:val="28"/>
            <w:szCs w:val="28"/>
          </w:rPr>
          <w:t>пунктами 32,</w:t>
        </w:r>
      </w:hyperlink>
      <w:r w:rsidRPr="003D02D2">
        <w:rPr>
          <w:rFonts w:ascii="Times New Roman" w:hAnsi="Times New Roman" w:cs="Times New Roman"/>
          <w:sz w:val="28"/>
          <w:szCs w:val="28"/>
        </w:rPr>
        <w:t xml:space="preserve"> 44 настоящего Административного регламента.</w:t>
      </w:r>
    </w:p>
    <w:p w14:paraId="145C791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46. Зарегистрированное заявление и документы сотрудник МФЦ в срок не позднее следующего рабочего дня со дня получения документов от заявителя указанных в пунктах 18-18.4 настоящего Административного регламента (в случае если заявитель представил документы, указанные в </w:t>
      </w:r>
      <w:hyperlink w:anchor="P218" w:history="1">
        <w:r w:rsidRPr="003D02D2">
          <w:rPr>
            <w:rFonts w:ascii="Times New Roman" w:hAnsi="Times New Roman" w:cs="Times New Roman"/>
            <w:sz w:val="28"/>
            <w:szCs w:val="28"/>
          </w:rPr>
          <w:t xml:space="preserve">пункте 18.1 </w:t>
        </w:r>
      </w:hyperlink>
      <w:r w:rsidRPr="003D02D2">
        <w:rPr>
          <w:rFonts w:ascii="Times New Roman" w:hAnsi="Times New Roman" w:cs="Times New Roman"/>
          <w:sz w:val="28"/>
          <w:szCs w:val="28"/>
        </w:rPr>
        <w:t xml:space="preserve"> настоящего Административного регламента, по собственной инициативе) осуществляет их передачу в  Управление образования способом, предусмотренным соглашением. Указанные документы регистрируются специалистом  Управления образования в день их передачи (направления) в Управление образования.</w:t>
      </w:r>
    </w:p>
    <w:p w14:paraId="3A9DD333"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hAnsi="Times New Roman" w:cs="Times New Roman"/>
          <w:sz w:val="28"/>
          <w:szCs w:val="28"/>
        </w:rPr>
        <w:t>47. Критерием принятия решения данной административной процедуры является наличие заявления и прилагаемых к нему документов.</w:t>
      </w:r>
    </w:p>
    <w:p w14:paraId="53BC2AAF"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eastAsia="Calibri" w:hAnsi="Times New Roman" w:cs="Times New Roman"/>
          <w:sz w:val="28"/>
          <w:szCs w:val="28"/>
        </w:rPr>
        <w:t xml:space="preserve">48. Максимальный срок выполнения административной процедуры по приему, обработке и регистрации заявления и документов, необходимых для предоставления государственной услуги, составляет не более 1 рабочего дня </w:t>
      </w:r>
      <w:r w:rsidRPr="003D02D2">
        <w:rPr>
          <w:rFonts w:ascii="Times New Roman" w:hAnsi="Times New Roman" w:cs="Times New Roman"/>
          <w:sz w:val="28"/>
          <w:szCs w:val="28"/>
        </w:rPr>
        <w:t>с момента обращения заявителя о предоставлении государственной услуги.</w:t>
      </w:r>
    </w:p>
    <w:p w14:paraId="74BE6FA3"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49. Результатом административной процедуры является </w:t>
      </w:r>
      <w:r w:rsidRPr="003D02D2">
        <w:rPr>
          <w:rFonts w:ascii="Times New Roman" w:eastAsia="Calibri" w:hAnsi="Times New Roman" w:cs="Times New Roman"/>
          <w:sz w:val="28"/>
          <w:szCs w:val="28"/>
        </w:rPr>
        <w:t>прием, обработка и регистрация заявления и документов</w:t>
      </w:r>
      <w:r w:rsidRPr="003D02D2">
        <w:rPr>
          <w:rFonts w:ascii="Times New Roman" w:hAnsi="Times New Roman" w:cs="Times New Roman"/>
          <w:sz w:val="28"/>
          <w:szCs w:val="28"/>
        </w:rPr>
        <w:t>, необходимых для предоставления государственной услуги.</w:t>
      </w:r>
    </w:p>
    <w:p w14:paraId="48CDA7EA"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50. Способ фиксации результата административной процедуры - регистрация заявления и документов  в журнале регистрации заявлений граждан о  предоставлении государственной услуги, который ведется в</w:t>
      </w:r>
      <w:r w:rsidRPr="003D02D2">
        <w:rPr>
          <w:rFonts w:ascii="Times New Roman" w:eastAsia="Times New Roman" w:hAnsi="Times New Roman" w:cs="Times New Roman"/>
          <w:sz w:val="28"/>
          <w:szCs w:val="28"/>
        </w:rPr>
        <w:t xml:space="preserve"> Управлении образования</w:t>
      </w:r>
      <w:r w:rsidRPr="003D02D2">
        <w:rPr>
          <w:rFonts w:ascii="Times New Roman" w:hAnsi="Times New Roman" w:cs="Times New Roman"/>
          <w:sz w:val="28"/>
          <w:szCs w:val="28"/>
        </w:rPr>
        <w:t>, ДОО или в МФЦ на бумажном и (или) электронном носителе</w:t>
      </w:r>
      <w:hyperlink r:id="rId28" w:history="1"/>
      <w:r w:rsidRPr="003D02D2">
        <w:rPr>
          <w:rFonts w:ascii="Times New Roman" w:hAnsi="Times New Roman" w:cs="Times New Roman"/>
          <w:sz w:val="28"/>
          <w:szCs w:val="28"/>
        </w:rPr>
        <w:t>.</w:t>
      </w:r>
    </w:p>
    <w:p w14:paraId="14AFA4D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hAnsi="Times New Roman" w:cs="Times New Roman"/>
          <w:sz w:val="28"/>
          <w:szCs w:val="28"/>
        </w:rPr>
        <w:t xml:space="preserve">51. </w:t>
      </w:r>
      <w:r w:rsidRPr="003D02D2">
        <w:rPr>
          <w:rFonts w:ascii="Times New Roman" w:eastAsia="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14:paraId="31535DA4" w14:textId="77777777" w:rsidR="003D02D2" w:rsidRPr="003D02D2" w:rsidRDefault="003D02D2" w:rsidP="003D02D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63C2362" w14:textId="77777777" w:rsidR="003D02D2" w:rsidRPr="003D02D2" w:rsidRDefault="003D02D2" w:rsidP="003D02D2">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Запрос документов (сведений), необходимых</w:t>
      </w:r>
    </w:p>
    <w:p w14:paraId="2C265965"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в соответствии с нормативными правовыми актами</w:t>
      </w:r>
    </w:p>
    <w:p w14:paraId="564035A8"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для предоставления государственной услуги, которые</w:t>
      </w:r>
    </w:p>
    <w:p w14:paraId="7857502F"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находятся в распоряжении органов государственной</w:t>
      </w:r>
    </w:p>
    <w:p w14:paraId="48AC1954"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lastRenderedPageBreak/>
        <w:t>власти, органов местного самоуправления, подведомственной</w:t>
      </w:r>
    </w:p>
    <w:p w14:paraId="0D5487E8"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государственному органу или органу местного самоуправления</w:t>
      </w:r>
    </w:p>
    <w:p w14:paraId="7EEE8154"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организации, участвующей в предоставлении государственной</w:t>
      </w:r>
    </w:p>
    <w:p w14:paraId="1EE4809C"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услуги, в рамках межведомственного информационного</w:t>
      </w:r>
    </w:p>
    <w:p w14:paraId="3F269559"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взаимодействия в случае, если заявитель не представил</w:t>
      </w:r>
    </w:p>
    <w:p w14:paraId="463C4568"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данные документы (сведения) по собственной инициативе</w:t>
      </w:r>
    </w:p>
    <w:p w14:paraId="113F8AF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DC2D39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52. Основанием для начала административной процедуры является отсутствие в органе местного самоуправления, ДОО или МФЦ документов (сведений), указанных пункте 18.1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w:t>
      </w:r>
    </w:p>
    <w:p w14:paraId="463C01A0"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53. Специалист  Управления образования или МФЦ не позднее дня, следующего за днем поступления заявления, осуществляет подготовку и направление запросов в </w:t>
      </w:r>
      <w:r w:rsidRPr="003D02D2">
        <w:rPr>
          <w:rFonts w:ascii="Times New Roman" w:hAnsi="Times New Roman" w:cs="Times New Roman"/>
          <w:sz w:val="28"/>
        </w:rPr>
        <w:t>территориальные органы Пенсионного фонда Российской Федерации</w:t>
      </w:r>
      <w:r w:rsidRPr="003D02D2">
        <w:rPr>
          <w:rFonts w:ascii="Times New Roman" w:eastAsia="Times New Roman" w:hAnsi="Times New Roman" w:cs="Times New Roman"/>
          <w:sz w:val="28"/>
          <w:szCs w:val="28"/>
        </w:rPr>
        <w:t>, в распоряжении которых находятся документы (сведения), необходимые для предоставления государственной услуги.</w:t>
      </w:r>
    </w:p>
    <w:p w14:paraId="071732B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54. Критерием принятия решения данной административной процедуры является отсутствие документов, необходимых для предоставления государственной услуги, указанных в </w:t>
      </w:r>
      <w:hyperlink w:anchor="P218" w:history="1">
        <w:r w:rsidRPr="003D02D2">
          <w:rPr>
            <w:rFonts w:ascii="Times New Roman" w:eastAsia="Times New Roman" w:hAnsi="Times New Roman" w:cs="Times New Roman"/>
            <w:sz w:val="28"/>
            <w:szCs w:val="28"/>
          </w:rPr>
          <w:t>пункте 18.1.</w:t>
        </w:r>
      </w:hyperlink>
      <w:r w:rsidRPr="003D02D2">
        <w:rPr>
          <w:rFonts w:ascii="Times New Roman" w:eastAsia="Times New Roman" w:hAnsi="Times New Roman" w:cs="Times New Roman"/>
          <w:sz w:val="28"/>
          <w:szCs w:val="28"/>
        </w:rPr>
        <w:t xml:space="preserve"> настоящего Административного регламента.</w:t>
      </w:r>
    </w:p>
    <w:p w14:paraId="2000626E"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55. Максимальный срок выполнения административной процедуры составляет 3 рабочих дня со дня подачи заявителем документов, указанных в пункте 18 настоящего Административного регламента.</w:t>
      </w:r>
    </w:p>
    <w:p w14:paraId="49CCDD4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56. Результатом выполнения административной процедуры является направление запросов в </w:t>
      </w:r>
      <w:r w:rsidRPr="003D02D2">
        <w:rPr>
          <w:rFonts w:ascii="Times New Roman" w:hAnsi="Times New Roman" w:cs="Times New Roman"/>
          <w:sz w:val="28"/>
        </w:rPr>
        <w:t>территориальные органы Пенсионного фонда Российской Федерации</w:t>
      </w:r>
      <w:r w:rsidRPr="003D02D2">
        <w:rPr>
          <w:rFonts w:ascii="Times New Roman" w:eastAsia="Times New Roman" w:hAnsi="Times New Roman" w:cs="Times New Roman"/>
          <w:sz w:val="28"/>
          <w:szCs w:val="28"/>
        </w:rPr>
        <w:t>, в распоряжении которых находятся документы (сведения), необходимые для предоставления государственной услуги.</w:t>
      </w:r>
    </w:p>
    <w:p w14:paraId="53525D1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57. Способ фиксации результата административной процедуры - регистрация запроса в журнале исходящей документации, который ведется в Управлении образования или МФЦ на бумажном и (или) электронном носителе.</w:t>
      </w:r>
    </w:p>
    <w:p w14:paraId="19CA02D7" w14:textId="77777777" w:rsidR="003D02D2" w:rsidRPr="003D02D2" w:rsidRDefault="003D02D2" w:rsidP="003D02D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После получения ответа на межведомственный запрос не позднее 2 рабочих дней со дня получения ответа на межведомственный запрос ответ передается специалисту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 xml:space="preserve">ответственному за принятие решения </w:t>
      </w:r>
      <w:r w:rsidRPr="003D02D2">
        <w:rPr>
          <w:rFonts w:ascii="Times New Roman" w:hAnsi="Times New Roman" w:cs="Times New Roman"/>
          <w:sz w:val="28"/>
          <w:szCs w:val="28"/>
        </w:rPr>
        <w:t>о предоставлении (об отказе в предоставлении) государственной услуги</w:t>
      </w:r>
      <w:r w:rsidRPr="003D02D2">
        <w:rPr>
          <w:rFonts w:ascii="Times New Roman" w:eastAsiaTheme="minorHAnsi" w:hAnsi="Times New Roman" w:cs="Times New Roman"/>
          <w:sz w:val="28"/>
          <w:szCs w:val="28"/>
          <w:lang w:eastAsia="en-US"/>
        </w:rPr>
        <w:t>.</w:t>
      </w:r>
    </w:p>
    <w:p w14:paraId="75DBB08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58.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14:paraId="080FC3E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FDBF3E6" w14:textId="77777777" w:rsidR="003D02D2" w:rsidRPr="003D02D2" w:rsidRDefault="003D02D2" w:rsidP="003D02D2">
      <w:pPr>
        <w:autoSpaceDE w:val="0"/>
        <w:autoSpaceDN w:val="0"/>
        <w:adjustRightInd w:val="0"/>
        <w:spacing w:after="0" w:line="240" w:lineRule="auto"/>
        <w:ind w:firstLine="540"/>
        <w:jc w:val="center"/>
        <w:rPr>
          <w:rFonts w:ascii="Times New Roman" w:hAnsi="Times New Roman" w:cs="Times New Roman"/>
          <w:b/>
          <w:sz w:val="28"/>
          <w:szCs w:val="28"/>
        </w:rPr>
      </w:pPr>
      <w:bookmarkStart w:id="41" w:name="P525"/>
      <w:bookmarkEnd w:id="41"/>
      <w:r w:rsidRPr="003D02D2">
        <w:rPr>
          <w:rFonts w:ascii="Times New Roman" w:hAnsi="Times New Roman" w:cs="Times New Roman"/>
          <w:b/>
          <w:sz w:val="28"/>
          <w:szCs w:val="28"/>
        </w:rPr>
        <w:t xml:space="preserve">Принятие решения о предоставлении (об отказе в предоставлении) государственной услуги </w:t>
      </w:r>
    </w:p>
    <w:p w14:paraId="14289D1E" w14:textId="77777777" w:rsidR="003D02D2" w:rsidRPr="003D02D2" w:rsidRDefault="003D02D2" w:rsidP="003D02D2">
      <w:pPr>
        <w:autoSpaceDE w:val="0"/>
        <w:autoSpaceDN w:val="0"/>
        <w:adjustRightInd w:val="0"/>
        <w:spacing w:after="0" w:line="240" w:lineRule="auto"/>
        <w:ind w:firstLine="540"/>
        <w:jc w:val="center"/>
        <w:rPr>
          <w:rFonts w:ascii="Times New Roman" w:hAnsi="Times New Roman" w:cs="Times New Roman"/>
          <w:sz w:val="28"/>
          <w:szCs w:val="28"/>
        </w:rPr>
      </w:pPr>
    </w:p>
    <w:p w14:paraId="75204436" w14:textId="77777777" w:rsidR="003D02D2" w:rsidRPr="003D02D2" w:rsidRDefault="003D02D2" w:rsidP="003D02D2">
      <w:pPr>
        <w:widowControl w:val="0"/>
        <w:autoSpaceDE w:val="0"/>
        <w:autoSpaceDN w:val="0"/>
        <w:spacing w:after="0" w:line="240" w:lineRule="auto"/>
        <w:ind w:firstLine="567"/>
        <w:jc w:val="both"/>
        <w:rPr>
          <w:rFonts w:ascii="Times New Roman" w:eastAsia="Calibri" w:hAnsi="Times New Roman" w:cs="Times New Roman"/>
          <w:sz w:val="28"/>
          <w:szCs w:val="28"/>
        </w:rPr>
      </w:pPr>
      <w:r w:rsidRPr="003D02D2">
        <w:rPr>
          <w:rFonts w:ascii="Times New Roman" w:eastAsia="Times New Roman" w:hAnsi="Times New Roman" w:cs="Times New Roman"/>
          <w:sz w:val="28"/>
          <w:szCs w:val="28"/>
        </w:rPr>
        <w:lastRenderedPageBreak/>
        <w:t xml:space="preserve">59. </w:t>
      </w:r>
      <w:r w:rsidRPr="003D02D2">
        <w:rPr>
          <w:rFonts w:ascii="Times New Roman" w:eastAsia="Calibri" w:hAnsi="Times New Roman" w:cs="Times New Roman"/>
          <w:sz w:val="28"/>
          <w:szCs w:val="28"/>
        </w:rPr>
        <w:t>Основанием для начала административной процедуры является наличие в</w:t>
      </w:r>
      <w:r w:rsidRPr="003D02D2">
        <w:rPr>
          <w:rFonts w:ascii="Times New Roman" w:eastAsia="Times New Roman" w:hAnsi="Times New Roman" w:cs="Times New Roman"/>
          <w:sz w:val="28"/>
          <w:szCs w:val="28"/>
        </w:rPr>
        <w:t xml:space="preserve"> Управлении образования</w:t>
      </w:r>
      <w:r w:rsidRPr="003D02D2">
        <w:rPr>
          <w:rFonts w:ascii="Times New Roman" w:eastAsia="Calibri" w:hAnsi="Times New Roman" w:cs="Times New Roman"/>
          <w:sz w:val="28"/>
          <w:szCs w:val="28"/>
        </w:rPr>
        <w:t>, указанных в пунктах 18-18.4 настоящего Административного регламента.</w:t>
      </w:r>
    </w:p>
    <w:p w14:paraId="71E5D449" w14:textId="77777777" w:rsidR="003D02D2" w:rsidRPr="003D02D2" w:rsidRDefault="003D02D2" w:rsidP="003D02D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bookmarkStart w:id="42" w:name="Par0"/>
      <w:bookmarkEnd w:id="42"/>
      <w:r w:rsidRPr="003D02D2">
        <w:rPr>
          <w:rFonts w:ascii="Times New Roman" w:eastAsiaTheme="minorHAnsi" w:hAnsi="Times New Roman" w:cs="Times New Roman"/>
          <w:sz w:val="28"/>
          <w:szCs w:val="28"/>
          <w:lang w:eastAsia="en-US"/>
        </w:rPr>
        <w:t>60. Специалист</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Theme="minorHAnsi" w:hAnsi="Times New Roman" w:cs="Times New Roman"/>
          <w:sz w:val="28"/>
          <w:szCs w:val="28"/>
          <w:lang w:eastAsia="en-US"/>
        </w:rPr>
        <w:t>:</w:t>
      </w:r>
    </w:p>
    <w:p w14:paraId="190DDA5A" w14:textId="77777777" w:rsidR="003D02D2" w:rsidRPr="003D02D2" w:rsidRDefault="003D02D2" w:rsidP="003D02D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формирует в отношении каждого заявителя дело, в которое включает документы, необходимые для предоставления государственной услуги, представленные заявителем (далее - представленные документы);</w:t>
      </w:r>
    </w:p>
    <w:p w14:paraId="437E5C7A" w14:textId="77777777" w:rsidR="003D02D2" w:rsidRPr="003D02D2" w:rsidRDefault="003D02D2" w:rsidP="003D02D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осуществляет проверку представленных документов на предмет наличия всех документов, необходимых для предоставления государственной услуги, и соответствия указанных документов установленным требованиям.</w:t>
      </w:r>
    </w:p>
    <w:p w14:paraId="61AE8D7C" w14:textId="77777777" w:rsidR="003D02D2" w:rsidRPr="003D02D2" w:rsidRDefault="003D02D2" w:rsidP="003D02D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1 рабочий день.</w:t>
      </w:r>
    </w:p>
    <w:p w14:paraId="0076ADBC" w14:textId="77777777" w:rsidR="003D02D2" w:rsidRPr="003D02D2" w:rsidRDefault="003D02D2" w:rsidP="003D02D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61. Специалист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 xml:space="preserve">определяет состав и среднедушевой доход семьи для предоставления </w:t>
      </w:r>
      <w:r w:rsidRPr="003D02D2">
        <w:rPr>
          <w:rFonts w:ascii="Times New Roman" w:hAnsi="Times New Roman" w:cs="Times New Roman"/>
          <w:sz w:val="28"/>
          <w:szCs w:val="28"/>
        </w:rPr>
        <w:t>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r w:rsidRPr="003D02D2">
        <w:rPr>
          <w:rFonts w:ascii="Times New Roman" w:eastAsiaTheme="minorHAnsi" w:hAnsi="Times New Roman" w:cs="Times New Roman"/>
          <w:sz w:val="28"/>
          <w:szCs w:val="28"/>
          <w:lang w:eastAsia="en-US"/>
        </w:rPr>
        <w:t>.</w:t>
      </w:r>
    </w:p>
    <w:p w14:paraId="63F3B70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составе семьи для исчисления среднедушевого дохода семьи учитываются состоящие в браке родители (законные представители) или одинокий родитель (законный представитель), их несовершеннолетние дети, в том числе усыновленные (удочеренные), переданные под опеку (попечительство) по договору об осуществлении опеки или попечительства или по договору о приемной семье, а также дети, обучающиеся по очной форме обучения в общеобразовательных, профессиональных образовательных организациях и образовательных организациях высшего образования независимо от их организационно-правовых форм, до окончания обучения, но не более чем до достижения возраста 23 лет, за исключением вступивших в брак в соответствии с законодательством Российской Федерации.</w:t>
      </w:r>
    </w:p>
    <w:p w14:paraId="17C2389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Состав семьи указывается заявителем в заявлении с учетом положений настоящего пункта.</w:t>
      </w:r>
    </w:p>
    <w:p w14:paraId="1101565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Среднедушевой доход семьи рассчитывается по следующей формуле:</w:t>
      </w:r>
    </w:p>
    <w:p w14:paraId="7B591F03" w14:textId="77777777" w:rsidR="003D02D2" w:rsidRPr="003D02D2" w:rsidRDefault="003D02D2" w:rsidP="003D02D2">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p w14:paraId="2507C22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Сд = Дд / Кч,</w:t>
      </w:r>
    </w:p>
    <w:p w14:paraId="35AF588F" w14:textId="77777777" w:rsidR="003D02D2" w:rsidRPr="003D02D2" w:rsidRDefault="003D02D2" w:rsidP="003D02D2">
      <w:pPr>
        <w:autoSpaceDE w:val="0"/>
        <w:autoSpaceDN w:val="0"/>
        <w:adjustRightInd w:val="0"/>
        <w:spacing w:after="0" w:line="240" w:lineRule="auto"/>
        <w:rPr>
          <w:rFonts w:ascii="Times New Roman" w:eastAsiaTheme="minorHAnsi" w:hAnsi="Times New Roman" w:cs="Times New Roman"/>
          <w:sz w:val="28"/>
          <w:szCs w:val="28"/>
          <w:lang w:eastAsia="en-US"/>
        </w:rPr>
      </w:pPr>
    </w:p>
    <w:p w14:paraId="22E5475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где:</w:t>
      </w:r>
    </w:p>
    <w:p w14:paraId="50EF4CF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Сд - среднедушевой доход семьи;</w:t>
      </w:r>
    </w:p>
    <w:p w14:paraId="07698B70"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Дд - совокупный доход семьи, рассчитанный на основании представленных гражданином документов, указанных в </w:t>
      </w:r>
      <w:hyperlink r:id="rId29" w:history="1">
        <w:r w:rsidRPr="003D02D2">
          <w:rPr>
            <w:rFonts w:ascii="Times New Roman" w:eastAsiaTheme="minorHAnsi" w:hAnsi="Times New Roman" w:cs="Times New Roman"/>
            <w:sz w:val="28"/>
            <w:szCs w:val="28"/>
            <w:lang w:eastAsia="en-US"/>
          </w:rPr>
          <w:t>подпункте 6 пункта 18</w:t>
        </w:r>
      </w:hyperlink>
      <w:r w:rsidRPr="003D02D2">
        <w:rPr>
          <w:rFonts w:ascii="Times New Roman" w:eastAsiaTheme="minorHAnsi" w:hAnsi="Times New Roman" w:cs="Times New Roman"/>
          <w:sz w:val="28"/>
          <w:szCs w:val="28"/>
          <w:lang w:eastAsia="en-US"/>
        </w:rPr>
        <w:t xml:space="preserve"> настоящего административного регламента;</w:t>
      </w:r>
    </w:p>
    <w:p w14:paraId="7716EF0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Кч - количество членов семьи, указанных в заявлении.</w:t>
      </w:r>
    </w:p>
    <w:p w14:paraId="45DCA0E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Среднедушевой доход каждого члена семьи определяется путем деления суммы его доходов, полученных в расчетном периоде, на количество месяцев расчетного периода. Под расчетным периодом понимаются 12 календарных месяцев, предшествующих месяцу подачи </w:t>
      </w:r>
      <w:r w:rsidRPr="003D02D2">
        <w:rPr>
          <w:rFonts w:ascii="Times New Roman" w:eastAsiaTheme="minorHAnsi" w:hAnsi="Times New Roman" w:cs="Times New Roman"/>
          <w:sz w:val="28"/>
          <w:szCs w:val="28"/>
          <w:lang w:eastAsia="en-US"/>
        </w:rPr>
        <w:lastRenderedPageBreak/>
        <w:t>заявления, для индивидуальных предпринимателей - календарный год, предшествующий году подачи заявления (далее - расчетный период).</w:t>
      </w:r>
    </w:p>
    <w:p w14:paraId="3C14C090"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целях представления компенсации среднедушевой доход семьи не должен превышать два с половиной размера величины прожиточного минимума, утвержденного в Республике Коми в среднем на душу населения, по основным социально-демографическим группам населения и природно-климатическим зонам Республики Коми, действующий на 1 декабря года, предшествующего году подачи заявления (далее - критерий нуждаемости).</w:t>
      </w:r>
    </w:p>
    <w:p w14:paraId="032C329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Критерий нуждаемости рассчитывается по следующей формуле:</w:t>
      </w:r>
    </w:p>
    <w:p w14:paraId="519CF835" w14:textId="77777777" w:rsidR="003D02D2" w:rsidRPr="003D02D2" w:rsidRDefault="003D02D2" w:rsidP="003D02D2">
      <w:pPr>
        <w:autoSpaceDE w:val="0"/>
        <w:autoSpaceDN w:val="0"/>
        <w:adjustRightInd w:val="0"/>
        <w:spacing w:after="0" w:line="240" w:lineRule="auto"/>
        <w:rPr>
          <w:rFonts w:ascii="Times New Roman" w:eastAsiaTheme="minorHAnsi" w:hAnsi="Times New Roman" w:cs="Times New Roman"/>
          <w:sz w:val="28"/>
          <w:szCs w:val="28"/>
          <w:lang w:eastAsia="en-US"/>
        </w:rPr>
      </w:pPr>
    </w:p>
    <w:p w14:paraId="0DEAFC0D"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noProof/>
          <w:position w:val="-9"/>
          <w:sz w:val="28"/>
          <w:szCs w:val="28"/>
        </w:rPr>
        <w:drawing>
          <wp:inline distT="0" distB="0" distL="0" distR="0" wp14:anchorId="1FCC4A03" wp14:editId="7B40214A">
            <wp:extent cx="31813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0" cy="247650"/>
                    </a:xfrm>
                    <a:prstGeom prst="rect">
                      <a:avLst/>
                    </a:prstGeom>
                    <a:noFill/>
                    <a:ln>
                      <a:noFill/>
                    </a:ln>
                  </pic:spPr>
                </pic:pic>
              </a:graphicData>
            </a:graphic>
          </wp:inline>
        </w:drawing>
      </w:r>
    </w:p>
    <w:p w14:paraId="0AD42D55" w14:textId="77777777" w:rsidR="003D02D2" w:rsidRPr="003D02D2" w:rsidRDefault="003D02D2" w:rsidP="003D02D2">
      <w:pPr>
        <w:autoSpaceDE w:val="0"/>
        <w:autoSpaceDN w:val="0"/>
        <w:adjustRightInd w:val="0"/>
        <w:spacing w:after="0" w:line="240" w:lineRule="auto"/>
        <w:rPr>
          <w:rFonts w:ascii="Times New Roman" w:eastAsiaTheme="minorHAnsi" w:hAnsi="Times New Roman" w:cs="Times New Roman"/>
          <w:sz w:val="28"/>
          <w:szCs w:val="28"/>
          <w:lang w:eastAsia="en-US"/>
        </w:rPr>
      </w:pPr>
    </w:p>
    <w:p w14:paraId="08DBC89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где:</w:t>
      </w:r>
    </w:p>
    <w:p w14:paraId="72ABBB05"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Кн - критерий нуждаемости;</w:t>
      </w:r>
    </w:p>
    <w:p w14:paraId="4132B16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Пм</w:t>
      </w:r>
      <w:r w:rsidRPr="003D02D2">
        <w:rPr>
          <w:rFonts w:ascii="Times New Roman" w:eastAsiaTheme="minorHAnsi" w:hAnsi="Times New Roman" w:cs="Times New Roman"/>
          <w:sz w:val="28"/>
          <w:szCs w:val="28"/>
          <w:vertAlign w:val="subscript"/>
          <w:lang w:eastAsia="en-US"/>
        </w:rPr>
        <w:t>детi</w:t>
      </w:r>
      <w:r w:rsidRPr="003D02D2">
        <w:rPr>
          <w:rFonts w:ascii="Times New Roman" w:eastAsiaTheme="minorHAnsi" w:hAnsi="Times New Roman" w:cs="Times New Roman"/>
          <w:sz w:val="28"/>
          <w:szCs w:val="28"/>
          <w:lang w:eastAsia="en-US"/>
        </w:rPr>
        <w:t xml:space="preserve"> - величина прожиточного минимума, установленная на ребенка (детей) i;</w:t>
      </w:r>
    </w:p>
    <w:p w14:paraId="50CD206D"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w:t>
      </w:r>
      <w:r w:rsidRPr="003D02D2">
        <w:rPr>
          <w:rFonts w:ascii="Times New Roman" w:eastAsiaTheme="minorHAnsi" w:hAnsi="Times New Roman" w:cs="Times New Roman"/>
          <w:sz w:val="28"/>
          <w:szCs w:val="28"/>
          <w:vertAlign w:val="subscript"/>
          <w:lang w:eastAsia="en-US"/>
        </w:rPr>
        <w:t>трудj</w:t>
      </w:r>
      <w:r w:rsidRPr="003D02D2">
        <w:rPr>
          <w:rFonts w:ascii="Times New Roman" w:eastAsiaTheme="minorHAnsi" w:hAnsi="Times New Roman" w:cs="Times New Roman"/>
          <w:sz w:val="28"/>
          <w:szCs w:val="28"/>
          <w:lang w:eastAsia="en-US"/>
        </w:rPr>
        <w:t xml:space="preserve"> - величина прожиточного минимума, установленная на трудоспособное население j;</w:t>
      </w:r>
    </w:p>
    <w:p w14:paraId="6861C52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Пм</w:t>
      </w:r>
      <w:r w:rsidRPr="003D02D2">
        <w:rPr>
          <w:rFonts w:ascii="Times New Roman" w:eastAsiaTheme="minorHAnsi" w:hAnsi="Times New Roman" w:cs="Times New Roman"/>
          <w:sz w:val="28"/>
          <w:szCs w:val="28"/>
          <w:vertAlign w:val="subscript"/>
          <w:lang w:eastAsia="en-US"/>
        </w:rPr>
        <w:t>пенсn</w:t>
      </w:r>
      <w:r w:rsidRPr="003D02D2">
        <w:rPr>
          <w:rFonts w:ascii="Times New Roman" w:eastAsiaTheme="minorHAnsi" w:hAnsi="Times New Roman" w:cs="Times New Roman"/>
          <w:sz w:val="28"/>
          <w:szCs w:val="28"/>
          <w:lang w:eastAsia="en-US"/>
        </w:rPr>
        <w:t xml:space="preserve"> - величина прожиточного минимума, установленная на пенсионеров n;</w:t>
      </w:r>
    </w:p>
    <w:p w14:paraId="09D5FF15"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i - количество детей, указанных в заявлении;</w:t>
      </w:r>
    </w:p>
    <w:p w14:paraId="71A770CA"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j - количество трудоспособных граждан, указанных в заявлении;</w:t>
      </w:r>
    </w:p>
    <w:p w14:paraId="3F9EDD0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n - количество пенсионеров, указанных в заявлении;</w:t>
      </w:r>
    </w:p>
    <w:p w14:paraId="4C9177A8"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Кч - количество граждан, учтенных в составе семьи.</w:t>
      </w:r>
    </w:p>
    <w:p w14:paraId="03A8516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Расчет среднедушевого дохода семьи и критерия нуждаемости осуществляется </w:t>
      </w:r>
      <w:r w:rsidRPr="003D02D2">
        <w:rPr>
          <w:rFonts w:ascii="Times New Roman" w:eastAsia="Times New Roman" w:hAnsi="Times New Roman" w:cs="Times New Roman"/>
          <w:sz w:val="28"/>
          <w:szCs w:val="28"/>
        </w:rPr>
        <w:t>органом местного самоуправления</w:t>
      </w:r>
      <w:r w:rsidRPr="003D02D2">
        <w:rPr>
          <w:rFonts w:ascii="Times New Roman" w:eastAsiaTheme="minorHAnsi" w:hAnsi="Times New Roman" w:cs="Times New Roman"/>
          <w:sz w:val="28"/>
          <w:szCs w:val="28"/>
          <w:lang w:eastAsia="en-US"/>
        </w:rPr>
        <w:t xml:space="preserve"> на основании заявления и документов, указанных в </w:t>
      </w:r>
      <w:hyperlink r:id="rId31" w:history="1">
        <w:r w:rsidRPr="003D02D2">
          <w:rPr>
            <w:rFonts w:ascii="Times New Roman" w:eastAsiaTheme="minorHAnsi" w:hAnsi="Times New Roman" w:cs="Times New Roman"/>
            <w:sz w:val="28"/>
            <w:szCs w:val="28"/>
            <w:lang w:eastAsia="en-US"/>
          </w:rPr>
          <w:t>пункте 18</w:t>
        </w:r>
      </w:hyperlink>
      <w:r w:rsidRPr="003D02D2">
        <w:rPr>
          <w:rFonts w:ascii="Times New Roman" w:eastAsiaTheme="minorHAnsi" w:hAnsi="Times New Roman" w:cs="Times New Roman"/>
          <w:sz w:val="28"/>
          <w:szCs w:val="28"/>
          <w:lang w:eastAsia="en-US"/>
        </w:rPr>
        <w:t xml:space="preserve"> настоящего административного регламента.</w:t>
      </w:r>
    </w:p>
    <w:p w14:paraId="6B46DEE9"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Компенсация предоставляется при условии, что Сд &lt;= Кн.</w:t>
      </w:r>
    </w:p>
    <w:p w14:paraId="18E28755"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При определении среднедушевого дохода семьи учитываются следующие доходы:</w:t>
      </w:r>
    </w:p>
    <w:p w14:paraId="456E96E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а) все предусмотренные системой оплаты труда выплаты, учитываемые при расчете среднего заработка, определяемые в соответствии с действующим законодательством;</w:t>
      </w:r>
    </w:p>
    <w:p w14:paraId="3EA0F42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б)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3FC2CE1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2F6906FF"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 пенсии, компенсационные выплаты и дополнительное ежемесячное материальное обеспечение пенсионеров;</w:t>
      </w:r>
    </w:p>
    <w:p w14:paraId="6B3E38C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д) стипендии, выплачиваемые обучающимся в профессиональных образовательных организациях и образовательных организациях высшего </w:t>
      </w:r>
      <w:r w:rsidRPr="003D02D2">
        <w:rPr>
          <w:rFonts w:ascii="Times New Roman" w:eastAsiaTheme="minorHAnsi" w:hAnsi="Times New Roman" w:cs="Times New Roman"/>
          <w:sz w:val="28"/>
          <w:szCs w:val="28"/>
          <w:lang w:eastAsia="en-US"/>
        </w:rPr>
        <w:lastRenderedPageBreak/>
        <w:t>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4D1529D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е)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14:paraId="3FF23D1F"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ж) пособие по беременности и родам, а также единовременное пособие женщинам, вставшим на учет в медицинских учреждениях в ранние сроки беременности;</w:t>
      </w:r>
    </w:p>
    <w:p w14:paraId="4B1FB450"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з)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14:paraId="1A554A0A"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и)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14:paraId="5506277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 вознаграждение приемным родителям (родителю) и надбавка к вознаграждению;</w:t>
      </w:r>
    </w:p>
    <w:p w14:paraId="6824E528"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л) доходы от индивидуальной предпринимательской деятельности;</w:t>
      </w:r>
    </w:p>
    <w:p w14:paraId="6A78231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м) алименты, получаемые на несовершеннолетних детей.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14:paraId="1DE646D4" w14:textId="77777777" w:rsidR="003D02D2" w:rsidRPr="003D02D2" w:rsidRDefault="003D02D2" w:rsidP="003D02D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Доходы каждого члена семьи учитываются до вычета налогов и сборов в соответствии с законодательством Российской Федерации.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14:paraId="2637EBF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2 рабочих дня.</w:t>
      </w:r>
    </w:p>
    <w:p w14:paraId="4A64180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62. В случае установления противоречивых сведений в представленных документах и (или) при несоответствии содержания и (или) оформления </w:t>
      </w:r>
      <w:r w:rsidRPr="003D02D2">
        <w:rPr>
          <w:rFonts w:ascii="Times New Roman" w:eastAsiaTheme="minorHAnsi" w:hAnsi="Times New Roman" w:cs="Times New Roman"/>
          <w:sz w:val="28"/>
          <w:szCs w:val="28"/>
          <w:lang w:eastAsia="en-US"/>
        </w:rPr>
        <w:lastRenderedPageBreak/>
        <w:t>документов требованиям законодательства специалист</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Theme="minorHAnsi" w:hAnsi="Times New Roman" w:cs="Times New Roman"/>
          <w:sz w:val="28"/>
          <w:szCs w:val="28"/>
          <w:lang w:eastAsia="en-US"/>
        </w:rPr>
        <w:t>:</w:t>
      </w:r>
    </w:p>
    <w:p w14:paraId="7CF9BDD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принимает решение о проведении проверки на предмет соответствия указанных в представленных документах сведений действительности;</w:t>
      </w:r>
    </w:p>
    <w:p w14:paraId="13F40AD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осуществляет проверку на предмет соответствия указанных сведений действительности. Проверка осуществляется путем направления запроса в установленном порядке работодателю, территориальному органу Пенсионного фонда Российской Федерации, соответствующему органу государственной власти, органу местного самоуправления;</w:t>
      </w:r>
    </w:p>
    <w:p w14:paraId="1451979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уведомляет заявителя в течение 3 рабочих дней со дня принятия решения о проведении проверки и продлении срока предоставления государственной услуги. Уведомление о продлении срока предоставления государственной услуги оформляется в виде письма на бланке </w:t>
      </w:r>
      <w:r w:rsidRPr="003D02D2">
        <w:rPr>
          <w:rFonts w:ascii="Times New Roman" w:eastAsia="Times New Roman" w:hAnsi="Times New Roman" w:cs="Times New Roman"/>
          <w:sz w:val="28"/>
          <w:szCs w:val="28"/>
        </w:rPr>
        <w:t>органа местного самоуправления</w:t>
      </w:r>
      <w:r w:rsidRPr="003D02D2">
        <w:rPr>
          <w:rFonts w:ascii="Times New Roman" w:eastAsiaTheme="minorHAnsi" w:hAnsi="Times New Roman" w:cs="Times New Roman"/>
          <w:sz w:val="28"/>
          <w:szCs w:val="28"/>
          <w:lang w:eastAsia="en-US"/>
        </w:rPr>
        <w:t>, которое содержит информацию о причинах продления срока предоставления государственной услуги, о сроках продления государственной услуги.</w:t>
      </w:r>
    </w:p>
    <w:p w14:paraId="1930D3B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3 рабочих дня.</w:t>
      </w:r>
    </w:p>
    <w:p w14:paraId="01361FB8"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случае осуществления проверки на предмет соответствия указанных в представленных документах сведений действительности срок предоставления государственной услуги продлевается на срок, необходимый для осуществления проверки, но не более чем на 30 календарных дней.</w:t>
      </w:r>
    </w:p>
    <w:p w14:paraId="146B975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3" w:name="Par60"/>
      <w:bookmarkEnd w:id="43"/>
      <w:r w:rsidRPr="003D02D2">
        <w:rPr>
          <w:rFonts w:ascii="Times New Roman" w:eastAsiaTheme="minorHAnsi" w:hAnsi="Times New Roman" w:cs="Times New Roman"/>
          <w:sz w:val="28"/>
          <w:szCs w:val="28"/>
          <w:lang w:eastAsia="en-US"/>
        </w:rPr>
        <w:t xml:space="preserve">63. На основании информации, подтверждающей недостоверность представленных заявителем сведений, </w:t>
      </w:r>
      <w:r w:rsidRPr="003D02D2">
        <w:rPr>
          <w:rFonts w:ascii="Times New Roman" w:eastAsia="Times New Roman" w:hAnsi="Times New Roman" w:cs="Times New Roman"/>
          <w:sz w:val="28"/>
          <w:szCs w:val="28"/>
        </w:rPr>
        <w:t>орган местного самоуправления</w:t>
      </w:r>
      <w:r w:rsidRPr="003D02D2">
        <w:rPr>
          <w:rFonts w:ascii="Times New Roman" w:eastAsiaTheme="minorHAnsi" w:hAnsi="Times New Roman" w:cs="Times New Roman"/>
          <w:sz w:val="28"/>
          <w:szCs w:val="28"/>
          <w:lang w:eastAsia="en-US"/>
        </w:rPr>
        <w:t xml:space="preserve"> в течение 5 рабочих дней со дня получения указанной информации принимает решение об отказе в предоставлении компенсации.</w:t>
      </w:r>
    </w:p>
    <w:p w14:paraId="7E99684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На основании информации, не подтверждающей недостоверность представленных заявителем сведений, </w:t>
      </w:r>
      <w:r w:rsidRPr="003D02D2">
        <w:rPr>
          <w:rFonts w:ascii="Times New Roman" w:eastAsia="Times New Roman" w:hAnsi="Times New Roman" w:cs="Times New Roman"/>
          <w:sz w:val="28"/>
          <w:szCs w:val="28"/>
        </w:rPr>
        <w:t>орган местного самоуправления</w:t>
      </w:r>
      <w:r w:rsidRPr="003D02D2">
        <w:rPr>
          <w:rFonts w:ascii="Times New Roman" w:eastAsiaTheme="minorHAnsi" w:hAnsi="Times New Roman" w:cs="Times New Roman"/>
          <w:sz w:val="28"/>
          <w:szCs w:val="28"/>
          <w:lang w:eastAsia="en-US"/>
        </w:rPr>
        <w:t xml:space="preserve"> в течение 5 рабочих дней со дня получения указанной информации принимает решение о предоставлении компенсации.</w:t>
      </w:r>
    </w:p>
    <w:p w14:paraId="5E424D50"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5 рабочих дней, со дня получения указанной информации.</w:t>
      </w:r>
    </w:p>
    <w:p w14:paraId="309CCC4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64. В случае отсутствия оснований для отказа в предоставлении государственной услуги, указанных в пункте  23.1 настоящего административного регламента, специалист </w:t>
      </w:r>
      <w:r w:rsidRPr="003D02D2">
        <w:rPr>
          <w:rFonts w:ascii="Times New Roman" w:eastAsia="Times New Roman" w:hAnsi="Times New Roman" w:cs="Times New Roman"/>
          <w:sz w:val="28"/>
          <w:szCs w:val="28"/>
        </w:rPr>
        <w:t>органа местного самоуправления</w:t>
      </w:r>
      <w:r w:rsidRPr="003D02D2">
        <w:rPr>
          <w:rFonts w:ascii="Times New Roman" w:eastAsiaTheme="minorHAnsi" w:hAnsi="Times New Roman" w:cs="Times New Roman"/>
          <w:sz w:val="28"/>
          <w:szCs w:val="28"/>
          <w:lang w:eastAsia="en-US"/>
        </w:rPr>
        <w:t xml:space="preserve"> на основании полученной информации вносит данные о ребенке в электронный реестр и определяет размер компенсации: в размере тридцати процентов среднего размера родительской платы за присмотр и уход за детьми в государственных и муниципальных дошкольных образовательных организациях на первого ребенка, пятидесяти процентов размера такой платы на второго ребенка, семидесяти процентов размера такой платы на третьего ребенка и последующих детей.</w:t>
      </w:r>
    </w:p>
    <w:p w14:paraId="0A56A8CD"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В случае наличия оснований для отказа в предоставлении государственной услуги, указанных в пункте 23.1 настоящего административного регламента, специалист </w:t>
      </w:r>
      <w:r w:rsidRPr="003D02D2">
        <w:rPr>
          <w:rFonts w:ascii="Times New Roman" w:eastAsia="Times New Roman" w:hAnsi="Times New Roman" w:cs="Times New Roman"/>
          <w:sz w:val="28"/>
          <w:szCs w:val="28"/>
        </w:rPr>
        <w:t xml:space="preserve">Управления образования </w:t>
      </w:r>
      <w:r w:rsidRPr="003D02D2">
        <w:rPr>
          <w:rFonts w:ascii="Times New Roman" w:eastAsiaTheme="minorHAnsi" w:hAnsi="Times New Roman" w:cs="Times New Roman"/>
          <w:sz w:val="28"/>
          <w:szCs w:val="28"/>
          <w:lang w:eastAsia="en-US"/>
        </w:rPr>
        <w:t xml:space="preserve">на </w:t>
      </w:r>
      <w:r w:rsidRPr="003D02D2">
        <w:rPr>
          <w:rFonts w:ascii="Times New Roman" w:eastAsiaTheme="minorHAnsi" w:hAnsi="Times New Roman" w:cs="Times New Roman"/>
          <w:sz w:val="28"/>
          <w:szCs w:val="28"/>
          <w:lang w:eastAsia="en-US"/>
        </w:rPr>
        <w:lastRenderedPageBreak/>
        <w:t>основании полученной информации готовит проект решения об отказе в предоставлении Компенсации.</w:t>
      </w:r>
    </w:p>
    <w:p w14:paraId="3996797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 (далее - средний размер родительской платы), устанавливается в соответствии с действующими нормативными правовыми актами Правительства Республики Коми.</w:t>
      </w:r>
    </w:p>
    <w:p w14:paraId="5CBFB96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Размер компенсации ежемесячно отражается в платежном документе, выдаваемом гражданину для внесения родительской платы.</w:t>
      </w:r>
    </w:p>
    <w:p w14:paraId="4237999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Размер компенсации, предоставляемой конкретному гражданину, рассчитывается по следующей формуле:</w:t>
      </w:r>
    </w:p>
    <w:p w14:paraId="6A0B8659" w14:textId="77777777" w:rsidR="003D02D2" w:rsidRPr="003D02D2" w:rsidRDefault="003D02D2" w:rsidP="003D02D2">
      <w:pPr>
        <w:autoSpaceDE w:val="0"/>
        <w:autoSpaceDN w:val="0"/>
        <w:adjustRightInd w:val="0"/>
        <w:spacing w:after="0" w:line="240" w:lineRule="auto"/>
        <w:rPr>
          <w:rFonts w:ascii="Times New Roman" w:eastAsiaTheme="minorHAnsi" w:hAnsi="Times New Roman" w:cs="Times New Roman"/>
          <w:sz w:val="28"/>
          <w:szCs w:val="28"/>
          <w:lang w:eastAsia="en-US"/>
        </w:rPr>
      </w:pPr>
    </w:p>
    <w:p w14:paraId="572DFE6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 = С x Д x Кк,</w:t>
      </w:r>
    </w:p>
    <w:p w14:paraId="1A85180C" w14:textId="77777777" w:rsidR="003D02D2" w:rsidRPr="003D02D2" w:rsidRDefault="003D02D2" w:rsidP="003D02D2">
      <w:pPr>
        <w:autoSpaceDE w:val="0"/>
        <w:autoSpaceDN w:val="0"/>
        <w:adjustRightInd w:val="0"/>
        <w:spacing w:after="0" w:line="240" w:lineRule="auto"/>
        <w:rPr>
          <w:rFonts w:ascii="Times New Roman" w:eastAsiaTheme="minorHAnsi" w:hAnsi="Times New Roman" w:cs="Times New Roman"/>
          <w:sz w:val="28"/>
          <w:szCs w:val="28"/>
          <w:lang w:eastAsia="en-US"/>
        </w:rPr>
      </w:pPr>
    </w:p>
    <w:p w14:paraId="7EF8566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где:</w:t>
      </w:r>
    </w:p>
    <w:p w14:paraId="1817A9A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 - размер компенсации;</w:t>
      </w:r>
    </w:p>
    <w:p w14:paraId="5ED42570"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 - средний размер родительской платы;</w:t>
      </w:r>
    </w:p>
    <w:p w14:paraId="0BAD154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Д - фактическое количество дней посещения ребенком образовательной организации в месяц;</w:t>
      </w:r>
    </w:p>
    <w:p w14:paraId="0A1510B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Кк - коэффициент компенсации (на первого ребенка - 0,3, на второго ребенка - 0,5, на третьего и последующих детей - 0,7).</w:t>
      </w:r>
    </w:p>
    <w:p w14:paraId="6530105A"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В случае если размер родительской платы за один день, установленный в образовательной организации, ниже установленного Правительством Республики Коми среднего размера родительской платы, то расчет компенсации производится исходя из размера родительской платы, установленного в образовательной организации.</w:t>
      </w:r>
    </w:p>
    <w:p w14:paraId="7FF049E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Компенсация предоставляется, начиная со дня регистрации заявления в </w:t>
      </w:r>
      <w:r w:rsidRPr="003D02D2">
        <w:rPr>
          <w:rFonts w:ascii="Times New Roman" w:eastAsia="Times New Roman" w:hAnsi="Times New Roman" w:cs="Times New Roman"/>
          <w:sz w:val="28"/>
          <w:szCs w:val="28"/>
        </w:rPr>
        <w:t xml:space="preserve"> Управлении образования</w:t>
      </w:r>
      <w:r w:rsidRPr="003D02D2">
        <w:rPr>
          <w:rFonts w:ascii="Times New Roman" w:eastAsiaTheme="minorHAnsi" w:hAnsi="Times New Roman" w:cs="Times New Roman"/>
          <w:sz w:val="28"/>
          <w:szCs w:val="28"/>
          <w:lang w:eastAsia="en-US"/>
        </w:rPr>
        <w:t>, ДОО или МФЦ (с учетом особенностей, предусмотренных настоящим пунктом):</w:t>
      </w:r>
    </w:p>
    <w:p w14:paraId="404FEA6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1) в случае представления заявления и документов, указанных в </w:t>
      </w:r>
      <w:hyperlink r:id="rId32" w:history="1">
        <w:r w:rsidRPr="003D02D2">
          <w:rPr>
            <w:rFonts w:ascii="Times New Roman" w:eastAsiaTheme="minorHAnsi" w:hAnsi="Times New Roman" w:cs="Times New Roman"/>
            <w:sz w:val="28"/>
            <w:szCs w:val="28"/>
            <w:lang w:eastAsia="en-US"/>
          </w:rPr>
          <w:t>подпунктах 1</w:t>
        </w:r>
      </w:hyperlink>
      <w:r w:rsidRPr="003D02D2">
        <w:rPr>
          <w:rFonts w:ascii="Times New Roman" w:eastAsiaTheme="minorHAnsi" w:hAnsi="Times New Roman" w:cs="Times New Roman"/>
          <w:sz w:val="28"/>
          <w:szCs w:val="28"/>
          <w:lang w:eastAsia="en-US"/>
        </w:rPr>
        <w:t xml:space="preserve"> - </w:t>
      </w:r>
      <w:hyperlink r:id="rId33" w:history="1">
        <w:r w:rsidRPr="003D02D2">
          <w:rPr>
            <w:rFonts w:ascii="Times New Roman" w:eastAsiaTheme="minorHAnsi" w:hAnsi="Times New Roman" w:cs="Times New Roman"/>
            <w:sz w:val="28"/>
            <w:szCs w:val="28"/>
            <w:lang w:eastAsia="en-US"/>
          </w:rPr>
          <w:t xml:space="preserve">6 пункта </w:t>
        </w:r>
      </w:hyperlink>
      <w:r w:rsidRPr="003D02D2">
        <w:rPr>
          <w:rFonts w:ascii="Times New Roman" w:eastAsiaTheme="minorHAnsi" w:hAnsi="Times New Roman" w:cs="Times New Roman"/>
          <w:sz w:val="28"/>
          <w:szCs w:val="28"/>
          <w:lang w:eastAsia="en-US"/>
        </w:rPr>
        <w:t>18 настоящего Административного регламента, начиная со дня регистрации заявления на срок 12 месяцев;</w:t>
      </w:r>
    </w:p>
    <w:p w14:paraId="54E02FF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2) в случае представления заявления и документов, указанных в </w:t>
      </w:r>
      <w:hyperlink r:id="rId34" w:history="1">
        <w:r w:rsidRPr="003D02D2">
          <w:rPr>
            <w:rFonts w:ascii="Times New Roman" w:eastAsiaTheme="minorHAnsi" w:hAnsi="Times New Roman" w:cs="Times New Roman"/>
            <w:sz w:val="28"/>
            <w:szCs w:val="28"/>
            <w:lang w:eastAsia="en-US"/>
          </w:rPr>
          <w:t>подпунктах 1</w:t>
        </w:r>
      </w:hyperlink>
      <w:r w:rsidRPr="003D02D2">
        <w:rPr>
          <w:rFonts w:ascii="Times New Roman" w:eastAsiaTheme="minorHAnsi" w:hAnsi="Times New Roman" w:cs="Times New Roman"/>
          <w:sz w:val="28"/>
          <w:szCs w:val="28"/>
          <w:lang w:eastAsia="en-US"/>
        </w:rPr>
        <w:t xml:space="preserve"> - 5 и </w:t>
      </w:r>
      <w:hyperlink r:id="rId35" w:history="1">
        <w:r w:rsidRPr="003D02D2">
          <w:rPr>
            <w:rFonts w:ascii="Times New Roman" w:eastAsiaTheme="minorHAnsi" w:hAnsi="Times New Roman" w:cs="Times New Roman"/>
            <w:sz w:val="28"/>
            <w:szCs w:val="28"/>
            <w:lang w:eastAsia="en-US"/>
          </w:rPr>
          <w:t xml:space="preserve">7 пункта </w:t>
        </w:r>
      </w:hyperlink>
      <w:r w:rsidRPr="003D02D2">
        <w:rPr>
          <w:rFonts w:ascii="Times New Roman" w:eastAsiaTheme="minorHAnsi" w:hAnsi="Times New Roman" w:cs="Times New Roman"/>
          <w:sz w:val="28"/>
          <w:szCs w:val="28"/>
          <w:lang w:eastAsia="en-US"/>
        </w:rPr>
        <w:t>18 настоящего Административного регламента, начиная со дня регистрации заявления, но не ранее начала срока признания семьи малоимущей, на период признания семьи малоимущей.</w:t>
      </w:r>
    </w:p>
    <w:p w14:paraId="379DA3B9"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осуществляется в соответствии с настоящим административным регламентом.</w:t>
      </w:r>
    </w:p>
    <w:p w14:paraId="359ECD7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65. В случае подачи заявителем в рамках предоставления государственной услуги  заявления об изменении размера компенсации государственной услуги специалист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определяет возможность изменения размера компенсации.</w:t>
      </w:r>
    </w:p>
    <w:p w14:paraId="283E3A1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Размер компенсации подлежит изменению при наступлении следующих обстоятельств:</w:t>
      </w:r>
    </w:p>
    <w:p w14:paraId="7647134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4" w:name="Par110"/>
      <w:bookmarkEnd w:id="44"/>
      <w:r w:rsidRPr="003D02D2">
        <w:rPr>
          <w:rFonts w:ascii="Times New Roman" w:eastAsiaTheme="minorHAnsi" w:hAnsi="Times New Roman" w:cs="Times New Roman"/>
          <w:sz w:val="28"/>
          <w:szCs w:val="28"/>
          <w:lang w:eastAsia="en-US"/>
        </w:rPr>
        <w:t>1) лишение гражданина родительских прав в отношении ребенка (детей), с учетом наличия которого (которых) установлен размер компенсации;</w:t>
      </w:r>
    </w:p>
    <w:p w14:paraId="1FBAF72A"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5" w:name="Par111"/>
      <w:bookmarkEnd w:id="45"/>
      <w:r w:rsidRPr="003D02D2">
        <w:rPr>
          <w:rFonts w:ascii="Times New Roman" w:eastAsiaTheme="minorHAnsi" w:hAnsi="Times New Roman" w:cs="Times New Roman"/>
          <w:sz w:val="28"/>
          <w:szCs w:val="28"/>
          <w:lang w:eastAsia="en-US"/>
        </w:rPr>
        <w:t>2) прекращение опеки в отношении ребенка (детей), с учетом наличия которого (которых) установлен размер компенсации;</w:t>
      </w:r>
    </w:p>
    <w:p w14:paraId="62A8C99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усыновление (удочерение) гражданином ребенка (детей);</w:t>
      </w:r>
    </w:p>
    <w:p w14:paraId="004B978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4) заключение гражданином договора о приемной семье;</w:t>
      </w:r>
    </w:p>
    <w:p w14:paraId="6F01DE4D"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6" w:name="Par114"/>
      <w:bookmarkEnd w:id="46"/>
      <w:r w:rsidRPr="003D02D2">
        <w:rPr>
          <w:rFonts w:ascii="Times New Roman" w:eastAsiaTheme="minorHAnsi" w:hAnsi="Times New Roman" w:cs="Times New Roman"/>
          <w:sz w:val="28"/>
          <w:szCs w:val="28"/>
          <w:lang w:eastAsia="en-US"/>
        </w:rPr>
        <w:t>5) принятие акта о назначении гражданина опекуном (попечителем);</w:t>
      </w:r>
    </w:p>
    <w:p w14:paraId="35BA274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7" w:name="Par115"/>
      <w:bookmarkEnd w:id="47"/>
      <w:r w:rsidRPr="003D02D2">
        <w:rPr>
          <w:rFonts w:ascii="Times New Roman" w:eastAsiaTheme="minorHAnsi" w:hAnsi="Times New Roman" w:cs="Times New Roman"/>
          <w:sz w:val="28"/>
          <w:szCs w:val="28"/>
          <w:lang w:eastAsia="en-US"/>
        </w:rPr>
        <w:t>6) достижение ребенком, с учетом наличия которого установлен размер компенсации, возраста 18 лет.</w:t>
      </w:r>
    </w:p>
    <w:p w14:paraId="4180FDC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Гражданин обязан в течение 10 рабочих дней со дня наступления обстоятельств, влекущих изменение размера компенсации (за исключением случаев, предусмотренных </w:t>
      </w:r>
      <w:hyperlink w:anchor="Par112" w:history="1">
        <w:r w:rsidRPr="003D02D2">
          <w:rPr>
            <w:rFonts w:ascii="Times New Roman" w:eastAsiaTheme="minorHAnsi" w:hAnsi="Times New Roman" w:cs="Times New Roman"/>
            <w:sz w:val="28"/>
            <w:szCs w:val="28"/>
            <w:lang w:eastAsia="en-US"/>
          </w:rPr>
          <w:t>подпунктами 3</w:t>
        </w:r>
      </w:hyperlink>
      <w:r w:rsidRPr="003D02D2">
        <w:rPr>
          <w:rFonts w:ascii="Times New Roman" w:eastAsiaTheme="minorHAnsi" w:hAnsi="Times New Roman" w:cs="Times New Roman"/>
          <w:sz w:val="28"/>
          <w:szCs w:val="28"/>
          <w:lang w:eastAsia="en-US"/>
        </w:rPr>
        <w:t xml:space="preserve">) - </w:t>
      </w:r>
      <w:hyperlink w:anchor="Par115" w:history="1">
        <w:r w:rsidRPr="003D02D2">
          <w:rPr>
            <w:rFonts w:ascii="Times New Roman" w:eastAsiaTheme="minorHAnsi" w:hAnsi="Times New Roman" w:cs="Times New Roman"/>
            <w:sz w:val="28"/>
            <w:szCs w:val="28"/>
            <w:lang w:eastAsia="en-US"/>
          </w:rPr>
          <w:t>6</w:t>
        </w:r>
      </w:hyperlink>
      <w:r w:rsidRPr="003D02D2">
        <w:rPr>
          <w:rFonts w:ascii="Times New Roman" w:eastAsiaTheme="minorHAnsi" w:hAnsi="Times New Roman" w:cs="Times New Roman"/>
          <w:sz w:val="28"/>
          <w:szCs w:val="28"/>
          <w:lang w:eastAsia="en-US"/>
        </w:rPr>
        <w:t xml:space="preserve">) настоящего подпункта), письменно известить ДОО или </w:t>
      </w:r>
      <w:r w:rsidRPr="003D02D2">
        <w:rPr>
          <w:rFonts w:ascii="Times New Roman" w:eastAsia="Times New Roman" w:hAnsi="Times New Roman" w:cs="Times New Roman"/>
          <w:sz w:val="28"/>
          <w:szCs w:val="28"/>
        </w:rPr>
        <w:t>орган местного самоуправления</w:t>
      </w:r>
      <w:r w:rsidRPr="003D02D2">
        <w:rPr>
          <w:rFonts w:ascii="Times New Roman" w:eastAsiaTheme="minorHAnsi" w:hAnsi="Times New Roman" w:cs="Times New Roman"/>
          <w:sz w:val="28"/>
          <w:szCs w:val="28"/>
          <w:lang w:eastAsia="en-US"/>
        </w:rPr>
        <w:t xml:space="preserve"> о наступлении таких обстоятельств с приложением подтверждающих документов.</w:t>
      </w:r>
    </w:p>
    <w:p w14:paraId="0C954764" w14:textId="77777777" w:rsidR="003D02D2" w:rsidRPr="003D02D2" w:rsidRDefault="003D02D2" w:rsidP="003D02D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02D2">
        <w:rPr>
          <w:rFonts w:ascii="Times New Roman" w:eastAsiaTheme="minorHAnsi" w:hAnsi="Times New Roman" w:cs="Times New Roman"/>
          <w:sz w:val="28"/>
          <w:szCs w:val="28"/>
          <w:lang w:eastAsia="en-US"/>
        </w:rPr>
        <w:t xml:space="preserve">При отсутствии оснований, указанных в пункте 23.1 настоящего Административного регламента, специалист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 xml:space="preserve">вносит изменения в электронный реестр и готовит проект уведомления об изменении размера компенсации в виде письма на бланке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 xml:space="preserve">за подписью руководителя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или лица, уполномоченного руководителем</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Theme="minorHAnsi" w:hAnsi="Times New Roman" w:cs="Times New Roman"/>
          <w:sz w:val="28"/>
          <w:szCs w:val="28"/>
          <w:lang w:eastAsia="en-US"/>
        </w:rPr>
        <w:t xml:space="preserve">, и заверяет печатью </w:t>
      </w:r>
      <w:r w:rsidRPr="003D02D2">
        <w:rPr>
          <w:rFonts w:ascii="Times New Roman" w:eastAsia="Times New Roman" w:hAnsi="Times New Roman" w:cs="Times New Roman"/>
          <w:sz w:val="28"/>
          <w:szCs w:val="28"/>
        </w:rPr>
        <w:t xml:space="preserve"> Управления образования.</w:t>
      </w:r>
    </w:p>
    <w:p w14:paraId="55E0775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Уведомление об изменении размера компенсации содержит информацию о размере назначенной Компенсации, срок, на который предоставляется Компенсация.</w:t>
      </w:r>
    </w:p>
    <w:p w14:paraId="1F4FC87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В случаях, предусмотренных </w:t>
      </w:r>
      <w:hyperlink w:anchor="Par110" w:history="1">
        <w:r w:rsidRPr="003D02D2">
          <w:rPr>
            <w:rFonts w:ascii="Times New Roman" w:eastAsiaTheme="minorHAnsi" w:hAnsi="Times New Roman" w:cs="Times New Roman"/>
            <w:sz w:val="28"/>
            <w:szCs w:val="28"/>
            <w:lang w:eastAsia="en-US"/>
          </w:rPr>
          <w:t>подпунктами 1</w:t>
        </w:r>
      </w:hyperlink>
      <w:r w:rsidRPr="003D02D2">
        <w:rPr>
          <w:rFonts w:ascii="Times New Roman" w:eastAsiaTheme="minorHAnsi" w:hAnsi="Times New Roman" w:cs="Times New Roman"/>
          <w:sz w:val="28"/>
          <w:szCs w:val="28"/>
          <w:lang w:eastAsia="en-US"/>
        </w:rPr>
        <w:t xml:space="preserve">), </w:t>
      </w:r>
      <w:hyperlink w:anchor="Par111" w:history="1">
        <w:r w:rsidRPr="003D02D2">
          <w:rPr>
            <w:rFonts w:ascii="Times New Roman" w:eastAsiaTheme="minorHAnsi" w:hAnsi="Times New Roman" w:cs="Times New Roman"/>
            <w:sz w:val="28"/>
            <w:szCs w:val="28"/>
            <w:lang w:eastAsia="en-US"/>
          </w:rPr>
          <w:t>2</w:t>
        </w:r>
      </w:hyperlink>
      <w:r w:rsidRPr="003D02D2">
        <w:rPr>
          <w:rFonts w:ascii="Times New Roman" w:eastAsiaTheme="minorHAnsi" w:hAnsi="Times New Roman" w:cs="Times New Roman"/>
          <w:sz w:val="28"/>
          <w:szCs w:val="28"/>
          <w:lang w:eastAsia="en-US"/>
        </w:rPr>
        <w:t xml:space="preserve">) и </w:t>
      </w:r>
      <w:hyperlink w:anchor="Par115" w:history="1">
        <w:r w:rsidRPr="003D02D2">
          <w:rPr>
            <w:rFonts w:ascii="Times New Roman" w:eastAsiaTheme="minorHAnsi" w:hAnsi="Times New Roman" w:cs="Times New Roman"/>
            <w:sz w:val="28"/>
            <w:szCs w:val="28"/>
            <w:lang w:eastAsia="en-US"/>
          </w:rPr>
          <w:t>6</w:t>
        </w:r>
      </w:hyperlink>
      <w:r w:rsidRPr="003D02D2">
        <w:rPr>
          <w:rFonts w:ascii="Times New Roman" w:eastAsiaTheme="minorHAnsi" w:hAnsi="Times New Roman" w:cs="Times New Roman"/>
          <w:sz w:val="28"/>
          <w:szCs w:val="28"/>
          <w:lang w:eastAsia="en-US"/>
        </w:rPr>
        <w:t>) настоящего подпункта, изменение размера Компенсации производится со дня наступления соответствующих обстоятельств.</w:t>
      </w:r>
    </w:p>
    <w:p w14:paraId="52CA07A5"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В случаях, предусмотренных </w:t>
      </w:r>
      <w:hyperlink w:anchor="Par112" w:history="1">
        <w:r w:rsidRPr="003D02D2">
          <w:rPr>
            <w:rFonts w:ascii="Times New Roman" w:eastAsiaTheme="minorHAnsi" w:hAnsi="Times New Roman" w:cs="Times New Roman"/>
            <w:sz w:val="28"/>
            <w:szCs w:val="28"/>
            <w:lang w:eastAsia="en-US"/>
          </w:rPr>
          <w:t>подпунктами 3</w:t>
        </w:r>
      </w:hyperlink>
      <w:r w:rsidRPr="003D02D2">
        <w:rPr>
          <w:rFonts w:ascii="Times New Roman" w:eastAsiaTheme="minorHAnsi" w:hAnsi="Times New Roman" w:cs="Times New Roman"/>
          <w:sz w:val="28"/>
          <w:szCs w:val="28"/>
          <w:lang w:eastAsia="en-US"/>
        </w:rPr>
        <w:t xml:space="preserve">) - </w:t>
      </w:r>
      <w:hyperlink w:anchor="Par114" w:history="1">
        <w:r w:rsidRPr="003D02D2">
          <w:rPr>
            <w:rFonts w:ascii="Times New Roman" w:eastAsiaTheme="minorHAnsi" w:hAnsi="Times New Roman" w:cs="Times New Roman"/>
            <w:sz w:val="28"/>
            <w:szCs w:val="28"/>
            <w:lang w:eastAsia="en-US"/>
          </w:rPr>
          <w:t>5</w:t>
        </w:r>
      </w:hyperlink>
      <w:r w:rsidRPr="003D02D2">
        <w:rPr>
          <w:rFonts w:ascii="Times New Roman" w:eastAsiaTheme="minorHAnsi" w:hAnsi="Times New Roman" w:cs="Times New Roman"/>
          <w:sz w:val="28"/>
          <w:szCs w:val="28"/>
          <w:lang w:eastAsia="en-US"/>
        </w:rPr>
        <w:t xml:space="preserve">) настоящего подпункта изменение размера Компенсации производится со дня поступления от гражданина заявления и документов, предусмотренных </w:t>
      </w:r>
      <w:hyperlink r:id="rId36" w:history="1">
        <w:r w:rsidRPr="003D02D2">
          <w:rPr>
            <w:rFonts w:ascii="Times New Roman" w:eastAsiaTheme="minorHAnsi" w:hAnsi="Times New Roman" w:cs="Times New Roman"/>
            <w:sz w:val="28"/>
            <w:szCs w:val="28"/>
            <w:lang w:eastAsia="en-US"/>
          </w:rPr>
          <w:t>пунктом 18</w:t>
        </w:r>
      </w:hyperlink>
      <w:r w:rsidRPr="003D02D2">
        <w:rPr>
          <w:rFonts w:ascii="Times New Roman" w:eastAsiaTheme="minorHAnsi" w:hAnsi="Times New Roman" w:cs="Times New Roman"/>
          <w:sz w:val="28"/>
          <w:szCs w:val="28"/>
          <w:lang w:eastAsia="en-US"/>
        </w:rPr>
        <w:t xml:space="preserve"> настоящего Административного регламента.</w:t>
      </w:r>
    </w:p>
    <w:p w14:paraId="2B94284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5 рабочих дней.</w:t>
      </w:r>
    </w:p>
    <w:p w14:paraId="6DDABFE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Результатом выполнения административного действия является принятие решения об изменении размера Компенсации. </w:t>
      </w:r>
    </w:p>
    <w:p w14:paraId="7C00E80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66. В случае подачи заявителем заявления о предоставления Компенсации на новый срок специалист </w:t>
      </w:r>
      <w:r w:rsidRPr="003D02D2">
        <w:rPr>
          <w:rFonts w:ascii="Times New Roman" w:eastAsia="Times New Roman" w:hAnsi="Times New Roman" w:cs="Times New Roman"/>
          <w:sz w:val="28"/>
          <w:szCs w:val="28"/>
        </w:rPr>
        <w:t xml:space="preserve">Управления образования </w:t>
      </w:r>
      <w:r w:rsidRPr="003D02D2">
        <w:rPr>
          <w:rFonts w:ascii="Times New Roman" w:eastAsiaTheme="minorHAnsi" w:hAnsi="Times New Roman" w:cs="Times New Roman"/>
          <w:sz w:val="28"/>
          <w:szCs w:val="28"/>
          <w:lang w:eastAsia="en-US"/>
        </w:rPr>
        <w:t>определяет возможность изменения срока Компенсации и принимает решение о предоставлении Компенсации на новый срок в порядке и сроки, установленные пунктами 14.1.,14.5.,15 настоящего Административного регламента.</w:t>
      </w:r>
    </w:p>
    <w:p w14:paraId="49D1DF4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Срок предоставления Компенсации подлежит изменению в случае истечения срока предоставления Компенсации согласно уведомлению о предоставлении компенсации при условии неизменности других обстоятельств, влияющих на изменение размера предоставляемой ранее Компенсации.</w:t>
      </w:r>
    </w:p>
    <w:p w14:paraId="136EBFE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При отсутствии оснований, указанных в </w:t>
      </w:r>
      <w:hyperlink r:id="rId37" w:history="1">
        <w:r w:rsidRPr="003D02D2">
          <w:rPr>
            <w:rFonts w:ascii="Times New Roman" w:eastAsiaTheme="minorHAnsi" w:hAnsi="Times New Roman" w:cs="Times New Roman"/>
            <w:sz w:val="28"/>
            <w:szCs w:val="28"/>
            <w:lang w:eastAsia="en-US"/>
          </w:rPr>
          <w:t>пункте 23.1</w:t>
        </w:r>
      </w:hyperlink>
      <w:r w:rsidRPr="003D02D2">
        <w:rPr>
          <w:rFonts w:ascii="Times New Roman" w:eastAsiaTheme="minorHAnsi" w:hAnsi="Times New Roman" w:cs="Times New Roman"/>
          <w:sz w:val="28"/>
          <w:szCs w:val="28"/>
          <w:lang w:eastAsia="en-US"/>
        </w:rPr>
        <w:t xml:space="preserve"> настоящего Административного регламента, специалист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 xml:space="preserve">вносит изменения в электронный реестр и готовит проект уведомления об изменении срока предоставления Компенсации в виде письма на бланке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 xml:space="preserve">за подписью руководителя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или лица, уполномоченного руководителем</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Theme="minorHAnsi" w:hAnsi="Times New Roman" w:cs="Times New Roman"/>
          <w:sz w:val="28"/>
          <w:szCs w:val="28"/>
          <w:lang w:eastAsia="en-US"/>
        </w:rPr>
        <w:t xml:space="preserve">, и заверяет печатью </w:t>
      </w:r>
      <w:r w:rsidRPr="003D02D2">
        <w:rPr>
          <w:rFonts w:ascii="Times New Roman" w:eastAsia="Times New Roman" w:hAnsi="Times New Roman" w:cs="Times New Roman"/>
          <w:sz w:val="28"/>
          <w:szCs w:val="28"/>
        </w:rPr>
        <w:t>Управления образования.</w:t>
      </w:r>
    </w:p>
    <w:p w14:paraId="1AC5652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В случае наличия оснований, указанных в пункте 23.1 настоящего Административного регламента, специалист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на основании полученной информации готовит проект решения об отказе в предоставлении Компенсации на новый срок.</w:t>
      </w:r>
    </w:p>
    <w:p w14:paraId="21C64749"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Уведомление об изменении срока предоставления Компенсации содержит информацию о сроке, на который предоставляется Компенсация.</w:t>
      </w:r>
    </w:p>
    <w:p w14:paraId="4EA98540"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Изменение срока предоставления Компенсации производится со дня регистрации заявления и прилагаемых документов.</w:t>
      </w:r>
    </w:p>
    <w:p w14:paraId="5869B7E6"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14 рабочих дней.</w:t>
      </w:r>
    </w:p>
    <w:p w14:paraId="6AC0CF9D"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Результатом выполнения административного действия является принятие решения о предоставлении компенсации на новый срок или принятие решения об отказе в предоставлении Компенсации на новый срок. </w:t>
      </w:r>
    </w:p>
    <w:p w14:paraId="01E9AAC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67. В случае подачи заявителем в рамках предоставления государственной услуги заявления о прекращение предоставления компенсации, специалист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определяет возможность прекращения предоставления Компенсации и принимает решение о прекращении Компенсации.</w:t>
      </w:r>
    </w:p>
    <w:p w14:paraId="7C4A6278"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Предоставление Компенсации прекращается при наступлении следующих обстоятельств:</w:t>
      </w:r>
    </w:p>
    <w:p w14:paraId="4CB09A4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8" w:name="Par132"/>
      <w:bookmarkEnd w:id="48"/>
      <w:r w:rsidRPr="003D02D2">
        <w:rPr>
          <w:rFonts w:ascii="Times New Roman" w:eastAsiaTheme="minorHAnsi" w:hAnsi="Times New Roman" w:cs="Times New Roman"/>
          <w:sz w:val="28"/>
          <w:szCs w:val="28"/>
          <w:lang w:eastAsia="en-US"/>
        </w:rPr>
        <w:t>1) отчисление из образовательной организации ребенка, за которого предоставлялась Компенсация, за исключением случаев отчисления в порядке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дошкольного образования на территории муниципального образования муниципального района «Сыктывдинский» ;</w:t>
      </w:r>
    </w:p>
    <w:p w14:paraId="2E1C140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2) лишение гражданина родительских прав в отношении ребенка, за которого предоставлялась Компенсация;</w:t>
      </w:r>
    </w:p>
    <w:p w14:paraId="06390FC9"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3) истечение срока действия акта о назначении опекуна (попечителя), получавшего Компенсацию в отношении ребенка, за которого предоставлялась Компенсация;</w:t>
      </w:r>
    </w:p>
    <w:p w14:paraId="561F512F"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lastRenderedPageBreak/>
        <w:t>4) освобождение либо отстранение опекуна (приемного родителя), получавшего компенсацию, от исполнения своих обязанностей в отношении ребенка, за которого предоставлялась Компенсация;</w:t>
      </w:r>
    </w:p>
    <w:p w14:paraId="0A7A56A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5) отмена усыновления (удочерения) ребенка, за которого предоставлялась Компенсация;</w:t>
      </w:r>
    </w:p>
    <w:p w14:paraId="125A6789"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9" w:name="Par138"/>
      <w:bookmarkEnd w:id="49"/>
      <w:r w:rsidRPr="003D02D2">
        <w:rPr>
          <w:rFonts w:ascii="Times New Roman" w:eastAsiaTheme="minorHAnsi" w:hAnsi="Times New Roman" w:cs="Times New Roman"/>
          <w:sz w:val="28"/>
          <w:szCs w:val="28"/>
          <w:lang w:eastAsia="en-US"/>
        </w:rPr>
        <w:t>6) смерть гражданина, получавшего компенсацию, или признание его безвестно отсутствующим либо умершим в соответствии с законодательством Российской Федерации;</w:t>
      </w:r>
    </w:p>
    <w:p w14:paraId="3142AEB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7) признание гражданина, получающего Компенсацию, недееспособным в соответствии с законодательством Российской Федерации;</w:t>
      </w:r>
    </w:p>
    <w:p w14:paraId="663561F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8) представление гражданином, получающим Компенсацию, в образовательную организацию или в </w:t>
      </w:r>
      <w:r w:rsidRPr="003D02D2">
        <w:rPr>
          <w:rFonts w:ascii="Times New Roman" w:eastAsia="Times New Roman" w:hAnsi="Times New Roman" w:cs="Times New Roman"/>
          <w:sz w:val="28"/>
          <w:szCs w:val="28"/>
        </w:rPr>
        <w:t xml:space="preserve">Управление образования </w:t>
      </w:r>
      <w:r w:rsidRPr="003D02D2">
        <w:rPr>
          <w:rFonts w:ascii="Times New Roman" w:eastAsiaTheme="minorHAnsi" w:hAnsi="Times New Roman" w:cs="Times New Roman"/>
          <w:sz w:val="28"/>
          <w:szCs w:val="28"/>
          <w:lang w:eastAsia="en-US"/>
        </w:rPr>
        <w:t>письменного заявления об отказе в предоставлении Компенсации;</w:t>
      </w:r>
    </w:p>
    <w:p w14:paraId="28FB54FC"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9) истечение срока предоставления Компенсации согласно уведомлению о предоставлении компенсации;</w:t>
      </w:r>
    </w:p>
    <w:p w14:paraId="4CF819B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0" w:name="Par142"/>
      <w:bookmarkEnd w:id="50"/>
      <w:r w:rsidRPr="003D02D2">
        <w:rPr>
          <w:rFonts w:ascii="Times New Roman" w:eastAsiaTheme="minorHAnsi" w:hAnsi="Times New Roman" w:cs="Times New Roman"/>
          <w:sz w:val="28"/>
          <w:szCs w:val="28"/>
          <w:lang w:eastAsia="en-US"/>
        </w:rPr>
        <w:t>10) аннулирование, окончание срока действия лицензии образовательной организации на осуществление образовательной деятельности;</w:t>
      </w:r>
    </w:p>
    <w:p w14:paraId="650071D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11) установление после принятия решения о предоставлении Компенсации факта представления недостоверных сведений для получения Компенсации.</w:t>
      </w:r>
    </w:p>
    <w:p w14:paraId="5D1BA9C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Гражданин обязан в течение 10 рабочих дней со дня наступления обстоятельств, влекущих прекращение предоставления выплаты (за исключением случаев, предусмотренных </w:t>
      </w:r>
      <w:hyperlink w:anchor="Par132" w:history="1">
        <w:r w:rsidRPr="003D02D2">
          <w:rPr>
            <w:rFonts w:ascii="Times New Roman" w:eastAsiaTheme="minorHAnsi" w:hAnsi="Times New Roman" w:cs="Times New Roman"/>
            <w:sz w:val="28"/>
            <w:szCs w:val="28"/>
            <w:lang w:eastAsia="en-US"/>
          </w:rPr>
          <w:t>подпунктами 1</w:t>
        </w:r>
      </w:hyperlink>
      <w:r w:rsidRPr="003D02D2">
        <w:rPr>
          <w:rFonts w:ascii="Times New Roman" w:eastAsiaTheme="minorHAnsi" w:hAnsi="Times New Roman" w:cs="Times New Roman"/>
          <w:sz w:val="28"/>
          <w:szCs w:val="28"/>
          <w:lang w:eastAsia="en-US"/>
        </w:rPr>
        <w:t xml:space="preserve">), </w:t>
      </w:r>
      <w:hyperlink w:anchor="Par138" w:history="1">
        <w:r w:rsidRPr="003D02D2">
          <w:rPr>
            <w:rFonts w:ascii="Times New Roman" w:eastAsiaTheme="minorHAnsi" w:hAnsi="Times New Roman" w:cs="Times New Roman"/>
            <w:sz w:val="28"/>
            <w:szCs w:val="28"/>
            <w:lang w:eastAsia="en-US"/>
          </w:rPr>
          <w:t>6</w:t>
        </w:r>
      </w:hyperlink>
      <w:r w:rsidRPr="003D02D2">
        <w:rPr>
          <w:rFonts w:ascii="Times New Roman" w:eastAsiaTheme="minorHAnsi" w:hAnsi="Times New Roman" w:cs="Times New Roman"/>
          <w:sz w:val="28"/>
          <w:szCs w:val="28"/>
          <w:lang w:eastAsia="en-US"/>
        </w:rPr>
        <w:t xml:space="preserve">) - </w:t>
      </w:r>
      <w:hyperlink w:anchor="Par142" w:history="1">
        <w:r w:rsidRPr="003D02D2">
          <w:rPr>
            <w:rFonts w:ascii="Times New Roman" w:eastAsiaTheme="minorHAnsi" w:hAnsi="Times New Roman" w:cs="Times New Roman"/>
            <w:sz w:val="28"/>
            <w:szCs w:val="28"/>
            <w:lang w:eastAsia="en-US"/>
          </w:rPr>
          <w:t>10</w:t>
        </w:r>
      </w:hyperlink>
      <w:r w:rsidRPr="003D02D2">
        <w:rPr>
          <w:rFonts w:ascii="Times New Roman" w:eastAsiaTheme="minorHAnsi" w:hAnsi="Times New Roman" w:cs="Times New Roman"/>
          <w:sz w:val="28"/>
          <w:szCs w:val="28"/>
          <w:lang w:eastAsia="en-US"/>
        </w:rPr>
        <w:t xml:space="preserve">) настоящего пункта) письменно известить ДОО или </w:t>
      </w:r>
      <w:r w:rsidRPr="003D02D2">
        <w:rPr>
          <w:rFonts w:ascii="Times New Roman" w:eastAsia="Times New Roman" w:hAnsi="Times New Roman" w:cs="Times New Roman"/>
          <w:sz w:val="28"/>
          <w:szCs w:val="28"/>
        </w:rPr>
        <w:t>Управление образования</w:t>
      </w:r>
      <w:r w:rsidRPr="003D02D2">
        <w:rPr>
          <w:rFonts w:ascii="Times New Roman" w:eastAsiaTheme="minorHAnsi" w:hAnsi="Times New Roman" w:cs="Times New Roman"/>
          <w:sz w:val="28"/>
          <w:szCs w:val="28"/>
          <w:lang w:eastAsia="en-US"/>
        </w:rPr>
        <w:t xml:space="preserve"> о наступлении таких обстоятельств с приложением подтверждающих документов.</w:t>
      </w:r>
    </w:p>
    <w:p w14:paraId="094C45D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Специалист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вносит изменения в электронный реестр и готовит проект уведомления о прекращении предоставления Компенсации в виде письма на бланке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за подписью руководителя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или лица, уполномоченного руководителем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и заверяет печатью</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Theme="minorHAnsi" w:hAnsi="Times New Roman" w:cs="Times New Roman"/>
          <w:sz w:val="28"/>
          <w:szCs w:val="28"/>
          <w:lang w:eastAsia="en-US"/>
        </w:rPr>
        <w:t>.</w:t>
      </w:r>
    </w:p>
    <w:p w14:paraId="4E2095E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Уведомление о прекращении Компенсации содержит информацию о причинах прекращения предоставления Компенсации.</w:t>
      </w:r>
    </w:p>
    <w:p w14:paraId="5322E93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Предоставление Компенсации прекращается со дня наступления соответствующих обстоятельств.</w:t>
      </w:r>
    </w:p>
    <w:p w14:paraId="7D592B28"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5 рабочих дней.</w:t>
      </w:r>
    </w:p>
    <w:p w14:paraId="60D9915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Результатом выполнения административного действия является принятие решения о прекращении предоставлении Компенсации. </w:t>
      </w:r>
    </w:p>
    <w:p w14:paraId="15AABC76" w14:textId="77777777" w:rsidR="003D02D2" w:rsidRPr="003D02D2" w:rsidRDefault="003D02D2" w:rsidP="003D02D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68. При выявлении фактов представления гражданином документов с недостоверными сведениями и (или) при выявлении </w:t>
      </w:r>
      <w:r w:rsidRPr="003D02D2">
        <w:rPr>
          <w:rFonts w:ascii="Times New Roman" w:eastAsia="Times New Roman" w:hAnsi="Times New Roman" w:cs="Times New Roman"/>
          <w:sz w:val="28"/>
          <w:szCs w:val="28"/>
        </w:rPr>
        <w:t>Управлением образования</w:t>
      </w:r>
      <w:r w:rsidRPr="003D02D2">
        <w:rPr>
          <w:rFonts w:ascii="Times New Roman" w:eastAsiaTheme="minorHAnsi" w:hAnsi="Times New Roman" w:cs="Times New Roman"/>
          <w:sz w:val="28"/>
          <w:szCs w:val="28"/>
          <w:lang w:eastAsia="en-US"/>
        </w:rPr>
        <w:t xml:space="preserve"> факта несвоевременного извещения гражданином ДОО или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об изменениях, влияющих на размер компенсации </w:t>
      </w:r>
      <w:r w:rsidRPr="003D02D2">
        <w:rPr>
          <w:rFonts w:ascii="Times New Roman" w:eastAsiaTheme="minorHAnsi" w:hAnsi="Times New Roman" w:cs="Times New Roman"/>
          <w:sz w:val="28"/>
          <w:szCs w:val="28"/>
          <w:lang w:eastAsia="en-US"/>
        </w:rPr>
        <w:lastRenderedPageBreak/>
        <w:t>или ее предоставление, предоставленная Компенсация возмещается гражданином в добровольном порядке за весь период, в течение которого ему незаконно предоставлялась Компенсация.</w:t>
      </w:r>
    </w:p>
    <w:p w14:paraId="520CB14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69. В случае отказа гражданина от добровольного возмещения излишне представленной Компенсации она взыскивается </w:t>
      </w:r>
      <w:r w:rsidRPr="003D02D2">
        <w:rPr>
          <w:rFonts w:ascii="Times New Roman" w:eastAsia="Times New Roman" w:hAnsi="Times New Roman" w:cs="Times New Roman"/>
          <w:sz w:val="28"/>
          <w:szCs w:val="28"/>
        </w:rPr>
        <w:t>Управлением образования</w:t>
      </w:r>
      <w:r w:rsidRPr="003D02D2">
        <w:rPr>
          <w:rFonts w:ascii="Times New Roman" w:eastAsiaTheme="minorHAnsi" w:hAnsi="Times New Roman" w:cs="Times New Roman"/>
          <w:sz w:val="28"/>
          <w:szCs w:val="28"/>
          <w:lang w:eastAsia="en-US"/>
        </w:rPr>
        <w:t xml:space="preserve"> в соответствии с федеральным законодательством.</w:t>
      </w:r>
    </w:p>
    <w:p w14:paraId="4BF95299"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70. В случае наличия оснований для отказа в предоставлении государственной услуги, указанных в пункте 23.1 настоящего Административного регламента, специалист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готовит уведомление об отказе в предоставлении государственной услуги в виде письма на бланке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за подписью руководителя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с указанием оснований для отказа в предоставлении государственной услуги. Форма </w:t>
      </w:r>
      <w:hyperlink r:id="rId38" w:history="1">
        <w:r w:rsidRPr="003D02D2">
          <w:rPr>
            <w:rFonts w:ascii="Times New Roman" w:eastAsiaTheme="minorHAnsi" w:hAnsi="Times New Roman" w:cs="Times New Roman"/>
            <w:sz w:val="28"/>
            <w:szCs w:val="28"/>
            <w:lang w:eastAsia="en-US"/>
          </w:rPr>
          <w:t>уведомления</w:t>
        </w:r>
      </w:hyperlink>
      <w:r w:rsidRPr="003D02D2">
        <w:rPr>
          <w:rFonts w:ascii="Times New Roman" w:eastAsiaTheme="minorHAnsi" w:hAnsi="Times New Roman" w:cs="Times New Roman"/>
          <w:sz w:val="28"/>
          <w:szCs w:val="28"/>
          <w:lang w:eastAsia="en-US"/>
        </w:rPr>
        <w:t xml:space="preserve"> об отказе в предоставлении государственной услуги приведена в Приложении № 3 к настоящему Административному регламенту.</w:t>
      </w:r>
    </w:p>
    <w:p w14:paraId="36E289B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Срок выполнения административного действия составляет 14 рабочих дней.</w:t>
      </w:r>
    </w:p>
    <w:p w14:paraId="2BC99B3A"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71. После завершения подготовки результата предоставления государственной услуги специалист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Theme="minorHAnsi" w:hAnsi="Times New Roman" w:cs="Times New Roman"/>
          <w:sz w:val="28"/>
          <w:szCs w:val="28"/>
          <w:lang w:eastAsia="en-US"/>
        </w:rPr>
        <w:t>готовит:</w:t>
      </w:r>
    </w:p>
    <w:p w14:paraId="7054DBEE"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проект приказа о предоставлении Компенсации (далее - приказ), который содержит поименный список детей, размер назначенной компенсации, фамилию, имя, отчество заявителя, срок, на который предоставляется Компенсация. Приказ подписывается руководителем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и передается в бухгалтерию, обслуживающую ДОО;</w:t>
      </w:r>
    </w:p>
    <w:p w14:paraId="02862DD4"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реестр о передаче результата предоставления государственной услуги специалисту</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Theme="minorHAnsi" w:hAnsi="Times New Roman" w:cs="Times New Roman"/>
          <w:sz w:val="28"/>
          <w:szCs w:val="28"/>
          <w:lang w:eastAsia="en-US"/>
        </w:rPr>
        <w:t xml:space="preserve">, ДОО, ответственному за выдачу результата предоставления государственной услуги, для выдачи заявителю. Реестр подписывается специалистом </w:t>
      </w:r>
      <w:r w:rsidRPr="003D02D2">
        <w:rPr>
          <w:rFonts w:ascii="Times New Roman" w:eastAsia="Times New Roman" w:hAnsi="Times New Roman" w:cs="Times New Roman"/>
          <w:sz w:val="28"/>
          <w:szCs w:val="28"/>
        </w:rPr>
        <w:t>Управления образования</w:t>
      </w:r>
      <w:r w:rsidRPr="003D02D2">
        <w:rPr>
          <w:rFonts w:ascii="Times New Roman" w:eastAsiaTheme="minorHAnsi" w:hAnsi="Times New Roman" w:cs="Times New Roman"/>
          <w:sz w:val="28"/>
          <w:szCs w:val="28"/>
          <w:lang w:eastAsia="en-US"/>
        </w:rPr>
        <w:t xml:space="preserve">  и передается специалисту, ответственному за выдачу результата предоставления государственной услуги.</w:t>
      </w:r>
    </w:p>
    <w:p w14:paraId="7098D4EF" w14:textId="77777777" w:rsidR="003D02D2" w:rsidRPr="003D02D2" w:rsidRDefault="003D02D2" w:rsidP="003D02D2">
      <w:pPr>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r w:rsidRPr="003D02D2">
        <w:rPr>
          <w:rFonts w:ascii="Times New Roman" w:eastAsiaTheme="minorHAnsi" w:hAnsi="Times New Roman"/>
          <w:sz w:val="28"/>
          <w:szCs w:val="28"/>
          <w:lang w:eastAsia="en-US"/>
        </w:rPr>
        <w:t>72. Информация, предоставляемая заявителем в образовательную организацию или в орган, о мерах социальной поддержки в рамках получения муниципальной услуги, подуслуг муниципальной услуги передается в аналитическую подсистему Единой государственной информационной системы социального обеспечения (далее по тексту - ЕГИССО).</w:t>
      </w:r>
    </w:p>
    <w:p w14:paraId="322DDA80" w14:textId="77777777" w:rsidR="003D02D2" w:rsidRPr="003D02D2" w:rsidRDefault="003D02D2" w:rsidP="003D02D2">
      <w:pPr>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r w:rsidRPr="003D02D2">
        <w:rPr>
          <w:rFonts w:ascii="Times New Roman" w:eastAsiaTheme="minorHAnsi" w:hAnsi="Times New Roman"/>
          <w:sz w:val="28"/>
          <w:szCs w:val="28"/>
          <w:lang w:eastAsia="en-US"/>
        </w:rPr>
        <w:t>Заявитель может получить информацию о получаемой мере социальной поддержки в личном кабинете аналитической подсистемы ЕГИССО.</w:t>
      </w:r>
    </w:p>
    <w:p w14:paraId="24242CDB"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73. Результатом выполнения административной процедуры является:</w:t>
      </w:r>
    </w:p>
    <w:p w14:paraId="1AD9848F"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 принятие решения о предоставлении Компенсации, в том числе решение о предоставлении Компенсации на новый срок;</w:t>
      </w:r>
    </w:p>
    <w:p w14:paraId="25BF21D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принятие решения об отказе в предоставлении Компенсации, в том числе решение об отказе в предоставлении Компенсации на новый срок;</w:t>
      </w:r>
    </w:p>
    <w:p w14:paraId="3082F2CD"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принятие решения об изменении размера (о прекращении </w:t>
      </w:r>
      <w:r w:rsidRPr="003D02D2">
        <w:rPr>
          <w:rFonts w:ascii="Times New Roman" w:eastAsiaTheme="minorHAnsi" w:hAnsi="Times New Roman" w:cs="Times New Roman"/>
          <w:sz w:val="28"/>
          <w:szCs w:val="28"/>
          <w:lang w:eastAsia="en-US"/>
        </w:rPr>
        <w:lastRenderedPageBreak/>
        <w:t>предоставления) Компенсации.</w:t>
      </w:r>
    </w:p>
    <w:p w14:paraId="2AA9824F"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74. Максимальный срок выполнения административной процедуры составляет:</w:t>
      </w:r>
    </w:p>
    <w:p w14:paraId="43F8D063"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14 рабочих дней со дня регистрации заявления и документов в </w:t>
      </w:r>
      <w:r w:rsidRPr="003D02D2">
        <w:rPr>
          <w:rFonts w:ascii="Times New Roman" w:eastAsia="Times New Roman" w:hAnsi="Times New Roman" w:cs="Times New Roman"/>
          <w:sz w:val="28"/>
          <w:szCs w:val="28"/>
        </w:rPr>
        <w:t xml:space="preserve"> Управлении образования </w:t>
      </w:r>
      <w:r w:rsidRPr="003D02D2">
        <w:rPr>
          <w:rFonts w:ascii="Times New Roman" w:eastAsiaTheme="minorHAnsi" w:hAnsi="Times New Roman" w:cs="Times New Roman"/>
          <w:sz w:val="28"/>
          <w:szCs w:val="28"/>
          <w:lang w:eastAsia="en-US"/>
        </w:rPr>
        <w:t>(в случае принятия решения о предоставлении Компенсации, в том числе решение о предоставлении Компенсации на новый срок);</w:t>
      </w:r>
    </w:p>
    <w:p w14:paraId="3B5F4EF1"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 14 рабочих дней со дня регистрации заявления и документов в </w:t>
      </w:r>
      <w:r w:rsidRPr="003D02D2">
        <w:rPr>
          <w:rFonts w:ascii="Times New Roman" w:eastAsia="Times New Roman" w:hAnsi="Times New Roman" w:cs="Times New Roman"/>
          <w:sz w:val="28"/>
          <w:szCs w:val="28"/>
        </w:rPr>
        <w:t xml:space="preserve"> Управлении образования </w:t>
      </w:r>
      <w:r w:rsidRPr="003D02D2">
        <w:rPr>
          <w:rFonts w:ascii="Times New Roman" w:eastAsiaTheme="minorHAnsi" w:hAnsi="Times New Roman" w:cs="Times New Roman"/>
          <w:sz w:val="28"/>
          <w:szCs w:val="28"/>
          <w:lang w:eastAsia="en-US"/>
        </w:rPr>
        <w:t>(в случае принятия решения об отказе в предоставлении Компенсации, в том числе решение об отказе в предоставлении Компенсации на новый срок).</w:t>
      </w:r>
    </w:p>
    <w:p w14:paraId="5264396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5 рабочих дней со дня поступления информации от заявителя о наступлении обстоятельств, влекущих изменение размера Компенсации (в случае принятия решения об изменении размера Компенсации).</w:t>
      </w:r>
    </w:p>
    <w:p w14:paraId="69FA4987"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5 рабочих дней со дня поступления информации от заявителя о наступлении обстоятельств, влекущих прекращение предоставления Компенсации (в случае принятия решения о прекращении предоставления Компенсации).</w:t>
      </w:r>
    </w:p>
    <w:p w14:paraId="41E3B395"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Фиксацией результата выполненной административной процедуры является подписанный документ, подтверждающий решение о предоставлении государственной услуги или отказе в предоставлении государственной услуги.</w:t>
      </w:r>
    </w:p>
    <w:p w14:paraId="576D386A"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75. </w:t>
      </w:r>
      <w:r w:rsidRPr="003D02D2">
        <w:rPr>
          <w:rFonts w:ascii="Times New Roman" w:eastAsia="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14:paraId="141A19D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85D4290"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Направление решения о предоставлении государственной услуги (уведомление заявителя)</w:t>
      </w:r>
    </w:p>
    <w:p w14:paraId="3CCF6DC6"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14:paraId="7CB30823"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3D02D2">
        <w:rPr>
          <w:rFonts w:ascii="Times New Roman" w:eastAsia="Calibri" w:hAnsi="Times New Roman" w:cs="Times New Roman"/>
          <w:sz w:val="28"/>
          <w:szCs w:val="28"/>
          <w:lang w:eastAsia="en-US"/>
        </w:rPr>
        <w:t>76. Основанием для начала исполнения административной процедуры является поступление специалисту</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Calibri" w:hAnsi="Times New Roman" w:cs="Times New Roman"/>
          <w:sz w:val="28"/>
          <w:szCs w:val="28"/>
          <w:lang w:eastAsia="en-US"/>
        </w:rPr>
        <w:t>, ДОО, МФЦ,</w:t>
      </w:r>
      <w:r w:rsidRPr="003D02D2">
        <w:rPr>
          <w:rFonts w:ascii="Times New Roman" w:eastAsia="Calibri" w:hAnsi="Times New Roman" w:cs="Times New Roman"/>
          <w:i/>
          <w:sz w:val="28"/>
          <w:szCs w:val="28"/>
          <w:lang w:eastAsia="en-US"/>
        </w:rPr>
        <w:t xml:space="preserve"> </w:t>
      </w:r>
      <w:r w:rsidRPr="003D02D2">
        <w:rPr>
          <w:rFonts w:ascii="Times New Roman" w:eastAsia="Calibri" w:hAnsi="Times New Roman" w:cs="Times New Roman"/>
          <w:sz w:val="28"/>
          <w:szCs w:val="28"/>
          <w:lang w:eastAsia="en-US"/>
        </w:rPr>
        <w:t xml:space="preserve">ответственному за выдачу результата предоставления услуги, оформленного решения, указанного в пункте 72 настоящего Административного регламента </w:t>
      </w:r>
      <w:r w:rsidRPr="003D02D2">
        <w:rPr>
          <w:rFonts w:ascii="Times New Roman" w:eastAsia="Times New Roman" w:hAnsi="Times New Roman" w:cs="Times New Roman"/>
          <w:sz w:val="28"/>
          <w:szCs w:val="28"/>
        </w:rPr>
        <w:t>(далее - документ, являющийся результатом предоставления услуги).</w:t>
      </w:r>
    </w:p>
    <w:p w14:paraId="7B4C244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77. В случае, если заявитель изъявил желание получить результат предоставления услуги в Управлении образования, ДОО, при поступлении документа, являющегося результатом предоставления услуги, сотрудник Управления образования, ДОО,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14:paraId="33193B92"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78.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6A0F204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79. Выдачу документа, являющегося результатом предоставления услуги осуществляет сотрудник Управления образования, ДОО, ответственный за выдачу результата предоставления услуги:</w:t>
      </w:r>
    </w:p>
    <w:p w14:paraId="61567EF6"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4E519987"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либо решение о предоставлении услуги (об отказе в предоставлении услуги) направляется по почте заказным письмом с уведомлением.</w:t>
      </w:r>
    </w:p>
    <w:p w14:paraId="2B7BBB0B"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В случае, если заявитель изъявил желание получить </w:t>
      </w:r>
      <w:r w:rsidRPr="003D02D2">
        <w:rPr>
          <w:rFonts w:ascii="Times New Roman" w:eastAsia="Times New Roman" w:hAnsi="Times New Roman" w:cs="Times New Roman"/>
          <w:sz w:val="28"/>
          <w:szCs w:val="28"/>
        </w:rPr>
        <w:t>документ, являющийся результатом предоставления услуги</w:t>
      </w:r>
      <w:r w:rsidRPr="003D02D2">
        <w:rPr>
          <w:rFonts w:ascii="Times New Roman" w:eastAsia="Calibri" w:hAnsi="Times New Roman" w:cs="Times New Roman"/>
          <w:sz w:val="28"/>
          <w:szCs w:val="28"/>
        </w:rPr>
        <w:t xml:space="preserve"> в МФЦ, специалист </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eastAsia="Calibri" w:hAnsi="Times New Roman" w:cs="Times New Roman"/>
          <w:sz w:val="28"/>
          <w:szCs w:val="28"/>
        </w:rPr>
        <w:t xml:space="preserve">, ответственный за выдачу результата предоставления услуги, направляет </w:t>
      </w:r>
      <w:r w:rsidRPr="003D02D2">
        <w:rPr>
          <w:rFonts w:ascii="Times New Roman" w:eastAsia="Times New Roman" w:hAnsi="Times New Roman" w:cs="Times New Roman"/>
          <w:sz w:val="28"/>
          <w:szCs w:val="28"/>
        </w:rPr>
        <w:t>документ, являющийся результатом предоставления услуги</w:t>
      </w:r>
      <w:r w:rsidRPr="003D02D2">
        <w:rPr>
          <w:rFonts w:ascii="Times New Roman" w:eastAsia="Calibri" w:hAnsi="Times New Roman" w:cs="Times New Roman"/>
          <w:sz w:val="28"/>
          <w:szCs w:val="28"/>
        </w:rPr>
        <w:t xml:space="preserve"> в МФЦ.</w:t>
      </w:r>
    </w:p>
    <w:p w14:paraId="44C35728"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Специалист МФЦ, ответственный за межведомственное взаимодействие, в день поступления от </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Calibri" w:hAnsi="Times New Roman" w:cs="Times New Roman"/>
          <w:sz w:val="28"/>
          <w:szCs w:val="28"/>
        </w:rPr>
        <w:t>результата предоставления государственной услуги регистрирует входящий документ (результат предоставления государственной услуги) и выбранным заявителем способом информирует заявителя о готовности результата предоставления государственной услуги.</w:t>
      </w:r>
    </w:p>
    <w:p w14:paraId="14F38249"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Выдачу документа, являющегося результатом предоставления государственной услуги, осуществляет работник МФЦ, ответственный за выдачу результата предоставления государственной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государственной услуги.</w:t>
      </w:r>
    </w:p>
    <w:p w14:paraId="5CD9DB7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Размер Компенсации ежемесячно отражается в платежном документе, выдаваемом ДОО гражданину для внесения родительской платы.</w:t>
      </w:r>
    </w:p>
    <w:p w14:paraId="2CC495B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02D2">
        <w:rPr>
          <w:rFonts w:ascii="Times New Roman" w:eastAsia="Times New Roman" w:hAnsi="Times New Roman" w:cs="Times New Roman"/>
          <w:sz w:val="28"/>
          <w:szCs w:val="28"/>
        </w:rPr>
        <w:t xml:space="preserve">Максимальный срок исполнения административной процедуры составляет </w:t>
      </w:r>
      <w:r w:rsidRPr="003D02D2">
        <w:rPr>
          <w:rFonts w:ascii="Times New Roman" w:eastAsia="Calibri" w:hAnsi="Times New Roman" w:cs="Times New Roman"/>
          <w:sz w:val="28"/>
          <w:szCs w:val="28"/>
          <w:lang w:eastAsia="en-US"/>
        </w:rPr>
        <w:t>3 рабочих дня с момента поступления сотруднику</w:t>
      </w:r>
      <w:r w:rsidRPr="003D02D2">
        <w:rPr>
          <w:rFonts w:ascii="Times New Roman" w:eastAsia="Times New Roman" w:hAnsi="Times New Roman" w:cs="Times New Roman"/>
          <w:sz w:val="28"/>
          <w:szCs w:val="28"/>
        </w:rPr>
        <w:t xml:space="preserve"> Управления образования </w:t>
      </w:r>
      <w:r w:rsidRPr="003D02D2">
        <w:rPr>
          <w:rFonts w:ascii="Times New Roman" w:eastAsia="Calibri" w:hAnsi="Times New Roman" w:cs="Times New Roman"/>
          <w:sz w:val="28"/>
          <w:szCs w:val="28"/>
          <w:lang w:eastAsia="en-US"/>
        </w:rPr>
        <w:t>, ДОО, МФЦ,</w:t>
      </w:r>
      <w:r w:rsidRPr="003D02D2">
        <w:rPr>
          <w:rFonts w:ascii="Times New Roman" w:eastAsia="Calibri" w:hAnsi="Times New Roman" w:cs="Times New Roman"/>
          <w:i/>
          <w:sz w:val="28"/>
          <w:szCs w:val="28"/>
          <w:lang w:eastAsia="en-US"/>
        </w:rPr>
        <w:t xml:space="preserve"> </w:t>
      </w:r>
      <w:r w:rsidRPr="003D02D2">
        <w:rPr>
          <w:rFonts w:ascii="Times New Roman" w:eastAsia="Calibri" w:hAnsi="Times New Roman" w:cs="Times New Roman"/>
          <w:sz w:val="28"/>
          <w:szCs w:val="28"/>
          <w:lang w:eastAsia="en-US"/>
        </w:rPr>
        <w:t xml:space="preserve">ответственному за выдачу результата предоставления услуги, оформленного </w:t>
      </w:r>
      <w:r w:rsidRPr="003D02D2">
        <w:rPr>
          <w:rFonts w:ascii="Times New Roman" w:eastAsia="Times New Roman" w:hAnsi="Times New Roman" w:cs="Times New Roman"/>
          <w:sz w:val="28"/>
          <w:szCs w:val="28"/>
        </w:rPr>
        <w:t>документа, являющегося результатом предоставления услуги</w:t>
      </w:r>
      <w:r w:rsidRPr="003D02D2">
        <w:rPr>
          <w:rFonts w:ascii="Times New Roman" w:eastAsia="Calibri" w:hAnsi="Times New Roman" w:cs="Times New Roman"/>
          <w:sz w:val="28"/>
          <w:szCs w:val="28"/>
          <w:lang w:eastAsia="en-US"/>
        </w:rPr>
        <w:t>.</w:t>
      </w:r>
    </w:p>
    <w:p w14:paraId="0CB00CCF" w14:textId="77777777" w:rsidR="003D02D2" w:rsidRPr="003D02D2" w:rsidRDefault="003D02D2" w:rsidP="003D02D2">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Критерием принятия решения о выдаче результата предоставления услуги или о направлении результата предоставления услуги почтовым отправлением является выбор заявителем способа его уведомления о принятом решении, выдачи результата предоставления услуги.</w:t>
      </w:r>
    </w:p>
    <w:p w14:paraId="58E822AF" w14:textId="77777777" w:rsidR="003D02D2" w:rsidRPr="003D02D2" w:rsidRDefault="003D02D2" w:rsidP="003D02D2">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Результатом исполнения административной процедуры являются уведомление заявителя о принятом решении, выдача заявителю документа, являющегося результатом предоставления услуги.</w:t>
      </w:r>
    </w:p>
    <w:p w14:paraId="5C878A56" w14:textId="77777777" w:rsidR="003D02D2" w:rsidRPr="003D02D2" w:rsidRDefault="003D02D2" w:rsidP="003D02D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ab/>
        <w:t>Способом фиксации результата административной процедуры является регистрация решения в журнале исходящей документации.</w:t>
      </w:r>
    </w:p>
    <w:p w14:paraId="56D2DB42" w14:textId="77777777" w:rsidR="003D02D2" w:rsidRPr="003D02D2" w:rsidRDefault="003D02D2" w:rsidP="003D02D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D02D2">
        <w:rPr>
          <w:rFonts w:ascii="Times New Roman" w:eastAsiaTheme="minorHAnsi" w:hAnsi="Times New Roman" w:cs="Times New Roman"/>
          <w:sz w:val="28"/>
          <w:szCs w:val="28"/>
          <w:lang w:eastAsia="en-US"/>
        </w:rPr>
        <w:t xml:space="preserve">80. </w:t>
      </w:r>
      <w:r w:rsidRPr="003D02D2">
        <w:rPr>
          <w:rFonts w:ascii="Times New Roman" w:eastAsia="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w:t>
      </w:r>
      <w:r w:rsidRPr="003D02D2">
        <w:rPr>
          <w:rFonts w:ascii="Times New Roman" w:eastAsia="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государственной услуги, отсутствуют.</w:t>
      </w:r>
    </w:p>
    <w:p w14:paraId="723260E5" w14:textId="77777777" w:rsidR="003D02D2" w:rsidRPr="003D02D2" w:rsidRDefault="003D02D2" w:rsidP="003D02D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11BC1CF1" w14:textId="77777777" w:rsidR="003D02D2" w:rsidRPr="003D02D2" w:rsidRDefault="003D02D2" w:rsidP="003D02D2">
      <w:pPr>
        <w:autoSpaceDE w:val="0"/>
        <w:autoSpaceDN w:val="0"/>
        <w:adjustRightInd w:val="0"/>
        <w:spacing w:after="0" w:line="240" w:lineRule="auto"/>
        <w:jc w:val="center"/>
        <w:outlineLvl w:val="0"/>
        <w:rPr>
          <w:rFonts w:ascii="Times New Roman" w:hAnsi="Times New Roman" w:cs="Times New Roman"/>
          <w:b/>
          <w:sz w:val="28"/>
          <w:szCs w:val="28"/>
        </w:rPr>
      </w:pPr>
      <w:r w:rsidRPr="003D02D2">
        <w:rPr>
          <w:rFonts w:ascii="Times New Roman" w:hAnsi="Times New Roman" w:cs="Times New Roman"/>
          <w:b/>
          <w:sz w:val="28"/>
          <w:szCs w:val="28"/>
        </w:rPr>
        <w:t>Исправление допущенных опечаток и (или) ошибок в выданных</w:t>
      </w:r>
    </w:p>
    <w:p w14:paraId="78AF04D1" w14:textId="77777777" w:rsidR="003D02D2" w:rsidRPr="003D02D2" w:rsidRDefault="003D02D2" w:rsidP="003D02D2">
      <w:pPr>
        <w:autoSpaceDE w:val="0"/>
        <w:autoSpaceDN w:val="0"/>
        <w:adjustRightInd w:val="0"/>
        <w:spacing w:after="0" w:line="240" w:lineRule="auto"/>
        <w:jc w:val="center"/>
        <w:rPr>
          <w:rFonts w:ascii="Times New Roman" w:hAnsi="Times New Roman" w:cs="Times New Roman"/>
          <w:b/>
          <w:sz w:val="28"/>
          <w:szCs w:val="28"/>
        </w:rPr>
      </w:pPr>
      <w:r w:rsidRPr="003D02D2">
        <w:rPr>
          <w:rFonts w:ascii="Times New Roman" w:hAnsi="Times New Roman" w:cs="Times New Roman"/>
          <w:b/>
          <w:sz w:val="28"/>
          <w:szCs w:val="28"/>
        </w:rPr>
        <w:t>в результате предоставления государственной услуги документах</w:t>
      </w:r>
    </w:p>
    <w:p w14:paraId="6D58B9C3" w14:textId="77777777" w:rsidR="003D02D2" w:rsidRPr="003D02D2" w:rsidRDefault="003D02D2" w:rsidP="003D02D2">
      <w:pPr>
        <w:autoSpaceDE w:val="0"/>
        <w:autoSpaceDN w:val="0"/>
        <w:adjustRightInd w:val="0"/>
        <w:spacing w:after="0" w:line="240" w:lineRule="auto"/>
        <w:rPr>
          <w:rFonts w:ascii="Times New Roman" w:hAnsi="Times New Roman" w:cs="Times New Roman"/>
          <w:sz w:val="28"/>
          <w:szCs w:val="28"/>
        </w:rPr>
      </w:pPr>
    </w:p>
    <w:p w14:paraId="7FDB6725"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81.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w:t>
      </w:r>
      <w:r w:rsidRPr="003D02D2">
        <w:rPr>
          <w:rFonts w:ascii="Times New Roman" w:eastAsia="Times New Roman" w:hAnsi="Times New Roman" w:cs="Times New Roman"/>
          <w:sz w:val="28"/>
          <w:szCs w:val="28"/>
        </w:rPr>
        <w:t>Управления образования</w:t>
      </w:r>
      <w:r w:rsidRPr="003D02D2">
        <w:rPr>
          <w:rFonts w:ascii="Times New Roman" w:hAnsi="Times New Roman" w:cs="Times New Roman"/>
          <w:sz w:val="28"/>
          <w:szCs w:val="28"/>
        </w:rPr>
        <w:t xml:space="preserve"> с заявлением об исправлении допущенных опечаток и (или) ошибок в выданных в результате предоставления государственной услуги документах.</w:t>
      </w:r>
    </w:p>
    <w:p w14:paraId="1F10F9A5"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82. 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(далее - процедура), является поступление в </w:t>
      </w:r>
      <w:r w:rsidRPr="003D02D2">
        <w:rPr>
          <w:rFonts w:ascii="Times New Roman" w:eastAsia="Times New Roman" w:hAnsi="Times New Roman" w:cs="Times New Roman"/>
          <w:sz w:val="28"/>
          <w:szCs w:val="28"/>
        </w:rPr>
        <w:t>Управления образования</w:t>
      </w:r>
      <w:r w:rsidRPr="003D02D2">
        <w:rPr>
          <w:rFonts w:ascii="Times New Roman" w:hAnsi="Times New Roman" w:cs="Times New Roman"/>
          <w:sz w:val="28"/>
          <w:szCs w:val="28"/>
        </w:rPr>
        <w:t xml:space="preserve">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14:paraId="6945E483"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83.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95C70EC"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 лично (заявителем представляются оригиналы документов с опечатками и (или) ошибками, специалистом </w:t>
      </w:r>
      <w:r w:rsidRPr="003D02D2">
        <w:rPr>
          <w:rFonts w:ascii="Times New Roman" w:eastAsia="Times New Roman" w:hAnsi="Times New Roman" w:cs="Times New Roman"/>
          <w:sz w:val="28"/>
          <w:szCs w:val="28"/>
        </w:rPr>
        <w:t>Управления образования</w:t>
      </w:r>
      <w:r w:rsidRPr="003D02D2">
        <w:rPr>
          <w:rFonts w:ascii="Times New Roman" w:hAnsi="Times New Roman" w:cs="Times New Roman"/>
          <w:sz w:val="28"/>
          <w:szCs w:val="28"/>
        </w:rPr>
        <w:t xml:space="preserve"> делаются копии этих документов);</w:t>
      </w:r>
    </w:p>
    <w:p w14:paraId="2A64E6D3"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14:paraId="7BF8055D"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84. Прием и регистрация заявления об исправлении опечаток и (или) ошибок осуществляется в соответствии с пунктами 48, 52 настоящего Административного регламента.</w:t>
      </w:r>
    </w:p>
    <w:p w14:paraId="74F2C362"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85. Заявление рассматривается специалистом</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hAnsi="Times New Roman" w:cs="Times New Roman"/>
          <w:sz w:val="28"/>
          <w:szCs w:val="28"/>
        </w:rPr>
        <w:t>, ответственным за принятие решения о предоставлении государственной услуги, в течение 2 рабочих дней со дня поступления заявления об исправлении опечаток и (или) ошибок.</w:t>
      </w:r>
    </w:p>
    <w:p w14:paraId="203E7785"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86. По результатам рассмотрения заявления об исправлении опечаток и (или) ошибок специалист</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hAnsi="Times New Roman" w:cs="Times New Roman"/>
          <w:sz w:val="28"/>
          <w:szCs w:val="28"/>
        </w:rPr>
        <w:t>, ответственный за принятие решения о предоставлении государственной услуги, принимает одно из следующих решений:</w:t>
      </w:r>
    </w:p>
    <w:p w14:paraId="177BF8F8"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об исправлении опечаток и (или) ошибок, допущенных в документах, выданных в результате предоставления государственной услуги, и в течение 1 рабочего дня поле принятия данного решения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0A0AF8CC"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lastRenderedPageBreak/>
        <w:t>-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w:t>
      </w:r>
    </w:p>
    <w:p w14:paraId="61F74E26"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87. Исправление опечаток и (или) ошибок, допущенных в документах, выданных в результате предоставления государственной услуги, подготовка мотивированного отказа в исправлении опечаток и (или) ошибок, допущенных в документах, выданных в результате предоставления государственной услуги, осуществляется специалистом </w:t>
      </w:r>
      <w:r w:rsidRPr="003D02D2">
        <w:rPr>
          <w:rFonts w:ascii="Times New Roman" w:eastAsia="Times New Roman" w:hAnsi="Times New Roman" w:cs="Times New Roman"/>
          <w:sz w:val="28"/>
          <w:szCs w:val="28"/>
        </w:rPr>
        <w:t>органа местного самоуправления</w:t>
      </w:r>
      <w:r w:rsidRPr="003D02D2">
        <w:rPr>
          <w:rFonts w:ascii="Times New Roman" w:hAnsi="Times New Roman" w:cs="Times New Roman"/>
          <w:sz w:val="28"/>
          <w:szCs w:val="28"/>
        </w:rPr>
        <w:t>, ответственным за принятие решения о предоставлении государственной услуги, в течение 2 рабочих дней со дня принятия соответствующего решения.</w:t>
      </w:r>
    </w:p>
    <w:p w14:paraId="677DEFCE"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88. При исправлении опечаток и (или) ошибок, допущенных в документах, выданных в результате предоставления государственной услуги, не допускается:</w:t>
      </w:r>
    </w:p>
    <w:p w14:paraId="6565902B"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изменение содержания документов, являющихся результатом предоставления государственной услуги;</w:t>
      </w:r>
    </w:p>
    <w:p w14:paraId="0458B5C4"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5A41C225"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89. Исправленный документ, мотивированный отказ в исправлении опечаток и (или) ошибок оформляется в 2-х экземплярах</w:t>
      </w:r>
      <w:r w:rsidRPr="003D02D2">
        <w:rPr>
          <w:rFonts w:ascii="Times New Roman" w:hAnsi="Times New Roman" w:cs="Times New Roman"/>
          <w:color w:val="FF0000"/>
          <w:sz w:val="28"/>
          <w:szCs w:val="28"/>
        </w:rPr>
        <w:t xml:space="preserve">, </w:t>
      </w:r>
      <w:r w:rsidRPr="003D02D2">
        <w:rPr>
          <w:rFonts w:ascii="Times New Roman" w:hAnsi="Times New Roman" w:cs="Times New Roman"/>
          <w:sz w:val="28"/>
          <w:szCs w:val="28"/>
        </w:rPr>
        <w:t>один из которых хранится в</w:t>
      </w:r>
      <w:r w:rsidRPr="003D02D2">
        <w:rPr>
          <w:rFonts w:ascii="Times New Roman" w:eastAsia="Times New Roman" w:hAnsi="Times New Roman" w:cs="Times New Roman"/>
          <w:sz w:val="28"/>
          <w:szCs w:val="28"/>
        </w:rPr>
        <w:t xml:space="preserve"> Управления образования</w:t>
      </w:r>
      <w:r w:rsidRPr="003D02D2">
        <w:rPr>
          <w:rFonts w:ascii="Times New Roman" w:hAnsi="Times New Roman" w:cs="Times New Roman"/>
          <w:sz w:val="28"/>
          <w:szCs w:val="28"/>
        </w:rPr>
        <w:t>, второй вручается (направляется) заявителю в течение 1 рабочего дня со дня подписания документа, указанного в пункте 86 настоящего Административного регламента, в зависимости от способа, указанного в заявлении об исправлении опечаток и (или) ошибок, в течение 1 рабочего дня со дня подписания документа, указанного в пункте 86 настоящего Административного регламента.</w:t>
      </w:r>
    </w:p>
    <w:p w14:paraId="27C1EA26"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90. Критерием принятия решения об исправлении опечаток и (или) ошибок является наличие или отсутствие опечаток и (или) ошибок, допущенных в документах, являющихся результатом предоставления государственной услуги.</w:t>
      </w:r>
    </w:p>
    <w:p w14:paraId="55406C13"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xml:space="preserve">91. Максимальный срок исполнения административной процедуры составляет не более 5 рабочих дней со дня поступления в </w:t>
      </w:r>
      <w:r w:rsidRPr="003D02D2">
        <w:rPr>
          <w:rFonts w:ascii="Times New Roman" w:eastAsia="Times New Roman" w:hAnsi="Times New Roman" w:cs="Times New Roman"/>
          <w:sz w:val="28"/>
          <w:szCs w:val="28"/>
        </w:rPr>
        <w:t xml:space="preserve"> Управление образования </w:t>
      </w:r>
      <w:r w:rsidRPr="003D02D2">
        <w:rPr>
          <w:rFonts w:ascii="Times New Roman" w:hAnsi="Times New Roman" w:cs="Times New Roman"/>
          <w:sz w:val="28"/>
          <w:szCs w:val="28"/>
        </w:rPr>
        <w:t>заявления об исправлении опечаток и (или) ошибок.</w:t>
      </w:r>
    </w:p>
    <w:p w14:paraId="237EFE8E"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92. Результатом процедуры является:</w:t>
      </w:r>
    </w:p>
    <w:p w14:paraId="59F84568"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исправленные документы, являющиеся результатом предоставления государственной услуги;</w:t>
      </w:r>
    </w:p>
    <w:p w14:paraId="248B8CFC"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государственной услуги.</w:t>
      </w:r>
    </w:p>
    <w:p w14:paraId="18AC7019"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93.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2A552CAD"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94.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14:paraId="209FA82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28031964" w14:textId="77777777" w:rsidR="003D02D2" w:rsidRPr="003D02D2" w:rsidRDefault="003D02D2" w:rsidP="003D02D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IV. Формы контроля за исполнением</w:t>
      </w:r>
    </w:p>
    <w:p w14:paraId="19F1EBC5"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Административного регламента</w:t>
      </w:r>
    </w:p>
    <w:p w14:paraId="70EEA14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DAD3FC4" w14:textId="77777777" w:rsidR="003D02D2" w:rsidRPr="003D02D2" w:rsidRDefault="003D02D2" w:rsidP="003D02D2">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Порядок осуществления текущего контроля за соблюдением</w:t>
      </w:r>
    </w:p>
    <w:p w14:paraId="4A73ED23"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и исполнением ответственными должностными лицами положений</w:t>
      </w:r>
    </w:p>
    <w:p w14:paraId="5C5D34A0"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настоящего Административного регламента и иных нормативных</w:t>
      </w:r>
    </w:p>
    <w:p w14:paraId="7EB8C0F4"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правовых актов, устанавливающих требования к предоставлению</w:t>
      </w:r>
    </w:p>
    <w:p w14:paraId="10CF40E3"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государственной услуги, а также принятием ими решений</w:t>
      </w:r>
    </w:p>
    <w:p w14:paraId="79F8FBD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FE2237F"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95.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заместитель руководителя администрации, курирующий деятельность Управления.</w:t>
      </w:r>
    </w:p>
    <w:p w14:paraId="0178A891"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Текущий контроль за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работниками МФЦ, осуществляет руководитель МФЦ.</w:t>
      </w:r>
    </w:p>
    <w:p w14:paraId="0CE76599" w14:textId="77777777" w:rsidR="003D02D2" w:rsidRPr="003D02D2" w:rsidRDefault="003D02D2" w:rsidP="003D02D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96.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2431446D"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111ABE2A"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Порядок и периодичность осуществления плановых</w:t>
      </w:r>
    </w:p>
    <w:p w14:paraId="49FE01B3"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и внеплановых проверок полноты и качества</w:t>
      </w:r>
    </w:p>
    <w:p w14:paraId="30940735"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предоставления государственной услуги</w:t>
      </w:r>
    </w:p>
    <w:p w14:paraId="39E54FE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D361320"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97. Контроль за полнотой и качеством предоставления государственной услуги осуществляется путем проведения Министерством плановых и внеплановых проверок.</w:t>
      </w:r>
    </w:p>
    <w:p w14:paraId="0E8888CC"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98. Плановые проверки полноты и качества предоставления государственной услуги проводятся на основании приказов министра образования, науки и молодежной политики Республики Коми (далее – министр) и осуществляются на основании разрабатываемых Министерством ежегодных планов, утвержденных министром, в форме выездной проверки в порядке, установленном законодательством.</w:t>
      </w:r>
    </w:p>
    <w:p w14:paraId="26F4A93E"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99. Внеплановые проверки проводятся в форме документарной проверки и (или) выездной проверки в порядке, установленном законодательством.</w:t>
      </w:r>
    </w:p>
    <w:p w14:paraId="130D6CAB"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lastRenderedPageBreak/>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14:paraId="050E97FE"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100.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1BE9A3C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b/>
          <w:sz w:val="28"/>
          <w:szCs w:val="28"/>
        </w:rPr>
      </w:pPr>
    </w:p>
    <w:p w14:paraId="6D3C94C1"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Ответственность должностных лиц за решения и действия (бездействие),</w:t>
      </w:r>
    </w:p>
    <w:p w14:paraId="4823A84C"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принимаемые (осуществляемые) ими в ходе предоставления</w:t>
      </w:r>
    </w:p>
    <w:p w14:paraId="1AFC52F0"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государственной услуги</w:t>
      </w:r>
    </w:p>
    <w:p w14:paraId="5D06872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E7C6F7C"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101. Должностные лица,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решение и действия (бездействие), принимаемые в ходе предоставления государственной услуги.</w:t>
      </w:r>
    </w:p>
    <w:p w14:paraId="66CDD358" w14:textId="77777777" w:rsidR="003D02D2" w:rsidRPr="003D02D2" w:rsidRDefault="003D02D2" w:rsidP="003D02D2">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131B502"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Положения, характеризующие требования к порядку и формам</w:t>
      </w:r>
    </w:p>
    <w:p w14:paraId="6AF9BFA0"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контроля за предоставлением государственной услуги</w:t>
      </w:r>
    </w:p>
    <w:p w14:paraId="0A395C48" w14:textId="77777777" w:rsidR="003D02D2" w:rsidRPr="003D02D2" w:rsidRDefault="003D02D2" w:rsidP="003D02D2">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3D02D2">
        <w:rPr>
          <w:rFonts w:ascii="Times New Roman" w:eastAsia="Calibri" w:hAnsi="Times New Roman" w:cs="Times New Roman"/>
          <w:b/>
          <w:sz w:val="28"/>
          <w:szCs w:val="28"/>
        </w:rPr>
        <w:t>со стороны граждан, их объединений и организаций</w:t>
      </w:r>
    </w:p>
    <w:p w14:paraId="5595FE9C"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b/>
          <w:sz w:val="28"/>
          <w:szCs w:val="28"/>
        </w:rPr>
      </w:pPr>
    </w:p>
    <w:p w14:paraId="7655994F"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 xml:space="preserve">102.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w:t>
      </w:r>
      <w:r w:rsidRPr="003D02D2">
        <w:rPr>
          <w:rFonts w:ascii="Times New Roman" w:hAnsi="Times New Roman" w:cs="Times New Roman"/>
          <w:sz w:val="28"/>
          <w:szCs w:val="28"/>
        </w:rPr>
        <w:t xml:space="preserve"> Управления образования </w:t>
      </w:r>
      <w:r w:rsidRPr="003D02D2">
        <w:rPr>
          <w:rFonts w:ascii="Times New Roman" w:eastAsia="Calibri" w:hAnsi="Times New Roman" w:cs="Times New Roman"/>
          <w:sz w:val="28"/>
          <w:szCs w:val="28"/>
        </w:rPr>
        <w:t>правовых актов Российской Федерации, а также положений настоящего Административного регламента.</w:t>
      </w:r>
    </w:p>
    <w:p w14:paraId="4CE76874"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Проверка также может проводиться по конкретному обращению гражданина или организации.</w:t>
      </w:r>
    </w:p>
    <w:p w14:paraId="649F149D" w14:textId="77777777" w:rsidR="003D02D2" w:rsidRPr="003D02D2" w:rsidRDefault="003D02D2" w:rsidP="003D02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Calibri" w:hAnsi="Times New Roman" w:cs="Times New Roman"/>
          <w:sz w:val="28"/>
          <w:szCs w:val="28"/>
        </w:rPr>
        <w:t>103. При обращении граждан, их объединений и организаций к министру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14:paraId="45E6A92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3CF3CFAD" w14:textId="77777777" w:rsidR="003D02D2" w:rsidRPr="003D02D2" w:rsidRDefault="003D02D2" w:rsidP="003D02D2">
      <w:pPr>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 xml:space="preserve">V. </w:t>
      </w:r>
      <w:r w:rsidRPr="003D02D2">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многофункционального центра, </w:t>
      </w:r>
      <w:r w:rsidRPr="003D02D2">
        <w:rPr>
          <w:rFonts w:ascii="Times New Roman" w:hAnsi="Times New Roman" w:cs="Times New Roman"/>
          <w:b/>
          <w:bCs/>
          <w:sz w:val="28"/>
          <w:szCs w:val="28"/>
        </w:rPr>
        <w:t>работников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r w:rsidRPr="003D02D2">
        <w:rPr>
          <w:rFonts w:ascii="Times New Roman" w:hAnsi="Times New Roman" w:cs="Times New Roman"/>
          <w:b/>
          <w:bCs/>
          <w:sz w:val="32"/>
          <w:szCs w:val="32"/>
        </w:rPr>
        <w:t xml:space="preserve"> </w:t>
      </w:r>
    </w:p>
    <w:p w14:paraId="7072F48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51B4F89" w14:textId="77777777" w:rsidR="003D02D2" w:rsidRPr="003D02D2" w:rsidRDefault="003D02D2" w:rsidP="003D02D2">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3D02D2">
        <w:rPr>
          <w:rFonts w:ascii="Times New Roman" w:hAnsi="Times New Roman"/>
          <w:sz w:val="28"/>
          <w:szCs w:val="28"/>
        </w:rPr>
        <w:lastRenderedPageBreak/>
        <w:t xml:space="preserve">104. </w:t>
      </w:r>
      <w:r w:rsidRPr="003D02D2">
        <w:rPr>
          <w:rFonts w:ascii="Times New Roman" w:eastAsia="Times New Roman" w:hAnsi="Times New Roman" w:cs="Times New Roman"/>
          <w:sz w:val="28"/>
          <w:szCs w:val="28"/>
        </w:rPr>
        <w:t>Указанная в настоящем разделе информация подлежит размещению на официальном сайте Министерства, органов местного самоуправления,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14:paraId="03C6FDAF" w14:textId="77777777" w:rsidR="003D02D2" w:rsidRPr="003D02D2" w:rsidRDefault="003D02D2" w:rsidP="003D02D2">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rPr>
      </w:pPr>
    </w:p>
    <w:p w14:paraId="03FEDDEC" w14:textId="77777777" w:rsidR="003D02D2" w:rsidRPr="003D02D2" w:rsidRDefault="003D02D2" w:rsidP="003D02D2">
      <w:pPr>
        <w:widowControl w:val="0"/>
        <w:autoSpaceDE w:val="0"/>
        <w:autoSpaceDN w:val="0"/>
        <w:adjustRightInd w:val="0"/>
        <w:spacing w:line="240" w:lineRule="auto"/>
        <w:jc w:val="center"/>
        <w:outlineLvl w:val="0"/>
        <w:rPr>
          <w:rFonts w:ascii="Times New Roman" w:hAnsi="Times New Roman"/>
          <w:b/>
          <w:sz w:val="28"/>
          <w:szCs w:val="28"/>
        </w:rPr>
      </w:pPr>
      <w:r w:rsidRPr="003D02D2">
        <w:rPr>
          <w:rFonts w:ascii="Times New Roman" w:hAnsi="Times New Roman"/>
          <w:b/>
          <w:sz w:val="28"/>
          <w:szCs w:val="28"/>
        </w:rPr>
        <w:t>Информация для заявителя о его праве подать жалобу на решения и действия (бездействие) органа, предоставляющего государственную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государственной услуги</w:t>
      </w:r>
    </w:p>
    <w:p w14:paraId="639454D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C86A49A" w14:textId="77777777" w:rsidR="003D02D2" w:rsidRPr="003D02D2" w:rsidRDefault="003D02D2" w:rsidP="003D02D2">
      <w:pPr>
        <w:autoSpaceDE w:val="0"/>
        <w:autoSpaceDN w:val="0"/>
        <w:spacing w:after="0" w:line="240" w:lineRule="auto"/>
        <w:ind w:firstLine="709"/>
        <w:jc w:val="both"/>
        <w:rPr>
          <w:rFonts w:ascii="Times New Roman" w:hAnsi="Times New Roman" w:cs="Times New Roman"/>
          <w:sz w:val="28"/>
          <w:szCs w:val="28"/>
        </w:rPr>
      </w:pPr>
      <w:r w:rsidRPr="003D02D2">
        <w:rPr>
          <w:rFonts w:ascii="Times New Roman" w:hAnsi="Times New Roman"/>
          <w:sz w:val="28"/>
          <w:szCs w:val="28"/>
        </w:rPr>
        <w:t xml:space="preserve">105. </w:t>
      </w:r>
      <w:r w:rsidRPr="003D02D2">
        <w:rPr>
          <w:rFonts w:ascii="Times New Roman" w:hAnsi="Times New Roman" w:cs="Times New Roman"/>
          <w:sz w:val="28"/>
          <w:szCs w:val="28"/>
        </w:rPr>
        <w:t>Заявитель имеет право на обжалование решений, принятых в ходе предоставления государственной услуги, действий (бездействия) должностных лиц, муниципальных служащих органа местного самоуправления, Управления образования, МФЦ, его работника в досудебном порядке.</w:t>
      </w:r>
    </w:p>
    <w:p w14:paraId="64657725" w14:textId="77777777" w:rsidR="003D02D2" w:rsidRPr="003D02D2" w:rsidRDefault="003D02D2" w:rsidP="003D02D2">
      <w:pPr>
        <w:autoSpaceDE w:val="0"/>
        <w:autoSpaceDN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на территории Республики Коми отсутствуют.</w:t>
      </w:r>
    </w:p>
    <w:p w14:paraId="2398A00F" w14:textId="77777777" w:rsidR="003D02D2" w:rsidRPr="003D02D2" w:rsidRDefault="003D02D2" w:rsidP="003D02D2">
      <w:pPr>
        <w:widowControl w:val="0"/>
        <w:tabs>
          <w:tab w:val="left" w:pos="3585"/>
        </w:tabs>
        <w:autoSpaceDE w:val="0"/>
        <w:autoSpaceDN w:val="0"/>
        <w:spacing w:after="0" w:line="240" w:lineRule="auto"/>
        <w:rPr>
          <w:rFonts w:ascii="Times New Roman" w:eastAsia="Times New Roman" w:hAnsi="Times New Roman" w:cs="Times New Roman"/>
          <w:sz w:val="28"/>
          <w:szCs w:val="28"/>
        </w:rPr>
      </w:pPr>
    </w:p>
    <w:p w14:paraId="31411C38" w14:textId="77777777" w:rsidR="003D02D2" w:rsidRPr="003D02D2" w:rsidRDefault="003D02D2" w:rsidP="003D02D2">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Предмет жалобы</w:t>
      </w:r>
    </w:p>
    <w:p w14:paraId="29E44FB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36D3AC66"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hAnsi="Times New Roman" w:cs="Times New Roman"/>
          <w:sz w:val="28"/>
          <w:szCs w:val="28"/>
        </w:rPr>
        <w:t xml:space="preserve">106. </w:t>
      </w:r>
      <w:r w:rsidRPr="003D02D2">
        <w:rPr>
          <w:rFonts w:ascii="Times New Roman" w:eastAsia="Times New Roman" w:hAnsi="Times New Roman" w:cs="Times New Roman"/>
          <w:sz w:val="28"/>
          <w:szCs w:val="28"/>
        </w:rP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14:paraId="71899B5F"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14:paraId="471A6EF1"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2D2">
        <w:rPr>
          <w:rFonts w:ascii="Times New Roman" w:eastAsia="Times New Roman" w:hAnsi="Times New Roman" w:cs="Times New Roman"/>
          <w:sz w:val="28"/>
          <w:szCs w:val="28"/>
        </w:rPr>
        <w:t xml:space="preserve">2) нарушение срока предоставления государственной услуги. </w:t>
      </w:r>
      <w:r w:rsidRPr="003D02D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3D02D2">
        <w:rPr>
          <w:rFonts w:ascii="Times New Roman" w:hAnsi="Times New Roman"/>
          <w:bCs/>
          <w:sz w:val="28"/>
          <w:szCs w:val="28"/>
        </w:rPr>
        <w:t>«Об организации предоставления государственных и муниципальных услуг»</w:t>
      </w:r>
      <w:r w:rsidRPr="003D02D2">
        <w:rPr>
          <w:rFonts w:ascii="Times New Roman" w:eastAsia="Calibri" w:hAnsi="Times New Roman" w:cs="Times New Roman"/>
          <w:sz w:val="28"/>
          <w:szCs w:val="28"/>
        </w:rPr>
        <w:t>;</w:t>
      </w:r>
    </w:p>
    <w:p w14:paraId="5C1EEEE3"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 xml:space="preserve">3) </w:t>
      </w:r>
      <w:r w:rsidRPr="003D02D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3D02D2">
        <w:rPr>
          <w:sz w:val="28"/>
          <w:szCs w:val="28"/>
        </w:rPr>
        <w:t xml:space="preserve"> </w:t>
      </w:r>
      <w:r w:rsidRPr="003D02D2">
        <w:rPr>
          <w:rFonts w:ascii="Times New Roman" w:hAnsi="Times New Roman" w:cs="Times New Roman"/>
          <w:sz w:val="28"/>
          <w:szCs w:val="28"/>
        </w:rPr>
        <w:t>и (или) Республики Коми для предоставления государственной услуги;</w:t>
      </w:r>
    </w:p>
    <w:p w14:paraId="29BF646A"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14:paraId="2E7C0A34"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67A0429B"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14:paraId="0A282CB9"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7) отказ органа, предоставляющего государственную услугу,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24864B6"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6E4C7A19"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06F50513"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sidRPr="003D02D2">
          <w:rPr>
            <w:rFonts w:ascii="Times New Roman" w:eastAsia="Times New Roman" w:hAnsi="Times New Roman" w:cs="Times New Roman"/>
            <w:sz w:val="28"/>
            <w:szCs w:val="28"/>
          </w:rPr>
          <w:t>пунктом 4 части 1 статьи 7</w:t>
        </w:r>
      </w:hyperlink>
      <w:r w:rsidRPr="003D02D2">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p>
    <w:p w14:paraId="00D0644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5A39803" w14:textId="77777777" w:rsidR="003D02D2" w:rsidRPr="003D02D2" w:rsidRDefault="003D02D2" w:rsidP="003D02D2">
      <w:pPr>
        <w:autoSpaceDE w:val="0"/>
        <w:autoSpaceDN w:val="0"/>
        <w:spacing w:after="0" w:line="240" w:lineRule="auto"/>
        <w:ind w:firstLine="540"/>
        <w:jc w:val="center"/>
        <w:rPr>
          <w:rFonts w:ascii="Times New Roman" w:hAnsi="Times New Roman"/>
          <w:b/>
          <w:sz w:val="28"/>
          <w:szCs w:val="28"/>
        </w:rPr>
      </w:pPr>
      <w:r w:rsidRPr="003D02D2">
        <w:rPr>
          <w:rFonts w:ascii="Times New Roman" w:hAnsi="Times New Roman"/>
          <w:b/>
          <w:sz w:val="28"/>
          <w:szCs w:val="28"/>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14:paraId="000B88FB" w14:textId="77777777" w:rsidR="003D02D2" w:rsidRPr="003D02D2" w:rsidRDefault="003D02D2" w:rsidP="003D02D2">
      <w:pPr>
        <w:autoSpaceDE w:val="0"/>
        <w:autoSpaceDN w:val="0"/>
        <w:spacing w:after="0" w:line="240" w:lineRule="auto"/>
        <w:ind w:firstLine="540"/>
        <w:jc w:val="center"/>
        <w:rPr>
          <w:rFonts w:ascii="Times New Roman" w:hAnsi="Times New Roman"/>
          <w:sz w:val="28"/>
          <w:szCs w:val="28"/>
        </w:rPr>
      </w:pPr>
    </w:p>
    <w:p w14:paraId="5592B49D"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107. Жалоба подается заявителем в письменной форме на бумажном носителе, в электронной форме в Управления образования, орган местного самоуправления,  МФЦ либо в Министерство экономики Республики Коми - орган государственной власти, являющийся учредителем МФЦ.</w:t>
      </w:r>
    </w:p>
    <w:p w14:paraId="7827C40C"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108. Жалоба на решения и действия (бездействие) Управления образования, руководителя Управления образования, иного должностного </w:t>
      </w:r>
      <w:r w:rsidRPr="003D02D2">
        <w:rPr>
          <w:rFonts w:ascii="Times New Roman" w:eastAsia="Times New Roman" w:hAnsi="Times New Roman" w:cs="Times New Roman"/>
          <w:sz w:val="28"/>
          <w:szCs w:val="28"/>
        </w:rPr>
        <w:lastRenderedPageBreak/>
        <w:t>лица органа местного самоуправления,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14:paraId="2899061C"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Жалобы на решения и действия (бездействие) руководителя  Управления образования рассматриваются непосредственно руководителем органа местного самоуправления.</w:t>
      </w:r>
    </w:p>
    <w:p w14:paraId="118C1C7E"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Республики Коми.</w:t>
      </w:r>
    </w:p>
    <w:p w14:paraId="472DC9B7" w14:textId="77777777" w:rsidR="003D02D2" w:rsidRPr="003D02D2" w:rsidRDefault="003D02D2" w:rsidP="003D02D2">
      <w:pPr>
        <w:widowControl w:val="0"/>
        <w:autoSpaceDE w:val="0"/>
        <w:autoSpaceDN w:val="0"/>
        <w:spacing w:after="0" w:line="240" w:lineRule="auto"/>
        <w:rPr>
          <w:rFonts w:ascii="Calibri" w:eastAsia="Times New Roman" w:hAnsi="Calibri" w:cs="Calibri"/>
          <w:szCs w:val="20"/>
        </w:rPr>
      </w:pPr>
    </w:p>
    <w:p w14:paraId="42A0574F"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Порядок подачи и рассмотрения жалобы</w:t>
      </w:r>
    </w:p>
    <w:p w14:paraId="1C4245C5" w14:textId="77777777" w:rsidR="003D02D2" w:rsidRPr="003D02D2" w:rsidRDefault="003D02D2" w:rsidP="003D02D2">
      <w:pPr>
        <w:autoSpaceDE w:val="0"/>
        <w:autoSpaceDN w:val="0"/>
        <w:adjustRightInd w:val="0"/>
        <w:spacing w:after="0" w:line="240" w:lineRule="auto"/>
        <w:ind w:firstLine="540"/>
        <w:jc w:val="both"/>
        <w:rPr>
          <w:rFonts w:ascii="Times New Roman" w:hAnsi="Times New Roman" w:cs="Times New Roman"/>
          <w:sz w:val="28"/>
          <w:szCs w:val="28"/>
        </w:rPr>
      </w:pPr>
    </w:p>
    <w:p w14:paraId="357B68C4"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cs="Times New Roman"/>
          <w:sz w:val="28"/>
          <w:szCs w:val="28"/>
        </w:rPr>
      </w:pPr>
      <w:r w:rsidRPr="003D02D2">
        <w:rPr>
          <w:rFonts w:ascii="Times New Roman" w:hAnsi="Times New Roman" w:cs="Times New Roman"/>
          <w:sz w:val="28"/>
          <w:szCs w:val="28"/>
        </w:rPr>
        <w:t>При поступлении жалобы на решения и действия (бездействие) должностного лица органа местного самоуправления, муниципального служащего, МФЦ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14:paraId="5A6EE4A5" w14:textId="77777777" w:rsidR="003D02D2" w:rsidRPr="003D02D2" w:rsidRDefault="003D02D2" w:rsidP="003D02D2">
      <w:pPr>
        <w:autoSpaceDE w:val="0"/>
        <w:autoSpaceDN w:val="0"/>
        <w:spacing w:after="0"/>
        <w:ind w:firstLine="709"/>
        <w:jc w:val="both"/>
        <w:rPr>
          <w:rFonts w:ascii="Times New Roman" w:eastAsia="Times New Roman" w:hAnsi="Times New Roman" w:cs="Times New Roman"/>
          <w:sz w:val="28"/>
          <w:szCs w:val="28"/>
        </w:rPr>
      </w:pPr>
      <w:r w:rsidRPr="003D02D2">
        <w:rPr>
          <w:rFonts w:ascii="Times New Roman" w:hAnsi="Times New Roman"/>
          <w:sz w:val="28"/>
          <w:szCs w:val="28"/>
        </w:rPr>
        <w:t xml:space="preserve">109. </w:t>
      </w:r>
      <w:r w:rsidRPr="003D02D2">
        <w:rPr>
          <w:rFonts w:ascii="Times New Roman" w:eastAsia="Times New Roman" w:hAnsi="Times New Roman" w:cs="Times New Roman"/>
          <w:sz w:val="28"/>
          <w:szCs w:val="28"/>
        </w:rPr>
        <w:t>Жалоба должна содержать:</w:t>
      </w:r>
    </w:p>
    <w:p w14:paraId="6B4665AE"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1) наименование </w:t>
      </w:r>
      <w:r w:rsidRPr="003D02D2">
        <w:rPr>
          <w:rFonts w:ascii="Times New Roman" w:hAnsi="Times New Roman" w:cs="Times New Roman"/>
          <w:sz w:val="28"/>
          <w:szCs w:val="28"/>
        </w:rPr>
        <w:t>органа местного самоуправления</w:t>
      </w:r>
      <w:r w:rsidRPr="003D02D2">
        <w:rPr>
          <w:rFonts w:ascii="Times New Roman" w:eastAsia="Times New Roman" w:hAnsi="Times New Roman" w:cs="Times New Roman"/>
          <w:sz w:val="28"/>
          <w:szCs w:val="28"/>
        </w:rPr>
        <w:t xml:space="preserve">, должностного лица Управления образования, </w:t>
      </w:r>
      <w:r w:rsidRPr="003D02D2">
        <w:rPr>
          <w:rFonts w:ascii="Times New Roman" w:hAnsi="Times New Roman" w:cs="Times New Roman"/>
          <w:sz w:val="28"/>
          <w:szCs w:val="28"/>
        </w:rPr>
        <w:t>органа местного самоуправления либо муниципального служащего</w:t>
      </w:r>
      <w:r w:rsidRPr="003D02D2">
        <w:rPr>
          <w:rFonts w:ascii="Times New Roman" w:eastAsia="Times New Roman" w:hAnsi="Times New Roman" w:cs="Times New Roman"/>
          <w:sz w:val="28"/>
          <w:szCs w:val="28"/>
        </w:rPr>
        <w:t>;</w:t>
      </w:r>
    </w:p>
    <w:p w14:paraId="06B7B8F4"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F1C1E"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3) сведения об обжалуемых решениях и действиях (бездействии) должностного лица Управления образования, </w:t>
      </w:r>
      <w:r w:rsidRPr="003D02D2">
        <w:rPr>
          <w:rFonts w:ascii="Times New Roman" w:hAnsi="Times New Roman" w:cs="Times New Roman"/>
          <w:sz w:val="28"/>
          <w:szCs w:val="28"/>
        </w:rPr>
        <w:t>органа местного самоуправления</w:t>
      </w:r>
      <w:r w:rsidRPr="003D02D2">
        <w:rPr>
          <w:rFonts w:ascii="Times New Roman" w:eastAsia="Times New Roman" w:hAnsi="Times New Roman" w:cs="Times New Roman"/>
          <w:sz w:val="28"/>
          <w:szCs w:val="28"/>
        </w:rPr>
        <w:t xml:space="preserve"> либо муниципального служащего;</w:t>
      </w:r>
    </w:p>
    <w:p w14:paraId="7D267C91"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действиями (бездействием) должностного лица Управления образования,  </w:t>
      </w:r>
      <w:r w:rsidRPr="003D02D2">
        <w:rPr>
          <w:rFonts w:ascii="Times New Roman" w:hAnsi="Times New Roman" w:cs="Times New Roman"/>
          <w:sz w:val="28"/>
          <w:szCs w:val="28"/>
        </w:rPr>
        <w:t>органа местного самоуправления</w:t>
      </w:r>
      <w:r w:rsidRPr="003D02D2">
        <w:rPr>
          <w:rFonts w:ascii="Times New Roman" w:eastAsia="Times New Roman" w:hAnsi="Times New Roman" w:cs="Times New Roman"/>
          <w:sz w:val="28"/>
          <w:szCs w:val="28"/>
        </w:rPr>
        <w:t xml:space="preserve"> либо муниципального служащего.</w:t>
      </w:r>
    </w:p>
    <w:p w14:paraId="4885C66E" w14:textId="77777777" w:rsidR="003D02D2" w:rsidRPr="003D02D2" w:rsidRDefault="003D02D2" w:rsidP="003D02D2">
      <w:pPr>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Заявителем могут быть представлены оригиналы документов (при наличии), подтверждающие доводы заявителя, либо их копии.</w:t>
      </w:r>
    </w:p>
    <w:p w14:paraId="4F1A3843"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14:paraId="3BED3510"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В качестве документа, подтверждающего полномочия на осуществление действий от имени заявителя, представляется:</w:t>
      </w:r>
    </w:p>
    <w:p w14:paraId="16196EAC"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lastRenderedPageBreak/>
        <w:t>а) оформленная в соответствии с законодательством Российской Федерации доверенность (для физических лиц);</w:t>
      </w:r>
    </w:p>
    <w:p w14:paraId="68B77760"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16B953C"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7490632"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110. Заявитель имеет право на получение информации и документов, необходимых для обоснования и рассмотрения жалобы.</w:t>
      </w:r>
    </w:p>
    <w:p w14:paraId="477F9F7B"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111. Поступившая в Управление образования, </w:t>
      </w:r>
      <w:r w:rsidRPr="003D02D2">
        <w:rPr>
          <w:rFonts w:ascii="Times New Roman" w:hAnsi="Times New Roman" w:cs="Times New Roman"/>
          <w:sz w:val="28"/>
          <w:szCs w:val="28"/>
        </w:rPr>
        <w:t>орган местного самоуправления</w:t>
      </w:r>
      <w:r w:rsidRPr="003D02D2">
        <w:rPr>
          <w:rFonts w:ascii="Times New Roman" w:hAnsi="Times New Roman"/>
          <w:sz w:val="28"/>
          <w:szCs w:val="28"/>
        </w:rPr>
        <w:t xml:space="preserve"> жалоба регистрируется в Журнале учета жалоб на решения и действия (бездействие)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 его должностных лиц либо муниципальных служащих в течение одного рабочего дня со дня ее поступления с присвоением ей регистрационного номера.</w:t>
      </w:r>
    </w:p>
    <w:p w14:paraId="0615FA25"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Управлением образования, органом местного самоуправления</w:t>
      </w:r>
      <w:r w:rsidRPr="003D02D2">
        <w:rPr>
          <w:rFonts w:ascii="Times New Roman" w:hAnsi="Times New Roman"/>
          <w:sz w:val="28"/>
          <w:szCs w:val="28"/>
        </w:rPr>
        <w:t xml:space="preserve">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142A035C"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2ACF9074"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77E5762C"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Жалоба в течение одного рабочего дня со дня ее регистрации подлежит передаче должностному лицу, специалисту, наделенному полномочиями по рассмотрению жалоб.</w:t>
      </w:r>
    </w:p>
    <w:p w14:paraId="38F3737D"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112. Жалобы, за исключением жалоб на решения, принятые руководителем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 предоставляющего государственные услуги, рассматриваются должностным лицом, специалистом, наделенными полномочиями по рассмотрению жалоб.</w:t>
      </w:r>
    </w:p>
    <w:p w14:paraId="6EA265D6"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lastRenderedPageBreak/>
        <w:t xml:space="preserve">Должностное лицо, специалист, наделенные полномочиями по рассмотрению жалоб, назначаются правовым актом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w:t>
      </w:r>
    </w:p>
    <w:p w14:paraId="6729C45E"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14:paraId="485F2D47"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113.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специалистом,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14:paraId="0658E28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1AF7E1F7" w14:textId="77777777" w:rsidR="003D02D2" w:rsidRPr="003D02D2" w:rsidRDefault="003D02D2" w:rsidP="003D02D2">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3D02D2">
        <w:rPr>
          <w:rFonts w:ascii="Times New Roman" w:eastAsia="Times New Roman" w:hAnsi="Times New Roman" w:cs="Times New Roman"/>
          <w:b/>
          <w:sz w:val="28"/>
          <w:szCs w:val="28"/>
        </w:rPr>
        <w:t>Сроки рассмотрения жалоб</w:t>
      </w:r>
    </w:p>
    <w:p w14:paraId="32A470B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983CD00" w14:textId="77777777" w:rsidR="003D02D2" w:rsidRPr="003D02D2" w:rsidRDefault="003D02D2" w:rsidP="003D02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114. Жалоба, поступившая в Управление образования, орган местного самоуправления, МФЦ, подлежит рассмотрению в течение 15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государственную услугу, МФЦ, уполномоченными на ее рассмотрение.</w:t>
      </w:r>
    </w:p>
    <w:p w14:paraId="005C7AA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6D92F1A"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Перечень оснований для отказа в удовлетворении жалобы</w:t>
      </w:r>
    </w:p>
    <w:p w14:paraId="04F0F6A1"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и перечень оснований для оставления жалобы без ответа</w:t>
      </w:r>
    </w:p>
    <w:p w14:paraId="2B323BDB"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p>
    <w:p w14:paraId="412F1155"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115. Основаниями для отказа в удовлетворении жалобы являются:</w:t>
      </w:r>
    </w:p>
    <w:p w14:paraId="45B8BC60"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B1F8830"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3B8870E"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39221A53"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lastRenderedPageBreak/>
        <w:t>г) признание жалобы необоснованной (решения и действия (бездействие) признаны законными, отсутствует нарушение прав заявителя).</w:t>
      </w:r>
    </w:p>
    <w:p w14:paraId="6C58ADC1"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116.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210EA985" w14:textId="77777777" w:rsidR="003D02D2" w:rsidRPr="003D02D2" w:rsidRDefault="003D02D2" w:rsidP="003D02D2">
      <w:pPr>
        <w:autoSpaceDE w:val="0"/>
        <w:autoSpaceDN w:val="0"/>
        <w:adjustRightInd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Орган местного самоуправления, МФЦ или специалист, наделенный полномочиями по рассмотрению жалоб</w:t>
      </w:r>
      <w:r w:rsidRPr="003D02D2">
        <w:rPr>
          <w:rFonts w:ascii="Times New Roman" w:eastAsia="Calibri" w:hAnsi="Times New Roman" w:cs="Times New Roman"/>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заявителю, направившему жалобу, о недопустимости злоупотребления правом</w:t>
      </w:r>
      <w:r w:rsidRPr="003D02D2">
        <w:rPr>
          <w:rFonts w:ascii="Times New Roman" w:hAnsi="Times New Roman"/>
          <w:sz w:val="28"/>
          <w:szCs w:val="28"/>
        </w:rPr>
        <w:t>.</w:t>
      </w:r>
    </w:p>
    <w:p w14:paraId="4A8A1614"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E7DD10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BC922F5"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Результат рассмотрения жалобы</w:t>
      </w:r>
    </w:p>
    <w:p w14:paraId="5E4EDEEE" w14:textId="77777777" w:rsidR="003D02D2" w:rsidRPr="003D02D2" w:rsidRDefault="003D02D2" w:rsidP="003D02D2">
      <w:pPr>
        <w:autoSpaceDE w:val="0"/>
        <w:autoSpaceDN w:val="0"/>
        <w:spacing w:after="0" w:line="240" w:lineRule="auto"/>
        <w:ind w:firstLine="709"/>
        <w:jc w:val="both"/>
        <w:rPr>
          <w:rFonts w:ascii="Times New Roman" w:hAnsi="Times New Roman"/>
          <w:b/>
          <w:bCs/>
          <w:sz w:val="28"/>
          <w:szCs w:val="28"/>
        </w:rPr>
      </w:pPr>
    </w:p>
    <w:p w14:paraId="12CB26B5"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117. По результатам рассмотрения жалобы принимается одно из следующих решений:</w:t>
      </w:r>
    </w:p>
    <w:p w14:paraId="1698A3DB"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78D2C193"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2) в удовлетворении жалобы отказывается.</w:t>
      </w:r>
    </w:p>
    <w:p w14:paraId="48592D5F"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Указанное решение принимается в форме акта </w:t>
      </w:r>
      <w:r w:rsidRPr="003D02D2">
        <w:rPr>
          <w:rFonts w:ascii="Times New Roman" w:hAnsi="Times New Roman" w:cs="Times New Roman"/>
          <w:sz w:val="28"/>
          <w:szCs w:val="28"/>
        </w:rPr>
        <w:t>органа местного самоуправления, МФЦ</w:t>
      </w:r>
      <w:r w:rsidRPr="003D02D2">
        <w:rPr>
          <w:rFonts w:ascii="Times New Roman" w:hAnsi="Times New Roman"/>
          <w:sz w:val="28"/>
          <w:szCs w:val="28"/>
        </w:rPr>
        <w:t>.</w:t>
      </w:r>
    </w:p>
    <w:p w14:paraId="202E70DA" w14:textId="77777777" w:rsidR="003D02D2" w:rsidRPr="003D02D2" w:rsidRDefault="003D02D2" w:rsidP="003D02D2">
      <w:pPr>
        <w:autoSpaceDE w:val="0"/>
        <w:autoSpaceDN w:val="0"/>
        <w:spacing w:after="0" w:line="240" w:lineRule="auto"/>
        <w:ind w:firstLine="709"/>
        <w:jc w:val="both"/>
        <w:rPr>
          <w:rFonts w:ascii="Times New Roman" w:hAnsi="Times New Roman"/>
          <w:i/>
          <w:iCs/>
          <w:sz w:val="28"/>
          <w:szCs w:val="28"/>
        </w:rPr>
      </w:pPr>
      <w:r w:rsidRPr="003D02D2">
        <w:rPr>
          <w:rFonts w:ascii="Times New Roman" w:hAnsi="Times New Roman"/>
          <w:sz w:val="28"/>
          <w:szCs w:val="28"/>
        </w:rPr>
        <w:t xml:space="preserve">118. При удовлетворении жалобы Управление образования, </w:t>
      </w:r>
      <w:r w:rsidRPr="003D02D2">
        <w:rPr>
          <w:rFonts w:ascii="Times New Roman" w:hAnsi="Times New Roman" w:cs="Times New Roman"/>
          <w:sz w:val="28"/>
          <w:szCs w:val="28"/>
        </w:rPr>
        <w:t>орган местного самоуправления</w:t>
      </w:r>
      <w:r w:rsidRPr="003D02D2">
        <w:rPr>
          <w:rFonts w:ascii="Times New Roman" w:hAnsi="Times New Roman"/>
          <w:sz w:val="28"/>
          <w:szCs w:val="28"/>
        </w:rPr>
        <w:t>,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14:paraId="30AC1EC8"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119. 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5625B25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F37FC69"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 xml:space="preserve">Порядок информирования заявителя </w:t>
      </w:r>
    </w:p>
    <w:p w14:paraId="21DB408E"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lastRenderedPageBreak/>
        <w:t>о результатах рассмотрения жалобы</w:t>
      </w:r>
    </w:p>
    <w:p w14:paraId="73485D87"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p>
    <w:p w14:paraId="3A38EAFF"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120. Не позднее дня, следующего за днем принятия указанного в пункте 123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9C024B"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В мотивированном ответе по результатам рассмотрения жалобы указываются:</w:t>
      </w:r>
    </w:p>
    <w:p w14:paraId="6010BFED"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а) наименование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 МФЦ, должность, фамилия, имя, отчество (последнее – при наличии) должностного лица, специалиста, принявшего решение по жалобе;</w:t>
      </w:r>
    </w:p>
    <w:p w14:paraId="7D9FC847"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б) номер, дата, место принятия решения, включая сведения о должностном лице</w:t>
      </w:r>
      <w:r w:rsidRPr="003D02D2">
        <w:rPr>
          <w:rFonts w:ascii="Times New Roman" w:hAnsi="Times New Roman" w:cs="Times New Roman"/>
          <w:sz w:val="28"/>
          <w:szCs w:val="28"/>
        </w:rPr>
        <w:t xml:space="preserve"> органа местного самоуправления, МФЦ, </w:t>
      </w:r>
      <w:r w:rsidRPr="003D02D2">
        <w:rPr>
          <w:rFonts w:ascii="Times New Roman" w:hAnsi="Times New Roman"/>
          <w:sz w:val="28"/>
          <w:szCs w:val="28"/>
        </w:rPr>
        <w:t>решение или действия (бездействие) которого обжалуются;</w:t>
      </w:r>
    </w:p>
    <w:p w14:paraId="75D33C2F"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в) фамилия, имя, отчество (последнее – при наличии) или наименование заявителя;</w:t>
      </w:r>
    </w:p>
    <w:p w14:paraId="43B8C299"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г) основания для принятия решения по жалобе;</w:t>
      </w:r>
    </w:p>
    <w:p w14:paraId="220E343C"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д) принятое по жалобе решение с указанием аргументированных разъяснений о причинах принятого решения;</w:t>
      </w:r>
    </w:p>
    <w:p w14:paraId="15F6B4AC"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w:t>
      </w:r>
      <w:r w:rsidRPr="003D02D2">
        <w:rPr>
          <w:rFonts w:ascii="Times New Roman" w:hAnsi="Times New Roman" w:cs="Times New Roman"/>
          <w:sz w:val="28"/>
          <w:szCs w:val="28"/>
        </w:rPr>
        <w:t>органом местного самоуправления</w:t>
      </w:r>
      <w:r w:rsidRPr="003D02D2">
        <w:rPr>
          <w:rFonts w:ascii="Times New Roman" w:hAnsi="Times New Roman"/>
          <w:sz w:val="28"/>
          <w:szCs w:val="28"/>
        </w:rPr>
        <w:t>,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47DD9EA"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ж) сведения о порядке обжалования принятого по жалобе решения.</w:t>
      </w:r>
    </w:p>
    <w:p w14:paraId="5B1DBF05" w14:textId="77777777" w:rsidR="003D02D2" w:rsidRPr="003D02D2" w:rsidRDefault="003D02D2" w:rsidP="003D02D2">
      <w:pPr>
        <w:autoSpaceDE w:val="0"/>
        <w:autoSpaceDN w:val="0"/>
        <w:spacing w:after="0" w:line="240" w:lineRule="auto"/>
        <w:ind w:firstLine="709"/>
        <w:jc w:val="center"/>
        <w:rPr>
          <w:rFonts w:ascii="Times New Roman" w:hAnsi="Times New Roman"/>
          <w:sz w:val="28"/>
          <w:szCs w:val="28"/>
        </w:rPr>
      </w:pPr>
    </w:p>
    <w:p w14:paraId="1F361AEE"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Порядок обжалования решения по жалобе</w:t>
      </w:r>
    </w:p>
    <w:p w14:paraId="79B3D674" w14:textId="77777777" w:rsidR="003D02D2" w:rsidRPr="003D02D2" w:rsidRDefault="003D02D2" w:rsidP="003D02D2">
      <w:pPr>
        <w:autoSpaceDE w:val="0"/>
        <w:autoSpaceDN w:val="0"/>
        <w:spacing w:after="0" w:line="240" w:lineRule="auto"/>
        <w:ind w:firstLine="709"/>
        <w:jc w:val="center"/>
        <w:rPr>
          <w:rFonts w:ascii="Times New Roman" w:hAnsi="Times New Roman"/>
          <w:b/>
          <w:bCs/>
          <w:sz w:val="28"/>
          <w:szCs w:val="28"/>
        </w:rPr>
      </w:pPr>
    </w:p>
    <w:p w14:paraId="0337109D"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121.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7284FCDF"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p>
    <w:p w14:paraId="72E5ECCC"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14:paraId="79BA53B4"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p>
    <w:p w14:paraId="7C2A1B7F"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122. Заявитель вправе запрашивать и получать информацию и документы, необходимые для обоснования и рассмотрения жалобы.</w:t>
      </w:r>
    </w:p>
    <w:p w14:paraId="766DC1C2"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Заявитель обращается в </w:t>
      </w:r>
      <w:r w:rsidRPr="003D02D2">
        <w:rPr>
          <w:rFonts w:ascii="Times New Roman" w:hAnsi="Times New Roman" w:cs="Times New Roman"/>
          <w:sz w:val="28"/>
          <w:szCs w:val="28"/>
        </w:rPr>
        <w:t>орган местного самоуправления</w:t>
      </w:r>
      <w:r w:rsidRPr="003D02D2">
        <w:rPr>
          <w:rFonts w:ascii="Times New Roman" w:hAnsi="Times New Roman"/>
          <w:sz w:val="28"/>
          <w:szCs w:val="28"/>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6BAF1B99"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lastRenderedPageBreak/>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 а также может быть принято при личном приеме заявителя.</w:t>
      </w:r>
    </w:p>
    <w:p w14:paraId="37C29A9E"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Заявление должно содержать:</w:t>
      </w:r>
    </w:p>
    <w:p w14:paraId="3FB277BD"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1) наименование </w:t>
      </w:r>
      <w:r w:rsidRPr="003D02D2">
        <w:rPr>
          <w:rFonts w:ascii="Times New Roman" w:hAnsi="Times New Roman" w:cs="Times New Roman"/>
          <w:sz w:val="28"/>
          <w:szCs w:val="28"/>
        </w:rPr>
        <w:t>органа местного самоуправления</w:t>
      </w:r>
      <w:r w:rsidRPr="003D02D2">
        <w:rPr>
          <w:rFonts w:ascii="Times New Roman" w:hAnsi="Times New Roman"/>
          <w:sz w:val="28"/>
          <w:szCs w:val="28"/>
        </w:rPr>
        <w:t>, его должностного лица либо муниципального служащего, в компетенции которого находится информация и документы необходимые для обоснования и рассмотрения жалобы;</w:t>
      </w:r>
    </w:p>
    <w:p w14:paraId="3CA86D6B"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7A80F5"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 xml:space="preserve">3) сведения об информации и документах, необходимых для обоснования и рассмотрения жалобы. </w:t>
      </w:r>
    </w:p>
    <w:p w14:paraId="0AB1FDBD"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6960011E"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Оснований для отказа в приеме заявления не предусмотрено.</w:t>
      </w:r>
    </w:p>
    <w:p w14:paraId="2317C45A" w14:textId="77777777" w:rsidR="003D02D2" w:rsidRPr="003D02D2" w:rsidRDefault="003D02D2" w:rsidP="003D02D2">
      <w:pPr>
        <w:autoSpaceDE w:val="0"/>
        <w:autoSpaceDN w:val="0"/>
        <w:spacing w:after="0" w:line="240" w:lineRule="auto"/>
        <w:ind w:firstLine="709"/>
        <w:rPr>
          <w:rFonts w:ascii="Times New Roman" w:hAnsi="Times New Roman"/>
          <w:sz w:val="28"/>
          <w:szCs w:val="28"/>
        </w:rPr>
      </w:pPr>
    </w:p>
    <w:p w14:paraId="61D46C1D"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 xml:space="preserve">Способы информирования заявителя о порядке подачи </w:t>
      </w:r>
    </w:p>
    <w:p w14:paraId="2D446FF3" w14:textId="77777777" w:rsidR="003D02D2" w:rsidRPr="003D02D2" w:rsidRDefault="003D02D2" w:rsidP="003D02D2">
      <w:pPr>
        <w:autoSpaceDE w:val="0"/>
        <w:autoSpaceDN w:val="0"/>
        <w:spacing w:after="0" w:line="240" w:lineRule="auto"/>
        <w:ind w:firstLine="709"/>
        <w:jc w:val="center"/>
        <w:rPr>
          <w:rFonts w:ascii="Times New Roman" w:hAnsi="Times New Roman"/>
          <w:b/>
          <w:sz w:val="28"/>
          <w:szCs w:val="28"/>
        </w:rPr>
      </w:pPr>
      <w:r w:rsidRPr="003D02D2">
        <w:rPr>
          <w:rFonts w:ascii="Times New Roman" w:hAnsi="Times New Roman"/>
          <w:b/>
          <w:sz w:val="28"/>
          <w:szCs w:val="28"/>
        </w:rPr>
        <w:t>и рассмотрения жалобы</w:t>
      </w:r>
    </w:p>
    <w:p w14:paraId="358787D5" w14:textId="77777777" w:rsidR="003D02D2" w:rsidRPr="003D02D2" w:rsidRDefault="003D02D2" w:rsidP="003D02D2">
      <w:pPr>
        <w:autoSpaceDE w:val="0"/>
        <w:autoSpaceDN w:val="0"/>
        <w:spacing w:after="0" w:line="240" w:lineRule="auto"/>
        <w:ind w:firstLine="709"/>
        <w:jc w:val="center"/>
        <w:rPr>
          <w:rFonts w:ascii="Times New Roman" w:hAnsi="Times New Roman"/>
          <w:b/>
          <w:bCs/>
          <w:sz w:val="28"/>
          <w:szCs w:val="28"/>
        </w:rPr>
      </w:pPr>
    </w:p>
    <w:p w14:paraId="2B72C5F4"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123. Информация о порядке подачи и рассмотрения жалобы размещается:</w:t>
      </w:r>
    </w:p>
    <w:p w14:paraId="6D20F7BB"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w:t>
      </w:r>
      <w:r w:rsidRPr="003D02D2">
        <w:rPr>
          <w:rFonts w:ascii="Times New Roman" w:hAnsi="Times New Roman"/>
          <w:sz w:val="28"/>
          <w:szCs w:val="28"/>
        </w:rPr>
        <w:t xml:space="preserve"> на информационных стендах, расположенных в Управлении образования, </w:t>
      </w:r>
      <w:r w:rsidRPr="003D02D2">
        <w:rPr>
          <w:rFonts w:ascii="Times New Roman" w:hAnsi="Times New Roman" w:cs="Times New Roman"/>
          <w:sz w:val="28"/>
          <w:szCs w:val="28"/>
        </w:rPr>
        <w:t xml:space="preserve"> МФЦ</w:t>
      </w:r>
      <w:r w:rsidRPr="003D02D2">
        <w:rPr>
          <w:rFonts w:ascii="Times New Roman" w:hAnsi="Times New Roman"/>
          <w:sz w:val="28"/>
          <w:szCs w:val="28"/>
        </w:rPr>
        <w:t>;</w:t>
      </w:r>
    </w:p>
    <w:p w14:paraId="24CCB5D3"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w:t>
      </w:r>
      <w:r w:rsidRPr="003D02D2">
        <w:rPr>
          <w:rFonts w:ascii="Times New Roman" w:hAnsi="Times New Roman"/>
          <w:sz w:val="28"/>
          <w:szCs w:val="28"/>
        </w:rPr>
        <w:t xml:space="preserve"> на официальном сайте</w:t>
      </w:r>
      <w:r w:rsidRPr="003D02D2">
        <w:rPr>
          <w:rFonts w:ascii="Times New Roman" w:hAnsi="Times New Roman" w:cs="Times New Roman"/>
          <w:sz w:val="28"/>
          <w:szCs w:val="28"/>
        </w:rPr>
        <w:t xml:space="preserve"> Управления образования, МФЦ</w:t>
      </w:r>
      <w:r w:rsidRPr="003D02D2">
        <w:rPr>
          <w:rFonts w:ascii="Times New Roman" w:hAnsi="Times New Roman"/>
          <w:sz w:val="28"/>
          <w:szCs w:val="28"/>
        </w:rPr>
        <w:t>;</w:t>
      </w:r>
    </w:p>
    <w:p w14:paraId="5C6820EA"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w:t>
      </w:r>
      <w:r w:rsidRPr="003D02D2">
        <w:rPr>
          <w:rFonts w:ascii="Times New Roman" w:hAnsi="Times New Roman"/>
          <w:sz w:val="28"/>
          <w:szCs w:val="28"/>
        </w:rPr>
        <w:t xml:space="preserve"> на Портале государственных и муниципальных услуг (функций) Республики Коми и (или) Едином портале государственных и муниципальных услуг (функций).</w:t>
      </w:r>
    </w:p>
    <w:p w14:paraId="21C392DE"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sz w:val="28"/>
          <w:szCs w:val="28"/>
        </w:rPr>
        <w:t>124. Информацию о порядке подачи и рассмотрения жалобы можно получить:</w:t>
      </w:r>
    </w:p>
    <w:p w14:paraId="66E60AAA"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w:t>
      </w:r>
      <w:r w:rsidRPr="003D02D2">
        <w:rPr>
          <w:rFonts w:ascii="Times New Roman" w:hAnsi="Times New Roman"/>
          <w:sz w:val="28"/>
          <w:szCs w:val="28"/>
        </w:rPr>
        <w:t xml:space="preserve"> посредством телефонной связи по номеру</w:t>
      </w:r>
      <w:r w:rsidRPr="003D02D2">
        <w:rPr>
          <w:rFonts w:ascii="Times New Roman" w:hAnsi="Times New Roman" w:cs="Times New Roman"/>
          <w:sz w:val="28"/>
          <w:szCs w:val="28"/>
        </w:rPr>
        <w:t xml:space="preserve"> Управления образования, орган местного самоуправления, МФЦ</w:t>
      </w:r>
      <w:r w:rsidRPr="003D02D2">
        <w:rPr>
          <w:rFonts w:ascii="Times New Roman" w:hAnsi="Times New Roman"/>
          <w:sz w:val="28"/>
          <w:szCs w:val="28"/>
        </w:rPr>
        <w:t>;</w:t>
      </w:r>
    </w:p>
    <w:p w14:paraId="2234088E"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 xml:space="preserve">– </w:t>
      </w:r>
      <w:r w:rsidRPr="003D02D2">
        <w:rPr>
          <w:rFonts w:ascii="Times New Roman" w:hAnsi="Times New Roman"/>
          <w:sz w:val="28"/>
          <w:szCs w:val="28"/>
        </w:rPr>
        <w:t>посредством факсимильного сообщения;</w:t>
      </w:r>
    </w:p>
    <w:p w14:paraId="4138FF89"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 xml:space="preserve">– </w:t>
      </w:r>
      <w:r w:rsidRPr="003D02D2">
        <w:rPr>
          <w:rFonts w:ascii="Times New Roman" w:hAnsi="Times New Roman"/>
          <w:sz w:val="28"/>
          <w:szCs w:val="28"/>
        </w:rPr>
        <w:t xml:space="preserve">при личном обращении в Управлении образования, </w:t>
      </w:r>
      <w:r w:rsidRPr="003D02D2">
        <w:rPr>
          <w:rFonts w:ascii="Times New Roman" w:hAnsi="Times New Roman" w:cs="Times New Roman"/>
          <w:sz w:val="28"/>
          <w:szCs w:val="28"/>
        </w:rPr>
        <w:t>орган местного самоуправления</w:t>
      </w:r>
      <w:r w:rsidRPr="003D02D2">
        <w:rPr>
          <w:rFonts w:ascii="Times New Roman" w:hAnsi="Times New Roman"/>
          <w:sz w:val="28"/>
          <w:szCs w:val="28"/>
        </w:rPr>
        <w:t>, МФЦ, в том числе по электронной почте;</w:t>
      </w:r>
    </w:p>
    <w:p w14:paraId="42AFFD57"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 xml:space="preserve">– </w:t>
      </w:r>
      <w:r w:rsidRPr="003D02D2">
        <w:rPr>
          <w:rFonts w:ascii="Times New Roman" w:hAnsi="Times New Roman"/>
          <w:sz w:val="28"/>
          <w:szCs w:val="28"/>
        </w:rPr>
        <w:t xml:space="preserve">при письменном обращении в Управление образования, </w:t>
      </w:r>
      <w:r w:rsidRPr="003D02D2">
        <w:rPr>
          <w:rFonts w:ascii="Times New Roman" w:hAnsi="Times New Roman" w:cs="Times New Roman"/>
          <w:sz w:val="28"/>
          <w:szCs w:val="28"/>
        </w:rPr>
        <w:t>орган местного самоуправления, МФ</w:t>
      </w:r>
      <w:r w:rsidRPr="003D02D2">
        <w:rPr>
          <w:rFonts w:ascii="Times New Roman" w:hAnsi="Times New Roman" w:cs="Times New Roman"/>
          <w:caps/>
          <w:sz w:val="28"/>
          <w:szCs w:val="28"/>
        </w:rPr>
        <w:t>Ц</w:t>
      </w:r>
      <w:r w:rsidRPr="003D02D2">
        <w:rPr>
          <w:rFonts w:ascii="Times New Roman" w:hAnsi="Times New Roman"/>
          <w:sz w:val="28"/>
          <w:szCs w:val="28"/>
        </w:rPr>
        <w:t>;</w:t>
      </w:r>
    </w:p>
    <w:p w14:paraId="7496D2E3" w14:textId="77777777" w:rsidR="003D02D2" w:rsidRPr="003D02D2" w:rsidRDefault="003D02D2" w:rsidP="003D02D2">
      <w:pPr>
        <w:autoSpaceDE w:val="0"/>
        <w:autoSpaceDN w:val="0"/>
        <w:spacing w:after="0" w:line="240" w:lineRule="auto"/>
        <w:ind w:firstLine="709"/>
        <w:jc w:val="both"/>
        <w:rPr>
          <w:rFonts w:ascii="Times New Roman" w:hAnsi="Times New Roman"/>
          <w:sz w:val="28"/>
          <w:szCs w:val="28"/>
        </w:rPr>
      </w:pPr>
      <w:r w:rsidRPr="003D02D2">
        <w:rPr>
          <w:rFonts w:ascii="Times New Roman" w:hAnsi="Times New Roman" w:cs="Times New Roman"/>
          <w:sz w:val="28"/>
          <w:szCs w:val="28"/>
        </w:rPr>
        <w:t>–</w:t>
      </w:r>
      <w:r w:rsidRPr="003D02D2">
        <w:rPr>
          <w:rFonts w:ascii="Times New Roman" w:hAnsi="Times New Roman"/>
          <w:sz w:val="28"/>
          <w:szCs w:val="28"/>
        </w:rPr>
        <w:t xml:space="preserve"> путем публичного информирования.</w:t>
      </w:r>
    </w:p>
    <w:p w14:paraId="592537F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3E0CEF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2713B4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CFB6F8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4F16C7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CDC2CA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5AA382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E38BAE3"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16648F8"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C0A15E8"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F72784"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9B3E2AC" w14:textId="77777777" w:rsidR="003D02D2" w:rsidRPr="003D02D2" w:rsidRDefault="003D02D2" w:rsidP="003D02D2">
      <w:pP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br w:type="page"/>
      </w:r>
    </w:p>
    <w:p w14:paraId="150BB3A8"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Приложение № 1</w:t>
      </w:r>
    </w:p>
    <w:p w14:paraId="7CF7FF55"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 административному регламенту</w:t>
      </w:r>
    </w:p>
    <w:p w14:paraId="510B4EC6"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(Форма)</w:t>
      </w:r>
    </w:p>
    <w:p w14:paraId="39D9D52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4D3F19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_____________________________________</w:t>
      </w:r>
    </w:p>
    <w:p w14:paraId="01E9252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Наименование уполномоченного органа</w:t>
      </w:r>
    </w:p>
    <w:p w14:paraId="6843DCA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0E75D4E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Данные родителя (законного представителя)</w:t>
      </w:r>
    </w:p>
    <w:p w14:paraId="5976978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3D02D2" w:rsidRPr="003D02D2" w14:paraId="40F4A644" w14:textId="77777777" w:rsidTr="00AC494C">
        <w:tc>
          <w:tcPr>
            <w:tcW w:w="1531" w:type="dxa"/>
          </w:tcPr>
          <w:p w14:paraId="359F496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Фамилия</w:t>
            </w:r>
          </w:p>
        </w:tc>
        <w:tc>
          <w:tcPr>
            <w:tcW w:w="7540" w:type="dxa"/>
          </w:tcPr>
          <w:p w14:paraId="3ACF622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7C9A471E" w14:textId="77777777" w:rsidTr="00AC494C">
        <w:tc>
          <w:tcPr>
            <w:tcW w:w="1531" w:type="dxa"/>
          </w:tcPr>
          <w:p w14:paraId="049B587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Имя</w:t>
            </w:r>
          </w:p>
        </w:tc>
        <w:tc>
          <w:tcPr>
            <w:tcW w:w="7540" w:type="dxa"/>
          </w:tcPr>
          <w:p w14:paraId="569DBE4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67499EA6" w14:textId="77777777" w:rsidTr="00AC494C">
        <w:tc>
          <w:tcPr>
            <w:tcW w:w="1531" w:type="dxa"/>
          </w:tcPr>
          <w:p w14:paraId="45A73E1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Отчество</w:t>
            </w:r>
          </w:p>
        </w:tc>
        <w:tc>
          <w:tcPr>
            <w:tcW w:w="7540" w:type="dxa"/>
          </w:tcPr>
          <w:p w14:paraId="3C06ADE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7209AD69" w14:textId="77777777" w:rsidTr="00AC494C">
        <w:tc>
          <w:tcPr>
            <w:tcW w:w="1531" w:type="dxa"/>
          </w:tcPr>
          <w:p w14:paraId="0E58478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Дата рождения</w:t>
            </w:r>
          </w:p>
        </w:tc>
        <w:tc>
          <w:tcPr>
            <w:tcW w:w="7540" w:type="dxa"/>
          </w:tcPr>
          <w:p w14:paraId="6BBDF91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B19A5E2" w14:textId="77777777" w:rsidTr="00AC494C">
        <w:tc>
          <w:tcPr>
            <w:tcW w:w="1531" w:type="dxa"/>
          </w:tcPr>
          <w:p w14:paraId="784E8F0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color w:val="FF0000"/>
                <w:sz w:val="28"/>
                <w:szCs w:val="28"/>
              </w:rPr>
            </w:pPr>
            <w:r w:rsidRPr="003D02D2">
              <w:rPr>
                <w:rFonts w:ascii="Times New Roman" w:eastAsia="Times New Roman" w:hAnsi="Times New Roman" w:cs="Times New Roman"/>
                <w:sz w:val="28"/>
                <w:szCs w:val="28"/>
              </w:rPr>
              <w:t>СНИЛС</w:t>
            </w:r>
          </w:p>
        </w:tc>
        <w:tc>
          <w:tcPr>
            <w:tcW w:w="7540" w:type="dxa"/>
          </w:tcPr>
          <w:p w14:paraId="78D2D3F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color w:val="FF0000"/>
                <w:sz w:val="28"/>
                <w:szCs w:val="28"/>
              </w:rPr>
            </w:pPr>
          </w:p>
        </w:tc>
      </w:tr>
    </w:tbl>
    <w:p w14:paraId="31FDA72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B01FA5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Документ, удостоверяющий личность родителя</w:t>
      </w:r>
    </w:p>
    <w:p w14:paraId="45ED31B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(законного представителя)</w:t>
      </w:r>
    </w:p>
    <w:p w14:paraId="37994B8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3D02D2" w:rsidRPr="003D02D2" w14:paraId="716BA446" w14:textId="77777777" w:rsidTr="00AC494C">
        <w:tc>
          <w:tcPr>
            <w:tcW w:w="1531" w:type="dxa"/>
          </w:tcPr>
          <w:p w14:paraId="0EF2E17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Вид</w:t>
            </w:r>
          </w:p>
        </w:tc>
        <w:tc>
          <w:tcPr>
            <w:tcW w:w="7540" w:type="dxa"/>
            <w:gridSpan w:val="4"/>
          </w:tcPr>
          <w:p w14:paraId="16C07C4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1694A7A6" w14:textId="77777777" w:rsidTr="00AC494C">
        <w:tc>
          <w:tcPr>
            <w:tcW w:w="1531" w:type="dxa"/>
          </w:tcPr>
          <w:p w14:paraId="498A096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Серия</w:t>
            </w:r>
          </w:p>
        </w:tc>
        <w:tc>
          <w:tcPr>
            <w:tcW w:w="1588" w:type="dxa"/>
          </w:tcPr>
          <w:p w14:paraId="4F9713D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360" w:type="dxa"/>
          </w:tcPr>
          <w:p w14:paraId="71E05EF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Номер</w:t>
            </w:r>
          </w:p>
        </w:tc>
        <w:tc>
          <w:tcPr>
            <w:tcW w:w="4592" w:type="dxa"/>
            <w:gridSpan w:val="2"/>
          </w:tcPr>
          <w:p w14:paraId="47A8175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16C86D44" w14:textId="77777777" w:rsidTr="00AC494C">
        <w:tc>
          <w:tcPr>
            <w:tcW w:w="1531" w:type="dxa"/>
          </w:tcPr>
          <w:p w14:paraId="5FF0378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Выдан</w:t>
            </w:r>
          </w:p>
        </w:tc>
        <w:tc>
          <w:tcPr>
            <w:tcW w:w="2948" w:type="dxa"/>
            <w:gridSpan w:val="2"/>
          </w:tcPr>
          <w:p w14:paraId="1D8E7CE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644" w:type="dxa"/>
          </w:tcPr>
          <w:p w14:paraId="7E59608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Дата выдачи</w:t>
            </w:r>
          </w:p>
        </w:tc>
        <w:tc>
          <w:tcPr>
            <w:tcW w:w="2948" w:type="dxa"/>
          </w:tcPr>
          <w:p w14:paraId="45D851D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22147A1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69D44B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Адрес регистрации родителя (законного представителя)</w:t>
      </w:r>
    </w:p>
    <w:p w14:paraId="5A60D67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3D02D2" w:rsidRPr="003D02D2" w14:paraId="67BCF254" w14:textId="77777777" w:rsidTr="00AC494C">
        <w:tc>
          <w:tcPr>
            <w:tcW w:w="1531" w:type="dxa"/>
          </w:tcPr>
          <w:p w14:paraId="5010C52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Индекс</w:t>
            </w:r>
          </w:p>
        </w:tc>
        <w:tc>
          <w:tcPr>
            <w:tcW w:w="1587" w:type="dxa"/>
          </w:tcPr>
          <w:p w14:paraId="2E69852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2124E96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Регион</w:t>
            </w:r>
          </w:p>
        </w:tc>
        <w:tc>
          <w:tcPr>
            <w:tcW w:w="2948" w:type="dxa"/>
            <w:gridSpan w:val="2"/>
          </w:tcPr>
          <w:p w14:paraId="201BDB6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3FDF958C" w14:textId="77777777" w:rsidTr="00AC494C">
        <w:tc>
          <w:tcPr>
            <w:tcW w:w="1531" w:type="dxa"/>
          </w:tcPr>
          <w:p w14:paraId="56A980A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Район</w:t>
            </w:r>
          </w:p>
        </w:tc>
        <w:tc>
          <w:tcPr>
            <w:tcW w:w="1587" w:type="dxa"/>
          </w:tcPr>
          <w:p w14:paraId="3FB904A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37F40B7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Населенный пункт</w:t>
            </w:r>
          </w:p>
        </w:tc>
        <w:tc>
          <w:tcPr>
            <w:tcW w:w="2948" w:type="dxa"/>
            <w:gridSpan w:val="2"/>
          </w:tcPr>
          <w:p w14:paraId="28682EF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D80D793" w14:textId="77777777" w:rsidTr="00AC494C">
        <w:tc>
          <w:tcPr>
            <w:tcW w:w="1531" w:type="dxa"/>
          </w:tcPr>
          <w:p w14:paraId="7F78FC7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Улица</w:t>
            </w:r>
          </w:p>
        </w:tc>
        <w:tc>
          <w:tcPr>
            <w:tcW w:w="7538" w:type="dxa"/>
            <w:gridSpan w:val="5"/>
          </w:tcPr>
          <w:p w14:paraId="5F795A0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094D379C" w14:textId="77777777" w:rsidTr="00AC494C">
        <w:tc>
          <w:tcPr>
            <w:tcW w:w="1531" w:type="dxa"/>
          </w:tcPr>
          <w:p w14:paraId="62DB125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Дом</w:t>
            </w:r>
          </w:p>
        </w:tc>
        <w:tc>
          <w:tcPr>
            <w:tcW w:w="1587" w:type="dxa"/>
          </w:tcPr>
          <w:p w14:paraId="095BA20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359" w:type="dxa"/>
          </w:tcPr>
          <w:p w14:paraId="1B64654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Корпус</w:t>
            </w:r>
          </w:p>
        </w:tc>
        <w:tc>
          <w:tcPr>
            <w:tcW w:w="1644" w:type="dxa"/>
          </w:tcPr>
          <w:p w14:paraId="758F04A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191" w:type="dxa"/>
          </w:tcPr>
          <w:p w14:paraId="0AB15D2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Квартира</w:t>
            </w:r>
          </w:p>
        </w:tc>
        <w:tc>
          <w:tcPr>
            <w:tcW w:w="1757" w:type="dxa"/>
          </w:tcPr>
          <w:p w14:paraId="51501BF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725B189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BCB262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Адрес места жительства родителя (законного представителя)</w:t>
      </w:r>
    </w:p>
    <w:p w14:paraId="2B849DE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3D02D2" w:rsidRPr="003D02D2" w14:paraId="6FCC41D5" w14:textId="77777777" w:rsidTr="00AC494C">
        <w:tc>
          <w:tcPr>
            <w:tcW w:w="1531" w:type="dxa"/>
          </w:tcPr>
          <w:p w14:paraId="19ABB0E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Индекс</w:t>
            </w:r>
          </w:p>
        </w:tc>
        <w:tc>
          <w:tcPr>
            <w:tcW w:w="1587" w:type="dxa"/>
          </w:tcPr>
          <w:p w14:paraId="6AADF73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2EF1D16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Регион</w:t>
            </w:r>
          </w:p>
        </w:tc>
        <w:tc>
          <w:tcPr>
            <w:tcW w:w="2948" w:type="dxa"/>
            <w:gridSpan w:val="2"/>
          </w:tcPr>
          <w:p w14:paraId="0DFAF66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FF7C14C" w14:textId="77777777" w:rsidTr="00AC494C">
        <w:tc>
          <w:tcPr>
            <w:tcW w:w="1531" w:type="dxa"/>
          </w:tcPr>
          <w:p w14:paraId="0A0675D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Район</w:t>
            </w:r>
          </w:p>
        </w:tc>
        <w:tc>
          <w:tcPr>
            <w:tcW w:w="1587" w:type="dxa"/>
          </w:tcPr>
          <w:p w14:paraId="34E3EE3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2736421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Населенный пункт</w:t>
            </w:r>
          </w:p>
        </w:tc>
        <w:tc>
          <w:tcPr>
            <w:tcW w:w="2948" w:type="dxa"/>
            <w:gridSpan w:val="2"/>
          </w:tcPr>
          <w:p w14:paraId="679165B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05E53E03" w14:textId="77777777" w:rsidTr="00AC494C">
        <w:tc>
          <w:tcPr>
            <w:tcW w:w="1531" w:type="dxa"/>
          </w:tcPr>
          <w:p w14:paraId="6EBF53B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Улица</w:t>
            </w:r>
          </w:p>
        </w:tc>
        <w:tc>
          <w:tcPr>
            <w:tcW w:w="7538" w:type="dxa"/>
            <w:gridSpan w:val="5"/>
          </w:tcPr>
          <w:p w14:paraId="3CFB0B1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569DE079" w14:textId="77777777" w:rsidTr="00AC494C">
        <w:tc>
          <w:tcPr>
            <w:tcW w:w="1531" w:type="dxa"/>
          </w:tcPr>
          <w:p w14:paraId="4688A59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Дом</w:t>
            </w:r>
          </w:p>
        </w:tc>
        <w:tc>
          <w:tcPr>
            <w:tcW w:w="1587" w:type="dxa"/>
          </w:tcPr>
          <w:p w14:paraId="0345B46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359" w:type="dxa"/>
          </w:tcPr>
          <w:p w14:paraId="24259FE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Корпус</w:t>
            </w:r>
          </w:p>
        </w:tc>
        <w:tc>
          <w:tcPr>
            <w:tcW w:w="1644" w:type="dxa"/>
          </w:tcPr>
          <w:p w14:paraId="5273BF9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191" w:type="dxa"/>
          </w:tcPr>
          <w:p w14:paraId="3D8961C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Квартира</w:t>
            </w:r>
          </w:p>
        </w:tc>
        <w:tc>
          <w:tcPr>
            <w:tcW w:w="1757" w:type="dxa"/>
          </w:tcPr>
          <w:p w14:paraId="5A785D3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01B970B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3D02D2" w:rsidRPr="003D02D2" w14:paraId="7FD2E628" w14:textId="77777777" w:rsidTr="00AC494C">
        <w:tc>
          <w:tcPr>
            <w:tcW w:w="1531" w:type="dxa"/>
            <w:vMerge w:val="restart"/>
          </w:tcPr>
          <w:p w14:paraId="42256EB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Контактные данные</w:t>
            </w:r>
          </w:p>
        </w:tc>
        <w:tc>
          <w:tcPr>
            <w:tcW w:w="7540" w:type="dxa"/>
          </w:tcPr>
          <w:p w14:paraId="3114A38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Домашний телефон:</w:t>
            </w:r>
          </w:p>
        </w:tc>
      </w:tr>
      <w:tr w:rsidR="003D02D2" w:rsidRPr="003D02D2" w14:paraId="4AA33861" w14:textId="77777777" w:rsidTr="00AC494C">
        <w:tc>
          <w:tcPr>
            <w:tcW w:w="1531" w:type="dxa"/>
            <w:vMerge/>
          </w:tcPr>
          <w:p w14:paraId="58D4847E" w14:textId="77777777" w:rsidR="003D02D2" w:rsidRPr="003D02D2" w:rsidRDefault="003D02D2" w:rsidP="003D02D2">
            <w:pPr>
              <w:rPr>
                <w:rFonts w:ascii="Times New Roman" w:eastAsiaTheme="minorHAnsi" w:hAnsi="Times New Roman" w:cs="Times New Roman"/>
                <w:sz w:val="28"/>
                <w:szCs w:val="28"/>
                <w:lang w:eastAsia="en-US"/>
              </w:rPr>
            </w:pPr>
          </w:p>
        </w:tc>
        <w:tc>
          <w:tcPr>
            <w:tcW w:w="7540" w:type="dxa"/>
          </w:tcPr>
          <w:p w14:paraId="6BEBA84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Сотовый телефон:</w:t>
            </w:r>
          </w:p>
        </w:tc>
      </w:tr>
      <w:tr w:rsidR="003D02D2" w:rsidRPr="003D02D2" w14:paraId="7FF466DC" w14:textId="77777777" w:rsidTr="00AC494C">
        <w:tc>
          <w:tcPr>
            <w:tcW w:w="1531" w:type="dxa"/>
            <w:vMerge/>
          </w:tcPr>
          <w:p w14:paraId="72B6CEDB" w14:textId="77777777" w:rsidR="003D02D2" w:rsidRPr="003D02D2" w:rsidRDefault="003D02D2" w:rsidP="003D02D2">
            <w:pPr>
              <w:rPr>
                <w:rFonts w:ascii="Times New Roman" w:eastAsiaTheme="minorHAnsi" w:hAnsi="Times New Roman" w:cs="Times New Roman"/>
                <w:sz w:val="28"/>
                <w:szCs w:val="28"/>
                <w:lang w:eastAsia="en-US"/>
              </w:rPr>
            </w:pPr>
          </w:p>
        </w:tc>
        <w:tc>
          <w:tcPr>
            <w:tcW w:w="7540" w:type="dxa"/>
          </w:tcPr>
          <w:p w14:paraId="6A2A9DC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E-mail:</w:t>
            </w:r>
          </w:p>
        </w:tc>
      </w:tr>
    </w:tbl>
    <w:p w14:paraId="5E1AF84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BB3035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bookmarkStart w:id="51" w:name="P326"/>
      <w:bookmarkEnd w:id="51"/>
      <w:r w:rsidRPr="003D02D2">
        <w:rPr>
          <w:rFonts w:ascii="Times New Roman" w:eastAsia="Times New Roman" w:hAnsi="Times New Roman" w:cs="Times New Roman"/>
          <w:sz w:val="28"/>
          <w:szCs w:val="28"/>
        </w:rPr>
        <w:t xml:space="preserve">                                 ЗАЯВЛЕНИЕ</w:t>
      </w:r>
    </w:p>
    <w:p w14:paraId="2D9535F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5044387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  основании </w:t>
      </w:r>
      <w:hyperlink w:anchor="P3" w:history="1">
        <w:r w:rsidRPr="003D02D2">
          <w:rPr>
            <w:rFonts w:ascii="Times New Roman" w:eastAsia="Times New Roman" w:hAnsi="Times New Roman" w:cs="Times New Roman"/>
            <w:sz w:val="28"/>
            <w:szCs w:val="28"/>
          </w:rPr>
          <w:t>постановления</w:t>
        </w:r>
      </w:hyperlink>
      <w:r w:rsidRPr="003D02D2">
        <w:rPr>
          <w:rFonts w:ascii="Times New Roman" w:eastAsia="Times New Roman" w:hAnsi="Times New Roman" w:cs="Times New Roman"/>
          <w:sz w:val="28"/>
          <w:szCs w:val="28"/>
        </w:rPr>
        <w:t xml:space="preserve"> Правительства Республики Коми от 14 февраля</w:t>
      </w:r>
    </w:p>
    <w:p w14:paraId="64382BF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2007  г.  N  20 "О компенсации родителям (законным представителям) платы за</w:t>
      </w:r>
    </w:p>
    <w:p w14:paraId="59FB75A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присмотр  и  уход  за  детьми,  посещающими  образовательные организации на</w:t>
      </w:r>
    </w:p>
    <w:p w14:paraId="1EDE4A9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территории   Республики   Коми,   реализующие   образовательную   программу</w:t>
      </w:r>
    </w:p>
    <w:p w14:paraId="50E1179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дошкольного  образования" прошу предоставить компенсацию платы, взимаемой с родителей   (законных   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(далее - компенсация) на ___________________________________________________________</w:t>
      </w:r>
    </w:p>
    <w:p w14:paraId="6651E7C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w:t>
      </w:r>
    </w:p>
    <w:p w14:paraId="6F3659F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(фамилия, имя, отчество (при наличии) ребенка, дата рождения, СНИЛС)</w:t>
      </w:r>
    </w:p>
    <w:p w14:paraId="132574C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посещающего ______________________________________________________________.</w:t>
      </w:r>
    </w:p>
    <w:p w14:paraId="1EFDC47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(наименование образовательной организации)</w:t>
      </w:r>
    </w:p>
    <w:p w14:paraId="08660E3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Я   предупрежден(а),   что  компенсация,  предоставленная  неправомерно</w:t>
      </w:r>
    </w:p>
    <w:p w14:paraId="4E3B8AA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вследствие  представления  мною документов с заведомо неверными сведениями, сокрытия  данных,  влияющих на ее предоставление или на исчисление размера, взыскивается в установленном законодательством порядке.</w:t>
      </w:r>
    </w:p>
    <w:p w14:paraId="5D41FCA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Я согласен(на) на проведение проверки представленных мною сведений.</w:t>
      </w:r>
    </w:p>
    <w:p w14:paraId="4785AAE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Я  обязуюсь  извещать  образовательную  организацию  или уполномоченный</w:t>
      </w:r>
    </w:p>
    <w:p w14:paraId="6DF9D71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законодательством   Республики  Коми  орган  о  наступлении  обстоятельств,</w:t>
      </w:r>
    </w:p>
    <w:p w14:paraId="24BCE37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влекущих  прекращение  предоставления компенсации и (или) изменение размера</w:t>
      </w:r>
    </w:p>
    <w:p w14:paraId="7D6F5E4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компенсации,  в  течение 10 рабочих дней со дня наступления </w:t>
      </w:r>
      <w:r w:rsidRPr="003D02D2">
        <w:rPr>
          <w:rFonts w:ascii="Times New Roman" w:eastAsia="Times New Roman" w:hAnsi="Times New Roman" w:cs="Times New Roman"/>
          <w:sz w:val="28"/>
          <w:szCs w:val="28"/>
        </w:rPr>
        <w:lastRenderedPageBreak/>
        <w:t>соответствующих</w:t>
      </w:r>
    </w:p>
    <w:p w14:paraId="3480313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обстоятельств.</w:t>
      </w:r>
    </w:p>
    <w:p w14:paraId="34ECF50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С   целью   определения  состава  и  среднедушевого  дохода  семьи  для</w:t>
      </w:r>
    </w:p>
    <w:p w14:paraId="0180020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предоставления компенсации сообщаю сведения о составе моей семьи </w:t>
      </w:r>
      <w:hyperlink w:anchor="P409" w:history="1">
        <w:r w:rsidRPr="003D02D2">
          <w:rPr>
            <w:rFonts w:ascii="Times New Roman" w:eastAsia="Times New Roman" w:hAnsi="Times New Roman" w:cs="Times New Roman"/>
            <w:sz w:val="28"/>
            <w:szCs w:val="28"/>
          </w:rPr>
          <w:t>&lt;*&gt;</w:t>
        </w:r>
      </w:hyperlink>
      <w:r w:rsidRPr="003D02D2">
        <w:rPr>
          <w:rFonts w:ascii="Times New Roman" w:eastAsia="Times New Roman" w:hAnsi="Times New Roman" w:cs="Times New Roman"/>
          <w:sz w:val="28"/>
          <w:szCs w:val="28"/>
        </w:rPr>
        <w:t>:</w:t>
      </w:r>
    </w:p>
    <w:p w14:paraId="26DA982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871"/>
        <w:gridCol w:w="4195"/>
      </w:tblGrid>
      <w:tr w:rsidR="003D02D2" w:rsidRPr="003D02D2" w14:paraId="66792F15" w14:textId="77777777" w:rsidTr="00AC494C">
        <w:tc>
          <w:tcPr>
            <w:tcW w:w="737" w:type="dxa"/>
          </w:tcPr>
          <w:p w14:paraId="2B0B6F81"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N п/п</w:t>
            </w:r>
          </w:p>
        </w:tc>
        <w:tc>
          <w:tcPr>
            <w:tcW w:w="2268" w:type="dxa"/>
          </w:tcPr>
          <w:p w14:paraId="70C15F58"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Ф.И.О. члена семьи</w:t>
            </w:r>
          </w:p>
        </w:tc>
        <w:tc>
          <w:tcPr>
            <w:tcW w:w="1871" w:type="dxa"/>
          </w:tcPr>
          <w:p w14:paraId="4573B35C"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Степень родства</w:t>
            </w:r>
          </w:p>
        </w:tc>
        <w:tc>
          <w:tcPr>
            <w:tcW w:w="4195" w:type="dxa"/>
          </w:tcPr>
          <w:p w14:paraId="02B4A060"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Социальный статус, вид дохода (при наличии)</w:t>
            </w:r>
          </w:p>
        </w:tc>
      </w:tr>
      <w:tr w:rsidR="003D02D2" w:rsidRPr="003D02D2" w14:paraId="106E32A7" w14:textId="77777777" w:rsidTr="00AC494C">
        <w:tc>
          <w:tcPr>
            <w:tcW w:w="737" w:type="dxa"/>
          </w:tcPr>
          <w:p w14:paraId="521018E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4E98A32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871" w:type="dxa"/>
          </w:tcPr>
          <w:p w14:paraId="50B7AFF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195" w:type="dxa"/>
          </w:tcPr>
          <w:p w14:paraId="31E745D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7E1B1DF" w14:textId="77777777" w:rsidTr="00AC494C">
        <w:tc>
          <w:tcPr>
            <w:tcW w:w="737" w:type="dxa"/>
          </w:tcPr>
          <w:p w14:paraId="6E99EE5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22591F8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871" w:type="dxa"/>
          </w:tcPr>
          <w:p w14:paraId="501B403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195" w:type="dxa"/>
          </w:tcPr>
          <w:p w14:paraId="407AF3A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57F96CFC" w14:textId="77777777" w:rsidTr="00AC494C">
        <w:tc>
          <w:tcPr>
            <w:tcW w:w="737" w:type="dxa"/>
          </w:tcPr>
          <w:p w14:paraId="387182F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75B9239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871" w:type="dxa"/>
          </w:tcPr>
          <w:p w14:paraId="5A97B2C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195" w:type="dxa"/>
          </w:tcPr>
          <w:p w14:paraId="08B30CA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745789D2" w14:textId="77777777" w:rsidTr="00AC494C">
        <w:tc>
          <w:tcPr>
            <w:tcW w:w="737" w:type="dxa"/>
          </w:tcPr>
          <w:p w14:paraId="16D6E53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4D24A83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871" w:type="dxa"/>
          </w:tcPr>
          <w:p w14:paraId="1255AD5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195" w:type="dxa"/>
          </w:tcPr>
          <w:p w14:paraId="7BE7529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7E2F9CB3" w14:textId="77777777" w:rsidTr="00AC494C">
        <w:tc>
          <w:tcPr>
            <w:tcW w:w="737" w:type="dxa"/>
          </w:tcPr>
          <w:p w14:paraId="5D4F34F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42AF2B4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871" w:type="dxa"/>
          </w:tcPr>
          <w:p w14:paraId="551B932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195" w:type="dxa"/>
          </w:tcPr>
          <w:p w14:paraId="1DE891D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3F045314" w14:textId="77777777" w:rsidTr="00AC494C">
        <w:tc>
          <w:tcPr>
            <w:tcW w:w="737" w:type="dxa"/>
          </w:tcPr>
          <w:p w14:paraId="039B76B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7E251AE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871" w:type="dxa"/>
          </w:tcPr>
          <w:p w14:paraId="7086B98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195" w:type="dxa"/>
          </w:tcPr>
          <w:p w14:paraId="7B88828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3AE26E5D" w14:textId="77777777" w:rsidTr="00AC494C">
        <w:tc>
          <w:tcPr>
            <w:tcW w:w="737" w:type="dxa"/>
          </w:tcPr>
          <w:p w14:paraId="23F3FE9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627B601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871" w:type="dxa"/>
          </w:tcPr>
          <w:p w14:paraId="32214B4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195" w:type="dxa"/>
          </w:tcPr>
          <w:p w14:paraId="4251101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1BB0A7E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324F7C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К заявлению прилагаю следующие документы:</w:t>
      </w:r>
    </w:p>
    <w:p w14:paraId="1C43022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3D02D2" w:rsidRPr="003D02D2" w14:paraId="04D602CB" w14:textId="77777777" w:rsidTr="00AC494C">
        <w:tc>
          <w:tcPr>
            <w:tcW w:w="510" w:type="dxa"/>
          </w:tcPr>
          <w:p w14:paraId="51B6A97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1</w:t>
            </w:r>
          </w:p>
        </w:tc>
        <w:tc>
          <w:tcPr>
            <w:tcW w:w="8561" w:type="dxa"/>
          </w:tcPr>
          <w:p w14:paraId="678F705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Согласие на обработку персональных данных, оформленное в соответствии с требованиями Федерального </w:t>
            </w:r>
            <w:hyperlink r:id="rId40" w:history="1">
              <w:r w:rsidRPr="003D02D2">
                <w:rPr>
                  <w:rFonts w:ascii="Times New Roman" w:eastAsia="Times New Roman" w:hAnsi="Times New Roman" w:cs="Times New Roman"/>
                  <w:sz w:val="28"/>
                  <w:szCs w:val="28"/>
                </w:rPr>
                <w:t>закона</w:t>
              </w:r>
            </w:hyperlink>
            <w:r w:rsidRPr="003D02D2">
              <w:rPr>
                <w:rFonts w:ascii="Times New Roman" w:eastAsia="Times New Roman" w:hAnsi="Times New Roman" w:cs="Times New Roman"/>
                <w:sz w:val="28"/>
                <w:szCs w:val="28"/>
              </w:rPr>
              <w:t xml:space="preserve"> от 27 июля 2006 г. N 152-ФЗ "О персональных данных", на ____ л. в 1 экз.</w:t>
            </w:r>
          </w:p>
        </w:tc>
      </w:tr>
      <w:tr w:rsidR="003D02D2" w:rsidRPr="003D02D2" w14:paraId="4D79BA23" w14:textId="77777777" w:rsidTr="00AC494C">
        <w:tc>
          <w:tcPr>
            <w:tcW w:w="510" w:type="dxa"/>
          </w:tcPr>
          <w:p w14:paraId="2135CDE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w:t>
            </w:r>
          </w:p>
        </w:tc>
        <w:tc>
          <w:tcPr>
            <w:tcW w:w="8561" w:type="dxa"/>
          </w:tcPr>
          <w:p w14:paraId="282924E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112873E8" w14:textId="77777777" w:rsidTr="00AC494C">
        <w:tc>
          <w:tcPr>
            <w:tcW w:w="510" w:type="dxa"/>
          </w:tcPr>
          <w:p w14:paraId="51E6B31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3</w:t>
            </w:r>
          </w:p>
        </w:tc>
        <w:tc>
          <w:tcPr>
            <w:tcW w:w="8561" w:type="dxa"/>
          </w:tcPr>
          <w:p w14:paraId="1A718C8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D35EDCD" w14:textId="77777777" w:rsidTr="00AC494C">
        <w:tc>
          <w:tcPr>
            <w:tcW w:w="510" w:type="dxa"/>
          </w:tcPr>
          <w:p w14:paraId="57F3377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4</w:t>
            </w:r>
          </w:p>
        </w:tc>
        <w:tc>
          <w:tcPr>
            <w:tcW w:w="8561" w:type="dxa"/>
          </w:tcPr>
          <w:p w14:paraId="28A496B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66C02CAE" w14:textId="77777777" w:rsidTr="00AC494C">
        <w:tc>
          <w:tcPr>
            <w:tcW w:w="510" w:type="dxa"/>
          </w:tcPr>
          <w:p w14:paraId="28F0A1B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5</w:t>
            </w:r>
          </w:p>
        </w:tc>
        <w:tc>
          <w:tcPr>
            <w:tcW w:w="8561" w:type="dxa"/>
          </w:tcPr>
          <w:p w14:paraId="3278FE4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0F37DA1F" w14:textId="77777777" w:rsidTr="00AC494C">
        <w:tc>
          <w:tcPr>
            <w:tcW w:w="510" w:type="dxa"/>
          </w:tcPr>
          <w:p w14:paraId="757EFA3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6</w:t>
            </w:r>
          </w:p>
        </w:tc>
        <w:tc>
          <w:tcPr>
            <w:tcW w:w="8561" w:type="dxa"/>
          </w:tcPr>
          <w:p w14:paraId="2351ABC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519B6BE4" w14:textId="77777777" w:rsidTr="00AC494C">
        <w:tc>
          <w:tcPr>
            <w:tcW w:w="510" w:type="dxa"/>
          </w:tcPr>
          <w:p w14:paraId="6CB78F2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7</w:t>
            </w:r>
          </w:p>
        </w:tc>
        <w:tc>
          <w:tcPr>
            <w:tcW w:w="8561" w:type="dxa"/>
          </w:tcPr>
          <w:p w14:paraId="58FBDEB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97DEDA9" w14:textId="77777777" w:rsidTr="00AC494C">
        <w:tc>
          <w:tcPr>
            <w:tcW w:w="510" w:type="dxa"/>
          </w:tcPr>
          <w:p w14:paraId="5286F52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w:t>
            </w:r>
          </w:p>
        </w:tc>
        <w:tc>
          <w:tcPr>
            <w:tcW w:w="8561" w:type="dxa"/>
          </w:tcPr>
          <w:p w14:paraId="1E76AAA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7F13452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151FF4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________________                         _____________________________________</w:t>
      </w:r>
    </w:p>
    <w:p w14:paraId="61BB338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Дата                                                            подпись/расшифровка</w:t>
      </w:r>
    </w:p>
    <w:p w14:paraId="65B417E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w:t>
      </w:r>
    </w:p>
    <w:p w14:paraId="4907028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bookmarkStart w:id="52" w:name="P409"/>
      <w:bookmarkEnd w:id="52"/>
      <w:r w:rsidRPr="003D02D2">
        <w:rPr>
          <w:rFonts w:ascii="Times New Roman" w:eastAsia="Times New Roman" w:hAnsi="Times New Roman" w:cs="Times New Roman"/>
          <w:sz w:val="28"/>
          <w:szCs w:val="28"/>
        </w:rPr>
        <w:t xml:space="preserve">    &lt;*&gt;  -  не  заполняется  в случае представления документа о признании в</w:t>
      </w:r>
    </w:p>
    <w:p w14:paraId="2CF861D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установленном порядке семьи малоимущей</w:t>
      </w:r>
    </w:p>
    <w:p w14:paraId="4FCF21F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5855FF6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 xml:space="preserve">                           РАСПИСКА-УВЕДОМЛЕНИЕ</w:t>
      </w:r>
    </w:p>
    <w:p w14:paraId="7633FEF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43CA115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3A072F5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Заявление и документы гр. _____________________________________________</w:t>
      </w:r>
    </w:p>
    <w:p w14:paraId="40B0BB9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  предоставление  компенсации  платы,  взимаемой  с  родителей  (законных</w:t>
      </w:r>
    </w:p>
    <w:p w14:paraId="571910D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принял:</w:t>
      </w:r>
    </w:p>
    <w:p w14:paraId="77A77CB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w:t>
      </w:r>
    </w:p>
    <w:p w14:paraId="6F68614D"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(наименование должности специалиста)</w:t>
      </w:r>
    </w:p>
    <w:p w14:paraId="1269CBA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7FB7535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w:t>
      </w:r>
    </w:p>
    <w:p w14:paraId="3704D98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(подпись)                                                            (расшифровка подписи)</w:t>
      </w:r>
    </w:p>
    <w:p w14:paraId="50197DA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7CF78F8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Перечень представленных документов:</w:t>
      </w:r>
    </w:p>
    <w:p w14:paraId="4049BF3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2268"/>
        <w:gridCol w:w="1984"/>
      </w:tblGrid>
      <w:tr w:rsidR="003D02D2" w:rsidRPr="003D02D2" w14:paraId="30756D4D" w14:textId="77777777" w:rsidTr="00AC494C">
        <w:tc>
          <w:tcPr>
            <w:tcW w:w="737" w:type="dxa"/>
          </w:tcPr>
          <w:p w14:paraId="6838F84B"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N п/п</w:t>
            </w:r>
          </w:p>
        </w:tc>
        <w:tc>
          <w:tcPr>
            <w:tcW w:w="4082" w:type="dxa"/>
          </w:tcPr>
          <w:p w14:paraId="6C9A3D3F"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Наименование документа</w:t>
            </w:r>
          </w:p>
        </w:tc>
        <w:tc>
          <w:tcPr>
            <w:tcW w:w="2268" w:type="dxa"/>
          </w:tcPr>
          <w:p w14:paraId="742C7838"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Количество листов</w:t>
            </w:r>
          </w:p>
        </w:tc>
        <w:tc>
          <w:tcPr>
            <w:tcW w:w="1984" w:type="dxa"/>
          </w:tcPr>
          <w:p w14:paraId="690CF08E"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Оригинал/копия</w:t>
            </w:r>
          </w:p>
        </w:tc>
      </w:tr>
      <w:tr w:rsidR="003D02D2" w:rsidRPr="003D02D2" w14:paraId="1B739C30" w14:textId="77777777" w:rsidTr="00AC494C">
        <w:tc>
          <w:tcPr>
            <w:tcW w:w="737" w:type="dxa"/>
          </w:tcPr>
          <w:p w14:paraId="23EEE42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082" w:type="dxa"/>
          </w:tcPr>
          <w:p w14:paraId="1EB3D3C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73D0862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984" w:type="dxa"/>
          </w:tcPr>
          <w:p w14:paraId="21B798F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1BC7C0BD" w14:textId="77777777" w:rsidTr="00AC494C">
        <w:tc>
          <w:tcPr>
            <w:tcW w:w="737" w:type="dxa"/>
          </w:tcPr>
          <w:p w14:paraId="3D3BA53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082" w:type="dxa"/>
          </w:tcPr>
          <w:p w14:paraId="343E2FA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50B62EF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984" w:type="dxa"/>
          </w:tcPr>
          <w:p w14:paraId="7834C71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78BC2A82" w14:textId="77777777" w:rsidTr="00AC494C">
        <w:tc>
          <w:tcPr>
            <w:tcW w:w="737" w:type="dxa"/>
          </w:tcPr>
          <w:p w14:paraId="5939C96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082" w:type="dxa"/>
          </w:tcPr>
          <w:p w14:paraId="18F178B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02B0288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984" w:type="dxa"/>
          </w:tcPr>
          <w:p w14:paraId="3B103B3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15AF972C" w14:textId="77777777" w:rsidTr="00AC494C">
        <w:tc>
          <w:tcPr>
            <w:tcW w:w="737" w:type="dxa"/>
          </w:tcPr>
          <w:p w14:paraId="65B7AE4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4082" w:type="dxa"/>
          </w:tcPr>
          <w:p w14:paraId="52A650D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Pr>
          <w:p w14:paraId="5177D03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984" w:type="dxa"/>
          </w:tcPr>
          <w:p w14:paraId="7C7AFFA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0C47284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2721"/>
        <w:gridCol w:w="2098"/>
      </w:tblGrid>
      <w:tr w:rsidR="003D02D2" w:rsidRPr="003D02D2" w14:paraId="5F437E00" w14:textId="77777777" w:rsidTr="00AC494C">
        <w:tc>
          <w:tcPr>
            <w:tcW w:w="2211" w:type="dxa"/>
          </w:tcPr>
          <w:p w14:paraId="20E04B70"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Регистрационный N</w:t>
            </w:r>
          </w:p>
        </w:tc>
        <w:tc>
          <w:tcPr>
            <w:tcW w:w="2041" w:type="dxa"/>
          </w:tcPr>
          <w:p w14:paraId="57BACAE6"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Дата приема документа</w:t>
            </w:r>
          </w:p>
        </w:tc>
        <w:tc>
          <w:tcPr>
            <w:tcW w:w="2721" w:type="dxa"/>
          </w:tcPr>
          <w:p w14:paraId="3406B0C6"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Подпись (фамилия, инициалы)</w:t>
            </w:r>
          </w:p>
        </w:tc>
        <w:tc>
          <w:tcPr>
            <w:tcW w:w="2098" w:type="dxa"/>
          </w:tcPr>
          <w:p w14:paraId="7FB85FE3"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Контактный номер телефона</w:t>
            </w:r>
          </w:p>
        </w:tc>
      </w:tr>
      <w:tr w:rsidR="003D02D2" w:rsidRPr="003D02D2" w14:paraId="5978FA11" w14:textId="77777777" w:rsidTr="00AC494C">
        <w:tc>
          <w:tcPr>
            <w:tcW w:w="2211" w:type="dxa"/>
          </w:tcPr>
          <w:p w14:paraId="3B45ADA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041" w:type="dxa"/>
          </w:tcPr>
          <w:p w14:paraId="7B22B4F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721" w:type="dxa"/>
          </w:tcPr>
          <w:p w14:paraId="7D85E39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2098" w:type="dxa"/>
          </w:tcPr>
          <w:p w14:paraId="1477F83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111E339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EAE2AC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AAB147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03CF7B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1DF8033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E9F553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195778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E17274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94A68D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6A5EE9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6BE8D1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7387A3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CB539F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F7CA19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B505C9F"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4FE2B22"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5C99C5C"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2802335"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8D35B0F"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5907C5"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58BE8AF"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36A4C6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002DD0C"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8E6DAF8"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B6B2C1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9885471"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E1C28DA"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957F6B5"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EA04A7A"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6562A85"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2AA286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Приложение № 2</w:t>
      </w:r>
    </w:p>
    <w:p w14:paraId="24DDBDF5"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 административному регламенту</w:t>
      </w:r>
    </w:p>
    <w:p w14:paraId="69CD2A1B"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8"/>
          <w:szCs w:val="28"/>
        </w:rPr>
      </w:pPr>
    </w:p>
    <w:p w14:paraId="7ED5404C"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610926D"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(Форма)</w:t>
      </w:r>
    </w:p>
    <w:p w14:paraId="54CE525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A38A46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 бланке Управления образования</w:t>
      </w:r>
    </w:p>
    <w:p w14:paraId="3A08A98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администрации МО МР «Сыктывдинский»</w:t>
      </w:r>
    </w:p>
    <w:p w14:paraId="795BDE1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546491A4"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bookmarkStart w:id="53" w:name="P487"/>
      <w:bookmarkEnd w:id="53"/>
      <w:r w:rsidRPr="003D02D2">
        <w:rPr>
          <w:rFonts w:ascii="Times New Roman" w:eastAsia="Times New Roman" w:hAnsi="Times New Roman" w:cs="Times New Roman"/>
          <w:sz w:val="28"/>
          <w:szCs w:val="28"/>
        </w:rPr>
        <w:t>УВЕДОМЛЕНИЕ</w:t>
      </w:r>
    </w:p>
    <w:p w14:paraId="313426B5"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 предоставлении компенсации</w:t>
      </w:r>
    </w:p>
    <w:p w14:paraId="38BDB75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612F1FF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Уважаемый(ая) ________________________________________________________!</w:t>
      </w:r>
    </w:p>
    <w:p w14:paraId="67E9B8F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Настоящим  уведомляем о том, что Вам предоставлена компенсация платы за</w:t>
      </w:r>
    </w:p>
    <w:p w14:paraId="0C68E59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присмотр  и  уход  за  детьми,  посещающими  образовательные организации на</w:t>
      </w:r>
    </w:p>
    <w:p w14:paraId="2F3BDAB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территории   Республики   Коми,   реализующие   образовательную   программу</w:t>
      </w:r>
    </w:p>
    <w:p w14:paraId="2642A60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дошкольного образования, в размере ___% на</w:t>
      </w:r>
    </w:p>
    <w:p w14:paraId="65E8249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___________________________________________________________________________</w:t>
      </w:r>
    </w:p>
    <w:p w14:paraId="15CFE09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(фамилия, имя, отчество (при наличии) ребенка, дата рождения)</w:t>
      </w:r>
    </w:p>
    <w:p w14:paraId="62E6C0E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4982B6B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 xml:space="preserve">    Срок предоставления компенсации с "__" ____ 20__ г. по "__" ___ 20__ г.</w:t>
      </w:r>
    </w:p>
    <w:p w14:paraId="36A8FDD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0C1F467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_________________    ___________    ___________________________________</w:t>
      </w:r>
    </w:p>
    <w:p w14:paraId="26DF653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должность           подпись                                                       расшифровка</w:t>
      </w:r>
    </w:p>
    <w:p w14:paraId="633B30A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70C6FEB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М.П.</w:t>
      </w:r>
    </w:p>
    <w:p w14:paraId="1D26903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B7770C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02FA57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1EEABDC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E7FAAC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2C7573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469479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35EC8D0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EEB143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B73778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7BDE91D"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BA4BA4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98C01BA"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2B09AC"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D1EE1C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4C958E8"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B64712F"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756D4B1"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92A621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A02EE3D"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D7A9617"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Приложение № 3</w:t>
      </w:r>
    </w:p>
    <w:p w14:paraId="42DCDAFB"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 административному регламенту</w:t>
      </w:r>
    </w:p>
    <w:p w14:paraId="2DC994D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960DFA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4706C00"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(Форма)</w:t>
      </w:r>
    </w:p>
    <w:p w14:paraId="67EBF22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1B6685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 бланке Управления образования </w:t>
      </w:r>
    </w:p>
    <w:p w14:paraId="2DCD89B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администрации МО МР «Сыктывдинский»</w:t>
      </w:r>
    </w:p>
    <w:p w14:paraId="4129804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702B3095"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bookmarkStart w:id="54" w:name="P533"/>
      <w:bookmarkEnd w:id="54"/>
      <w:r w:rsidRPr="003D02D2">
        <w:rPr>
          <w:rFonts w:ascii="Times New Roman" w:eastAsia="Times New Roman" w:hAnsi="Times New Roman" w:cs="Times New Roman"/>
          <w:sz w:val="28"/>
          <w:szCs w:val="28"/>
        </w:rPr>
        <w:t>УВЕДОМЛЕНИЕ</w:t>
      </w:r>
    </w:p>
    <w:p w14:paraId="43F3A995"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об отказе в предоставлении компенсации</w:t>
      </w:r>
    </w:p>
    <w:p w14:paraId="75BD90D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046B896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Уважаемый(ая) ________________________________________________________!</w:t>
      </w:r>
    </w:p>
    <w:p w14:paraId="2C8274C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Настоящим  уведомляем  о  том,  что  в  соответствии  с  </w:t>
      </w:r>
      <w:hyperlink w:anchor="P3" w:history="1">
        <w:r w:rsidRPr="003D02D2">
          <w:rPr>
            <w:rFonts w:ascii="Times New Roman" w:eastAsia="Times New Roman" w:hAnsi="Times New Roman" w:cs="Times New Roman"/>
            <w:sz w:val="28"/>
            <w:szCs w:val="28"/>
          </w:rPr>
          <w:t>постановлением</w:t>
        </w:r>
      </w:hyperlink>
    </w:p>
    <w:p w14:paraId="23C7D48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Правительства  Республики  Коми  от  14 февраля 2007 г. N 20 "О компенсации</w:t>
      </w:r>
    </w:p>
    <w:p w14:paraId="4430589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родителям  (законным  представителям)  платы  за присмотр и уход за детьми,</w:t>
      </w:r>
    </w:p>
    <w:p w14:paraId="0DC473A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посещающими  образовательные  организации  на  территории  Республики Коми,</w:t>
      </w:r>
    </w:p>
    <w:p w14:paraId="44948CE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реализующие образовательную программу дошкольного образования" Вам отказано</w:t>
      </w:r>
    </w:p>
    <w:p w14:paraId="11ED5FB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 предоставлении компенсации родительской платы на</w:t>
      </w:r>
    </w:p>
    <w:p w14:paraId="5A7DD05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___________________________________________________________________________</w:t>
      </w:r>
    </w:p>
    <w:p w14:paraId="27AF544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(имя, отчество (при наличии) ребенка, дата рождения)</w:t>
      </w:r>
    </w:p>
    <w:p w14:paraId="0C4209F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 причине:</w:t>
      </w:r>
    </w:p>
    <w:p w14:paraId="5C85AD4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___________________________________________________________________________</w:t>
      </w:r>
    </w:p>
    <w:p w14:paraId="0F54BD5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___________________________________________________________________________</w:t>
      </w:r>
    </w:p>
    <w:p w14:paraId="40F01F2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w:t>
      </w:r>
    </w:p>
    <w:p w14:paraId="56E6DFC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Вы  имеете  право  повторно  обратиться  за предоставлением компенсации</w:t>
      </w:r>
    </w:p>
    <w:p w14:paraId="72237DE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после устранения оснований для отказа в предоставлении компенсации.</w:t>
      </w:r>
    </w:p>
    <w:p w14:paraId="56A1F1F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1DCD667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_________________    ___________    ___________________________________</w:t>
      </w:r>
    </w:p>
    <w:p w14:paraId="6BE141E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должность           подпись                  расшифровка                                   М.П</w:t>
      </w:r>
    </w:p>
    <w:p w14:paraId="3BAAA7EB"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CF8AA3B"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AA75455"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05AEB83"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B09E7FE"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615C839"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CAF2174"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5A32474"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BA2A4A"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6F542E8"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1498F2"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3C4D82"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B766D02"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940DE70"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Приложение № 4</w:t>
      </w:r>
    </w:p>
    <w:p w14:paraId="08A23A25"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 административному регламенту</w:t>
      </w:r>
    </w:p>
    <w:p w14:paraId="529D4D8B"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7B4BEDC"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(Форма)</w:t>
      </w:r>
    </w:p>
    <w:p w14:paraId="6C0AF74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BBE4F1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____________________________________</w:t>
      </w:r>
    </w:p>
    <w:p w14:paraId="4EEC100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Наименование уполномоченного органа</w:t>
      </w:r>
    </w:p>
    <w:p w14:paraId="512F8FB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w:t>
      </w:r>
    </w:p>
    <w:p w14:paraId="28A9620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Данные родителя (законного представителя)</w:t>
      </w:r>
    </w:p>
    <w:p w14:paraId="0521AA3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3D02D2" w:rsidRPr="003D02D2" w14:paraId="7AF4EA14" w14:textId="77777777" w:rsidTr="00AC494C">
        <w:tc>
          <w:tcPr>
            <w:tcW w:w="1531" w:type="dxa"/>
          </w:tcPr>
          <w:p w14:paraId="778CB2E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Фамилия</w:t>
            </w:r>
          </w:p>
        </w:tc>
        <w:tc>
          <w:tcPr>
            <w:tcW w:w="7540" w:type="dxa"/>
          </w:tcPr>
          <w:p w14:paraId="6BB7884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5B579257" w14:textId="77777777" w:rsidTr="00AC494C">
        <w:tc>
          <w:tcPr>
            <w:tcW w:w="1531" w:type="dxa"/>
          </w:tcPr>
          <w:p w14:paraId="20C5081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Имя</w:t>
            </w:r>
          </w:p>
        </w:tc>
        <w:tc>
          <w:tcPr>
            <w:tcW w:w="7540" w:type="dxa"/>
          </w:tcPr>
          <w:p w14:paraId="41D31EF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22A483C" w14:textId="77777777" w:rsidTr="00AC494C">
        <w:tc>
          <w:tcPr>
            <w:tcW w:w="1531" w:type="dxa"/>
          </w:tcPr>
          <w:p w14:paraId="4995FEA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Отчество</w:t>
            </w:r>
          </w:p>
        </w:tc>
        <w:tc>
          <w:tcPr>
            <w:tcW w:w="7540" w:type="dxa"/>
          </w:tcPr>
          <w:p w14:paraId="1A58225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78E49C19" w14:textId="77777777" w:rsidTr="00AC494C">
        <w:tc>
          <w:tcPr>
            <w:tcW w:w="1531" w:type="dxa"/>
          </w:tcPr>
          <w:p w14:paraId="6B21FD7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Дата рождения</w:t>
            </w:r>
          </w:p>
        </w:tc>
        <w:tc>
          <w:tcPr>
            <w:tcW w:w="7540" w:type="dxa"/>
          </w:tcPr>
          <w:p w14:paraId="120585A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75455BC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00DE9BF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Документ, удостоверяющий личность родителя</w:t>
      </w:r>
    </w:p>
    <w:p w14:paraId="77120EE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(законного представителя)</w:t>
      </w:r>
    </w:p>
    <w:p w14:paraId="0AD261E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3D02D2" w:rsidRPr="003D02D2" w14:paraId="46E7FCEF" w14:textId="77777777" w:rsidTr="00AC494C">
        <w:tc>
          <w:tcPr>
            <w:tcW w:w="1531" w:type="dxa"/>
          </w:tcPr>
          <w:p w14:paraId="4403945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Вид</w:t>
            </w:r>
          </w:p>
        </w:tc>
        <w:tc>
          <w:tcPr>
            <w:tcW w:w="7540" w:type="dxa"/>
            <w:gridSpan w:val="4"/>
          </w:tcPr>
          <w:p w14:paraId="585EC63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25A881DD" w14:textId="77777777" w:rsidTr="00AC494C">
        <w:tc>
          <w:tcPr>
            <w:tcW w:w="1531" w:type="dxa"/>
          </w:tcPr>
          <w:p w14:paraId="4CDF307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Серия</w:t>
            </w:r>
          </w:p>
        </w:tc>
        <w:tc>
          <w:tcPr>
            <w:tcW w:w="1588" w:type="dxa"/>
          </w:tcPr>
          <w:p w14:paraId="2952542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360" w:type="dxa"/>
          </w:tcPr>
          <w:p w14:paraId="5673A56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Номер</w:t>
            </w:r>
          </w:p>
        </w:tc>
        <w:tc>
          <w:tcPr>
            <w:tcW w:w="4592" w:type="dxa"/>
            <w:gridSpan w:val="2"/>
          </w:tcPr>
          <w:p w14:paraId="2D9E1C1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521BB5B0" w14:textId="77777777" w:rsidTr="00AC494C">
        <w:tc>
          <w:tcPr>
            <w:tcW w:w="1531" w:type="dxa"/>
          </w:tcPr>
          <w:p w14:paraId="4C8AB72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Выдан</w:t>
            </w:r>
          </w:p>
        </w:tc>
        <w:tc>
          <w:tcPr>
            <w:tcW w:w="2948" w:type="dxa"/>
            <w:gridSpan w:val="2"/>
          </w:tcPr>
          <w:p w14:paraId="00A1320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644" w:type="dxa"/>
          </w:tcPr>
          <w:p w14:paraId="43090EB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Дата выдачи</w:t>
            </w:r>
          </w:p>
        </w:tc>
        <w:tc>
          <w:tcPr>
            <w:tcW w:w="2948" w:type="dxa"/>
          </w:tcPr>
          <w:p w14:paraId="4D87141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0C16054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3D4E3D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Адрес регистрации родителя (законного представителя)</w:t>
      </w:r>
    </w:p>
    <w:p w14:paraId="593646D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3D02D2" w:rsidRPr="003D02D2" w14:paraId="6F33B9F6" w14:textId="77777777" w:rsidTr="00AC494C">
        <w:tc>
          <w:tcPr>
            <w:tcW w:w="1531" w:type="dxa"/>
          </w:tcPr>
          <w:p w14:paraId="124775E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Индекс</w:t>
            </w:r>
          </w:p>
        </w:tc>
        <w:tc>
          <w:tcPr>
            <w:tcW w:w="1587" w:type="dxa"/>
          </w:tcPr>
          <w:p w14:paraId="5A81E3D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440DDA2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Регион</w:t>
            </w:r>
          </w:p>
        </w:tc>
        <w:tc>
          <w:tcPr>
            <w:tcW w:w="2948" w:type="dxa"/>
            <w:gridSpan w:val="2"/>
          </w:tcPr>
          <w:p w14:paraId="62764B4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1BD581DD" w14:textId="77777777" w:rsidTr="00AC494C">
        <w:tc>
          <w:tcPr>
            <w:tcW w:w="1531" w:type="dxa"/>
          </w:tcPr>
          <w:p w14:paraId="2E720F4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Район</w:t>
            </w:r>
          </w:p>
        </w:tc>
        <w:tc>
          <w:tcPr>
            <w:tcW w:w="1587" w:type="dxa"/>
          </w:tcPr>
          <w:p w14:paraId="68C0C27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45F1983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Населенный пункт</w:t>
            </w:r>
          </w:p>
        </w:tc>
        <w:tc>
          <w:tcPr>
            <w:tcW w:w="2948" w:type="dxa"/>
            <w:gridSpan w:val="2"/>
          </w:tcPr>
          <w:p w14:paraId="6068496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1C69C8EC" w14:textId="77777777" w:rsidTr="00AC494C">
        <w:tc>
          <w:tcPr>
            <w:tcW w:w="1531" w:type="dxa"/>
          </w:tcPr>
          <w:p w14:paraId="68E3B5A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Улица</w:t>
            </w:r>
          </w:p>
        </w:tc>
        <w:tc>
          <w:tcPr>
            <w:tcW w:w="7538" w:type="dxa"/>
            <w:gridSpan w:val="5"/>
          </w:tcPr>
          <w:p w14:paraId="02BCB49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C765920" w14:textId="77777777" w:rsidTr="00AC494C">
        <w:tc>
          <w:tcPr>
            <w:tcW w:w="1531" w:type="dxa"/>
          </w:tcPr>
          <w:p w14:paraId="214DD01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Дом</w:t>
            </w:r>
          </w:p>
        </w:tc>
        <w:tc>
          <w:tcPr>
            <w:tcW w:w="1587" w:type="dxa"/>
          </w:tcPr>
          <w:p w14:paraId="4133EDD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359" w:type="dxa"/>
          </w:tcPr>
          <w:p w14:paraId="0038773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Корпус</w:t>
            </w:r>
          </w:p>
        </w:tc>
        <w:tc>
          <w:tcPr>
            <w:tcW w:w="1644" w:type="dxa"/>
          </w:tcPr>
          <w:p w14:paraId="114293E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191" w:type="dxa"/>
          </w:tcPr>
          <w:p w14:paraId="4232039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Квартира</w:t>
            </w:r>
          </w:p>
        </w:tc>
        <w:tc>
          <w:tcPr>
            <w:tcW w:w="1757" w:type="dxa"/>
          </w:tcPr>
          <w:p w14:paraId="13C01F1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7346064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06CA47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Адрес места жительства родителя (законного представителя)</w:t>
      </w:r>
    </w:p>
    <w:p w14:paraId="42EE6A0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3D02D2" w:rsidRPr="003D02D2" w14:paraId="05252C06" w14:textId="77777777" w:rsidTr="00AC494C">
        <w:tc>
          <w:tcPr>
            <w:tcW w:w="1531" w:type="dxa"/>
          </w:tcPr>
          <w:p w14:paraId="4F6697F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Индекс</w:t>
            </w:r>
          </w:p>
        </w:tc>
        <w:tc>
          <w:tcPr>
            <w:tcW w:w="1587" w:type="dxa"/>
          </w:tcPr>
          <w:p w14:paraId="2DE09727"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1C13846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Регион</w:t>
            </w:r>
          </w:p>
        </w:tc>
        <w:tc>
          <w:tcPr>
            <w:tcW w:w="2948" w:type="dxa"/>
            <w:gridSpan w:val="2"/>
          </w:tcPr>
          <w:p w14:paraId="33CAC64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4B03AE6A" w14:textId="77777777" w:rsidTr="00AC494C">
        <w:tc>
          <w:tcPr>
            <w:tcW w:w="1531" w:type="dxa"/>
          </w:tcPr>
          <w:p w14:paraId="7E16855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Район</w:t>
            </w:r>
          </w:p>
        </w:tc>
        <w:tc>
          <w:tcPr>
            <w:tcW w:w="1587" w:type="dxa"/>
          </w:tcPr>
          <w:p w14:paraId="41057BE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3003" w:type="dxa"/>
            <w:gridSpan w:val="2"/>
          </w:tcPr>
          <w:p w14:paraId="0A6EE99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Населенный пункт</w:t>
            </w:r>
          </w:p>
        </w:tc>
        <w:tc>
          <w:tcPr>
            <w:tcW w:w="2948" w:type="dxa"/>
            <w:gridSpan w:val="2"/>
          </w:tcPr>
          <w:p w14:paraId="5C051BA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7AA00AF3" w14:textId="77777777" w:rsidTr="00AC494C">
        <w:tc>
          <w:tcPr>
            <w:tcW w:w="1531" w:type="dxa"/>
          </w:tcPr>
          <w:p w14:paraId="6746E7E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Улица</w:t>
            </w:r>
          </w:p>
        </w:tc>
        <w:tc>
          <w:tcPr>
            <w:tcW w:w="7538" w:type="dxa"/>
            <w:gridSpan w:val="5"/>
          </w:tcPr>
          <w:p w14:paraId="263C83F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r w:rsidR="003D02D2" w:rsidRPr="003D02D2" w14:paraId="0948BEF6" w14:textId="77777777" w:rsidTr="00AC494C">
        <w:tc>
          <w:tcPr>
            <w:tcW w:w="1531" w:type="dxa"/>
          </w:tcPr>
          <w:p w14:paraId="68D0F32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Дом</w:t>
            </w:r>
          </w:p>
        </w:tc>
        <w:tc>
          <w:tcPr>
            <w:tcW w:w="1587" w:type="dxa"/>
          </w:tcPr>
          <w:p w14:paraId="330D082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359" w:type="dxa"/>
          </w:tcPr>
          <w:p w14:paraId="15FE394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Корпус</w:t>
            </w:r>
          </w:p>
        </w:tc>
        <w:tc>
          <w:tcPr>
            <w:tcW w:w="1644" w:type="dxa"/>
          </w:tcPr>
          <w:p w14:paraId="54E8175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c>
          <w:tcPr>
            <w:tcW w:w="1191" w:type="dxa"/>
          </w:tcPr>
          <w:p w14:paraId="66D4F19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Квартира</w:t>
            </w:r>
          </w:p>
        </w:tc>
        <w:tc>
          <w:tcPr>
            <w:tcW w:w="1757" w:type="dxa"/>
          </w:tcPr>
          <w:p w14:paraId="124557D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c>
      </w:tr>
    </w:tbl>
    <w:p w14:paraId="46D298A4"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3D02D2" w:rsidRPr="003D02D2" w14:paraId="015272B0" w14:textId="77777777" w:rsidTr="00AC494C">
        <w:tc>
          <w:tcPr>
            <w:tcW w:w="1531" w:type="dxa"/>
            <w:vMerge w:val="restart"/>
          </w:tcPr>
          <w:p w14:paraId="1836AB0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Контактные данные</w:t>
            </w:r>
          </w:p>
        </w:tc>
        <w:tc>
          <w:tcPr>
            <w:tcW w:w="7540" w:type="dxa"/>
          </w:tcPr>
          <w:p w14:paraId="044C61D9"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Домашний телефон:</w:t>
            </w:r>
          </w:p>
        </w:tc>
      </w:tr>
      <w:tr w:rsidR="003D02D2" w:rsidRPr="003D02D2" w14:paraId="391D5283" w14:textId="77777777" w:rsidTr="00AC494C">
        <w:tc>
          <w:tcPr>
            <w:tcW w:w="1531" w:type="dxa"/>
            <w:vMerge/>
          </w:tcPr>
          <w:p w14:paraId="53068DE6" w14:textId="77777777" w:rsidR="003D02D2" w:rsidRPr="003D02D2" w:rsidRDefault="003D02D2" w:rsidP="003D02D2">
            <w:pPr>
              <w:rPr>
                <w:rFonts w:ascii="Times New Roman" w:eastAsiaTheme="minorHAnsi" w:hAnsi="Times New Roman" w:cs="Times New Roman"/>
                <w:sz w:val="28"/>
                <w:szCs w:val="28"/>
                <w:lang w:eastAsia="en-US"/>
              </w:rPr>
            </w:pPr>
          </w:p>
        </w:tc>
        <w:tc>
          <w:tcPr>
            <w:tcW w:w="7540" w:type="dxa"/>
          </w:tcPr>
          <w:p w14:paraId="3D7E80BB"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Сотовый телефон:</w:t>
            </w:r>
          </w:p>
        </w:tc>
      </w:tr>
      <w:tr w:rsidR="003D02D2" w:rsidRPr="003D02D2" w14:paraId="57015694" w14:textId="77777777" w:rsidTr="00AC494C">
        <w:tc>
          <w:tcPr>
            <w:tcW w:w="1531" w:type="dxa"/>
            <w:vMerge/>
          </w:tcPr>
          <w:p w14:paraId="34F3377E" w14:textId="77777777" w:rsidR="003D02D2" w:rsidRPr="003D02D2" w:rsidRDefault="003D02D2" w:rsidP="003D02D2">
            <w:pPr>
              <w:rPr>
                <w:rFonts w:ascii="Times New Roman" w:eastAsiaTheme="minorHAnsi" w:hAnsi="Times New Roman" w:cs="Times New Roman"/>
                <w:sz w:val="28"/>
                <w:szCs w:val="28"/>
                <w:lang w:eastAsia="en-US"/>
              </w:rPr>
            </w:pPr>
          </w:p>
        </w:tc>
        <w:tc>
          <w:tcPr>
            <w:tcW w:w="7540" w:type="dxa"/>
          </w:tcPr>
          <w:p w14:paraId="71A4B6AF"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E-mail:</w:t>
            </w:r>
          </w:p>
        </w:tc>
      </w:tr>
    </w:tbl>
    <w:p w14:paraId="6963411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1FC5A4BE" w14:textId="77777777" w:rsidR="003D02D2" w:rsidRDefault="003D02D2">
      <w:pPr>
        <w:rPr>
          <w:rFonts w:ascii="Times New Roman" w:eastAsia="Times New Roman" w:hAnsi="Times New Roman" w:cs="Times New Roman"/>
          <w:sz w:val="28"/>
          <w:szCs w:val="28"/>
        </w:rPr>
      </w:pPr>
      <w:bookmarkStart w:id="55" w:name="P586"/>
      <w:bookmarkEnd w:id="55"/>
      <w:r>
        <w:rPr>
          <w:rFonts w:ascii="Times New Roman" w:eastAsia="Times New Roman" w:hAnsi="Times New Roman" w:cs="Times New Roman"/>
          <w:sz w:val="28"/>
          <w:szCs w:val="28"/>
        </w:rPr>
        <w:br w:type="page"/>
      </w:r>
    </w:p>
    <w:p w14:paraId="7C4DD121"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ЗАЯВЛЕНИЕ</w:t>
      </w:r>
    </w:p>
    <w:p w14:paraId="505CE376"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 ПРИОСТАНОВЛЕНИИ РАССМОТРЕНИЯ ДОКУМЕНТОВ</w:t>
      </w:r>
    </w:p>
    <w:p w14:paraId="168F051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07C38B1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  основании </w:t>
      </w:r>
      <w:hyperlink w:anchor="P3" w:history="1">
        <w:r w:rsidRPr="003D02D2">
          <w:rPr>
            <w:rFonts w:ascii="Times New Roman" w:eastAsia="Times New Roman" w:hAnsi="Times New Roman" w:cs="Times New Roman"/>
            <w:sz w:val="28"/>
            <w:szCs w:val="28"/>
          </w:rPr>
          <w:t>постановления</w:t>
        </w:r>
      </w:hyperlink>
      <w:r w:rsidRPr="003D02D2">
        <w:rPr>
          <w:rFonts w:ascii="Times New Roman" w:eastAsia="Times New Roman" w:hAnsi="Times New Roman" w:cs="Times New Roman"/>
          <w:sz w:val="28"/>
          <w:szCs w:val="28"/>
        </w:rPr>
        <w:t xml:space="preserve"> Правительства Республики Коми от 14 февраля</w:t>
      </w:r>
    </w:p>
    <w:p w14:paraId="73BCBB1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2007  г.  N  20 "О компенсации родителям (законным представителям) платы за</w:t>
      </w:r>
    </w:p>
    <w:p w14:paraId="2A6330B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присмотр  и  уход  за  детьми,  посещающими  образовательные организации на</w:t>
      </w:r>
    </w:p>
    <w:p w14:paraId="3A51770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территории   Республики   Коми,   реализующие   образовательную   программу</w:t>
      </w:r>
    </w:p>
    <w:p w14:paraId="62506CD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дошкольного образования", в связи с _______________________________________</w:t>
      </w:r>
    </w:p>
    <w:p w14:paraId="426C1C0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___________________________________________________________________________</w:t>
      </w:r>
    </w:p>
    <w:p w14:paraId="487CA4B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___________________________________________________________________________</w:t>
      </w:r>
    </w:p>
    <w:p w14:paraId="70C7EEB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и необходимостью получения следующих документов:</w:t>
      </w:r>
    </w:p>
    <w:p w14:paraId="411D2A4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1. ____________________________________________________________________</w:t>
      </w:r>
    </w:p>
    <w:p w14:paraId="16EC03A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2. ____________________________________________________________________</w:t>
      </w:r>
    </w:p>
    <w:p w14:paraId="7755861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3. ____________________________________________________________________</w:t>
      </w:r>
    </w:p>
    <w:p w14:paraId="270631C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прошу  приостановить рассмотрение документов для предоставления компенсации</w:t>
      </w:r>
    </w:p>
    <w:p w14:paraId="33B101F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платы на _________________________________________________________________,</w:t>
      </w:r>
    </w:p>
    <w:p w14:paraId="28A4B2E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(фамилия, имя, отчество (при наличии) ребенка, дата рождения)</w:t>
      </w:r>
    </w:p>
    <w:p w14:paraId="516F0EE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взимаемой  с  родителей  (законных  представителей)  за  присмотр и уход за</w:t>
      </w:r>
    </w:p>
    <w:p w14:paraId="2C9C3B8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детьми,  посещающими  образовательные  организации на территории Республики</w:t>
      </w:r>
    </w:p>
    <w:p w14:paraId="00A4113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Коми,  реализующие  образовательную  программу  дошкольного образования, на</w:t>
      </w:r>
    </w:p>
    <w:p w14:paraId="31364CA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срок до "___" _____________ г.</w:t>
      </w:r>
    </w:p>
    <w:p w14:paraId="0B27169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Обязуюсь  представить  перечисленные  выше  документы в срок не позднее</w:t>
      </w:r>
    </w:p>
    <w:p w14:paraId="759B144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 _____________ г.</w:t>
      </w:r>
    </w:p>
    <w:p w14:paraId="5965F9C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382CA4B5"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__________________                          ___________________________</w:t>
      </w:r>
    </w:p>
    <w:p w14:paraId="23B783EE"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Дата                                     подпись/расшифровка</w:t>
      </w:r>
    </w:p>
    <w:p w14:paraId="524D0293"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6F68955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1A35556A"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lastRenderedPageBreak/>
        <w:t>Приложение № 5</w:t>
      </w:r>
    </w:p>
    <w:p w14:paraId="0B1A8945"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 административному регламенту</w:t>
      </w:r>
    </w:p>
    <w:p w14:paraId="1410D3AB"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494F20E"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116DFFF"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(Форма)</w:t>
      </w:r>
    </w:p>
    <w:p w14:paraId="259C1C78"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70FCF178"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 бланке Управления образования</w:t>
      </w:r>
    </w:p>
    <w:p w14:paraId="32C88C8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администрации МО МР «Сыктывдинский»</w:t>
      </w:r>
    </w:p>
    <w:p w14:paraId="52C4856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583E1F73"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bookmarkStart w:id="56" w:name="P643"/>
      <w:bookmarkEnd w:id="56"/>
      <w:r w:rsidRPr="003D02D2">
        <w:rPr>
          <w:rFonts w:ascii="Times New Roman" w:eastAsia="Times New Roman" w:hAnsi="Times New Roman" w:cs="Times New Roman"/>
          <w:sz w:val="28"/>
          <w:szCs w:val="28"/>
        </w:rPr>
        <w:t>УВЕДОМЛЕНИЕ</w:t>
      </w:r>
    </w:p>
    <w:p w14:paraId="62495B9D"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о приостановлении рассмотрения документов</w:t>
      </w:r>
    </w:p>
    <w:p w14:paraId="334C71E6"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16BA528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Уважаемый(ая) ________________________________________________________!</w:t>
      </w:r>
    </w:p>
    <w:p w14:paraId="04FDEECD"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1CBEE07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Настоящим  уведомляем  о  том,  что  рассмотрение  Вашего  заявления  о</w:t>
      </w:r>
    </w:p>
    <w:p w14:paraId="61B57B89"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предоставлении компенсации на _____________________________________________</w:t>
      </w:r>
    </w:p>
    <w:p w14:paraId="0A5115D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(фамилия, имя, отчество (при наличии)</w:t>
      </w:r>
    </w:p>
    <w:p w14:paraId="63C0394A"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ребенка, дата рождения)</w:t>
      </w:r>
    </w:p>
    <w:p w14:paraId="6062B7B4"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приостановлено на срок с "___" _________ 20__ г. по "___" _________ 20__ г.</w:t>
      </w:r>
    </w:p>
    <w:p w14:paraId="462E5CD7"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на основании ______________________________________________________________</w:t>
      </w:r>
    </w:p>
    <w:p w14:paraId="7BAC85E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___________________________________________________________________________</w:t>
      </w:r>
    </w:p>
    <w:p w14:paraId="249930E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__________________________________________________________________________.</w:t>
      </w:r>
    </w:p>
    <w:p w14:paraId="23F4F24B"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В   случае   непоступления   документов,   указанных   в   заявлении  о</w:t>
      </w:r>
    </w:p>
    <w:p w14:paraId="06FFF6D3"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приостановлении   рассмотрения   документов,   рассмотрение   заявления   и</w:t>
      </w:r>
    </w:p>
    <w:p w14:paraId="24ACAC62"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документов  возобновляется  со  дня,  следующего  за  днем  истечения срока</w:t>
      </w:r>
    </w:p>
    <w:p w14:paraId="0F5DFA2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приостановления, указанного в настоящем уведомлении.</w:t>
      </w:r>
    </w:p>
    <w:p w14:paraId="23518541"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0971CA1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____________________   ____________________   _________________________</w:t>
      </w:r>
    </w:p>
    <w:p w14:paraId="6D635030"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(должность)             подпись                                                     расшифровка</w:t>
      </w:r>
    </w:p>
    <w:p w14:paraId="16082E3C"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p>
    <w:p w14:paraId="52E283BF" w14:textId="77777777" w:rsidR="003D02D2" w:rsidRPr="003D02D2" w:rsidRDefault="003D02D2" w:rsidP="003D02D2">
      <w:pPr>
        <w:widowControl w:val="0"/>
        <w:autoSpaceDE w:val="0"/>
        <w:autoSpaceDN w:val="0"/>
        <w:spacing w:after="0" w:line="240" w:lineRule="auto"/>
        <w:jc w:val="both"/>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 xml:space="preserve">                       М.П.</w:t>
      </w:r>
    </w:p>
    <w:p w14:paraId="56E508F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B957F4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140FD05"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537791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C2C4942"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5A0338C6"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48A5EEED"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0CBE2A0" w14:textId="77777777" w:rsidR="003D02D2" w:rsidRPr="003D02D2" w:rsidRDefault="003D02D2" w:rsidP="003D02D2">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Приложение № 6</w:t>
      </w:r>
    </w:p>
    <w:p w14:paraId="48C1D683" w14:textId="77777777" w:rsidR="003D02D2" w:rsidRPr="003D02D2" w:rsidRDefault="003D02D2" w:rsidP="003D02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D02D2">
        <w:rPr>
          <w:rFonts w:ascii="Times New Roman" w:eastAsia="Times New Roman" w:hAnsi="Times New Roman" w:cs="Times New Roman"/>
          <w:sz w:val="28"/>
          <w:szCs w:val="28"/>
        </w:rPr>
        <w:t>к административному регламенту</w:t>
      </w:r>
    </w:p>
    <w:p w14:paraId="4F4F36E1"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8"/>
          <w:szCs w:val="28"/>
        </w:rPr>
      </w:pPr>
    </w:p>
    <w:p w14:paraId="2CF94708"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Руководителю администрации</w:t>
      </w:r>
    </w:p>
    <w:p w14:paraId="7226C9F5"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МО МР «Сыктывдинский»</w:t>
      </w:r>
    </w:p>
    <w:p w14:paraId="551EA3DB"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(Управление образования </w:t>
      </w:r>
    </w:p>
    <w:p w14:paraId="1380D91C"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администрации </w:t>
      </w:r>
    </w:p>
    <w:p w14:paraId="5115C4C3"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МО МР «Сыктывдинский»)</w:t>
      </w:r>
    </w:p>
    <w:p w14:paraId="4B2A5284"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p>
    <w:p w14:paraId="31AC7E73"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_________________________</w:t>
      </w:r>
    </w:p>
    <w:p w14:paraId="417BDC37"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для юридических лиц- </w:t>
      </w:r>
    </w:p>
    <w:p w14:paraId="47BC0D09"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наименование организации,</w:t>
      </w:r>
    </w:p>
    <w:p w14:paraId="144CF10F"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юридический адрес,</w:t>
      </w:r>
    </w:p>
    <w:p w14:paraId="66C8774E"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________________________</w:t>
      </w:r>
    </w:p>
    <w:p w14:paraId="3395E7A5"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для физических лиц- Ф.И.О., </w:t>
      </w:r>
    </w:p>
    <w:p w14:paraId="18E46588"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паспортные данные, адрес</w:t>
      </w:r>
    </w:p>
    <w:p w14:paraId="0D17DBEA" w14:textId="77777777" w:rsidR="003D02D2" w:rsidRPr="003D02D2" w:rsidRDefault="003D02D2" w:rsidP="003D02D2">
      <w:pPr>
        <w:widowControl w:val="0"/>
        <w:autoSpaceDE w:val="0"/>
        <w:autoSpaceDN w:val="0"/>
        <w:spacing w:after="0" w:line="240" w:lineRule="auto"/>
        <w:jc w:val="right"/>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регистрация по месту жительства)</w:t>
      </w:r>
    </w:p>
    <w:p w14:paraId="675C5AC0"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4"/>
          <w:szCs w:val="24"/>
        </w:rPr>
      </w:pPr>
    </w:p>
    <w:p w14:paraId="5D12612C"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4"/>
          <w:szCs w:val="24"/>
        </w:rPr>
      </w:pPr>
    </w:p>
    <w:p w14:paraId="2526C4A1"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Жалоба</w:t>
      </w:r>
    </w:p>
    <w:p w14:paraId="5B5220B0"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4"/>
          <w:szCs w:val="24"/>
        </w:rPr>
      </w:pPr>
    </w:p>
    <w:p w14:paraId="78BCF5B9"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изложение по сути обращения)</w:t>
      </w:r>
    </w:p>
    <w:p w14:paraId="042BA8BB" w14:textId="77777777" w:rsidR="003D02D2" w:rsidRPr="003D02D2" w:rsidRDefault="003D02D2" w:rsidP="003D02D2">
      <w:pPr>
        <w:widowControl w:val="0"/>
        <w:autoSpaceDE w:val="0"/>
        <w:autoSpaceDN w:val="0"/>
        <w:spacing w:after="0" w:line="240" w:lineRule="auto"/>
        <w:jc w:val="center"/>
        <w:rPr>
          <w:rFonts w:ascii="Times New Roman" w:eastAsia="Times New Roman" w:hAnsi="Times New Roman" w:cs="Times New Roman"/>
          <w:sz w:val="24"/>
          <w:szCs w:val="24"/>
        </w:rPr>
      </w:pPr>
    </w:p>
    <w:p w14:paraId="19F4BE6A" w14:textId="77777777" w:rsidR="003D02D2" w:rsidRPr="003D02D2" w:rsidRDefault="003D02D2" w:rsidP="003D02D2">
      <w:pPr>
        <w:widowControl w:val="0"/>
        <w:autoSpaceDE w:val="0"/>
        <w:autoSpaceDN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____________                         _________________________              ___________________________</w:t>
      </w:r>
    </w:p>
    <w:p w14:paraId="5D39AFFD" w14:textId="77777777" w:rsidR="003D02D2" w:rsidRPr="003D02D2" w:rsidRDefault="003D02D2" w:rsidP="003D02D2">
      <w:pPr>
        <w:widowControl w:val="0"/>
        <w:tabs>
          <w:tab w:val="left" w:pos="7425"/>
        </w:tabs>
        <w:autoSpaceDE w:val="0"/>
        <w:autoSpaceDN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(дата)                                                 Ф.И.О., должность </w:t>
      </w:r>
      <w:r w:rsidRPr="003D02D2">
        <w:rPr>
          <w:rFonts w:ascii="Times New Roman" w:eastAsia="Times New Roman" w:hAnsi="Times New Roman" w:cs="Times New Roman"/>
          <w:sz w:val="24"/>
          <w:szCs w:val="24"/>
        </w:rPr>
        <w:tab/>
        <w:t>подпись, печать</w:t>
      </w:r>
    </w:p>
    <w:p w14:paraId="092161B1" w14:textId="77777777" w:rsidR="003D02D2" w:rsidRDefault="003D02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0AD828A"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anchor distT="0" distB="0" distL="6401435" distR="6401435" simplePos="0" relativeHeight="251669504" behindDoc="0" locked="0" layoutInCell="1" allowOverlap="1" wp14:anchorId="664A09AB" wp14:editId="4161D3A4">
            <wp:simplePos x="0" y="0"/>
            <wp:positionH relativeFrom="margin">
              <wp:posOffset>2819400</wp:posOffset>
            </wp:positionH>
            <wp:positionV relativeFrom="paragraph">
              <wp:posOffset>0</wp:posOffset>
            </wp:positionV>
            <wp:extent cx="800100" cy="99695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2D2">
        <w:rPr>
          <w:rFonts w:ascii="Times New Roman" w:eastAsia="Times New Roman" w:hAnsi="Times New Roman" w:cs="Times New Roman"/>
          <w:b/>
          <w:sz w:val="24"/>
          <w:szCs w:val="24"/>
        </w:rPr>
        <w:t>ПОСТАНОВЛЕНИЕ</w:t>
      </w:r>
    </w:p>
    <w:p w14:paraId="7B75CDA8"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администрации муниципального образования</w:t>
      </w:r>
    </w:p>
    <w:p w14:paraId="715FAAF4"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муниципального района «Сыктывдинский»</w:t>
      </w:r>
    </w:p>
    <w:p w14:paraId="7E2E3578" w14:textId="77777777" w:rsidR="003D02D2" w:rsidRPr="003D02D2" w:rsidRDefault="003D02D2" w:rsidP="003D02D2">
      <w:pPr>
        <w:spacing w:after="0" w:line="240" w:lineRule="auto"/>
        <w:contextualSpacing/>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61011158" wp14:editId="010343D9">
                <wp:simplePos x="0" y="0"/>
                <wp:positionH relativeFrom="column">
                  <wp:posOffset>-114300</wp:posOffset>
                </wp:positionH>
                <wp:positionV relativeFrom="paragraph">
                  <wp:posOffset>38099</wp:posOffset>
                </wp:positionV>
                <wp:extent cx="65151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2ED6" id="Прямая соединительная линия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P9wEAAJkDAAAOAAAAZHJzL2Uyb0RvYy54bWysU82O0zAQviPxDpbvNE2lrpao6R66LJcF&#10;Ku3yAFPbaSwc27Ldpr0BZ6Q+Aq/AgZVWWuAZkjdi7P6wwA2RgzWen8/zfTOZXGwaRdbCeWl0SfPB&#10;kBKhmeFSL0v69vbq2TklPoDmoIwWJd0KTy+mT59MWluIkamN4sIRBNG+aG1J6xBskWWe1aIBPzBW&#10;aAxWxjUQ8OqWGXfQInqjstFweJa1xnHrDBPeo/dyH6TThF9VgoU3VeVFIKqk2FtIp0vnIp7ZdALF&#10;0oGtJTu0Af/QRQNS46MnqEsIQFZO/gXVSOaMN1UYMNNkpqokE4kDssmHf7C5qcGKxAXF8fYkk/9/&#10;sOz1eu6I5CXFQWlocETd5/59v+u+dV/6Hek/dD+6u+5rd9997+77j2g/9J/QjsHu4eDekfOoZGt9&#10;gYAzPXdRC7bRN/basHeeaDOrQS9FYnS7tfhMHiuy30rixVvsZ9G+MhxzYBVMknVTuSZComBkk6a3&#10;PU1PbAJh6Dwb5+N8iENmx1gGxbHQOh9eCtOQaJRUSR2FhQLW1z7ERqA4pkS3NldSqbQcSpO2pM/H&#10;o3Eq8EZJHoMxzbvlYqYcWUNcr/QlVhh5nObMSvMEVgvgLw52AKn2Nj6u9EGMyH+v5MLw7dwdRcL5&#10;py4PuxoX7PE9Vf/6o6Y/AQ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Jiv+8/3AQAAmQMAAA4AAAAAAAAAAAAAAAAALgIAAGRy&#10;cy9lMm9Eb2MueG1sUEsBAi0AFAAGAAgAAAAhAGt/Pr7bAAAACAEAAA8AAAAAAAAAAAAAAAAAUQQA&#10;AGRycy9kb3ducmV2LnhtbFBLBQYAAAAABAAEAPMAAABZBQAAAAA=&#10;"/>
            </w:pict>
          </mc:Fallback>
        </mc:AlternateContent>
      </w:r>
      <w:r w:rsidRPr="003D02D2">
        <w:rPr>
          <w:rFonts w:ascii="Times New Roman" w:eastAsia="Times New Roman" w:hAnsi="Times New Roman" w:cs="Times New Roman"/>
          <w:b/>
          <w:bCs/>
          <w:sz w:val="24"/>
          <w:szCs w:val="24"/>
        </w:rPr>
        <w:t>«Сыктывд</w:t>
      </w:r>
      <w:r w:rsidRPr="003D02D2">
        <w:rPr>
          <w:rFonts w:ascii="Times New Roman" w:eastAsia="Times New Roman" w:hAnsi="Times New Roman" w:cs="Times New Roman"/>
          <w:b/>
          <w:bCs/>
          <w:sz w:val="24"/>
          <w:szCs w:val="24"/>
          <w:lang w:val="en-US"/>
        </w:rPr>
        <w:t>i</w:t>
      </w:r>
      <w:r w:rsidRPr="003D02D2">
        <w:rPr>
          <w:rFonts w:ascii="Times New Roman" w:eastAsia="Times New Roman" w:hAnsi="Times New Roman" w:cs="Times New Roman"/>
          <w:b/>
          <w:bCs/>
          <w:sz w:val="24"/>
          <w:szCs w:val="24"/>
        </w:rPr>
        <w:t>н» муниципальнöй район</w:t>
      </w:r>
      <w:r w:rsidRPr="003D02D2">
        <w:rPr>
          <w:rFonts w:ascii="Times New Roman" w:eastAsia="A" w:hAnsi="Times New Roman" w:cs="Times New Roman"/>
          <w:b/>
          <w:bCs/>
          <w:sz w:val="24"/>
          <w:szCs w:val="24"/>
        </w:rPr>
        <w:t>ын</w:t>
      </w:r>
    </w:p>
    <w:p w14:paraId="4DC62CE9" w14:textId="77777777" w:rsidR="003D02D2" w:rsidRPr="003D02D2" w:rsidRDefault="003D02D2" w:rsidP="003D02D2">
      <w:pPr>
        <w:spacing w:after="0" w:line="240" w:lineRule="auto"/>
        <w:contextualSpacing/>
        <w:jc w:val="center"/>
        <w:rPr>
          <w:rFonts w:ascii="Times New Roman" w:eastAsia="Times New Roman" w:hAnsi="Times New Roman" w:cs="Times New Roman"/>
          <w:b/>
          <w:sz w:val="24"/>
          <w:szCs w:val="24"/>
        </w:rPr>
      </w:pPr>
      <w:r w:rsidRPr="003D02D2">
        <w:rPr>
          <w:rFonts w:ascii="Times New Roman" w:eastAsia="Times New Roman" w:hAnsi="Times New Roman" w:cs="Times New Roman"/>
          <w:b/>
          <w:bCs/>
          <w:sz w:val="24"/>
          <w:szCs w:val="24"/>
        </w:rPr>
        <w:t xml:space="preserve">муниципальнöй </w:t>
      </w:r>
      <w:r w:rsidRPr="003D02D2">
        <w:rPr>
          <w:rFonts w:ascii="Times New Roman" w:eastAsia="A" w:hAnsi="Times New Roman" w:cs="Times New Roman"/>
          <w:b/>
          <w:bCs/>
          <w:sz w:val="24"/>
          <w:szCs w:val="24"/>
        </w:rPr>
        <w:t>юк</w:t>
      </w:r>
      <w:r w:rsidRPr="003D02D2">
        <w:rPr>
          <w:rFonts w:ascii="Times New Roman" w:eastAsia="Times New Roman" w:hAnsi="Times New Roman" w:cs="Times New Roman"/>
          <w:b/>
          <w:bCs/>
          <w:sz w:val="24"/>
          <w:szCs w:val="24"/>
        </w:rPr>
        <w:t>ö</w:t>
      </w:r>
      <w:r w:rsidRPr="003D02D2">
        <w:rPr>
          <w:rFonts w:ascii="Times New Roman" w:eastAsia="A" w:hAnsi="Times New Roman" w:cs="Times New Roman"/>
          <w:b/>
          <w:bCs/>
          <w:sz w:val="24"/>
          <w:szCs w:val="24"/>
        </w:rPr>
        <w:t>нса</w:t>
      </w:r>
      <w:r w:rsidRPr="003D02D2">
        <w:rPr>
          <w:rFonts w:ascii="Times New Roman" w:eastAsia="Times New Roman" w:hAnsi="Times New Roman" w:cs="Times New Roman"/>
          <w:b/>
          <w:bCs/>
          <w:sz w:val="24"/>
          <w:szCs w:val="24"/>
        </w:rPr>
        <w:t xml:space="preserve"> </w:t>
      </w:r>
      <w:r w:rsidRPr="003D02D2">
        <w:rPr>
          <w:rFonts w:ascii="Times New Roman" w:eastAsia="A" w:hAnsi="Times New Roman" w:cs="Times New Roman"/>
          <w:b/>
          <w:bCs/>
          <w:sz w:val="24"/>
          <w:szCs w:val="24"/>
        </w:rPr>
        <w:t>а</w:t>
      </w:r>
      <w:r w:rsidRPr="003D02D2">
        <w:rPr>
          <w:rFonts w:ascii="Times New Roman" w:eastAsia="Times New Roman" w:hAnsi="Times New Roman" w:cs="Times New Roman"/>
          <w:b/>
          <w:bCs/>
          <w:sz w:val="24"/>
          <w:szCs w:val="24"/>
        </w:rPr>
        <w:t>дминистрациялöн</w:t>
      </w:r>
    </w:p>
    <w:p w14:paraId="46B5CB46" w14:textId="77777777" w:rsidR="003D02D2" w:rsidRPr="003D02D2" w:rsidRDefault="003D02D2" w:rsidP="003D02D2">
      <w:pPr>
        <w:keepNext/>
        <w:spacing w:before="240" w:after="60" w:line="240" w:lineRule="auto"/>
        <w:contextualSpacing/>
        <w:jc w:val="center"/>
        <w:outlineLvl w:val="0"/>
        <w:rPr>
          <w:rFonts w:ascii="Times New Roman" w:eastAsia="Times New Roman" w:hAnsi="Times New Roman" w:cs="Times New Roman"/>
          <w:b/>
          <w:noProof/>
          <w:kern w:val="28"/>
          <w:sz w:val="24"/>
          <w:szCs w:val="24"/>
        </w:rPr>
      </w:pPr>
      <w:r w:rsidRPr="003D02D2">
        <w:rPr>
          <w:rFonts w:ascii="Times New Roman" w:eastAsia="Times New Roman" w:hAnsi="Times New Roman" w:cs="Times New Roman"/>
          <w:b/>
          <w:noProof/>
          <w:kern w:val="28"/>
          <w:sz w:val="24"/>
          <w:szCs w:val="24"/>
        </w:rPr>
        <w:t>ШУÖМ</w:t>
      </w:r>
    </w:p>
    <w:p w14:paraId="47441418"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от 10 августа 2020 года    </w:t>
      </w:r>
      <w:r w:rsidRPr="003D02D2">
        <w:rPr>
          <w:rFonts w:ascii="Times New Roman" w:eastAsia="Times New Roman" w:hAnsi="Times New Roman" w:cs="Times New Roman"/>
          <w:sz w:val="24"/>
          <w:szCs w:val="24"/>
        </w:rPr>
        <w:tab/>
      </w:r>
      <w:r w:rsidRPr="003D02D2">
        <w:rPr>
          <w:rFonts w:ascii="Times New Roman" w:eastAsia="Times New Roman" w:hAnsi="Times New Roman" w:cs="Times New Roman"/>
          <w:sz w:val="24"/>
          <w:szCs w:val="24"/>
        </w:rPr>
        <w:tab/>
      </w:r>
      <w:r w:rsidRPr="003D02D2">
        <w:rPr>
          <w:rFonts w:ascii="Times New Roman" w:eastAsia="Times New Roman" w:hAnsi="Times New Roman" w:cs="Times New Roman"/>
          <w:sz w:val="24"/>
          <w:szCs w:val="24"/>
        </w:rPr>
        <w:tab/>
      </w:r>
      <w:r w:rsidRPr="003D02D2">
        <w:rPr>
          <w:rFonts w:ascii="Times New Roman" w:eastAsia="Times New Roman" w:hAnsi="Times New Roman" w:cs="Times New Roman"/>
          <w:sz w:val="24"/>
          <w:szCs w:val="24"/>
        </w:rPr>
        <w:tab/>
        <w:t xml:space="preserve">                                                       № 8/1017</w:t>
      </w:r>
    </w:p>
    <w:p w14:paraId="19C3CA7E"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6"/>
      </w:tblGrid>
      <w:tr w:rsidR="003D02D2" w:rsidRPr="003D02D2" w14:paraId="56C7DA54" w14:textId="77777777" w:rsidTr="00AC494C">
        <w:tc>
          <w:tcPr>
            <w:tcW w:w="4786" w:type="dxa"/>
            <w:shd w:val="clear" w:color="auto" w:fill="auto"/>
          </w:tcPr>
          <w:p w14:paraId="073BFB39"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О внесении изменений в постановление </w:t>
            </w:r>
          </w:p>
          <w:p w14:paraId="23217D12" w14:textId="77777777" w:rsidR="003D02D2" w:rsidRPr="003D02D2" w:rsidRDefault="003D02D2" w:rsidP="003D02D2">
            <w:pPr>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администрации МО МР «Сыктывдинский» от 10 октября 2019 года № 10/1248 «Об утверждении муниципальной программы МО МР «Сыктывдинский» «Развитие образования в Сыктывдинском районе»  </w:t>
            </w:r>
          </w:p>
        </w:tc>
      </w:tr>
    </w:tbl>
    <w:p w14:paraId="4C0FAA99" w14:textId="77777777" w:rsidR="003D02D2" w:rsidRPr="003D02D2" w:rsidRDefault="003D02D2" w:rsidP="003D02D2">
      <w:pPr>
        <w:spacing w:after="0" w:line="240" w:lineRule="auto"/>
        <w:rPr>
          <w:rFonts w:ascii="Times New Roman" w:eastAsia="Times New Roman" w:hAnsi="Times New Roman" w:cs="Times New Roman"/>
          <w:sz w:val="24"/>
          <w:szCs w:val="24"/>
        </w:rPr>
      </w:pPr>
    </w:p>
    <w:p w14:paraId="10108082"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Руководствуясь </w:t>
      </w:r>
      <w:hyperlink r:id="rId41" w:history="1">
        <w:r w:rsidRPr="003D02D2">
          <w:rPr>
            <w:rFonts w:ascii="Times New Roman" w:eastAsia="Times New Roman" w:hAnsi="Times New Roman" w:cs="Times New Roman"/>
            <w:sz w:val="24"/>
            <w:szCs w:val="24"/>
          </w:rPr>
          <w:t>пунктом 11 части 1 статьи 15</w:t>
        </w:r>
      </w:hyperlink>
      <w:r w:rsidRPr="003D02D2">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42" w:history="1">
        <w:r w:rsidRPr="003D02D2">
          <w:rPr>
            <w:rFonts w:ascii="Times New Roman" w:eastAsia="Times New Roman" w:hAnsi="Times New Roman" w:cs="Times New Roman"/>
            <w:sz w:val="24"/>
            <w:szCs w:val="24"/>
          </w:rPr>
          <w:t>постановлением</w:t>
        </w:r>
      </w:hyperlink>
      <w:r w:rsidRPr="003D02D2">
        <w:rPr>
          <w:rFonts w:ascii="Times New Roman" w:eastAsia="Times New Roman" w:hAnsi="Times New Roman" w:cs="Times New Roman"/>
          <w:sz w:val="24"/>
          <w:szCs w:val="24"/>
        </w:rPr>
        <w:t xml:space="preserve"> администрации МО МР «Сыктывдинский» от 30 марта 2018 года №3/263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администрация муниципального образования муниципального района «Сыктывдинский» </w:t>
      </w:r>
    </w:p>
    <w:p w14:paraId="641EB54B" w14:textId="77777777" w:rsidR="003D02D2" w:rsidRPr="003D02D2" w:rsidRDefault="003D02D2" w:rsidP="003D02D2">
      <w:pPr>
        <w:spacing w:after="0" w:line="240" w:lineRule="auto"/>
        <w:ind w:firstLine="567"/>
        <w:jc w:val="both"/>
        <w:rPr>
          <w:rFonts w:ascii="Times New Roman" w:eastAsia="Times New Roman" w:hAnsi="Times New Roman" w:cs="Times New Roman"/>
          <w:sz w:val="24"/>
          <w:szCs w:val="24"/>
        </w:rPr>
      </w:pPr>
    </w:p>
    <w:p w14:paraId="091DF5AF"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ПОСТАНОВЛЯЕТ:</w:t>
      </w:r>
    </w:p>
    <w:p w14:paraId="5D670294" w14:textId="77777777" w:rsidR="003D02D2" w:rsidRPr="003D02D2" w:rsidRDefault="003D02D2" w:rsidP="003D02D2">
      <w:pPr>
        <w:spacing w:after="0" w:line="240" w:lineRule="auto"/>
        <w:jc w:val="both"/>
        <w:rPr>
          <w:rFonts w:ascii="Times New Roman" w:eastAsia="Times New Roman" w:hAnsi="Times New Roman" w:cs="Times New Roman"/>
          <w:b/>
          <w:sz w:val="24"/>
          <w:szCs w:val="24"/>
        </w:rPr>
      </w:pPr>
    </w:p>
    <w:p w14:paraId="53DAD6F5" w14:textId="77777777" w:rsidR="003D02D2" w:rsidRPr="003D02D2" w:rsidRDefault="003D02D2" w:rsidP="003D02D2">
      <w:pPr>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 Внести в приложение к постановлению администрации МО МР «Сыктывдинский» от 10 октября 2019 года № 10/1248 «Об утверждении муниципальной программы МО МР «Сыктывдинский» «Развитие образования в Сыктывдинском районе»  следующие изменения:</w:t>
      </w:r>
    </w:p>
    <w:p w14:paraId="0D756420" w14:textId="77777777" w:rsidR="003D02D2" w:rsidRPr="003D02D2" w:rsidRDefault="003D02D2" w:rsidP="003D02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1.1. Паспорт муниципальной программы муниципального образования муниципального района «Сыктывдинский» «Развитие образования в Сыктывдинском районе» изложить в редакции согласно приложению 1 к настоящему постановлению.</w:t>
      </w:r>
    </w:p>
    <w:p w14:paraId="6B8EE169"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1.2. Паспорт Подпрограммы 5 муниципальной программы «Создание условий для реализации программы» муниципальной программы изложить в редакции согласно приложению 2 к настоящему постановлению.</w:t>
      </w:r>
    </w:p>
    <w:p w14:paraId="636A656A" w14:textId="77777777" w:rsidR="003D02D2" w:rsidRPr="003D02D2" w:rsidRDefault="003D02D2" w:rsidP="003D02D2">
      <w:pPr>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1.3. В таблице 1 приложения к муниципальной программе муниципального образования муниципального района «Сыктывдинский» «Развитие образования в Сыктывдинском районе» «</w:t>
      </w:r>
      <w:r w:rsidRPr="003D02D2">
        <w:rPr>
          <w:rFonts w:ascii="Times New Roman" w:eastAsia="Calibri" w:hAnsi="Times New Roman" w:cs="Times New Roman"/>
          <w:sz w:val="24"/>
          <w:szCs w:val="24"/>
          <w:lang w:eastAsia="en-US"/>
        </w:rPr>
        <w:t>Перечень и сведения о целевых индикаторах и показателях муниципальной программы и подпрограмм</w:t>
      </w:r>
      <w:r w:rsidRPr="003D02D2">
        <w:rPr>
          <w:rFonts w:ascii="Times New Roman" w:eastAsia="Times New Roman" w:hAnsi="Times New Roman" w:cs="Times New Roman"/>
          <w:sz w:val="24"/>
          <w:szCs w:val="24"/>
        </w:rPr>
        <w:t>» задачу 1 «О</w:t>
      </w:r>
      <w:r w:rsidRPr="003D02D2">
        <w:rPr>
          <w:rFonts w:ascii="Times New Roman" w:eastAsia="Calibri" w:hAnsi="Times New Roman" w:cs="Times New Roman"/>
          <w:sz w:val="24"/>
          <w:szCs w:val="24"/>
        </w:rPr>
        <w:t>беспечение равных прав доступа к получению муниципальных услуг в области обучения и воспитания, обеспечивающих эффекты социализации</w:t>
      </w:r>
      <w:r w:rsidRPr="003D02D2">
        <w:rPr>
          <w:rFonts w:ascii="Times New Roman" w:eastAsia="Times New Roman" w:hAnsi="Times New Roman" w:cs="Times New Roman"/>
          <w:sz w:val="24"/>
          <w:szCs w:val="24"/>
        </w:rPr>
        <w:t>» подпрограммы 3 «</w:t>
      </w:r>
      <w:r w:rsidRPr="003D02D2">
        <w:rPr>
          <w:rFonts w:ascii="Times New Roman" w:eastAsia="Calibri" w:hAnsi="Times New Roman" w:cs="Times New Roman"/>
          <w:sz w:val="24"/>
          <w:szCs w:val="24"/>
          <w:lang w:eastAsia="en-US"/>
        </w:rPr>
        <w:t>Организация дополнительного образования»</w:t>
      </w:r>
      <w:r w:rsidRPr="003D02D2">
        <w:rPr>
          <w:rFonts w:ascii="Times New Roman" w:eastAsia="Calibri" w:hAnsi="Times New Roman" w:cs="Times New Roman"/>
          <w:b/>
          <w:sz w:val="24"/>
          <w:szCs w:val="24"/>
          <w:lang w:eastAsia="en-US"/>
        </w:rPr>
        <w:t xml:space="preserve"> </w:t>
      </w:r>
      <w:r w:rsidRPr="003D02D2">
        <w:rPr>
          <w:rFonts w:ascii="Times New Roman" w:eastAsia="Times New Roman" w:hAnsi="Times New Roman" w:cs="Times New Roman"/>
          <w:sz w:val="24"/>
          <w:szCs w:val="24"/>
        </w:rPr>
        <w:t xml:space="preserve">дополнить позицией 26 согласно приложению 3 к настоящему постановлению.  </w:t>
      </w:r>
    </w:p>
    <w:p w14:paraId="03C17F7C" w14:textId="77777777" w:rsidR="003D02D2" w:rsidRPr="003D02D2" w:rsidRDefault="003D02D2" w:rsidP="003D02D2">
      <w:pPr>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1.4. Позиции 26-42 в таблице 1 приложения к муниципальной программе муниципального образования муниципального района «Сыктывдинский» «Развитие образования в Сыктывдинском районе» «</w:t>
      </w:r>
      <w:r w:rsidRPr="003D02D2">
        <w:rPr>
          <w:rFonts w:ascii="Times New Roman" w:eastAsia="Calibri" w:hAnsi="Times New Roman" w:cs="Times New Roman"/>
          <w:sz w:val="24"/>
          <w:szCs w:val="24"/>
          <w:lang w:eastAsia="en-US"/>
        </w:rPr>
        <w:t>Перечень и сведения о целевых индикаторах и показателях муниципальной программы и подпрограмм</w:t>
      </w:r>
      <w:r w:rsidRPr="003D02D2">
        <w:rPr>
          <w:rFonts w:ascii="Times New Roman" w:eastAsia="Times New Roman" w:hAnsi="Times New Roman" w:cs="Times New Roman"/>
          <w:sz w:val="24"/>
          <w:szCs w:val="24"/>
        </w:rPr>
        <w:t xml:space="preserve">» считать соответственно позициями 27-43. </w:t>
      </w:r>
    </w:p>
    <w:p w14:paraId="314461B5" w14:textId="77777777" w:rsidR="003D02D2" w:rsidRPr="003D02D2" w:rsidRDefault="003D02D2" w:rsidP="003D02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1.5. В таблице 2 приложения к муниципальной программе муниципального </w:t>
      </w:r>
      <w:r w:rsidRPr="003D02D2">
        <w:rPr>
          <w:rFonts w:ascii="Times New Roman" w:eastAsia="Times New Roman" w:hAnsi="Times New Roman" w:cs="Times New Roman"/>
          <w:sz w:val="24"/>
          <w:szCs w:val="24"/>
        </w:rPr>
        <w:lastRenderedPageBreak/>
        <w:t>образования муниципального района «Сыктывдинский» «Развитие образования в Сыктывдинском районе» «</w:t>
      </w:r>
      <w:r w:rsidRPr="003D02D2">
        <w:rPr>
          <w:rFonts w:ascii="Times New Roman" w:eastAsia="Calibri" w:hAnsi="Times New Roman" w:cs="Times New Roman"/>
          <w:sz w:val="24"/>
          <w:szCs w:val="24"/>
        </w:rPr>
        <w:t xml:space="preserve">Перечень и характеристики основных мероприятий муниципальной программы и ведомственных целевых программ» в </w:t>
      </w:r>
      <w:r w:rsidRPr="003D02D2">
        <w:rPr>
          <w:rFonts w:ascii="Times New Roman" w:eastAsia="Times New Roman" w:hAnsi="Times New Roman" w:cs="Times New Roman"/>
          <w:sz w:val="24"/>
          <w:szCs w:val="24"/>
        </w:rPr>
        <w:t>задаче 1 «</w:t>
      </w:r>
      <w:r w:rsidRPr="003D02D2">
        <w:rPr>
          <w:rFonts w:ascii="Times New Roman" w:eastAsia="Calibri" w:hAnsi="Times New Roman" w:cs="Times New Roman"/>
          <w:sz w:val="24"/>
          <w:szCs w:val="24"/>
          <w:lang w:eastAsia="en-US"/>
        </w:rPr>
        <w:t>Создание безопасных современных условий обучения и воспитания</w:t>
      </w:r>
      <w:r w:rsidRPr="003D02D2">
        <w:rPr>
          <w:rFonts w:ascii="Times New Roman" w:eastAsia="Times New Roman" w:hAnsi="Times New Roman" w:cs="Times New Roman"/>
          <w:sz w:val="24"/>
          <w:szCs w:val="24"/>
        </w:rPr>
        <w:t>» подпрограммы 5 «</w:t>
      </w:r>
      <w:r w:rsidRPr="003D02D2">
        <w:rPr>
          <w:rFonts w:ascii="Times New Roman" w:eastAsia="Calibri" w:hAnsi="Times New Roman" w:cs="Times New Roman"/>
          <w:sz w:val="24"/>
          <w:szCs w:val="24"/>
          <w:lang w:eastAsia="en-US"/>
        </w:rPr>
        <w:t xml:space="preserve">Создание условий для текущего финансирования и реализации муниципальной программы» </w:t>
      </w:r>
      <w:r w:rsidRPr="003D02D2">
        <w:rPr>
          <w:rFonts w:ascii="Times New Roman" w:eastAsia="Calibri" w:hAnsi="Times New Roman" w:cs="Times New Roman"/>
          <w:sz w:val="24"/>
          <w:szCs w:val="24"/>
        </w:rPr>
        <w:t xml:space="preserve">позицию 49 изложить в редакции согласно приложению 4 к настоящему постановлению. </w:t>
      </w:r>
    </w:p>
    <w:p w14:paraId="2765364C" w14:textId="77777777" w:rsidR="003D02D2" w:rsidRPr="003D02D2" w:rsidRDefault="003D02D2" w:rsidP="003D02D2">
      <w:pPr>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1.6. Таблицу 3 приложения к муниципальной программе муниципального образования муниципального района «Сыктывдинский» «Развитие образования в Сыктывдинском районе» «Ресурсное обеспечение реализации муниципальной программы за счет средств муниципального бюджета муниципального образования «Сыктывдинский» (с учетом средств межбюджетных трансфертов) (тыс. руб.)» изложить в редакции согласно приложению 5 к настоящему постановлению.</w:t>
      </w:r>
    </w:p>
    <w:p w14:paraId="70E0B768" w14:textId="77777777" w:rsidR="003D02D2" w:rsidRPr="003D02D2" w:rsidRDefault="003D02D2" w:rsidP="003D02D2">
      <w:pPr>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1.7. Таблицу 4 приложения к муниципальной программе муниципального образования муниципального района «Сыктывдинский» «Развитие образования в Сыктывдинском районе» «Ресурсное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района «Сыктывдинский» (тыс. руб.)» к муниципальной программе </w:t>
      </w:r>
      <w:r w:rsidRPr="003D02D2">
        <w:rPr>
          <w:rFonts w:ascii="Times New Roman" w:eastAsia="Times New Roman" w:hAnsi="Times New Roman" w:cs="Times New Roman"/>
          <w:b/>
          <w:sz w:val="24"/>
          <w:szCs w:val="24"/>
        </w:rPr>
        <w:t xml:space="preserve"> </w:t>
      </w:r>
      <w:r w:rsidRPr="003D02D2">
        <w:rPr>
          <w:rFonts w:ascii="Times New Roman" w:eastAsia="Times New Roman" w:hAnsi="Times New Roman" w:cs="Times New Roman"/>
          <w:sz w:val="24"/>
          <w:szCs w:val="24"/>
        </w:rPr>
        <w:t>изложить в редакции согласно приложению 6 к настоящему постановлению.</w:t>
      </w:r>
    </w:p>
    <w:p w14:paraId="77E8FAA7" w14:textId="77777777" w:rsidR="003D02D2" w:rsidRPr="003D02D2" w:rsidRDefault="003D02D2" w:rsidP="003D02D2">
      <w:pPr>
        <w:tabs>
          <w:tab w:val="left" w:pos="709"/>
          <w:tab w:val="left" w:pos="9638"/>
        </w:tabs>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2. </w:t>
      </w:r>
      <w:r w:rsidRPr="003D02D2">
        <w:rPr>
          <w:rFonts w:ascii="Times New Roman" w:eastAsia="Times New Roman" w:hAnsi="Times New Roman" w:cs="Times New Roman"/>
          <w:bCs/>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(В.Ю. Носов). </w:t>
      </w:r>
    </w:p>
    <w:p w14:paraId="3FE4CBD5" w14:textId="77777777" w:rsidR="003D02D2" w:rsidRPr="003D02D2" w:rsidRDefault="003D02D2" w:rsidP="003D02D2">
      <w:pPr>
        <w:tabs>
          <w:tab w:val="left" w:pos="709"/>
          <w:tab w:val="left" w:pos="9638"/>
        </w:tabs>
        <w:spacing w:after="0" w:line="240" w:lineRule="auto"/>
        <w:ind w:firstLine="709"/>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3. Настоящее постановление вступает в силу со дня его подписания и подлежит официальному опубликованию. </w:t>
      </w:r>
    </w:p>
    <w:p w14:paraId="476C8B43" w14:textId="77777777" w:rsidR="003D02D2" w:rsidRPr="003D02D2" w:rsidRDefault="003D02D2" w:rsidP="003D02D2">
      <w:pPr>
        <w:spacing w:after="0" w:line="240" w:lineRule="auto"/>
        <w:ind w:left="567" w:firstLine="851"/>
        <w:jc w:val="both"/>
        <w:rPr>
          <w:rFonts w:ascii="Times New Roman" w:eastAsia="Times New Roman" w:hAnsi="Times New Roman" w:cs="Times New Roman"/>
          <w:sz w:val="24"/>
          <w:szCs w:val="24"/>
        </w:rPr>
      </w:pPr>
    </w:p>
    <w:p w14:paraId="2A275DDC" w14:textId="77777777" w:rsidR="003D02D2" w:rsidRPr="003D02D2" w:rsidRDefault="003D02D2" w:rsidP="003D02D2">
      <w:pPr>
        <w:spacing w:after="0" w:line="240" w:lineRule="auto"/>
        <w:ind w:left="567" w:firstLine="851"/>
        <w:jc w:val="both"/>
        <w:rPr>
          <w:rFonts w:ascii="Times New Roman" w:eastAsia="Times New Roman" w:hAnsi="Times New Roman" w:cs="Times New Roman"/>
          <w:sz w:val="24"/>
          <w:szCs w:val="24"/>
        </w:rPr>
      </w:pPr>
    </w:p>
    <w:p w14:paraId="43489691" w14:textId="77777777" w:rsidR="003D02D2" w:rsidRPr="003D02D2" w:rsidRDefault="003D02D2" w:rsidP="003D02D2">
      <w:pPr>
        <w:tabs>
          <w:tab w:val="left" w:pos="9356"/>
        </w:tabs>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Заместитель руководителя администрации </w:t>
      </w:r>
    </w:p>
    <w:p w14:paraId="52C503C1" w14:textId="6CF7C716" w:rsidR="003D02D2" w:rsidRPr="003D02D2" w:rsidRDefault="003D02D2" w:rsidP="003D02D2">
      <w:pPr>
        <w:tabs>
          <w:tab w:val="left" w:pos="9356"/>
        </w:tabs>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муниципального района                                                                                           В.Ю.</w:t>
      </w:r>
      <w:r w:rsidR="00E05522">
        <w:rPr>
          <w:rFonts w:ascii="Times New Roman" w:eastAsia="Times New Roman" w:hAnsi="Times New Roman" w:cs="Times New Roman"/>
          <w:sz w:val="24"/>
          <w:szCs w:val="24"/>
        </w:rPr>
        <w:t xml:space="preserve"> </w:t>
      </w:r>
      <w:r w:rsidRPr="003D02D2">
        <w:rPr>
          <w:rFonts w:ascii="Times New Roman" w:eastAsia="Times New Roman" w:hAnsi="Times New Roman" w:cs="Times New Roman"/>
          <w:sz w:val="24"/>
          <w:szCs w:val="24"/>
        </w:rPr>
        <w:t>Носов</w:t>
      </w:r>
    </w:p>
    <w:p w14:paraId="6B2DDD1A" w14:textId="77777777" w:rsidR="003D02D2" w:rsidRPr="003D02D2" w:rsidRDefault="003D02D2" w:rsidP="003D02D2">
      <w:pPr>
        <w:tabs>
          <w:tab w:val="left" w:pos="709"/>
        </w:tabs>
        <w:spacing w:after="0" w:line="240" w:lineRule="auto"/>
        <w:jc w:val="center"/>
        <w:rPr>
          <w:rFonts w:ascii="Times New Roman" w:eastAsia="Times New Roman" w:hAnsi="Times New Roman" w:cs="Times New Roman"/>
          <w:b/>
          <w:sz w:val="23"/>
          <w:szCs w:val="23"/>
        </w:rPr>
      </w:pPr>
    </w:p>
    <w:p w14:paraId="59880E0D" w14:textId="77777777" w:rsidR="003D02D2" w:rsidRPr="003D02D2" w:rsidRDefault="003D02D2" w:rsidP="003D02D2">
      <w:pPr>
        <w:tabs>
          <w:tab w:val="left" w:pos="709"/>
        </w:tabs>
        <w:spacing w:after="0" w:line="240" w:lineRule="auto"/>
        <w:ind w:firstLine="4820"/>
        <w:rPr>
          <w:rFonts w:ascii="Times New Roman" w:eastAsia="Times New Roman" w:hAnsi="Times New Roman" w:cs="Times New Roman"/>
          <w:spacing w:val="-3"/>
          <w:sz w:val="24"/>
          <w:szCs w:val="28"/>
        </w:rPr>
      </w:pPr>
      <w:r w:rsidRPr="003D02D2">
        <w:rPr>
          <w:rFonts w:ascii="Times New Roman" w:eastAsia="Times New Roman" w:hAnsi="Times New Roman" w:cs="Times New Roman"/>
          <w:b/>
          <w:sz w:val="24"/>
          <w:szCs w:val="24"/>
        </w:rPr>
        <w:br w:type="page"/>
      </w:r>
      <w:r w:rsidRPr="003D02D2">
        <w:rPr>
          <w:rFonts w:ascii="Times New Roman" w:eastAsia="Times New Roman" w:hAnsi="Times New Roman" w:cs="Times New Roman"/>
          <w:spacing w:val="-3"/>
          <w:sz w:val="24"/>
          <w:szCs w:val="28"/>
        </w:rPr>
        <w:lastRenderedPageBreak/>
        <w:t xml:space="preserve">Приложение 1 к постановлению </w:t>
      </w:r>
    </w:p>
    <w:p w14:paraId="5390003B" w14:textId="77777777" w:rsidR="003D02D2" w:rsidRPr="003D02D2" w:rsidRDefault="003D02D2" w:rsidP="003D02D2">
      <w:pPr>
        <w:spacing w:after="0" w:line="240" w:lineRule="auto"/>
        <w:jc w:val="right"/>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администрации МО МР «Сыктывдинский»</w:t>
      </w:r>
    </w:p>
    <w:p w14:paraId="5665CCC5" w14:textId="77777777" w:rsidR="003D02D2" w:rsidRPr="003D02D2" w:rsidRDefault="003D02D2" w:rsidP="003D02D2">
      <w:pPr>
        <w:spacing w:after="0" w:line="240" w:lineRule="auto"/>
        <w:ind w:firstLine="4820"/>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от 10 августа 2020  года  № 8/1017</w:t>
      </w:r>
    </w:p>
    <w:p w14:paraId="1A6D8CA4" w14:textId="77777777" w:rsidR="003D02D2" w:rsidRPr="003D02D2" w:rsidRDefault="003D02D2" w:rsidP="003D02D2">
      <w:pPr>
        <w:spacing w:after="0" w:line="240" w:lineRule="auto"/>
        <w:jc w:val="right"/>
        <w:rPr>
          <w:rFonts w:ascii="Times New Roman" w:eastAsia="Times New Roman" w:hAnsi="Times New Roman" w:cs="Times New Roman"/>
          <w:spacing w:val="-3"/>
          <w:sz w:val="24"/>
          <w:szCs w:val="28"/>
        </w:rPr>
      </w:pPr>
    </w:p>
    <w:p w14:paraId="77B938B4" w14:textId="77777777" w:rsidR="003D02D2" w:rsidRPr="003D02D2" w:rsidRDefault="003D02D2" w:rsidP="003D02D2">
      <w:pPr>
        <w:spacing w:after="0" w:line="240" w:lineRule="auto"/>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w:t>
      </w:r>
    </w:p>
    <w:p w14:paraId="17C15C63" w14:textId="77777777" w:rsidR="003D02D2" w:rsidRPr="003D02D2" w:rsidRDefault="003D02D2" w:rsidP="003D02D2">
      <w:pPr>
        <w:tabs>
          <w:tab w:val="left" w:pos="709"/>
        </w:tabs>
        <w:spacing w:after="0" w:line="240" w:lineRule="auto"/>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ПАСПОРТ </w:t>
      </w:r>
    </w:p>
    <w:p w14:paraId="7001F357" w14:textId="77777777" w:rsidR="003D02D2" w:rsidRPr="003D02D2" w:rsidRDefault="003D02D2" w:rsidP="003D02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3D02D2">
        <w:rPr>
          <w:rFonts w:ascii="Times New Roman" w:eastAsia="Times New Roman" w:hAnsi="Times New Roman" w:cs="Times New Roman"/>
          <w:b/>
          <w:sz w:val="24"/>
          <w:szCs w:val="24"/>
        </w:rPr>
        <w:t xml:space="preserve">муниципальной программы </w:t>
      </w:r>
      <w:r w:rsidRPr="003D02D2">
        <w:rPr>
          <w:rFonts w:ascii="Times New Roman" w:eastAsia="Times New Roman" w:hAnsi="Times New Roman" w:cs="Times New Roman"/>
          <w:b/>
          <w:sz w:val="24"/>
          <w:szCs w:val="24"/>
          <w:lang w:eastAsia="ar-SA"/>
        </w:rPr>
        <w:t xml:space="preserve">муниципального образования </w:t>
      </w:r>
    </w:p>
    <w:p w14:paraId="15E14559" w14:textId="77777777" w:rsidR="003D02D2" w:rsidRPr="003D02D2" w:rsidRDefault="003D02D2" w:rsidP="003D02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3D02D2">
        <w:rPr>
          <w:rFonts w:ascii="Times New Roman" w:eastAsia="Times New Roman" w:hAnsi="Times New Roman" w:cs="Times New Roman"/>
          <w:b/>
          <w:sz w:val="24"/>
          <w:szCs w:val="24"/>
          <w:lang w:eastAsia="ar-SA"/>
        </w:rPr>
        <w:t>муниципального района «Сыктывдинский»</w:t>
      </w:r>
    </w:p>
    <w:p w14:paraId="7E2E1ACE" w14:textId="77777777" w:rsidR="003D02D2" w:rsidRPr="003D02D2" w:rsidRDefault="003D02D2" w:rsidP="003D02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3D02D2">
        <w:rPr>
          <w:rFonts w:ascii="Times New Roman" w:eastAsia="Times New Roman" w:hAnsi="Times New Roman" w:cs="Times New Roman"/>
          <w:b/>
          <w:sz w:val="24"/>
          <w:szCs w:val="24"/>
          <w:lang w:eastAsia="ar-SA"/>
        </w:rPr>
        <w:t>«Развитие образования в Сыктывдинском районе».</w:t>
      </w:r>
    </w:p>
    <w:p w14:paraId="49C748DF" w14:textId="77777777" w:rsidR="003D02D2" w:rsidRPr="003D02D2" w:rsidRDefault="003D02D2" w:rsidP="003D02D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2"/>
      </w:tblGrid>
      <w:tr w:rsidR="003D02D2" w:rsidRPr="003D02D2" w14:paraId="3F7558FB"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7D436C8C"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Ответственный исполнитель</w:t>
            </w:r>
          </w:p>
          <w:p w14:paraId="1EA83963"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36AE4EA0" w14:textId="77777777" w:rsidR="003D02D2" w:rsidRPr="003D02D2" w:rsidRDefault="003D02D2" w:rsidP="003D02D2">
            <w:pPr>
              <w:tabs>
                <w:tab w:val="left" w:pos="2865"/>
              </w:tabs>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Носов В.Ю. – заместитель руководителя администрации муниципального района; </w:t>
            </w:r>
          </w:p>
          <w:p w14:paraId="580B2AC9" w14:textId="77777777" w:rsidR="003D02D2" w:rsidRPr="003D02D2" w:rsidRDefault="003D02D2" w:rsidP="003D02D2">
            <w:pPr>
              <w:tabs>
                <w:tab w:val="left" w:pos="2865"/>
              </w:tabs>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Панюкова Н.Н. – начальник управления образования администрации МО МР «Сыктывдинский»</w:t>
            </w:r>
          </w:p>
        </w:tc>
      </w:tr>
      <w:tr w:rsidR="003D02D2" w:rsidRPr="003D02D2" w14:paraId="423A1311"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13E3679C"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Соисполнители 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160A77A8" w14:textId="77777777" w:rsidR="003D02D2" w:rsidRPr="003D02D2" w:rsidRDefault="003D02D2" w:rsidP="003D02D2">
            <w:pPr>
              <w:widowControl w:val="0"/>
              <w:suppressAutoHyphens/>
              <w:autoSpaceDE w:val="0"/>
              <w:autoSpaceDN w:val="0"/>
              <w:adjustRightInd w:val="0"/>
              <w:spacing w:after="0" w:line="240" w:lineRule="auto"/>
              <w:ind w:right="-108"/>
              <w:jc w:val="both"/>
              <w:outlineLvl w:val="0"/>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Управление культуры администрации МО МР «Сыктывдинский»;</w:t>
            </w:r>
          </w:p>
          <w:p w14:paraId="2A9D3369"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Комиссия по делам несовершеннолетних и защите их прав</w:t>
            </w:r>
          </w:p>
          <w:p w14:paraId="6BCA12A4"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Образовательные организации района</w:t>
            </w:r>
          </w:p>
        </w:tc>
      </w:tr>
      <w:tr w:rsidR="003D02D2" w:rsidRPr="003D02D2" w14:paraId="1461A1EF"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48FA45D2"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Подпрограммы муниципальной программы</w:t>
            </w:r>
          </w:p>
          <w:p w14:paraId="4455708A"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1CCB4383" w14:textId="77777777" w:rsidR="003D02D2" w:rsidRPr="003D02D2" w:rsidRDefault="003D02D2" w:rsidP="003D02D2">
            <w:pPr>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Подпрограмма 1 </w:t>
            </w:r>
            <w:r w:rsidRPr="003D02D2">
              <w:rPr>
                <w:rFonts w:ascii="Times New Roman" w:eastAsia="Times New Roman" w:hAnsi="Times New Roman" w:cs="Times New Roman"/>
                <w:sz w:val="24"/>
                <w:szCs w:val="24"/>
              </w:rPr>
              <w:tab/>
              <w:t>Дошкольное образование</w:t>
            </w:r>
          </w:p>
          <w:p w14:paraId="3CE9C937" w14:textId="77777777" w:rsidR="003D02D2" w:rsidRPr="003D02D2" w:rsidRDefault="003D02D2" w:rsidP="003D02D2">
            <w:pPr>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Подпрограмма 2</w:t>
            </w:r>
            <w:r w:rsidRPr="003D02D2">
              <w:rPr>
                <w:rFonts w:ascii="Times New Roman" w:eastAsia="Times New Roman" w:hAnsi="Times New Roman" w:cs="Times New Roman"/>
                <w:sz w:val="24"/>
                <w:szCs w:val="24"/>
              </w:rPr>
              <w:tab/>
              <w:t>Общее образование</w:t>
            </w:r>
          </w:p>
          <w:p w14:paraId="6FD9078A" w14:textId="77777777" w:rsidR="003D02D2" w:rsidRPr="003D02D2" w:rsidRDefault="003D02D2" w:rsidP="003D02D2">
            <w:pPr>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Подпрограмма 3</w:t>
            </w:r>
            <w:r w:rsidRPr="003D02D2">
              <w:rPr>
                <w:rFonts w:ascii="Times New Roman" w:eastAsia="Times New Roman" w:hAnsi="Times New Roman" w:cs="Times New Roman"/>
                <w:sz w:val="24"/>
                <w:szCs w:val="24"/>
              </w:rPr>
              <w:tab/>
              <w:t>Организация дополнительного образования</w:t>
            </w:r>
          </w:p>
          <w:p w14:paraId="74031AB0" w14:textId="77777777" w:rsidR="003D02D2" w:rsidRPr="003D02D2" w:rsidRDefault="003D02D2" w:rsidP="003D02D2">
            <w:pPr>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Подпрограмма 4</w:t>
            </w:r>
            <w:r w:rsidRPr="003D02D2">
              <w:rPr>
                <w:rFonts w:ascii="Times New Roman" w:eastAsia="Times New Roman" w:hAnsi="Times New Roman" w:cs="Times New Roman"/>
                <w:sz w:val="24"/>
                <w:szCs w:val="24"/>
              </w:rPr>
              <w:tab/>
              <w:t>Реализация молодежной политики</w:t>
            </w:r>
          </w:p>
          <w:p w14:paraId="3623BEF6" w14:textId="77777777" w:rsidR="003D02D2" w:rsidRPr="003D02D2" w:rsidRDefault="003D02D2" w:rsidP="003D02D2">
            <w:pPr>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Подпрограмма 5</w:t>
            </w:r>
            <w:r w:rsidRPr="003D02D2">
              <w:rPr>
                <w:rFonts w:ascii="Times New Roman" w:eastAsia="Times New Roman" w:hAnsi="Times New Roman" w:cs="Times New Roman"/>
                <w:sz w:val="24"/>
                <w:szCs w:val="24"/>
              </w:rPr>
              <w:tab/>
              <w:t>Создание условий для текущего финансирования и реализации муниципальной программы</w:t>
            </w:r>
          </w:p>
        </w:tc>
      </w:tr>
      <w:tr w:rsidR="003D02D2" w:rsidRPr="003D02D2" w14:paraId="2221B558"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008E1B01"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Программно-целевые инструменты 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66AEAC49"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Разработка комплексных планов реализации программы на каждый год.</w:t>
            </w:r>
          </w:p>
          <w:p w14:paraId="56144BD4"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Разработка ведомственных целевых проектов и участие в реализации проектов регионального уровня.</w:t>
            </w:r>
          </w:p>
          <w:p w14:paraId="63ADEB1D"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Разработка и утверждение финансовых механизмов .</w:t>
            </w:r>
          </w:p>
        </w:tc>
      </w:tr>
      <w:tr w:rsidR="003D02D2" w:rsidRPr="003D02D2" w14:paraId="48CD862F"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0236A379"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Цель муниципальной программы</w:t>
            </w:r>
          </w:p>
          <w:p w14:paraId="052A1CC5"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3B9E73CE"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 гражданское становление и самореализация молодёжи. </w:t>
            </w:r>
          </w:p>
        </w:tc>
      </w:tr>
      <w:tr w:rsidR="003D02D2" w:rsidRPr="003D02D2" w14:paraId="2987A324"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0FA19A42"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Задачи муниципальной программы</w:t>
            </w:r>
          </w:p>
          <w:p w14:paraId="45A7A001"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4AB231E3" w14:textId="77777777" w:rsidR="003D02D2" w:rsidRPr="003D02D2" w:rsidRDefault="003D02D2" w:rsidP="003D02D2">
            <w:pPr>
              <w:widowControl w:val="0"/>
              <w:numPr>
                <w:ilvl w:val="0"/>
                <w:numId w:val="10"/>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повышение доступности и качества образовательных услуг для детей дошкольного возраста;</w:t>
            </w:r>
          </w:p>
          <w:p w14:paraId="31309E0B" w14:textId="77777777" w:rsidR="003D02D2" w:rsidRPr="003D02D2" w:rsidRDefault="003D02D2" w:rsidP="003D02D2">
            <w:pPr>
              <w:widowControl w:val="0"/>
              <w:numPr>
                <w:ilvl w:val="0"/>
                <w:numId w:val="10"/>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обеспечение доступности качественного общего образования, соответствующего требованиям развития инновационной экономики и потребностей граждан;</w:t>
            </w:r>
          </w:p>
          <w:p w14:paraId="312BD7E6" w14:textId="77777777" w:rsidR="003D02D2" w:rsidRPr="003D02D2" w:rsidRDefault="003D02D2" w:rsidP="003D02D2">
            <w:pPr>
              <w:widowControl w:val="0"/>
              <w:numPr>
                <w:ilvl w:val="0"/>
                <w:numId w:val="10"/>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развитие системы дополнительного образования для успешного процесса социализации детей и подростков; </w:t>
            </w:r>
          </w:p>
          <w:p w14:paraId="7A066C77" w14:textId="77777777" w:rsidR="003D02D2" w:rsidRPr="003D02D2" w:rsidRDefault="003D02D2" w:rsidP="003D02D2">
            <w:pPr>
              <w:widowControl w:val="0"/>
              <w:numPr>
                <w:ilvl w:val="0"/>
                <w:numId w:val="10"/>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14:paraId="637C103B" w14:textId="77777777" w:rsidR="003D02D2" w:rsidRPr="003D02D2" w:rsidRDefault="003D02D2" w:rsidP="003D02D2">
            <w:pPr>
              <w:widowControl w:val="0"/>
              <w:numPr>
                <w:ilvl w:val="0"/>
                <w:numId w:val="10"/>
              </w:numPr>
              <w:tabs>
                <w:tab w:val="left" w:pos="317"/>
              </w:tabs>
              <w:suppressAutoHyphens/>
              <w:autoSpaceDE w:val="0"/>
              <w:autoSpaceDN w:val="0"/>
              <w:adjustRightInd w:val="0"/>
              <w:spacing w:after="0" w:line="240" w:lineRule="auto"/>
              <w:ind w:left="34" w:firstLine="326"/>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создание условий для эффективного функционирования и развития образовательных организаций, реализации муниципальной программы.</w:t>
            </w:r>
          </w:p>
        </w:tc>
      </w:tr>
      <w:tr w:rsidR="003D02D2" w:rsidRPr="003D02D2" w14:paraId="321D2F91"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538A71A5"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Целевые индикаторы и показатели муниципальной программы</w:t>
            </w:r>
          </w:p>
          <w:p w14:paraId="0136B16B"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2A410D9F" w14:textId="77777777" w:rsidR="003D02D2" w:rsidRPr="003D02D2" w:rsidRDefault="003D02D2" w:rsidP="003D02D2">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Целевые индикаторы:</w:t>
            </w:r>
          </w:p>
          <w:p w14:paraId="1CB445A3" w14:textId="77777777" w:rsidR="003D02D2" w:rsidRPr="003D02D2" w:rsidRDefault="003D02D2" w:rsidP="003D02D2">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 Доля детей в возрасте </w:t>
            </w:r>
            <w:r w:rsidRPr="003D02D2">
              <w:rPr>
                <w:rFonts w:ascii="Times New Roman" w:eastAsia="Times New Roman" w:hAnsi="Times New Roman" w:cs="Times New Roman"/>
                <w:sz w:val="24"/>
                <w:szCs w:val="24"/>
              </w:rPr>
              <w:t>от 2 месяцев до 8 лет</w:t>
            </w:r>
            <w:r w:rsidRPr="003D02D2">
              <w:rPr>
                <w:rFonts w:ascii="Times New Roman" w:eastAsia="Times New Roman" w:hAnsi="Times New Roman" w:cs="Times New Roman"/>
                <w:sz w:val="24"/>
                <w:szCs w:val="24"/>
                <w:lang w:eastAsia="ar-SA"/>
              </w:rPr>
              <w:t xml:space="preserve"> получающих дошкольную образовательную  услугу по их содержанию в муниципальных  образовательных учреждениях к общей численности детей от 2 месяцев до 8 лет (%).</w:t>
            </w:r>
          </w:p>
          <w:p w14:paraId="4AE03806" w14:textId="77777777" w:rsidR="003D02D2" w:rsidRPr="003D02D2" w:rsidRDefault="003D02D2" w:rsidP="003D02D2">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 Доля детей в возрасте от 2 месяцев до 8 лет стоящих на учете для определения в муниципальные дошкольные образовательные </w:t>
            </w:r>
            <w:r w:rsidRPr="003D02D2">
              <w:rPr>
                <w:rFonts w:ascii="Times New Roman" w:eastAsia="Times New Roman" w:hAnsi="Times New Roman" w:cs="Times New Roman"/>
                <w:sz w:val="24"/>
                <w:szCs w:val="24"/>
                <w:lang w:eastAsia="ar-SA"/>
              </w:rPr>
              <w:lastRenderedPageBreak/>
              <w:t>учреждения к общей численности детей от 2 месяцев до 8 лет (%).</w:t>
            </w:r>
          </w:p>
          <w:p w14:paraId="16D20A0C" w14:textId="77777777" w:rsidR="003D02D2" w:rsidRPr="003D02D2" w:rsidRDefault="003D02D2" w:rsidP="003D02D2">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w:t>
            </w:r>
          </w:p>
          <w:p w14:paraId="12D831A6" w14:textId="77777777" w:rsidR="003D02D2" w:rsidRPr="003D02D2" w:rsidRDefault="003D02D2" w:rsidP="003D02D2">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14:paraId="0AF56521" w14:textId="77777777" w:rsidR="003D02D2" w:rsidRPr="003D02D2" w:rsidRDefault="003D02D2" w:rsidP="003D02D2">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Наличие молодежного волонтерского движения (да/нет).</w:t>
            </w:r>
          </w:p>
          <w:p w14:paraId="033562D5" w14:textId="77777777" w:rsidR="003D02D2" w:rsidRPr="003D02D2" w:rsidRDefault="003D02D2" w:rsidP="003D02D2">
            <w:pPr>
              <w:widowControl w:val="0"/>
              <w:shd w:val="clear" w:color="auto" w:fill="FFFFFF"/>
              <w:tabs>
                <w:tab w:val="left" w:pos="317"/>
                <w:tab w:val="left" w:pos="601"/>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c>
      </w:tr>
      <w:tr w:rsidR="003D02D2" w:rsidRPr="003D02D2" w14:paraId="30270F08"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24B68B45"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lastRenderedPageBreak/>
              <w:t>Этапы и сроки реализации муниципальной программы</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0A09AC63"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Срок реализации Программы: 2020-2022 гг.</w:t>
            </w:r>
          </w:p>
        </w:tc>
      </w:tr>
      <w:tr w:rsidR="003D02D2" w:rsidRPr="003D02D2" w14:paraId="495264DA"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6578812B"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Объемы финансирования</w:t>
            </w:r>
          </w:p>
          <w:p w14:paraId="5B00319A"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муниципальной программы</w:t>
            </w:r>
          </w:p>
          <w:p w14:paraId="317BB8C3"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726BE62E" w14:textId="77777777" w:rsidR="003D02D2" w:rsidRPr="003D02D2" w:rsidRDefault="003D02D2" w:rsidP="003D02D2">
            <w:pPr>
              <w:widowControl w:val="0"/>
              <w:autoSpaceDE w:val="0"/>
              <w:autoSpaceDN w:val="0"/>
              <w:adjustRightInd w:val="0"/>
              <w:spacing w:after="0" w:line="240" w:lineRule="auto"/>
              <w:ind w:firstLine="33"/>
              <w:jc w:val="both"/>
              <w:outlineLvl w:val="1"/>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Общий объём финансирования Программы на 2020-2022 годы предусматривается в размере 2633021,9 тыс. рублей, в том числе:</w:t>
            </w:r>
          </w:p>
          <w:p w14:paraId="306A6EA5"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счет средств федерального бюджета – 1147,9 тыс. рублей.</w:t>
            </w:r>
          </w:p>
          <w:p w14:paraId="7E237433"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бюджета Республики Коми – 2304484,4 тыс. рублей;</w:t>
            </w:r>
          </w:p>
          <w:p w14:paraId="312DB493"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местного бюджета – 327389,6 тыс. рублей.</w:t>
            </w:r>
          </w:p>
          <w:p w14:paraId="4175428B"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Прогнозный объём финансирования Программы по годам составляет:</w:t>
            </w:r>
          </w:p>
          <w:p w14:paraId="4A86B1DA"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за счёт средств федерального бюджета </w:t>
            </w:r>
          </w:p>
          <w:p w14:paraId="2C61CC7E"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 год – 1147,9 тыс. рублей;</w:t>
            </w:r>
          </w:p>
          <w:p w14:paraId="3EEEBE83"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2021 год – 0 тыс. рублей;</w:t>
            </w:r>
          </w:p>
          <w:p w14:paraId="680F7F07"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 год-0</w:t>
            </w:r>
          </w:p>
          <w:p w14:paraId="35892EC6"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бюджета Республики Коми:</w:t>
            </w:r>
          </w:p>
          <w:p w14:paraId="6AD425BD"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 год – 790486,7 тыс. рублей;</w:t>
            </w:r>
          </w:p>
          <w:p w14:paraId="67B8AC42"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2021 год –741441,7 тыс. рублей;</w:t>
            </w:r>
          </w:p>
          <w:p w14:paraId="32B54FB2"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2022 год-772556,0</w:t>
            </w:r>
          </w:p>
          <w:p w14:paraId="70BF32D5"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местного бюджета:</w:t>
            </w:r>
          </w:p>
          <w:p w14:paraId="720E070B"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 год –123262,7 тыс. рублей;</w:t>
            </w:r>
          </w:p>
          <w:p w14:paraId="1F311FF8"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2021 год – 105220,30 тыс. рублей;</w:t>
            </w:r>
          </w:p>
          <w:p w14:paraId="3AA42105"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2022 год-98906,60 тыс. рублей. </w:t>
            </w:r>
          </w:p>
          <w:p w14:paraId="459391EF" w14:textId="77777777" w:rsidR="003D02D2" w:rsidRPr="003D02D2" w:rsidRDefault="003D02D2" w:rsidP="003D02D2">
            <w:pPr>
              <w:tabs>
                <w:tab w:val="left" w:pos="851"/>
              </w:tabs>
              <w:spacing w:after="0" w:line="240" w:lineRule="auto"/>
              <w:ind w:left="34"/>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3D02D2" w:rsidRPr="003D02D2" w14:paraId="304D4A8F" w14:textId="77777777" w:rsidTr="00AC494C">
        <w:tc>
          <w:tcPr>
            <w:tcW w:w="2126" w:type="dxa"/>
            <w:tcBorders>
              <w:top w:val="single" w:sz="4" w:space="0" w:color="auto"/>
              <w:left w:val="single" w:sz="4" w:space="0" w:color="auto"/>
              <w:bottom w:val="single" w:sz="4" w:space="0" w:color="auto"/>
              <w:right w:val="single" w:sz="4" w:space="0" w:color="auto"/>
            </w:tcBorders>
            <w:shd w:val="clear" w:color="auto" w:fill="auto"/>
          </w:tcPr>
          <w:p w14:paraId="78F3CFAA"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Ожидаемые результаты реализации</w:t>
            </w:r>
          </w:p>
          <w:p w14:paraId="3C72B01C"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муниципальной программы</w:t>
            </w:r>
          </w:p>
          <w:p w14:paraId="16DAE5AF" w14:textId="77777777" w:rsidR="003D02D2" w:rsidRPr="003D02D2" w:rsidRDefault="003D02D2" w:rsidP="003D02D2">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66AA374C" w14:textId="77777777" w:rsidR="003D02D2" w:rsidRPr="003D02D2" w:rsidRDefault="003D02D2" w:rsidP="003D02D2">
            <w:pPr>
              <w:widowControl w:val="0"/>
              <w:shd w:val="clear" w:color="auto" w:fill="FFFFFF"/>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Реализация Программы позволит достичь следующих конечных результатов: </w:t>
            </w:r>
          </w:p>
          <w:p w14:paraId="2B185ED0" w14:textId="77777777" w:rsidR="003D02D2" w:rsidRPr="003D02D2" w:rsidRDefault="003D02D2" w:rsidP="003D02D2">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 Доля детей в возрасте от </w:t>
            </w:r>
            <w:r w:rsidRPr="003D02D2">
              <w:rPr>
                <w:rFonts w:ascii="Times New Roman" w:eastAsia="Times New Roman" w:hAnsi="Times New Roman" w:cs="Times New Roman"/>
                <w:sz w:val="24"/>
                <w:szCs w:val="24"/>
              </w:rPr>
              <w:t>2 месяцев до 8 лет</w:t>
            </w:r>
            <w:r w:rsidRPr="003D02D2">
              <w:rPr>
                <w:rFonts w:ascii="Times New Roman" w:eastAsia="Times New Roman" w:hAnsi="Times New Roman" w:cs="Times New Roman"/>
                <w:sz w:val="24"/>
                <w:szCs w:val="24"/>
                <w:lang w:eastAsia="ar-SA"/>
              </w:rPr>
              <w:t xml:space="preserve">, получающих дошкольную образовательную услугу по их содержанию в муниципальных  образовательных учреждениях к общей численности детей </w:t>
            </w:r>
            <w:r w:rsidRPr="003D02D2">
              <w:rPr>
                <w:rFonts w:ascii="Times New Roman" w:eastAsia="Times New Roman" w:hAnsi="Times New Roman" w:cs="Times New Roman"/>
                <w:sz w:val="24"/>
                <w:szCs w:val="24"/>
              </w:rPr>
              <w:t>от 2 месяцев до 8 лет</w:t>
            </w:r>
            <w:r w:rsidRPr="003D02D2">
              <w:rPr>
                <w:rFonts w:ascii="Times New Roman" w:eastAsia="Times New Roman" w:hAnsi="Times New Roman" w:cs="Times New Roman"/>
                <w:sz w:val="24"/>
                <w:szCs w:val="24"/>
                <w:lang w:eastAsia="ar-SA"/>
              </w:rPr>
              <w:t xml:space="preserve"> к 2022 году составит 76 %.</w:t>
            </w:r>
          </w:p>
          <w:p w14:paraId="60FA233C" w14:textId="77777777" w:rsidR="003D02D2" w:rsidRPr="003D02D2" w:rsidRDefault="003D02D2" w:rsidP="003D02D2">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w:t>
            </w:r>
            <w:r w:rsidRPr="003D02D2">
              <w:rPr>
                <w:rFonts w:ascii="Times New Roman" w:eastAsia="Times New Roman" w:hAnsi="Times New Roman" w:cs="Times New Roman"/>
                <w:sz w:val="24"/>
                <w:szCs w:val="24"/>
                <w:lang w:eastAsia="ar-SA"/>
              </w:rPr>
              <w:tab/>
              <w:t xml:space="preserve">Доля детей в возрасте </w:t>
            </w:r>
            <w:r w:rsidRPr="003D02D2">
              <w:rPr>
                <w:rFonts w:ascii="Times New Roman" w:eastAsia="Times New Roman" w:hAnsi="Times New Roman" w:cs="Times New Roman"/>
                <w:sz w:val="24"/>
                <w:szCs w:val="24"/>
              </w:rPr>
              <w:t>от 2 месяцев до 8 лет</w:t>
            </w:r>
            <w:r w:rsidRPr="003D02D2">
              <w:rPr>
                <w:rFonts w:ascii="Times New Roman" w:eastAsia="Times New Roman" w:hAnsi="Times New Roman" w:cs="Times New Roman"/>
                <w:sz w:val="24"/>
                <w:szCs w:val="24"/>
                <w:lang w:eastAsia="ar-SA"/>
              </w:rPr>
              <w:t xml:space="preserve">, стоящих на учете для определения в муниципальные дошкольные образовательные учреждения к общей численности детей </w:t>
            </w:r>
            <w:r w:rsidRPr="003D02D2">
              <w:rPr>
                <w:rFonts w:ascii="Times New Roman" w:eastAsia="Times New Roman" w:hAnsi="Times New Roman" w:cs="Times New Roman"/>
                <w:sz w:val="24"/>
                <w:szCs w:val="24"/>
              </w:rPr>
              <w:t>от 2 месяцев до 8 лет</w:t>
            </w:r>
            <w:r w:rsidRPr="003D02D2">
              <w:rPr>
                <w:rFonts w:ascii="Times New Roman" w:eastAsia="Times New Roman" w:hAnsi="Times New Roman" w:cs="Times New Roman"/>
                <w:sz w:val="24"/>
                <w:szCs w:val="24"/>
                <w:lang w:eastAsia="ar-SA"/>
              </w:rPr>
              <w:t xml:space="preserve"> снизится к 2022 году до 8%.</w:t>
            </w:r>
          </w:p>
          <w:p w14:paraId="77268E2F" w14:textId="77777777" w:rsidR="003D02D2" w:rsidRPr="003D02D2" w:rsidRDefault="003D02D2" w:rsidP="003D02D2">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к 2022 году составит 100%.</w:t>
            </w:r>
          </w:p>
          <w:p w14:paraId="1D2995AA" w14:textId="77777777" w:rsidR="003D02D2" w:rsidRPr="003D02D2" w:rsidRDefault="003D02D2" w:rsidP="003D02D2">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lastRenderedPageBreak/>
              <w:t>–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к 2022 году составит 72 %.</w:t>
            </w:r>
          </w:p>
          <w:p w14:paraId="5F5F6682" w14:textId="77777777" w:rsidR="003D02D2" w:rsidRPr="003D02D2" w:rsidRDefault="003D02D2" w:rsidP="003D02D2">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Наличие в районе молодежного волонтерского движения.</w:t>
            </w:r>
          </w:p>
          <w:p w14:paraId="69EC7B91" w14:textId="77777777" w:rsidR="003D02D2" w:rsidRPr="003D02D2" w:rsidRDefault="003D02D2" w:rsidP="003D02D2">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p>
        </w:tc>
      </w:tr>
    </w:tbl>
    <w:p w14:paraId="20322478" w14:textId="77777777" w:rsidR="003D02D2" w:rsidRPr="003D02D2" w:rsidRDefault="003D02D2" w:rsidP="003D02D2">
      <w:pPr>
        <w:tabs>
          <w:tab w:val="left" w:pos="180"/>
          <w:tab w:val="left" w:pos="720"/>
        </w:tabs>
        <w:autoSpaceDE w:val="0"/>
        <w:autoSpaceDN w:val="0"/>
        <w:adjustRightInd w:val="0"/>
        <w:spacing w:after="0" w:line="240" w:lineRule="auto"/>
        <w:jc w:val="right"/>
        <w:rPr>
          <w:rFonts w:ascii="Times New Roman" w:eastAsia="Times New Roman" w:hAnsi="Times New Roman" w:cs="Times New Roman"/>
          <w:sz w:val="24"/>
          <w:szCs w:val="20"/>
        </w:rPr>
      </w:pPr>
      <w:r w:rsidRPr="003D02D2">
        <w:rPr>
          <w:rFonts w:ascii="Times New Roman" w:eastAsia="Times New Roman" w:hAnsi="Times New Roman" w:cs="Times New Roman"/>
          <w:sz w:val="24"/>
          <w:szCs w:val="20"/>
        </w:rPr>
        <w:lastRenderedPageBreak/>
        <w:t>».</w:t>
      </w:r>
    </w:p>
    <w:p w14:paraId="3EADE53D" w14:textId="77777777" w:rsidR="003D02D2" w:rsidRPr="003D02D2" w:rsidRDefault="003D02D2" w:rsidP="003D02D2">
      <w:pPr>
        <w:spacing w:after="0" w:line="240" w:lineRule="auto"/>
        <w:ind w:firstLine="4678"/>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br w:type="page"/>
      </w:r>
      <w:r w:rsidRPr="003D02D2">
        <w:rPr>
          <w:rFonts w:ascii="Times New Roman" w:eastAsia="Times New Roman" w:hAnsi="Times New Roman" w:cs="Times New Roman"/>
          <w:spacing w:val="-3"/>
          <w:sz w:val="24"/>
          <w:szCs w:val="28"/>
        </w:rPr>
        <w:lastRenderedPageBreak/>
        <w:t xml:space="preserve">Приложение 2 к постановлению </w:t>
      </w:r>
    </w:p>
    <w:p w14:paraId="3040203D" w14:textId="77777777" w:rsidR="003D02D2" w:rsidRPr="003D02D2" w:rsidRDefault="003D02D2" w:rsidP="003D02D2">
      <w:pPr>
        <w:spacing w:after="0" w:line="240" w:lineRule="auto"/>
        <w:ind w:firstLine="4678"/>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администрации МО МР «Сыктывдинский»</w:t>
      </w:r>
    </w:p>
    <w:p w14:paraId="27219E27" w14:textId="77777777" w:rsidR="003D02D2" w:rsidRPr="003D02D2" w:rsidRDefault="003D02D2" w:rsidP="003D02D2">
      <w:pPr>
        <w:spacing w:after="0" w:line="240" w:lineRule="auto"/>
        <w:ind w:firstLine="4678"/>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от 10 августа 2020  года  №  8/1017</w:t>
      </w:r>
    </w:p>
    <w:p w14:paraId="4FBCF76A" w14:textId="77777777" w:rsidR="003D02D2" w:rsidRPr="003D02D2" w:rsidRDefault="003D02D2" w:rsidP="003D02D2">
      <w:pPr>
        <w:spacing w:after="0" w:line="240" w:lineRule="auto"/>
        <w:ind w:firstLine="4678"/>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 xml:space="preserve"> </w:t>
      </w:r>
    </w:p>
    <w:p w14:paraId="1F6C6EA8"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080"/>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Паспорт Подпрограммы 5 муниципальной программы</w:t>
      </w:r>
    </w:p>
    <w:p w14:paraId="1DDDF202"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080"/>
        <w:jc w:val="center"/>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Создание условий для реализации программы</w:t>
      </w:r>
    </w:p>
    <w:p w14:paraId="6699FB6F"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080"/>
        <w:jc w:val="center"/>
        <w:rPr>
          <w:rFonts w:ascii="Times New Roman" w:eastAsia="Times New Roman" w:hAnsi="Times New Roman" w:cs="Times New Roman"/>
          <w:b/>
          <w:sz w:val="24"/>
          <w:szCs w:val="24"/>
        </w:rPr>
      </w:pPr>
    </w:p>
    <w:tbl>
      <w:tblPr>
        <w:tblW w:w="10207" w:type="dxa"/>
        <w:tblInd w:w="-351" w:type="dxa"/>
        <w:tblLayout w:type="fixed"/>
        <w:tblCellMar>
          <w:left w:w="75" w:type="dxa"/>
          <w:right w:w="75" w:type="dxa"/>
        </w:tblCellMar>
        <w:tblLook w:val="0000" w:firstRow="0" w:lastRow="0" w:firstColumn="0" w:lastColumn="0" w:noHBand="0" w:noVBand="0"/>
      </w:tblPr>
      <w:tblGrid>
        <w:gridCol w:w="3120"/>
        <w:gridCol w:w="7087"/>
      </w:tblGrid>
      <w:tr w:rsidR="003D02D2" w:rsidRPr="003D02D2" w14:paraId="05937D42" w14:textId="77777777" w:rsidTr="00AC494C">
        <w:trPr>
          <w:trHeight w:val="400"/>
        </w:trPr>
        <w:tc>
          <w:tcPr>
            <w:tcW w:w="3120" w:type="dxa"/>
            <w:tcBorders>
              <w:top w:val="single" w:sz="4" w:space="0" w:color="auto"/>
              <w:left w:val="single" w:sz="4" w:space="0" w:color="auto"/>
              <w:bottom w:val="single" w:sz="4" w:space="0" w:color="auto"/>
              <w:right w:val="single" w:sz="4" w:space="0" w:color="auto"/>
            </w:tcBorders>
          </w:tcPr>
          <w:p w14:paraId="3C4FC0D1"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Ответственный исполнитель подпрограммы муниципальной программы 5              </w:t>
            </w:r>
          </w:p>
        </w:tc>
        <w:tc>
          <w:tcPr>
            <w:tcW w:w="7087" w:type="dxa"/>
            <w:tcBorders>
              <w:top w:val="single" w:sz="4" w:space="0" w:color="auto"/>
              <w:left w:val="single" w:sz="4" w:space="0" w:color="auto"/>
              <w:bottom w:val="single" w:sz="4" w:space="0" w:color="auto"/>
              <w:right w:val="single" w:sz="4" w:space="0" w:color="auto"/>
            </w:tcBorders>
          </w:tcPr>
          <w:p w14:paraId="5AA4F68E"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Панюкова Н.Н. – начальник управления образования</w:t>
            </w:r>
          </w:p>
        </w:tc>
      </w:tr>
      <w:tr w:rsidR="003D02D2" w:rsidRPr="003D02D2" w14:paraId="70CDCAD9" w14:textId="77777777" w:rsidTr="00AC494C">
        <w:trPr>
          <w:trHeight w:val="400"/>
        </w:trPr>
        <w:tc>
          <w:tcPr>
            <w:tcW w:w="3120" w:type="dxa"/>
            <w:tcBorders>
              <w:top w:val="nil"/>
              <w:left w:val="single" w:sz="4" w:space="0" w:color="auto"/>
              <w:bottom w:val="single" w:sz="4" w:space="0" w:color="auto"/>
              <w:right w:val="single" w:sz="4" w:space="0" w:color="auto"/>
            </w:tcBorders>
          </w:tcPr>
          <w:p w14:paraId="0638EE06"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Соисполнители подпрограммы (при наличии) 5                             </w:t>
            </w:r>
          </w:p>
        </w:tc>
        <w:tc>
          <w:tcPr>
            <w:tcW w:w="7087" w:type="dxa"/>
            <w:tcBorders>
              <w:top w:val="nil"/>
              <w:left w:val="single" w:sz="4" w:space="0" w:color="auto"/>
              <w:bottom w:val="single" w:sz="4" w:space="0" w:color="auto"/>
              <w:right w:val="single" w:sz="4" w:space="0" w:color="auto"/>
            </w:tcBorders>
          </w:tcPr>
          <w:p w14:paraId="511013A0"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Администрация МО МР «Сыктывдинский»</w:t>
            </w:r>
          </w:p>
        </w:tc>
      </w:tr>
      <w:tr w:rsidR="003D02D2" w:rsidRPr="003D02D2" w14:paraId="274F37FD" w14:textId="77777777" w:rsidTr="00AC494C">
        <w:trPr>
          <w:trHeight w:val="400"/>
        </w:trPr>
        <w:tc>
          <w:tcPr>
            <w:tcW w:w="3120" w:type="dxa"/>
            <w:tcBorders>
              <w:top w:val="nil"/>
              <w:left w:val="single" w:sz="4" w:space="0" w:color="auto"/>
              <w:bottom w:val="single" w:sz="4" w:space="0" w:color="auto"/>
              <w:right w:val="single" w:sz="4" w:space="0" w:color="auto"/>
            </w:tcBorders>
          </w:tcPr>
          <w:p w14:paraId="21EBCBFD"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Программно-целевые инструменты подпрограммы 5</w:t>
            </w:r>
          </w:p>
        </w:tc>
        <w:tc>
          <w:tcPr>
            <w:tcW w:w="7087" w:type="dxa"/>
            <w:tcBorders>
              <w:top w:val="nil"/>
              <w:left w:val="single" w:sz="4" w:space="0" w:color="auto"/>
              <w:bottom w:val="single" w:sz="4" w:space="0" w:color="auto"/>
              <w:right w:val="single" w:sz="4" w:space="0" w:color="auto"/>
            </w:tcBorders>
          </w:tcPr>
          <w:p w14:paraId="6DFD64C6"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Разработка финансовых планов</w:t>
            </w:r>
          </w:p>
          <w:p w14:paraId="2D100527"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Разработка муниципальных заданий для ОО</w:t>
            </w:r>
          </w:p>
          <w:p w14:paraId="5AA28182"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81"/>
              <w:rPr>
                <w:rFonts w:ascii="Times New Roman" w:eastAsia="Times New Roman" w:hAnsi="Times New Roman" w:cs="Times New Roman"/>
                <w:sz w:val="24"/>
                <w:szCs w:val="24"/>
              </w:rPr>
            </w:pPr>
          </w:p>
        </w:tc>
      </w:tr>
      <w:tr w:rsidR="003D02D2" w:rsidRPr="003D02D2" w14:paraId="0E663DF4" w14:textId="77777777" w:rsidTr="00AC494C">
        <w:tc>
          <w:tcPr>
            <w:tcW w:w="3120" w:type="dxa"/>
            <w:tcBorders>
              <w:top w:val="nil"/>
              <w:left w:val="single" w:sz="4" w:space="0" w:color="auto"/>
              <w:bottom w:val="single" w:sz="4" w:space="0" w:color="auto"/>
              <w:right w:val="single" w:sz="4" w:space="0" w:color="auto"/>
            </w:tcBorders>
          </w:tcPr>
          <w:p w14:paraId="25239DA2"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8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Цели (цель) подпрограммы 5              </w:t>
            </w:r>
          </w:p>
        </w:tc>
        <w:tc>
          <w:tcPr>
            <w:tcW w:w="7087" w:type="dxa"/>
            <w:tcBorders>
              <w:top w:val="nil"/>
              <w:left w:val="single" w:sz="4" w:space="0" w:color="auto"/>
              <w:bottom w:val="single" w:sz="4" w:space="0" w:color="auto"/>
              <w:right w:val="single" w:sz="4" w:space="0" w:color="auto"/>
            </w:tcBorders>
          </w:tcPr>
          <w:p w14:paraId="62631695" w14:textId="77777777" w:rsidR="003D02D2" w:rsidRPr="003D02D2" w:rsidRDefault="003D02D2" w:rsidP="003D02D2">
            <w:pPr>
              <w:tabs>
                <w:tab w:val="left" w:pos="0"/>
                <w:tab w:val="left" w:pos="900"/>
              </w:tabs>
              <w:autoSpaceDE w:val="0"/>
              <w:autoSpaceDN w:val="0"/>
              <w:adjustRightInd w:val="0"/>
              <w:spacing w:after="0" w:line="240" w:lineRule="auto"/>
              <w:jc w:val="both"/>
              <w:rPr>
                <w:rFonts w:ascii="Times New Roman" w:eastAsia="Lucida Sans Unicode" w:hAnsi="Times New Roman" w:cs="Times New Roman"/>
                <w:kern w:val="2"/>
                <w:sz w:val="24"/>
                <w:szCs w:val="24"/>
              </w:rPr>
            </w:pPr>
            <w:r w:rsidRPr="003D02D2">
              <w:rPr>
                <w:rFonts w:ascii="Times New Roman" w:eastAsia="Times New Roman" w:hAnsi="Times New Roman" w:cs="Times New Roman"/>
                <w:sz w:val="24"/>
                <w:szCs w:val="24"/>
              </w:rPr>
              <w:t>Создание условий для эффективного функционирования и развития образовательных организаций, реализации муниципальной программы</w:t>
            </w:r>
          </w:p>
        </w:tc>
      </w:tr>
      <w:tr w:rsidR="003D02D2" w:rsidRPr="003D02D2" w14:paraId="74AB8324" w14:textId="77777777" w:rsidTr="00AC494C">
        <w:tc>
          <w:tcPr>
            <w:tcW w:w="3120" w:type="dxa"/>
            <w:tcBorders>
              <w:top w:val="nil"/>
              <w:left w:val="single" w:sz="4" w:space="0" w:color="auto"/>
              <w:bottom w:val="single" w:sz="4" w:space="0" w:color="auto"/>
              <w:right w:val="single" w:sz="4" w:space="0" w:color="auto"/>
            </w:tcBorders>
          </w:tcPr>
          <w:p w14:paraId="03637BBB"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8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Задачи подпрограммы 5                  </w:t>
            </w:r>
          </w:p>
        </w:tc>
        <w:tc>
          <w:tcPr>
            <w:tcW w:w="7087" w:type="dxa"/>
            <w:tcBorders>
              <w:top w:val="nil"/>
              <w:left w:val="single" w:sz="4" w:space="0" w:color="auto"/>
              <w:bottom w:val="single" w:sz="4" w:space="0" w:color="auto"/>
              <w:right w:val="single" w:sz="4" w:space="0" w:color="auto"/>
            </w:tcBorders>
          </w:tcPr>
          <w:p w14:paraId="1A8E705B" w14:textId="77777777" w:rsidR="003D02D2" w:rsidRPr="003D02D2" w:rsidRDefault="003D02D2" w:rsidP="003D02D2">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3D02D2">
              <w:rPr>
                <w:rFonts w:ascii="Times New Roman" w:eastAsia="Times New Roman" w:hAnsi="Times New Roman" w:cs="Times New Roman"/>
                <w:sz w:val="24"/>
                <w:szCs w:val="24"/>
              </w:rPr>
              <w:t>-</w:t>
            </w:r>
            <w:r w:rsidRPr="003D02D2">
              <w:rPr>
                <w:rFonts w:ascii="Times New Roman" w:eastAsia="Times New Roman" w:hAnsi="Times New Roman" w:cs="Times New Roman"/>
                <w:spacing w:val="-3"/>
                <w:sz w:val="24"/>
                <w:szCs w:val="24"/>
              </w:rPr>
              <w:t xml:space="preserve"> создание безопасных комфортных условий обучения и воспитания;</w:t>
            </w:r>
          </w:p>
          <w:p w14:paraId="6579081B" w14:textId="77777777" w:rsidR="003D02D2" w:rsidRPr="003D02D2" w:rsidRDefault="003D02D2" w:rsidP="003D02D2">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3"/>
                <w:sz w:val="24"/>
                <w:szCs w:val="24"/>
              </w:rPr>
            </w:pPr>
            <w:r w:rsidRPr="003D02D2">
              <w:rPr>
                <w:rFonts w:ascii="Times New Roman" w:eastAsia="Times New Roman" w:hAnsi="Times New Roman" w:cs="Times New Roman"/>
                <w:spacing w:val="-3"/>
                <w:sz w:val="24"/>
                <w:szCs w:val="24"/>
              </w:rPr>
              <w:t>-</w:t>
            </w:r>
            <w:r w:rsidRPr="003D02D2">
              <w:rPr>
                <w:rFonts w:ascii="Times New Roman" w:eastAsia="Times New Roman" w:hAnsi="Times New Roman" w:cs="Times New Roman"/>
                <w:sz w:val="24"/>
                <w:szCs w:val="24"/>
                <w:lang w:eastAsia="ar-SA"/>
              </w:rPr>
              <w:t xml:space="preserve"> оснащение образовательной деятельности в соответствии с современными требованиями, включая цифровые ресурсы;</w:t>
            </w:r>
          </w:p>
          <w:p w14:paraId="6F38E4B9" w14:textId="77777777" w:rsidR="003D02D2" w:rsidRPr="003D02D2" w:rsidRDefault="003D02D2" w:rsidP="003D02D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создание условий для текущего функционирования и развития образовательных организаций и управления  образования.</w:t>
            </w:r>
          </w:p>
        </w:tc>
      </w:tr>
      <w:tr w:rsidR="003D02D2" w:rsidRPr="003D02D2" w14:paraId="627F95DC" w14:textId="77777777" w:rsidTr="00AC494C">
        <w:trPr>
          <w:trHeight w:val="400"/>
        </w:trPr>
        <w:tc>
          <w:tcPr>
            <w:tcW w:w="3120" w:type="dxa"/>
            <w:tcBorders>
              <w:top w:val="nil"/>
              <w:left w:val="single" w:sz="4" w:space="0" w:color="auto"/>
              <w:bottom w:val="single" w:sz="4" w:space="0" w:color="auto"/>
              <w:right w:val="single" w:sz="4" w:space="0" w:color="auto"/>
            </w:tcBorders>
          </w:tcPr>
          <w:p w14:paraId="72D2F8AE"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8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Целевые показатели (индикаторы) подпрограммы 5                         </w:t>
            </w:r>
          </w:p>
        </w:tc>
        <w:tc>
          <w:tcPr>
            <w:tcW w:w="7087" w:type="dxa"/>
            <w:tcBorders>
              <w:top w:val="nil"/>
              <w:left w:val="single" w:sz="4" w:space="0" w:color="auto"/>
              <w:bottom w:val="single" w:sz="4" w:space="0" w:color="auto"/>
              <w:right w:val="single" w:sz="4" w:space="0" w:color="auto"/>
            </w:tcBorders>
          </w:tcPr>
          <w:p w14:paraId="229B2E1D" w14:textId="77777777" w:rsidR="003D02D2" w:rsidRPr="003D02D2" w:rsidRDefault="003D02D2" w:rsidP="003D02D2">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Calibri" w:hAnsi="Times New Roman" w:cs="Times New Roman"/>
                <w:sz w:val="24"/>
                <w:szCs w:val="24"/>
                <w:lang w:eastAsia="en-US"/>
              </w:rPr>
              <w:t>1.Доля образовательных организаций, отвечающих требованиям антитеррористической защищенности</w:t>
            </w:r>
            <w:r w:rsidRPr="003D02D2">
              <w:rPr>
                <w:rFonts w:ascii="Times New Roman" w:eastAsia="Times New Roman" w:hAnsi="Times New Roman" w:cs="Times New Roman"/>
                <w:sz w:val="24"/>
                <w:szCs w:val="24"/>
              </w:rPr>
              <w:t xml:space="preserve"> – в %.</w:t>
            </w:r>
          </w:p>
          <w:p w14:paraId="3644CE9A" w14:textId="77777777" w:rsidR="003D02D2" w:rsidRPr="003D02D2" w:rsidRDefault="003D02D2" w:rsidP="003D02D2">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 Количество зданий, соответствующих современным требованиям-в %.</w:t>
            </w:r>
          </w:p>
          <w:p w14:paraId="08B6A90A" w14:textId="77777777" w:rsidR="003D02D2" w:rsidRPr="003D02D2" w:rsidRDefault="003D02D2" w:rsidP="003D02D2">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3. Доля обучающихся 1-4 классов в образовательных организациях, охваченных питанием от общего количества обучающихся 1-4 классов. </w:t>
            </w:r>
          </w:p>
        </w:tc>
      </w:tr>
      <w:tr w:rsidR="003D02D2" w:rsidRPr="003D02D2" w14:paraId="3DA3AE11" w14:textId="77777777" w:rsidTr="00AC494C">
        <w:tc>
          <w:tcPr>
            <w:tcW w:w="3120" w:type="dxa"/>
            <w:tcBorders>
              <w:top w:val="nil"/>
              <w:left w:val="single" w:sz="4" w:space="0" w:color="auto"/>
              <w:bottom w:val="single" w:sz="4" w:space="0" w:color="auto"/>
              <w:right w:val="single" w:sz="4" w:space="0" w:color="auto"/>
            </w:tcBorders>
          </w:tcPr>
          <w:p w14:paraId="53A4FFB9"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8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Сроки и этапы  реализации подпрограммы 5</w:t>
            </w:r>
          </w:p>
        </w:tc>
        <w:tc>
          <w:tcPr>
            <w:tcW w:w="7087" w:type="dxa"/>
            <w:tcBorders>
              <w:top w:val="nil"/>
              <w:left w:val="single" w:sz="4" w:space="0" w:color="auto"/>
              <w:bottom w:val="single" w:sz="4" w:space="0" w:color="auto"/>
              <w:right w:val="single" w:sz="4" w:space="0" w:color="auto"/>
            </w:tcBorders>
          </w:tcPr>
          <w:p w14:paraId="7BF33E23" w14:textId="77777777" w:rsidR="003D02D2" w:rsidRPr="003D02D2" w:rsidRDefault="003D02D2" w:rsidP="003D02D2">
            <w:pPr>
              <w:widowControl w:val="0"/>
              <w:tabs>
                <w:tab w:val="left" w:pos="0"/>
                <w:tab w:val="left" w:pos="900"/>
              </w:tabs>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2020-2022</w:t>
            </w:r>
          </w:p>
        </w:tc>
      </w:tr>
      <w:tr w:rsidR="003D02D2" w:rsidRPr="003D02D2" w14:paraId="5EECB03D" w14:textId="77777777" w:rsidTr="00AC494C">
        <w:trPr>
          <w:trHeight w:val="400"/>
        </w:trPr>
        <w:tc>
          <w:tcPr>
            <w:tcW w:w="3120" w:type="dxa"/>
            <w:tcBorders>
              <w:top w:val="nil"/>
              <w:left w:val="single" w:sz="4" w:space="0" w:color="auto"/>
              <w:bottom w:val="single" w:sz="4" w:space="0" w:color="auto"/>
              <w:right w:val="single" w:sz="4" w:space="0" w:color="auto"/>
            </w:tcBorders>
          </w:tcPr>
          <w:p w14:paraId="4B5984A3"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8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t xml:space="preserve">Объемы бюджетных ассигнований подпрограммы 5                        </w:t>
            </w:r>
          </w:p>
        </w:tc>
        <w:tc>
          <w:tcPr>
            <w:tcW w:w="7087" w:type="dxa"/>
            <w:tcBorders>
              <w:top w:val="nil"/>
              <w:left w:val="single" w:sz="4" w:space="0" w:color="auto"/>
              <w:bottom w:val="single" w:sz="4" w:space="0" w:color="auto"/>
              <w:right w:val="single" w:sz="4" w:space="0" w:color="auto"/>
            </w:tcBorders>
          </w:tcPr>
          <w:p w14:paraId="44423F7A" w14:textId="77777777" w:rsidR="003D02D2" w:rsidRPr="003D02D2" w:rsidRDefault="003D02D2" w:rsidP="003D02D2">
            <w:pPr>
              <w:widowControl w:val="0"/>
              <w:autoSpaceDE w:val="0"/>
              <w:autoSpaceDN w:val="0"/>
              <w:adjustRightInd w:val="0"/>
              <w:spacing w:after="0" w:line="240" w:lineRule="auto"/>
              <w:ind w:firstLine="33"/>
              <w:jc w:val="both"/>
              <w:outlineLvl w:val="1"/>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Общий объём финансирования подпрограммы на 2020-2022 годы предусматривается в размере 2632621,9 тыс. рублей, в том числе:</w:t>
            </w:r>
          </w:p>
          <w:p w14:paraId="3C89F221"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счет средств федерального бюджета – 1147,9 тыс. рублей.</w:t>
            </w:r>
          </w:p>
          <w:p w14:paraId="131AA86B"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бюджета Республики Коми – 2304484,4 тыс. рублей;</w:t>
            </w:r>
          </w:p>
          <w:p w14:paraId="00BBCED7"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местного бюджета – 326989,6 тыс. рублей.</w:t>
            </w:r>
          </w:p>
          <w:p w14:paraId="3FFAC9E6"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Прогнозный объём финансирования Программы по годам составляет:</w:t>
            </w:r>
          </w:p>
          <w:p w14:paraId="13205473"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за счёт средств федерального бюджета </w:t>
            </w:r>
          </w:p>
          <w:p w14:paraId="5A548130"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 год – 1147,9 тыс. рублей;</w:t>
            </w:r>
          </w:p>
          <w:p w14:paraId="76ECFE3A"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2021 год – 0 тыс. рублей;</w:t>
            </w:r>
          </w:p>
          <w:p w14:paraId="7CE1F792"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 год-0</w:t>
            </w:r>
          </w:p>
          <w:p w14:paraId="03E389AA"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бюджета Республики Коми:</w:t>
            </w:r>
          </w:p>
          <w:p w14:paraId="4B24E858"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 год – 790486,7 тыс. рублей;</w:t>
            </w:r>
          </w:p>
          <w:p w14:paraId="61F24A8A"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2021 год –741441,7 тыс. рублей;</w:t>
            </w:r>
          </w:p>
          <w:p w14:paraId="2722706B"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2022 год-772556,0</w:t>
            </w:r>
          </w:p>
          <w:p w14:paraId="6F3F7C01"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 счёт средств местного бюджета:</w:t>
            </w:r>
          </w:p>
          <w:p w14:paraId="718528F9"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lastRenderedPageBreak/>
              <w:t>2020 год –122862,7 тыс. рублей;</w:t>
            </w:r>
          </w:p>
          <w:p w14:paraId="1C81C6FB"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2021 год – 105220,30 тыс. рублей;</w:t>
            </w:r>
          </w:p>
          <w:p w14:paraId="39BB3BAA" w14:textId="77777777" w:rsidR="003D02D2" w:rsidRPr="003D02D2" w:rsidRDefault="003D02D2" w:rsidP="003D02D2">
            <w:pPr>
              <w:autoSpaceDE w:val="0"/>
              <w:autoSpaceDN w:val="0"/>
              <w:adjustRightInd w:val="0"/>
              <w:spacing w:after="0" w:line="240" w:lineRule="auto"/>
              <w:ind w:firstLine="33"/>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2022 год-98906,60 тыс. рублей. </w:t>
            </w:r>
          </w:p>
        </w:tc>
      </w:tr>
      <w:tr w:rsidR="003D02D2" w:rsidRPr="003D02D2" w14:paraId="70947092" w14:textId="77777777" w:rsidTr="00AC494C">
        <w:trPr>
          <w:trHeight w:val="400"/>
        </w:trPr>
        <w:tc>
          <w:tcPr>
            <w:tcW w:w="3120" w:type="dxa"/>
            <w:tcBorders>
              <w:top w:val="nil"/>
              <w:left w:val="single" w:sz="4" w:space="0" w:color="auto"/>
              <w:bottom w:val="single" w:sz="4" w:space="0" w:color="auto"/>
              <w:right w:val="single" w:sz="4" w:space="0" w:color="auto"/>
            </w:tcBorders>
          </w:tcPr>
          <w:p w14:paraId="3931F8F0" w14:textId="77777777" w:rsidR="003D02D2" w:rsidRPr="003D02D2" w:rsidRDefault="003D02D2" w:rsidP="003D02D2">
            <w:pPr>
              <w:widowControl w:val="0"/>
              <w:tabs>
                <w:tab w:val="left" w:pos="0"/>
                <w:tab w:val="left" w:pos="900"/>
              </w:tabs>
              <w:autoSpaceDE w:val="0"/>
              <w:autoSpaceDN w:val="0"/>
              <w:adjustRightInd w:val="0"/>
              <w:spacing w:after="0" w:line="240" w:lineRule="auto"/>
              <w:ind w:firstLine="180"/>
              <w:rPr>
                <w:rFonts w:ascii="Times New Roman" w:eastAsia="Times New Roman" w:hAnsi="Times New Roman" w:cs="Times New Roman"/>
                <w:b/>
                <w:sz w:val="24"/>
                <w:szCs w:val="24"/>
              </w:rPr>
            </w:pPr>
            <w:r w:rsidRPr="003D02D2">
              <w:rPr>
                <w:rFonts w:ascii="Times New Roman" w:eastAsia="Times New Roman" w:hAnsi="Times New Roman" w:cs="Times New Roman"/>
                <w:b/>
                <w:sz w:val="24"/>
                <w:szCs w:val="24"/>
              </w:rPr>
              <w:lastRenderedPageBreak/>
              <w:t xml:space="preserve">Ожидаемые результаты реализации муниципальной подпрограммы 5         </w:t>
            </w:r>
          </w:p>
        </w:tc>
        <w:tc>
          <w:tcPr>
            <w:tcW w:w="7087" w:type="dxa"/>
            <w:tcBorders>
              <w:top w:val="nil"/>
              <w:left w:val="single" w:sz="4" w:space="0" w:color="auto"/>
              <w:bottom w:val="single" w:sz="4" w:space="0" w:color="auto"/>
              <w:right w:val="single" w:sz="4" w:space="0" w:color="auto"/>
            </w:tcBorders>
          </w:tcPr>
          <w:p w14:paraId="4D27F4CA" w14:textId="77777777" w:rsidR="003D02D2" w:rsidRPr="003D02D2" w:rsidRDefault="003D02D2" w:rsidP="003D02D2">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1. </w:t>
            </w:r>
            <w:r w:rsidRPr="003D02D2">
              <w:rPr>
                <w:rFonts w:ascii="Times New Roman" w:eastAsia="Calibri" w:hAnsi="Times New Roman" w:cs="Times New Roman"/>
                <w:sz w:val="24"/>
                <w:szCs w:val="24"/>
                <w:lang w:eastAsia="en-US"/>
              </w:rPr>
              <w:t>Доля образовательных организаций, отвечающих требованиям антитеррористической защищенности</w:t>
            </w:r>
            <w:r w:rsidRPr="003D02D2">
              <w:rPr>
                <w:rFonts w:ascii="Times New Roman" w:eastAsia="Times New Roman" w:hAnsi="Times New Roman" w:cs="Times New Roman"/>
                <w:sz w:val="24"/>
                <w:szCs w:val="24"/>
              </w:rPr>
              <w:t xml:space="preserve"> к 2022 году составит 15%.</w:t>
            </w:r>
          </w:p>
          <w:p w14:paraId="10E6CEEA" w14:textId="77777777" w:rsidR="003D02D2" w:rsidRPr="003D02D2" w:rsidRDefault="003D02D2" w:rsidP="003D02D2">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 Количество зданий, соответствующих современным требованиям составит не менее 80 % к 2022 году.</w:t>
            </w:r>
          </w:p>
          <w:p w14:paraId="019C9F35" w14:textId="77777777" w:rsidR="003D02D2" w:rsidRPr="003D02D2" w:rsidRDefault="003D02D2" w:rsidP="003D02D2">
            <w:pPr>
              <w:widowControl w:val="0"/>
              <w:tabs>
                <w:tab w:val="left" w:pos="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3 Количество детей, обучающихся в 1-4 классах в муниципальных образовательных организациях, реализующих образовательную программу начального общего образования в муниципальном образовании, охваченных питанием к 2022 году составит 1060 человек.</w:t>
            </w:r>
          </w:p>
        </w:tc>
      </w:tr>
    </w:tbl>
    <w:p w14:paraId="09AF735A"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kern w:val="2"/>
          <w:sz w:val="24"/>
          <w:szCs w:val="24"/>
        </w:rPr>
      </w:pPr>
      <w:r w:rsidRPr="003D02D2">
        <w:rPr>
          <w:rFonts w:ascii="Times New Roman" w:eastAsia="Lucida Sans Unicode" w:hAnsi="Times New Roman" w:cs="Times New Roman"/>
          <w:kern w:val="2"/>
          <w:sz w:val="24"/>
          <w:szCs w:val="24"/>
        </w:rPr>
        <w:t>».</w:t>
      </w:r>
    </w:p>
    <w:p w14:paraId="2AE8E856" w14:textId="77777777" w:rsidR="003D02D2" w:rsidRPr="003D02D2" w:rsidRDefault="003D02D2" w:rsidP="003D02D2">
      <w:pPr>
        <w:spacing w:after="0"/>
        <w:ind w:firstLine="10065"/>
        <w:rPr>
          <w:rFonts w:ascii="Times New Roman" w:eastAsia="Times New Roman" w:hAnsi="Times New Roman" w:cs="Times New Roman"/>
          <w:sz w:val="24"/>
          <w:szCs w:val="24"/>
        </w:rPr>
        <w:sectPr w:rsidR="003D02D2" w:rsidRPr="003D02D2" w:rsidSect="0020013A">
          <w:footerReference w:type="default" r:id="rId43"/>
          <w:pgSz w:w="11906" w:h="16838" w:code="9"/>
          <w:pgMar w:top="709" w:right="991" w:bottom="1135" w:left="1701" w:header="709" w:footer="709" w:gutter="0"/>
          <w:cols w:space="708"/>
          <w:titlePg/>
          <w:docGrid w:linePitch="360"/>
        </w:sectPr>
      </w:pPr>
    </w:p>
    <w:p w14:paraId="4425FE43" w14:textId="77777777" w:rsidR="003D02D2" w:rsidRPr="003D02D2" w:rsidRDefault="003D02D2" w:rsidP="003D02D2">
      <w:pPr>
        <w:spacing w:after="0"/>
        <w:ind w:firstLine="10065"/>
        <w:rPr>
          <w:rFonts w:ascii="Times New Roman" w:eastAsia="Times New Roman" w:hAnsi="Times New Roman" w:cs="Times New Roman"/>
          <w:spacing w:val="-3"/>
          <w:sz w:val="24"/>
          <w:szCs w:val="28"/>
        </w:rPr>
      </w:pPr>
      <w:r w:rsidRPr="003D02D2">
        <w:rPr>
          <w:rFonts w:ascii="Times New Roman" w:eastAsia="Times New Roman" w:hAnsi="Times New Roman" w:cs="Times New Roman"/>
          <w:sz w:val="24"/>
          <w:szCs w:val="24"/>
        </w:rPr>
        <w:lastRenderedPageBreak/>
        <w:t xml:space="preserve">Приложение 3 к </w:t>
      </w:r>
      <w:r w:rsidRPr="003D02D2">
        <w:rPr>
          <w:rFonts w:ascii="Times New Roman" w:eastAsia="Times New Roman" w:hAnsi="Times New Roman" w:cs="Times New Roman"/>
          <w:spacing w:val="-3"/>
          <w:sz w:val="24"/>
          <w:szCs w:val="28"/>
        </w:rPr>
        <w:t xml:space="preserve"> постановлению </w:t>
      </w:r>
    </w:p>
    <w:p w14:paraId="00983413" w14:textId="77777777" w:rsidR="003D02D2" w:rsidRPr="003D02D2" w:rsidRDefault="003D02D2" w:rsidP="003D02D2">
      <w:pPr>
        <w:spacing w:after="0" w:line="240" w:lineRule="auto"/>
        <w:ind w:firstLine="10065"/>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администрации МО МР «Сыктывдинский»</w:t>
      </w:r>
    </w:p>
    <w:p w14:paraId="6A12674F" w14:textId="77777777" w:rsidR="003D02D2" w:rsidRPr="003D02D2" w:rsidRDefault="003D02D2" w:rsidP="003D02D2">
      <w:pPr>
        <w:spacing w:after="0" w:line="240" w:lineRule="auto"/>
        <w:ind w:firstLine="10065"/>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от 10 августа 2020  года  №8/1017</w:t>
      </w:r>
    </w:p>
    <w:p w14:paraId="5F123A8F" w14:textId="77777777" w:rsidR="003D02D2" w:rsidRPr="003D02D2" w:rsidRDefault="003D02D2" w:rsidP="003D02D2">
      <w:pPr>
        <w:spacing w:after="0" w:line="240" w:lineRule="auto"/>
        <w:ind w:firstLine="10065"/>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 xml:space="preserve">    </w:t>
      </w:r>
    </w:p>
    <w:p w14:paraId="595D64BA" w14:textId="77777777" w:rsidR="003D02D2" w:rsidRPr="003D02D2" w:rsidRDefault="003D02D2" w:rsidP="003D02D2">
      <w:pPr>
        <w:spacing w:after="0" w:line="240" w:lineRule="auto"/>
        <w:ind w:firstLine="10065"/>
        <w:rPr>
          <w:rFonts w:ascii="Times New Roman" w:eastAsia="Times New Roman" w:hAnsi="Times New Roman" w:cs="Times New Roman"/>
          <w:sz w:val="24"/>
          <w:szCs w:val="24"/>
        </w:rPr>
      </w:pPr>
    </w:p>
    <w:p w14:paraId="6EEE192C" w14:textId="77777777" w:rsidR="003D02D2" w:rsidRPr="003D02D2" w:rsidRDefault="003D02D2" w:rsidP="003D02D2">
      <w:pPr>
        <w:spacing w:after="120" w:line="240" w:lineRule="auto"/>
        <w:ind w:right="-11" w:firstLine="720"/>
        <w:jc w:val="center"/>
        <w:rPr>
          <w:rFonts w:ascii="Times New Roman" w:eastAsia="Times New Roman" w:hAnsi="Times New Roman" w:cs="Times New Roman"/>
          <w:b/>
          <w:color w:val="000000"/>
          <w:sz w:val="24"/>
          <w:szCs w:val="24"/>
        </w:rPr>
      </w:pPr>
    </w:p>
    <w:p w14:paraId="3F489283" w14:textId="77777777" w:rsidR="003D02D2" w:rsidRPr="003D02D2" w:rsidRDefault="003D02D2" w:rsidP="003D02D2">
      <w:pPr>
        <w:spacing w:after="120"/>
        <w:ind w:right="-11" w:firstLine="720"/>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7"/>
        <w:gridCol w:w="1701"/>
        <w:gridCol w:w="1417"/>
        <w:gridCol w:w="1134"/>
        <w:gridCol w:w="1134"/>
        <w:gridCol w:w="1276"/>
        <w:gridCol w:w="1134"/>
      </w:tblGrid>
      <w:tr w:rsidR="003D02D2" w:rsidRPr="003D02D2" w14:paraId="11E236FE" w14:textId="77777777" w:rsidTr="00AC494C">
        <w:tc>
          <w:tcPr>
            <w:tcW w:w="710" w:type="dxa"/>
            <w:vMerge w:val="restart"/>
            <w:shd w:val="clear" w:color="auto" w:fill="auto"/>
          </w:tcPr>
          <w:p w14:paraId="5E298A39"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 п/п</w:t>
            </w:r>
          </w:p>
        </w:tc>
        <w:tc>
          <w:tcPr>
            <w:tcW w:w="7087" w:type="dxa"/>
            <w:vMerge w:val="restart"/>
            <w:shd w:val="clear" w:color="auto" w:fill="auto"/>
          </w:tcPr>
          <w:p w14:paraId="7AA8965A"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Наименование целевого индикатора (показателя)</w:t>
            </w:r>
          </w:p>
        </w:tc>
        <w:tc>
          <w:tcPr>
            <w:tcW w:w="1701" w:type="dxa"/>
            <w:vMerge w:val="restart"/>
            <w:shd w:val="clear" w:color="auto" w:fill="auto"/>
          </w:tcPr>
          <w:p w14:paraId="309CFF3F"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Ед. изм.</w:t>
            </w:r>
          </w:p>
        </w:tc>
        <w:tc>
          <w:tcPr>
            <w:tcW w:w="6095" w:type="dxa"/>
            <w:gridSpan w:val="5"/>
            <w:shd w:val="clear" w:color="auto" w:fill="auto"/>
          </w:tcPr>
          <w:p w14:paraId="11F8D3CE"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Значения индикатора (показателя)</w:t>
            </w:r>
          </w:p>
        </w:tc>
      </w:tr>
      <w:tr w:rsidR="003D02D2" w:rsidRPr="003D02D2" w14:paraId="4FCAF992" w14:textId="77777777" w:rsidTr="00AC494C">
        <w:tc>
          <w:tcPr>
            <w:tcW w:w="710" w:type="dxa"/>
            <w:vMerge/>
            <w:shd w:val="clear" w:color="auto" w:fill="auto"/>
          </w:tcPr>
          <w:p w14:paraId="2E6467BF"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p>
        </w:tc>
        <w:tc>
          <w:tcPr>
            <w:tcW w:w="7087" w:type="dxa"/>
            <w:vMerge/>
            <w:shd w:val="clear" w:color="auto" w:fill="auto"/>
          </w:tcPr>
          <w:p w14:paraId="5CECCA13"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p>
        </w:tc>
        <w:tc>
          <w:tcPr>
            <w:tcW w:w="1701" w:type="dxa"/>
            <w:vMerge/>
            <w:shd w:val="clear" w:color="auto" w:fill="auto"/>
          </w:tcPr>
          <w:p w14:paraId="031123E2"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p>
        </w:tc>
        <w:tc>
          <w:tcPr>
            <w:tcW w:w="1417" w:type="dxa"/>
            <w:shd w:val="clear" w:color="auto" w:fill="auto"/>
          </w:tcPr>
          <w:p w14:paraId="439A3492" w14:textId="77777777" w:rsidR="003D02D2" w:rsidRPr="003D02D2" w:rsidRDefault="003D02D2" w:rsidP="003D02D2">
            <w:pPr>
              <w:spacing w:after="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2018</w:t>
            </w:r>
          </w:p>
          <w:p w14:paraId="0DDFA9F9" w14:textId="77777777" w:rsidR="003D02D2" w:rsidRPr="003D02D2" w:rsidRDefault="003D02D2" w:rsidP="003D02D2">
            <w:pPr>
              <w:spacing w:after="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факт</w:t>
            </w:r>
          </w:p>
        </w:tc>
        <w:tc>
          <w:tcPr>
            <w:tcW w:w="1134" w:type="dxa"/>
            <w:shd w:val="clear" w:color="auto" w:fill="auto"/>
          </w:tcPr>
          <w:p w14:paraId="58887346"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2019</w:t>
            </w:r>
          </w:p>
          <w:p w14:paraId="05BB18A7"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оценка</w:t>
            </w:r>
          </w:p>
        </w:tc>
        <w:tc>
          <w:tcPr>
            <w:tcW w:w="1134" w:type="dxa"/>
            <w:shd w:val="clear" w:color="auto" w:fill="auto"/>
          </w:tcPr>
          <w:p w14:paraId="75AD786F"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2020</w:t>
            </w:r>
          </w:p>
          <w:p w14:paraId="1AF23C41"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план</w:t>
            </w:r>
          </w:p>
        </w:tc>
        <w:tc>
          <w:tcPr>
            <w:tcW w:w="1276" w:type="dxa"/>
            <w:shd w:val="clear" w:color="auto" w:fill="auto"/>
          </w:tcPr>
          <w:p w14:paraId="59FE3BE4"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2021</w:t>
            </w:r>
          </w:p>
          <w:p w14:paraId="094C6F1A"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план</w:t>
            </w:r>
          </w:p>
        </w:tc>
        <w:tc>
          <w:tcPr>
            <w:tcW w:w="1134" w:type="dxa"/>
            <w:shd w:val="clear" w:color="auto" w:fill="auto"/>
          </w:tcPr>
          <w:p w14:paraId="544EE0AE" w14:textId="77777777" w:rsidR="003D02D2" w:rsidRPr="003D02D2" w:rsidRDefault="003D02D2" w:rsidP="003D02D2">
            <w:pPr>
              <w:spacing w:after="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2022</w:t>
            </w:r>
          </w:p>
          <w:p w14:paraId="710E61CD" w14:textId="77777777" w:rsidR="003D02D2" w:rsidRPr="003D02D2" w:rsidRDefault="003D02D2" w:rsidP="003D02D2">
            <w:pPr>
              <w:spacing w:after="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план</w:t>
            </w:r>
          </w:p>
        </w:tc>
      </w:tr>
      <w:tr w:rsidR="003D02D2" w:rsidRPr="003D02D2" w14:paraId="38D54473" w14:textId="77777777" w:rsidTr="00AC494C">
        <w:trPr>
          <w:trHeight w:val="203"/>
        </w:trPr>
        <w:tc>
          <w:tcPr>
            <w:tcW w:w="710" w:type="dxa"/>
            <w:shd w:val="clear" w:color="auto" w:fill="auto"/>
          </w:tcPr>
          <w:p w14:paraId="38D538DF"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1</w:t>
            </w:r>
          </w:p>
        </w:tc>
        <w:tc>
          <w:tcPr>
            <w:tcW w:w="7087" w:type="dxa"/>
            <w:shd w:val="clear" w:color="auto" w:fill="auto"/>
          </w:tcPr>
          <w:p w14:paraId="66F38CE4"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2</w:t>
            </w:r>
          </w:p>
        </w:tc>
        <w:tc>
          <w:tcPr>
            <w:tcW w:w="1701" w:type="dxa"/>
            <w:shd w:val="clear" w:color="auto" w:fill="auto"/>
          </w:tcPr>
          <w:p w14:paraId="2870E46A" w14:textId="77777777" w:rsidR="003D02D2" w:rsidRPr="003D02D2" w:rsidRDefault="003D02D2" w:rsidP="003D02D2">
            <w:pPr>
              <w:spacing w:after="12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3</w:t>
            </w:r>
          </w:p>
        </w:tc>
        <w:tc>
          <w:tcPr>
            <w:tcW w:w="1417" w:type="dxa"/>
            <w:shd w:val="clear" w:color="auto" w:fill="auto"/>
          </w:tcPr>
          <w:p w14:paraId="0DF78B54" w14:textId="77777777" w:rsidR="003D02D2" w:rsidRPr="003D02D2" w:rsidRDefault="003D02D2" w:rsidP="003D02D2">
            <w:pPr>
              <w:spacing w:after="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4</w:t>
            </w:r>
          </w:p>
        </w:tc>
        <w:tc>
          <w:tcPr>
            <w:tcW w:w="1134" w:type="dxa"/>
            <w:shd w:val="clear" w:color="auto" w:fill="auto"/>
          </w:tcPr>
          <w:p w14:paraId="6CA8E0AB"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5</w:t>
            </w:r>
          </w:p>
        </w:tc>
        <w:tc>
          <w:tcPr>
            <w:tcW w:w="1134" w:type="dxa"/>
            <w:shd w:val="clear" w:color="auto" w:fill="auto"/>
          </w:tcPr>
          <w:p w14:paraId="25BFE115"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6</w:t>
            </w:r>
          </w:p>
        </w:tc>
        <w:tc>
          <w:tcPr>
            <w:tcW w:w="1276" w:type="dxa"/>
            <w:shd w:val="clear" w:color="auto" w:fill="auto"/>
          </w:tcPr>
          <w:p w14:paraId="4D2A97E7"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7</w:t>
            </w:r>
          </w:p>
        </w:tc>
        <w:tc>
          <w:tcPr>
            <w:tcW w:w="1134" w:type="dxa"/>
            <w:shd w:val="clear" w:color="auto" w:fill="auto"/>
          </w:tcPr>
          <w:p w14:paraId="76125860" w14:textId="77777777" w:rsidR="003D02D2" w:rsidRPr="003D02D2" w:rsidRDefault="003D02D2" w:rsidP="003D02D2">
            <w:pPr>
              <w:spacing w:after="0" w:line="240" w:lineRule="auto"/>
              <w:ind w:right="-11"/>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8</w:t>
            </w:r>
          </w:p>
        </w:tc>
      </w:tr>
      <w:tr w:rsidR="003D02D2" w:rsidRPr="003D02D2" w14:paraId="144D5BAB" w14:textId="77777777" w:rsidTr="00AC494C">
        <w:tc>
          <w:tcPr>
            <w:tcW w:w="710" w:type="dxa"/>
            <w:shd w:val="clear" w:color="auto" w:fill="auto"/>
            <w:vAlign w:val="center"/>
          </w:tcPr>
          <w:p w14:paraId="68AFC711" w14:textId="77777777" w:rsidR="003D02D2" w:rsidRPr="003D02D2" w:rsidRDefault="003D02D2" w:rsidP="003D02D2">
            <w:pPr>
              <w:spacing w:after="0"/>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26</w:t>
            </w:r>
          </w:p>
        </w:tc>
        <w:tc>
          <w:tcPr>
            <w:tcW w:w="7087" w:type="dxa"/>
            <w:shd w:val="clear" w:color="auto" w:fill="auto"/>
          </w:tcPr>
          <w:p w14:paraId="3A74C878" w14:textId="77777777" w:rsidR="003D02D2" w:rsidRPr="003D02D2" w:rsidRDefault="003D02D2" w:rsidP="003D02D2">
            <w:pPr>
              <w:spacing w:after="0"/>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Количество созданных новых мест в общеобразовательных и/или дошкольных организациях, и/или организациях дополнительного образования</w:t>
            </w:r>
          </w:p>
        </w:tc>
        <w:tc>
          <w:tcPr>
            <w:tcW w:w="1701" w:type="dxa"/>
            <w:shd w:val="clear" w:color="auto" w:fill="auto"/>
          </w:tcPr>
          <w:p w14:paraId="2D3B6FA6" w14:textId="77777777" w:rsidR="003D02D2" w:rsidRPr="003D02D2" w:rsidRDefault="003D02D2" w:rsidP="003D02D2">
            <w:pPr>
              <w:spacing w:after="0"/>
              <w:jc w:val="center"/>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Единица</w:t>
            </w:r>
          </w:p>
        </w:tc>
        <w:tc>
          <w:tcPr>
            <w:tcW w:w="1417" w:type="dxa"/>
            <w:shd w:val="clear" w:color="auto" w:fill="auto"/>
          </w:tcPr>
          <w:p w14:paraId="5C36F4CA" w14:textId="77777777" w:rsidR="003D02D2" w:rsidRPr="003D02D2" w:rsidRDefault="003D02D2" w:rsidP="003D02D2">
            <w:pPr>
              <w:spacing w:after="0"/>
              <w:jc w:val="center"/>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w:t>
            </w:r>
          </w:p>
        </w:tc>
        <w:tc>
          <w:tcPr>
            <w:tcW w:w="1134" w:type="dxa"/>
            <w:shd w:val="clear" w:color="auto" w:fill="auto"/>
          </w:tcPr>
          <w:p w14:paraId="4359E025" w14:textId="77777777" w:rsidR="003D02D2" w:rsidRPr="003D02D2" w:rsidRDefault="003D02D2" w:rsidP="003D02D2">
            <w:pPr>
              <w:spacing w:after="0"/>
              <w:jc w:val="center"/>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w:t>
            </w:r>
          </w:p>
        </w:tc>
        <w:tc>
          <w:tcPr>
            <w:tcW w:w="1134" w:type="dxa"/>
            <w:shd w:val="clear" w:color="auto" w:fill="auto"/>
          </w:tcPr>
          <w:p w14:paraId="69F8C175" w14:textId="77777777" w:rsidR="003D02D2" w:rsidRPr="003D02D2" w:rsidRDefault="003D02D2" w:rsidP="003D02D2">
            <w:pPr>
              <w:spacing w:after="0"/>
              <w:jc w:val="center"/>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400</w:t>
            </w:r>
          </w:p>
        </w:tc>
        <w:tc>
          <w:tcPr>
            <w:tcW w:w="1276" w:type="dxa"/>
            <w:shd w:val="clear" w:color="auto" w:fill="auto"/>
          </w:tcPr>
          <w:p w14:paraId="0722936D" w14:textId="77777777" w:rsidR="003D02D2" w:rsidRPr="003D02D2" w:rsidRDefault="003D02D2" w:rsidP="003D02D2">
            <w:pPr>
              <w:spacing w:after="0"/>
              <w:jc w:val="center"/>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400</w:t>
            </w:r>
          </w:p>
        </w:tc>
        <w:tc>
          <w:tcPr>
            <w:tcW w:w="1134" w:type="dxa"/>
            <w:shd w:val="clear" w:color="auto" w:fill="auto"/>
          </w:tcPr>
          <w:p w14:paraId="547E81FB" w14:textId="77777777" w:rsidR="003D02D2" w:rsidRPr="003D02D2" w:rsidRDefault="003D02D2" w:rsidP="003D02D2">
            <w:pPr>
              <w:spacing w:after="0"/>
              <w:jc w:val="center"/>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400</w:t>
            </w:r>
          </w:p>
        </w:tc>
      </w:tr>
    </w:tbl>
    <w:p w14:paraId="76C26EA8"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kern w:val="2"/>
          <w:sz w:val="24"/>
          <w:szCs w:val="24"/>
        </w:rPr>
      </w:pPr>
      <w:r w:rsidRPr="003D02D2">
        <w:rPr>
          <w:rFonts w:ascii="Times New Roman" w:eastAsia="Lucida Sans Unicode" w:hAnsi="Times New Roman" w:cs="Times New Roman"/>
          <w:kern w:val="2"/>
          <w:sz w:val="24"/>
          <w:szCs w:val="24"/>
        </w:rPr>
        <w:t>».</w:t>
      </w:r>
    </w:p>
    <w:p w14:paraId="1C1C246F"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7EAE8479"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081D011C"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5BC0390E"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7859BC87"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25A27D35"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65AA1EF6"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4A72B2DC"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2D44868D"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38EAA6E4"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1D11403D"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39DA1B9C"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7F61F307"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6BB55F0F" w14:textId="77777777" w:rsidR="003D02D2" w:rsidRP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Lucida Sans Unicode" w:hAnsi="Times New Roman" w:cs="Times New Roman"/>
          <w:b/>
          <w:kern w:val="2"/>
          <w:sz w:val="24"/>
          <w:szCs w:val="24"/>
        </w:rPr>
      </w:pPr>
    </w:p>
    <w:p w14:paraId="280CA4AF" w14:textId="77777777" w:rsidR="003D02D2" w:rsidRPr="003D02D2" w:rsidRDefault="003D02D2" w:rsidP="003D02D2">
      <w:pPr>
        <w:spacing w:after="0"/>
        <w:ind w:firstLine="10065"/>
        <w:rPr>
          <w:rFonts w:ascii="Times New Roman" w:eastAsia="Times New Roman" w:hAnsi="Times New Roman" w:cs="Times New Roman"/>
          <w:sz w:val="24"/>
          <w:szCs w:val="24"/>
        </w:rPr>
      </w:pPr>
    </w:p>
    <w:p w14:paraId="08168626" w14:textId="77777777" w:rsidR="003D02D2" w:rsidRPr="003D02D2" w:rsidRDefault="003D02D2" w:rsidP="003D02D2">
      <w:pPr>
        <w:spacing w:after="0"/>
        <w:ind w:firstLine="10065"/>
        <w:rPr>
          <w:rFonts w:ascii="Times New Roman" w:eastAsia="Times New Roman" w:hAnsi="Times New Roman" w:cs="Times New Roman"/>
          <w:sz w:val="24"/>
          <w:szCs w:val="24"/>
        </w:rPr>
      </w:pPr>
    </w:p>
    <w:p w14:paraId="63251899" w14:textId="77777777" w:rsidR="003D02D2" w:rsidRPr="003D02D2" w:rsidRDefault="003D02D2" w:rsidP="003D02D2">
      <w:pPr>
        <w:spacing w:after="0"/>
        <w:ind w:firstLine="10065"/>
        <w:rPr>
          <w:rFonts w:ascii="Times New Roman" w:eastAsia="Times New Roman" w:hAnsi="Times New Roman" w:cs="Times New Roman"/>
          <w:spacing w:val="-3"/>
          <w:sz w:val="24"/>
          <w:szCs w:val="28"/>
        </w:rPr>
      </w:pPr>
      <w:r w:rsidRPr="003D02D2">
        <w:rPr>
          <w:rFonts w:ascii="Times New Roman" w:eastAsia="Times New Roman" w:hAnsi="Times New Roman" w:cs="Times New Roman"/>
          <w:sz w:val="24"/>
          <w:szCs w:val="24"/>
        </w:rPr>
        <w:t xml:space="preserve">Приложение 4 к </w:t>
      </w:r>
      <w:r w:rsidRPr="003D02D2">
        <w:rPr>
          <w:rFonts w:ascii="Times New Roman" w:eastAsia="Times New Roman" w:hAnsi="Times New Roman" w:cs="Times New Roman"/>
          <w:spacing w:val="-3"/>
          <w:sz w:val="24"/>
          <w:szCs w:val="28"/>
        </w:rPr>
        <w:t xml:space="preserve"> постановлению </w:t>
      </w:r>
    </w:p>
    <w:p w14:paraId="212D99A6" w14:textId="77777777" w:rsidR="003D02D2" w:rsidRPr="003D02D2" w:rsidRDefault="003D02D2" w:rsidP="003D02D2">
      <w:pPr>
        <w:spacing w:after="0" w:line="240" w:lineRule="auto"/>
        <w:ind w:firstLine="10065"/>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администрации МО МР «Сыктывдинский»</w:t>
      </w:r>
    </w:p>
    <w:p w14:paraId="6D6C36A4" w14:textId="77777777" w:rsidR="003D02D2" w:rsidRPr="003D02D2" w:rsidRDefault="003D02D2" w:rsidP="003D02D2">
      <w:pPr>
        <w:spacing w:after="0" w:line="240" w:lineRule="auto"/>
        <w:ind w:firstLine="10065"/>
        <w:rPr>
          <w:rFonts w:ascii="Times New Roman" w:eastAsia="Times New Roman" w:hAnsi="Times New Roman" w:cs="Times New Roman"/>
          <w:spacing w:val="-3"/>
          <w:sz w:val="24"/>
          <w:szCs w:val="28"/>
        </w:rPr>
      </w:pPr>
      <w:r w:rsidRPr="003D02D2">
        <w:rPr>
          <w:rFonts w:ascii="Times New Roman" w:eastAsia="Times New Roman" w:hAnsi="Times New Roman" w:cs="Times New Roman"/>
          <w:spacing w:val="-3"/>
          <w:sz w:val="24"/>
          <w:szCs w:val="28"/>
        </w:rPr>
        <w:t>от 10 августа 2020  года  № 8/1017</w:t>
      </w:r>
    </w:p>
    <w:p w14:paraId="6B791A67" w14:textId="77777777" w:rsidR="003D02D2" w:rsidRPr="003D02D2" w:rsidRDefault="003D02D2" w:rsidP="003D02D2">
      <w:pPr>
        <w:widowControl w:val="0"/>
        <w:autoSpaceDE w:val="0"/>
        <w:autoSpaceDN w:val="0"/>
        <w:adjustRightInd w:val="0"/>
        <w:spacing w:after="0"/>
        <w:rPr>
          <w:rFonts w:ascii="Times New Roman" w:eastAsia="Calibri" w:hAnsi="Times New Roman" w:cs="Times New Roman"/>
          <w:b/>
          <w:sz w:val="24"/>
          <w:szCs w:val="24"/>
        </w:rPr>
      </w:pPr>
      <w:r w:rsidRPr="003D02D2">
        <w:rPr>
          <w:rFonts w:ascii="Times New Roman" w:eastAsia="Calibri" w:hAnsi="Times New Roman" w:cs="Times New Roman"/>
          <w:b/>
          <w:sz w:val="24"/>
          <w:szCs w:val="24"/>
        </w:rPr>
        <w:t>«</w:t>
      </w:r>
    </w:p>
    <w:tbl>
      <w:tblPr>
        <w:tblW w:w="15167" w:type="dxa"/>
        <w:tblInd w:w="217" w:type="dxa"/>
        <w:tblLayout w:type="fixed"/>
        <w:tblCellMar>
          <w:left w:w="75" w:type="dxa"/>
          <w:right w:w="75" w:type="dxa"/>
        </w:tblCellMar>
        <w:tblLook w:val="04A0" w:firstRow="1" w:lastRow="0" w:firstColumn="1" w:lastColumn="0" w:noHBand="0" w:noVBand="1"/>
      </w:tblPr>
      <w:tblGrid>
        <w:gridCol w:w="567"/>
        <w:gridCol w:w="2835"/>
        <w:gridCol w:w="1559"/>
        <w:gridCol w:w="993"/>
        <w:gridCol w:w="992"/>
        <w:gridCol w:w="1984"/>
        <w:gridCol w:w="2835"/>
        <w:gridCol w:w="3402"/>
      </w:tblGrid>
      <w:tr w:rsidR="003D02D2" w:rsidRPr="003D02D2" w14:paraId="58BF27E7" w14:textId="77777777" w:rsidTr="00AC494C">
        <w:trPr>
          <w:trHeight w:val="149"/>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1FF6BFC1"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8271CF6"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Номер и наименование ведомственной целевой программы (далее-ВЦП),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F8EFF01"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Ответственный исполнитель ВЦП, основного мероприятия</w:t>
            </w:r>
          </w:p>
        </w:tc>
        <w:tc>
          <w:tcPr>
            <w:tcW w:w="993" w:type="dxa"/>
            <w:tcBorders>
              <w:top w:val="single" w:sz="4" w:space="0" w:color="auto"/>
              <w:left w:val="single" w:sz="4" w:space="0" w:color="auto"/>
              <w:bottom w:val="single" w:sz="4" w:space="0" w:color="auto"/>
              <w:right w:val="single" w:sz="4" w:space="0" w:color="auto"/>
            </w:tcBorders>
            <w:vAlign w:val="center"/>
          </w:tcPr>
          <w:p w14:paraId="5BD9A9F2"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Срок</w:t>
            </w:r>
          </w:p>
          <w:p w14:paraId="485987FF"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 начала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14:paraId="2DC32EBC"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Срок окончания реализации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3E4A7C2"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Ожидаемый непосредственный результат </w:t>
            </w:r>
          </w:p>
          <w:p w14:paraId="66047F90"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(краткое описание)</w:t>
            </w:r>
            <w:r w:rsidRPr="003D02D2">
              <w:rPr>
                <w:rFonts w:ascii="Times New Roman" w:eastAsia="Times New Roman" w:hAnsi="Times New Roman" w:cs="Times New Roman"/>
                <w:sz w:val="24"/>
                <w:szCs w:val="24"/>
                <w:vertAlign w:val="superscript"/>
              </w:rPr>
              <w:footnoteReference w:id="8"/>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59E9918"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Основные направления реализации</w:t>
            </w:r>
            <w:r w:rsidRPr="003D02D2">
              <w:rPr>
                <w:rFonts w:ascii="Times New Roman" w:eastAsia="Times New Roman" w:hAnsi="Times New Roman" w:cs="Times New Roman"/>
                <w:sz w:val="24"/>
                <w:szCs w:val="24"/>
                <w:vertAlign w:val="superscript"/>
              </w:rPr>
              <w:footnoteReference w:id="9"/>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40640922"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Связь с целевыми индикаторами (показателями) муниципальной программы (подпрограммы)</w:t>
            </w:r>
          </w:p>
        </w:tc>
      </w:tr>
      <w:tr w:rsidR="003D02D2" w:rsidRPr="003D02D2" w14:paraId="25F56E9F" w14:textId="77777777" w:rsidTr="00AC494C">
        <w:trPr>
          <w:trHeight w:val="508"/>
          <w:tblHeader/>
        </w:trPr>
        <w:tc>
          <w:tcPr>
            <w:tcW w:w="567" w:type="dxa"/>
            <w:vMerge/>
            <w:tcBorders>
              <w:top w:val="single" w:sz="4" w:space="0" w:color="auto"/>
              <w:left w:val="single" w:sz="4" w:space="0" w:color="auto"/>
              <w:bottom w:val="single" w:sz="4" w:space="0" w:color="auto"/>
              <w:right w:val="single" w:sz="4" w:space="0" w:color="auto"/>
            </w:tcBorders>
            <w:vAlign w:val="center"/>
          </w:tcPr>
          <w:p w14:paraId="386ABEDB" w14:textId="77777777" w:rsidR="003D02D2" w:rsidRPr="003D02D2" w:rsidRDefault="003D02D2" w:rsidP="003D02D2">
            <w:pPr>
              <w:spacing w:after="0" w:line="240" w:lineRule="auto"/>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228ADA6" w14:textId="77777777" w:rsidR="003D02D2" w:rsidRPr="003D02D2" w:rsidRDefault="003D02D2" w:rsidP="003D02D2">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D9AAE32" w14:textId="77777777" w:rsidR="003D02D2" w:rsidRPr="003D02D2" w:rsidRDefault="003D02D2" w:rsidP="003D02D2">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219756D" w14:textId="77777777" w:rsidR="003D02D2" w:rsidRPr="003D02D2" w:rsidRDefault="003D02D2" w:rsidP="003D02D2">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BAB874" w14:textId="77777777" w:rsidR="003D02D2" w:rsidRPr="003D02D2" w:rsidRDefault="003D02D2" w:rsidP="003D02D2">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7431C85" w14:textId="77777777" w:rsidR="003D02D2" w:rsidRPr="003D02D2" w:rsidRDefault="003D02D2" w:rsidP="003D02D2">
            <w:pPr>
              <w:spacing w:after="0" w:line="240" w:lineRule="auto"/>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4AA071D" w14:textId="77777777" w:rsidR="003D02D2" w:rsidRPr="003D02D2" w:rsidRDefault="003D02D2" w:rsidP="003D02D2">
            <w:pPr>
              <w:spacing w:after="0" w:line="240" w:lineRule="auto"/>
              <w:rPr>
                <w:rFonts w:ascii="Times New Roman" w:eastAsia="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49DFB37C" w14:textId="77777777" w:rsidR="003D02D2" w:rsidRPr="003D02D2" w:rsidRDefault="003D02D2" w:rsidP="003D02D2">
            <w:pPr>
              <w:spacing w:after="0" w:line="240" w:lineRule="auto"/>
              <w:rPr>
                <w:rFonts w:ascii="Times New Roman" w:eastAsia="Times New Roman" w:hAnsi="Times New Roman" w:cs="Times New Roman"/>
                <w:sz w:val="24"/>
                <w:szCs w:val="24"/>
              </w:rPr>
            </w:pPr>
          </w:p>
        </w:tc>
      </w:tr>
      <w:tr w:rsidR="003D02D2" w:rsidRPr="003D02D2" w14:paraId="2D16754F" w14:textId="77777777" w:rsidTr="00AC494C">
        <w:trPr>
          <w:trHeight w:val="35"/>
          <w:tblHeader/>
        </w:trPr>
        <w:tc>
          <w:tcPr>
            <w:tcW w:w="567" w:type="dxa"/>
            <w:tcBorders>
              <w:top w:val="nil"/>
              <w:left w:val="single" w:sz="4" w:space="0" w:color="auto"/>
              <w:bottom w:val="single" w:sz="4" w:space="0" w:color="auto"/>
              <w:right w:val="single" w:sz="4" w:space="0" w:color="auto"/>
            </w:tcBorders>
          </w:tcPr>
          <w:p w14:paraId="53A183AE"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w:t>
            </w:r>
          </w:p>
        </w:tc>
        <w:tc>
          <w:tcPr>
            <w:tcW w:w="2835" w:type="dxa"/>
            <w:tcBorders>
              <w:top w:val="nil"/>
              <w:left w:val="single" w:sz="4" w:space="0" w:color="auto"/>
              <w:bottom w:val="single" w:sz="4" w:space="0" w:color="auto"/>
              <w:right w:val="single" w:sz="4" w:space="0" w:color="auto"/>
            </w:tcBorders>
          </w:tcPr>
          <w:p w14:paraId="764593B5"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w:t>
            </w:r>
          </w:p>
        </w:tc>
        <w:tc>
          <w:tcPr>
            <w:tcW w:w="1559" w:type="dxa"/>
            <w:tcBorders>
              <w:top w:val="nil"/>
              <w:left w:val="single" w:sz="4" w:space="0" w:color="auto"/>
              <w:bottom w:val="single" w:sz="4" w:space="0" w:color="auto"/>
              <w:right w:val="single" w:sz="4" w:space="0" w:color="auto"/>
            </w:tcBorders>
          </w:tcPr>
          <w:p w14:paraId="66407D5D"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3</w:t>
            </w:r>
          </w:p>
        </w:tc>
        <w:tc>
          <w:tcPr>
            <w:tcW w:w="993" w:type="dxa"/>
            <w:tcBorders>
              <w:top w:val="nil"/>
              <w:left w:val="single" w:sz="4" w:space="0" w:color="auto"/>
              <w:bottom w:val="single" w:sz="4" w:space="0" w:color="auto"/>
              <w:right w:val="single" w:sz="4" w:space="0" w:color="auto"/>
            </w:tcBorders>
          </w:tcPr>
          <w:p w14:paraId="5316474E"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4</w:t>
            </w:r>
          </w:p>
        </w:tc>
        <w:tc>
          <w:tcPr>
            <w:tcW w:w="992" w:type="dxa"/>
            <w:tcBorders>
              <w:top w:val="nil"/>
              <w:left w:val="single" w:sz="4" w:space="0" w:color="auto"/>
              <w:bottom w:val="single" w:sz="4" w:space="0" w:color="auto"/>
              <w:right w:val="single" w:sz="4" w:space="0" w:color="auto"/>
            </w:tcBorders>
          </w:tcPr>
          <w:p w14:paraId="18BA521B"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5</w:t>
            </w:r>
          </w:p>
        </w:tc>
        <w:tc>
          <w:tcPr>
            <w:tcW w:w="1984" w:type="dxa"/>
            <w:tcBorders>
              <w:top w:val="nil"/>
              <w:left w:val="single" w:sz="4" w:space="0" w:color="auto"/>
              <w:bottom w:val="single" w:sz="4" w:space="0" w:color="auto"/>
              <w:right w:val="single" w:sz="4" w:space="0" w:color="auto"/>
            </w:tcBorders>
          </w:tcPr>
          <w:p w14:paraId="3EEC9652"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6</w:t>
            </w:r>
          </w:p>
        </w:tc>
        <w:tc>
          <w:tcPr>
            <w:tcW w:w="2835" w:type="dxa"/>
            <w:tcBorders>
              <w:top w:val="nil"/>
              <w:left w:val="single" w:sz="4" w:space="0" w:color="auto"/>
              <w:bottom w:val="single" w:sz="4" w:space="0" w:color="auto"/>
              <w:right w:val="single" w:sz="4" w:space="0" w:color="auto"/>
            </w:tcBorders>
          </w:tcPr>
          <w:p w14:paraId="154FB0B1"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7</w:t>
            </w:r>
          </w:p>
        </w:tc>
        <w:tc>
          <w:tcPr>
            <w:tcW w:w="3402" w:type="dxa"/>
            <w:tcBorders>
              <w:top w:val="nil"/>
              <w:left w:val="single" w:sz="4" w:space="0" w:color="auto"/>
              <w:bottom w:val="single" w:sz="4" w:space="0" w:color="auto"/>
              <w:right w:val="single" w:sz="4" w:space="0" w:color="auto"/>
            </w:tcBorders>
          </w:tcPr>
          <w:p w14:paraId="2D3A352B"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8</w:t>
            </w:r>
          </w:p>
        </w:tc>
      </w:tr>
      <w:tr w:rsidR="003D02D2" w:rsidRPr="003D02D2" w14:paraId="5DFE1B5E" w14:textId="77777777" w:rsidTr="00AC494C">
        <w:trPr>
          <w:trHeight w:val="88"/>
        </w:trPr>
        <w:tc>
          <w:tcPr>
            <w:tcW w:w="567" w:type="dxa"/>
            <w:tcBorders>
              <w:top w:val="single" w:sz="4" w:space="0" w:color="auto"/>
              <w:left w:val="single" w:sz="4" w:space="0" w:color="auto"/>
              <w:bottom w:val="single" w:sz="4" w:space="0" w:color="auto"/>
              <w:right w:val="single" w:sz="4" w:space="0" w:color="auto"/>
            </w:tcBorders>
          </w:tcPr>
          <w:p w14:paraId="519F2480" w14:textId="77777777" w:rsidR="003D02D2" w:rsidRPr="003D02D2" w:rsidRDefault="003D02D2" w:rsidP="003D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49</w:t>
            </w:r>
          </w:p>
        </w:tc>
        <w:tc>
          <w:tcPr>
            <w:tcW w:w="2835" w:type="dxa"/>
            <w:tcBorders>
              <w:top w:val="single" w:sz="4" w:space="0" w:color="auto"/>
              <w:left w:val="single" w:sz="4" w:space="0" w:color="auto"/>
              <w:bottom w:val="single" w:sz="4" w:space="0" w:color="auto"/>
              <w:right w:val="single" w:sz="4" w:space="0" w:color="auto"/>
            </w:tcBorders>
          </w:tcPr>
          <w:p w14:paraId="6148234E"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b/>
                <w:sz w:val="24"/>
                <w:szCs w:val="24"/>
              </w:rPr>
              <w:t>Основное мероприятие 5.3.4</w:t>
            </w:r>
            <w:r w:rsidRPr="003D02D2">
              <w:rPr>
                <w:rFonts w:ascii="Times New Roman" w:eastAsia="Times New Roman" w:hAnsi="Times New Roman" w:cs="Times New Roman"/>
                <w:sz w:val="24"/>
                <w:szCs w:val="24"/>
              </w:rPr>
              <w:t xml:space="preserve">. Укрепление материально-технической базы организаций в сфере образования, ремонт, капитальный ремонт образовательных организаций </w:t>
            </w:r>
          </w:p>
        </w:tc>
        <w:tc>
          <w:tcPr>
            <w:tcW w:w="1559" w:type="dxa"/>
            <w:tcBorders>
              <w:top w:val="single" w:sz="4" w:space="0" w:color="auto"/>
              <w:left w:val="single" w:sz="4" w:space="0" w:color="auto"/>
              <w:bottom w:val="single" w:sz="4" w:space="0" w:color="auto"/>
              <w:right w:val="single" w:sz="4" w:space="0" w:color="auto"/>
            </w:tcBorders>
          </w:tcPr>
          <w:p w14:paraId="277F5B40"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Панюкова Н.Н., начальник управления образования</w:t>
            </w:r>
          </w:p>
        </w:tc>
        <w:tc>
          <w:tcPr>
            <w:tcW w:w="993" w:type="dxa"/>
            <w:tcBorders>
              <w:top w:val="single" w:sz="4" w:space="0" w:color="auto"/>
              <w:left w:val="single" w:sz="4" w:space="0" w:color="auto"/>
              <w:bottom w:val="single" w:sz="4" w:space="0" w:color="auto"/>
              <w:right w:val="single" w:sz="4" w:space="0" w:color="auto"/>
            </w:tcBorders>
          </w:tcPr>
          <w:p w14:paraId="5BDC8003"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14:paraId="3527E428"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2022</w:t>
            </w:r>
          </w:p>
        </w:tc>
        <w:tc>
          <w:tcPr>
            <w:tcW w:w="1984" w:type="dxa"/>
            <w:tcBorders>
              <w:top w:val="single" w:sz="4" w:space="0" w:color="auto"/>
              <w:left w:val="single" w:sz="4" w:space="0" w:color="auto"/>
              <w:bottom w:val="single" w:sz="4" w:space="0" w:color="auto"/>
              <w:right w:val="single" w:sz="4" w:space="0" w:color="auto"/>
            </w:tcBorders>
          </w:tcPr>
          <w:p w14:paraId="5668B00A"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Выполнение предписаний надзорных органов</w:t>
            </w:r>
          </w:p>
        </w:tc>
        <w:tc>
          <w:tcPr>
            <w:tcW w:w="2835" w:type="dxa"/>
            <w:tcBorders>
              <w:top w:val="single" w:sz="4" w:space="0" w:color="auto"/>
              <w:left w:val="single" w:sz="4" w:space="0" w:color="auto"/>
              <w:bottom w:val="single" w:sz="4" w:space="0" w:color="auto"/>
              <w:right w:val="single" w:sz="4" w:space="0" w:color="auto"/>
            </w:tcBorders>
          </w:tcPr>
          <w:p w14:paraId="093663DA"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1.Проведение мероприятий по обеспечению антитеррористической защищенности образовательных организациях</w:t>
            </w:r>
          </w:p>
          <w:p w14:paraId="06A14B1C"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2.Обновление материально-технической базы для занятий физической культурой и спортом</w:t>
            </w:r>
          </w:p>
          <w:p w14:paraId="74CB2B63"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3. Проведение ремонтных работ в образовательных </w:t>
            </w:r>
            <w:r w:rsidRPr="003D02D2">
              <w:rPr>
                <w:rFonts w:ascii="Times New Roman" w:eastAsia="Times New Roman" w:hAnsi="Times New Roman" w:cs="Times New Roman"/>
                <w:sz w:val="24"/>
                <w:szCs w:val="24"/>
              </w:rPr>
              <w:lastRenderedPageBreak/>
              <w:t>организациях</w:t>
            </w:r>
          </w:p>
        </w:tc>
        <w:tc>
          <w:tcPr>
            <w:tcW w:w="3402" w:type="dxa"/>
            <w:tcBorders>
              <w:top w:val="single" w:sz="4" w:space="0" w:color="auto"/>
              <w:left w:val="single" w:sz="4" w:space="0" w:color="auto"/>
              <w:bottom w:val="single" w:sz="4" w:space="0" w:color="auto"/>
              <w:right w:val="single" w:sz="4" w:space="0" w:color="auto"/>
            </w:tcBorders>
          </w:tcPr>
          <w:p w14:paraId="314C7A57" w14:textId="77777777" w:rsidR="003D02D2" w:rsidRPr="003D02D2" w:rsidRDefault="003D02D2" w:rsidP="003D02D2">
            <w:pPr>
              <w:widowControl w:val="0"/>
              <w:autoSpaceDE w:val="0"/>
              <w:autoSpaceDN w:val="0"/>
              <w:adjustRightInd w:val="0"/>
              <w:spacing w:after="0" w:line="240" w:lineRule="auto"/>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lastRenderedPageBreak/>
              <w:t xml:space="preserve">Количество образовательных организаций, отвечающих требованиям безопасности обучающихся, воспитанников и работников образовательных организаций во время учебной деятельности; Количество объектов (территорий) муниципальных образовательных организаций, на которых выполнены мероприятия по обеспечению комплексной безопасности (антитеррористическая </w:t>
            </w:r>
            <w:r w:rsidRPr="003D02D2">
              <w:rPr>
                <w:rFonts w:ascii="Times New Roman" w:eastAsia="Times New Roman" w:hAnsi="Times New Roman" w:cs="Times New Roman"/>
                <w:sz w:val="24"/>
                <w:szCs w:val="24"/>
              </w:rPr>
              <w:lastRenderedPageBreak/>
              <w:t xml:space="preserve">защищенность); Увеличение учащихся, занимающихся физической культурой и спортом во внеурочное время, по следующим уровням общего образования; Увеличение школьных спортивных клубов, созданных в общеобразовательных организациях, расположенных в сельской местности, для занятий физической культурой и спортом; Количество общеобразовательных организаций, расположенных в сельской местности, в которых отремонтированы спортивные залы; Количество реализованных народных проектов в сфере образования в год;  Количество планируемых к вводу (или введенных) новых мест в общеобразовательных и/или </w:t>
            </w:r>
            <w:r w:rsidRPr="003D02D2">
              <w:rPr>
                <w:rFonts w:ascii="Times New Roman" w:eastAsia="Times New Roman" w:hAnsi="Times New Roman" w:cs="Times New Roman"/>
                <w:sz w:val="24"/>
                <w:szCs w:val="24"/>
              </w:rPr>
              <w:lastRenderedPageBreak/>
              <w:t>дошкольных организациях, для которых закуплено необходимое оборудование;  Количество созданных новых мест в общеобразовательных и/или дошкольных организациях, и/или организациях дополнительного образования.</w:t>
            </w:r>
          </w:p>
        </w:tc>
      </w:tr>
    </w:tbl>
    <w:p w14:paraId="786CD517" w14:textId="77777777" w:rsidR="003D02D2" w:rsidRDefault="003D02D2" w:rsidP="003D02D2">
      <w:pPr>
        <w:tabs>
          <w:tab w:val="left" w:pos="0"/>
          <w:tab w:val="left" w:pos="900"/>
        </w:tabs>
        <w:autoSpaceDE w:val="0"/>
        <w:autoSpaceDN w:val="0"/>
        <w:adjustRightInd w:val="0"/>
        <w:spacing w:after="0" w:line="240" w:lineRule="auto"/>
        <w:ind w:left="900" w:firstLine="1080"/>
        <w:jc w:val="right"/>
        <w:rPr>
          <w:rFonts w:ascii="Times New Roman" w:eastAsia="Times New Roman" w:hAnsi="Times New Roman" w:cs="Times New Roman"/>
          <w:b/>
          <w:sz w:val="24"/>
          <w:szCs w:val="24"/>
        </w:rPr>
      </w:pPr>
    </w:p>
    <w:p w14:paraId="0237BB6F" w14:textId="77777777" w:rsidR="003D02D2" w:rsidRDefault="003D02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4128" w:type="dxa"/>
        <w:tblInd w:w="108" w:type="dxa"/>
        <w:tblLook w:val="04A0" w:firstRow="1" w:lastRow="0" w:firstColumn="1" w:lastColumn="0" w:noHBand="0" w:noVBand="1"/>
      </w:tblPr>
      <w:tblGrid>
        <w:gridCol w:w="1680"/>
        <w:gridCol w:w="3580"/>
        <w:gridCol w:w="3280"/>
        <w:gridCol w:w="2110"/>
        <w:gridCol w:w="1226"/>
        <w:gridCol w:w="1176"/>
        <w:gridCol w:w="1109"/>
      </w:tblGrid>
      <w:tr w:rsidR="003D02D2" w:rsidRPr="003D02D2" w14:paraId="758D2E55" w14:textId="77777777" w:rsidTr="003D02D2">
        <w:trPr>
          <w:trHeight w:val="300"/>
        </w:trPr>
        <w:tc>
          <w:tcPr>
            <w:tcW w:w="1680" w:type="dxa"/>
            <w:tcBorders>
              <w:top w:val="nil"/>
              <w:left w:val="nil"/>
              <w:bottom w:val="nil"/>
              <w:right w:val="nil"/>
            </w:tcBorders>
            <w:shd w:val="clear" w:color="auto" w:fill="auto"/>
            <w:noWrap/>
            <w:vAlign w:val="bottom"/>
            <w:hideMark/>
          </w:tcPr>
          <w:p w14:paraId="2F1E5057" w14:textId="77777777" w:rsidR="003D02D2" w:rsidRPr="003D02D2" w:rsidRDefault="003D02D2" w:rsidP="003D02D2">
            <w:pPr>
              <w:spacing w:after="0" w:line="240" w:lineRule="auto"/>
              <w:rPr>
                <w:rFonts w:ascii="Arial CYR" w:eastAsia="Times New Roman" w:hAnsi="Arial CYR" w:cs="Arial CYR"/>
                <w:color w:val="000000"/>
              </w:rPr>
            </w:pPr>
          </w:p>
        </w:tc>
        <w:tc>
          <w:tcPr>
            <w:tcW w:w="3580" w:type="dxa"/>
            <w:tcBorders>
              <w:top w:val="nil"/>
              <w:left w:val="nil"/>
              <w:bottom w:val="nil"/>
              <w:right w:val="nil"/>
            </w:tcBorders>
            <w:shd w:val="clear" w:color="auto" w:fill="auto"/>
            <w:noWrap/>
            <w:vAlign w:val="bottom"/>
            <w:hideMark/>
          </w:tcPr>
          <w:p w14:paraId="38FCEA3B" w14:textId="77777777" w:rsidR="003D02D2" w:rsidRPr="003D02D2" w:rsidRDefault="003D02D2" w:rsidP="003D02D2">
            <w:pPr>
              <w:spacing w:after="0" w:line="240" w:lineRule="auto"/>
              <w:rPr>
                <w:rFonts w:ascii="Arial CYR" w:eastAsia="Times New Roman" w:hAnsi="Arial CYR" w:cs="Arial CYR"/>
                <w:color w:val="000000"/>
              </w:rPr>
            </w:pPr>
          </w:p>
        </w:tc>
        <w:tc>
          <w:tcPr>
            <w:tcW w:w="3280" w:type="dxa"/>
            <w:tcBorders>
              <w:top w:val="nil"/>
              <w:left w:val="nil"/>
              <w:bottom w:val="nil"/>
              <w:right w:val="nil"/>
            </w:tcBorders>
            <w:shd w:val="clear" w:color="auto" w:fill="auto"/>
            <w:noWrap/>
            <w:vAlign w:val="bottom"/>
            <w:hideMark/>
          </w:tcPr>
          <w:p w14:paraId="59B2B4FF" w14:textId="77777777" w:rsidR="003D02D2" w:rsidRPr="003D02D2" w:rsidRDefault="003D02D2" w:rsidP="003D02D2">
            <w:pPr>
              <w:spacing w:after="0" w:line="240" w:lineRule="auto"/>
              <w:rPr>
                <w:rFonts w:ascii="Arial CYR" w:eastAsia="Times New Roman" w:hAnsi="Arial CYR" w:cs="Arial CYR"/>
                <w:color w:val="000000"/>
              </w:rPr>
            </w:pPr>
          </w:p>
        </w:tc>
        <w:tc>
          <w:tcPr>
            <w:tcW w:w="3336" w:type="dxa"/>
            <w:gridSpan w:val="2"/>
            <w:tcBorders>
              <w:top w:val="nil"/>
              <w:left w:val="nil"/>
              <w:bottom w:val="nil"/>
              <w:right w:val="nil"/>
            </w:tcBorders>
            <w:shd w:val="clear" w:color="auto" w:fill="auto"/>
            <w:noWrap/>
            <w:vAlign w:val="bottom"/>
            <w:hideMark/>
          </w:tcPr>
          <w:p w14:paraId="37D67321" w14:textId="77777777" w:rsidR="003D02D2" w:rsidRPr="003D02D2" w:rsidRDefault="003D02D2" w:rsidP="003D02D2">
            <w:pPr>
              <w:spacing w:after="0" w:line="240" w:lineRule="auto"/>
              <w:rPr>
                <w:rFonts w:ascii="Times New Roman" w:eastAsia="Times New Roman" w:hAnsi="Times New Roman" w:cs="Times New Roman"/>
                <w:color w:val="000000"/>
              </w:rPr>
            </w:pPr>
            <w:r w:rsidRPr="003D02D2">
              <w:rPr>
                <w:rFonts w:ascii="Times New Roman" w:eastAsia="Times New Roman" w:hAnsi="Times New Roman" w:cs="Times New Roman"/>
                <w:color w:val="000000"/>
              </w:rPr>
              <w:t>Приложение 5 к постановлению</w:t>
            </w:r>
          </w:p>
        </w:tc>
        <w:tc>
          <w:tcPr>
            <w:tcW w:w="1176" w:type="dxa"/>
            <w:tcBorders>
              <w:top w:val="nil"/>
              <w:left w:val="nil"/>
              <w:bottom w:val="nil"/>
              <w:right w:val="nil"/>
            </w:tcBorders>
            <w:shd w:val="clear" w:color="auto" w:fill="auto"/>
            <w:noWrap/>
            <w:vAlign w:val="bottom"/>
            <w:hideMark/>
          </w:tcPr>
          <w:p w14:paraId="390B8052" w14:textId="77777777" w:rsidR="003D02D2" w:rsidRPr="003D02D2" w:rsidRDefault="003D02D2" w:rsidP="003D02D2">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14:paraId="0946A0A2" w14:textId="77777777" w:rsidR="003D02D2" w:rsidRPr="003D02D2" w:rsidRDefault="003D02D2" w:rsidP="003D02D2">
            <w:pPr>
              <w:spacing w:after="0" w:line="240" w:lineRule="auto"/>
              <w:rPr>
                <w:rFonts w:ascii="Times New Roman" w:eastAsia="Times New Roman" w:hAnsi="Times New Roman" w:cs="Times New Roman"/>
                <w:color w:val="000000"/>
              </w:rPr>
            </w:pPr>
          </w:p>
        </w:tc>
      </w:tr>
      <w:tr w:rsidR="003D02D2" w:rsidRPr="003D02D2" w14:paraId="4EEAFAEE" w14:textId="77777777" w:rsidTr="003D02D2">
        <w:trPr>
          <w:trHeight w:val="300"/>
        </w:trPr>
        <w:tc>
          <w:tcPr>
            <w:tcW w:w="1680" w:type="dxa"/>
            <w:tcBorders>
              <w:top w:val="nil"/>
              <w:left w:val="nil"/>
              <w:bottom w:val="nil"/>
              <w:right w:val="nil"/>
            </w:tcBorders>
            <w:shd w:val="clear" w:color="auto" w:fill="auto"/>
            <w:noWrap/>
            <w:vAlign w:val="bottom"/>
            <w:hideMark/>
          </w:tcPr>
          <w:p w14:paraId="443757A8" w14:textId="77777777" w:rsidR="003D02D2" w:rsidRPr="003D02D2" w:rsidRDefault="003D02D2" w:rsidP="003D02D2">
            <w:pPr>
              <w:spacing w:after="0" w:line="240" w:lineRule="auto"/>
              <w:rPr>
                <w:rFonts w:ascii="Arial CYR" w:eastAsia="Times New Roman" w:hAnsi="Arial CYR" w:cs="Arial CYR"/>
                <w:color w:val="000000"/>
              </w:rPr>
            </w:pPr>
          </w:p>
        </w:tc>
        <w:tc>
          <w:tcPr>
            <w:tcW w:w="3580" w:type="dxa"/>
            <w:tcBorders>
              <w:top w:val="nil"/>
              <w:left w:val="nil"/>
              <w:bottom w:val="nil"/>
              <w:right w:val="nil"/>
            </w:tcBorders>
            <w:shd w:val="clear" w:color="auto" w:fill="auto"/>
            <w:noWrap/>
            <w:vAlign w:val="bottom"/>
            <w:hideMark/>
          </w:tcPr>
          <w:p w14:paraId="1A2AADB6" w14:textId="77777777" w:rsidR="003D02D2" w:rsidRPr="003D02D2" w:rsidRDefault="003D02D2" w:rsidP="003D02D2">
            <w:pPr>
              <w:spacing w:after="0" w:line="240" w:lineRule="auto"/>
              <w:rPr>
                <w:rFonts w:ascii="Arial CYR" w:eastAsia="Times New Roman" w:hAnsi="Arial CYR" w:cs="Arial CYR"/>
                <w:color w:val="000000"/>
              </w:rPr>
            </w:pPr>
          </w:p>
        </w:tc>
        <w:tc>
          <w:tcPr>
            <w:tcW w:w="3280" w:type="dxa"/>
            <w:tcBorders>
              <w:top w:val="nil"/>
              <w:left w:val="nil"/>
              <w:bottom w:val="nil"/>
              <w:right w:val="nil"/>
            </w:tcBorders>
            <w:shd w:val="clear" w:color="auto" w:fill="auto"/>
            <w:noWrap/>
            <w:vAlign w:val="bottom"/>
            <w:hideMark/>
          </w:tcPr>
          <w:p w14:paraId="7256E53F" w14:textId="77777777" w:rsidR="003D02D2" w:rsidRPr="003D02D2" w:rsidRDefault="003D02D2" w:rsidP="003D02D2">
            <w:pPr>
              <w:spacing w:after="0" w:line="240" w:lineRule="auto"/>
              <w:rPr>
                <w:rFonts w:ascii="Arial CYR" w:eastAsia="Times New Roman" w:hAnsi="Arial CYR" w:cs="Arial CYR"/>
                <w:color w:val="000000"/>
              </w:rPr>
            </w:pPr>
          </w:p>
        </w:tc>
        <w:tc>
          <w:tcPr>
            <w:tcW w:w="4512" w:type="dxa"/>
            <w:gridSpan w:val="3"/>
            <w:tcBorders>
              <w:top w:val="nil"/>
              <w:left w:val="nil"/>
              <w:bottom w:val="nil"/>
              <w:right w:val="nil"/>
            </w:tcBorders>
            <w:shd w:val="clear" w:color="auto" w:fill="auto"/>
            <w:noWrap/>
            <w:vAlign w:val="bottom"/>
            <w:hideMark/>
          </w:tcPr>
          <w:p w14:paraId="0AA5A2B1" w14:textId="77777777" w:rsidR="003D02D2" w:rsidRPr="003D02D2" w:rsidRDefault="003D02D2" w:rsidP="003D02D2">
            <w:pPr>
              <w:spacing w:after="0" w:line="240" w:lineRule="auto"/>
              <w:rPr>
                <w:rFonts w:ascii="Times New Roman" w:eastAsia="Times New Roman" w:hAnsi="Times New Roman" w:cs="Times New Roman"/>
                <w:color w:val="000000"/>
              </w:rPr>
            </w:pPr>
            <w:r w:rsidRPr="003D02D2">
              <w:rPr>
                <w:rFonts w:ascii="Times New Roman" w:eastAsia="Times New Roman" w:hAnsi="Times New Roman" w:cs="Times New Roman"/>
                <w:color w:val="000000"/>
              </w:rPr>
              <w:t>администрации МО МР "Сыктывдинский"</w:t>
            </w:r>
          </w:p>
        </w:tc>
        <w:tc>
          <w:tcPr>
            <w:tcW w:w="1076" w:type="dxa"/>
            <w:tcBorders>
              <w:top w:val="nil"/>
              <w:left w:val="nil"/>
              <w:bottom w:val="nil"/>
              <w:right w:val="nil"/>
            </w:tcBorders>
            <w:shd w:val="clear" w:color="auto" w:fill="auto"/>
            <w:noWrap/>
            <w:vAlign w:val="bottom"/>
            <w:hideMark/>
          </w:tcPr>
          <w:p w14:paraId="0F5F1D12" w14:textId="77777777" w:rsidR="003D02D2" w:rsidRPr="003D02D2" w:rsidRDefault="003D02D2" w:rsidP="003D02D2">
            <w:pPr>
              <w:spacing w:after="0" w:line="240" w:lineRule="auto"/>
              <w:rPr>
                <w:rFonts w:ascii="Times New Roman" w:eastAsia="Times New Roman" w:hAnsi="Times New Roman" w:cs="Times New Roman"/>
                <w:color w:val="000000"/>
              </w:rPr>
            </w:pPr>
          </w:p>
        </w:tc>
      </w:tr>
      <w:tr w:rsidR="003D02D2" w:rsidRPr="003D02D2" w14:paraId="17B74B61" w14:textId="77777777" w:rsidTr="003D02D2">
        <w:trPr>
          <w:trHeight w:val="300"/>
        </w:trPr>
        <w:tc>
          <w:tcPr>
            <w:tcW w:w="1680" w:type="dxa"/>
            <w:tcBorders>
              <w:top w:val="nil"/>
              <w:left w:val="nil"/>
              <w:bottom w:val="nil"/>
              <w:right w:val="nil"/>
            </w:tcBorders>
            <w:shd w:val="clear" w:color="auto" w:fill="auto"/>
            <w:noWrap/>
            <w:vAlign w:val="bottom"/>
            <w:hideMark/>
          </w:tcPr>
          <w:p w14:paraId="27A94990" w14:textId="77777777" w:rsidR="003D02D2" w:rsidRPr="003D02D2" w:rsidRDefault="003D02D2" w:rsidP="003D02D2">
            <w:pPr>
              <w:spacing w:after="0" w:line="240" w:lineRule="auto"/>
              <w:rPr>
                <w:rFonts w:ascii="Arial CYR" w:eastAsia="Times New Roman" w:hAnsi="Arial CYR" w:cs="Arial CYR"/>
                <w:color w:val="000000"/>
              </w:rPr>
            </w:pPr>
          </w:p>
        </w:tc>
        <w:tc>
          <w:tcPr>
            <w:tcW w:w="3580" w:type="dxa"/>
            <w:tcBorders>
              <w:top w:val="nil"/>
              <w:left w:val="nil"/>
              <w:bottom w:val="nil"/>
              <w:right w:val="nil"/>
            </w:tcBorders>
            <w:shd w:val="clear" w:color="auto" w:fill="auto"/>
            <w:noWrap/>
            <w:vAlign w:val="bottom"/>
            <w:hideMark/>
          </w:tcPr>
          <w:p w14:paraId="2477EFA2" w14:textId="77777777" w:rsidR="003D02D2" w:rsidRPr="003D02D2" w:rsidRDefault="003D02D2" w:rsidP="003D02D2">
            <w:pPr>
              <w:spacing w:after="0" w:line="240" w:lineRule="auto"/>
              <w:rPr>
                <w:rFonts w:ascii="Arial CYR" w:eastAsia="Times New Roman" w:hAnsi="Arial CYR" w:cs="Arial CYR"/>
                <w:color w:val="000000"/>
              </w:rPr>
            </w:pPr>
          </w:p>
        </w:tc>
        <w:tc>
          <w:tcPr>
            <w:tcW w:w="3280" w:type="dxa"/>
            <w:tcBorders>
              <w:top w:val="nil"/>
              <w:left w:val="nil"/>
              <w:bottom w:val="nil"/>
              <w:right w:val="nil"/>
            </w:tcBorders>
            <w:shd w:val="clear" w:color="auto" w:fill="auto"/>
            <w:noWrap/>
            <w:vAlign w:val="bottom"/>
            <w:hideMark/>
          </w:tcPr>
          <w:p w14:paraId="2830D6EB" w14:textId="77777777" w:rsidR="003D02D2" w:rsidRPr="003D02D2" w:rsidRDefault="003D02D2" w:rsidP="003D02D2">
            <w:pPr>
              <w:spacing w:after="0" w:line="240" w:lineRule="auto"/>
              <w:rPr>
                <w:rFonts w:ascii="Arial CYR" w:eastAsia="Times New Roman" w:hAnsi="Arial CYR" w:cs="Arial CYR"/>
                <w:color w:val="000000"/>
              </w:rPr>
            </w:pPr>
          </w:p>
        </w:tc>
        <w:tc>
          <w:tcPr>
            <w:tcW w:w="3336" w:type="dxa"/>
            <w:gridSpan w:val="2"/>
            <w:tcBorders>
              <w:top w:val="nil"/>
              <w:left w:val="nil"/>
              <w:bottom w:val="nil"/>
              <w:right w:val="nil"/>
            </w:tcBorders>
            <w:shd w:val="clear" w:color="auto" w:fill="auto"/>
            <w:noWrap/>
            <w:vAlign w:val="bottom"/>
            <w:hideMark/>
          </w:tcPr>
          <w:p w14:paraId="74B1D0A2" w14:textId="77777777" w:rsidR="003D02D2" w:rsidRPr="003D02D2" w:rsidRDefault="003D02D2" w:rsidP="003D02D2">
            <w:pPr>
              <w:spacing w:after="0" w:line="240" w:lineRule="auto"/>
              <w:rPr>
                <w:rFonts w:ascii="Times New Roman" w:eastAsia="Times New Roman" w:hAnsi="Times New Roman" w:cs="Times New Roman"/>
                <w:color w:val="000000"/>
              </w:rPr>
            </w:pPr>
            <w:r w:rsidRPr="003D02D2">
              <w:rPr>
                <w:rFonts w:ascii="Times New Roman" w:eastAsia="Times New Roman" w:hAnsi="Times New Roman" w:cs="Times New Roman"/>
                <w:color w:val="000000"/>
              </w:rPr>
              <w:t>от 10 августа 2020 года № 8/1017</w:t>
            </w:r>
          </w:p>
        </w:tc>
        <w:tc>
          <w:tcPr>
            <w:tcW w:w="1176" w:type="dxa"/>
            <w:tcBorders>
              <w:top w:val="nil"/>
              <w:left w:val="nil"/>
              <w:bottom w:val="nil"/>
              <w:right w:val="nil"/>
            </w:tcBorders>
            <w:shd w:val="clear" w:color="auto" w:fill="auto"/>
            <w:noWrap/>
            <w:vAlign w:val="bottom"/>
            <w:hideMark/>
          </w:tcPr>
          <w:p w14:paraId="649DB9D4" w14:textId="77777777" w:rsidR="003D02D2" w:rsidRPr="003D02D2" w:rsidRDefault="003D02D2" w:rsidP="003D02D2">
            <w:pPr>
              <w:spacing w:after="0" w:line="240" w:lineRule="auto"/>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14:paraId="11EEF846" w14:textId="77777777" w:rsidR="003D02D2" w:rsidRPr="003D02D2" w:rsidRDefault="003D02D2" w:rsidP="003D02D2">
            <w:pPr>
              <w:spacing w:after="0" w:line="240" w:lineRule="auto"/>
              <w:rPr>
                <w:rFonts w:ascii="Times New Roman" w:eastAsia="Times New Roman" w:hAnsi="Times New Roman" w:cs="Times New Roman"/>
                <w:color w:val="000000"/>
              </w:rPr>
            </w:pPr>
          </w:p>
        </w:tc>
      </w:tr>
      <w:tr w:rsidR="003D02D2" w:rsidRPr="003D02D2" w14:paraId="23418379" w14:textId="77777777" w:rsidTr="003D02D2">
        <w:trPr>
          <w:trHeight w:val="300"/>
        </w:trPr>
        <w:tc>
          <w:tcPr>
            <w:tcW w:w="1680" w:type="dxa"/>
            <w:tcBorders>
              <w:top w:val="nil"/>
              <w:left w:val="nil"/>
              <w:bottom w:val="nil"/>
              <w:right w:val="nil"/>
            </w:tcBorders>
            <w:shd w:val="clear" w:color="auto" w:fill="auto"/>
            <w:noWrap/>
            <w:vAlign w:val="bottom"/>
            <w:hideMark/>
          </w:tcPr>
          <w:p w14:paraId="6DD399AF" w14:textId="77777777" w:rsidR="003D02D2" w:rsidRPr="003D02D2" w:rsidRDefault="003D02D2" w:rsidP="003D02D2">
            <w:pPr>
              <w:spacing w:after="0" w:line="240" w:lineRule="auto"/>
              <w:rPr>
                <w:rFonts w:ascii="Arial CYR" w:eastAsia="Times New Roman" w:hAnsi="Arial CYR" w:cs="Arial CYR"/>
                <w:color w:val="000000"/>
              </w:rPr>
            </w:pPr>
          </w:p>
        </w:tc>
        <w:tc>
          <w:tcPr>
            <w:tcW w:w="3580" w:type="dxa"/>
            <w:tcBorders>
              <w:top w:val="nil"/>
              <w:left w:val="nil"/>
              <w:bottom w:val="nil"/>
              <w:right w:val="nil"/>
            </w:tcBorders>
            <w:shd w:val="clear" w:color="auto" w:fill="auto"/>
            <w:noWrap/>
            <w:vAlign w:val="bottom"/>
            <w:hideMark/>
          </w:tcPr>
          <w:p w14:paraId="69BBB96B" w14:textId="77777777" w:rsidR="003D02D2" w:rsidRPr="003D02D2" w:rsidRDefault="003D02D2" w:rsidP="003D02D2">
            <w:pPr>
              <w:spacing w:after="0" w:line="240" w:lineRule="auto"/>
              <w:rPr>
                <w:rFonts w:ascii="Arial CYR" w:eastAsia="Times New Roman" w:hAnsi="Arial CYR" w:cs="Arial CYR"/>
                <w:color w:val="000000"/>
              </w:rPr>
            </w:pPr>
          </w:p>
        </w:tc>
        <w:tc>
          <w:tcPr>
            <w:tcW w:w="3280" w:type="dxa"/>
            <w:tcBorders>
              <w:top w:val="nil"/>
              <w:left w:val="nil"/>
              <w:bottom w:val="nil"/>
              <w:right w:val="nil"/>
            </w:tcBorders>
            <w:shd w:val="clear" w:color="auto" w:fill="auto"/>
            <w:noWrap/>
            <w:vAlign w:val="bottom"/>
            <w:hideMark/>
          </w:tcPr>
          <w:p w14:paraId="61C53EF9" w14:textId="77777777" w:rsidR="003D02D2" w:rsidRPr="003D02D2" w:rsidRDefault="003D02D2" w:rsidP="003D02D2">
            <w:pPr>
              <w:spacing w:after="0" w:line="240" w:lineRule="auto"/>
              <w:rPr>
                <w:rFonts w:ascii="Arial CYR" w:eastAsia="Times New Roman" w:hAnsi="Arial CYR" w:cs="Arial CYR"/>
                <w:color w:val="000000"/>
              </w:rPr>
            </w:pPr>
          </w:p>
        </w:tc>
        <w:tc>
          <w:tcPr>
            <w:tcW w:w="2110" w:type="dxa"/>
            <w:tcBorders>
              <w:top w:val="nil"/>
              <w:left w:val="nil"/>
              <w:bottom w:val="nil"/>
              <w:right w:val="nil"/>
            </w:tcBorders>
            <w:shd w:val="clear" w:color="auto" w:fill="auto"/>
            <w:noWrap/>
            <w:vAlign w:val="bottom"/>
            <w:hideMark/>
          </w:tcPr>
          <w:p w14:paraId="670DAF05" w14:textId="77777777" w:rsidR="003D02D2" w:rsidRPr="003D02D2" w:rsidRDefault="003D02D2" w:rsidP="003D02D2">
            <w:pPr>
              <w:spacing w:after="0" w:line="240" w:lineRule="auto"/>
              <w:rPr>
                <w:rFonts w:ascii="Arial CYR" w:eastAsia="Times New Roman" w:hAnsi="Arial CYR" w:cs="Arial CYR"/>
                <w:color w:val="000000"/>
              </w:rPr>
            </w:pPr>
          </w:p>
        </w:tc>
        <w:tc>
          <w:tcPr>
            <w:tcW w:w="1226" w:type="dxa"/>
            <w:tcBorders>
              <w:top w:val="nil"/>
              <w:left w:val="nil"/>
              <w:bottom w:val="nil"/>
              <w:right w:val="nil"/>
            </w:tcBorders>
            <w:shd w:val="clear" w:color="auto" w:fill="auto"/>
            <w:noWrap/>
            <w:vAlign w:val="bottom"/>
            <w:hideMark/>
          </w:tcPr>
          <w:p w14:paraId="1300477C" w14:textId="77777777" w:rsidR="003D02D2" w:rsidRPr="003D02D2" w:rsidRDefault="003D02D2" w:rsidP="003D02D2">
            <w:pPr>
              <w:spacing w:after="0" w:line="240" w:lineRule="auto"/>
              <w:jc w:val="right"/>
              <w:rPr>
                <w:rFonts w:ascii="Times New Roman" w:eastAsia="Times New Roman" w:hAnsi="Times New Roman" w:cs="Times New Roman"/>
                <w:color w:val="000000"/>
              </w:rPr>
            </w:pPr>
          </w:p>
        </w:tc>
        <w:tc>
          <w:tcPr>
            <w:tcW w:w="1176" w:type="dxa"/>
            <w:tcBorders>
              <w:top w:val="nil"/>
              <w:left w:val="nil"/>
              <w:bottom w:val="nil"/>
              <w:right w:val="nil"/>
            </w:tcBorders>
            <w:shd w:val="clear" w:color="auto" w:fill="auto"/>
            <w:noWrap/>
            <w:vAlign w:val="bottom"/>
            <w:hideMark/>
          </w:tcPr>
          <w:p w14:paraId="0CC30C68" w14:textId="77777777" w:rsidR="003D02D2" w:rsidRPr="003D02D2" w:rsidRDefault="003D02D2" w:rsidP="003D02D2">
            <w:pPr>
              <w:spacing w:after="0" w:line="240" w:lineRule="auto"/>
              <w:jc w:val="right"/>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14:paraId="31BFB9A4" w14:textId="77777777" w:rsidR="003D02D2" w:rsidRPr="003D02D2" w:rsidRDefault="003D02D2" w:rsidP="003D02D2">
            <w:pPr>
              <w:spacing w:after="0" w:line="240" w:lineRule="auto"/>
              <w:jc w:val="right"/>
              <w:rPr>
                <w:rFonts w:ascii="Times New Roman" w:eastAsia="Times New Roman" w:hAnsi="Times New Roman" w:cs="Times New Roman"/>
                <w:color w:val="000000"/>
              </w:rPr>
            </w:pPr>
          </w:p>
        </w:tc>
      </w:tr>
      <w:tr w:rsidR="003D02D2" w:rsidRPr="003D02D2" w14:paraId="7725F5B3" w14:textId="77777777" w:rsidTr="003D02D2">
        <w:trPr>
          <w:trHeight w:val="1605"/>
        </w:trPr>
        <w:tc>
          <w:tcPr>
            <w:tcW w:w="1680" w:type="dxa"/>
            <w:tcBorders>
              <w:top w:val="nil"/>
              <w:left w:val="nil"/>
              <w:bottom w:val="nil"/>
              <w:right w:val="nil"/>
            </w:tcBorders>
            <w:shd w:val="clear" w:color="auto" w:fill="auto"/>
            <w:noWrap/>
            <w:vAlign w:val="bottom"/>
            <w:hideMark/>
          </w:tcPr>
          <w:p w14:paraId="235D89F5" w14:textId="77777777" w:rsidR="003D02D2" w:rsidRPr="003D02D2" w:rsidRDefault="003D02D2" w:rsidP="003D02D2">
            <w:pPr>
              <w:spacing w:after="0" w:line="240" w:lineRule="auto"/>
              <w:rPr>
                <w:rFonts w:ascii="Arial CYR" w:eastAsia="Times New Roman" w:hAnsi="Arial CYR" w:cs="Arial CYR"/>
                <w:color w:val="000000"/>
              </w:rPr>
            </w:pPr>
          </w:p>
        </w:tc>
        <w:tc>
          <w:tcPr>
            <w:tcW w:w="3580" w:type="dxa"/>
            <w:tcBorders>
              <w:top w:val="nil"/>
              <w:left w:val="nil"/>
              <w:bottom w:val="nil"/>
              <w:right w:val="nil"/>
            </w:tcBorders>
            <w:shd w:val="clear" w:color="auto" w:fill="auto"/>
            <w:vAlign w:val="bottom"/>
            <w:hideMark/>
          </w:tcPr>
          <w:p w14:paraId="56823D0A" w14:textId="77777777" w:rsidR="003D02D2" w:rsidRPr="003D02D2" w:rsidRDefault="003D02D2" w:rsidP="003D02D2">
            <w:pPr>
              <w:spacing w:after="0" w:line="240" w:lineRule="auto"/>
              <w:rPr>
                <w:rFonts w:ascii="Times New Roman" w:eastAsia="Times New Roman" w:hAnsi="Times New Roman" w:cs="Times New Roman"/>
                <w:color w:val="000000"/>
              </w:rPr>
            </w:pPr>
          </w:p>
        </w:tc>
        <w:tc>
          <w:tcPr>
            <w:tcW w:w="3280" w:type="dxa"/>
            <w:tcBorders>
              <w:top w:val="nil"/>
              <w:left w:val="nil"/>
              <w:bottom w:val="nil"/>
              <w:right w:val="nil"/>
            </w:tcBorders>
            <w:shd w:val="clear" w:color="auto" w:fill="auto"/>
            <w:vAlign w:val="bottom"/>
            <w:hideMark/>
          </w:tcPr>
          <w:p w14:paraId="5D6C9BF2" w14:textId="77777777" w:rsidR="003D02D2" w:rsidRPr="003D02D2" w:rsidRDefault="003D02D2" w:rsidP="003D02D2">
            <w:pPr>
              <w:spacing w:after="0" w:line="240" w:lineRule="auto"/>
              <w:rPr>
                <w:rFonts w:ascii="Times New Roman" w:eastAsia="Times New Roman" w:hAnsi="Times New Roman" w:cs="Times New Roman"/>
                <w:color w:val="000000"/>
              </w:rPr>
            </w:pPr>
          </w:p>
        </w:tc>
        <w:tc>
          <w:tcPr>
            <w:tcW w:w="5588" w:type="dxa"/>
            <w:gridSpan w:val="4"/>
            <w:tcBorders>
              <w:top w:val="nil"/>
              <w:left w:val="nil"/>
              <w:bottom w:val="nil"/>
              <w:right w:val="nil"/>
            </w:tcBorders>
            <w:shd w:val="clear" w:color="auto" w:fill="auto"/>
            <w:vAlign w:val="bottom"/>
            <w:hideMark/>
          </w:tcPr>
          <w:p w14:paraId="2AA781A9" w14:textId="77777777" w:rsidR="003D02D2" w:rsidRPr="003D02D2" w:rsidRDefault="003D02D2" w:rsidP="003D02D2">
            <w:pPr>
              <w:spacing w:after="0" w:line="240" w:lineRule="auto"/>
              <w:jc w:val="right"/>
              <w:rPr>
                <w:rFonts w:ascii="Times New Roman" w:eastAsia="Times New Roman" w:hAnsi="Times New Roman" w:cs="Times New Roman"/>
                <w:color w:val="000000"/>
              </w:rPr>
            </w:pPr>
            <w:r w:rsidRPr="003D02D2">
              <w:rPr>
                <w:rFonts w:ascii="Times New Roman" w:eastAsia="Times New Roman" w:hAnsi="Times New Roman" w:cs="Times New Roman"/>
                <w:color w:val="000000"/>
              </w:rPr>
              <w:t xml:space="preserve">«Приложение </w:t>
            </w:r>
            <w:r w:rsidRPr="003D02D2">
              <w:rPr>
                <w:rFonts w:ascii="Times New Roman" w:eastAsia="Times New Roman" w:hAnsi="Times New Roman" w:cs="Times New Roman"/>
                <w:color w:val="000000"/>
              </w:rPr>
              <w:br/>
              <w:t xml:space="preserve">к муниципальной программе МО МР «Сыктывдинский» «Развитие образования в Сыктывдинском районе» </w:t>
            </w:r>
            <w:r w:rsidRPr="003D02D2">
              <w:rPr>
                <w:rFonts w:ascii="Times New Roman" w:eastAsia="Times New Roman" w:hAnsi="Times New Roman" w:cs="Times New Roman"/>
                <w:color w:val="000000"/>
              </w:rPr>
              <w:br/>
              <w:t xml:space="preserve">Таблица 3                                                                                                                                                                                                                                                                            </w:t>
            </w:r>
          </w:p>
        </w:tc>
      </w:tr>
      <w:tr w:rsidR="003D02D2" w:rsidRPr="003D02D2" w14:paraId="3FA78BF1" w14:textId="77777777" w:rsidTr="003D02D2">
        <w:trPr>
          <w:trHeight w:val="1275"/>
        </w:trPr>
        <w:tc>
          <w:tcPr>
            <w:tcW w:w="14128" w:type="dxa"/>
            <w:gridSpan w:val="7"/>
            <w:tcBorders>
              <w:top w:val="nil"/>
              <w:left w:val="nil"/>
              <w:bottom w:val="nil"/>
              <w:right w:val="nil"/>
            </w:tcBorders>
            <w:shd w:val="clear" w:color="auto" w:fill="auto"/>
            <w:hideMark/>
          </w:tcPr>
          <w:p w14:paraId="064FD4E8" w14:textId="77777777" w:rsidR="003D02D2" w:rsidRPr="003D02D2" w:rsidRDefault="003D02D2" w:rsidP="003D02D2">
            <w:pPr>
              <w:spacing w:after="0" w:line="240" w:lineRule="auto"/>
              <w:jc w:val="center"/>
              <w:rPr>
                <w:rFonts w:ascii="Times New Roman" w:eastAsia="Times New Roman" w:hAnsi="Times New Roman" w:cs="Times New Roman"/>
                <w:b/>
                <w:bCs/>
                <w:color w:val="000000"/>
              </w:rPr>
            </w:pPr>
            <w:r w:rsidRPr="003D02D2">
              <w:rPr>
                <w:rFonts w:ascii="Times New Roman" w:eastAsia="Times New Roman" w:hAnsi="Times New Roman" w:cs="Times New Roman"/>
                <w:b/>
                <w:bCs/>
                <w:color w:val="000000"/>
              </w:rPr>
              <w:t>Ресурсное обеспечение</w:t>
            </w:r>
            <w:r w:rsidRPr="003D02D2">
              <w:rPr>
                <w:rFonts w:ascii="Times New Roman" w:eastAsia="Times New Roman" w:hAnsi="Times New Roman" w:cs="Times New Roman"/>
                <w:b/>
                <w:bCs/>
                <w:color w:val="000000"/>
              </w:rPr>
              <w:br/>
              <w:t>реализации муниципальной программы за счет средств муниципального бюджета муниципального образования «Сыктывдинский»</w:t>
            </w:r>
            <w:r w:rsidRPr="003D02D2">
              <w:rPr>
                <w:rFonts w:ascii="Times New Roman" w:eastAsia="Times New Roman" w:hAnsi="Times New Roman" w:cs="Times New Roman"/>
                <w:b/>
                <w:bCs/>
                <w:color w:val="000000"/>
              </w:rPr>
              <w:br/>
              <w:t>(с учетом средств межбюджетных трансфертов) (тыс. руб.)</w:t>
            </w:r>
          </w:p>
        </w:tc>
      </w:tr>
      <w:tr w:rsidR="003D02D2" w:rsidRPr="003D02D2" w14:paraId="40707366" w14:textId="77777777" w:rsidTr="003D02D2">
        <w:trPr>
          <w:trHeight w:val="765"/>
        </w:trPr>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07737"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Статус</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DA4A94"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BE230"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Ответственный исполнитель, соисполнители</w:t>
            </w:r>
          </w:p>
        </w:tc>
        <w:tc>
          <w:tcPr>
            <w:tcW w:w="5588" w:type="dxa"/>
            <w:gridSpan w:val="4"/>
            <w:tcBorders>
              <w:top w:val="single" w:sz="4" w:space="0" w:color="auto"/>
              <w:left w:val="nil"/>
              <w:bottom w:val="single" w:sz="4" w:space="0" w:color="auto"/>
              <w:right w:val="single" w:sz="4" w:space="0" w:color="000000"/>
            </w:tcBorders>
            <w:shd w:val="clear" w:color="auto" w:fill="auto"/>
            <w:vAlign w:val="center"/>
            <w:hideMark/>
          </w:tcPr>
          <w:p w14:paraId="1BD11DC9"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Оценка расходов  (тыс. руб.), годы</w:t>
            </w:r>
          </w:p>
        </w:tc>
      </w:tr>
      <w:tr w:rsidR="003D02D2" w:rsidRPr="003D02D2" w14:paraId="4DD0D0CD" w14:textId="77777777" w:rsidTr="003D02D2">
        <w:trPr>
          <w:trHeight w:val="1200"/>
        </w:trPr>
        <w:tc>
          <w:tcPr>
            <w:tcW w:w="1680" w:type="dxa"/>
            <w:vMerge/>
            <w:tcBorders>
              <w:top w:val="single" w:sz="4" w:space="0" w:color="auto"/>
              <w:left w:val="single" w:sz="4" w:space="0" w:color="auto"/>
              <w:bottom w:val="single" w:sz="4" w:space="0" w:color="000000"/>
              <w:right w:val="single" w:sz="4" w:space="0" w:color="auto"/>
            </w:tcBorders>
            <w:vAlign w:val="center"/>
            <w:hideMark/>
          </w:tcPr>
          <w:p w14:paraId="3507DF8E" w14:textId="77777777" w:rsidR="003D02D2" w:rsidRPr="003D02D2" w:rsidRDefault="003D02D2" w:rsidP="003D02D2">
            <w:pPr>
              <w:spacing w:after="0" w:line="240" w:lineRule="auto"/>
              <w:rPr>
                <w:rFonts w:ascii="Times New Roman" w:eastAsia="Times New Roman" w:hAnsi="Times New Roman" w:cs="Times New Roman"/>
                <w:color w:val="000000"/>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14:paraId="0A1819B7" w14:textId="77777777" w:rsidR="003D02D2" w:rsidRPr="003D02D2" w:rsidRDefault="003D02D2" w:rsidP="003D02D2">
            <w:pPr>
              <w:spacing w:after="0" w:line="240" w:lineRule="auto"/>
              <w:rPr>
                <w:rFonts w:ascii="Times New Roman" w:eastAsia="Times New Roman" w:hAnsi="Times New Roman" w:cs="Times New Roman"/>
                <w:color w:val="000000"/>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599F2DC3" w14:textId="77777777" w:rsidR="003D02D2" w:rsidRPr="003D02D2" w:rsidRDefault="003D02D2" w:rsidP="003D02D2">
            <w:pPr>
              <w:spacing w:after="0" w:line="240" w:lineRule="auto"/>
              <w:rPr>
                <w:rFonts w:ascii="Times New Roman" w:eastAsia="Times New Roman" w:hAnsi="Times New Roman" w:cs="Times New Roman"/>
                <w:color w:val="000000"/>
              </w:rPr>
            </w:pPr>
          </w:p>
        </w:tc>
        <w:tc>
          <w:tcPr>
            <w:tcW w:w="2110" w:type="dxa"/>
            <w:tcBorders>
              <w:top w:val="nil"/>
              <w:left w:val="nil"/>
              <w:bottom w:val="single" w:sz="4" w:space="0" w:color="auto"/>
              <w:right w:val="single" w:sz="4" w:space="0" w:color="auto"/>
            </w:tcBorders>
            <w:shd w:val="clear" w:color="auto" w:fill="auto"/>
            <w:vAlign w:val="center"/>
            <w:hideMark/>
          </w:tcPr>
          <w:p w14:paraId="4AAB7917"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Всего (нарастающим итогом с начала реализации программы)</w:t>
            </w:r>
          </w:p>
        </w:tc>
        <w:tc>
          <w:tcPr>
            <w:tcW w:w="1226" w:type="dxa"/>
            <w:tcBorders>
              <w:top w:val="nil"/>
              <w:left w:val="nil"/>
              <w:bottom w:val="single" w:sz="4" w:space="0" w:color="auto"/>
              <w:right w:val="single" w:sz="4" w:space="0" w:color="auto"/>
            </w:tcBorders>
            <w:shd w:val="clear" w:color="auto" w:fill="auto"/>
            <w:vAlign w:val="center"/>
            <w:hideMark/>
          </w:tcPr>
          <w:p w14:paraId="2F514CBC"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2020 год</w:t>
            </w:r>
          </w:p>
        </w:tc>
        <w:tc>
          <w:tcPr>
            <w:tcW w:w="1176" w:type="dxa"/>
            <w:tcBorders>
              <w:top w:val="nil"/>
              <w:left w:val="nil"/>
              <w:bottom w:val="single" w:sz="4" w:space="0" w:color="auto"/>
              <w:right w:val="single" w:sz="4" w:space="0" w:color="auto"/>
            </w:tcBorders>
            <w:shd w:val="clear" w:color="auto" w:fill="auto"/>
            <w:vAlign w:val="center"/>
            <w:hideMark/>
          </w:tcPr>
          <w:p w14:paraId="5CF998EB"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2021 год</w:t>
            </w:r>
          </w:p>
        </w:tc>
        <w:tc>
          <w:tcPr>
            <w:tcW w:w="1076" w:type="dxa"/>
            <w:tcBorders>
              <w:top w:val="nil"/>
              <w:left w:val="nil"/>
              <w:bottom w:val="single" w:sz="4" w:space="0" w:color="auto"/>
              <w:right w:val="single" w:sz="4" w:space="0" w:color="auto"/>
            </w:tcBorders>
            <w:shd w:val="clear" w:color="auto" w:fill="auto"/>
            <w:vAlign w:val="center"/>
            <w:hideMark/>
          </w:tcPr>
          <w:p w14:paraId="6E6C5A4B"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2022 год</w:t>
            </w:r>
          </w:p>
        </w:tc>
      </w:tr>
      <w:tr w:rsidR="003D02D2" w:rsidRPr="003D02D2" w14:paraId="7E299A5B" w14:textId="77777777" w:rsidTr="003D02D2">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EE7357E"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1</w:t>
            </w:r>
          </w:p>
        </w:tc>
        <w:tc>
          <w:tcPr>
            <w:tcW w:w="3580" w:type="dxa"/>
            <w:tcBorders>
              <w:top w:val="nil"/>
              <w:left w:val="nil"/>
              <w:bottom w:val="single" w:sz="4" w:space="0" w:color="auto"/>
              <w:right w:val="single" w:sz="4" w:space="0" w:color="auto"/>
            </w:tcBorders>
            <w:shd w:val="clear" w:color="auto" w:fill="auto"/>
            <w:vAlign w:val="center"/>
            <w:hideMark/>
          </w:tcPr>
          <w:p w14:paraId="66FC07A0"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2</w:t>
            </w:r>
          </w:p>
        </w:tc>
        <w:tc>
          <w:tcPr>
            <w:tcW w:w="3280" w:type="dxa"/>
            <w:tcBorders>
              <w:top w:val="nil"/>
              <w:left w:val="nil"/>
              <w:bottom w:val="single" w:sz="4" w:space="0" w:color="auto"/>
              <w:right w:val="single" w:sz="4" w:space="0" w:color="auto"/>
            </w:tcBorders>
            <w:shd w:val="clear" w:color="auto" w:fill="auto"/>
            <w:vAlign w:val="center"/>
            <w:hideMark/>
          </w:tcPr>
          <w:p w14:paraId="6DBD71B2"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3</w:t>
            </w:r>
          </w:p>
        </w:tc>
        <w:tc>
          <w:tcPr>
            <w:tcW w:w="2110" w:type="dxa"/>
            <w:tcBorders>
              <w:top w:val="nil"/>
              <w:left w:val="nil"/>
              <w:bottom w:val="single" w:sz="4" w:space="0" w:color="auto"/>
              <w:right w:val="single" w:sz="4" w:space="0" w:color="auto"/>
            </w:tcBorders>
            <w:shd w:val="clear" w:color="auto" w:fill="auto"/>
            <w:vAlign w:val="center"/>
            <w:hideMark/>
          </w:tcPr>
          <w:p w14:paraId="17BF9B13"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 </w:t>
            </w:r>
          </w:p>
        </w:tc>
        <w:tc>
          <w:tcPr>
            <w:tcW w:w="1226" w:type="dxa"/>
            <w:tcBorders>
              <w:top w:val="nil"/>
              <w:left w:val="nil"/>
              <w:bottom w:val="single" w:sz="4" w:space="0" w:color="auto"/>
              <w:right w:val="single" w:sz="4" w:space="0" w:color="auto"/>
            </w:tcBorders>
            <w:shd w:val="clear" w:color="auto" w:fill="auto"/>
            <w:vAlign w:val="center"/>
            <w:hideMark/>
          </w:tcPr>
          <w:p w14:paraId="2CACE07A"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7</w:t>
            </w:r>
          </w:p>
        </w:tc>
        <w:tc>
          <w:tcPr>
            <w:tcW w:w="1176" w:type="dxa"/>
            <w:tcBorders>
              <w:top w:val="nil"/>
              <w:left w:val="nil"/>
              <w:bottom w:val="single" w:sz="4" w:space="0" w:color="auto"/>
              <w:right w:val="single" w:sz="4" w:space="0" w:color="auto"/>
            </w:tcBorders>
            <w:shd w:val="clear" w:color="auto" w:fill="auto"/>
            <w:vAlign w:val="center"/>
            <w:hideMark/>
          </w:tcPr>
          <w:p w14:paraId="7F2C611D"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8</w:t>
            </w:r>
          </w:p>
        </w:tc>
        <w:tc>
          <w:tcPr>
            <w:tcW w:w="1076" w:type="dxa"/>
            <w:tcBorders>
              <w:top w:val="nil"/>
              <w:left w:val="nil"/>
              <w:bottom w:val="single" w:sz="4" w:space="0" w:color="auto"/>
              <w:right w:val="single" w:sz="4" w:space="0" w:color="auto"/>
            </w:tcBorders>
            <w:shd w:val="clear" w:color="auto" w:fill="auto"/>
            <w:vAlign w:val="center"/>
            <w:hideMark/>
          </w:tcPr>
          <w:p w14:paraId="64968999" w14:textId="77777777" w:rsidR="003D02D2" w:rsidRPr="003D02D2" w:rsidRDefault="003D02D2" w:rsidP="003D02D2">
            <w:pPr>
              <w:spacing w:after="0" w:line="240" w:lineRule="auto"/>
              <w:jc w:val="center"/>
              <w:rPr>
                <w:rFonts w:ascii="Times New Roman" w:eastAsia="Times New Roman" w:hAnsi="Times New Roman" w:cs="Times New Roman"/>
                <w:color w:val="000000"/>
              </w:rPr>
            </w:pPr>
            <w:r w:rsidRPr="003D02D2">
              <w:rPr>
                <w:rFonts w:ascii="Times New Roman" w:eastAsia="Times New Roman" w:hAnsi="Times New Roman" w:cs="Times New Roman"/>
                <w:color w:val="000000"/>
              </w:rPr>
              <w:t>9</w:t>
            </w:r>
          </w:p>
        </w:tc>
      </w:tr>
      <w:tr w:rsidR="003D02D2" w:rsidRPr="003D02D2" w14:paraId="70FE7AF1" w14:textId="77777777" w:rsidTr="003D02D2">
        <w:trPr>
          <w:trHeight w:val="1380"/>
        </w:trPr>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1384D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Муниципальная программа</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14:paraId="10DC795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Развитие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75279F6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ответственный исполнитель муниципальной программы 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0C1BE182"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2633021,90</w:t>
            </w:r>
          </w:p>
        </w:tc>
        <w:tc>
          <w:tcPr>
            <w:tcW w:w="1226" w:type="dxa"/>
            <w:tcBorders>
              <w:top w:val="nil"/>
              <w:left w:val="nil"/>
              <w:bottom w:val="single" w:sz="4" w:space="0" w:color="auto"/>
              <w:right w:val="single" w:sz="4" w:space="0" w:color="auto"/>
            </w:tcBorders>
            <w:shd w:val="clear" w:color="auto" w:fill="auto"/>
            <w:vAlign w:val="center"/>
            <w:hideMark/>
          </w:tcPr>
          <w:p w14:paraId="24A6E1A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914897,30</w:t>
            </w:r>
          </w:p>
        </w:tc>
        <w:tc>
          <w:tcPr>
            <w:tcW w:w="1176" w:type="dxa"/>
            <w:tcBorders>
              <w:top w:val="nil"/>
              <w:left w:val="nil"/>
              <w:bottom w:val="single" w:sz="4" w:space="0" w:color="auto"/>
              <w:right w:val="single" w:sz="4" w:space="0" w:color="auto"/>
            </w:tcBorders>
            <w:shd w:val="clear" w:color="auto" w:fill="auto"/>
            <w:vAlign w:val="center"/>
            <w:hideMark/>
          </w:tcPr>
          <w:p w14:paraId="312BFB6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846662,00</w:t>
            </w:r>
          </w:p>
        </w:tc>
        <w:tc>
          <w:tcPr>
            <w:tcW w:w="1076" w:type="dxa"/>
            <w:tcBorders>
              <w:top w:val="nil"/>
              <w:left w:val="nil"/>
              <w:bottom w:val="single" w:sz="4" w:space="0" w:color="auto"/>
              <w:right w:val="single" w:sz="4" w:space="0" w:color="auto"/>
            </w:tcBorders>
            <w:shd w:val="clear" w:color="auto" w:fill="auto"/>
            <w:vAlign w:val="center"/>
            <w:hideMark/>
          </w:tcPr>
          <w:p w14:paraId="7F5813D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871462,60</w:t>
            </w:r>
          </w:p>
        </w:tc>
      </w:tr>
      <w:tr w:rsidR="003D02D2" w:rsidRPr="003D02D2" w14:paraId="19264CC3" w14:textId="77777777" w:rsidTr="003D02D2">
        <w:trPr>
          <w:trHeight w:val="270"/>
        </w:trPr>
        <w:tc>
          <w:tcPr>
            <w:tcW w:w="1680" w:type="dxa"/>
            <w:vMerge/>
            <w:tcBorders>
              <w:top w:val="nil"/>
              <w:left w:val="single" w:sz="4" w:space="0" w:color="auto"/>
              <w:bottom w:val="single" w:sz="4" w:space="0" w:color="000000"/>
              <w:right w:val="single" w:sz="4" w:space="0" w:color="auto"/>
            </w:tcBorders>
            <w:vAlign w:val="center"/>
            <w:hideMark/>
          </w:tcPr>
          <w:p w14:paraId="6DBF6D5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63D314F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33D96BD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1</w:t>
            </w:r>
          </w:p>
        </w:tc>
        <w:tc>
          <w:tcPr>
            <w:tcW w:w="2110" w:type="dxa"/>
            <w:tcBorders>
              <w:top w:val="nil"/>
              <w:left w:val="nil"/>
              <w:bottom w:val="single" w:sz="4" w:space="0" w:color="auto"/>
              <w:right w:val="single" w:sz="4" w:space="0" w:color="auto"/>
            </w:tcBorders>
            <w:shd w:val="clear" w:color="auto" w:fill="auto"/>
            <w:vAlign w:val="center"/>
            <w:hideMark/>
          </w:tcPr>
          <w:p w14:paraId="370B75A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DAD008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00FAF14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3605D76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1D863BFA" w14:textId="77777777" w:rsidTr="003D02D2">
        <w:trPr>
          <w:trHeight w:val="270"/>
        </w:trPr>
        <w:tc>
          <w:tcPr>
            <w:tcW w:w="1680" w:type="dxa"/>
            <w:vMerge/>
            <w:tcBorders>
              <w:top w:val="nil"/>
              <w:left w:val="single" w:sz="4" w:space="0" w:color="auto"/>
              <w:bottom w:val="single" w:sz="4" w:space="0" w:color="auto"/>
              <w:right w:val="single" w:sz="4" w:space="0" w:color="auto"/>
            </w:tcBorders>
            <w:vAlign w:val="center"/>
            <w:hideMark/>
          </w:tcPr>
          <w:p w14:paraId="6D5BA3D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6FA84DA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26B72F6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2</w:t>
            </w:r>
          </w:p>
        </w:tc>
        <w:tc>
          <w:tcPr>
            <w:tcW w:w="2110" w:type="dxa"/>
            <w:tcBorders>
              <w:top w:val="nil"/>
              <w:left w:val="nil"/>
              <w:bottom w:val="single" w:sz="4" w:space="0" w:color="auto"/>
              <w:right w:val="single" w:sz="4" w:space="0" w:color="auto"/>
            </w:tcBorders>
            <w:shd w:val="clear" w:color="auto" w:fill="auto"/>
            <w:vAlign w:val="center"/>
            <w:hideMark/>
          </w:tcPr>
          <w:p w14:paraId="5CA3078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75653A0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76F48C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1346C87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03A071D" w14:textId="77777777" w:rsidTr="003D02D2">
        <w:trPr>
          <w:trHeight w:val="1095"/>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7B41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 xml:space="preserve">Подпрограмма 1 </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5DBF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 Дошкольное образование </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D551A6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ответственный исполнитель подпрограммы Управление образования администрации МР «Сыктывдинский»</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14E2C2A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A5337D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59240D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6CF77F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384415A" w14:textId="77777777" w:rsidTr="003D02D2">
        <w:trPr>
          <w:trHeight w:val="270"/>
        </w:trPr>
        <w:tc>
          <w:tcPr>
            <w:tcW w:w="1680" w:type="dxa"/>
            <w:vMerge/>
            <w:tcBorders>
              <w:top w:val="single" w:sz="4" w:space="0" w:color="auto"/>
              <w:left w:val="single" w:sz="4" w:space="0" w:color="auto"/>
              <w:bottom w:val="single" w:sz="4" w:space="0" w:color="000000"/>
              <w:right w:val="single" w:sz="4" w:space="0" w:color="auto"/>
            </w:tcBorders>
            <w:vAlign w:val="center"/>
            <w:hideMark/>
          </w:tcPr>
          <w:p w14:paraId="3D2FA8D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14:paraId="686D40F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262C73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28116E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D5906F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B6D2A8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604DC4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1725A126" w14:textId="77777777" w:rsidTr="003D02D2">
        <w:trPr>
          <w:trHeight w:val="270"/>
        </w:trPr>
        <w:tc>
          <w:tcPr>
            <w:tcW w:w="1680" w:type="dxa"/>
            <w:vMerge/>
            <w:tcBorders>
              <w:top w:val="nil"/>
              <w:left w:val="single" w:sz="4" w:space="0" w:color="auto"/>
              <w:bottom w:val="single" w:sz="4" w:space="0" w:color="000000"/>
              <w:right w:val="single" w:sz="4" w:space="0" w:color="auto"/>
            </w:tcBorders>
            <w:vAlign w:val="center"/>
            <w:hideMark/>
          </w:tcPr>
          <w:p w14:paraId="13CBE93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10BDF24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6204D38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2</w:t>
            </w:r>
          </w:p>
        </w:tc>
        <w:tc>
          <w:tcPr>
            <w:tcW w:w="2110" w:type="dxa"/>
            <w:tcBorders>
              <w:top w:val="nil"/>
              <w:left w:val="nil"/>
              <w:bottom w:val="single" w:sz="4" w:space="0" w:color="auto"/>
              <w:right w:val="single" w:sz="4" w:space="0" w:color="auto"/>
            </w:tcBorders>
            <w:shd w:val="clear" w:color="auto" w:fill="auto"/>
            <w:vAlign w:val="center"/>
            <w:hideMark/>
          </w:tcPr>
          <w:p w14:paraId="6E33C94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53BE27A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102F5D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299D6B2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2153455" w14:textId="77777777" w:rsidTr="003D02D2">
        <w:trPr>
          <w:trHeight w:val="435"/>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9A3F5B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Задача1 «Обеспечение государственных гарантий доступности дошкольного образования»</w:t>
            </w:r>
          </w:p>
        </w:tc>
      </w:tr>
      <w:tr w:rsidR="003D02D2" w:rsidRPr="003D02D2" w14:paraId="3FF670F7" w14:textId="77777777" w:rsidTr="003D02D2">
        <w:trPr>
          <w:trHeight w:val="147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285811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1.1.1</w:t>
            </w:r>
          </w:p>
        </w:tc>
        <w:tc>
          <w:tcPr>
            <w:tcW w:w="3580" w:type="dxa"/>
            <w:tcBorders>
              <w:top w:val="nil"/>
              <w:left w:val="nil"/>
              <w:bottom w:val="single" w:sz="4" w:space="0" w:color="auto"/>
              <w:right w:val="single" w:sz="4" w:space="0" w:color="auto"/>
            </w:tcBorders>
            <w:shd w:val="clear" w:color="auto" w:fill="auto"/>
            <w:vAlign w:val="center"/>
            <w:hideMark/>
          </w:tcPr>
          <w:p w14:paraId="16B60B8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Развитие форм и моделей предоставления дошкольного образования. Реализация ведомственного проекта "Поддержка семей, имеющих детей"</w:t>
            </w:r>
          </w:p>
        </w:tc>
        <w:tc>
          <w:tcPr>
            <w:tcW w:w="3280" w:type="dxa"/>
            <w:tcBorders>
              <w:top w:val="nil"/>
              <w:left w:val="nil"/>
              <w:bottom w:val="single" w:sz="4" w:space="0" w:color="auto"/>
              <w:right w:val="single" w:sz="4" w:space="0" w:color="auto"/>
            </w:tcBorders>
            <w:shd w:val="clear" w:color="auto" w:fill="auto"/>
            <w:vAlign w:val="center"/>
            <w:hideMark/>
          </w:tcPr>
          <w:p w14:paraId="60E4E80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ответственный исполнитель мероприятия </w:t>
            </w:r>
          </w:p>
        </w:tc>
        <w:tc>
          <w:tcPr>
            <w:tcW w:w="2110" w:type="dxa"/>
            <w:tcBorders>
              <w:top w:val="nil"/>
              <w:left w:val="nil"/>
              <w:bottom w:val="single" w:sz="4" w:space="0" w:color="auto"/>
              <w:right w:val="single" w:sz="4" w:space="0" w:color="auto"/>
            </w:tcBorders>
            <w:shd w:val="clear" w:color="auto" w:fill="auto"/>
            <w:vAlign w:val="center"/>
            <w:hideMark/>
          </w:tcPr>
          <w:p w14:paraId="48A7026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A15094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2411E86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E0D515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7596348" w14:textId="77777777" w:rsidTr="003D02D2">
        <w:trPr>
          <w:trHeight w:val="102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C587EF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1.1.2</w:t>
            </w:r>
          </w:p>
        </w:tc>
        <w:tc>
          <w:tcPr>
            <w:tcW w:w="3580" w:type="dxa"/>
            <w:tcBorders>
              <w:top w:val="nil"/>
              <w:left w:val="nil"/>
              <w:bottom w:val="single" w:sz="4" w:space="0" w:color="auto"/>
              <w:right w:val="single" w:sz="4" w:space="0" w:color="auto"/>
            </w:tcBorders>
            <w:shd w:val="clear" w:color="auto" w:fill="auto"/>
            <w:vAlign w:val="center"/>
            <w:hideMark/>
          </w:tcPr>
          <w:p w14:paraId="1A0B64E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Строительство и реконструкция образовательных организаций дошкольного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422BD5E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6B9D7C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297FDD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5BF1969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E2BF4C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68D3112E"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42B2D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2«Создание условий для повышения качества услуг дошкольного и общего образования»</w:t>
            </w:r>
          </w:p>
        </w:tc>
      </w:tr>
      <w:tr w:rsidR="003D02D2" w:rsidRPr="003D02D2" w14:paraId="43E86A5E" w14:textId="77777777" w:rsidTr="003D02D2">
        <w:trPr>
          <w:trHeight w:val="10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4470B5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1.2.1.</w:t>
            </w:r>
          </w:p>
        </w:tc>
        <w:tc>
          <w:tcPr>
            <w:tcW w:w="3580" w:type="dxa"/>
            <w:tcBorders>
              <w:top w:val="nil"/>
              <w:left w:val="nil"/>
              <w:bottom w:val="single" w:sz="4" w:space="0" w:color="auto"/>
              <w:right w:val="single" w:sz="4" w:space="0" w:color="auto"/>
            </w:tcBorders>
            <w:shd w:val="clear" w:color="auto" w:fill="auto"/>
            <w:vAlign w:val="center"/>
            <w:hideMark/>
          </w:tcPr>
          <w:p w14:paraId="348A1B1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федеральных государственных образовательных стандартов дошкольного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313CF93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w:t>
            </w:r>
          </w:p>
        </w:tc>
        <w:tc>
          <w:tcPr>
            <w:tcW w:w="2110" w:type="dxa"/>
            <w:tcBorders>
              <w:top w:val="nil"/>
              <w:left w:val="nil"/>
              <w:bottom w:val="single" w:sz="4" w:space="0" w:color="auto"/>
              <w:right w:val="single" w:sz="4" w:space="0" w:color="auto"/>
            </w:tcBorders>
            <w:shd w:val="clear" w:color="auto" w:fill="auto"/>
            <w:vAlign w:val="center"/>
            <w:hideMark/>
          </w:tcPr>
          <w:p w14:paraId="0B31D35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11850C4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383462D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4CC1DA8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B3D155A" w14:textId="77777777" w:rsidTr="003D02D2">
        <w:trPr>
          <w:trHeight w:val="157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6457A6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1.2.2.</w:t>
            </w:r>
          </w:p>
        </w:tc>
        <w:tc>
          <w:tcPr>
            <w:tcW w:w="3580" w:type="dxa"/>
            <w:tcBorders>
              <w:top w:val="nil"/>
              <w:left w:val="nil"/>
              <w:bottom w:val="single" w:sz="4" w:space="0" w:color="auto"/>
              <w:right w:val="single" w:sz="4" w:space="0" w:color="auto"/>
            </w:tcBorders>
            <w:shd w:val="clear" w:color="auto" w:fill="auto"/>
            <w:vAlign w:val="center"/>
            <w:hideMark/>
          </w:tcPr>
          <w:p w14:paraId="7274BA1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Укрепление материально-технической базы организаций дошкольного образования, в том числе в целях повышения энергоэффективности и доступности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0314294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780345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C64427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3D560EA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297C93C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6FF727A2" w14:textId="77777777" w:rsidTr="003D02D2">
        <w:trPr>
          <w:trHeight w:val="100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168E70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1.2.3.</w:t>
            </w:r>
          </w:p>
        </w:tc>
        <w:tc>
          <w:tcPr>
            <w:tcW w:w="3580" w:type="dxa"/>
            <w:tcBorders>
              <w:top w:val="nil"/>
              <w:left w:val="nil"/>
              <w:bottom w:val="single" w:sz="4" w:space="0" w:color="auto"/>
              <w:right w:val="single" w:sz="4" w:space="0" w:color="auto"/>
            </w:tcBorders>
            <w:shd w:val="clear" w:color="auto" w:fill="auto"/>
            <w:vAlign w:val="center"/>
            <w:hideMark/>
          </w:tcPr>
          <w:p w14:paraId="1074B0E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Развитие инновационного опыта работы организаций  дошкольного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67B30C7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5AF32CA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E056F5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718E3B6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788A62A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1113B49" w14:textId="77777777" w:rsidTr="003D02D2">
        <w:trPr>
          <w:trHeight w:val="114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86E0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 xml:space="preserve">Подпрограмма 2 </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11BD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 Общее образование </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F9B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ответственный исполнитель подпрограммы Управление образования администрации МР «Сыктывдинский»</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C4C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53A2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5487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A6DB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1F3DC109" w14:textId="77777777" w:rsidTr="003D02D2">
        <w:trPr>
          <w:trHeight w:val="27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C45F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3580" w:type="dxa"/>
            <w:vMerge/>
            <w:tcBorders>
              <w:top w:val="single" w:sz="4" w:space="0" w:color="auto"/>
              <w:left w:val="single" w:sz="4" w:space="0" w:color="auto"/>
              <w:bottom w:val="single" w:sz="4" w:space="0" w:color="auto"/>
              <w:right w:val="single" w:sz="4" w:space="0" w:color="auto"/>
            </w:tcBorders>
            <w:vAlign w:val="center"/>
            <w:hideMark/>
          </w:tcPr>
          <w:p w14:paraId="60B43A5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D2FFFB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3572DC7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12807CC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640877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4997C2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1EBD1EDA" w14:textId="77777777" w:rsidTr="003D02D2">
        <w:trPr>
          <w:trHeight w:val="270"/>
        </w:trPr>
        <w:tc>
          <w:tcPr>
            <w:tcW w:w="1680" w:type="dxa"/>
            <w:vMerge/>
            <w:tcBorders>
              <w:top w:val="nil"/>
              <w:left w:val="single" w:sz="4" w:space="0" w:color="auto"/>
              <w:bottom w:val="single" w:sz="4" w:space="0" w:color="auto"/>
              <w:right w:val="single" w:sz="4" w:space="0" w:color="auto"/>
            </w:tcBorders>
            <w:vAlign w:val="center"/>
            <w:hideMark/>
          </w:tcPr>
          <w:p w14:paraId="1F23455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2727267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23FB8E9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2</w:t>
            </w:r>
          </w:p>
        </w:tc>
        <w:tc>
          <w:tcPr>
            <w:tcW w:w="2110" w:type="dxa"/>
            <w:tcBorders>
              <w:top w:val="nil"/>
              <w:left w:val="nil"/>
              <w:bottom w:val="single" w:sz="4" w:space="0" w:color="auto"/>
              <w:right w:val="single" w:sz="4" w:space="0" w:color="auto"/>
            </w:tcBorders>
            <w:shd w:val="clear" w:color="auto" w:fill="auto"/>
            <w:vAlign w:val="center"/>
            <w:hideMark/>
          </w:tcPr>
          <w:p w14:paraId="049A8EF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86AD46C"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75640C6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1A3C84B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EC477C7"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855630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Задача1 «Обеспечение государственных гарантий доступности общего образования»</w:t>
            </w:r>
          </w:p>
        </w:tc>
      </w:tr>
      <w:tr w:rsidR="003D02D2" w:rsidRPr="003D02D2" w14:paraId="6BA57933" w14:textId="77777777" w:rsidTr="003D02D2">
        <w:trPr>
          <w:trHeight w:val="94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233F9A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2.1.1</w:t>
            </w:r>
          </w:p>
        </w:tc>
        <w:tc>
          <w:tcPr>
            <w:tcW w:w="3580" w:type="dxa"/>
            <w:tcBorders>
              <w:top w:val="nil"/>
              <w:left w:val="nil"/>
              <w:bottom w:val="single" w:sz="4" w:space="0" w:color="auto"/>
              <w:right w:val="single" w:sz="4" w:space="0" w:color="auto"/>
            </w:tcBorders>
            <w:shd w:val="clear" w:color="auto" w:fill="auto"/>
            <w:vAlign w:val="center"/>
            <w:hideMark/>
          </w:tcPr>
          <w:p w14:paraId="0EFCD51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Развитие форм и моделей предоставления общего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14874B9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ответственный исполнитель мероприятия </w:t>
            </w:r>
          </w:p>
        </w:tc>
        <w:tc>
          <w:tcPr>
            <w:tcW w:w="2110" w:type="dxa"/>
            <w:tcBorders>
              <w:top w:val="nil"/>
              <w:left w:val="nil"/>
              <w:bottom w:val="single" w:sz="4" w:space="0" w:color="auto"/>
              <w:right w:val="single" w:sz="4" w:space="0" w:color="auto"/>
            </w:tcBorders>
            <w:shd w:val="clear" w:color="auto" w:fill="auto"/>
            <w:vAlign w:val="center"/>
            <w:hideMark/>
          </w:tcPr>
          <w:p w14:paraId="256AB15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09227B9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0AEC756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2C5FA0B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EC4B219" w14:textId="77777777" w:rsidTr="003D02D2">
        <w:trPr>
          <w:trHeight w:val="94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62788D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2.1.2</w:t>
            </w:r>
          </w:p>
        </w:tc>
        <w:tc>
          <w:tcPr>
            <w:tcW w:w="3580" w:type="dxa"/>
            <w:tcBorders>
              <w:top w:val="nil"/>
              <w:left w:val="nil"/>
              <w:bottom w:val="single" w:sz="4" w:space="0" w:color="auto"/>
              <w:right w:val="single" w:sz="4" w:space="0" w:color="auto"/>
            </w:tcBorders>
            <w:shd w:val="clear" w:color="auto" w:fill="auto"/>
            <w:vAlign w:val="center"/>
            <w:hideMark/>
          </w:tcPr>
          <w:p w14:paraId="75BAA9D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ФГОС для детей с ограниченными возможностями здоровья</w:t>
            </w:r>
          </w:p>
        </w:tc>
        <w:tc>
          <w:tcPr>
            <w:tcW w:w="3280" w:type="dxa"/>
            <w:tcBorders>
              <w:top w:val="nil"/>
              <w:left w:val="nil"/>
              <w:bottom w:val="single" w:sz="4" w:space="0" w:color="auto"/>
              <w:right w:val="single" w:sz="4" w:space="0" w:color="auto"/>
            </w:tcBorders>
            <w:shd w:val="clear" w:color="auto" w:fill="auto"/>
            <w:vAlign w:val="center"/>
            <w:hideMark/>
          </w:tcPr>
          <w:p w14:paraId="1512FE0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2110" w:type="dxa"/>
            <w:tcBorders>
              <w:top w:val="nil"/>
              <w:left w:val="nil"/>
              <w:bottom w:val="single" w:sz="4" w:space="0" w:color="auto"/>
              <w:right w:val="single" w:sz="4" w:space="0" w:color="auto"/>
            </w:tcBorders>
            <w:shd w:val="clear" w:color="auto" w:fill="auto"/>
            <w:vAlign w:val="center"/>
            <w:hideMark/>
          </w:tcPr>
          <w:p w14:paraId="14A8AA9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25A4237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24F24FB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7EE83EF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1FBBE1CB"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F1224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2«Создание условий для повышения качества услуг  общего образования»</w:t>
            </w:r>
          </w:p>
        </w:tc>
      </w:tr>
      <w:tr w:rsidR="003D02D2" w:rsidRPr="003D02D2" w14:paraId="1073E2A2" w14:textId="77777777" w:rsidTr="003D02D2">
        <w:trPr>
          <w:trHeight w:val="750"/>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05D1FBD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2.2.1.</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14:paraId="63B751C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Федеральных государственных образовательных стандартов общего образования в штатном режиме</w:t>
            </w:r>
          </w:p>
        </w:tc>
        <w:tc>
          <w:tcPr>
            <w:tcW w:w="3280" w:type="dxa"/>
            <w:tcBorders>
              <w:top w:val="nil"/>
              <w:left w:val="nil"/>
              <w:bottom w:val="single" w:sz="4" w:space="0" w:color="auto"/>
              <w:right w:val="single" w:sz="4" w:space="0" w:color="auto"/>
            </w:tcBorders>
            <w:shd w:val="clear" w:color="auto" w:fill="auto"/>
            <w:vAlign w:val="center"/>
            <w:hideMark/>
          </w:tcPr>
          <w:p w14:paraId="0ACA187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ответственный исполнитель мероприятия </w:t>
            </w:r>
          </w:p>
        </w:tc>
        <w:tc>
          <w:tcPr>
            <w:tcW w:w="2110" w:type="dxa"/>
            <w:tcBorders>
              <w:top w:val="nil"/>
              <w:left w:val="nil"/>
              <w:bottom w:val="single" w:sz="4" w:space="0" w:color="auto"/>
              <w:right w:val="single" w:sz="4" w:space="0" w:color="auto"/>
            </w:tcBorders>
            <w:shd w:val="clear" w:color="auto" w:fill="auto"/>
            <w:vAlign w:val="center"/>
            <w:hideMark/>
          </w:tcPr>
          <w:p w14:paraId="061A464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vMerge w:val="restart"/>
            <w:tcBorders>
              <w:top w:val="nil"/>
              <w:left w:val="single" w:sz="4" w:space="0" w:color="auto"/>
              <w:bottom w:val="single" w:sz="4" w:space="0" w:color="auto"/>
              <w:right w:val="single" w:sz="4" w:space="0" w:color="auto"/>
            </w:tcBorders>
            <w:shd w:val="clear" w:color="auto" w:fill="auto"/>
            <w:vAlign w:val="center"/>
            <w:hideMark/>
          </w:tcPr>
          <w:p w14:paraId="39070DF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14:paraId="5EAEFC4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14:paraId="7A119AF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6F671CEB" w14:textId="77777777" w:rsidTr="003D02D2">
        <w:trPr>
          <w:trHeight w:val="615"/>
        </w:trPr>
        <w:tc>
          <w:tcPr>
            <w:tcW w:w="1680" w:type="dxa"/>
            <w:vMerge/>
            <w:tcBorders>
              <w:top w:val="nil"/>
              <w:left w:val="single" w:sz="4" w:space="0" w:color="auto"/>
              <w:bottom w:val="single" w:sz="4" w:space="0" w:color="auto"/>
              <w:right w:val="single" w:sz="4" w:space="0" w:color="auto"/>
            </w:tcBorders>
            <w:vAlign w:val="center"/>
            <w:hideMark/>
          </w:tcPr>
          <w:p w14:paraId="48CA2B1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0EE484E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6FCA459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DDC7EE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vMerge/>
            <w:tcBorders>
              <w:top w:val="nil"/>
              <w:left w:val="single" w:sz="4" w:space="0" w:color="auto"/>
              <w:bottom w:val="single" w:sz="4" w:space="0" w:color="auto"/>
              <w:right w:val="single" w:sz="4" w:space="0" w:color="auto"/>
            </w:tcBorders>
            <w:vAlign w:val="center"/>
            <w:hideMark/>
          </w:tcPr>
          <w:p w14:paraId="4EFC737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1176" w:type="dxa"/>
            <w:vMerge/>
            <w:tcBorders>
              <w:top w:val="nil"/>
              <w:left w:val="single" w:sz="4" w:space="0" w:color="auto"/>
              <w:bottom w:val="single" w:sz="4" w:space="0" w:color="auto"/>
              <w:right w:val="single" w:sz="4" w:space="0" w:color="auto"/>
            </w:tcBorders>
            <w:vAlign w:val="center"/>
            <w:hideMark/>
          </w:tcPr>
          <w:p w14:paraId="45E5EA5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1076" w:type="dxa"/>
            <w:vMerge/>
            <w:tcBorders>
              <w:top w:val="nil"/>
              <w:left w:val="single" w:sz="4" w:space="0" w:color="auto"/>
              <w:bottom w:val="single" w:sz="4" w:space="0" w:color="000000"/>
              <w:right w:val="single" w:sz="4" w:space="0" w:color="auto"/>
            </w:tcBorders>
            <w:vAlign w:val="center"/>
            <w:hideMark/>
          </w:tcPr>
          <w:p w14:paraId="205B736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r>
      <w:tr w:rsidR="003D02D2" w:rsidRPr="003D02D2" w14:paraId="28EE21EC" w14:textId="77777777" w:rsidTr="003D02D2">
        <w:trPr>
          <w:trHeight w:val="87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1CD4FC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2.2.2.</w:t>
            </w:r>
          </w:p>
        </w:tc>
        <w:tc>
          <w:tcPr>
            <w:tcW w:w="3580" w:type="dxa"/>
            <w:tcBorders>
              <w:top w:val="nil"/>
              <w:left w:val="nil"/>
              <w:bottom w:val="single" w:sz="4" w:space="0" w:color="auto"/>
              <w:right w:val="single" w:sz="4" w:space="0" w:color="auto"/>
            </w:tcBorders>
            <w:shd w:val="clear" w:color="auto" w:fill="auto"/>
            <w:vAlign w:val="center"/>
            <w:hideMark/>
          </w:tcPr>
          <w:p w14:paraId="1C7AF24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ФГОС среднего общего образования в пилотном режиме</w:t>
            </w:r>
          </w:p>
        </w:tc>
        <w:tc>
          <w:tcPr>
            <w:tcW w:w="3280" w:type="dxa"/>
            <w:tcBorders>
              <w:top w:val="nil"/>
              <w:left w:val="nil"/>
              <w:bottom w:val="single" w:sz="4" w:space="0" w:color="auto"/>
              <w:right w:val="single" w:sz="4" w:space="0" w:color="auto"/>
            </w:tcBorders>
            <w:shd w:val="clear" w:color="auto" w:fill="auto"/>
            <w:vAlign w:val="center"/>
            <w:hideMark/>
          </w:tcPr>
          <w:p w14:paraId="33ADEF0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2B7B9D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D60F57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BB6F02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4284BB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1D6E275" w14:textId="77777777" w:rsidTr="003D02D2">
        <w:trPr>
          <w:trHeight w:val="82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2981E2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2.2.3.</w:t>
            </w:r>
          </w:p>
        </w:tc>
        <w:tc>
          <w:tcPr>
            <w:tcW w:w="3580" w:type="dxa"/>
            <w:tcBorders>
              <w:top w:val="nil"/>
              <w:left w:val="nil"/>
              <w:bottom w:val="single" w:sz="4" w:space="0" w:color="auto"/>
              <w:right w:val="single" w:sz="4" w:space="0" w:color="auto"/>
            </w:tcBorders>
            <w:shd w:val="clear" w:color="auto" w:fill="auto"/>
            <w:vAlign w:val="center"/>
            <w:hideMark/>
          </w:tcPr>
          <w:p w14:paraId="30CA43B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предметных концепций</w:t>
            </w:r>
          </w:p>
        </w:tc>
        <w:tc>
          <w:tcPr>
            <w:tcW w:w="3280" w:type="dxa"/>
            <w:tcBorders>
              <w:top w:val="nil"/>
              <w:left w:val="nil"/>
              <w:bottom w:val="single" w:sz="4" w:space="0" w:color="auto"/>
              <w:right w:val="single" w:sz="4" w:space="0" w:color="auto"/>
            </w:tcBorders>
            <w:shd w:val="clear" w:color="auto" w:fill="auto"/>
            <w:vAlign w:val="center"/>
            <w:hideMark/>
          </w:tcPr>
          <w:p w14:paraId="5A95ADF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B406DD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1C2D46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A5A701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1A8A2C6C"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A88610E" w14:textId="77777777" w:rsidTr="003D02D2">
        <w:trPr>
          <w:trHeight w:val="7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BBA775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2.2.4.</w:t>
            </w:r>
          </w:p>
        </w:tc>
        <w:tc>
          <w:tcPr>
            <w:tcW w:w="3580" w:type="dxa"/>
            <w:tcBorders>
              <w:top w:val="nil"/>
              <w:left w:val="nil"/>
              <w:bottom w:val="single" w:sz="4" w:space="0" w:color="auto"/>
              <w:right w:val="single" w:sz="4" w:space="0" w:color="auto"/>
            </w:tcBorders>
            <w:shd w:val="clear" w:color="auto" w:fill="auto"/>
            <w:vAlign w:val="center"/>
            <w:hideMark/>
          </w:tcPr>
          <w:p w14:paraId="6B80764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профильного обучения</w:t>
            </w:r>
          </w:p>
        </w:tc>
        <w:tc>
          <w:tcPr>
            <w:tcW w:w="3280" w:type="dxa"/>
            <w:tcBorders>
              <w:top w:val="nil"/>
              <w:left w:val="nil"/>
              <w:bottom w:val="single" w:sz="4" w:space="0" w:color="auto"/>
              <w:right w:val="single" w:sz="4" w:space="0" w:color="auto"/>
            </w:tcBorders>
            <w:shd w:val="clear" w:color="auto" w:fill="auto"/>
            <w:vAlign w:val="center"/>
            <w:hideMark/>
          </w:tcPr>
          <w:p w14:paraId="3A476F5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61884BA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4CC269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66F0E9D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43478A1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CA93846" w14:textId="77777777" w:rsidTr="003D02D2">
        <w:trPr>
          <w:trHeight w:val="99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0166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Основное мероприятие 2.2.5.</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34D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Разработка и реализация проекта "Управление качеством по результатам"</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41A3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7E1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4E96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203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BB9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9920D8F" w14:textId="77777777" w:rsidTr="003D02D2">
        <w:trPr>
          <w:trHeight w:val="100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09EC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2.2.6.</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2E38583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Разработка и реализация Дорожной карты по подготовке к ГИА</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29C1B4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9CE631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DBBE7A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CB204F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474A2B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7CD831D7" w14:textId="77777777" w:rsidTr="003D02D2">
        <w:trPr>
          <w:trHeight w:val="81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31EF5B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2.2.7.</w:t>
            </w:r>
          </w:p>
        </w:tc>
        <w:tc>
          <w:tcPr>
            <w:tcW w:w="3580" w:type="dxa"/>
            <w:tcBorders>
              <w:top w:val="nil"/>
              <w:left w:val="nil"/>
              <w:bottom w:val="single" w:sz="4" w:space="0" w:color="auto"/>
              <w:right w:val="single" w:sz="4" w:space="0" w:color="auto"/>
            </w:tcBorders>
            <w:shd w:val="clear" w:color="auto" w:fill="auto"/>
            <w:vAlign w:val="center"/>
            <w:hideMark/>
          </w:tcPr>
          <w:p w14:paraId="55C4AA3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Обновление содержания, технологий, форм обучения</w:t>
            </w:r>
          </w:p>
        </w:tc>
        <w:tc>
          <w:tcPr>
            <w:tcW w:w="3280" w:type="dxa"/>
            <w:tcBorders>
              <w:top w:val="nil"/>
              <w:left w:val="nil"/>
              <w:bottom w:val="single" w:sz="4" w:space="0" w:color="auto"/>
              <w:right w:val="single" w:sz="4" w:space="0" w:color="auto"/>
            </w:tcBorders>
            <w:shd w:val="clear" w:color="auto" w:fill="auto"/>
            <w:vAlign w:val="center"/>
            <w:hideMark/>
          </w:tcPr>
          <w:p w14:paraId="74C215A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54C5C88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2AB2F5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3C45362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463BBD4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912E2F4" w14:textId="77777777" w:rsidTr="003D02D2">
        <w:trPr>
          <w:trHeight w:val="75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CFCED0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2.2.8.</w:t>
            </w:r>
          </w:p>
        </w:tc>
        <w:tc>
          <w:tcPr>
            <w:tcW w:w="3580" w:type="dxa"/>
            <w:tcBorders>
              <w:top w:val="nil"/>
              <w:left w:val="nil"/>
              <w:bottom w:val="single" w:sz="4" w:space="0" w:color="auto"/>
              <w:right w:val="single" w:sz="4" w:space="0" w:color="auto"/>
            </w:tcBorders>
            <w:shd w:val="clear" w:color="auto" w:fill="auto"/>
            <w:vAlign w:val="center"/>
            <w:hideMark/>
          </w:tcPr>
          <w:p w14:paraId="5E1E235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Концепции этнокультурного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453EE63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1911F65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612429D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3660CD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3D06CDD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5F60F3B" w14:textId="77777777" w:rsidTr="003D02D2">
        <w:trPr>
          <w:trHeight w:val="244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499998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2.2.9.</w:t>
            </w:r>
          </w:p>
        </w:tc>
        <w:tc>
          <w:tcPr>
            <w:tcW w:w="3580" w:type="dxa"/>
            <w:tcBorders>
              <w:top w:val="nil"/>
              <w:left w:val="nil"/>
              <w:bottom w:val="single" w:sz="4" w:space="0" w:color="auto"/>
              <w:right w:val="single" w:sz="4" w:space="0" w:color="auto"/>
            </w:tcBorders>
            <w:shd w:val="clear" w:color="auto" w:fill="auto"/>
            <w:vAlign w:val="center"/>
            <w:hideMark/>
          </w:tcPr>
          <w:p w14:paraId="43A3F00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регионального проекта «Современная школа».</w:t>
            </w:r>
            <w:r w:rsidRPr="003D02D2">
              <w:rPr>
                <w:rFonts w:ascii="Times New Roman" w:eastAsia="Times New Roman" w:hAnsi="Times New Roman" w:cs="Times New Roman"/>
                <w:color w:val="000000"/>
                <w:sz w:val="21"/>
                <w:szCs w:val="21"/>
              </w:rPr>
              <w:br w:type="page"/>
              <w:t xml:space="preserve">Обновление материально-технической базы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 </w:t>
            </w:r>
            <w:r w:rsidRPr="003D02D2">
              <w:rPr>
                <w:rFonts w:ascii="Times New Roman" w:eastAsia="Times New Roman" w:hAnsi="Times New Roman" w:cs="Times New Roman"/>
                <w:color w:val="000000"/>
                <w:sz w:val="21"/>
                <w:szCs w:val="21"/>
              </w:rPr>
              <w:br w:type="page"/>
            </w:r>
          </w:p>
        </w:tc>
        <w:tc>
          <w:tcPr>
            <w:tcW w:w="3280" w:type="dxa"/>
            <w:tcBorders>
              <w:top w:val="nil"/>
              <w:left w:val="nil"/>
              <w:bottom w:val="single" w:sz="4" w:space="0" w:color="auto"/>
              <w:right w:val="single" w:sz="4" w:space="0" w:color="auto"/>
            </w:tcBorders>
            <w:shd w:val="clear" w:color="auto" w:fill="auto"/>
            <w:vAlign w:val="center"/>
            <w:hideMark/>
          </w:tcPr>
          <w:p w14:paraId="033B9BC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0D4D2D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1FA9C4B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EEBC6C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4636235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E7B7187"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B3095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3«Повышение мотивации к военной службе у молодежи допризывного и призывного возраста»</w:t>
            </w:r>
          </w:p>
        </w:tc>
      </w:tr>
      <w:tr w:rsidR="003D02D2" w:rsidRPr="003D02D2" w14:paraId="1830367E" w14:textId="77777777" w:rsidTr="003D02D2">
        <w:trPr>
          <w:trHeight w:val="88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0BF372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2.3.1.</w:t>
            </w:r>
          </w:p>
        </w:tc>
        <w:tc>
          <w:tcPr>
            <w:tcW w:w="3580" w:type="dxa"/>
            <w:tcBorders>
              <w:top w:val="nil"/>
              <w:left w:val="nil"/>
              <w:bottom w:val="single" w:sz="4" w:space="0" w:color="auto"/>
              <w:right w:val="single" w:sz="4" w:space="0" w:color="auto"/>
            </w:tcBorders>
            <w:shd w:val="clear" w:color="auto" w:fill="auto"/>
            <w:vAlign w:val="center"/>
            <w:hideMark/>
          </w:tcPr>
          <w:p w14:paraId="72B4080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Развитие детский общественных объединений на территории муниципалитета</w:t>
            </w:r>
          </w:p>
        </w:tc>
        <w:tc>
          <w:tcPr>
            <w:tcW w:w="3280" w:type="dxa"/>
            <w:tcBorders>
              <w:top w:val="nil"/>
              <w:left w:val="nil"/>
              <w:bottom w:val="single" w:sz="4" w:space="0" w:color="auto"/>
              <w:right w:val="single" w:sz="4" w:space="0" w:color="auto"/>
            </w:tcBorders>
            <w:shd w:val="clear" w:color="auto" w:fill="auto"/>
            <w:vAlign w:val="center"/>
            <w:hideMark/>
          </w:tcPr>
          <w:p w14:paraId="7FA57A6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0A562E6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273F86B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B206ED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36488C0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0D49CB84" w14:textId="77777777" w:rsidTr="003D02D2">
        <w:trPr>
          <w:trHeight w:val="99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CA74CB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2.3.2.</w:t>
            </w:r>
          </w:p>
        </w:tc>
        <w:tc>
          <w:tcPr>
            <w:tcW w:w="3580" w:type="dxa"/>
            <w:tcBorders>
              <w:top w:val="nil"/>
              <w:left w:val="nil"/>
              <w:bottom w:val="single" w:sz="4" w:space="0" w:color="auto"/>
              <w:right w:val="single" w:sz="4" w:space="0" w:color="auto"/>
            </w:tcBorders>
            <w:shd w:val="clear" w:color="auto" w:fill="auto"/>
            <w:vAlign w:val="center"/>
            <w:hideMark/>
          </w:tcPr>
          <w:p w14:paraId="093743F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Разработка и реализация проекта "Билет в будущее"</w:t>
            </w:r>
          </w:p>
        </w:tc>
        <w:tc>
          <w:tcPr>
            <w:tcW w:w="3280" w:type="dxa"/>
            <w:tcBorders>
              <w:top w:val="nil"/>
              <w:left w:val="nil"/>
              <w:bottom w:val="single" w:sz="4" w:space="0" w:color="auto"/>
              <w:right w:val="single" w:sz="4" w:space="0" w:color="auto"/>
            </w:tcBorders>
            <w:shd w:val="clear" w:color="auto" w:fill="auto"/>
            <w:vAlign w:val="center"/>
            <w:hideMark/>
          </w:tcPr>
          <w:p w14:paraId="2836ACF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5495C0C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1011EF6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B1A437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99A3E0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657A764" w14:textId="77777777" w:rsidTr="003D02D2">
        <w:trPr>
          <w:trHeight w:val="184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132E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Основное мероприятие 2.3.3.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EC9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Поддержка одаренных детей и талантливой молодежи. Реализация ведомственного проекта "Успех каждого ребенка". Реализация выявления, развития и поддержки одаренных детей" на 2018-2021г.</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F462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FB7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3239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BDA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D9C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CF21A51" w14:textId="77777777" w:rsidTr="003D02D2">
        <w:trPr>
          <w:trHeight w:val="97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D7ED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2.3.4.</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0FB8044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Разработка и реализация на базе образовательных организаций программ по внеурочной деятельности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189E40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41FDA32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A68FB5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88003B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21B50A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ACF995F" w14:textId="77777777" w:rsidTr="003D02D2">
        <w:trPr>
          <w:trHeight w:val="12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EE874B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2.3.5.</w:t>
            </w:r>
          </w:p>
        </w:tc>
        <w:tc>
          <w:tcPr>
            <w:tcW w:w="3580" w:type="dxa"/>
            <w:tcBorders>
              <w:top w:val="nil"/>
              <w:left w:val="nil"/>
              <w:bottom w:val="single" w:sz="4" w:space="0" w:color="auto"/>
              <w:right w:val="single" w:sz="4" w:space="0" w:color="auto"/>
            </w:tcBorders>
            <w:shd w:val="clear" w:color="auto" w:fill="auto"/>
            <w:vAlign w:val="center"/>
            <w:hideMark/>
          </w:tcPr>
          <w:p w14:paraId="26D32BF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комплекса мер, направленных на формирование потребности в здоровом образе жизни</w:t>
            </w:r>
          </w:p>
        </w:tc>
        <w:tc>
          <w:tcPr>
            <w:tcW w:w="3280" w:type="dxa"/>
            <w:tcBorders>
              <w:top w:val="nil"/>
              <w:left w:val="nil"/>
              <w:bottom w:val="single" w:sz="4" w:space="0" w:color="auto"/>
              <w:right w:val="single" w:sz="4" w:space="0" w:color="auto"/>
            </w:tcBorders>
            <w:shd w:val="clear" w:color="auto" w:fill="auto"/>
            <w:vAlign w:val="center"/>
            <w:hideMark/>
          </w:tcPr>
          <w:p w14:paraId="0E494F4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D7366B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F38EB2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05A1FB2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322BF12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2DFA4DD" w14:textId="77777777" w:rsidTr="003D02D2">
        <w:trPr>
          <w:trHeight w:val="205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93BA56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2.3.6.</w:t>
            </w:r>
          </w:p>
        </w:tc>
        <w:tc>
          <w:tcPr>
            <w:tcW w:w="3580" w:type="dxa"/>
            <w:tcBorders>
              <w:top w:val="nil"/>
              <w:left w:val="nil"/>
              <w:bottom w:val="single" w:sz="4" w:space="0" w:color="auto"/>
              <w:right w:val="single" w:sz="4" w:space="0" w:color="auto"/>
            </w:tcBorders>
            <w:shd w:val="clear" w:color="auto" w:fill="auto"/>
            <w:vAlign w:val="center"/>
            <w:hideMark/>
          </w:tcPr>
          <w:p w14:paraId="3046579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Разработка программ для открытия детских оздоровительных лагерей с дневным пребыванием и лагерей труда и отдыха разной направленности, в том числе спортивной, экологической, трудовой, военно-патриотической, оздоровительной  и других</w:t>
            </w:r>
          </w:p>
        </w:tc>
        <w:tc>
          <w:tcPr>
            <w:tcW w:w="3280" w:type="dxa"/>
            <w:tcBorders>
              <w:top w:val="nil"/>
              <w:left w:val="nil"/>
              <w:bottom w:val="single" w:sz="4" w:space="0" w:color="auto"/>
              <w:right w:val="single" w:sz="4" w:space="0" w:color="auto"/>
            </w:tcBorders>
            <w:shd w:val="clear" w:color="auto" w:fill="auto"/>
            <w:vAlign w:val="center"/>
            <w:hideMark/>
          </w:tcPr>
          <w:p w14:paraId="159ADB2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70D7245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0899F30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50D09B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303A97D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7885610"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C48DF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Задача 4 "Развитие кадрового потенциала" </w:t>
            </w:r>
          </w:p>
        </w:tc>
      </w:tr>
      <w:tr w:rsidR="003D02D2" w:rsidRPr="003D02D2" w14:paraId="4A6D0863" w14:textId="77777777" w:rsidTr="003D02D2">
        <w:trPr>
          <w:trHeight w:val="160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45A894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2.4.1.</w:t>
            </w:r>
          </w:p>
        </w:tc>
        <w:tc>
          <w:tcPr>
            <w:tcW w:w="3580" w:type="dxa"/>
            <w:tcBorders>
              <w:top w:val="nil"/>
              <w:left w:val="nil"/>
              <w:bottom w:val="single" w:sz="4" w:space="0" w:color="auto"/>
              <w:right w:val="single" w:sz="4" w:space="0" w:color="auto"/>
            </w:tcBorders>
            <w:shd w:val="clear" w:color="auto" w:fill="auto"/>
            <w:vAlign w:val="center"/>
            <w:hideMark/>
          </w:tcPr>
          <w:p w14:paraId="4050CD4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Создание условий для обеспечения неперерывного роста профессиональных компетенций педагогических и руководящих кадров в рамках регионального проекта "Учитель будущего"</w:t>
            </w:r>
          </w:p>
        </w:tc>
        <w:tc>
          <w:tcPr>
            <w:tcW w:w="3280" w:type="dxa"/>
            <w:tcBorders>
              <w:top w:val="nil"/>
              <w:left w:val="nil"/>
              <w:bottom w:val="single" w:sz="4" w:space="0" w:color="auto"/>
              <w:right w:val="single" w:sz="4" w:space="0" w:color="auto"/>
            </w:tcBorders>
            <w:shd w:val="clear" w:color="auto" w:fill="auto"/>
            <w:vAlign w:val="center"/>
            <w:hideMark/>
          </w:tcPr>
          <w:p w14:paraId="76E09D0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1F5B74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6A857B4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DD84EF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0E5ABF6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0C4F7974" w14:textId="77777777" w:rsidTr="003D02D2">
        <w:trPr>
          <w:trHeight w:val="93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3E7AC7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Основное мероприятие 2.4.2.</w:t>
            </w:r>
          </w:p>
        </w:tc>
        <w:tc>
          <w:tcPr>
            <w:tcW w:w="3580" w:type="dxa"/>
            <w:tcBorders>
              <w:top w:val="nil"/>
              <w:left w:val="nil"/>
              <w:bottom w:val="single" w:sz="4" w:space="0" w:color="auto"/>
              <w:right w:val="single" w:sz="4" w:space="0" w:color="auto"/>
            </w:tcBorders>
            <w:shd w:val="clear" w:color="auto" w:fill="auto"/>
            <w:vAlign w:val="center"/>
            <w:hideMark/>
          </w:tcPr>
          <w:p w14:paraId="79D0E7D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Участие в апробации новых форм аттестации педагогов</w:t>
            </w:r>
          </w:p>
        </w:tc>
        <w:tc>
          <w:tcPr>
            <w:tcW w:w="3280" w:type="dxa"/>
            <w:tcBorders>
              <w:top w:val="nil"/>
              <w:left w:val="nil"/>
              <w:bottom w:val="single" w:sz="4" w:space="0" w:color="auto"/>
              <w:right w:val="single" w:sz="4" w:space="0" w:color="auto"/>
            </w:tcBorders>
            <w:shd w:val="clear" w:color="auto" w:fill="auto"/>
            <w:vAlign w:val="center"/>
            <w:hideMark/>
          </w:tcPr>
          <w:p w14:paraId="5E59FD7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D5C9AA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24A6319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6C952C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4479B63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D9F1DC1" w14:textId="77777777" w:rsidTr="003D02D2">
        <w:trPr>
          <w:trHeight w:val="147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3101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2.4.3.</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CF7A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Создание условий для участия педагогов в конкурсах педагогического мастерства в рамках ведомственного проекта "Новые возможности для каждого"</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4BAF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BF7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F5A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5E57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3CF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7326967E" w14:textId="77777777" w:rsidTr="003D02D2">
        <w:trPr>
          <w:trHeight w:val="118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490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2.4.4.</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290FA28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Развитие инновационного потенциала педагогов путем участия в конференциях, конкурсах, инновационной деятельности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7DB011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7C5A65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48B79C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5CA974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81AB1D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017EA843"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6861D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5 "Модернизация и обновление образовательной среды в школах района</w:t>
            </w:r>
          </w:p>
        </w:tc>
      </w:tr>
      <w:tr w:rsidR="003D02D2" w:rsidRPr="003D02D2" w14:paraId="77B11C20" w14:textId="77777777" w:rsidTr="003D02D2">
        <w:trPr>
          <w:trHeight w:val="93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309D16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2.5.1.</w:t>
            </w:r>
          </w:p>
        </w:tc>
        <w:tc>
          <w:tcPr>
            <w:tcW w:w="3580" w:type="dxa"/>
            <w:tcBorders>
              <w:top w:val="nil"/>
              <w:left w:val="nil"/>
              <w:bottom w:val="single" w:sz="4" w:space="0" w:color="auto"/>
              <w:right w:val="single" w:sz="4" w:space="0" w:color="auto"/>
            </w:tcBorders>
            <w:shd w:val="clear" w:color="auto" w:fill="auto"/>
            <w:vAlign w:val="center"/>
            <w:hideMark/>
          </w:tcPr>
          <w:p w14:paraId="5AB4408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Модернизация оборудовнаия и дидактического оснащения образовательной деятельности</w:t>
            </w:r>
          </w:p>
        </w:tc>
        <w:tc>
          <w:tcPr>
            <w:tcW w:w="3280" w:type="dxa"/>
            <w:tcBorders>
              <w:top w:val="nil"/>
              <w:left w:val="nil"/>
              <w:bottom w:val="single" w:sz="4" w:space="0" w:color="auto"/>
              <w:right w:val="single" w:sz="4" w:space="0" w:color="auto"/>
            </w:tcBorders>
            <w:shd w:val="clear" w:color="auto" w:fill="auto"/>
            <w:vAlign w:val="center"/>
            <w:hideMark/>
          </w:tcPr>
          <w:p w14:paraId="501D53A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101E7C1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7C8A689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64DAA56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3308E7C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02F67E4" w14:textId="77777777" w:rsidTr="003D02D2">
        <w:trPr>
          <w:trHeight w:val="93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6090FF7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2.5.2.</w:t>
            </w:r>
          </w:p>
        </w:tc>
        <w:tc>
          <w:tcPr>
            <w:tcW w:w="3580" w:type="dxa"/>
            <w:tcBorders>
              <w:top w:val="nil"/>
              <w:left w:val="nil"/>
              <w:bottom w:val="single" w:sz="4" w:space="0" w:color="auto"/>
              <w:right w:val="single" w:sz="4" w:space="0" w:color="auto"/>
            </w:tcBorders>
            <w:shd w:val="clear" w:color="auto" w:fill="auto"/>
            <w:vAlign w:val="center"/>
            <w:hideMark/>
          </w:tcPr>
          <w:p w14:paraId="35A5849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Разработка и реализация проекта "Современное цифровое образование"</w:t>
            </w:r>
          </w:p>
        </w:tc>
        <w:tc>
          <w:tcPr>
            <w:tcW w:w="3280" w:type="dxa"/>
            <w:tcBorders>
              <w:top w:val="nil"/>
              <w:left w:val="nil"/>
              <w:bottom w:val="single" w:sz="4" w:space="0" w:color="auto"/>
              <w:right w:val="single" w:sz="4" w:space="0" w:color="auto"/>
            </w:tcBorders>
            <w:shd w:val="clear" w:color="auto" w:fill="auto"/>
            <w:vAlign w:val="center"/>
            <w:hideMark/>
          </w:tcPr>
          <w:p w14:paraId="29DBB70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6D0A115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6470E9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5F08943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672C0E5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1B930E20" w14:textId="77777777" w:rsidTr="003D02D2">
        <w:trPr>
          <w:trHeight w:val="93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5B15D7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2.5.3.</w:t>
            </w:r>
          </w:p>
        </w:tc>
        <w:tc>
          <w:tcPr>
            <w:tcW w:w="3580" w:type="dxa"/>
            <w:tcBorders>
              <w:top w:val="nil"/>
              <w:left w:val="nil"/>
              <w:bottom w:val="single" w:sz="4" w:space="0" w:color="auto"/>
              <w:right w:val="single" w:sz="4" w:space="0" w:color="auto"/>
            </w:tcBorders>
            <w:shd w:val="clear" w:color="auto" w:fill="auto"/>
            <w:vAlign w:val="center"/>
            <w:hideMark/>
          </w:tcPr>
          <w:p w14:paraId="105B443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Разврботка и реализация проекта "Современная школьная библиотека"</w:t>
            </w:r>
          </w:p>
        </w:tc>
        <w:tc>
          <w:tcPr>
            <w:tcW w:w="3280" w:type="dxa"/>
            <w:tcBorders>
              <w:top w:val="nil"/>
              <w:left w:val="nil"/>
              <w:bottom w:val="single" w:sz="4" w:space="0" w:color="auto"/>
              <w:right w:val="single" w:sz="4" w:space="0" w:color="auto"/>
            </w:tcBorders>
            <w:shd w:val="clear" w:color="auto" w:fill="auto"/>
            <w:vAlign w:val="center"/>
            <w:hideMark/>
          </w:tcPr>
          <w:p w14:paraId="1854F5B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0E62E0A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0251D7A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8CA680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28067A6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6548B6D0" w14:textId="77777777" w:rsidTr="003D02D2">
        <w:trPr>
          <w:trHeight w:val="1335"/>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14:paraId="73919E6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Подпрограмма 3</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14:paraId="3476481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Организация дополнительного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38B81AE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ответственный исполнитель подпрограммы 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09EC0DFF"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400</w:t>
            </w:r>
          </w:p>
        </w:tc>
        <w:tc>
          <w:tcPr>
            <w:tcW w:w="1226" w:type="dxa"/>
            <w:tcBorders>
              <w:top w:val="nil"/>
              <w:left w:val="nil"/>
              <w:bottom w:val="single" w:sz="4" w:space="0" w:color="auto"/>
              <w:right w:val="single" w:sz="4" w:space="0" w:color="auto"/>
            </w:tcBorders>
            <w:shd w:val="clear" w:color="auto" w:fill="auto"/>
            <w:vAlign w:val="center"/>
            <w:hideMark/>
          </w:tcPr>
          <w:p w14:paraId="3FE1A47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400</w:t>
            </w:r>
          </w:p>
        </w:tc>
        <w:tc>
          <w:tcPr>
            <w:tcW w:w="1176" w:type="dxa"/>
            <w:tcBorders>
              <w:top w:val="nil"/>
              <w:left w:val="nil"/>
              <w:bottom w:val="single" w:sz="4" w:space="0" w:color="auto"/>
              <w:right w:val="single" w:sz="4" w:space="0" w:color="auto"/>
            </w:tcBorders>
            <w:shd w:val="clear" w:color="auto" w:fill="auto"/>
            <w:vAlign w:val="center"/>
            <w:hideMark/>
          </w:tcPr>
          <w:p w14:paraId="4E6F1EE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180079A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FBEF540" w14:textId="77777777" w:rsidTr="003D02D2">
        <w:trPr>
          <w:trHeight w:val="270"/>
        </w:trPr>
        <w:tc>
          <w:tcPr>
            <w:tcW w:w="1680" w:type="dxa"/>
            <w:vMerge/>
            <w:tcBorders>
              <w:top w:val="nil"/>
              <w:left w:val="single" w:sz="4" w:space="0" w:color="auto"/>
              <w:bottom w:val="single" w:sz="4" w:space="0" w:color="auto"/>
              <w:right w:val="single" w:sz="4" w:space="0" w:color="auto"/>
            </w:tcBorders>
            <w:vAlign w:val="center"/>
            <w:hideMark/>
          </w:tcPr>
          <w:p w14:paraId="319A490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06EFF72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3EEA08D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1</w:t>
            </w:r>
          </w:p>
        </w:tc>
        <w:tc>
          <w:tcPr>
            <w:tcW w:w="2110" w:type="dxa"/>
            <w:tcBorders>
              <w:top w:val="nil"/>
              <w:left w:val="nil"/>
              <w:bottom w:val="single" w:sz="4" w:space="0" w:color="auto"/>
              <w:right w:val="single" w:sz="4" w:space="0" w:color="auto"/>
            </w:tcBorders>
            <w:shd w:val="clear" w:color="auto" w:fill="auto"/>
            <w:vAlign w:val="center"/>
            <w:hideMark/>
          </w:tcPr>
          <w:p w14:paraId="3362AA6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6B2FFA0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2A97926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13D7FAD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E61AAFE" w14:textId="77777777" w:rsidTr="003D02D2">
        <w:trPr>
          <w:trHeight w:val="270"/>
        </w:trPr>
        <w:tc>
          <w:tcPr>
            <w:tcW w:w="1680" w:type="dxa"/>
            <w:vMerge/>
            <w:tcBorders>
              <w:top w:val="nil"/>
              <w:left w:val="single" w:sz="4" w:space="0" w:color="auto"/>
              <w:bottom w:val="single" w:sz="4" w:space="0" w:color="auto"/>
              <w:right w:val="single" w:sz="4" w:space="0" w:color="auto"/>
            </w:tcBorders>
            <w:vAlign w:val="center"/>
            <w:hideMark/>
          </w:tcPr>
          <w:p w14:paraId="3BD38EB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3E16BCA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094F1E2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2</w:t>
            </w:r>
          </w:p>
        </w:tc>
        <w:tc>
          <w:tcPr>
            <w:tcW w:w="2110" w:type="dxa"/>
            <w:tcBorders>
              <w:top w:val="nil"/>
              <w:left w:val="nil"/>
              <w:bottom w:val="single" w:sz="4" w:space="0" w:color="auto"/>
              <w:right w:val="single" w:sz="4" w:space="0" w:color="auto"/>
            </w:tcBorders>
            <w:shd w:val="clear" w:color="auto" w:fill="auto"/>
            <w:vAlign w:val="center"/>
            <w:hideMark/>
          </w:tcPr>
          <w:p w14:paraId="3B451B8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653D136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731F4E8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1315977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77993967" w14:textId="77777777" w:rsidTr="003D02D2">
        <w:trPr>
          <w:trHeight w:val="69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E9B38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Задача 1«Обеспечение равных прав доступа к получению муниципальных  услуг в области обучения и воспитания, определяющих эффекты социализации»</w:t>
            </w:r>
          </w:p>
        </w:tc>
      </w:tr>
      <w:tr w:rsidR="003D02D2" w:rsidRPr="003D02D2" w14:paraId="66B3FA1A" w14:textId="77777777" w:rsidTr="003D02D2">
        <w:trPr>
          <w:trHeight w:val="166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0BD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3.1.1.</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369E443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Создание необходимых условий для привлечения учащихся, в том числе с девиантным поведением, для посещения кружков и секций на базе образовательных организаций и центров дополнительного образования</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0ACC6E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2F57779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993B67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2CAFE0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080C28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219C0D3" w14:textId="77777777" w:rsidTr="003D02D2">
        <w:trPr>
          <w:trHeight w:val="13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18EACB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3.1.2.</w:t>
            </w:r>
          </w:p>
        </w:tc>
        <w:tc>
          <w:tcPr>
            <w:tcW w:w="3580" w:type="dxa"/>
            <w:tcBorders>
              <w:top w:val="nil"/>
              <w:left w:val="nil"/>
              <w:bottom w:val="single" w:sz="4" w:space="0" w:color="auto"/>
              <w:right w:val="single" w:sz="4" w:space="0" w:color="auto"/>
            </w:tcBorders>
            <w:shd w:val="clear" w:color="auto" w:fill="auto"/>
            <w:vAlign w:val="center"/>
            <w:hideMark/>
          </w:tcPr>
          <w:p w14:paraId="79848B5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Открытие Центра цифрового образования детей" IT-куб" при МБУДО "РЦВР" с.Выльгорт</w:t>
            </w:r>
          </w:p>
        </w:tc>
        <w:tc>
          <w:tcPr>
            <w:tcW w:w="3280" w:type="dxa"/>
            <w:tcBorders>
              <w:top w:val="nil"/>
              <w:left w:val="nil"/>
              <w:bottom w:val="single" w:sz="4" w:space="0" w:color="auto"/>
              <w:right w:val="single" w:sz="4" w:space="0" w:color="auto"/>
            </w:tcBorders>
            <w:shd w:val="clear" w:color="auto" w:fill="auto"/>
            <w:vAlign w:val="center"/>
            <w:hideMark/>
          </w:tcPr>
          <w:p w14:paraId="6CE1B46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9D20D8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7A5D227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61FF50A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1AC6A7A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70C0E0E" w14:textId="77777777" w:rsidTr="003D02D2">
        <w:trPr>
          <w:trHeight w:val="13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10749B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3.1.3.</w:t>
            </w:r>
          </w:p>
        </w:tc>
        <w:tc>
          <w:tcPr>
            <w:tcW w:w="3580" w:type="dxa"/>
            <w:tcBorders>
              <w:top w:val="nil"/>
              <w:left w:val="nil"/>
              <w:bottom w:val="single" w:sz="4" w:space="0" w:color="auto"/>
              <w:right w:val="single" w:sz="4" w:space="0" w:color="auto"/>
            </w:tcBorders>
            <w:shd w:val="clear" w:color="auto" w:fill="auto"/>
            <w:vAlign w:val="center"/>
            <w:hideMark/>
          </w:tcPr>
          <w:p w14:paraId="4FA42DB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Участие 3-х агломераций района в деятельности мобильный технопарк "Кванториум"</w:t>
            </w:r>
          </w:p>
        </w:tc>
        <w:tc>
          <w:tcPr>
            <w:tcW w:w="3280" w:type="dxa"/>
            <w:tcBorders>
              <w:top w:val="nil"/>
              <w:left w:val="nil"/>
              <w:bottom w:val="single" w:sz="4" w:space="0" w:color="auto"/>
              <w:right w:val="single" w:sz="4" w:space="0" w:color="auto"/>
            </w:tcBorders>
            <w:shd w:val="clear" w:color="auto" w:fill="auto"/>
            <w:vAlign w:val="center"/>
            <w:hideMark/>
          </w:tcPr>
          <w:p w14:paraId="687A10A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DDDD4B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2359E6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E0BE62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3988901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9936F8B" w14:textId="77777777" w:rsidTr="003D02D2">
        <w:trPr>
          <w:trHeight w:val="735"/>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84112B" w14:textId="77777777" w:rsidR="003D02D2" w:rsidRPr="003D02D2" w:rsidRDefault="003D02D2" w:rsidP="003D02D2">
            <w:pPr>
              <w:spacing w:after="0" w:line="240" w:lineRule="auto"/>
              <w:jc w:val="both"/>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2 «Обеспечение роста компетентности и уровня оплаты труда педагогических работников муниципальных организаций дополнительного образования"</w:t>
            </w:r>
          </w:p>
        </w:tc>
      </w:tr>
      <w:tr w:rsidR="003D02D2" w:rsidRPr="003D02D2" w14:paraId="794A046F" w14:textId="77777777" w:rsidTr="003D02D2">
        <w:trPr>
          <w:trHeight w:val="9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82B07E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3.2.1.</w:t>
            </w:r>
          </w:p>
        </w:tc>
        <w:tc>
          <w:tcPr>
            <w:tcW w:w="3580" w:type="dxa"/>
            <w:tcBorders>
              <w:top w:val="nil"/>
              <w:left w:val="nil"/>
              <w:bottom w:val="single" w:sz="4" w:space="0" w:color="auto"/>
              <w:right w:val="single" w:sz="4" w:space="0" w:color="auto"/>
            </w:tcBorders>
            <w:shd w:val="clear" w:color="auto" w:fill="auto"/>
            <w:vAlign w:val="center"/>
            <w:hideMark/>
          </w:tcPr>
          <w:p w14:paraId="65DC068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Разработка и реализация системы педагогов дополнительного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44F37DC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4C2D041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7604086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3C2596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21EC176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693D351" w14:textId="77777777" w:rsidTr="003D02D2">
        <w:trPr>
          <w:trHeight w:val="81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798FD8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3.2.2.</w:t>
            </w:r>
          </w:p>
        </w:tc>
        <w:tc>
          <w:tcPr>
            <w:tcW w:w="3580" w:type="dxa"/>
            <w:tcBorders>
              <w:top w:val="nil"/>
              <w:left w:val="nil"/>
              <w:bottom w:val="single" w:sz="4" w:space="0" w:color="auto"/>
              <w:right w:val="single" w:sz="4" w:space="0" w:color="auto"/>
            </w:tcBorders>
            <w:shd w:val="clear" w:color="auto" w:fill="auto"/>
            <w:vAlign w:val="center"/>
            <w:hideMark/>
          </w:tcPr>
          <w:p w14:paraId="3341F5F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Аттестация педагогов дополнительного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0486A04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BBEEA6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263356D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A98809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678A7AB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555E49D9" w14:textId="77777777" w:rsidTr="003D02D2">
        <w:trPr>
          <w:trHeight w:val="123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01EB3C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3.2.3.</w:t>
            </w:r>
          </w:p>
        </w:tc>
        <w:tc>
          <w:tcPr>
            <w:tcW w:w="3580" w:type="dxa"/>
            <w:tcBorders>
              <w:top w:val="nil"/>
              <w:left w:val="nil"/>
              <w:bottom w:val="single" w:sz="4" w:space="0" w:color="auto"/>
              <w:right w:val="single" w:sz="4" w:space="0" w:color="auto"/>
            </w:tcBorders>
            <w:shd w:val="clear" w:color="auto" w:fill="auto"/>
            <w:vAlign w:val="center"/>
            <w:hideMark/>
          </w:tcPr>
          <w:p w14:paraId="24E39B9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Мероприятия, связанные с повышением оплаты труда отдельных категорий работников в сфере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4AD559A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75DC6AE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23FDEB9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5F4411B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169729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60D39B70" w14:textId="77777777" w:rsidTr="003D02D2">
        <w:trPr>
          <w:trHeight w:val="85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D43E3C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Основное мероприятие 3.2.4.</w:t>
            </w:r>
          </w:p>
        </w:tc>
        <w:tc>
          <w:tcPr>
            <w:tcW w:w="3580" w:type="dxa"/>
            <w:tcBorders>
              <w:top w:val="nil"/>
              <w:left w:val="nil"/>
              <w:bottom w:val="single" w:sz="4" w:space="0" w:color="auto"/>
              <w:right w:val="single" w:sz="4" w:space="0" w:color="auto"/>
            </w:tcBorders>
            <w:shd w:val="clear" w:color="auto" w:fill="auto"/>
            <w:vAlign w:val="center"/>
            <w:hideMark/>
          </w:tcPr>
          <w:p w14:paraId="5084EF0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Развитие кадровых ресурсов системы дополнительного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16D2B4D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C6F5E2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77C397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03B64E2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03E0C43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7509368" w14:textId="77777777" w:rsidTr="003D02D2">
        <w:trPr>
          <w:trHeight w:val="1050"/>
        </w:trPr>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EF96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мерпориятие 3.2.5. </w:t>
            </w:r>
          </w:p>
        </w:tc>
        <w:tc>
          <w:tcPr>
            <w:tcW w:w="3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26C2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Обеспечение персонифицированного финансирования дополнительного образования детей</w:t>
            </w: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B496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B5087"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400</w:t>
            </w:r>
          </w:p>
        </w:tc>
        <w:tc>
          <w:tcPr>
            <w:tcW w:w="12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D24A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400</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4242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C1EA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w:t>
            </w:r>
          </w:p>
        </w:tc>
      </w:tr>
      <w:tr w:rsidR="003D02D2" w:rsidRPr="003D02D2" w14:paraId="3C576A44" w14:textId="77777777" w:rsidTr="003D02D2">
        <w:trPr>
          <w:trHeight w:val="1275"/>
        </w:trPr>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33D31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Подпрограмма 4</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6498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молодежной политики</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1AF01D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ответственный исполнитель подпрограммы Управление образования администрации МР «Сыктывдинский»</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61E6EB2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2D8F53C"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845017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A56506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ABC1E00" w14:textId="77777777" w:rsidTr="003D02D2">
        <w:trPr>
          <w:trHeight w:val="270"/>
        </w:trPr>
        <w:tc>
          <w:tcPr>
            <w:tcW w:w="1680" w:type="dxa"/>
            <w:vMerge/>
            <w:tcBorders>
              <w:top w:val="single" w:sz="4" w:space="0" w:color="auto"/>
              <w:left w:val="single" w:sz="4" w:space="0" w:color="auto"/>
              <w:bottom w:val="single" w:sz="4" w:space="0" w:color="000000"/>
              <w:right w:val="single" w:sz="4" w:space="0" w:color="auto"/>
            </w:tcBorders>
            <w:vAlign w:val="center"/>
            <w:hideMark/>
          </w:tcPr>
          <w:p w14:paraId="00948D4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5DFD40E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57AEA7E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1</w:t>
            </w:r>
          </w:p>
        </w:tc>
        <w:tc>
          <w:tcPr>
            <w:tcW w:w="2110" w:type="dxa"/>
            <w:tcBorders>
              <w:top w:val="nil"/>
              <w:left w:val="nil"/>
              <w:bottom w:val="single" w:sz="4" w:space="0" w:color="auto"/>
              <w:right w:val="single" w:sz="4" w:space="0" w:color="auto"/>
            </w:tcBorders>
            <w:shd w:val="clear" w:color="auto" w:fill="auto"/>
            <w:vAlign w:val="center"/>
            <w:hideMark/>
          </w:tcPr>
          <w:p w14:paraId="626CBFC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01072F1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0BA60C0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7C28226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7942CE1" w14:textId="77777777" w:rsidTr="003D02D2">
        <w:trPr>
          <w:trHeight w:val="270"/>
        </w:trPr>
        <w:tc>
          <w:tcPr>
            <w:tcW w:w="1680" w:type="dxa"/>
            <w:vMerge/>
            <w:tcBorders>
              <w:top w:val="single" w:sz="4" w:space="0" w:color="auto"/>
              <w:left w:val="single" w:sz="4" w:space="0" w:color="auto"/>
              <w:bottom w:val="single" w:sz="4" w:space="0" w:color="000000"/>
              <w:right w:val="single" w:sz="4" w:space="0" w:color="auto"/>
            </w:tcBorders>
            <w:vAlign w:val="center"/>
            <w:hideMark/>
          </w:tcPr>
          <w:p w14:paraId="0DD7A2C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248C1EF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2E8C6A1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2</w:t>
            </w:r>
          </w:p>
        </w:tc>
        <w:tc>
          <w:tcPr>
            <w:tcW w:w="2110" w:type="dxa"/>
            <w:tcBorders>
              <w:top w:val="nil"/>
              <w:left w:val="nil"/>
              <w:bottom w:val="single" w:sz="4" w:space="0" w:color="auto"/>
              <w:right w:val="single" w:sz="4" w:space="0" w:color="auto"/>
            </w:tcBorders>
            <w:shd w:val="clear" w:color="auto" w:fill="auto"/>
            <w:vAlign w:val="center"/>
            <w:hideMark/>
          </w:tcPr>
          <w:p w14:paraId="5BCF642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E41030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5F1F0B5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4503385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FB9C033" w14:textId="77777777" w:rsidTr="003D02D2">
        <w:trPr>
          <w:trHeight w:val="9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A8A891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1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3D02D2" w:rsidRPr="003D02D2" w14:paraId="1D132D28" w14:textId="77777777" w:rsidTr="003D02D2">
        <w:trPr>
          <w:trHeight w:val="91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40F28C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4.1.1. </w:t>
            </w:r>
          </w:p>
        </w:tc>
        <w:tc>
          <w:tcPr>
            <w:tcW w:w="3580" w:type="dxa"/>
            <w:tcBorders>
              <w:top w:val="nil"/>
              <w:left w:val="nil"/>
              <w:bottom w:val="single" w:sz="4" w:space="0" w:color="auto"/>
              <w:right w:val="single" w:sz="4" w:space="0" w:color="auto"/>
            </w:tcBorders>
            <w:shd w:val="clear" w:color="auto" w:fill="auto"/>
            <w:vAlign w:val="center"/>
            <w:hideMark/>
          </w:tcPr>
          <w:p w14:paraId="549C931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Участие в реализации проекта "Социальная активность"</w:t>
            </w:r>
          </w:p>
        </w:tc>
        <w:tc>
          <w:tcPr>
            <w:tcW w:w="3280" w:type="dxa"/>
            <w:tcBorders>
              <w:top w:val="nil"/>
              <w:left w:val="nil"/>
              <w:bottom w:val="single" w:sz="4" w:space="0" w:color="auto"/>
              <w:right w:val="single" w:sz="4" w:space="0" w:color="auto"/>
            </w:tcBorders>
            <w:shd w:val="clear" w:color="auto" w:fill="auto"/>
            <w:vAlign w:val="center"/>
            <w:hideMark/>
          </w:tcPr>
          <w:p w14:paraId="15C2CA2C"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6CD2A90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68ABC12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201E750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nil"/>
              <w:right w:val="single" w:sz="4" w:space="0" w:color="auto"/>
            </w:tcBorders>
            <w:shd w:val="clear" w:color="auto" w:fill="auto"/>
            <w:vAlign w:val="center"/>
            <w:hideMark/>
          </w:tcPr>
          <w:p w14:paraId="4B7D32D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00068E45" w14:textId="77777777" w:rsidTr="003D02D2">
        <w:trPr>
          <w:trHeight w:val="9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03B817F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4.1.2. </w:t>
            </w:r>
          </w:p>
        </w:tc>
        <w:tc>
          <w:tcPr>
            <w:tcW w:w="3580" w:type="dxa"/>
            <w:tcBorders>
              <w:top w:val="nil"/>
              <w:left w:val="nil"/>
              <w:bottom w:val="single" w:sz="4" w:space="0" w:color="auto"/>
              <w:right w:val="single" w:sz="4" w:space="0" w:color="auto"/>
            </w:tcBorders>
            <w:shd w:val="clear" w:color="auto" w:fill="auto"/>
            <w:vAlign w:val="center"/>
            <w:hideMark/>
          </w:tcPr>
          <w:p w14:paraId="487C670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Организация мерпориятий для молодежи патриотического характера</w:t>
            </w:r>
          </w:p>
        </w:tc>
        <w:tc>
          <w:tcPr>
            <w:tcW w:w="3280" w:type="dxa"/>
            <w:tcBorders>
              <w:top w:val="nil"/>
              <w:left w:val="nil"/>
              <w:bottom w:val="single" w:sz="4" w:space="0" w:color="auto"/>
              <w:right w:val="single" w:sz="4" w:space="0" w:color="auto"/>
            </w:tcBorders>
            <w:shd w:val="clear" w:color="auto" w:fill="auto"/>
            <w:vAlign w:val="center"/>
            <w:hideMark/>
          </w:tcPr>
          <w:p w14:paraId="67893A8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169735B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1F4A42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614AD4A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ECD962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DA412E7" w14:textId="77777777" w:rsidTr="003D02D2">
        <w:trPr>
          <w:trHeight w:val="509"/>
        </w:trPr>
        <w:tc>
          <w:tcPr>
            <w:tcW w:w="141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CABB6" w14:textId="77777777" w:rsidR="003D02D2" w:rsidRPr="003D02D2" w:rsidRDefault="003D02D2" w:rsidP="003D02D2">
            <w:pPr>
              <w:spacing w:after="0" w:line="240" w:lineRule="auto"/>
              <w:jc w:val="both"/>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   Задача2 «Формирование културы безопасности и здорового образа жизни среди молодежи"</w:t>
            </w:r>
          </w:p>
        </w:tc>
      </w:tr>
      <w:tr w:rsidR="003D02D2" w:rsidRPr="003D02D2" w14:paraId="686084F0" w14:textId="77777777" w:rsidTr="003D02D2">
        <w:trPr>
          <w:trHeight w:val="509"/>
        </w:trPr>
        <w:tc>
          <w:tcPr>
            <w:tcW w:w="14128" w:type="dxa"/>
            <w:gridSpan w:val="7"/>
            <w:vMerge/>
            <w:tcBorders>
              <w:top w:val="single" w:sz="4" w:space="0" w:color="auto"/>
              <w:left w:val="single" w:sz="4" w:space="0" w:color="auto"/>
              <w:bottom w:val="single" w:sz="4" w:space="0" w:color="auto"/>
              <w:right w:val="single" w:sz="4" w:space="0" w:color="auto"/>
            </w:tcBorders>
            <w:vAlign w:val="center"/>
            <w:hideMark/>
          </w:tcPr>
          <w:p w14:paraId="0A75E86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r>
      <w:tr w:rsidR="003D02D2" w:rsidRPr="003D02D2" w14:paraId="1F0F2C47" w14:textId="77777777" w:rsidTr="003D02D2">
        <w:trPr>
          <w:trHeight w:val="102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9D8D1C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4.2.1</w:t>
            </w:r>
          </w:p>
        </w:tc>
        <w:tc>
          <w:tcPr>
            <w:tcW w:w="3580" w:type="dxa"/>
            <w:tcBorders>
              <w:top w:val="nil"/>
              <w:left w:val="nil"/>
              <w:bottom w:val="single" w:sz="4" w:space="0" w:color="auto"/>
              <w:right w:val="single" w:sz="4" w:space="0" w:color="auto"/>
            </w:tcBorders>
            <w:shd w:val="clear" w:color="auto" w:fill="auto"/>
            <w:vAlign w:val="center"/>
            <w:hideMark/>
          </w:tcPr>
          <w:p w14:paraId="6DF4193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Проведение цикла спортивно-массовых мероприятий</w:t>
            </w:r>
          </w:p>
        </w:tc>
        <w:tc>
          <w:tcPr>
            <w:tcW w:w="3280" w:type="dxa"/>
            <w:tcBorders>
              <w:top w:val="nil"/>
              <w:left w:val="nil"/>
              <w:bottom w:val="single" w:sz="4" w:space="0" w:color="auto"/>
              <w:right w:val="single" w:sz="4" w:space="0" w:color="auto"/>
            </w:tcBorders>
            <w:shd w:val="clear" w:color="auto" w:fill="auto"/>
            <w:vAlign w:val="center"/>
            <w:hideMark/>
          </w:tcPr>
          <w:p w14:paraId="4878BBC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5AC8CF4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64C4DF0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6FAC587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41CAE06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465CA028" w14:textId="77777777" w:rsidTr="003D02D2">
        <w:trPr>
          <w:trHeight w:val="7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422725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Основное мероприятие 4.2.2</w:t>
            </w:r>
          </w:p>
        </w:tc>
        <w:tc>
          <w:tcPr>
            <w:tcW w:w="3580" w:type="dxa"/>
            <w:tcBorders>
              <w:top w:val="nil"/>
              <w:left w:val="nil"/>
              <w:bottom w:val="single" w:sz="4" w:space="0" w:color="auto"/>
              <w:right w:val="single" w:sz="4" w:space="0" w:color="auto"/>
            </w:tcBorders>
            <w:shd w:val="clear" w:color="auto" w:fill="auto"/>
            <w:vAlign w:val="center"/>
            <w:hideMark/>
          </w:tcPr>
          <w:p w14:paraId="588A3A1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Прведение туристского слета</w:t>
            </w:r>
          </w:p>
        </w:tc>
        <w:tc>
          <w:tcPr>
            <w:tcW w:w="3280" w:type="dxa"/>
            <w:tcBorders>
              <w:top w:val="nil"/>
              <w:left w:val="nil"/>
              <w:bottom w:val="single" w:sz="4" w:space="0" w:color="auto"/>
              <w:right w:val="single" w:sz="4" w:space="0" w:color="auto"/>
            </w:tcBorders>
            <w:shd w:val="clear" w:color="auto" w:fill="auto"/>
            <w:vAlign w:val="center"/>
            <w:hideMark/>
          </w:tcPr>
          <w:p w14:paraId="49E287A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127BC81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31B82F2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01F62E1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C51BA1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121648F6" w14:textId="77777777" w:rsidTr="003D02D2">
        <w:trPr>
          <w:trHeight w:val="129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8F7E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Подпрограмма 5</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BE6F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Создание условий для реализации муниципальной программы</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8371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ответственный исполнитель подпрограммы  Управление образования администрации МР «Сыктывдинский»</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76C3E"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2632621,90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0410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914497,30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178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846662,00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F0F9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871462,60</w:t>
            </w:r>
          </w:p>
        </w:tc>
      </w:tr>
      <w:tr w:rsidR="003D02D2" w:rsidRPr="003D02D2" w14:paraId="6C221638" w14:textId="77777777" w:rsidTr="003D02D2">
        <w:trPr>
          <w:trHeight w:val="270"/>
        </w:trPr>
        <w:tc>
          <w:tcPr>
            <w:tcW w:w="1680" w:type="dxa"/>
            <w:vMerge/>
            <w:tcBorders>
              <w:top w:val="single" w:sz="4" w:space="0" w:color="auto"/>
              <w:left w:val="single" w:sz="4" w:space="0" w:color="auto"/>
              <w:bottom w:val="single" w:sz="4" w:space="0" w:color="auto"/>
              <w:right w:val="single" w:sz="4" w:space="0" w:color="auto"/>
            </w:tcBorders>
            <w:vAlign w:val="center"/>
            <w:hideMark/>
          </w:tcPr>
          <w:p w14:paraId="7BF9D0D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14:paraId="39CCDEC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38A83A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1</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73E89871"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D2D28E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886F78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CD2556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7076DBF2" w14:textId="77777777" w:rsidTr="003D02D2">
        <w:trPr>
          <w:trHeight w:val="270"/>
        </w:trPr>
        <w:tc>
          <w:tcPr>
            <w:tcW w:w="1680" w:type="dxa"/>
            <w:vMerge/>
            <w:tcBorders>
              <w:top w:val="nil"/>
              <w:left w:val="single" w:sz="4" w:space="0" w:color="auto"/>
              <w:bottom w:val="single" w:sz="4" w:space="0" w:color="auto"/>
              <w:right w:val="single" w:sz="4" w:space="0" w:color="auto"/>
            </w:tcBorders>
            <w:vAlign w:val="center"/>
            <w:hideMark/>
          </w:tcPr>
          <w:p w14:paraId="72BB541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580" w:type="dxa"/>
            <w:vMerge/>
            <w:tcBorders>
              <w:top w:val="nil"/>
              <w:left w:val="single" w:sz="4" w:space="0" w:color="auto"/>
              <w:bottom w:val="single" w:sz="4" w:space="0" w:color="auto"/>
              <w:right w:val="single" w:sz="4" w:space="0" w:color="auto"/>
            </w:tcBorders>
            <w:vAlign w:val="center"/>
            <w:hideMark/>
          </w:tcPr>
          <w:p w14:paraId="17959FA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p>
        </w:tc>
        <w:tc>
          <w:tcPr>
            <w:tcW w:w="3280" w:type="dxa"/>
            <w:tcBorders>
              <w:top w:val="nil"/>
              <w:left w:val="nil"/>
              <w:bottom w:val="single" w:sz="4" w:space="0" w:color="auto"/>
              <w:right w:val="single" w:sz="4" w:space="0" w:color="auto"/>
            </w:tcBorders>
            <w:shd w:val="clear" w:color="auto" w:fill="auto"/>
            <w:vAlign w:val="center"/>
            <w:hideMark/>
          </w:tcPr>
          <w:p w14:paraId="621A33B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Соисполнитель 2</w:t>
            </w:r>
          </w:p>
        </w:tc>
        <w:tc>
          <w:tcPr>
            <w:tcW w:w="2110" w:type="dxa"/>
            <w:tcBorders>
              <w:top w:val="nil"/>
              <w:left w:val="nil"/>
              <w:bottom w:val="single" w:sz="4" w:space="0" w:color="auto"/>
              <w:right w:val="single" w:sz="4" w:space="0" w:color="auto"/>
            </w:tcBorders>
            <w:shd w:val="clear" w:color="auto" w:fill="auto"/>
            <w:vAlign w:val="center"/>
            <w:hideMark/>
          </w:tcPr>
          <w:p w14:paraId="223EC4DB"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5D12C31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33D28E9D"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2FB5E74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A38E3E0"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E0B97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1Создание безопасных комфортных условий обучения и воспитания</w:t>
            </w:r>
          </w:p>
        </w:tc>
      </w:tr>
      <w:tr w:rsidR="003D02D2" w:rsidRPr="003D02D2" w14:paraId="2350F479" w14:textId="77777777" w:rsidTr="003D02D2">
        <w:trPr>
          <w:trHeight w:val="82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38ADEB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5.1.1.</w:t>
            </w:r>
          </w:p>
        </w:tc>
        <w:tc>
          <w:tcPr>
            <w:tcW w:w="3580" w:type="dxa"/>
            <w:tcBorders>
              <w:top w:val="nil"/>
              <w:left w:val="nil"/>
              <w:bottom w:val="single" w:sz="4" w:space="0" w:color="auto"/>
              <w:right w:val="single" w:sz="4" w:space="0" w:color="auto"/>
            </w:tcBorders>
            <w:shd w:val="clear" w:color="auto" w:fill="auto"/>
            <w:vAlign w:val="center"/>
            <w:hideMark/>
          </w:tcPr>
          <w:p w14:paraId="718E0FB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Строительство и реконструкция</w:t>
            </w:r>
          </w:p>
        </w:tc>
        <w:tc>
          <w:tcPr>
            <w:tcW w:w="3280" w:type="dxa"/>
            <w:tcBorders>
              <w:top w:val="nil"/>
              <w:left w:val="nil"/>
              <w:bottom w:val="single" w:sz="4" w:space="0" w:color="auto"/>
              <w:right w:val="single" w:sz="4" w:space="0" w:color="auto"/>
            </w:tcBorders>
            <w:shd w:val="clear" w:color="auto" w:fill="auto"/>
            <w:vAlign w:val="center"/>
            <w:hideMark/>
          </w:tcPr>
          <w:p w14:paraId="71FE543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44F0E54B"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47033,50</w:t>
            </w:r>
          </w:p>
        </w:tc>
        <w:tc>
          <w:tcPr>
            <w:tcW w:w="1226" w:type="dxa"/>
            <w:tcBorders>
              <w:top w:val="nil"/>
              <w:left w:val="nil"/>
              <w:bottom w:val="single" w:sz="4" w:space="0" w:color="auto"/>
              <w:right w:val="single" w:sz="4" w:space="0" w:color="auto"/>
            </w:tcBorders>
            <w:shd w:val="clear" w:color="auto" w:fill="auto"/>
            <w:vAlign w:val="center"/>
            <w:hideMark/>
          </w:tcPr>
          <w:p w14:paraId="6899541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47033,5</w:t>
            </w:r>
          </w:p>
        </w:tc>
        <w:tc>
          <w:tcPr>
            <w:tcW w:w="1176" w:type="dxa"/>
            <w:tcBorders>
              <w:top w:val="nil"/>
              <w:left w:val="nil"/>
              <w:bottom w:val="single" w:sz="4" w:space="0" w:color="auto"/>
              <w:right w:val="single" w:sz="4" w:space="0" w:color="auto"/>
            </w:tcBorders>
            <w:shd w:val="clear" w:color="auto" w:fill="auto"/>
            <w:vAlign w:val="center"/>
            <w:hideMark/>
          </w:tcPr>
          <w:p w14:paraId="5D3B30F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w:t>
            </w:r>
          </w:p>
        </w:tc>
        <w:tc>
          <w:tcPr>
            <w:tcW w:w="1076" w:type="dxa"/>
            <w:tcBorders>
              <w:top w:val="nil"/>
              <w:left w:val="nil"/>
              <w:bottom w:val="single" w:sz="4" w:space="0" w:color="auto"/>
              <w:right w:val="single" w:sz="4" w:space="0" w:color="auto"/>
            </w:tcBorders>
            <w:shd w:val="clear" w:color="auto" w:fill="auto"/>
            <w:vAlign w:val="center"/>
            <w:hideMark/>
          </w:tcPr>
          <w:p w14:paraId="42D292A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w:t>
            </w:r>
          </w:p>
        </w:tc>
      </w:tr>
      <w:tr w:rsidR="003D02D2" w:rsidRPr="003D02D2" w14:paraId="680DD91B" w14:textId="77777777" w:rsidTr="003D02D2">
        <w:trPr>
          <w:trHeight w:val="87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3BF9DB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5.1.2.</w:t>
            </w:r>
          </w:p>
        </w:tc>
        <w:tc>
          <w:tcPr>
            <w:tcW w:w="3580" w:type="dxa"/>
            <w:tcBorders>
              <w:top w:val="nil"/>
              <w:left w:val="nil"/>
              <w:bottom w:val="single" w:sz="4" w:space="0" w:color="auto"/>
              <w:right w:val="single" w:sz="4" w:space="0" w:color="auto"/>
            </w:tcBorders>
            <w:shd w:val="clear" w:color="auto" w:fill="auto"/>
            <w:vAlign w:val="center"/>
            <w:hideMark/>
          </w:tcPr>
          <w:p w14:paraId="1911AA6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Подготовка ОО к новому учебному году</w:t>
            </w:r>
          </w:p>
        </w:tc>
        <w:tc>
          <w:tcPr>
            <w:tcW w:w="3280" w:type="dxa"/>
            <w:tcBorders>
              <w:top w:val="nil"/>
              <w:left w:val="nil"/>
              <w:bottom w:val="single" w:sz="4" w:space="0" w:color="auto"/>
              <w:right w:val="single" w:sz="4" w:space="0" w:color="auto"/>
            </w:tcBorders>
            <w:shd w:val="clear" w:color="auto" w:fill="auto"/>
            <w:vAlign w:val="center"/>
            <w:hideMark/>
          </w:tcPr>
          <w:p w14:paraId="55C30B4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693B4A6"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0,00</w:t>
            </w:r>
          </w:p>
        </w:tc>
        <w:tc>
          <w:tcPr>
            <w:tcW w:w="1226" w:type="dxa"/>
            <w:tcBorders>
              <w:top w:val="nil"/>
              <w:left w:val="nil"/>
              <w:bottom w:val="single" w:sz="4" w:space="0" w:color="auto"/>
              <w:right w:val="single" w:sz="4" w:space="0" w:color="auto"/>
            </w:tcBorders>
            <w:shd w:val="clear" w:color="auto" w:fill="auto"/>
            <w:vAlign w:val="center"/>
            <w:hideMark/>
          </w:tcPr>
          <w:p w14:paraId="5B861DB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32E03E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7580D9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w:t>
            </w:r>
          </w:p>
        </w:tc>
      </w:tr>
      <w:tr w:rsidR="003D02D2" w:rsidRPr="003D02D2" w14:paraId="41069FB0" w14:textId="77777777" w:rsidTr="003D02D2">
        <w:trPr>
          <w:trHeight w:val="88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64EC1B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5.1.3.</w:t>
            </w:r>
          </w:p>
        </w:tc>
        <w:tc>
          <w:tcPr>
            <w:tcW w:w="3580" w:type="dxa"/>
            <w:tcBorders>
              <w:top w:val="nil"/>
              <w:left w:val="nil"/>
              <w:bottom w:val="single" w:sz="4" w:space="0" w:color="auto"/>
              <w:right w:val="single" w:sz="4" w:space="0" w:color="auto"/>
            </w:tcBorders>
            <w:shd w:val="clear" w:color="auto" w:fill="auto"/>
            <w:vAlign w:val="center"/>
            <w:hideMark/>
          </w:tcPr>
          <w:p w14:paraId="466977D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Информационная безопасность в сети</w:t>
            </w:r>
          </w:p>
        </w:tc>
        <w:tc>
          <w:tcPr>
            <w:tcW w:w="3280" w:type="dxa"/>
            <w:tcBorders>
              <w:top w:val="nil"/>
              <w:left w:val="nil"/>
              <w:bottom w:val="single" w:sz="4" w:space="0" w:color="auto"/>
              <w:right w:val="single" w:sz="4" w:space="0" w:color="auto"/>
            </w:tcBorders>
            <w:shd w:val="clear" w:color="auto" w:fill="auto"/>
            <w:vAlign w:val="center"/>
            <w:hideMark/>
          </w:tcPr>
          <w:p w14:paraId="572688E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7C6003E6"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0,00</w:t>
            </w:r>
          </w:p>
        </w:tc>
        <w:tc>
          <w:tcPr>
            <w:tcW w:w="1226" w:type="dxa"/>
            <w:tcBorders>
              <w:top w:val="nil"/>
              <w:left w:val="nil"/>
              <w:bottom w:val="single" w:sz="4" w:space="0" w:color="auto"/>
              <w:right w:val="single" w:sz="4" w:space="0" w:color="auto"/>
            </w:tcBorders>
            <w:shd w:val="clear" w:color="auto" w:fill="auto"/>
            <w:vAlign w:val="center"/>
            <w:hideMark/>
          </w:tcPr>
          <w:p w14:paraId="0A828EE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4DB139F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w:t>
            </w:r>
          </w:p>
        </w:tc>
        <w:tc>
          <w:tcPr>
            <w:tcW w:w="1076" w:type="dxa"/>
            <w:tcBorders>
              <w:top w:val="nil"/>
              <w:left w:val="nil"/>
              <w:bottom w:val="single" w:sz="4" w:space="0" w:color="auto"/>
              <w:right w:val="single" w:sz="4" w:space="0" w:color="auto"/>
            </w:tcBorders>
            <w:shd w:val="clear" w:color="auto" w:fill="auto"/>
            <w:vAlign w:val="center"/>
            <w:hideMark/>
          </w:tcPr>
          <w:p w14:paraId="230990D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w:t>
            </w:r>
          </w:p>
        </w:tc>
      </w:tr>
      <w:tr w:rsidR="003D02D2" w:rsidRPr="003D02D2" w14:paraId="7BD83707" w14:textId="77777777" w:rsidTr="003D02D2">
        <w:trPr>
          <w:trHeight w:val="91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628E80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Основное мероприятие 5.1.4.</w:t>
            </w:r>
          </w:p>
        </w:tc>
        <w:tc>
          <w:tcPr>
            <w:tcW w:w="3580" w:type="dxa"/>
            <w:tcBorders>
              <w:top w:val="nil"/>
              <w:left w:val="nil"/>
              <w:bottom w:val="single" w:sz="4" w:space="0" w:color="auto"/>
              <w:right w:val="single" w:sz="4" w:space="0" w:color="auto"/>
            </w:tcBorders>
            <w:shd w:val="clear" w:color="auto" w:fill="auto"/>
            <w:vAlign w:val="center"/>
            <w:hideMark/>
          </w:tcPr>
          <w:p w14:paraId="5A59F3C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Укрепление материально-технической базы организаций с сфере образования в Республике Коми</w:t>
            </w:r>
          </w:p>
        </w:tc>
        <w:tc>
          <w:tcPr>
            <w:tcW w:w="3280" w:type="dxa"/>
            <w:tcBorders>
              <w:top w:val="nil"/>
              <w:left w:val="nil"/>
              <w:bottom w:val="single" w:sz="4" w:space="0" w:color="auto"/>
              <w:right w:val="single" w:sz="4" w:space="0" w:color="auto"/>
            </w:tcBorders>
            <w:shd w:val="clear" w:color="auto" w:fill="auto"/>
            <w:vAlign w:val="center"/>
            <w:hideMark/>
          </w:tcPr>
          <w:p w14:paraId="47EA5C6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04E7DB53"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0,00</w:t>
            </w:r>
          </w:p>
        </w:tc>
        <w:tc>
          <w:tcPr>
            <w:tcW w:w="1226" w:type="dxa"/>
            <w:tcBorders>
              <w:top w:val="nil"/>
              <w:left w:val="nil"/>
              <w:bottom w:val="single" w:sz="4" w:space="0" w:color="auto"/>
              <w:right w:val="single" w:sz="4" w:space="0" w:color="auto"/>
            </w:tcBorders>
            <w:shd w:val="clear" w:color="auto" w:fill="auto"/>
            <w:vAlign w:val="center"/>
            <w:hideMark/>
          </w:tcPr>
          <w:p w14:paraId="4DD5B4F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A8BB827"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w:t>
            </w:r>
          </w:p>
        </w:tc>
        <w:tc>
          <w:tcPr>
            <w:tcW w:w="1076" w:type="dxa"/>
            <w:tcBorders>
              <w:top w:val="nil"/>
              <w:left w:val="nil"/>
              <w:bottom w:val="single" w:sz="4" w:space="0" w:color="auto"/>
              <w:right w:val="single" w:sz="4" w:space="0" w:color="auto"/>
            </w:tcBorders>
            <w:shd w:val="clear" w:color="auto" w:fill="auto"/>
            <w:vAlign w:val="center"/>
            <w:hideMark/>
          </w:tcPr>
          <w:p w14:paraId="7D247CE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0,0</w:t>
            </w:r>
          </w:p>
        </w:tc>
      </w:tr>
      <w:tr w:rsidR="003D02D2" w:rsidRPr="003D02D2" w14:paraId="6A338A19" w14:textId="77777777" w:rsidTr="003D02D2">
        <w:trPr>
          <w:trHeight w:val="600"/>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C3FFA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2 « Создание нормативно-правового поля деятельности управления образования и образовательных организаций»</w:t>
            </w:r>
          </w:p>
        </w:tc>
      </w:tr>
      <w:tr w:rsidR="003D02D2" w:rsidRPr="003D02D2" w14:paraId="05872765" w14:textId="77777777" w:rsidTr="003D02D2">
        <w:trPr>
          <w:trHeight w:val="7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645D884"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5.2.1 </w:t>
            </w:r>
          </w:p>
        </w:tc>
        <w:tc>
          <w:tcPr>
            <w:tcW w:w="3580" w:type="dxa"/>
            <w:tcBorders>
              <w:top w:val="nil"/>
              <w:left w:val="nil"/>
              <w:bottom w:val="single" w:sz="4" w:space="0" w:color="auto"/>
              <w:right w:val="single" w:sz="4" w:space="0" w:color="auto"/>
            </w:tcBorders>
            <w:shd w:val="clear" w:color="auto" w:fill="auto"/>
            <w:vAlign w:val="center"/>
            <w:hideMark/>
          </w:tcPr>
          <w:p w14:paraId="50902E5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Создание современной образовательной среды</w:t>
            </w:r>
          </w:p>
        </w:tc>
        <w:tc>
          <w:tcPr>
            <w:tcW w:w="3280" w:type="dxa"/>
            <w:tcBorders>
              <w:top w:val="nil"/>
              <w:left w:val="nil"/>
              <w:bottom w:val="single" w:sz="4" w:space="0" w:color="auto"/>
              <w:right w:val="single" w:sz="4" w:space="0" w:color="auto"/>
            </w:tcBorders>
            <w:shd w:val="clear" w:color="auto" w:fill="auto"/>
            <w:vAlign w:val="center"/>
            <w:hideMark/>
          </w:tcPr>
          <w:p w14:paraId="464DEEFC"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6D6024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4B232C1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1F608D89"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5622864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28D6FE03" w14:textId="77777777" w:rsidTr="003D02D2">
        <w:trPr>
          <w:trHeight w:val="85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CFF04F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 xml:space="preserve">Основное мероприятие  5.2.2 </w:t>
            </w:r>
          </w:p>
        </w:tc>
        <w:tc>
          <w:tcPr>
            <w:tcW w:w="3580" w:type="dxa"/>
            <w:tcBorders>
              <w:top w:val="nil"/>
              <w:left w:val="nil"/>
              <w:bottom w:val="single" w:sz="4" w:space="0" w:color="auto"/>
              <w:right w:val="single" w:sz="4" w:space="0" w:color="auto"/>
            </w:tcBorders>
            <w:shd w:val="clear" w:color="auto" w:fill="auto"/>
            <w:vAlign w:val="center"/>
            <w:hideMark/>
          </w:tcPr>
          <w:p w14:paraId="4E6F39B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Оснащение УМК, справочниками, литературой</w:t>
            </w:r>
          </w:p>
        </w:tc>
        <w:tc>
          <w:tcPr>
            <w:tcW w:w="3280" w:type="dxa"/>
            <w:tcBorders>
              <w:top w:val="nil"/>
              <w:left w:val="nil"/>
              <w:bottom w:val="single" w:sz="4" w:space="0" w:color="auto"/>
              <w:right w:val="single" w:sz="4" w:space="0" w:color="auto"/>
            </w:tcBorders>
            <w:shd w:val="clear" w:color="auto" w:fill="auto"/>
            <w:vAlign w:val="center"/>
            <w:hideMark/>
          </w:tcPr>
          <w:p w14:paraId="1C054F1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12B6D3C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226" w:type="dxa"/>
            <w:tcBorders>
              <w:top w:val="nil"/>
              <w:left w:val="nil"/>
              <w:bottom w:val="single" w:sz="4" w:space="0" w:color="auto"/>
              <w:right w:val="single" w:sz="4" w:space="0" w:color="auto"/>
            </w:tcBorders>
            <w:shd w:val="clear" w:color="auto" w:fill="auto"/>
            <w:vAlign w:val="center"/>
            <w:hideMark/>
          </w:tcPr>
          <w:p w14:paraId="0AE777A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176" w:type="dxa"/>
            <w:tcBorders>
              <w:top w:val="nil"/>
              <w:left w:val="nil"/>
              <w:bottom w:val="single" w:sz="4" w:space="0" w:color="auto"/>
              <w:right w:val="single" w:sz="4" w:space="0" w:color="auto"/>
            </w:tcBorders>
            <w:shd w:val="clear" w:color="auto" w:fill="auto"/>
            <w:vAlign w:val="center"/>
            <w:hideMark/>
          </w:tcPr>
          <w:p w14:paraId="6CE4F20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c>
          <w:tcPr>
            <w:tcW w:w="1076" w:type="dxa"/>
            <w:tcBorders>
              <w:top w:val="nil"/>
              <w:left w:val="nil"/>
              <w:bottom w:val="single" w:sz="4" w:space="0" w:color="auto"/>
              <w:right w:val="single" w:sz="4" w:space="0" w:color="auto"/>
            </w:tcBorders>
            <w:shd w:val="clear" w:color="auto" w:fill="auto"/>
            <w:vAlign w:val="center"/>
            <w:hideMark/>
          </w:tcPr>
          <w:p w14:paraId="26265D53"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w:t>
            </w:r>
          </w:p>
        </w:tc>
      </w:tr>
      <w:tr w:rsidR="003D02D2" w:rsidRPr="003D02D2" w14:paraId="34362AEB" w14:textId="77777777" w:rsidTr="003D02D2">
        <w:trPr>
          <w:trHeight w:val="435"/>
        </w:trPr>
        <w:tc>
          <w:tcPr>
            <w:tcW w:w="1412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DB902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Задача 3 Создание условий для текущего функционирования и развития общеобразовательных организаций и управления образования</w:t>
            </w:r>
          </w:p>
        </w:tc>
      </w:tr>
      <w:tr w:rsidR="003D02D2" w:rsidRPr="003D02D2" w14:paraId="49C98409" w14:textId="77777777" w:rsidTr="003D02D2">
        <w:trPr>
          <w:trHeight w:val="88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951C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5.3.1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6F6372B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Финансовое сопровождение оказания образовательными организациями муниципальных услуг</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535E45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14:paraId="0F8617F5"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435093,69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651BB8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146797,80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893828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143328,46</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E0465F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144967,43</w:t>
            </w:r>
          </w:p>
        </w:tc>
      </w:tr>
      <w:tr w:rsidR="003D02D2" w:rsidRPr="003D02D2" w14:paraId="11064FEF" w14:textId="77777777" w:rsidTr="003D02D2">
        <w:trPr>
          <w:trHeight w:val="84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2DB210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5.3.2 </w:t>
            </w:r>
          </w:p>
        </w:tc>
        <w:tc>
          <w:tcPr>
            <w:tcW w:w="3580" w:type="dxa"/>
            <w:tcBorders>
              <w:top w:val="nil"/>
              <w:left w:val="nil"/>
              <w:bottom w:val="single" w:sz="4" w:space="0" w:color="auto"/>
              <w:right w:val="single" w:sz="4" w:space="0" w:color="auto"/>
            </w:tcBorders>
            <w:shd w:val="clear" w:color="auto" w:fill="auto"/>
            <w:vAlign w:val="center"/>
            <w:hideMark/>
          </w:tcPr>
          <w:p w14:paraId="3B8F595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Обеспечение мер пожарной безопасности</w:t>
            </w:r>
          </w:p>
        </w:tc>
        <w:tc>
          <w:tcPr>
            <w:tcW w:w="3280" w:type="dxa"/>
            <w:tcBorders>
              <w:top w:val="nil"/>
              <w:left w:val="nil"/>
              <w:bottom w:val="single" w:sz="4" w:space="0" w:color="auto"/>
              <w:right w:val="single" w:sz="4" w:space="0" w:color="auto"/>
            </w:tcBorders>
            <w:shd w:val="clear" w:color="auto" w:fill="auto"/>
            <w:vAlign w:val="center"/>
            <w:hideMark/>
          </w:tcPr>
          <w:p w14:paraId="05626CB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BF17EB9"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4456,60</w:t>
            </w:r>
          </w:p>
        </w:tc>
        <w:tc>
          <w:tcPr>
            <w:tcW w:w="1226" w:type="dxa"/>
            <w:tcBorders>
              <w:top w:val="nil"/>
              <w:left w:val="nil"/>
              <w:bottom w:val="single" w:sz="4" w:space="0" w:color="auto"/>
              <w:right w:val="single" w:sz="4" w:space="0" w:color="auto"/>
            </w:tcBorders>
            <w:shd w:val="clear" w:color="auto" w:fill="auto"/>
            <w:vAlign w:val="center"/>
            <w:hideMark/>
          </w:tcPr>
          <w:p w14:paraId="6A975BAB"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2232,2</w:t>
            </w:r>
          </w:p>
        </w:tc>
        <w:tc>
          <w:tcPr>
            <w:tcW w:w="1176" w:type="dxa"/>
            <w:tcBorders>
              <w:top w:val="nil"/>
              <w:left w:val="nil"/>
              <w:bottom w:val="single" w:sz="4" w:space="0" w:color="auto"/>
              <w:right w:val="single" w:sz="4" w:space="0" w:color="auto"/>
            </w:tcBorders>
            <w:shd w:val="clear" w:color="auto" w:fill="auto"/>
            <w:vAlign w:val="center"/>
            <w:hideMark/>
          </w:tcPr>
          <w:p w14:paraId="4BA48E8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2224,4</w:t>
            </w:r>
          </w:p>
        </w:tc>
        <w:tc>
          <w:tcPr>
            <w:tcW w:w="1076" w:type="dxa"/>
            <w:tcBorders>
              <w:top w:val="nil"/>
              <w:left w:val="nil"/>
              <w:bottom w:val="single" w:sz="4" w:space="0" w:color="auto"/>
              <w:right w:val="single" w:sz="4" w:space="0" w:color="auto"/>
            </w:tcBorders>
            <w:shd w:val="clear" w:color="auto" w:fill="auto"/>
            <w:vAlign w:val="center"/>
            <w:hideMark/>
          </w:tcPr>
          <w:p w14:paraId="02FBCD79"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w:t>
            </w:r>
          </w:p>
        </w:tc>
      </w:tr>
      <w:tr w:rsidR="003D02D2" w:rsidRPr="003D02D2" w14:paraId="2BEB239C" w14:textId="77777777" w:rsidTr="003D02D2">
        <w:trPr>
          <w:trHeight w:val="168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3A35476A"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5.3.3 </w:t>
            </w:r>
          </w:p>
        </w:tc>
        <w:tc>
          <w:tcPr>
            <w:tcW w:w="3580" w:type="dxa"/>
            <w:tcBorders>
              <w:top w:val="nil"/>
              <w:left w:val="nil"/>
              <w:bottom w:val="single" w:sz="4" w:space="0" w:color="auto"/>
              <w:right w:val="single" w:sz="4" w:space="0" w:color="auto"/>
            </w:tcBorders>
            <w:shd w:val="clear" w:color="auto" w:fill="auto"/>
            <w:vAlign w:val="center"/>
            <w:hideMark/>
          </w:tcPr>
          <w:p w14:paraId="290171D8"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3280" w:type="dxa"/>
            <w:tcBorders>
              <w:top w:val="nil"/>
              <w:left w:val="nil"/>
              <w:bottom w:val="single" w:sz="4" w:space="0" w:color="auto"/>
              <w:right w:val="single" w:sz="4" w:space="0" w:color="auto"/>
            </w:tcBorders>
            <w:shd w:val="clear" w:color="auto" w:fill="auto"/>
            <w:vAlign w:val="center"/>
            <w:hideMark/>
          </w:tcPr>
          <w:p w14:paraId="3779381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406AD022"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42243,71</w:t>
            </w:r>
          </w:p>
        </w:tc>
        <w:tc>
          <w:tcPr>
            <w:tcW w:w="1226" w:type="dxa"/>
            <w:tcBorders>
              <w:top w:val="nil"/>
              <w:left w:val="nil"/>
              <w:bottom w:val="single" w:sz="4" w:space="0" w:color="auto"/>
              <w:right w:val="single" w:sz="4" w:space="0" w:color="auto"/>
            </w:tcBorders>
            <w:shd w:val="clear" w:color="auto" w:fill="auto"/>
            <w:vAlign w:val="center"/>
            <w:hideMark/>
          </w:tcPr>
          <w:p w14:paraId="5CBF7E2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13532,7</w:t>
            </w:r>
          </w:p>
        </w:tc>
        <w:tc>
          <w:tcPr>
            <w:tcW w:w="1176" w:type="dxa"/>
            <w:tcBorders>
              <w:top w:val="nil"/>
              <w:left w:val="nil"/>
              <w:bottom w:val="single" w:sz="4" w:space="0" w:color="auto"/>
              <w:right w:val="single" w:sz="4" w:space="0" w:color="auto"/>
            </w:tcBorders>
            <w:shd w:val="clear" w:color="auto" w:fill="auto"/>
            <w:vAlign w:val="center"/>
            <w:hideMark/>
          </w:tcPr>
          <w:p w14:paraId="39572A7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14074,04</w:t>
            </w:r>
          </w:p>
        </w:tc>
        <w:tc>
          <w:tcPr>
            <w:tcW w:w="1076" w:type="dxa"/>
            <w:tcBorders>
              <w:top w:val="nil"/>
              <w:left w:val="nil"/>
              <w:bottom w:val="single" w:sz="4" w:space="0" w:color="auto"/>
              <w:right w:val="single" w:sz="4" w:space="0" w:color="auto"/>
            </w:tcBorders>
            <w:shd w:val="clear" w:color="auto" w:fill="auto"/>
            <w:vAlign w:val="center"/>
            <w:hideMark/>
          </w:tcPr>
          <w:p w14:paraId="60049C40"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14636,97</w:t>
            </w:r>
          </w:p>
        </w:tc>
      </w:tr>
      <w:tr w:rsidR="003D02D2" w:rsidRPr="003D02D2" w14:paraId="1B04904E" w14:textId="77777777" w:rsidTr="003D02D2">
        <w:trPr>
          <w:trHeight w:val="156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6C1E1C6"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5.3.4 </w:t>
            </w:r>
          </w:p>
        </w:tc>
        <w:tc>
          <w:tcPr>
            <w:tcW w:w="3580" w:type="dxa"/>
            <w:tcBorders>
              <w:top w:val="nil"/>
              <w:left w:val="nil"/>
              <w:bottom w:val="single" w:sz="4" w:space="0" w:color="auto"/>
              <w:right w:val="single" w:sz="4" w:space="0" w:color="auto"/>
            </w:tcBorders>
            <w:shd w:val="clear" w:color="auto" w:fill="auto"/>
            <w:vAlign w:val="center"/>
            <w:hideMark/>
          </w:tcPr>
          <w:p w14:paraId="06FF5B6D"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Укрепление материально-технической базы и создание безопасных условий в организациях образования, ремонт, капитальный ремонт образовательных организаций</w:t>
            </w:r>
          </w:p>
        </w:tc>
        <w:tc>
          <w:tcPr>
            <w:tcW w:w="3280" w:type="dxa"/>
            <w:tcBorders>
              <w:top w:val="nil"/>
              <w:left w:val="nil"/>
              <w:bottom w:val="single" w:sz="4" w:space="0" w:color="auto"/>
              <w:right w:val="single" w:sz="4" w:space="0" w:color="auto"/>
            </w:tcBorders>
            <w:shd w:val="clear" w:color="auto" w:fill="auto"/>
            <w:vAlign w:val="center"/>
            <w:hideMark/>
          </w:tcPr>
          <w:p w14:paraId="0D6306B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2B048094"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36377,30</w:t>
            </w:r>
          </w:p>
        </w:tc>
        <w:tc>
          <w:tcPr>
            <w:tcW w:w="1226" w:type="dxa"/>
            <w:tcBorders>
              <w:top w:val="nil"/>
              <w:left w:val="nil"/>
              <w:bottom w:val="single" w:sz="4" w:space="0" w:color="auto"/>
              <w:right w:val="single" w:sz="4" w:space="0" w:color="auto"/>
            </w:tcBorders>
            <w:shd w:val="clear" w:color="auto" w:fill="auto"/>
            <w:vAlign w:val="center"/>
            <w:hideMark/>
          </w:tcPr>
          <w:p w14:paraId="66C5842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36377,3</w:t>
            </w:r>
          </w:p>
        </w:tc>
        <w:tc>
          <w:tcPr>
            <w:tcW w:w="1176" w:type="dxa"/>
            <w:tcBorders>
              <w:top w:val="nil"/>
              <w:left w:val="nil"/>
              <w:bottom w:val="single" w:sz="4" w:space="0" w:color="auto"/>
              <w:right w:val="single" w:sz="4" w:space="0" w:color="auto"/>
            </w:tcBorders>
            <w:shd w:val="clear" w:color="auto" w:fill="auto"/>
            <w:vAlign w:val="center"/>
            <w:hideMark/>
          </w:tcPr>
          <w:p w14:paraId="426BDCE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w:t>
            </w:r>
          </w:p>
        </w:tc>
        <w:tc>
          <w:tcPr>
            <w:tcW w:w="1076" w:type="dxa"/>
            <w:tcBorders>
              <w:top w:val="nil"/>
              <w:left w:val="nil"/>
              <w:bottom w:val="single" w:sz="4" w:space="0" w:color="auto"/>
              <w:right w:val="single" w:sz="4" w:space="0" w:color="auto"/>
            </w:tcBorders>
            <w:shd w:val="clear" w:color="auto" w:fill="auto"/>
            <w:vAlign w:val="center"/>
            <w:hideMark/>
          </w:tcPr>
          <w:p w14:paraId="3F076D9A"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w:t>
            </w:r>
          </w:p>
        </w:tc>
      </w:tr>
      <w:tr w:rsidR="003D02D2" w:rsidRPr="003D02D2" w14:paraId="0694212A" w14:textId="77777777" w:rsidTr="003D02D2">
        <w:trPr>
          <w:trHeight w:val="88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920AE45"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5.3.5 </w:t>
            </w:r>
          </w:p>
        </w:tc>
        <w:tc>
          <w:tcPr>
            <w:tcW w:w="3580" w:type="dxa"/>
            <w:tcBorders>
              <w:top w:val="nil"/>
              <w:left w:val="nil"/>
              <w:bottom w:val="single" w:sz="4" w:space="0" w:color="auto"/>
              <w:right w:val="single" w:sz="4" w:space="0" w:color="auto"/>
            </w:tcBorders>
            <w:shd w:val="clear" w:color="auto" w:fill="auto"/>
            <w:vAlign w:val="center"/>
            <w:hideMark/>
          </w:tcPr>
          <w:p w14:paraId="15CA4DCF"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Осуществление процесса оздоровления и отдыха детей</w:t>
            </w:r>
          </w:p>
        </w:tc>
        <w:tc>
          <w:tcPr>
            <w:tcW w:w="3280" w:type="dxa"/>
            <w:tcBorders>
              <w:top w:val="nil"/>
              <w:left w:val="nil"/>
              <w:bottom w:val="single" w:sz="4" w:space="0" w:color="auto"/>
              <w:right w:val="single" w:sz="4" w:space="0" w:color="auto"/>
            </w:tcBorders>
            <w:shd w:val="clear" w:color="auto" w:fill="auto"/>
            <w:vAlign w:val="center"/>
            <w:hideMark/>
          </w:tcPr>
          <w:p w14:paraId="0D17AF4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60AC0FA8"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6742,80</w:t>
            </w:r>
          </w:p>
        </w:tc>
        <w:tc>
          <w:tcPr>
            <w:tcW w:w="1226" w:type="dxa"/>
            <w:tcBorders>
              <w:top w:val="nil"/>
              <w:left w:val="nil"/>
              <w:bottom w:val="single" w:sz="4" w:space="0" w:color="auto"/>
              <w:right w:val="single" w:sz="4" w:space="0" w:color="auto"/>
            </w:tcBorders>
            <w:shd w:val="clear" w:color="auto" w:fill="auto"/>
            <w:vAlign w:val="center"/>
            <w:hideMark/>
          </w:tcPr>
          <w:p w14:paraId="43E18A3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2264,2</w:t>
            </w:r>
          </w:p>
        </w:tc>
        <w:tc>
          <w:tcPr>
            <w:tcW w:w="1176" w:type="dxa"/>
            <w:tcBorders>
              <w:top w:val="nil"/>
              <w:left w:val="nil"/>
              <w:bottom w:val="single" w:sz="4" w:space="0" w:color="auto"/>
              <w:right w:val="single" w:sz="4" w:space="0" w:color="auto"/>
            </w:tcBorders>
            <w:shd w:val="clear" w:color="auto" w:fill="auto"/>
            <w:vAlign w:val="center"/>
            <w:hideMark/>
          </w:tcPr>
          <w:p w14:paraId="3E7FD57E"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2239,3</w:t>
            </w:r>
          </w:p>
        </w:tc>
        <w:tc>
          <w:tcPr>
            <w:tcW w:w="1076" w:type="dxa"/>
            <w:tcBorders>
              <w:top w:val="nil"/>
              <w:left w:val="nil"/>
              <w:bottom w:val="single" w:sz="4" w:space="0" w:color="auto"/>
              <w:right w:val="single" w:sz="4" w:space="0" w:color="auto"/>
            </w:tcBorders>
            <w:shd w:val="clear" w:color="auto" w:fill="auto"/>
            <w:vAlign w:val="center"/>
            <w:hideMark/>
          </w:tcPr>
          <w:p w14:paraId="492E0C2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2239,3</w:t>
            </w:r>
          </w:p>
        </w:tc>
      </w:tr>
      <w:tr w:rsidR="003D02D2" w:rsidRPr="003D02D2" w14:paraId="1F3ACCBF" w14:textId="77777777" w:rsidTr="003D02D2">
        <w:trPr>
          <w:trHeight w:val="84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BC8ED3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5.3.6  </w:t>
            </w:r>
          </w:p>
        </w:tc>
        <w:tc>
          <w:tcPr>
            <w:tcW w:w="3580" w:type="dxa"/>
            <w:tcBorders>
              <w:top w:val="nil"/>
              <w:left w:val="nil"/>
              <w:bottom w:val="single" w:sz="4" w:space="0" w:color="auto"/>
              <w:right w:val="single" w:sz="4" w:space="0" w:color="auto"/>
            </w:tcBorders>
            <w:shd w:val="clear" w:color="auto" w:fill="auto"/>
            <w:vAlign w:val="center"/>
            <w:hideMark/>
          </w:tcPr>
          <w:p w14:paraId="6640860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Обеспечение деятельности органов исполнительной власти</w:t>
            </w:r>
          </w:p>
        </w:tc>
        <w:tc>
          <w:tcPr>
            <w:tcW w:w="3280" w:type="dxa"/>
            <w:tcBorders>
              <w:top w:val="nil"/>
              <w:left w:val="nil"/>
              <w:bottom w:val="single" w:sz="4" w:space="0" w:color="auto"/>
              <w:right w:val="single" w:sz="4" w:space="0" w:color="auto"/>
            </w:tcBorders>
            <w:shd w:val="clear" w:color="auto" w:fill="auto"/>
            <w:vAlign w:val="center"/>
            <w:hideMark/>
          </w:tcPr>
          <w:p w14:paraId="5463C0B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11E43EF0"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89596,20</w:t>
            </w:r>
          </w:p>
        </w:tc>
        <w:tc>
          <w:tcPr>
            <w:tcW w:w="1226" w:type="dxa"/>
            <w:tcBorders>
              <w:top w:val="nil"/>
              <w:left w:val="nil"/>
              <w:bottom w:val="single" w:sz="4" w:space="0" w:color="auto"/>
              <w:right w:val="single" w:sz="4" w:space="0" w:color="auto"/>
            </w:tcBorders>
            <w:shd w:val="clear" w:color="auto" w:fill="auto"/>
            <w:vAlign w:val="center"/>
            <w:hideMark/>
          </w:tcPr>
          <w:p w14:paraId="7C4F419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30381,2</w:t>
            </w:r>
          </w:p>
        </w:tc>
        <w:tc>
          <w:tcPr>
            <w:tcW w:w="1176" w:type="dxa"/>
            <w:tcBorders>
              <w:top w:val="nil"/>
              <w:left w:val="nil"/>
              <w:bottom w:val="single" w:sz="4" w:space="0" w:color="auto"/>
              <w:right w:val="single" w:sz="4" w:space="0" w:color="auto"/>
            </w:tcBorders>
            <w:shd w:val="clear" w:color="auto" w:fill="auto"/>
            <w:vAlign w:val="center"/>
            <w:hideMark/>
          </w:tcPr>
          <w:p w14:paraId="07945E3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30825,1</w:t>
            </w:r>
          </w:p>
        </w:tc>
        <w:tc>
          <w:tcPr>
            <w:tcW w:w="1076" w:type="dxa"/>
            <w:tcBorders>
              <w:top w:val="nil"/>
              <w:left w:val="nil"/>
              <w:bottom w:val="single" w:sz="4" w:space="0" w:color="auto"/>
              <w:right w:val="single" w:sz="4" w:space="0" w:color="auto"/>
            </w:tcBorders>
            <w:shd w:val="clear" w:color="auto" w:fill="auto"/>
            <w:vAlign w:val="center"/>
            <w:hideMark/>
          </w:tcPr>
          <w:p w14:paraId="61EEBFA3"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28389,9</w:t>
            </w:r>
          </w:p>
        </w:tc>
      </w:tr>
      <w:tr w:rsidR="003D02D2" w:rsidRPr="003D02D2" w14:paraId="724D23B2" w14:textId="77777777" w:rsidTr="003D02D2">
        <w:trPr>
          <w:trHeight w:val="76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DCD90E2"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 xml:space="preserve">Основное мероприятие  5.3.7 </w:t>
            </w:r>
          </w:p>
        </w:tc>
        <w:tc>
          <w:tcPr>
            <w:tcW w:w="3580" w:type="dxa"/>
            <w:tcBorders>
              <w:top w:val="nil"/>
              <w:left w:val="nil"/>
              <w:bottom w:val="single" w:sz="4" w:space="0" w:color="auto"/>
              <w:right w:val="single" w:sz="4" w:space="0" w:color="auto"/>
            </w:tcBorders>
            <w:shd w:val="clear" w:color="auto" w:fill="auto"/>
            <w:vAlign w:val="center"/>
            <w:hideMark/>
          </w:tcPr>
          <w:p w14:paraId="423BEB3E"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Финансирование мероприятий молодежной политики</w:t>
            </w:r>
          </w:p>
        </w:tc>
        <w:tc>
          <w:tcPr>
            <w:tcW w:w="3280" w:type="dxa"/>
            <w:tcBorders>
              <w:top w:val="nil"/>
              <w:left w:val="nil"/>
              <w:bottom w:val="single" w:sz="4" w:space="0" w:color="auto"/>
              <w:right w:val="single" w:sz="4" w:space="0" w:color="auto"/>
            </w:tcBorders>
            <w:shd w:val="clear" w:color="auto" w:fill="auto"/>
            <w:vAlign w:val="center"/>
            <w:hideMark/>
          </w:tcPr>
          <w:p w14:paraId="0FBC8BC2"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4F4A49F9"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70,00</w:t>
            </w:r>
          </w:p>
        </w:tc>
        <w:tc>
          <w:tcPr>
            <w:tcW w:w="1226" w:type="dxa"/>
            <w:tcBorders>
              <w:top w:val="nil"/>
              <w:left w:val="nil"/>
              <w:bottom w:val="single" w:sz="4" w:space="0" w:color="auto"/>
              <w:right w:val="single" w:sz="4" w:space="0" w:color="auto"/>
            </w:tcBorders>
            <w:shd w:val="clear" w:color="auto" w:fill="auto"/>
            <w:vAlign w:val="center"/>
            <w:hideMark/>
          </w:tcPr>
          <w:p w14:paraId="7004ADA5"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70</w:t>
            </w:r>
          </w:p>
        </w:tc>
        <w:tc>
          <w:tcPr>
            <w:tcW w:w="1176" w:type="dxa"/>
            <w:tcBorders>
              <w:top w:val="nil"/>
              <w:left w:val="nil"/>
              <w:bottom w:val="single" w:sz="4" w:space="0" w:color="auto"/>
              <w:right w:val="single" w:sz="4" w:space="0" w:color="auto"/>
            </w:tcBorders>
            <w:shd w:val="clear" w:color="auto" w:fill="auto"/>
            <w:vAlign w:val="center"/>
            <w:hideMark/>
          </w:tcPr>
          <w:p w14:paraId="7E868B1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w:t>
            </w:r>
          </w:p>
        </w:tc>
        <w:tc>
          <w:tcPr>
            <w:tcW w:w="1076" w:type="dxa"/>
            <w:tcBorders>
              <w:top w:val="nil"/>
              <w:left w:val="nil"/>
              <w:bottom w:val="single" w:sz="4" w:space="0" w:color="auto"/>
              <w:right w:val="single" w:sz="4" w:space="0" w:color="auto"/>
            </w:tcBorders>
            <w:shd w:val="clear" w:color="auto" w:fill="auto"/>
            <w:vAlign w:val="center"/>
            <w:hideMark/>
          </w:tcPr>
          <w:p w14:paraId="0A9431F4"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0</w:t>
            </w:r>
          </w:p>
        </w:tc>
      </w:tr>
      <w:tr w:rsidR="003D02D2" w:rsidRPr="003D02D2" w14:paraId="7FD646A9" w14:textId="77777777" w:rsidTr="003D02D2">
        <w:trPr>
          <w:trHeight w:val="1305"/>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45F5D80"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lastRenderedPageBreak/>
              <w:t xml:space="preserve">Основное мероприятие  5.3.8 </w:t>
            </w:r>
          </w:p>
        </w:tc>
        <w:tc>
          <w:tcPr>
            <w:tcW w:w="3580" w:type="dxa"/>
            <w:tcBorders>
              <w:top w:val="nil"/>
              <w:left w:val="nil"/>
              <w:bottom w:val="single" w:sz="4" w:space="0" w:color="auto"/>
              <w:right w:val="single" w:sz="4" w:space="0" w:color="auto"/>
            </w:tcBorders>
            <w:shd w:val="clear" w:color="auto" w:fill="auto"/>
            <w:vAlign w:val="center"/>
            <w:hideMark/>
          </w:tcPr>
          <w:p w14:paraId="2992B877" w14:textId="77777777" w:rsidR="003D02D2" w:rsidRPr="003D02D2" w:rsidRDefault="003D02D2" w:rsidP="003D02D2">
            <w:pPr>
              <w:spacing w:after="0" w:line="240" w:lineRule="auto"/>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3280" w:type="dxa"/>
            <w:tcBorders>
              <w:top w:val="nil"/>
              <w:left w:val="nil"/>
              <w:bottom w:val="single" w:sz="4" w:space="0" w:color="auto"/>
              <w:right w:val="single" w:sz="4" w:space="0" w:color="auto"/>
            </w:tcBorders>
            <w:shd w:val="clear" w:color="auto" w:fill="auto"/>
            <w:vAlign w:val="center"/>
            <w:hideMark/>
          </w:tcPr>
          <w:p w14:paraId="7CBB7336"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Управление образования администрации МР «Сыктывдинский»</w:t>
            </w:r>
          </w:p>
        </w:tc>
        <w:tc>
          <w:tcPr>
            <w:tcW w:w="2110" w:type="dxa"/>
            <w:tcBorders>
              <w:top w:val="nil"/>
              <w:left w:val="nil"/>
              <w:bottom w:val="single" w:sz="4" w:space="0" w:color="auto"/>
              <w:right w:val="single" w:sz="4" w:space="0" w:color="auto"/>
            </w:tcBorders>
            <w:shd w:val="clear" w:color="auto" w:fill="auto"/>
            <w:vAlign w:val="center"/>
            <w:hideMark/>
          </w:tcPr>
          <w:p w14:paraId="3E3FD17C" w14:textId="77777777" w:rsidR="003D02D2" w:rsidRPr="003D02D2" w:rsidRDefault="003D02D2" w:rsidP="003D02D2">
            <w:pPr>
              <w:spacing w:after="0" w:line="240" w:lineRule="auto"/>
              <w:jc w:val="right"/>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1971008,10</w:t>
            </w:r>
          </w:p>
        </w:tc>
        <w:tc>
          <w:tcPr>
            <w:tcW w:w="1226" w:type="dxa"/>
            <w:tcBorders>
              <w:top w:val="nil"/>
              <w:left w:val="nil"/>
              <w:bottom w:val="single" w:sz="4" w:space="0" w:color="auto"/>
              <w:right w:val="single" w:sz="4" w:space="0" w:color="auto"/>
            </w:tcBorders>
            <w:shd w:val="clear" w:color="auto" w:fill="auto"/>
            <w:vAlign w:val="center"/>
            <w:hideMark/>
          </w:tcPr>
          <w:p w14:paraId="3154470F"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635808,4</w:t>
            </w:r>
          </w:p>
        </w:tc>
        <w:tc>
          <w:tcPr>
            <w:tcW w:w="1176" w:type="dxa"/>
            <w:tcBorders>
              <w:top w:val="nil"/>
              <w:left w:val="nil"/>
              <w:bottom w:val="single" w:sz="4" w:space="0" w:color="auto"/>
              <w:right w:val="single" w:sz="4" w:space="0" w:color="auto"/>
            </w:tcBorders>
            <w:shd w:val="clear" w:color="auto" w:fill="auto"/>
            <w:vAlign w:val="center"/>
            <w:hideMark/>
          </w:tcPr>
          <w:p w14:paraId="0936C918"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653970,7</w:t>
            </w:r>
          </w:p>
        </w:tc>
        <w:tc>
          <w:tcPr>
            <w:tcW w:w="1076" w:type="dxa"/>
            <w:tcBorders>
              <w:top w:val="nil"/>
              <w:left w:val="nil"/>
              <w:bottom w:val="single" w:sz="4" w:space="0" w:color="auto"/>
              <w:right w:val="single" w:sz="4" w:space="0" w:color="auto"/>
            </w:tcBorders>
            <w:shd w:val="clear" w:color="auto" w:fill="auto"/>
            <w:vAlign w:val="center"/>
            <w:hideMark/>
          </w:tcPr>
          <w:p w14:paraId="15CD4B81" w14:textId="77777777" w:rsidR="003D02D2" w:rsidRPr="003D02D2" w:rsidRDefault="003D02D2" w:rsidP="003D02D2">
            <w:pPr>
              <w:spacing w:after="0" w:line="240" w:lineRule="auto"/>
              <w:jc w:val="center"/>
              <w:rPr>
                <w:rFonts w:ascii="Times New Roman" w:eastAsia="Times New Roman" w:hAnsi="Times New Roman" w:cs="Times New Roman"/>
                <w:color w:val="000000"/>
                <w:sz w:val="21"/>
                <w:szCs w:val="21"/>
              </w:rPr>
            </w:pPr>
            <w:r w:rsidRPr="003D02D2">
              <w:rPr>
                <w:rFonts w:ascii="Times New Roman" w:eastAsia="Times New Roman" w:hAnsi="Times New Roman" w:cs="Times New Roman"/>
                <w:color w:val="000000"/>
                <w:sz w:val="21"/>
                <w:szCs w:val="21"/>
              </w:rPr>
              <w:t>681229</w:t>
            </w:r>
          </w:p>
        </w:tc>
      </w:tr>
    </w:tbl>
    <w:p w14:paraId="5A61C771" w14:textId="77777777" w:rsidR="003D02D2" w:rsidRPr="0020013A" w:rsidRDefault="003D02D2" w:rsidP="0020013A">
      <w:pPr>
        <w:rPr>
          <w:rFonts w:ascii="Times New Roman" w:eastAsia="Times New Roman" w:hAnsi="Times New Roman" w:cs="Times New Roman"/>
          <w:b/>
          <w:sz w:val="24"/>
          <w:szCs w:val="24"/>
        </w:rPr>
        <w:sectPr w:rsidR="003D02D2" w:rsidRPr="0020013A" w:rsidSect="003D02D2">
          <w:pgSz w:w="16838" w:h="11906" w:orient="landscape"/>
          <w:pgMar w:top="1701" w:right="1134" w:bottom="851" w:left="1134" w:header="709" w:footer="709" w:gutter="0"/>
          <w:cols w:space="708"/>
          <w:docGrid w:linePitch="360"/>
        </w:sectPr>
      </w:pPr>
    </w:p>
    <w:p w14:paraId="742D123D" w14:textId="77777777" w:rsidR="003D02D2" w:rsidRPr="003D02D2" w:rsidRDefault="003D02D2" w:rsidP="003D02D2">
      <w:pPr>
        <w:autoSpaceDE w:val="0"/>
        <w:autoSpaceDN w:val="0"/>
        <w:adjustRightInd w:val="0"/>
        <w:spacing w:after="0" w:line="240" w:lineRule="auto"/>
        <w:jc w:val="right"/>
        <w:outlineLvl w:val="0"/>
        <w:rPr>
          <w:rFonts w:ascii="Times New Roman" w:eastAsia="A" w:hAnsi="Times New Roman" w:cs="Times New Roman"/>
          <w:b/>
        </w:rPr>
      </w:pPr>
    </w:p>
    <w:p w14:paraId="0021A659" w14:textId="77777777" w:rsidR="003D02D2" w:rsidRDefault="003D02D2" w:rsidP="003D02D2">
      <w:pPr>
        <w:keepNext/>
        <w:spacing w:after="0" w:line="240" w:lineRule="auto"/>
        <w:jc w:val="center"/>
        <w:outlineLvl w:val="0"/>
        <w:rPr>
          <w:rFonts w:ascii="Times New Roman" w:eastAsia="Times New Roman" w:hAnsi="Times New Roman" w:cs="Times New Roman"/>
          <w:b/>
          <w:sz w:val="24"/>
          <w:szCs w:val="24"/>
          <w:lang w:eastAsia="x-none"/>
        </w:rPr>
      </w:pPr>
      <w:r>
        <w:rPr>
          <w:rFonts w:ascii="Times New Roman" w:eastAsia="Times New Roman" w:hAnsi="Times New Roman" w:cs="Times New Roman"/>
          <w:b/>
          <w:noProof/>
        </w:rPr>
        <w:drawing>
          <wp:anchor distT="0" distB="0" distL="6401435" distR="6401435" simplePos="0" relativeHeight="251674624" behindDoc="0" locked="0" layoutInCell="1" allowOverlap="1" wp14:anchorId="754E9E5E" wp14:editId="641E6160">
            <wp:simplePos x="0" y="0"/>
            <wp:positionH relativeFrom="margin">
              <wp:posOffset>2546985</wp:posOffset>
            </wp:positionH>
            <wp:positionV relativeFrom="paragraph">
              <wp:posOffset>74930</wp:posOffset>
            </wp:positionV>
            <wp:extent cx="890905" cy="1028700"/>
            <wp:effectExtent l="0" t="0" r="444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7654C" w14:textId="77777777" w:rsidR="003D02D2" w:rsidRDefault="003D02D2" w:rsidP="003D02D2">
      <w:pPr>
        <w:keepNext/>
        <w:spacing w:after="0" w:line="240" w:lineRule="auto"/>
        <w:jc w:val="center"/>
        <w:outlineLvl w:val="0"/>
        <w:rPr>
          <w:rFonts w:ascii="Times New Roman" w:eastAsia="Times New Roman" w:hAnsi="Times New Roman" w:cs="Times New Roman"/>
          <w:b/>
          <w:sz w:val="24"/>
          <w:szCs w:val="24"/>
          <w:lang w:eastAsia="x-none"/>
        </w:rPr>
      </w:pPr>
    </w:p>
    <w:p w14:paraId="1EF5DA99" w14:textId="77777777" w:rsidR="003D02D2" w:rsidRPr="003D02D2" w:rsidRDefault="003D02D2" w:rsidP="003D02D2">
      <w:pPr>
        <w:keepNext/>
        <w:spacing w:after="0" w:line="240" w:lineRule="auto"/>
        <w:jc w:val="center"/>
        <w:outlineLvl w:val="0"/>
        <w:rPr>
          <w:rFonts w:ascii="Times New Roman" w:eastAsia="Times New Roman" w:hAnsi="Times New Roman" w:cs="Times New Roman"/>
          <w:b/>
          <w:sz w:val="24"/>
          <w:szCs w:val="24"/>
          <w:lang w:eastAsia="x-none"/>
        </w:rPr>
      </w:pPr>
    </w:p>
    <w:p w14:paraId="58CFD41B" w14:textId="77777777" w:rsidR="003D02D2" w:rsidRPr="003D02D2" w:rsidRDefault="003D02D2" w:rsidP="003D02D2">
      <w:pPr>
        <w:keepNext/>
        <w:spacing w:after="0" w:line="240" w:lineRule="auto"/>
        <w:jc w:val="center"/>
        <w:outlineLvl w:val="0"/>
        <w:rPr>
          <w:rFonts w:ascii="Times New Roman" w:eastAsia="Times New Roman" w:hAnsi="Times New Roman" w:cs="Times New Roman"/>
          <w:b/>
          <w:sz w:val="24"/>
          <w:szCs w:val="24"/>
          <w:lang w:val="x-none" w:eastAsia="x-none"/>
        </w:rPr>
      </w:pPr>
      <w:r w:rsidRPr="003D02D2">
        <w:rPr>
          <w:rFonts w:ascii="Times New Roman" w:eastAsia="Times New Roman" w:hAnsi="Times New Roman" w:cs="Times New Roman"/>
          <w:b/>
          <w:sz w:val="24"/>
          <w:szCs w:val="24"/>
          <w:lang w:val="x-none" w:eastAsia="x-none"/>
        </w:rPr>
        <w:t>ПОСТАНОВЛЕНИЕ</w:t>
      </w:r>
    </w:p>
    <w:p w14:paraId="3808F650" w14:textId="77777777" w:rsidR="003D02D2" w:rsidRPr="003D02D2" w:rsidRDefault="003D02D2" w:rsidP="003D02D2">
      <w:pPr>
        <w:spacing w:after="0" w:line="240" w:lineRule="auto"/>
        <w:jc w:val="center"/>
        <w:rPr>
          <w:rFonts w:ascii="T" w:eastAsia="Times New Roman" w:hAnsi="T" w:cs="T"/>
          <w:b/>
          <w:sz w:val="24"/>
          <w:szCs w:val="24"/>
        </w:rPr>
      </w:pPr>
      <w:r w:rsidRPr="003D02D2">
        <w:rPr>
          <w:rFonts w:ascii="T" w:eastAsia="Times New Roman" w:hAnsi="T" w:cs="T"/>
          <w:b/>
          <w:sz w:val="24"/>
          <w:szCs w:val="24"/>
        </w:rPr>
        <w:t>администрации муниципального образования</w:t>
      </w:r>
    </w:p>
    <w:p w14:paraId="4ADE211F" w14:textId="77777777" w:rsidR="003D02D2" w:rsidRPr="003D02D2" w:rsidRDefault="003D02D2" w:rsidP="003D02D2">
      <w:pPr>
        <w:spacing w:after="0" w:line="240" w:lineRule="auto"/>
        <w:jc w:val="center"/>
        <w:rPr>
          <w:rFonts w:ascii="T" w:eastAsia="Times New Roman" w:hAnsi="T" w:cs="T"/>
          <w:b/>
          <w:sz w:val="24"/>
          <w:szCs w:val="24"/>
        </w:rPr>
      </w:pPr>
      <w:r w:rsidRPr="003D02D2">
        <w:rPr>
          <w:rFonts w:ascii="T" w:eastAsia="Times New Roman" w:hAnsi="T" w:cs="T"/>
          <w:b/>
          <w:sz w:val="24"/>
          <w:szCs w:val="24"/>
        </w:rPr>
        <w:t>муниципального района «Сыктывдинский»</w:t>
      </w:r>
    </w:p>
    <w:p w14:paraId="46A975BB" w14:textId="77777777" w:rsidR="003D02D2" w:rsidRPr="003D02D2" w:rsidRDefault="003D02D2" w:rsidP="003D02D2">
      <w:pPr>
        <w:spacing w:after="0" w:line="240" w:lineRule="auto"/>
        <w:jc w:val="center"/>
        <w:outlineLvl w:val="0"/>
        <w:rPr>
          <w:rFonts w:ascii="T" w:eastAsia="Times New Roman" w:hAnsi="T" w:cs="T"/>
          <w:b/>
          <w:bCs/>
          <w:sz w:val="24"/>
          <w:szCs w:val="24"/>
        </w:rPr>
      </w:pPr>
      <w:r>
        <w:rPr>
          <w:rFonts w:ascii="T" w:eastAsia="Times New Roman" w:hAnsi="T" w:cs="T"/>
          <w:noProof/>
          <w:sz w:val="24"/>
          <w:szCs w:val="24"/>
        </w:rPr>
        <mc:AlternateContent>
          <mc:Choice Requires="wps">
            <w:drawing>
              <wp:anchor distT="0" distB="0" distL="114300" distR="114300" simplePos="0" relativeHeight="251672576" behindDoc="0" locked="0" layoutInCell="1" allowOverlap="1" wp14:anchorId="7C8A9489" wp14:editId="6B7144DA">
                <wp:simplePos x="0" y="0"/>
                <wp:positionH relativeFrom="column">
                  <wp:posOffset>-114300</wp:posOffset>
                </wp:positionH>
                <wp:positionV relativeFrom="paragraph">
                  <wp:posOffset>38100</wp:posOffset>
                </wp:positionV>
                <wp:extent cx="6515100" cy="0"/>
                <wp:effectExtent l="13335" t="13335" r="5715"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3A0D"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ND9wEAAJsDAAAOAAAAZHJzL2Uyb0RvYy54bWysU82O0zAQviPxDpbvNG2lriBquoddlssC&#10;lXZ5gKnjNBaOx7Ldpr0BZ6Q+Aq/AAaSVFniG5I0Yuz8scEPkYI3n5/N830ym55tGs7V0XqEp+Ggw&#10;5EwagaUyy4K/ub168pQzH8CUoNHIgm+l5+ezx4+mrc3lGGvUpXSMQIzPW1vwOgSbZ5kXtWzAD9BK&#10;Q8EKXQOBrm6ZlQ5aQm90Nh4Oz7IWXWkdCuk9eS/3QT5L+FUlRXhdVV4GpgtOvYV0unQu4pnNppAv&#10;HdhaiUMb8A9dNKAMPXqCuoQAbOXUX1CNEg49VmEgsMmwqpSQiQOxGQ3/YHNTg5WJC4nj7Ukm//9g&#10;xav13DFV0uxIHgMNzaj71L/rd9237nO/Y/377kf3tfvS3XXfu7v+A9n3/UeyY7C7P7h3jMpJy9b6&#10;nCAvzNxFNcTG3NhrFG89M3hRg1nKxOl2a+mdUazIfiuJF2+po0X7EkvKgVXAJOymck2EJMnYJs1v&#10;e5qf3AQmyHk2GU1GQ+IhjrEM8mOhdT68kNiwaBRcKxOlhRzW1z7ERiA/pkS3wSuldVoPbVhb8GeT&#10;8SQVeNSqjMGY5t1ycaEdW0NcsPQlVhR5mOZwZcoEVksonx/sAErvbXpcm4MYkf9eyQWW27k7ikQb&#10;kLo8bGtcsYf3VP3rn5r9BA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GO0A0P3AQAAmwMAAA4AAAAAAAAAAAAAAAAALgIAAGRy&#10;cy9lMm9Eb2MueG1sUEsBAi0AFAAGAAgAAAAhAGt/Pr7bAAAACAEAAA8AAAAAAAAAAAAAAAAAUQQA&#10;AGRycy9kb3ducmV2LnhtbFBLBQYAAAAABAAEAPMAAABZBQAAAAA=&#10;"/>
            </w:pict>
          </mc:Fallback>
        </mc:AlternateContent>
      </w:r>
      <w:r w:rsidRPr="003D02D2">
        <w:rPr>
          <w:rFonts w:ascii="T" w:eastAsia="Times New Roman" w:hAnsi="T" w:cs="T"/>
          <w:b/>
          <w:bCs/>
          <w:sz w:val="24"/>
          <w:szCs w:val="24"/>
        </w:rPr>
        <w:t>«Сыктывд</w:t>
      </w:r>
      <w:r w:rsidRPr="003D02D2">
        <w:rPr>
          <w:rFonts w:ascii="T" w:eastAsia="Times New Roman" w:hAnsi="T" w:cs="T"/>
          <w:b/>
          <w:bCs/>
          <w:sz w:val="24"/>
          <w:szCs w:val="24"/>
          <w:lang w:val="en-US"/>
        </w:rPr>
        <w:t>i</w:t>
      </w:r>
      <w:r w:rsidRPr="003D02D2">
        <w:rPr>
          <w:rFonts w:ascii="T" w:eastAsia="Times New Roman" w:hAnsi="T" w:cs="T"/>
          <w:b/>
          <w:bCs/>
          <w:sz w:val="24"/>
          <w:szCs w:val="24"/>
        </w:rPr>
        <w:t>н» муниципальнöй район</w:t>
      </w:r>
      <w:r w:rsidRPr="003D02D2">
        <w:rPr>
          <w:rFonts w:ascii="T" w:eastAsia="A" w:hAnsi="T" w:cs="T"/>
          <w:b/>
          <w:bCs/>
          <w:sz w:val="24"/>
          <w:szCs w:val="24"/>
        </w:rPr>
        <w:t>ын</w:t>
      </w:r>
    </w:p>
    <w:p w14:paraId="6E166E1B" w14:textId="77777777" w:rsidR="003D02D2" w:rsidRPr="003D02D2" w:rsidRDefault="003D02D2" w:rsidP="003D02D2">
      <w:pPr>
        <w:spacing w:after="0" w:line="240" w:lineRule="auto"/>
        <w:jc w:val="center"/>
        <w:rPr>
          <w:rFonts w:ascii="T" w:eastAsia="Times New Roman" w:hAnsi="T" w:cs="T"/>
          <w:b/>
          <w:sz w:val="24"/>
          <w:szCs w:val="24"/>
        </w:rPr>
      </w:pPr>
      <w:r w:rsidRPr="003D02D2">
        <w:rPr>
          <w:rFonts w:ascii="T" w:eastAsia="Times New Roman" w:hAnsi="T" w:cs="T"/>
          <w:b/>
          <w:bCs/>
          <w:sz w:val="24"/>
          <w:szCs w:val="24"/>
        </w:rPr>
        <w:t xml:space="preserve">муниципальнöй </w:t>
      </w:r>
      <w:r w:rsidRPr="003D02D2">
        <w:rPr>
          <w:rFonts w:ascii="T" w:eastAsia="A" w:hAnsi="T" w:cs="T"/>
          <w:b/>
          <w:bCs/>
          <w:sz w:val="24"/>
          <w:szCs w:val="24"/>
        </w:rPr>
        <w:t>юк</w:t>
      </w:r>
      <w:r w:rsidRPr="003D02D2">
        <w:rPr>
          <w:rFonts w:ascii="T" w:eastAsia="Times New Roman" w:hAnsi="T" w:cs="T"/>
          <w:b/>
          <w:bCs/>
          <w:sz w:val="24"/>
          <w:szCs w:val="24"/>
        </w:rPr>
        <w:t>ö</w:t>
      </w:r>
      <w:r w:rsidRPr="003D02D2">
        <w:rPr>
          <w:rFonts w:ascii="T" w:eastAsia="A" w:hAnsi="T" w:cs="T"/>
          <w:b/>
          <w:bCs/>
          <w:sz w:val="24"/>
          <w:szCs w:val="24"/>
        </w:rPr>
        <w:t>нса</w:t>
      </w:r>
      <w:r w:rsidRPr="003D02D2">
        <w:rPr>
          <w:rFonts w:ascii="T" w:eastAsia="Times New Roman" w:hAnsi="T" w:cs="T"/>
          <w:b/>
          <w:bCs/>
          <w:sz w:val="24"/>
          <w:szCs w:val="24"/>
        </w:rPr>
        <w:t xml:space="preserve"> </w:t>
      </w:r>
      <w:r w:rsidRPr="003D02D2">
        <w:rPr>
          <w:rFonts w:ascii="T" w:eastAsia="A" w:hAnsi="T" w:cs="T"/>
          <w:b/>
          <w:bCs/>
          <w:sz w:val="24"/>
          <w:szCs w:val="24"/>
        </w:rPr>
        <w:t>а</w:t>
      </w:r>
      <w:r w:rsidRPr="003D02D2">
        <w:rPr>
          <w:rFonts w:ascii="T" w:eastAsia="Times New Roman" w:hAnsi="T" w:cs="T"/>
          <w:b/>
          <w:bCs/>
          <w:sz w:val="24"/>
          <w:szCs w:val="24"/>
        </w:rPr>
        <w:t>дминистрациялöн</w:t>
      </w:r>
    </w:p>
    <w:p w14:paraId="6D8B0694" w14:textId="77777777" w:rsidR="003D02D2" w:rsidRPr="003D02D2" w:rsidRDefault="003D02D2" w:rsidP="003D02D2">
      <w:pPr>
        <w:spacing w:after="0" w:line="240" w:lineRule="auto"/>
        <w:jc w:val="center"/>
        <w:outlineLvl w:val="0"/>
        <w:rPr>
          <w:rFonts w:ascii="Times New Roman" w:eastAsia="A" w:hAnsi="Times New Roman" w:cs="Times New Roman"/>
          <w:b/>
          <w:bCs/>
          <w:sz w:val="24"/>
          <w:szCs w:val="24"/>
        </w:rPr>
      </w:pPr>
      <w:r w:rsidRPr="003D02D2">
        <w:rPr>
          <w:rFonts w:ascii="T" w:eastAsia="Times New Roman" w:hAnsi="T" w:cs="T"/>
          <w:b/>
          <w:sz w:val="24"/>
          <w:szCs w:val="24"/>
        </w:rPr>
        <w:t>ШУÖМ</w:t>
      </w:r>
    </w:p>
    <w:p w14:paraId="098856E0" w14:textId="77777777" w:rsidR="003D02D2" w:rsidRPr="003D02D2" w:rsidRDefault="003D02D2" w:rsidP="003D02D2">
      <w:pPr>
        <w:autoSpaceDE w:val="0"/>
        <w:autoSpaceDN w:val="0"/>
        <w:adjustRightInd w:val="0"/>
        <w:spacing w:after="0" w:line="240" w:lineRule="auto"/>
        <w:ind w:right="201"/>
        <w:jc w:val="both"/>
        <w:rPr>
          <w:rFonts w:ascii="Times New Roman" w:eastAsia="A" w:hAnsi="Times New Roman" w:cs="Times New Roman"/>
          <w:sz w:val="24"/>
          <w:szCs w:val="24"/>
        </w:rPr>
      </w:pPr>
    </w:p>
    <w:p w14:paraId="4E7993A2" w14:textId="77777777" w:rsidR="003D02D2" w:rsidRPr="003D02D2" w:rsidRDefault="003D02D2" w:rsidP="003D02D2">
      <w:pPr>
        <w:autoSpaceDE w:val="0"/>
        <w:autoSpaceDN w:val="0"/>
        <w:adjustRightInd w:val="0"/>
        <w:spacing w:after="0" w:line="240" w:lineRule="auto"/>
        <w:ind w:right="201"/>
        <w:jc w:val="both"/>
        <w:rPr>
          <w:rFonts w:ascii="Times New Roman" w:eastAsia="A" w:hAnsi="Times New Roman" w:cs="Times New Roman"/>
          <w:sz w:val="24"/>
          <w:szCs w:val="24"/>
        </w:rPr>
      </w:pPr>
      <w:r w:rsidRPr="003D02D2">
        <w:rPr>
          <w:rFonts w:ascii="Times New Roman" w:eastAsia="A" w:hAnsi="Times New Roman" w:cs="Times New Roman"/>
          <w:sz w:val="24"/>
          <w:szCs w:val="24"/>
        </w:rPr>
        <w:t>от   12 августа  2020 года                                                                                            №  8/1045</w:t>
      </w:r>
    </w:p>
    <w:p w14:paraId="292199E6" w14:textId="77777777" w:rsidR="003D02D2" w:rsidRPr="003D02D2" w:rsidRDefault="003D02D2" w:rsidP="003D02D2">
      <w:pPr>
        <w:autoSpaceDE w:val="0"/>
        <w:autoSpaceDN w:val="0"/>
        <w:adjustRightInd w:val="0"/>
        <w:spacing w:after="0" w:line="240" w:lineRule="auto"/>
        <w:ind w:left="540" w:right="201"/>
        <w:jc w:val="both"/>
        <w:rPr>
          <w:rFonts w:ascii="Times New Roman" w:eastAsia="A" w:hAnsi="Times New Roman" w:cs="Times New Roman"/>
          <w:sz w:val="24"/>
          <w:szCs w:val="24"/>
        </w:rPr>
      </w:pPr>
    </w:p>
    <w:p w14:paraId="0919E38D"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bookmarkStart w:id="57" w:name="_Hlk49497939"/>
      <w:bookmarkStart w:id="58" w:name="_Hlk49527565"/>
      <w:bookmarkStart w:id="59" w:name="_Hlk34240661"/>
      <w:r w:rsidRPr="003D02D2">
        <w:rPr>
          <w:rFonts w:ascii="Times New Roman" w:eastAsia="Times New Roman" w:hAnsi="Times New Roman" w:cs="Times New Roman"/>
          <w:sz w:val="24"/>
          <w:szCs w:val="24"/>
        </w:rPr>
        <w:t xml:space="preserve">О внесении  </w:t>
      </w:r>
      <w:bookmarkEnd w:id="57"/>
      <w:r w:rsidRPr="003D02D2">
        <w:rPr>
          <w:rFonts w:ascii="Times New Roman" w:eastAsia="Times New Roman" w:hAnsi="Times New Roman" w:cs="Times New Roman"/>
          <w:sz w:val="24"/>
          <w:szCs w:val="24"/>
        </w:rPr>
        <w:t xml:space="preserve">изменений в приложение </w:t>
      </w:r>
    </w:p>
    <w:p w14:paraId="413B4747"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к постановлению администрации МО МР </w:t>
      </w:r>
    </w:p>
    <w:p w14:paraId="1A2A4B55"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«Сыктывдинский» от 21 марта 2017 года </w:t>
      </w:r>
    </w:p>
    <w:p w14:paraId="6398BBDE"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3/365 «Об утверждении Положения</w:t>
      </w:r>
    </w:p>
    <w:p w14:paraId="756C1221"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об оплате труда работников </w:t>
      </w:r>
    </w:p>
    <w:p w14:paraId="4E007E10"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администрации муниципального образования</w:t>
      </w:r>
    </w:p>
    <w:p w14:paraId="03F1123E"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муниципального района «Сыктывдинский»,</w:t>
      </w:r>
    </w:p>
    <w:p w14:paraId="5255939D"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занимающих должности, не являющиеся</w:t>
      </w:r>
    </w:p>
    <w:p w14:paraId="380CC5A1"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должностями муниципальной службы, </w:t>
      </w:r>
    </w:p>
    <w:p w14:paraId="5D0671ED"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обслуживающего персонала, оперативных</w:t>
      </w:r>
    </w:p>
    <w:p w14:paraId="5B4D7307"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дежурных единой дежурно-диспетчерской</w:t>
      </w:r>
    </w:p>
    <w:p w14:paraId="4542BCE4"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службы специального управления </w:t>
      </w:r>
    </w:p>
    <w:p w14:paraId="2C555F81"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 xml:space="preserve">администрации муниципального образования </w:t>
      </w:r>
    </w:p>
    <w:p w14:paraId="623DA82F" w14:textId="77777777" w:rsidR="003D02D2" w:rsidRPr="003D02D2" w:rsidRDefault="003D02D2" w:rsidP="003D02D2">
      <w:pPr>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3D02D2">
        <w:rPr>
          <w:rFonts w:ascii="Times New Roman" w:eastAsia="Times New Roman" w:hAnsi="Times New Roman" w:cs="Times New Roman"/>
          <w:sz w:val="24"/>
          <w:szCs w:val="24"/>
        </w:rPr>
        <w:t>муниципального района «Сыктывдинский»</w:t>
      </w:r>
    </w:p>
    <w:bookmarkEnd w:id="58"/>
    <w:p w14:paraId="726A087C" w14:textId="77777777" w:rsidR="003D02D2" w:rsidRPr="003D02D2" w:rsidRDefault="003D02D2" w:rsidP="003D02D2">
      <w:pPr>
        <w:tabs>
          <w:tab w:val="left" w:pos="4536"/>
        </w:tabs>
        <w:spacing w:after="0" w:line="240" w:lineRule="auto"/>
        <w:jc w:val="both"/>
        <w:rPr>
          <w:rFonts w:ascii="Times New Roman" w:eastAsia="Times New Roman" w:hAnsi="Times New Roman" w:cs="T"/>
          <w:sz w:val="24"/>
          <w:szCs w:val="24"/>
        </w:rPr>
      </w:pPr>
    </w:p>
    <w:bookmarkEnd w:id="59"/>
    <w:p w14:paraId="68D46F16" w14:textId="77777777" w:rsidR="003D02D2" w:rsidRPr="003D02D2" w:rsidRDefault="003D02D2" w:rsidP="003D02D2">
      <w:pPr>
        <w:autoSpaceDE w:val="0"/>
        <w:autoSpaceDN w:val="0"/>
        <w:adjustRightInd w:val="0"/>
        <w:spacing w:after="0" w:line="240" w:lineRule="auto"/>
        <w:ind w:right="201"/>
        <w:jc w:val="both"/>
        <w:rPr>
          <w:rFonts w:ascii="Calibri" w:eastAsia="Times New Roman" w:hAnsi="Calibri" w:cs="T"/>
          <w:sz w:val="24"/>
          <w:szCs w:val="24"/>
        </w:rPr>
      </w:pPr>
    </w:p>
    <w:p w14:paraId="38B68A84" w14:textId="77777777" w:rsidR="003D02D2" w:rsidRPr="003D02D2" w:rsidRDefault="003D02D2" w:rsidP="003D02D2">
      <w:pPr>
        <w:autoSpaceDE w:val="0"/>
        <w:autoSpaceDN w:val="0"/>
        <w:adjustRightInd w:val="0"/>
        <w:spacing w:after="0" w:line="240" w:lineRule="auto"/>
        <w:ind w:firstLine="709"/>
        <w:jc w:val="both"/>
        <w:rPr>
          <w:rFonts w:ascii="Times New Roman" w:eastAsia="Times New Roman" w:hAnsi="Times New Roman" w:cs="T"/>
          <w:bCs/>
          <w:sz w:val="24"/>
          <w:szCs w:val="24"/>
        </w:rPr>
      </w:pPr>
      <w:r w:rsidRPr="003D02D2">
        <w:rPr>
          <w:rFonts w:ascii="Times New Roman" w:eastAsia="Times New Roman" w:hAnsi="Times New Roman" w:cs="T"/>
          <w:bCs/>
          <w:sz w:val="24"/>
          <w:szCs w:val="24"/>
        </w:rPr>
        <w:t xml:space="preserve">Руководствуясь  </w:t>
      </w:r>
      <w:hyperlink r:id="rId45" w:history="1">
        <w:r w:rsidRPr="003D02D2">
          <w:rPr>
            <w:rFonts w:ascii="Times New Roman" w:eastAsia="Times New Roman" w:hAnsi="Times New Roman" w:cs="T"/>
            <w:bCs/>
            <w:sz w:val="24"/>
            <w:szCs w:val="24"/>
          </w:rPr>
          <w:t>пунктом 9 части 1 статьи 17</w:t>
        </w:r>
      </w:hyperlink>
      <w:r w:rsidRPr="003D02D2">
        <w:rPr>
          <w:rFonts w:ascii="Times New Roman" w:eastAsia="Times New Roman" w:hAnsi="Times New Roman" w:cs="T"/>
          <w:bCs/>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46" w:history="1">
        <w:r w:rsidRPr="003D02D2">
          <w:rPr>
            <w:rFonts w:ascii="Times New Roman" w:eastAsia="Times New Roman" w:hAnsi="Times New Roman" w:cs="T"/>
            <w:bCs/>
            <w:sz w:val="24"/>
            <w:szCs w:val="24"/>
          </w:rPr>
          <w:t>подпунктом</w:t>
        </w:r>
      </w:hyperlink>
      <w:r w:rsidRPr="003D02D2">
        <w:rPr>
          <w:rFonts w:ascii="Times New Roman" w:eastAsia="Times New Roman" w:hAnsi="Times New Roman" w:cs="T"/>
          <w:bCs/>
          <w:sz w:val="24"/>
          <w:szCs w:val="24"/>
        </w:rPr>
        <w:t xml:space="preserve"> 14 части 2 статьи 46 Устава муниципального образования муниципального района «Сыктывдинский», администрация муниципального образования муниципального района «Сыктывдинский» постановляет:</w:t>
      </w:r>
    </w:p>
    <w:p w14:paraId="4DECB688" w14:textId="77777777" w:rsidR="003D02D2" w:rsidRPr="003D02D2" w:rsidRDefault="003D02D2" w:rsidP="003D02D2">
      <w:pPr>
        <w:spacing w:after="0" w:line="240" w:lineRule="auto"/>
        <w:ind w:right="201"/>
        <w:jc w:val="both"/>
        <w:rPr>
          <w:rFonts w:ascii="Times New Roman" w:eastAsia="A" w:hAnsi="Times New Roman" w:cs="Times New Roman"/>
          <w:b/>
          <w:sz w:val="24"/>
          <w:szCs w:val="24"/>
        </w:rPr>
      </w:pPr>
    </w:p>
    <w:p w14:paraId="0D234B50" w14:textId="77777777" w:rsidR="003D02D2" w:rsidRPr="003D02D2" w:rsidRDefault="003D02D2" w:rsidP="003D02D2">
      <w:pPr>
        <w:spacing w:after="0" w:line="240" w:lineRule="auto"/>
        <w:ind w:right="201"/>
        <w:jc w:val="both"/>
        <w:rPr>
          <w:rFonts w:ascii="Times New Roman" w:eastAsia="A" w:hAnsi="Times New Roman" w:cs="Times New Roman"/>
          <w:b/>
          <w:sz w:val="24"/>
          <w:szCs w:val="24"/>
        </w:rPr>
      </w:pPr>
      <w:r w:rsidRPr="003D02D2">
        <w:rPr>
          <w:rFonts w:ascii="Times New Roman" w:eastAsia="A" w:hAnsi="Times New Roman" w:cs="Times New Roman"/>
          <w:b/>
          <w:sz w:val="24"/>
          <w:szCs w:val="24"/>
        </w:rPr>
        <w:t>ПОСТАНОВЛЯЕТ:</w:t>
      </w:r>
    </w:p>
    <w:p w14:paraId="1E0CEF9E" w14:textId="77777777" w:rsidR="003D02D2" w:rsidRPr="003D02D2" w:rsidRDefault="003D02D2" w:rsidP="003D02D2">
      <w:pPr>
        <w:spacing w:after="0" w:line="240" w:lineRule="auto"/>
        <w:ind w:right="201"/>
        <w:jc w:val="both"/>
        <w:rPr>
          <w:rFonts w:ascii="Times New Roman" w:eastAsia="A" w:hAnsi="Times New Roman" w:cs="Times New Roman"/>
          <w:b/>
          <w:sz w:val="24"/>
          <w:szCs w:val="24"/>
        </w:rPr>
      </w:pPr>
    </w:p>
    <w:p w14:paraId="715132AC" w14:textId="77777777" w:rsidR="003D02D2" w:rsidRPr="003D02D2" w:rsidRDefault="003D02D2" w:rsidP="003D02D2">
      <w:pPr>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
          <w:sz w:val="24"/>
          <w:szCs w:val="24"/>
        </w:rPr>
      </w:pPr>
      <w:r w:rsidRPr="003D02D2">
        <w:rPr>
          <w:rFonts w:ascii="Times New Roman" w:eastAsia="Times New Roman" w:hAnsi="Times New Roman" w:cs="Times New Roman"/>
          <w:sz w:val="24"/>
          <w:szCs w:val="24"/>
        </w:rPr>
        <w:t>Внести в приложение к постановлению администрации муниципального образования муниципального района «Сыктывдинский» от 21 марта 2017 года № 3/365 «Об утверждении Положения об оплате труда работников администрации муниципального образования муниципального района «Сыктывдинский», занимающих должности, не являющиеся должностями муниципальной службы, обслуживающего персонала, оперативных дежурных единой дежурно-диспетчерской службы специального управления администрации муниципального образования муниципального района «Сыктывдинский» следующие изменение:</w:t>
      </w:r>
    </w:p>
    <w:p w14:paraId="5311EC1D" w14:textId="77777777" w:rsidR="003D02D2" w:rsidRPr="003D02D2" w:rsidRDefault="003D02D2" w:rsidP="003D02D2">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
          <w:sz w:val="24"/>
          <w:szCs w:val="24"/>
        </w:rPr>
      </w:pPr>
      <w:r w:rsidRPr="003D02D2">
        <w:rPr>
          <w:rFonts w:ascii="Times New Roman" w:eastAsia="Times New Roman" w:hAnsi="Times New Roman" w:cs="T"/>
          <w:sz w:val="24"/>
          <w:szCs w:val="24"/>
        </w:rPr>
        <w:t>в пункте 2.1 раздела 2 слова «Инженер  по охране труда и технике безопасности» заменить словами «специалист по охране труда».</w:t>
      </w:r>
    </w:p>
    <w:p w14:paraId="719C09A5" w14:textId="77777777" w:rsidR="003D02D2" w:rsidRPr="003D02D2" w:rsidRDefault="003D02D2" w:rsidP="003D02D2">
      <w:pPr>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
          <w:sz w:val="24"/>
          <w:szCs w:val="24"/>
        </w:rPr>
      </w:pPr>
      <w:r w:rsidRPr="003D02D2">
        <w:rPr>
          <w:rFonts w:ascii="Times New Roman" w:eastAsia="Times New Roman" w:hAnsi="Times New Roman" w:cs="T"/>
          <w:sz w:val="24"/>
          <w:szCs w:val="24"/>
        </w:rPr>
        <w:lastRenderedPageBreak/>
        <w:t>Контроль за исполнением настоящего постановления оставляю за собой.</w:t>
      </w:r>
    </w:p>
    <w:p w14:paraId="0A2AFB7A" w14:textId="77777777" w:rsidR="003D02D2" w:rsidRPr="003D02D2" w:rsidRDefault="003D02D2" w:rsidP="003D02D2">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D02D2">
        <w:rPr>
          <w:rFonts w:ascii="Times New Roman" w:eastAsia="Times New Roman" w:hAnsi="Times New Roman" w:cs="Times New Roman"/>
          <w:bCs/>
          <w:sz w:val="24"/>
          <w:szCs w:val="24"/>
        </w:rPr>
        <w:t>3. Настоящее постановление вступает в силу со дня подписания и распространяется на правоотношения с 01.04.2020 года.</w:t>
      </w:r>
    </w:p>
    <w:p w14:paraId="2DFE269A" w14:textId="77777777" w:rsidR="003D02D2" w:rsidRPr="003D02D2" w:rsidRDefault="003D02D2" w:rsidP="003D02D2">
      <w:pPr>
        <w:spacing w:after="0" w:line="240" w:lineRule="auto"/>
        <w:ind w:right="201"/>
        <w:jc w:val="both"/>
        <w:rPr>
          <w:rFonts w:ascii="Times New Roman" w:eastAsia="A" w:hAnsi="Times New Roman" w:cs="Times New Roman"/>
          <w:sz w:val="24"/>
          <w:szCs w:val="24"/>
        </w:rPr>
      </w:pPr>
    </w:p>
    <w:p w14:paraId="0A1BAD07" w14:textId="77777777" w:rsidR="003D02D2" w:rsidRPr="003D02D2" w:rsidRDefault="003D02D2" w:rsidP="003D02D2">
      <w:pPr>
        <w:suppressAutoHyphens/>
        <w:autoSpaceDN w:val="0"/>
        <w:spacing w:after="0" w:line="240" w:lineRule="auto"/>
        <w:ind w:right="851"/>
        <w:jc w:val="both"/>
        <w:textAlignment w:val="baseline"/>
        <w:rPr>
          <w:rFonts w:ascii="Times New Roman" w:eastAsia="Arial Unicode MS" w:hAnsi="Times New Roman" w:cs="Tahoma"/>
          <w:color w:val="000000"/>
          <w:kern w:val="3"/>
          <w:sz w:val="24"/>
          <w:szCs w:val="24"/>
          <w:lang w:bidi="en-US"/>
        </w:rPr>
      </w:pPr>
      <w:r w:rsidRPr="003D02D2">
        <w:rPr>
          <w:rFonts w:ascii="Times New Roman" w:eastAsia="Arial Unicode MS" w:hAnsi="Times New Roman" w:cs="Tahoma"/>
          <w:color w:val="000000"/>
          <w:kern w:val="3"/>
          <w:sz w:val="24"/>
          <w:szCs w:val="24"/>
          <w:lang w:bidi="en-US"/>
        </w:rPr>
        <w:t>Руководитель администрации</w:t>
      </w:r>
    </w:p>
    <w:p w14:paraId="62C9992B" w14:textId="77777777" w:rsidR="003D02D2" w:rsidRDefault="003D02D2" w:rsidP="003D02D2">
      <w:pPr>
        <w:suppressAutoHyphens/>
        <w:autoSpaceDN w:val="0"/>
        <w:spacing w:after="0" w:line="240" w:lineRule="auto"/>
        <w:ind w:right="-2"/>
        <w:jc w:val="both"/>
        <w:textAlignment w:val="baseline"/>
        <w:rPr>
          <w:rFonts w:ascii="Times New Roman" w:eastAsia="Arial Unicode MS" w:hAnsi="Times New Roman" w:cs="Tahoma"/>
          <w:color w:val="000000"/>
          <w:kern w:val="3"/>
          <w:sz w:val="24"/>
          <w:szCs w:val="24"/>
          <w:lang w:bidi="en-US"/>
        </w:rPr>
      </w:pPr>
      <w:r w:rsidRPr="003D02D2">
        <w:rPr>
          <w:rFonts w:ascii="Times New Roman" w:eastAsia="Arial Unicode MS" w:hAnsi="Times New Roman" w:cs="Tahoma"/>
          <w:color w:val="000000"/>
          <w:kern w:val="3"/>
          <w:sz w:val="24"/>
          <w:szCs w:val="24"/>
          <w:lang w:bidi="en-US"/>
        </w:rPr>
        <w:t>муниципального района                                                                                      Л.Ю. Доронина</w:t>
      </w:r>
    </w:p>
    <w:p w14:paraId="6B05E63A" w14:textId="77777777" w:rsidR="003D02D2" w:rsidRDefault="003D02D2">
      <w:pPr>
        <w:rPr>
          <w:rFonts w:ascii="Times New Roman" w:eastAsia="Arial Unicode MS" w:hAnsi="Times New Roman" w:cs="Tahoma"/>
          <w:color w:val="000000"/>
          <w:kern w:val="3"/>
          <w:sz w:val="24"/>
          <w:szCs w:val="24"/>
          <w:lang w:bidi="en-US"/>
        </w:rPr>
      </w:pPr>
      <w:r>
        <w:rPr>
          <w:rFonts w:ascii="Times New Roman" w:eastAsia="Arial Unicode MS" w:hAnsi="Times New Roman" w:cs="Tahoma"/>
          <w:color w:val="000000"/>
          <w:kern w:val="3"/>
          <w:sz w:val="24"/>
          <w:szCs w:val="24"/>
          <w:lang w:bidi="en-US"/>
        </w:rPr>
        <w:br w:type="page"/>
      </w:r>
    </w:p>
    <w:p w14:paraId="5C5E3694" w14:textId="77777777" w:rsidR="003D02D2" w:rsidRPr="003D02D2" w:rsidRDefault="003D02D2" w:rsidP="003D02D2">
      <w:pPr>
        <w:spacing w:after="160" w:line="240" w:lineRule="auto"/>
        <w:contextualSpacing/>
        <w:rPr>
          <w:rFonts w:ascii="Times New Roman" w:eastAsia="Calibri" w:hAnsi="Times New Roman" w:cs="Times New Roman"/>
          <w:b/>
          <w:sz w:val="24"/>
          <w:szCs w:val="24"/>
          <w:lang w:eastAsia="en-US"/>
        </w:rPr>
      </w:pPr>
      <w:r>
        <w:rPr>
          <w:rFonts w:ascii="Times New Roman" w:eastAsia="Calibri" w:hAnsi="Times New Roman" w:cs="Times New Roman"/>
          <w:noProof/>
        </w:rPr>
        <w:lastRenderedPageBreak/>
        <w:drawing>
          <wp:anchor distT="0" distB="0" distL="6401435" distR="6401435" simplePos="0" relativeHeight="251677696" behindDoc="0" locked="0" layoutInCell="1" allowOverlap="1" wp14:anchorId="736B4D69" wp14:editId="7685BCD6">
            <wp:simplePos x="0" y="0"/>
            <wp:positionH relativeFrom="margin">
              <wp:posOffset>2600325</wp:posOffset>
            </wp:positionH>
            <wp:positionV relativeFrom="paragraph">
              <wp:posOffset>-205740</wp:posOffset>
            </wp:positionV>
            <wp:extent cx="800100" cy="9969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2D2">
        <w:rPr>
          <w:rFonts w:ascii="Times New Roman" w:eastAsia="Calibri" w:hAnsi="Times New Roman" w:cs="Times New Roman"/>
          <w:b/>
          <w:sz w:val="24"/>
          <w:szCs w:val="24"/>
          <w:lang w:eastAsia="en-US"/>
        </w:rPr>
        <w:t xml:space="preserve">                                                             </w:t>
      </w:r>
    </w:p>
    <w:p w14:paraId="2560C12E" w14:textId="77777777" w:rsidR="003D02D2" w:rsidRPr="003D02D2" w:rsidRDefault="003D02D2" w:rsidP="003D02D2">
      <w:pPr>
        <w:spacing w:after="160" w:line="240" w:lineRule="auto"/>
        <w:contextualSpacing/>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ПОСТАНОВЛЕНИЕ</w:t>
      </w:r>
    </w:p>
    <w:p w14:paraId="0BDFCD64" w14:textId="77777777" w:rsidR="003D02D2" w:rsidRPr="003D02D2" w:rsidRDefault="003D02D2" w:rsidP="003D02D2">
      <w:pPr>
        <w:spacing w:after="160" w:line="240" w:lineRule="auto"/>
        <w:contextualSpacing/>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администрации муниципального образования</w:t>
      </w:r>
    </w:p>
    <w:p w14:paraId="23D73A57" w14:textId="77777777" w:rsidR="003D02D2" w:rsidRPr="003D02D2" w:rsidRDefault="003D02D2" w:rsidP="003D02D2">
      <w:pPr>
        <w:spacing w:after="160" w:line="240" w:lineRule="auto"/>
        <w:contextualSpacing/>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муниципального района «Сыктывдинский»</w:t>
      </w:r>
    </w:p>
    <w:p w14:paraId="12E5DA40" w14:textId="77777777" w:rsidR="003D02D2" w:rsidRPr="003D02D2" w:rsidRDefault="003D02D2" w:rsidP="003D02D2">
      <w:pPr>
        <w:spacing w:after="160" w:line="240" w:lineRule="auto"/>
        <w:contextualSpacing/>
        <w:jc w:val="center"/>
        <w:outlineLvl w:val="0"/>
        <w:rPr>
          <w:rFonts w:ascii="Times New Roman" w:eastAsia="Calibri" w:hAnsi="Times New Roman" w:cs="Times New Roman"/>
          <w:b/>
          <w:bCs/>
          <w:sz w:val="24"/>
          <w:szCs w:val="24"/>
          <w:lang w:eastAsia="en-US"/>
        </w:rPr>
      </w:pPr>
      <w:r>
        <w:rPr>
          <w:rFonts w:ascii="Calibri" w:eastAsia="Calibri" w:hAnsi="Calibri" w:cs="Times New Roman"/>
          <w:noProof/>
        </w:rPr>
        <mc:AlternateContent>
          <mc:Choice Requires="wps">
            <w:drawing>
              <wp:anchor distT="4294967295" distB="4294967295" distL="114300" distR="114300" simplePos="0" relativeHeight="251676672" behindDoc="0" locked="0" layoutInCell="1" allowOverlap="1" wp14:anchorId="03AA5C26" wp14:editId="399DE1C4">
                <wp:simplePos x="0" y="0"/>
                <wp:positionH relativeFrom="column">
                  <wp:posOffset>-114300</wp:posOffset>
                </wp:positionH>
                <wp:positionV relativeFrom="paragraph">
                  <wp:posOffset>38099</wp:posOffset>
                </wp:positionV>
                <wp:extent cx="65151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C558" id="Прямая соединительная линия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ec+AEAAJsDAAAOAAAAZHJzL2Uyb0RvYy54bWysU82O0zAQviPxDpbvNG2lriBquoddlssC&#10;lXZ5gKnjNBaOx7Ldpr0BZ6Q+Aq/AAaSVFniG5I0Yuz8scEPkYI3n5/N830ym55tGs7V0XqEp+Ggw&#10;5EwagaUyy4K/ub168pQzH8CUoNHIgm+l5+ezx4+mrc3lGGvUpXSMQIzPW1vwOgSbZ5kXtWzAD9BK&#10;Q8EKXQOBrm6ZlQ5aQm90Nh4Oz7IWXWkdCuk9eS/3QT5L+FUlRXhdVV4GpgtOvYV0unQu4pnNppAv&#10;HdhaiUMb8A9dNKAMPXqCuoQAbOXUX1CNEg49VmEgsMmwqpSQiQOxGQ3/YHNTg5WJC4nj7Ukm//9g&#10;xav13DFV0uzGnBloaEbdp/5dv+u+dZ/7Hevfdz+6r92X7q773t31H8i+7z+SHYPd/cG9Y1ROWrbW&#10;5wR5YeYuqiE25sZeo3jrmcGLGsxSJk63W0vvjGJF9ltJvHhLHS3al1hSDqwCJmE3lWsiJEnGNml+&#10;29P85CYwQc6zyWgyGtKYxTGWQX4stM6HFxIbFo2Ca2WitJDD+tqH2Ajkx5ToNniltE7roQ1rC/5s&#10;Mp6kAo9alTEY07xbLi60Y2uIC5a+xIoiD9McrkyZwGoJ5fODHUDpvU2Pa3MQI/LfK7nAcjt3R5Fo&#10;A1KXh22NK/bwnqp//VOznwAAAP//AwBQSwMEFAAGAAgAAAAhAGt/Pr7bAAAACAEAAA8AAABkcnMv&#10;ZG93bnJldi54bWxMj0FPwzAMhe9I/IfISFymLdmQpqnUnRDQGxcGiKvXmLaicbom2wq/npQLnCy/&#10;Zz1/L9+OrlMnHkLrBWG5MKBYKm9bqRFeX8r5BlSIJJY6L4zwxQG2xeVFTpn1Z3nm0y7WKoVIyAih&#10;ibHPtA5Vw47Cwvcsyfvwg6OY1qHWdqBzCnedXhmz1o5aSR8a6vm+4epzd3QIoXzjQ/k9q2bm/ab2&#10;vDo8PD0S4vXVeHcLKvIY/45hwk/oUCSmvT+KDapDmC83qUtEWKcx+cZMwv5X0EWu/xcofgAAAP//&#10;AwBQSwECLQAUAAYACAAAACEAtoM4kv4AAADhAQAAEwAAAAAAAAAAAAAAAAAAAAAAW0NvbnRlbnRf&#10;VHlwZXNdLnhtbFBLAQItABQABgAIAAAAIQA4/SH/1gAAAJQBAAALAAAAAAAAAAAAAAAAAC8BAABf&#10;cmVscy8ucmVsc1BLAQItABQABgAIAAAAIQAkUnec+AEAAJsDAAAOAAAAAAAAAAAAAAAAAC4CAABk&#10;cnMvZTJvRG9jLnhtbFBLAQItABQABgAIAAAAIQBrfz6+2wAAAAgBAAAPAAAAAAAAAAAAAAAAAFIE&#10;AABkcnMvZG93bnJldi54bWxQSwUGAAAAAAQABADzAAAAWgUAAAAA&#10;"/>
            </w:pict>
          </mc:Fallback>
        </mc:AlternateContent>
      </w:r>
      <w:r w:rsidRPr="003D02D2">
        <w:rPr>
          <w:rFonts w:ascii="Times New Roman" w:eastAsia="Calibri" w:hAnsi="Times New Roman" w:cs="Times New Roman"/>
          <w:b/>
          <w:bCs/>
          <w:sz w:val="24"/>
          <w:szCs w:val="24"/>
          <w:lang w:eastAsia="en-US"/>
        </w:rPr>
        <w:t>«Сыктывд</w:t>
      </w:r>
      <w:r w:rsidRPr="003D02D2">
        <w:rPr>
          <w:rFonts w:ascii="Times New Roman" w:eastAsia="Calibri" w:hAnsi="Times New Roman" w:cs="Times New Roman"/>
          <w:b/>
          <w:bCs/>
          <w:sz w:val="24"/>
          <w:szCs w:val="24"/>
          <w:lang w:val="en-US" w:eastAsia="en-US"/>
        </w:rPr>
        <w:t>i</w:t>
      </w:r>
      <w:r w:rsidRPr="003D02D2">
        <w:rPr>
          <w:rFonts w:ascii="Times New Roman" w:eastAsia="Calibri" w:hAnsi="Times New Roman" w:cs="Times New Roman"/>
          <w:b/>
          <w:bCs/>
          <w:sz w:val="24"/>
          <w:szCs w:val="24"/>
          <w:lang w:eastAsia="en-US"/>
        </w:rPr>
        <w:t>н» муниципальнöй район</w:t>
      </w:r>
      <w:r w:rsidRPr="003D02D2">
        <w:rPr>
          <w:rFonts w:ascii="Times New Roman" w:eastAsia="A" w:hAnsi="Times New Roman" w:cs="Times New Roman"/>
          <w:b/>
          <w:bCs/>
          <w:sz w:val="24"/>
          <w:szCs w:val="24"/>
          <w:lang w:eastAsia="en-US"/>
        </w:rPr>
        <w:t>ын</w:t>
      </w:r>
    </w:p>
    <w:p w14:paraId="16F27709" w14:textId="77777777" w:rsidR="003D02D2" w:rsidRPr="003D02D2" w:rsidRDefault="003D02D2" w:rsidP="003D02D2">
      <w:pPr>
        <w:spacing w:after="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b/>
          <w:bCs/>
          <w:sz w:val="24"/>
          <w:szCs w:val="24"/>
          <w:lang w:eastAsia="en-US"/>
        </w:rPr>
        <w:t xml:space="preserve">муниципальнöй </w:t>
      </w:r>
      <w:r w:rsidRPr="003D02D2">
        <w:rPr>
          <w:rFonts w:ascii="Times New Roman" w:eastAsia="A" w:hAnsi="Times New Roman" w:cs="Times New Roman"/>
          <w:b/>
          <w:bCs/>
          <w:sz w:val="24"/>
          <w:szCs w:val="24"/>
          <w:lang w:eastAsia="en-US"/>
        </w:rPr>
        <w:t>юк</w:t>
      </w:r>
      <w:r w:rsidRPr="003D02D2">
        <w:rPr>
          <w:rFonts w:ascii="Times New Roman" w:eastAsia="Calibri" w:hAnsi="Times New Roman" w:cs="Times New Roman"/>
          <w:b/>
          <w:bCs/>
          <w:sz w:val="24"/>
          <w:szCs w:val="24"/>
          <w:lang w:eastAsia="en-US"/>
        </w:rPr>
        <w:t>ö</w:t>
      </w:r>
      <w:r w:rsidRPr="003D02D2">
        <w:rPr>
          <w:rFonts w:ascii="Times New Roman" w:eastAsia="A" w:hAnsi="Times New Roman" w:cs="Times New Roman"/>
          <w:b/>
          <w:bCs/>
          <w:sz w:val="24"/>
          <w:szCs w:val="24"/>
          <w:lang w:eastAsia="en-US"/>
        </w:rPr>
        <w:t>нса</w:t>
      </w:r>
      <w:r w:rsidRPr="003D02D2">
        <w:rPr>
          <w:rFonts w:ascii="Times New Roman" w:eastAsia="Calibri" w:hAnsi="Times New Roman" w:cs="Times New Roman"/>
          <w:b/>
          <w:bCs/>
          <w:sz w:val="24"/>
          <w:szCs w:val="24"/>
          <w:lang w:eastAsia="en-US"/>
        </w:rPr>
        <w:t xml:space="preserve"> </w:t>
      </w:r>
      <w:r w:rsidRPr="003D02D2">
        <w:rPr>
          <w:rFonts w:ascii="Times New Roman" w:eastAsia="A" w:hAnsi="Times New Roman" w:cs="Times New Roman"/>
          <w:b/>
          <w:bCs/>
          <w:sz w:val="24"/>
          <w:szCs w:val="24"/>
          <w:lang w:eastAsia="en-US"/>
        </w:rPr>
        <w:t>а</w:t>
      </w:r>
      <w:r w:rsidRPr="003D02D2">
        <w:rPr>
          <w:rFonts w:ascii="Times New Roman" w:eastAsia="Calibri" w:hAnsi="Times New Roman" w:cs="Times New Roman"/>
          <w:b/>
          <w:bCs/>
          <w:sz w:val="24"/>
          <w:szCs w:val="24"/>
          <w:lang w:eastAsia="en-US"/>
        </w:rPr>
        <w:t>дминистрациялöн</w:t>
      </w:r>
    </w:p>
    <w:p w14:paraId="6ECD4712" w14:textId="77777777" w:rsidR="003D02D2" w:rsidRPr="003D02D2" w:rsidRDefault="003D02D2" w:rsidP="003D02D2">
      <w:pPr>
        <w:keepNext/>
        <w:spacing w:after="0" w:line="240" w:lineRule="auto"/>
        <w:jc w:val="center"/>
        <w:outlineLvl w:val="0"/>
        <w:rPr>
          <w:rFonts w:ascii="Times New Roman" w:eastAsia="Times New Roman" w:hAnsi="Times New Roman" w:cs="Times New Roman"/>
          <w:b/>
          <w:sz w:val="24"/>
          <w:szCs w:val="24"/>
          <w:lang w:val="x-none" w:eastAsia="x-none"/>
        </w:rPr>
      </w:pPr>
      <w:r w:rsidRPr="003D02D2">
        <w:rPr>
          <w:rFonts w:ascii="Times New Roman" w:eastAsia="Times New Roman" w:hAnsi="Times New Roman" w:cs="Times New Roman"/>
          <w:b/>
          <w:sz w:val="24"/>
          <w:szCs w:val="24"/>
          <w:lang w:val="x-none" w:eastAsia="x-none"/>
        </w:rPr>
        <w:t>ШУÖМ</w:t>
      </w:r>
    </w:p>
    <w:p w14:paraId="542C5D39" w14:textId="77777777" w:rsidR="003D02D2" w:rsidRPr="003D02D2" w:rsidRDefault="003D02D2" w:rsidP="003D02D2">
      <w:pPr>
        <w:spacing w:after="0" w:line="240" w:lineRule="auto"/>
        <w:ind w:right="2976"/>
        <w:jc w:val="both"/>
        <w:rPr>
          <w:rFonts w:ascii="Times New Roman" w:eastAsia="Calibri" w:hAnsi="Times New Roman" w:cs="Times New Roman"/>
          <w:sz w:val="20"/>
          <w:szCs w:val="20"/>
          <w:lang w:eastAsia="en-US"/>
        </w:rPr>
      </w:pPr>
    </w:p>
    <w:p w14:paraId="45012BE6" w14:textId="77777777" w:rsidR="003D02D2" w:rsidRPr="003D02D2" w:rsidRDefault="003D02D2" w:rsidP="003D02D2">
      <w:pPr>
        <w:spacing w:after="0" w:line="240" w:lineRule="auto"/>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от 18 августа 2020 года                                                                                                        № 8/1063 </w:t>
      </w:r>
    </w:p>
    <w:p w14:paraId="58FDE860" w14:textId="77777777" w:rsidR="003D02D2" w:rsidRPr="003D02D2" w:rsidRDefault="003D02D2" w:rsidP="003D02D2">
      <w:pPr>
        <w:spacing w:after="0" w:line="240" w:lineRule="auto"/>
        <w:rPr>
          <w:rFonts w:ascii="Times New Roman" w:eastAsia="Calibri" w:hAnsi="Times New Roman" w:cs="Times New Roman"/>
          <w:sz w:val="24"/>
          <w:szCs w:val="24"/>
          <w:lang w:eastAsia="en-US"/>
        </w:rPr>
      </w:pPr>
    </w:p>
    <w:tbl>
      <w:tblPr>
        <w:tblW w:w="0" w:type="auto"/>
        <w:tblLayout w:type="fixed"/>
        <w:tblLook w:val="04A0" w:firstRow="1" w:lastRow="0" w:firstColumn="1" w:lastColumn="0" w:noHBand="0" w:noVBand="1"/>
      </w:tblPr>
      <w:tblGrid>
        <w:gridCol w:w="4503"/>
      </w:tblGrid>
      <w:tr w:rsidR="003D02D2" w:rsidRPr="003D02D2" w14:paraId="65442FBF" w14:textId="77777777" w:rsidTr="00AC494C">
        <w:tc>
          <w:tcPr>
            <w:tcW w:w="4503" w:type="dxa"/>
            <w:shd w:val="clear" w:color="auto" w:fill="auto"/>
          </w:tcPr>
          <w:p w14:paraId="1FC89234" w14:textId="77777777" w:rsidR="003D02D2" w:rsidRPr="003D02D2" w:rsidRDefault="003D02D2" w:rsidP="003D02D2">
            <w:pPr>
              <w:tabs>
                <w:tab w:val="left" w:pos="4536"/>
              </w:tabs>
              <w:spacing w:after="0" w:line="240" w:lineRule="auto"/>
              <w:ind w:left="3544" w:hanging="3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Об утверждении новой редакции Устава </w:t>
            </w:r>
          </w:p>
          <w:p w14:paraId="6C9D9ADF" w14:textId="77777777" w:rsidR="003D02D2" w:rsidRPr="003D02D2" w:rsidRDefault="003D02D2" w:rsidP="003D02D2">
            <w:pPr>
              <w:tabs>
                <w:tab w:val="left" w:pos="4536"/>
              </w:tabs>
              <w:spacing w:after="0" w:line="240" w:lineRule="auto"/>
              <w:ind w:right="33"/>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муниципального бюджетного общеобразовательного учреждения «Выльгортская средняя общеобразовательная школа № 2»         им. В.П. Налимова</w:t>
            </w:r>
          </w:p>
          <w:p w14:paraId="754B4FE0" w14:textId="77777777" w:rsidR="003D02D2" w:rsidRPr="003D02D2" w:rsidRDefault="003D02D2" w:rsidP="003D02D2">
            <w:pPr>
              <w:tabs>
                <w:tab w:val="left" w:pos="4536"/>
              </w:tabs>
              <w:spacing w:after="0" w:line="240" w:lineRule="auto"/>
              <w:ind w:left="3544" w:hanging="3544"/>
              <w:jc w:val="both"/>
              <w:rPr>
                <w:rFonts w:ascii="Times New Roman" w:eastAsia="Calibri" w:hAnsi="Times New Roman" w:cs="Times New Roman"/>
                <w:sz w:val="24"/>
                <w:szCs w:val="24"/>
                <w:lang w:eastAsia="en-US"/>
              </w:rPr>
            </w:pPr>
          </w:p>
        </w:tc>
      </w:tr>
    </w:tbl>
    <w:p w14:paraId="03E89778" w14:textId="77777777" w:rsidR="003D02D2" w:rsidRPr="003D02D2" w:rsidRDefault="003D02D2" w:rsidP="003D02D2">
      <w:pPr>
        <w:tabs>
          <w:tab w:val="left" w:pos="4536"/>
        </w:tabs>
        <w:spacing w:after="0" w:line="240" w:lineRule="auto"/>
        <w:jc w:val="both"/>
        <w:rPr>
          <w:rFonts w:ascii="Times New Roman" w:eastAsia="Calibri" w:hAnsi="Times New Roman" w:cs="Times New Roman"/>
          <w:sz w:val="24"/>
          <w:szCs w:val="24"/>
          <w:lang w:eastAsia="en-US"/>
        </w:rPr>
      </w:pPr>
    </w:p>
    <w:p w14:paraId="0D078B59" w14:textId="77777777" w:rsidR="003D02D2" w:rsidRPr="003D02D2" w:rsidRDefault="003D02D2" w:rsidP="003D02D2">
      <w:pPr>
        <w:spacing w:after="0" w:line="240" w:lineRule="auto"/>
        <w:jc w:val="both"/>
        <w:rPr>
          <w:rFonts w:ascii="Times New Roman" w:eastAsia="Calibri" w:hAnsi="Times New Roman" w:cs="Times New Roman"/>
          <w:sz w:val="24"/>
          <w:szCs w:val="24"/>
          <w:lang w:eastAsia="en-US"/>
        </w:rPr>
      </w:pPr>
    </w:p>
    <w:p w14:paraId="75798402" w14:textId="77777777" w:rsidR="003D02D2" w:rsidRPr="003D02D2" w:rsidRDefault="003D02D2" w:rsidP="003D02D2">
      <w:pPr>
        <w:spacing w:after="0" w:line="240" w:lineRule="auto"/>
        <w:ind w:firstLine="709"/>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пунктом 2 статьи 50 Устава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14:paraId="51CA4726" w14:textId="77777777" w:rsidR="003D02D2" w:rsidRPr="003D02D2" w:rsidRDefault="003D02D2" w:rsidP="003D02D2">
      <w:pPr>
        <w:spacing w:after="0" w:line="240" w:lineRule="auto"/>
        <w:jc w:val="both"/>
        <w:rPr>
          <w:rFonts w:ascii="Times New Roman" w:eastAsia="Calibri" w:hAnsi="Times New Roman" w:cs="Times New Roman"/>
          <w:sz w:val="24"/>
          <w:szCs w:val="24"/>
          <w:lang w:eastAsia="en-US"/>
        </w:rPr>
      </w:pPr>
    </w:p>
    <w:p w14:paraId="5818518C" w14:textId="77777777" w:rsidR="003D02D2" w:rsidRPr="003D02D2" w:rsidRDefault="003D02D2" w:rsidP="003D02D2">
      <w:pPr>
        <w:spacing w:after="0" w:line="240" w:lineRule="auto"/>
        <w:jc w:val="both"/>
        <w:rPr>
          <w:rFonts w:ascii="Times New Roman" w:eastAsia="Calibri" w:hAnsi="Times New Roman" w:cs="Times New Roman"/>
          <w:b/>
          <w:sz w:val="24"/>
          <w:szCs w:val="24"/>
          <w:lang w:eastAsia="en-US"/>
        </w:rPr>
      </w:pPr>
      <w:r w:rsidRPr="003D02D2">
        <w:rPr>
          <w:rFonts w:ascii="Times New Roman" w:eastAsia="Calibri" w:hAnsi="Times New Roman" w:cs="Times New Roman"/>
          <w:b/>
          <w:sz w:val="24"/>
          <w:szCs w:val="24"/>
          <w:lang w:eastAsia="en-US"/>
        </w:rPr>
        <w:t>ПОСТАНОВЛЯЕТ:</w:t>
      </w:r>
    </w:p>
    <w:p w14:paraId="37FD5269" w14:textId="77777777" w:rsidR="003D02D2" w:rsidRPr="003D02D2" w:rsidRDefault="003D02D2" w:rsidP="003D02D2">
      <w:pPr>
        <w:spacing w:after="0" w:line="240" w:lineRule="auto"/>
        <w:jc w:val="both"/>
        <w:rPr>
          <w:rFonts w:ascii="Times New Roman" w:eastAsia="Calibri" w:hAnsi="Times New Roman" w:cs="Times New Roman"/>
          <w:b/>
          <w:sz w:val="24"/>
          <w:szCs w:val="24"/>
          <w:lang w:eastAsia="en-US"/>
        </w:rPr>
      </w:pPr>
    </w:p>
    <w:p w14:paraId="0C4F44DD" w14:textId="77777777" w:rsidR="003D02D2" w:rsidRPr="003D02D2" w:rsidRDefault="003D02D2" w:rsidP="003D02D2">
      <w:pPr>
        <w:spacing w:after="0" w:line="240" w:lineRule="auto"/>
        <w:ind w:firstLine="709"/>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 Утвердить новую редакцию Устава муниципального бюджетного общеобразовательного учреждения «Выльгортская средняя общеобразовательная школа         № 2»  им. В.П. Налимова согласно приложению.</w:t>
      </w:r>
    </w:p>
    <w:p w14:paraId="58118709" w14:textId="77777777" w:rsidR="003D02D2" w:rsidRPr="003D02D2" w:rsidRDefault="003D02D2" w:rsidP="003D02D2">
      <w:pPr>
        <w:spacing w:after="0" w:line="240" w:lineRule="auto"/>
        <w:ind w:firstLine="709"/>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2. Признать утратившим силу постановление администрации муниципального образования муниципального района  «Сыктывдинский» от 22 июня 2020 года № 6/773 «Об утверждении новой редакции Устава</w:t>
      </w:r>
      <w:r w:rsidRPr="003D02D2">
        <w:rPr>
          <w:rFonts w:ascii="Calibri" w:eastAsia="Calibri" w:hAnsi="Calibri" w:cs="Times New Roman"/>
          <w:lang w:eastAsia="en-US"/>
        </w:rPr>
        <w:t xml:space="preserve"> </w:t>
      </w:r>
      <w:r w:rsidRPr="003D02D2">
        <w:rPr>
          <w:rFonts w:ascii="Times New Roman" w:eastAsia="Calibri" w:hAnsi="Times New Roman" w:cs="Times New Roman"/>
          <w:sz w:val="24"/>
          <w:szCs w:val="24"/>
          <w:lang w:eastAsia="en-US"/>
        </w:rPr>
        <w:t>муниципального бюджетного общеобразовательного учреждения «Выльгортская средняя общеобразовательная школа  № 2»  им. В.П. Налимова.</w:t>
      </w:r>
    </w:p>
    <w:p w14:paraId="33763950" w14:textId="77777777" w:rsidR="003D02D2" w:rsidRPr="003D02D2" w:rsidRDefault="003D02D2" w:rsidP="003D02D2">
      <w:pPr>
        <w:tabs>
          <w:tab w:val="left" w:pos="1080"/>
          <w:tab w:val="left" w:pos="1260"/>
        </w:tabs>
        <w:spacing w:after="0" w:line="240" w:lineRule="auto"/>
        <w:ind w:firstLine="709"/>
        <w:contextualSpacing/>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3. Возложить полномочия по государственной регистрации новой редакции Устава на директора муниципального бюджетного общеобразовательного учреждения «Выльгортская средняя общеобразовательная школа № 2» им. В.П. Налимова (Р.С. Торлопова).</w:t>
      </w:r>
    </w:p>
    <w:p w14:paraId="5981921F" w14:textId="77777777" w:rsidR="003D02D2" w:rsidRPr="003D02D2" w:rsidRDefault="003D02D2" w:rsidP="003D02D2">
      <w:pPr>
        <w:tabs>
          <w:tab w:val="left" w:pos="1080"/>
          <w:tab w:val="left" w:pos="1260"/>
        </w:tabs>
        <w:spacing w:after="0" w:line="240" w:lineRule="auto"/>
        <w:ind w:firstLine="709"/>
        <w:contextualSpacing/>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 Контроль за исполнением настоящего постановления оставляю за собой.</w:t>
      </w:r>
    </w:p>
    <w:p w14:paraId="5ACF83DB" w14:textId="77777777" w:rsidR="003D02D2" w:rsidRPr="003D02D2" w:rsidRDefault="003D02D2" w:rsidP="003D02D2">
      <w:pPr>
        <w:tabs>
          <w:tab w:val="left" w:pos="993"/>
        </w:tabs>
        <w:spacing w:after="0" w:line="240" w:lineRule="auto"/>
        <w:ind w:firstLine="709"/>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5. Настоящее постановление вступает в силу со дня его официального опубликования.</w:t>
      </w:r>
    </w:p>
    <w:p w14:paraId="6602452B" w14:textId="77777777" w:rsidR="003D02D2" w:rsidRPr="003D02D2" w:rsidRDefault="003D02D2" w:rsidP="003D02D2">
      <w:pPr>
        <w:spacing w:after="0" w:line="240" w:lineRule="auto"/>
        <w:ind w:left="360"/>
        <w:jc w:val="both"/>
        <w:rPr>
          <w:rFonts w:ascii="Times New Roman" w:eastAsia="Calibri" w:hAnsi="Times New Roman" w:cs="Times New Roman"/>
          <w:sz w:val="24"/>
          <w:szCs w:val="24"/>
          <w:lang w:eastAsia="en-US"/>
        </w:rPr>
      </w:pPr>
    </w:p>
    <w:p w14:paraId="00246FF2" w14:textId="77777777" w:rsidR="003D02D2" w:rsidRPr="003D02D2" w:rsidRDefault="003D02D2" w:rsidP="003D02D2">
      <w:pPr>
        <w:spacing w:after="0" w:line="240" w:lineRule="auto"/>
        <w:ind w:left="360"/>
        <w:jc w:val="both"/>
        <w:rPr>
          <w:rFonts w:ascii="Times New Roman" w:eastAsia="Calibri" w:hAnsi="Times New Roman" w:cs="Times New Roman"/>
          <w:sz w:val="24"/>
          <w:szCs w:val="24"/>
          <w:lang w:eastAsia="en-US"/>
        </w:rPr>
      </w:pPr>
    </w:p>
    <w:p w14:paraId="10E74AEB" w14:textId="77777777" w:rsidR="003D02D2" w:rsidRPr="003D02D2" w:rsidRDefault="003D02D2" w:rsidP="003D02D2">
      <w:pPr>
        <w:spacing w:after="0" w:line="240" w:lineRule="auto"/>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Заместитель руководителя </w:t>
      </w:r>
    </w:p>
    <w:p w14:paraId="1431CF19" w14:textId="77777777" w:rsidR="003D02D2" w:rsidRPr="003D02D2" w:rsidRDefault="003D02D2" w:rsidP="003D02D2">
      <w:pPr>
        <w:spacing w:after="0" w:line="240" w:lineRule="auto"/>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администрации  муниципального района</w:t>
      </w:r>
      <w:r w:rsidRPr="003D02D2">
        <w:rPr>
          <w:rFonts w:ascii="Times New Roman" w:eastAsia="Calibri" w:hAnsi="Times New Roman" w:cs="Times New Roman"/>
          <w:sz w:val="24"/>
          <w:szCs w:val="24"/>
          <w:lang w:eastAsia="en-US"/>
        </w:rPr>
        <w:tab/>
        <w:t xml:space="preserve">                                                                   В.Ю. Носов</w:t>
      </w:r>
    </w:p>
    <w:p w14:paraId="55E2BCFE" w14:textId="77777777" w:rsidR="003D02D2" w:rsidRPr="003D02D2" w:rsidRDefault="003D02D2" w:rsidP="003D02D2">
      <w:pPr>
        <w:spacing w:after="160" w:line="259" w:lineRule="auto"/>
        <w:rPr>
          <w:rFonts w:ascii="Times New Roman" w:eastAsia="Calibri" w:hAnsi="Times New Roman" w:cs="Times New Roman"/>
          <w:b/>
          <w:sz w:val="24"/>
          <w:szCs w:val="24"/>
          <w:lang w:eastAsia="en-US"/>
        </w:rPr>
        <w:sectPr w:rsidR="003D02D2" w:rsidRPr="003D02D2" w:rsidSect="00AC494C">
          <w:pgSz w:w="11906" w:h="16838"/>
          <w:pgMar w:top="851" w:right="849" w:bottom="284" w:left="1418" w:header="709" w:footer="709" w:gutter="0"/>
          <w:cols w:space="708"/>
          <w:docGrid w:linePitch="360"/>
        </w:sectPr>
      </w:pPr>
    </w:p>
    <w:p w14:paraId="7679302C" w14:textId="77777777" w:rsidR="003D02D2" w:rsidRP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lastRenderedPageBreak/>
        <w:t xml:space="preserve">Утвержден </w:t>
      </w:r>
    </w:p>
    <w:p w14:paraId="2239FA7A" w14:textId="77777777" w:rsidR="003D02D2" w:rsidRP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постановлением администрации МО МР</w:t>
      </w:r>
    </w:p>
    <w:p w14:paraId="254AE2C7" w14:textId="77777777" w:rsidR="003D02D2" w:rsidRP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 «Сыктывдинский»</w:t>
      </w:r>
    </w:p>
    <w:p w14:paraId="44EAB892" w14:textId="77777777" w:rsid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от 18 августа 2020 года №</w:t>
      </w:r>
      <w:r>
        <w:rPr>
          <w:rFonts w:ascii="Times New Roman" w:eastAsia="Calibri" w:hAnsi="Times New Roman" w:cs="Times New Roman"/>
          <w:sz w:val="24"/>
          <w:szCs w:val="24"/>
          <w:lang w:eastAsia="en-US"/>
        </w:rPr>
        <w:t xml:space="preserve"> 8/1063</w:t>
      </w:r>
    </w:p>
    <w:p w14:paraId="7BB78F6E" w14:textId="77777777" w:rsid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p>
    <w:p w14:paraId="4C06595C" w14:textId="77777777" w:rsid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p>
    <w:p w14:paraId="2A9EF591" w14:textId="77777777" w:rsid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p>
    <w:p w14:paraId="2F3F78AB" w14:textId="77777777" w:rsidR="003D02D2" w:rsidRDefault="003D02D2" w:rsidP="003D02D2">
      <w:pPr>
        <w:shd w:val="clear" w:color="auto" w:fill="FFFFFF"/>
        <w:spacing w:after="0" w:line="240" w:lineRule="auto"/>
        <w:ind w:right="17"/>
        <w:jc w:val="right"/>
        <w:rPr>
          <w:rFonts w:ascii="Times New Roman" w:eastAsia="Calibri" w:hAnsi="Times New Roman" w:cs="Times New Roman"/>
          <w:sz w:val="24"/>
          <w:szCs w:val="24"/>
          <w:lang w:eastAsia="en-US"/>
        </w:rPr>
      </w:pPr>
    </w:p>
    <w:p w14:paraId="31050C6B"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29BA259C"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6541A91C"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23019667"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0EF3B13B"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35E2E6AC"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5CB81DD6"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1E5D9447"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070E331A"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46CB0E9D"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76FC7047"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4D6C4C6D" w14:textId="77777777" w:rsidR="003D02D2" w:rsidRDefault="003D02D2" w:rsidP="003D02D2">
      <w:pPr>
        <w:shd w:val="clear" w:color="auto" w:fill="FFFFFF"/>
        <w:spacing w:after="0" w:line="240" w:lineRule="auto"/>
        <w:ind w:right="17"/>
        <w:jc w:val="center"/>
        <w:rPr>
          <w:rFonts w:ascii="Times New Roman" w:eastAsia="Calibri" w:hAnsi="Times New Roman" w:cs="Times New Roman"/>
          <w:sz w:val="24"/>
          <w:szCs w:val="24"/>
          <w:lang w:eastAsia="en-US"/>
        </w:rPr>
      </w:pPr>
    </w:p>
    <w:p w14:paraId="4EBCDC85" w14:textId="77777777" w:rsidR="003D02D2" w:rsidRPr="003D02D2" w:rsidRDefault="003D02D2" w:rsidP="003D02D2">
      <w:pPr>
        <w:shd w:val="clear" w:color="auto" w:fill="FFFFFF"/>
        <w:spacing w:after="0" w:line="240" w:lineRule="auto"/>
        <w:ind w:right="17"/>
        <w:jc w:val="center"/>
        <w:rPr>
          <w:rFonts w:ascii="Times New Roman" w:eastAsia="Calibri" w:hAnsi="Times New Roman" w:cs="Times New Roman"/>
          <w:sz w:val="32"/>
          <w:szCs w:val="32"/>
          <w:lang w:eastAsia="en-US"/>
        </w:rPr>
      </w:pPr>
      <w:r w:rsidRPr="003D02D2">
        <w:rPr>
          <w:rFonts w:ascii="Times New Roman" w:eastAsia="Calibri" w:hAnsi="Times New Roman" w:cs="Times New Roman"/>
          <w:sz w:val="32"/>
          <w:szCs w:val="32"/>
          <w:lang w:eastAsia="en-US"/>
        </w:rPr>
        <w:t>УСТАВ</w:t>
      </w:r>
    </w:p>
    <w:p w14:paraId="3E64BBE0" w14:textId="77777777" w:rsidR="003D02D2" w:rsidRPr="003D02D2" w:rsidRDefault="003D02D2" w:rsidP="003D02D2">
      <w:pPr>
        <w:spacing w:after="160" w:line="240" w:lineRule="auto"/>
        <w:jc w:val="center"/>
        <w:rPr>
          <w:rFonts w:ascii="Times New Roman" w:eastAsia="Calibri" w:hAnsi="Times New Roman" w:cs="Times New Roman"/>
          <w:sz w:val="32"/>
          <w:szCs w:val="32"/>
          <w:lang w:eastAsia="en-US"/>
        </w:rPr>
      </w:pPr>
    </w:p>
    <w:p w14:paraId="398846E2" w14:textId="77777777" w:rsidR="003D02D2" w:rsidRPr="003D02D2" w:rsidRDefault="003D02D2" w:rsidP="003D02D2">
      <w:pPr>
        <w:spacing w:after="160" w:line="240" w:lineRule="auto"/>
        <w:jc w:val="center"/>
        <w:rPr>
          <w:rFonts w:ascii="Times New Roman" w:eastAsia="Calibri" w:hAnsi="Times New Roman" w:cs="Times New Roman"/>
          <w:b/>
          <w:sz w:val="32"/>
          <w:szCs w:val="32"/>
          <w:lang w:eastAsia="en-US"/>
        </w:rPr>
      </w:pPr>
      <w:r w:rsidRPr="003D02D2">
        <w:rPr>
          <w:rFonts w:ascii="Times New Roman" w:eastAsia="Calibri" w:hAnsi="Times New Roman" w:cs="Times New Roman"/>
          <w:sz w:val="32"/>
          <w:szCs w:val="32"/>
          <w:lang w:eastAsia="en-US"/>
        </w:rPr>
        <w:t>муниципального бюджетного</w:t>
      </w:r>
      <w:r w:rsidRPr="003D02D2">
        <w:rPr>
          <w:rFonts w:ascii="Times New Roman" w:eastAsia="Calibri" w:hAnsi="Times New Roman" w:cs="Times New Roman"/>
          <w:b/>
          <w:sz w:val="32"/>
          <w:szCs w:val="32"/>
          <w:lang w:eastAsia="en-US"/>
        </w:rPr>
        <w:t xml:space="preserve"> </w:t>
      </w:r>
    </w:p>
    <w:p w14:paraId="3C142305" w14:textId="77777777" w:rsidR="003D02D2" w:rsidRPr="003D02D2" w:rsidRDefault="003D02D2" w:rsidP="003D02D2">
      <w:pPr>
        <w:spacing w:after="160" w:line="240" w:lineRule="auto"/>
        <w:jc w:val="center"/>
        <w:rPr>
          <w:rFonts w:ascii="Times New Roman" w:eastAsia="Calibri" w:hAnsi="Times New Roman" w:cs="Times New Roman"/>
          <w:sz w:val="32"/>
          <w:szCs w:val="32"/>
          <w:lang w:eastAsia="en-US"/>
        </w:rPr>
      </w:pPr>
      <w:r w:rsidRPr="003D02D2">
        <w:rPr>
          <w:rFonts w:ascii="Times New Roman" w:eastAsia="Calibri" w:hAnsi="Times New Roman" w:cs="Times New Roman"/>
          <w:sz w:val="32"/>
          <w:szCs w:val="32"/>
          <w:lang w:eastAsia="en-US"/>
        </w:rPr>
        <w:t>общеобразовательного учреждения</w:t>
      </w:r>
    </w:p>
    <w:p w14:paraId="6B904544" w14:textId="77777777" w:rsidR="003D02D2" w:rsidRPr="003D02D2" w:rsidRDefault="003D02D2" w:rsidP="003D02D2">
      <w:pPr>
        <w:spacing w:after="160" w:line="240" w:lineRule="auto"/>
        <w:jc w:val="center"/>
        <w:rPr>
          <w:rFonts w:ascii="Times New Roman" w:eastAsia="Calibri" w:hAnsi="Times New Roman" w:cs="Times New Roman"/>
          <w:sz w:val="32"/>
          <w:szCs w:val="32"/>
          <w:lang w:eastAsia="en-US"/>
        </w:rPr>
      </w:pPr>
      <w:r w:rsidRPr="003D02D2">
        <w:rPr>
          <w:rFonts w:ascii="Times New Roman" w:eastAsia="Calibri" w:hAnsi="Times New Roman" w:cs="Times New Roman"/>
          <w:sz w:val="32"/>
          <w:szCs w:val="32"/>
          <w:lang w:eastAsia="en-US"/>
        </w:rPr>
        <w:t xml:space="preserve">«Выльгортская средняя общеобразовательная школа №2» </w:t>
      </w:r>
    </w:p>
    <w:p w14:paraId="18BE225D" w14:textId="77777777" w:rsidR="003D02D2" w:rsidRPr="003D02D2" w:rsidRDefault="003D02D2" w:rsidP="003D02D2">
      <w:pPr>
        <w:spacing w:after="160" w:line="240" w:lineRule="auto"/>
        <w:jc w:val="center"/>
        <w:rPr>
          <w:rFonts w:ascii="Times New Roman" w:eastAsia="Calibri" w:hAnsi="Times New Roman" w:cs="Times New Roman"/>
          <w:b/>
          <w:sz w:val="32"/>
          <w:szCs w:val="32"/>
          <w:lang w:eastAsia="en-US"/>
        </w:rPr>
      </w:pPr>
      <w:r w:rsidRPr="003D02D2">
        <w:rPr>
          <w:rFonts w:ascii="Times New Roman" w:eastAsia="Calibri" w:hAnsi="Times New Roman" w:cs="Times New Roman"/>
          <w:sz w:val="32"/>
          <w:szCs w:val="32"/>
          <w:lang w:eastAsia="en-US"/>
        </w:rPr>
        <w:t>имени В.П. Налимова</w:t>
      </w:r>
    </w:p>
    <w:p w14:paraId="5139098C" w14:textId="77777777" w:rsidR="003D02D2" w:rsidRPr="003D02D2" w:rsidRDefault="003D02D2" w:rsidP="003D02D2">
      <w:pPr>
        <w:spacing w:after="160" w:line="240" w:lineRule="auto"/>
        <w:jc w:val="center"/>
        <w:rPr>
          <w:rFonts w:ascii="Times New Roman" w:eastAsia="Calibri" w:hAnsi="Times New Roman" w:cs="Times New Roman"/>
          <w:sz w:val="32"/>
          <w:szCs w:val="32"/>
          <w:lang w:eastAsia="en-US"/>
        </w:rPr>
      </w:pPr>
    </w:p>
    <w:p w14:paraId="14302FCE"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r w:rsidRPr="003D02D2">
        <w:rPr>
          <w:rFonts w:ascii="Times New Roman" w:eastAsia="Calibri" w:hAnsi="Times New Roman" w:cs="Times New Roman"/>
          <w:sz w:val="28"/>
          <w:szCs w:val="28"/>
          <w:lang w:eastAsia="en-US"/>
        </w:rPr>
        <w:t>(новая редакция)</w:t>
      </w:r>
    </w:p>
    <w:p w14:paraId="17A6B38D"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7142E729"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2EAAFFEA"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71287CC3"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39472CFE"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7A95D254"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60B2DA59"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486F6FA8"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761B6C60" w14:textId="77777777" w:rsidR="003D02D2" w:rsidRPr="003D02D2" w:rsidRDefault="003D02D2" w:rsidP="003D02D2">
      <w:pPr>
        <w:spacing w:after="160" w:line="240" w:lineRule="auto"/>
        <w:jc w:val="center"/>
        <w:rPr>
          <w:rFonts w:ascii="Times New Roman" w:eastAsia="Calibri" w:hAnsi="Times New Roman" w:cs="Times New Roman"/>
          <w:sz w:val="28"/>
          <w:szCs w:val="28"/>
          <w:lang w:eastAsia="en-US"/>
        </w:rPr>
      </w:pPr>
    </w:p>
    <w:p w14:paraId="151991BE" w14:textId="77777777" w:rsidR="003D02D2" w:rsidRPr="003D02D2" w:rsidRDefault="003D02D2" w:rsidP="003D02D2">
      <w:pPr>
        <w:spacing w:after="160" w:line="240" w:lineRule="auto"/>
        <w:jc w:val="center"/>
        <w:rPr>
          <w:rFonts w:ascii="Times New Roman" w:eastAsia="Calibri" w:hAnsi="Times New Roman" w:cs="Times New Roman"/>
          <w:b/>
          <w:sz w:val="24"/>
          <w:szCs w:val="24"/>
          <w:lang w:eastAsia="en-US"/>
        </w:rPr>
      </w:pPr>
      <w:r w:rsidRPr="003D02D2">
        <w:rPr>
          <w:rFonts w:ascii="Times New Roman" w:eastAsia="Calibri" w:hAnsi="Times New Roman" w:cs="Times New Roman"/>
          <w:sz w:val="28"/>
          <w:szCs w:val="28"/>
          <w:lang w:eastAsia="en-US"/>
        </w:rPr>
        <w:t>с. Выльгорт, 2020 год</w:t>
      </w:r>
    </w:p>
    <w:p w14:paraId="10F8EB09" w14:textId="77777777" w:rsidR="003D02D2" w:rsidRPr="003D02D2" w:rsidRDefault="003D02D2" w:rsidP="003D02D2">
      <w:pPr>
        <w:pageBreakBefore/>
        <w:spacing w:after="160" w:line="240" w:lineRule="auto"/>
        <w:jc w:val="center"/>
        <w:rPr>
          <w:rFonts w:ascii="Calibri" w:eastAsia="Calibri" w:hAnsi="Calibri" w:cs="Times New Roman"/>
          <w:sz w:val="24"/>
          <w:szCs w:val="24"/>
          <w:u w:val="single"/>
          <w:lang w:eastAsia="en-US"/>
        </w:rPr>
      </w:pPr>
      <w:r w:rsidRPr="003D02D2">
        <w:rPr>
          <w:rFonts w:ascii="Times New Roman" w:eastAsia="Calibri" w:hAnsi="Times New Roman" w:cs="Times New Roman"/>
          <w:b/>
          <w:sz w:val="24"/>
          <w:szCs w:val="24"/>
          <w:lang w:eastAsia="en-US"/>
        </w:rPr>
        <w:lastRenderedPageBreak/>
        <w:t>1. ОБЩИЕ ПОЛОЖЕНИЯ</w:t>
      </w:r>
    </w:p>
    <w:p w14:paraId="385D76E9" w14:textId="77777777" w:rsidR="003D02D2" w:rsidRPr="003D02D2" w:rsidRDefault="003D02D2" w:rsidP="003D02D2">
      <w:pPr>
        <w:numPr>
          <w:ilvl w:val="1"/>
          <w:numId w:val="12"/>
        </w:numPr>
        <w:tabs>
          <w:tab w:val="num" w:pos="142"/>
          <w:tab w:val="left" w:pos="1080"/>
        </w:tabs>
        <w:spacing w:after="0" w:line="40" w:lineRule="atLeast"/>
        <w:ind w:left="0"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Полное наименование – муниципальное бюджетное общеобразовательное учреждение «Выльгортская средняя общеобразовательная школа №2» имени В.П. Налимова, наименование на коми языке – В.П. Налимов нима «Выльгортса 2 №-а шöр школа» муниципальнöй велöдан сьöмкуд учреждение, сокращенное наименование – МБОУ «Выльгортская средняя общеобразовательная школа №2» (далее – Школа) создано постановлением главы администрации МО «Сыктывдинский район» от 18.11.1999 г. № 11/ 185 в целях реализации прав граждан на образование, гарантии общедоступности и бесплатности дошкольного, начального общего, основного общего, среднего общего образования в пределах федеральных государственных образовательных стандартов. Школа является правопреемником муниципального общеобразовательного учреждения «Выльгортская средняя общеобразовательная школа №2», муниципального бюджетного общеобразовательного учреждения «Выльгортская начальная общеобразовательная школа». </w:t>
      </w:r>
    </w:p>
    <w:p w14:paraId="74A79CC9" w14:textId="77777777" w:rsidR="003D02D2" w:rsidRPr="003D02D2" w:rsidRDefault="003D02D2" w:rsidP="003D02D2">
      <w:pPr>
        <w:widowControl w:val="0"/>
        <w:numPr>
          <w:ilvl w:val="1"/>
          <w:numId w:val="12"/>
        </w:numPr>
        <w:tabs>
          <w:tab w:val="num" w:pos="142"/>
        </w:tabs>
        <w:suppressAutoHyphens/>
        <w:autoSpaceDE w:val="0"/>
        <w:spacing w:after="0" w:line="40" w:lineRule="atLeast"/>
        <w:ind w:left="0"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Место нахождения Школы: </w:t>
      </w:r>
    </w:p>
    <w:p w14:paraId="5D36CA8C" w14:textId="77777777" w:rsidR="003D02D2" w:rsidRPr="003D02D2" w:rsidRDefault="003D02D2" w:rsidP="003D02D2">
      <w:pPr>
        <w:tabs>
          <w:tab w:val="num" w:pos="142"/>
        </w:tabs>
        <w:spacing w:after="160" w:line="40" w:lineRule="atLeast"/>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Юридический адрес: 168220, Республика Коми, Сыктывдинский район, с. Выльгорт, ул. Д. Каликовой, д. 83.</w:t>
      </w:r>
    </w:p>
    <w:p w14:paraId="1A053CB2" w14:textId="77777777" w:rsidR="003D02D2" w:rsidRPr="003D02D2" w:rsidRDefault="003D02D2" w:rsidP="003D02D2">
      <w:pPr>
        <w:tabs>
          <w:tab w:val="num" w:pos="142"/>
        </w:tabs>
        <w:spacing w:after="160" w:line="40" w:lineRule="atLeast"/>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Фактические адреса: </w:t>
      </w:r>
    </w:p>
    <w:p w14:paraId="55F6385A" w14:textId="77777777" w:rsidR="003D02D2" w:rsidRPr="003D02D2" w:rsidRDefault="003D02D2" w:rsidP="003D02D2">
      <w:pPr>
        <w:tabs>
          <w:tab w:val="num" w:pos="142"/>
        </w:tabs>
        <w:spacing w:after="160" w:line="40" w:lineRule="atLeast"/>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168220, Республика Коми, Сыктывдинский район, с. Выльгорт, ул. Д. Каликовой, д. 83.</w:t>
      </w:r>
    </w:p>
    <w:p w14:paraId="61DCBDAB" w14:textId="77777777" w:rsidR="003D02D2" w:rsidRPr="003D02D2" w:rsidRDefault="003D02D2" w:rsidP="003D02D2">
      <w:pPr>
        <w:tabs>
          <w:tab w:val="num" w:pos="142"/>
        </w:tabs>
        <w:spacing w:after="160" w:line="40" w:lineRule="atLeast"/>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168220, Республика Коми, Сыктывдинский район, с. Выльгорт, ул. СПТУ-2, д. 2.</w:t>
      </w:r>
    </w:p>
    <w:p w14:paraId="6C653551" w14:textId="77777777" w:rsidR="003D02D2" w:rsidRPr="003D02D2" w:rsidRDefault="003D02D2" w:rsidP="003D02D2">
      <w:pPr>
        <w:tabs>
          <w:tab w:val="num" w:pos="142"/>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168220, Республика Коми, Сыктывдинский район, с. Выльгорт, ул. Северная, д.15.</w:t>
      </w:r>
    </w:p>
    <w:p w14:paraId="01BB495C" w14:textId="77777777" w:rsidR="003D02D2" w:rsidRPr="003D02D2" w:rsidRDefault="003D02D2" w:rsidP="003D02D2">
      <w:pPr>
        <w:widowControl w:val="0"/>
        <w:numPr>
          <w:ilvl w:val="1"/>
          <w:numId w:val="18"/>
        </w:numPr>
        <w:tabs>
          <w:tab w:val="clear" w:pos="1260"/>
          <w:tab w:val="num" w:pos="142"/>
          <w:tab w:val="num" w:pos="540"/>
          <w:tab w:val="num" w:pos="567"/>
          <w:tab w:val="num" w:pos="1080"/>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Организационно-правовая форма Школы: некоммерческая организация – муниципальное бюджетное общеобразовательное учреждение. </w:t>
      </w:r>
    </w:p>
    <w:p w14:paraId="08F9F550" w14:textId="77777777" w:rsidR="003D02D2" w:rsidRPr="003D02D2" w:rsidRDefault="003D02D2" w:rsidP="003D02D2">
      <w:pPr>
        <w:tabs>
          <w:tab w:val="num" w:pos="142"/>
          <w:tab w:val="num" w:pos="567"/>
          <w:tab w:val="num" w:pos="1080"/>
        </w:tabs>
        <w:autoSpaceDN w:val="0"/>
        <w:adjustRightInd w:val="0"/>
        <w:spacing w:after="160" w:line="240" w:lineRule="auto"/>
        <w:ind w:firstLine="567"/>
        <w:contextualSpacing/>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Тип – общеобразовательная организация.</w:t>
      </w:r>
    </w:p>
    <w:p w14:paraId="7844BBF4" w14:textId="77777777" w:rsidR="003D02D2" w:rsidRPr="003D02D2" w:rsidRDefault="003D02D2" w:rsidP="003D02D2">
      <w:pPr>
        <w:widowControl w:val="0"/>
        <w:numPr>
          <w:ilvl w:val="1"/>
          <w:numId w:val="18"/>
        </w:numPr>
        <w:tabs>
          <w:tab w:val="clear" w:pos="1260"/>
          <w:tab w:val="num" w:pos="142"/>
          <w:tab w:val="num" w:pos="567"/>
          <w:tab w:val="left" w:pos="993"/>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Учредителем Школы и собственником его имущества является администрация муниципального образования муниципального района «Сыктывдинский», действующая от имени муниципального образования муниципального района «Сыктывдинский» (далее – Учредитель). Юридический и фактический адрес Учредителя: 168220, Республика Коми, Сыктывдинский район, с. Выльгорт, ул. Д. Каликовой, д. 62. тел. 7-18-41, факс 7-10-42. </w:t>
      </w:r>
    </w:p>
    <w:p w14:paraId="7FEB71D2" w14:textId="77777777" w:rsidR="003D02D2" w:rsidRPr="003D02D2" w:rsidRDefault="003D02D2" w:rsidP="003D02D2">
      <w:pPr>
        <w:widowControl w:val="0"/>
        <w:numPr>
          <w:ilvl w:val="1"/>
          <w:numId w:val="18"/>
        </w:numPr>
        <w:tabs>
          <w:tab w:val="clear" w:pos="1260"/>
          <w:tab w:val="num" w:pos="142"/>
          <w:tab w:val="num" w:pos="567"/>
          <w:tab w:val="left" w:pos="993"/>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Школа подведомственна управлению образования администрации муниципального образования муниципального района «Сыктывдинский» (далее – управление образования), осуществляющему организационно-методическую функцию, координацию и контроль деятельности Школы.</w:t>
      </w:r>
    </w:p>
    <w:p w14:paraId="067A6F77" w14:textId="77777777" w:rsidR="003D02D2" w:rsidRPr="003D02D2" w:rsidRDefault="003D02D2" w:rsidP="003D02D2">
      <w:pPr>
        <w:tabs>
          <w:tab w:val="num" w:pos="142"/>
          <w:tab w:val="left" w:pos="993"/>
        </w:tabs>
        <w:spacing w:after="0" w:line="0" w:lineRule="atLeast"/>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 xml:space="preserve">1.6. Школа в своей деятельности руководствуется </w:t>
      </w:r>
      <w:r w:rsidRPr="003D02D2">
        <w:rPr>
          <w:rFonts w:ascii="Times New Roman" w:eastAsia="Calibri" w:hAnsi="Times New Roman" w:cs="Times New Roman"/>
          <w:spacing w:val="-3"/>
          <w:sz w:val="24"/>
          <w:szCs w:val="24"/>
          <w:lang w:eastAsia="en-US"/>
        </w:rPr>
        <w:t>Конституцией Российской Федерации,  Федеральным законом «Об образовании в Российской Федерации», а также другими федеральными законами,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w:t>
      </w:r>
      <w:r w:rsidRPr="003D02D2">
        <w:rPr>
          <w:rFonts w:ascii="Times New Roman" w:eastAsia="Calibri" w:hAnsi="Times New Roman" w:cs="Times New Roman"/>
          <w:i/>
          <w:iCs/>
          <w:sz w:val="24"/>
          <w:szCs w:val="24"/>
          <w:lang w:eastAsia="en-US"/>
        </w:rPr>
        <w:t xml:space="preserve"> </w:t>
      </w:r>
      <w:r w:rsidRPr="003D02D2">
        <w:rPr>
          <w:rFonts w:ascii="Times New Roman" w:eastAsia="Calibri" w:hAnsi="Times New Roman" w:cs="Times New Roman"/>
          <w:sz w:val="24"/>
          <w:szCs w:val="24"/>
          <w:lang w:eastAsia="en-US"/>
        </w:rPr>
        <w:t>нормативными правовыми актами Учредителя, управления образования, настоящим Уставом и локальными актами Школы.</w:t>
      </w:r>
    </w:p>
    <w:p w14:paraId="2212EA8B"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1.7. 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Школа имеет штамп, бланки, вывеску и печать с изображением Государственного герба Российской Федерации со своим наименованием.</w:t>
      </w:r>
    </w:p>
    <w:p w14:paraId="4ABCA6D2" w14:textId="77777777" w:rsidR="003D02D2" w:rsidRPr="003D02D2" w:rsidRDefault="003D02D2" w:rsidP="003D02D2">
      <w:pPr>
        <w:widowControl w:val="0"/>
        <w:numPr>
          <w:ilvl w:val="1"/>
          <w:numId w:val="19"/>
        </w:numPr>
        <w:tabs>
          <w:tab w:val="num" w:pos="142"/>
          <w:tab w:val="left" w:pos="180"/>
          <w:tab w:val="left" w:pos="993"/>
        </w:tabs>
        <w:suppressAutoHyphens/>
        <w:autoSpaceDE w:val="0"/>
        <w:spacing w:after="0" w:line="240" w:lineRule="auto"/>
        <w:ind w:left="0"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 Школа является муниципальным учреждением бюджетного типа, она создана </w:t>
      </w:r>
      <w:r w:rsidRPr="003D02D2">
        <w:rPr>
          <w:rFonts w:ascii="Times New Roman" w:eastAsia="Calibri" w:hAnsi="Times New Roman" w:cs="Times New Roman"/>
          <w:sz w:val="24"/>
          <w:lang w:eastAsia="en-US"/>
        </w:rPr>
        <w:lastRenderedPageBreak/>
        <w:t xml:space="preserve">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сфере образования и полномочий Учредителя. </w:t>
      </w:r>
    </w:p>
    <w:p w14:paraId="42589557"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Муниципальные задания для Школы в соответствии с предусмотренными настоящим Уставом основными видами деятельности формирует и утверждает Учредитель. Школа как бюджетное учреждение не вправе отказаться от выполнения муниципального задания. </w:t>
      </w:r>
    </w:p>
    <w:p w14:paraId="5B65F648" w14:textId="77777777" w:rsidR="003D02D2" w:rsidRPr="003D02D2" w:rsidRDefault="003D02D2" w:rsidP="003D02D2">
      <w:pPr>
        <w:widowControl w:val="0"/>
        <w:numPr>
          <w:ilvl w:val="1"/>
          <w:numId w:val="19"/>
        </w:numPr>
        <w:tabs>
          <w:tab w:val="num" w:pos="142"/>
          <w:tab w:val="left" w:pos="180"/>
          <w:tab w:val="left" w:pos="993"/>
        </w:tabs>
        <w:suppressAutoHyphens/>
        <w:autoSpaceDE w:val="0"/>
        <w:spacing w:after="0" w:line="240" w:lineRule="auto"/>
        <w:ind w:left="0"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 Школа имеет лицевой счет, отвечает по своим обязательствам, находящимися в ее распоряжении денежными средствами.</w:t>
      </w:r>
    </w:p>
    <w:p w14:paraId="71A61387" w14:textId="77777777" w:rsidR="003D02D2" w:rsidRPr="003D02D2" w:rsidRDefault="003D02D2" w:rsidP="003D02D2">
      <w:pPr>
        <w:tabs>
          <w:tab w:val="num" w:pos="142"/>
          <w:tab w:val="left" w:pos="180"/>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Школа вправе от своего имени заключать договоры, приобретать имущественные права, нести обязанности, быть истцом и ответчиком в суде. </w:t>
      </w:r>
    </w:p>
    <w:p w14:paraId="0B48070D"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1.10. Отношения между Школой и Учредителем, отношения Школы с учащимися и их родителями (законными представителями) регламентируются в порядке, установленным настоящим Уставом и локальными актами Школы.</w:t>
      </w:r>
    </w:p>
    <w:p w14:paraId="65432B80"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Школы с момента ее государственной регистрации.</w:t>
      </w:r>
      <w:r w:rsidRPr="003D02D2">
        <w:rPr>
          <w:rFonts w:ascii="Calibri" w:eastAsia="Calibri" w:hAnsi="Calibri" w:cs="Times New Roman"/>
          <w:sz w:val="20"/>
          <w:szCs w:val="20"/>
          <w:lang w:eastAsia="en-US"/>
        </w:rPr>
        <w:t xml:space="preserve"> </w:t>
      </w:r>
    </w:p>
    <w:p w14:paraId="5CE8CD07"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14:paraId="6A0E6539"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 xml:space="preserve">1.13. Школа проходит государственную аккредитацию в порядке, установленном законодательством Российской Федерации. </w:t>
      </w:r>
      <w:r w:rsidRPr="003D02D2">
        <w:rPr>
          <w:rFonts w:ascii="Times New Roman" w:eastAsia="Calibri" w:hAnsi="Times New Roman" w:cs="Times New Roman"/>
          <w:sz w:val="24"/>
          <w:szCs w:val="24"/>
          <w:lang w:eastAsia="en-US"/>
        </w:rPr>
        <w:t xml:space="preserve">Государственная аккредитация образовательной деятельности Школы проводится по основным общеобразовательным программам, реализуемым в соответствии с федеральными государственными образовательными стандартами. </w:t>
      </w:r>
    </w:p>
    <w:p w14:paraId="454E3A30"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1.14. Правила приема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устанавливаются Школой самостоятельно, и регламентируется соответствующим локальным актом. </w:t>
      </w:r>
    </w:p>
    <w:p w14:paraId="651B0E4A"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1.15. </w:t>
      </w:r>
      <w:r w:rsidRPr="003D02D2">
        <w:rPr>
          <w:rFonts w:ascii="Times New Roman" w:eastAsia="Calibri" w:hAnsi="Times New Roman" w:cs="Times New Roman"/>
          <w:sz w:val="24"/>
          <w:lang w:eastAsia="en-US"/>
        </w:rPr>
        <w:t>Участниками образовательных отношений Школы являются: Школа, обучающиеся, воспитанники,  родители (законные представители) несовершеннолетних учащихся, педагогические работники.</w:t>
      </w:r>
    </w:p>
    <w:p w14:paraId="5A001854" w14:textId="77777777" w:rsidR="003D02D2" w:rsidRPr="003D02D2" w:rsidRDefault="003D02D2" w:rsidP="003D02D2">
      <w:pPr>
        <w:shd w:val="clear" w:color="auto" w:fill="FFFFFF"/>
        <w:tabs>
          <w:tab w:val="num" w:pos="142"/>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Взаимоотношения участников образовательных отношений строятся на основе приоритета общечеловеческих ценностей, сотрудничества, уважения личности и регламентируются соответствующими локальными актами Школы</w:t>
      </w:r>
      <w:r w:rsidRPr="003D02D2">
        <w:rPr>
          <w:rFonts w:ascii="Times New Roman" w:eastAsia="Calibri" w:hAnsi="Times New Roman" w:cs="Times New Roman"/>
          <w:color w:val="000000"/>
          <w:sz w:val="24"/>
          <w:szCs w:val="24"/>
          <w:lang w:eastAsia="en-US"/>
        </w:rPr>
        <w:t xml:space="preserve">. </w:t>
      </w:r>
    </w:p>
    <w:p w14:paraId="50B23A7D" w14:textId="77777777" w:rsidR="003D02D2" w:rsidRPr="003D02D2" w:rsidRDefault="003D02D2" w:rsidP="003D02D2">
      <w:pPr>
        <w:shd w:val="clear" w:color="auto" w:fill="FFFFFF"/>
        <w:tabs>
          <w:tab w:val="num" w:pos="142"/>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1.16. Порядок </w:t>
      </w:r>
      <w:r w:rsidRPr="003D02D2">
        <w:rPr>
          <w:rFonts w:ascii="Times New Roman" w:eastAsia="Calibri" w:hAnsi="Times New Roman" w:cs="Times New Roman"/>
          <w:sz w:val="24"/>
          <w:szCs w:val="24"/>
          <w:lang w:eastAsia="en-US"/>
        </w:rPr>
        <w:t>образовательной деятельности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регламентируются локальными нормативными актами.</w:t>
      </w:r>
    </w:p>
    <w:p w14:paraId="607A9D6F"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1.17. Школа разрабатывает, принимает и утверждает в установленном порядке следующие виды локальных нормативных актов: положения, инструкции, правила,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w:t>
      </w:r>
      <w:r w:rsidRPr="003D02D2">
        <w:rPr>
          <w:rFonts w:ascii="Times New Roman" w:eastAsia="Calibri" w:hAnsi="Times New Roman" w:cs="Times New Roman"/>
          <w:sz w:val="24"/>
          <w:lang w:eastAsia="en-US"/>
        </w:rPr>
        <w:t xml:space="preserve"> Принимаемые локальные нормативные акты Школы не должны противоречить настоящему Уставу и действующему законодательству об образовании.</w:t>
      </w:r>
    </w:p>
    <w:p w14:paraId="5AF684DD" w14:textId="77777777" w:rsidR="003D02D2" w:rsidRPr="003D02D2" w:rsidRDefault="003D02D2" w:rsidP="003D02D2">
      <w:pPr>
        <w:tabs>
          <w:tab w:val="num" w:pos="142"/>
          <w:tab w:val="left" w:pos="993"/>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1.18. Школа создает условия для ознакомления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w:t>
      </w:r>
      <w:r w:rsidRPr="003D02D2">
        <w:rPr>
          <w:rFonts w:ascii="Times New Roman" w:eastAsia="Calibri" w:hAnsi="Times New Roman" w:cs="Times New Roman"/>
          <w:sz w:val="24"/>
          <w:lang w:eastAsia="en-US"/>
        </w:rPr>
        <w:lastRenderedPageBreak/>
        <w:t>другими документами, регламентирующими организацию и осуществление образовательной деятельности, права и обязанности учащихся. Документы для ознакомления размещаются на информационном стенде (уголке потребителя образовательных услуг) и на официальном сайте школы.</w:t>
      </w:r>
    </w:p>
    <w:p w14:paraId="3E53EE73" w14:textId="77777777" w:rsidR="003D02D2" w:rsidRPr="003D02D2" w:rsidRDefault="003D02D2" w:rsidP="003D02D2">
      <w:pPr>
        <w:tabs>
          <w:tab w:val="num" w:pos="142"/>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1.19.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34EF754A" w14:textId="77777777" w:rsidR="003D02D2" w:rsidRPr="003D02D2" w:rsidRDefault="003D02D2" w:rsidP="003D02D2">
      <w:pPr>
        <w:tabs>
          <w:tab w:val="num" w:pos="142"/>
        </w:tabs>
        <w:spacing w:after="0" w:line="240" w:lineRule="auto"/>
        <w:ind w:firstLine="540"/>
        <w:jc w:val="both"/>
        <w:rPr>
          <w:rFonts w:ascii="Calibri" w:eastAsia="Calibri" w:hAnsi="Calibri" w:cs="Times New Roman"/>
          <w:lang w:eastAsia="en-US"/>
        </w:rPr>
      </w:pPr>
      <w:r w:rsidRPr="003D02D2">
        <w:rPr>
          <w:rFonts w:ascii="Times New Roman" w:eastAsia="Calibri" w:hAnsi="Times New Roman" w:cs="Times New Roman"/>
          <w:sz w:val="24"/>
          <w:lang w:eastAsia="en-US"/>
        </w:rPr>
        <w:t>1.20.</w:t>
      </w:r>
      <w:r w:rsidRPr="003D02D2">
        <w:rPr>
          <w:rFonts w:ascii="Times New Roman" w:eastAsia="Calibri" w:hAnsi="Times New Roman" w:cs="Times New Roman"/>
          <w:i/>
          <w:iCs/>
          <w:sz w:val="24"/>
          <w:szCs w:val="24"/>
          <w:lang w:eastAsia="en-US"/>
        </w:rPr>
        <w:t xml:space="preserve"> </w:t>
      </w:r>
      <w:r w:rsidRPr="003D02D2">
        <w:rPr>
          <w:rFonts w:ascii="Times New Roman" w:eastAsia="Calibri" w:hAnsi="Times New Roman" w:cs="Times New Roman"/>
          <w:sz w:val="24"/>
          <w:lang w:eastAsia="en-US"/>
        </w:rPr>
        <w:t xml:space="preserve">Школа несет ответственность в установленном законодательством Российской Федерации и Республики Коми порядке </w:t>
      </w:r>
      <w:r w:rsidRPr="003D02D2">
        <w:rPr>
          <w:rFonts w:ascii="Times New Roman" w:eastAsia="Calibri" w:hAnsi="Times New Roman" w:cs="Times New Roman"/>
          <w:sz w:val="24"/>
          <w:szCs w:val="24"/>
          <w:lang w:eastAsia="en-US"/>
        </w:rPr>
        <w:t>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воспитанников,</w:t>
      </w:r>
      <w:r w:rsidRPr="003D02D2">
        <w:rPr>
          <w:rFonts w:ascii="Calibri" w:eastAsia="Calibri" w:hAnsi="Calibri" w:cs="Times New Roman"/>
          <w:lang w:eastAsia="en-US"/>
        </w:rPr>
        <w:t xml:space="preserve"> </w:t>
      </w:r>
      <w:r w:rsidRPr="003D02D2">
        <w:rPr>
          <w:rFonts w:ascii="Times New Roman" w:eastAsia="Calibri" w:hAnsi="Times New Roman" w:cs="Times New Roman"/>
          <w:sz w:val="24"/>
          <w:szCs w:val="24"/>
          <w:lang w:eastAsia="en-US"/>
        </w:rPr>
        <w:t xml:space="preserve">работников Школы. За нарушение или незаконное ограничение права на образование и предусмотренных законодательством об образовании прав и свобод учащихся, воспитанников, родителей (законных представителей) несовершеннолетних детей,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6173649C" w14:textId="77777777" w:rsidR="003D02D2" w:rsidRPr="003D02D2" w:rsidRDefault="003D02D2" w:rsidP="003D02D2">
      <w:pPr>
        <w:widowControl w:val="0"/>
        <w:tabs>
          <w:tab w:val="num" w:pos="14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1.21. Школа может иметь структурные подразделения, отделения или образовательные подразделения, которые проходят регистрацию по фактическому адресу. Лицензию в данном случае получает Школа с указанием в приложении к лицензии фактических адресов ведения образовательной деятельности. Создаваемые Школой отделения или образовательные подразделения не являются юридическими лицами. В соответствии с законодательством РФ они наделяются имуществом создавшей их Школы и действуют на основании утвержденного им Положения.</w:t>
      </w:r>
    </w:p>
    <w:p w14:paraId="22E78E83" w14:textId="77777777" w:rsidR="003D02D2" w:rsidRPr="003D02D2" w:rsidRDefault="003D02D2" w:rsidP="003D02D2">
      <w:pPr>
        <w:widowControl w:val="0"/>
        <w:tabs>
          <w:tab w:val="num" w:pos="142"/>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3D02D2">
        <w:rPr>
          <w:rFonts w:ascii="Times New Roman" w:eastAsia="Times New Roman" w:hAnsi="Times New Roman" w:cs="Times New Roman"/>
          <w:sz w:val="24"/>
          <w:szCs w:val="24"/>
          <w:lang w:eastAsia="ar-SA"/>
        </w:rPr>
        <w:t>1.22. Медицинское обслуживание учащихся и воспитанников в Школе обеспечивается специально закрепленным медицинским работником лечебного учреждения, согласно договору о медицинском обслуживании, заключенному между Школой и лечебным учреждением. Школа предоставляет соответствующее помещение для работы медицинского работника.</w:t>
      </w:r>
      <w:r w:rsidRPr="003D02D2">
        <w:rPr>
          <w:rFonts w:ascii="Times New Roman" w:eastAsia="Times New Roman" w:hAnsi="Times New Roman" w:cs="Times New Roman"/>
          <w:sz w:val="20"/>
          <w:szCs w:val="20"/>
          <w:lang w:eastAsia="ar-SA"/>
        </w:rPr>
        <w:t xml:space="preserve"> </w:t>
      </w:r>
    </w:p>
    <w:p w14:paraId="28530943" w14:textId="77777777" w:rsidR="003D02D2" w:rsidRPr="003D02D2" w:rsidRDefault="003D02D2" w:rsidP="003D02D2">
      <w:pPr>
        <w:widowControl w:val="0"/>
        <w:tabs>
          <w:tab w:val="num" w:pos="14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1.23. Организация питания учащихся и воспитанников в Школе осуществляется через школьную столовую, являющуюся структурным подразделением Школы и действующую в соответствии с Положением.</w:t>
      </w:r>
    </w:p>
    <w:p w14:paraId="149728BB" w14:textId="77777777" w:rsidR="003D02D2" w:rsidRPr="003D02D2" w:rsidRDefault="003D02D2" w:rsidP="003D02D2">
      <w:pPr>
        <w:widowControl w:val="0"/>
        <w:tabs>
          <w:tab w:val="num" w:pos="142"/>
        </w:tabs>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1.24. 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 локальным актом. </w:t>
      </w:r>
    </w:p>
    <w:p w14:paraId="06025C2A" w14:textId="77777777" w:rsidR="003D02D2" w:rsidRPr="003D02D2" w:rsidRDefault="003D02D2" w:rsidP="003D02D2">
      <w:pPr>
        <w:tabs>
          <w:tab w:val="num" w:pos="142"/>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1.25. 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республиканского и местного бюджетов.</w:t>
      </w:r>
    </w:p>
    <w:p w14:paraId="23965CA6" w14:textId="77777777" w:rsidR="003D02D2" w:rsidRPr="003D02D2" w:rsidRDefault="003D02D2" w:rsidP="003D02D2">
      <w:pPr>
        <w:tabs>
          <w:tab w:val="num" w:pos="142"/>
        </w:tabs>
        <w:spacing w:after="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1.26. Пользование учебниками и учебными пособиями учащимися,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14:paraId="5A6D1848" w14:textId="77777777" w:rsidR="003D02D2" w:rsidRPr="003D02D2" w:rsidRDefault="003D02D2" w:rsidP="003D02D2">
      <w:pPr>
        <w:tabs>
          <w:tab w:val="num" w:pos="142"/>
        </w:tabs>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1.27.</w:t>
      </w:r>
      <w:r w:rsidRPr="003D02D2">
        <w:rPr>
          <w:rFonts w:ascii="Times New Roman" w:eastAsia="Calibri" w:hAnsi="Times New Roman" w:cs="Times New Roman"/>
          <w:sz w:val="24"/>
          <w:szCs w:val="24"/>
          <w:lang w:eastAsia="en-US"/>
        </w:rPr>
        <w:t xml:space="preserve"> В Школе функционируют историко-краеведческий музей, являющийся структурным подразделением и действующий на основании соответствующего положения.</w:t>
      </w:r>
    </w:p>
    <w:p w14:paraId="2649630A" w14:textId="77777777" w:rsidR="003D02D2" w:rsidRPr="003D02D2" w:rsidRDefault="003D02D2" w:rsidP="003D02D2">
      <w:pPr>
        <w:tabs>
          <w:tab w:val="num" w:pos="142"/>
        </w:tabs>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lastRenderedPageBreak/>
        <w:t xml:space="preserve">1.28. В Школе реализуются образовательные программы дошкольного образования. </w:t>
      </w:r>
    </w:p>
    <w:p w14:paraId="68694B26" w14:textId="77777777" w:rsidR="003D02D2" w:rsidRPr="003D02D2" w:rsidRDefault="003D02D2" w:rsidP="003D02D2">
      <w:pPr>
        <w:spacing w:after="160" w:line="0" w:lineRule="atLeast"/>
        <w:ind w:firstLine="720"/>
        <w:jc w:val="both"/>
        <w:rPr>
          <w:rFonts w:ascii="Times New Roman" w:eastAsia="Calibri" w:hAnsi="Times New Roman" w:cs="Times New Roman"/>
          <w:sz w:val="24"/>
          <w:szCs w:val="24"/>
          <w:lang w:eastAsia="en-US"/>
        </w:rPr>
      </w:pPr>
    </w:p>
    <w:p w14:paraId="2A74ECD0" w14:textId="77777777" w:rsidR="003D02D2" w:rsidRPr="003D02D2" w:rsidRDefault="003D02D2" w:rsidP="003D02D2">
      <w:pPr>
        <w:spacing w:after="160" w:line="0" w:lineRule="atLeast"/>
        <w:jc w:val="center"/>
        <w:rPr>
          <w:rFonts w:ascii="Times New Roman" w:eastAsia="Calibri" w:hAnsi="Times New Roman" w:cs="Times New Roman"/>
          <w:sz w:val="24"/>
          <w:szCs w:val="24"/>
          <w:lang w:eastAsia="en-US"/>
        </w:rPr>
      </w:pPr>
      <w:r w:rsidRPr="003D02D2">
        <w:rPr>
          <w:rFonts w:ascii="Times New Roman" w:eastAsia="Calibri" w:hAnsi="Times New Roman" w:cs="Times New Roman"/>
          <w:b/>
          <w:sz w:val="24"/>
          <w:szCs w:val="24"/>
          <w:lang w:eastAsia="en-US"/>
        </w:rPr>
        <w:t>2. ЦЕЛИ, ПРЕДМЕТ И ВИДЫ ДЕЯТЕЛЬНОСТИ</w:t>
      </w:r>
    </w:p>
    <w:p w14:paraId="62ADB2A4" w14:textId="77777777" w:rsidR="003D02D2" w:rsidRPr="003D02D2" w:rsidRDefault="003D02D2" w:rsidP="003D02D2">
      <w:pPr>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2.1. Основными целями Школы являются: </w:t>
      </w:r>
    </w:p>
    <w:p w14:paraId="3CAB1791" w14:textId="77777777" w:rsidR="003D02D2" w:rsidRPr="003D02D2" w:rsidRDefault="003D02D2" w:rsidP="003D02D2">
      <w:pPr>
        <w:widowControl w:val="0"/>
        <w:numPr>
          <w:ilvl w:val="0"/>
          <w:numId w:val="14"/>
        </w:numPr>
        <w:tabs>
          <w:tab w:val="left" w:pos="709"/>
          <w:tab w:val="num" w:pos="1080"/>
        </w:tabs>
        <w:suppressAutoHyphens/>
        <w:autoSpaceDE w:val="0"/>
        <w:spacing w:after="0" w:line="240" w:lineRule="auto"/>
        <w:ind w:left="0"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создание условий для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общего образования</w:t>
      </w:r>
      <w:r w:rsidRPr="003D02D2">
        <w:rPr>
          <w:rFonts w:ascii="Times New Roman" w:eastAsia="Calibri" w:hAnsi="Times New Roman" w:cs="Times New Roman"/>
          <w:i/>
          <w:sz w:val="24"/>
          <w:szCs w:val="24"/>
          <w:lang w:eastAsia="en-US"/>
        </w:rPr>
        <w:t xml:space="preserve"> </w:t>
      </w:r>
      <w:r w:rsidRPr="003D02D2">
        <w:rPr>
          <w:rFonts w:ascii="Times New Roman" w:eastAsia="Calibri" w:hAnsi="Times New Roman" w:cs="Times New Roman"/>
          <w:sz w:val="24"/>
          <w:szCs w:val="24"/>
          <w:lang w:eastAsia="en-US"/>
        </w:rPr>
        <w:t>в пределах федеральных государственных образовательных стандартов;</w:t>
      </w:r>
    </w:p>
    <w:p w14:paraId="0AB3F54A" w14:textId="77777777" w:rsidR="003D02D2" w:rsidRPr="003D02D2" w:rsidRDefault="003D02D2" w:rsidP="003D02D2">
      <w:pPr>
        <w:widowControl w:val="0"/>
        <w:numPr>
          <w:ilvl w:val="0"/>
          <w:numId w:val="14"/>
        </w:numPr>
        <w:tabs>
          <w:tab w:val="left" w:pos="709"/>
          <w:tab w:val="num" w:pos="1080"/>
        </w:tabs>
        <w:suppressAutoHyphens/>
        <w:autoSpaceDE w:val="0"/>
        <w:spacing w:after="0" w:line="240" w:lineRule="auto"/>
        <w:ind w:left="0"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формирование общей культуры личности учащихся и воспитанников на основе усвоения федеральных государственных образовательных стандартов и региональных особенностей, их адаптации к жизни в обществе; </w:t>
      </w:r>
    </w:p>
    <w:p w14:paraId="34D5C2AB" w14:textId="77777777" w:rsidR="003D02D2" w:rsidRPr="003D02D2" w:rsidRDefault="003D02D2" w:rsidP="003D02D2">
      <w:pPr>
        <w:widowControl w:val="0"/>
        <w:numPr>
          <w:ilvl w:val="0"/>
          <w:numId w:val="14"/>
        </w:numPr>
        <w:tabs>
          <w:tab w:val="left" w:pos="709"/>
          <w:tab w:val="num" w:pos="1080"/>
          <w:tab w:val="left" w:pos="1260"/>
        </w:tabs>
        <w:suppressAutoHyphens/>
        <w:autoSpaceDE w:val="0"/>
        <w:spacing w:after="0" w:line="240" w:lineRule="auto"/>
        <w:ind w:left="0"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создание основы для осознанного выбора и последующего освоения профессиональных образовательных программ; </w:t>
      </w:r>
    </w:p>
    <w:p w14:paraId="0799E919" w14:textId="77777777" w:rsidR="003D02D2" w:rsidRPr="003D02D2" w:rsidRDefault="003D02D2" w:rsidP="003D02D2">
      <w:pPr>
        <w:widowControl w:val="0"/>
        <w:numPr>
          <w:ilvl w:val="0"/>
          <w:numId w:val="14"/>
        </w:numPr>
        <w:tabs>
          <w:tab w:val="left" w:pos="709"/>
          <w:tab w:val="num" w:pos="1080"/>
          <w:tab w:val="left" w:pos="1260"/>
        </w:tabs>
        <w:suppressAutoHyphens/>
        <w:autoSpaceDE w:val="0"/>
        <w:spacing w:after="0" w:line="240" w:lineRule="auto"/>
        <w:ind w:left="0"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воспитание гражданственности, трудолюбия, уважения к правам и свободам человека, любви к окружающей природе, Родине, семье;</w:t>
      </w:r>
      <w:r w:rsidRPr="003D02D2">
        <w:rPr>
          <w:rFonts w:ascii="Times New Roman" w:eastAsia="Calibri" w:hAnsi="Times New Roman" w:cs="Times New Roman"/>
          <w:b/>
          <w:sz w:val="24"/>
          <w:szCs w:val="24"/>
          <w:lang w:eastAsia="en-US"/>
        </w:rPr>
        <w:t xml:space="preserve"> </w:t>
      </w:r>
    </w:p>
    <w:p w14:paraId="369028CB" w14:textId="77777777" w:rsidR="003D02D2" w:rsidRPr="003D02D2" w:rsidRDefault="003D02D2" w:rsidP="003D02D2">
      <w:pPr>
        <w:widowControl w:val="0"/>
        <w:numPr>
          <w:ilvl w:val="0"/>
          <w:numId w:val="14"/>
        </w:numPr>
        <w:tabs>
          <w:tab w:val="left" w:pos="709"/>
          <w:tab w:val="num" w:pos="1080"/>
          <w:tab w:val="left" w:pos="1260"/>
        </w:tabs>
        <w:suppressAutoHyphens/>
        <w:autoSpaceDE w:val="0"/>
        <w:spacing w:after="0" w:line="240" w:lineRule="auto"/>
        <w:ind w:left="0"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формирование здорового образа жизни;</w:t>
      </w:r>
    </w:p>
    <w:p w14:paraId="5379BCE0" w14:textId="77777777" w:rsidR="003D02D2" w:rsidRPr="003D02D2" w:rsidRDefault="003D02D2" w:rsidP="003D02D2">
      <w:pPr>
        <w:tabs>
          <w:tab w:val="left" w:pos="709"/>
        </w:tabs>
        <w:spacing w:after="160" w:line="240" w:lineRule="auto"/>
        <w:ind w:firstLine="540"/>
        <w:jc w:val="both"/>
        <w:rPr>
          <w:rFonts w:ascii="Times New Roman" w:eastAsia="Calibri" w:hAnsi="Times New Roman" w:cs="Times New Roman"/>
          <w:sz w:val="24"/>
          <w:lang w:eastAsia="en-US"/>
        </w:rPr>
      </w:pPr>
    </w:p>
    <w:p w14:paraId="004FC202" w14:textId="77777777" w:rsidR="003D02D2" w:rsidRPr="003D02D2" w:rsidRDefault="003D02D2" w:rsidP="003D02D2">
      <w:pPr>
        <w:tabs>
          <w:tab w:val="left" w:pos="709"/>
        </w:tabs>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2.2. Предметом деятельности Школы является:</w:t>
      </w:r>
    </w:p>
    <w:p w14:paraId="0ED27808" w14:textId="77777777" w:rsidR="003D02D2" w:rsidRPr="003D02D2" w:rsidRDefault="003D02D2" w:rsidP="003D02D2">
      <w:pPr>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а) предоставление муниципальных услуг гражданам по основным общеобразовательным программам дошкольного, начального общего, основного общего и среднего общего образования;</w:t>
      </w:r>
    </w:p>
    <w:p w14:paraId="3B539251" w14:textId="77777777" w:rsidR="003D02D2" w:rsidRPr="003D02D2" w:rsidRDefault="003D02D2" w:rsidP="003D02D2">
      <w:pPr>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б) обучение по дополнительным общеобразовательным программам.</w:t>
      </w:r>
    </w:p>
    <w:p w14:paraId="1020F33E" w14:textId="77777777" w:rsidR="003D02D2" w:rsidRPr="003D02D2" w:rsidRDefault="003D02D2" w:rsidP="003D02D2">
      <w:pPr>
        <w:widowControl w:val="0"/>
        <w:tabs>
          <w:tab w:val="left" w:pos="709"/>
          <w:tab w:val="left" w:pos="993"/>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ab/>
        <w:t>Общее образование обучающихся с ограниченными возможностями здоровья может осуществляться по адаптированным основным общеобразовательным программам.</w:t>
      </w:r>
    </w:p>
    <w:p w14:paraId="5B2057F4" w14:textId="77777777" w:rsidR="003D02D2" w:rsidRPr="003D02D2" w:rsidRDefault="003D02D2" w:rsidP="003D02D2">
      <w:pPr>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Исчерпывающий перечень иных (неосновных) видов деятельности Школы:</w:t>
      </w:r>
    </w:p>
    <w:p w14:paraId="02DB21F5" w14:textId="77777777" w:rsidR="003D02D2" w:rsidRPr="003D02D2" w:rsidRDefault="003D02D2" w:rsidP="003D02D2">
      <w:pPr>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а) платные образовательные услуги за пределами основных общеобразовательных программ, регламентированные соответствующим положением;</w:t>
      </w:r>
    </w:p>
    <w:p w14:paraId="2BB26037" w14:textId="77777777" w:rsidR="003D02D2" w:rsidRPr="003D02D2" w:rsidRDefault="003D02D2" w:rsidP="003D02D2">
      <w:pPr>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б) деятельность, приносящая доход Школе, регламентированная соответствующим положением.</w:t>
      </w:r>
    </w:p>
    <w:p w14:paraId="7521D7E6" w14:textId="77777777" w:rsidR="003D02D2" w:rsidRPr="003D02D2" w:rsidRDefault="003D02D2" w:rsidP="003D02D2">
      <w:pPr>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в) предоставление услуг в сфере охраны здоровья граждан, в том числе осуществление организации отдыха и оздоровления обучающихся.</w:t>
      </w:r>
    </w:p>
    <w:p w14:paraId="2E64930F" w14:textId="77777777" w:rsidR="003D02D2" w:rsidRPr="003D02D2" w:rsidRDefault="003D02D2" w:rsidP="003D02D2">
      <w:pPr>
        <w:spacing w:after="160" w:line="240" w:lineRule="auto"/>
        <w:ind w:firstLine="540"/>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г) осуществление услуги по присмотру и уходу за детьми дошкольного возраста и в  группе продленного дня.</w:t>
      </w:r>
    </w:p>
    <w:p w14:paraId="636A6DB4" w14:textId="77777777" w:rsidR="003D02D2" w:rsidRPr="003D02D2" w:rsidRDefault="003D02D2" w:rsidP="003D02D2">
      <w:pPr>
        <w:tabs>
          <w:tab w:val="left" w:pos="3119"/>
        </w:tabs>
        <w:spacing w:after="160" w:line="200" w:lineRule="atLeast"/>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2.3. В Школе реализуется следующие уровни общего образования: дошкольное образование;  начальное общее образование; основное общее образование; среднее общее образование.</w:t>
      </w:r>
    </w:p>
    <w:p w14:paraId="04FF88A2" w14:textId="77777777" w:rsidR="003D02D2" w:rsidRPr="003D02D2" w:rsidRDefault="003D02D2" w:rsidP="003D02D2">
      <w:pPr>
        <w:shd w:val="clear" w:color="auto" w:fill="FFFFFF"/>
        <w:spacing w:after="160" w:line="200" w:lineRule="atLeast"/>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В Школе созданы условия для реализации программ дополнительного образования детей.</w:t>
      </w:r>
    </w:p>
    <w:p w14:paraId="5A295417" w14:textId="77777777" w:rsidR="003D02D2" w:rsidRPr="003D02D2" w:rsidRDefault="003D02D2" w:rsidP="003D02D2">
      <w:pPr>
        <w:spacing w:after="160" w:line="200" w:lineRule="atLeast"/>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2.4. Образовательные программы самостоятельно разрабатываются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и утверждаются директором Школы согласно соответствующему локальному акту. </w:t>
      </w:r>
    </w:p>
    <w:p w14:paraId="7E8BDAC2" w14:textId="77777777" w:rsidR="003D02D2" w:rsidRPr="003D02D2" w:rsidRDefault="003D02D2" w:rsidP="003D02D2">
      <w:pPr>
        <w:spacing w:after="160" w:line="200" w:lineRule="atLeast"/>
        <w:ind w:firstLine="540"/>
        <w:jc w:val="both"/>
        <w:rPr>
          <w:rFonts w:ascii="Times New Roman" w:eastAsia="Calibri" w:hAnsi="Times New Roman" w:cs="Times New Roman"/>
          <w:b/>
          <w:lang w:eastAsia="en-US"/>
        </w:rPr>
      </w:pPr>
      <w:r w:rsidRPr="003D02D2">
        <w:rPr>
          <w:rFonts w:ascii="Times New Roman" w:eastAsia="Calibri" w:hAnsi="Times New Roman" w:cs="Times New Roman"/>
          <w:color w:val="000000"/>
          <w:sz w:val="24"/>
          <w:szCs w:val="24"/>
        </w:rPr>
        <w:lastRenderedPageBreak/>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w:t>
      </w:r>
    </w:p>
    <w:p w14:paraId="56542D9A" w14:textId="77777777" w:rsidR="003D02D2" w:rsidRPr="003D02D2" w:rsidRDefault="003D02D2" w:rsidP="003D02D2">
      <w:pPr>
        <w:spacing w:after="160" w:line="200" w:lineRule="atLeast"/>
        <w:ind w:firstLine="736"/>
        <w:jc w:val="both"/>
        <w:rPr>
          <w:rFonts w:ascii="Times New Roman" w:eastAsia="Calibri" w:hAnsi="Times New Roman" w:cs="Times New Roman"/>
          <w:sz w:val="24"/>
          <w:szCs w:val="24"/>
          <w:lang w:eastAsia="en-US"/>
        </w:rPr>
      </w:pPr>
    </w:p>
    <w:p w14:paraId="766640C9" w14:textId="77777777" w:rsidR="003D02D2" w:rsidRPr="003D02D2" w:rsidRDefault="003D02D2" w:rsidP="003D02D2">
      <w:pPr>
        <w:keepNext/>
        <w:spacing w:after="0" w:line="240" w:lineRule="auto"/>
        <w:jc w:val="center"/>
        <w:outlineLvl w:val="1"/>
        <w:rPr>
          <w:rFonts w:ascii="Times New Roman" w:eastAsia="Times New Roman" w:hAnsi="Times New Roman" w:cs="Times New Roman"/>
          <w:b/>
          <w:bCs/>
          <w:i/>
          <w:iCs/>
          <w:sz w:val="28"/>
          <w:szCs w:val="24"/>
          <w:lang w:eastAsia="en-US"/>
        </w:rPr>
      </w:pPr>
      <w:r w:rsidRPr="003D02D2">
        <w:rPr>
          <w:rFonts w:ascii="Times New Roman" w:eastAsia="Times New Roman" w:hAnsi="Times New Roman" w:cs="Times New Roman"/>
          <w:b/>
          <w:bCs/>
          <w:iCs/>
          <w:sz w:val="28"/>
          <w:szCs w:val="24"/>
          <w:lang w:eastAsia="en-US"/>
        </w:rPr>
        <w:t>3</w:t>
      </w:r>
      <w:r w:rsidRPr="003D02D2">
        <w:rPr>
          <w:rFonts w:ascii="Times New Roman" w:eastAsia="Times New Roman" w:hAnsi="Times New Roman" w:cs="Times New Roman"/>
          <w:b/>
          <w:bCs/>
          <w:iCs/>
          <w:sz w:val="28"/>
          <w:szCs w:val="24"/>
          <w:lang w:val="en-US" w:eastAsia="en-US"/>
        </w:rPr>
        <w:t xml:space="preserve">. </w:t>
      </w:r>
      <w:r w:rsidRPr="003D02D2">
        <w:rPr>
          <w:rFonts w:ascii="Times New Roman" w:eastAsia="Times New Roman" w:hAnsi="Times New Roman" w:cs="Times New Roman"/>
          <w:b/>
          <w:bCs/>
          <w:iCs/>
          <w:sz w:val="28"/>
          <w:szCs w:val="24"/>
          <w:lang w:eastAsia="en-US"/>
        </w:rPr>
        <w:t>ОРГАНИЗАЦИЯ ОБРАЗОВАТЕЛЬНОЙ ДЕЯТЕЛЬНОСТИ</w:t>
      </w:r>
    </w:p>
    <w:p w14:paraId="4BD06909" w14:textId="77777777" w:rsidR="003D02D2" w:rsidRPr="003D02D2" w:rsidRDefault="003D02D2" w:rsidP="003D02D2">
      <w:pPr>
        <w:widowControl w:val="0"/>
        <w:numPr>
          <w:ilvl w:val="1"/>
          <w:numId w:val="20"/>
        </w:numPr>
        <w:tabs>
          <w:tab w:val="num" w:pos="0"/>
          <w:tab w:val="left" w:pos="993"/>
        </w:tabs>
        <w:suppressAutoHyphens/>
        <w:autoSpaceDE w:val="0"/>
        <w:spacing w:after="0" w:line="240" w:lineRule="auto"/>
        <w:ind w:left="0"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Школа</w:t>
      </w:r>
      <w:r w:rsidRPr="003D02D2">
        <w:rPr>
          <w:rFonts w:ascii="Times New Roman" w:eastAsia="Calibri" w:hAnsi="Times New Roman" w:cs="Times New Roman"/>
          <w:sz w:val="24"/>
          <w:szCs w:val="24"/>
          <w:lang w:eastAsia="en-US"/>
        </w:rPr>
        <w:t xml:space="preserve"> свободна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w:t>
      </w:r>
      <w:r w:rsidRPr="003D02D2">
        <w:rPr>
          <w:rFonts w:ascii="Times New Roman" w:eastAsia="Calibri" w:hAnsi="Times New Roman" w:cs="Times New Roman"/>
          <w:sz w:val="24"/>
          <w:lang w:eastAsia="en-US"/>
        </w:rPr>
        <w:t>Содержание образования в Школе определяется образовательными программами</w:t>
      </w:r>
      <w:r w:rsidRPr="003D02D2">
        <w:rPr>
          <w:rFonts w:ascii="Times New Roman" w:eastAsia="Calibri" w:hAnsi="Times New Roman" w:cs="Times New Roman"/>
          <w:i/>
          <w:sz w:val="24"/>
          <w:lang w:eastAsia="en-US"/>
        </w:rPr>
        <w:t>,</w:t>
      </w:r>
      <w:r w:rsidRPr="003D02D2">
        <w:rPr>
          <w:rFonts w:ascii="Times New Roman" w:eastAsia="Calibri" w:hAnsi="Times New Roman" w:cs="Times New Roman"/>
          <w:sz w:val="24"/>
          <w:lang w:eastAsia="en-US"/>
        </w:rPr>
        <w:t xml:space="preserve"> разрабатываемыми, утверждаемыми и реализуемыми Школой самостоятельно на основе примерных основных образовательных программ, установленных федеральными государственными образовательными стандартами и региональными особенностями. </w:t>
      </w:r>
    </w:p>
    <w:p w14:paraId="155A6E97"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 xml:space="preserve">Школа </w:t>
      </w:r>
      <w:r w:rsidRPr="003D02D2">
        <w:rPr>
          <w:rFonts w:ascii="Times New Roman" w:eastAsia="Calibri" w:hAnsi="Times New Roman" w:cs="Times New Roman"/>
          <w:sz w:val="24"/>
          <w:szCs w:val="24"/>
          <w:lang w:eastAsia="en-US"/>
        </w:rPr>
        <w:t>самостоятельно</w:t>
      </w:r>
      <w:r w:rsidRPr="003D02D2">
        <w:rPr>
          <w:rFonts w:ascii="Times New Roman" w:eastAsia="Calibri" w:hAnsi="Times New Roman" w:cs="Times New Roman"/>
          <w:sz w:val="24"/>
          <w:lang w:eastAsia="en-US"/>
        </w:rPr>
        <w:t xml:space="preserve"> осуществляет образовательный процесс, регламентируемый  </w:t>
      </w:r>
      <w:r w:rsidRPr="003D02D2">
        <w:rPr>
          <w:rFonts w:ascii="Times New Roman" w:eastAsia="Calibri" w:hAnsi="Times New Roman" w:cs="Times New Roman"/>
          <w:sz w:val="24"/>
          <w:szCs w:val="24"/>
          <w:lang w:eastAsia="en-US"/>
        </w:rPr>
        <w:t>соответствующим локальным актом.</w:t>
      </w:r>
    </w:p>
    <w:p w14:paraId="4951550C"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Количество классов (групп) в Школе  и их наполняемость зависит от числа поданных заявлений граждан и условий, созданных для осуществления образовательного процесса с учетом санитарных норм. </w:t>
      </w:r>
    </w:p>
    <w:p w14:paraId="50387E0E"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При проведении занятии по коми языку в 5-9 классах, иностранному языку во 2-11 классах, технологии в 5-9 классах, физической культуре в 10-11, по информатике и информационно-коммуникационным технологиям, физике и химии (во время практических занятий) классы могут делиться на две группы при наполняемости не менее 20 человек. При наличии необходимых средств Школы и с согласия управления образования возможно деление на группы классов с меньшей наполняемостью.</w:t>
      </w:r>
    </w:p>
    <w:p w14:paraId="2248D0FB"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Для обеспечения качества обучения и содержания условий для учебно-воспитательного процесса по учебным предметам в Школе функционируют учебные кабинеты по физике, информатике и информационно-коммуникационным технологиям, биологии, химии, кулинарии и домоводству, столярная и слесарная мастерские. Деятельность учебных кабинетов регулируется Положением об учебных кабинетах.</w:t>
      </w:r>
    </w:p>
    <w:p w14:paraId="5E85E441"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Для обеспечения доступности общего образования обеспечивается ежедневный подвоз учащихся согласно Положению о школьном автобусе, предназначенном для перевозки детей.</w:t>
      </w:r>
    </w:p>
    <w:p w14:paraId="51927EDC"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 xml:space="preserve">В Школе по желанию и запросам родителей (законных представителей) </w:t>
      </w:r>
      <w:r w:rsidRPr="003D02D2">
        <w:rPr>
          <w:rFonts w:ascii="Times New Roman" w:eastAsia="Calibri" w:hAnsi="Times New Roman" w:cs="Times New Roman"/>
          <w:sz w:val="24"/>
          <w:szCs w:val="24"/>
          <w:lang w:eastAsia="en-US"/>
        </w:rPr>
        <w:t>могут быть созданы условия для осуществления присмотра и ухода за детьми в группах продленного дня, организация работы которых</w:t>
      </w:r>
      <w:r w:rsidRPr="003D02D2">
        <w:rPr>
          <w:rFonts w:ascii="Times New Roman" w:eastAsia="Calibri" w:hAnsi="Times New Roman" w:cs="Times New Roman"/>
          <w:sz w:val="24"/>
          <w:lang w:eastAsia="en-US"/>
        </w:rPr>
        <w:t xml:space="preserve"> регламентируется </w:t>
      </w:r>
      <w:r w:rsidRPr="003D02D2">
        <w:rPr>
          <w:rFonts w:ascii="Times New Roman" w:eastAsia="Calibri" w:hAnsi="Times New Roman" w:cs="Times New Roman"/>
          <w:sz w:val="24"/>
          <w:szCs w:val="24"/>
          <w:lang w:eastAsia="en-US"/>
        </w:rPr>
        <w:t>соответствующим локальным актом.</w:t>
      </w:r>
    </w:p>
    <w:p w14:paraId="7C199150"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 xml:space="preserve">Обучение и воспитание в Школе ведутся на русском языке – государственном языке Российской Федерации. </w:t>
      </w:r>
      <w:r w:rsidRPr="003D02D2">
        <w:rPr>
          <w:rFonts w:ascii="Times New Roman" w:eastAsia="Calibri" w:hAnsi="Times New Roman" w:cs="Times New Roman"/>
          <w:sz w:val="24"/>
          <w:szCs w:val="24"/>
          <w:lang w:eastAsia="en-US"/>
        </w:rPr>
        <w:t>Выбор языка обучения осуществляется родителями (законными представителями) обучающихся при приеме в образовательное учреждение</w:t>
      </w:r>
    </w:p>
    <w:p w14:paraId="7BE8B0A1" w14:textId="77777777" w:rsidR="003D02D2" w:rsidRPr="003D02D2" w:rsidRDefault="003D02D2" w:rsidP="003D02D2">
      <w:pPr>
        <w:widowControl w:val="0"/>
        <w:numPr>
          <w:ilvl w:val="1"/>
          <w:numId w:val="20"/>
        </w:numPr>
        <w:tabs>
          <w:tab w:val="left" w:pos="993"/>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28CD1962"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В целях расширения знаний, развития интереса к учебному предмету в Школе ведутся предметные кружки.</w:t>
      </w:r>
    </w:p>
    <w:p w14:paraId="5F53990B"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В Школе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14:paraId="25233009"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 В целях выявления и поддержки лиц, проявивших выдающиеся способности, в </w:t>
      </w:r>
      <w:r w:rsidRPr="003D02D2">
        <w:rPr>
          <w:rFonts w:ascii="Times New Roman" w:eastAsia="Calibri" w:hAnsi="Times New Roman" w:cs="Times New Roman"/>
          <w:sz w:val="24"/>
          <w:lang w:eastAsia="en-US"/>
        </w:rPr>
        <w:lastRenderedPageBreak/>
        <w:t>Школе организуются и проводятся олимпиады и иные интеллектуальные и (или) творческие конкурсы, физкультурные и спортивные мероприятия (далее - конкурсы). Учащиеся и воспитанники принимают участие в конкурсах на добровольной основе.</w:t>
      </w:r>
      <w:r w:rsidRPr="003D02D2">
        <w:rPr>
          <w:rFonts w:ascii="Calibri" w:eastAsia="Calibri" w:hAnsi="Calibri" w:cs="Times New Roman"/>
          <w:lang w:eastAsia="en-US"/>
        </w:rPr>
        <w:t xml:space="preserve"> </w:t>
      </w:r>
      <w:r w:rsidRPr="003D02D2">
        <w:rPr>
          <w:rFonts w:ascii="Times New Roman" w:eastAsia="Calibri" w:hAnsi="Times New Roman" w:cs="Times New Roman"/>
          <w:sz w:val="24"/>
          <w:lang w:eastAsia="en-US"/>
        </w:rPr>
        <w:t>Для лиц, 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соответствующими локальными актами  Школы.</w:t>
      </w:r>
    </w:p>
    <w:p w14:paraId="51F69878"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 В Школе создаются специальные условия для получения образования учащимися и воспитанникам с ограниченными возможностями здоровья, включающие в себя проведение групповых и индивидуальных коррекционных занятий, обеспечение доступа в здания Школы  и другие условия, без которых невозможно или затруднено освоение образовательных программ учащимися и воспитанникам с ограниченными возможностями здоровья. Образование учащихся с ограниченными возможностями здоровья регламентируется  соответствующим локальным актом Школы и может быть организовано как совместно с другими учащимися, так и в отдельных классах, группах или с учетом сетевого взаимодействия с организациями, осуществляющими образовательную деятельность.</w:t>
      </w:r>
    </w:p>
    <w:p w14:paraId="7C440D34"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Текущий контроль успеваемости учащихся со 2 полугодия 2 класса по 11 класс осуществляется учителями по пятибалльной системе. Учитель, проверяя и оценивая работы, в том числе контрольные, устные ответы учащихся, достигнутые ими навыки и умения, выставляет отметку в классный журнал и дневник учащегося. Организация текущего  контроля успеваемости учащихся регламентируется соответствующим локальным актом Школы. Школа обеспечивает проведение самообследования и функционирование внутренней системы оценки качества образования на основании соответствующего Положения. При реализации программ дошкольного образования может проводиться оценка индивидуального развития воспитанников педагогическими работниками Школы.</w:t>
      </w:r>
    </w:p>
    <w:p w14:paraId="59BB8D62" w14:textId="77777777" w:rsidR="003D02D2" w:rsidRPr="003D02D2" w:rsidRDefault="003D02D2" w:rsidP="003D02D2">
      <w:pPr>
        <w:widowControl w:val="0"/>
        <w:numPr>
          <w:ilvl w:val="1"/>
          <w:numId w:val="20"/>
        </w:numPr>
        <w:tabs>
          <w:tab w:val="num" w:pos="0"/>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Освоение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Школой.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14:paraId="0B2BCE6F"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Ежегодная промежуточная аттестация в форме годовых контрольных работ (тестов), защиты реферата, творческой работы и другим формам проводится в конце учебного года во 2-11 классах по всем предметам учебного плана. Решение о проведении промежуточной аттестации в данном учебном году принимается не позднее 31 августа педагогическим советом Школы, который определяет порядок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Школы.</w:t>
      </w:r>
    </w:p>
    <w:p w14:paraId="2A9B2608"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в сроки, указанные в соответствующем положении.</w:t>
      </w:r>
    </w:p>
    <w:p w14:paraId="1D0ED31B"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Школа,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14:paraId="5CC57040"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Учащиеся, имеющие академическую задолженность, вправе пройти промежуточную аттестацию по соответствующим учебному предмету, курсу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w:t>
      </w:r>
      <w:r w:rsidRPr="003D02D2">
        <w:rPr>
          <w:rFonts w:ascii="Times New Roman" w:eastAsia="Calibri" w:hAnsi="Times New Roman" w:cs="Times New Roman"/>
          <w:sz w:val="24"/>
          <w:lang w:eastAsia="en-US"/>
        </w:rPr>
        <w:lastRenderedPageBreak/>
        <w:t>учащегося, нахождение его в академическом отпуске или отпуске по беременности и родам.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14:paraId="1D701EFE"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Учащиеся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порядке, предусмотренном в соответствующем локальном акте Школы.</w:t>
      </w:r>
    </w:p>
    <w:p w14:paraId="7161C4A5"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Учащиеся</w:t>
      </w:r>
      <w:r w:rsidRPr="003D02D2">
        <w:rPr>
          <w:rFonts w:ascii="Times New Roman" w:eastAsia="Calibri" w:hAnsi="Times New Roman" w:cs="Times New Roman"/>
          <w:sz w:val="24"/>
          <w:szCs w:val="24"/>
          <w:lang w:eastAsia="en-US"/>
        </w:rPr>
        <w:t>, освоившие в полном объеме образовательные программы учебного года и успешно прошедшие промежуточную аттестацию, переводятся в следующий класс по решению педагогического совета, которое оформляется приказом директора. Учащиеся  первых классов переводятся во второй класс без прохождения промежуточной аттестации.</w:t>
      </w:r>
    </w:p>
    <w:p w14:paraId="4EC1EDFE"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Учащиеся переводного класса, имеющие по всем предметам, изучавшимися в этом классе, четвертные и годовые отметки «5», награждаются похвальным листом «За отличные успехи в учении»</w:t>
      </w:r>
      <w:r w:rsidRPr="003D02D2">
        <w:rPr>
          <w:rFonts w:ascii="Times New Roman" w:eastAsia="Calibri" w:hAnsi="Times New Roman" w:cs="Times New Roman"/>
          <w:sz w:val="24"/>
          <w:lang w:eastAsia="en-US"/>
        </w:rPr>
        <w:t xml:space="preserve"> в порядке и в форме, которые установлены Школой, если иное не установлено законодательством в области образования.</w:t>
      </w:r>
    </w:p>
    <w:p w14:paraId="00D41373" w14:textId="77777777" w:rsidR="003D02D2" w:rsidRPr="003D02D2" w:rsidRDefault="003D02D2" w:rsidP="003D02D2">
      <w:pPr>
        <w:widowControl w:val="0"/>
        <w:numPr>
          <w:ilvl w:val="1"/>
          <w:numId w:val="20"/>
        </w:numPr>
        <w:tabs>
          <w:tab w:val="num" w:pos="0"/>
          <w:tab w:val="left" w:pos="993"/>
        </w:tabs>
        <w:suppressAutoHyphens/>
        <w:autoSpaceDE w:val="0"/>
        <w:spacing w:after="0" w:line="240" w:lineRule="auto"/>
        <w:ind w:left="0" w:firstLine="567"/>
        <w:contextualSpacing/>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Выпускникам 11 классов, </w:t>
      </w:r>
      <w:r w:rsidRPr="003D02D2">
        <w:rPr>
          <w:rFonts w:ascii="Times New Roman" w:eastAsia="Calibri" w:hAnsi="Times New Roman" w:cs="Times New Roman"/>
          <w:sz w:val="24"/>
          <w:szCs w:val="24"/>
          <w:shd w:val="clear" w:color="auto" w:fill="FFFFFF"/>
          <w:lang w:eastAsia="en-US"/>
        </w:rPr>
        <w:t xml:space="preserve">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выдается аттестат о среднем общем образовании с отличием и приложение к нему и </w:t>
      </w:r>
      <w:r w:rsidRPr="003D02D2">
        <w:rPr>
          <w:rFonts w:ascii="Times New Roman" w:eastAsia="Calibri" w:hAnsi="Times New Roman" w:cs="Times New Roman"/>
          <w:sz w:val="24"/>
          <w:szCs w:val="24"/>
          <w:lang w:eastAsia="en-US"/>
        </w:rPr>
        <w:t xml:space="preserve">награждаются золотой медалью «За особые успехи в учении» в соответствии с законодательством об образовании в Российской Федерации. Серебряной медалью «За особые успехи в учении» награждаются выпускники 11 классов, </w:t>
      </w:r>
      <w:r w:rsidRPr="003D02D2">
        <w:rPr>
          <w:rFonts w:ascii="Times New Roman" w:eastAsia="Calibri" w:hAnsi="Times New Roman" w:cs="Times New Roman"/>
          <w:sz w:val="24"/>
          <w:szCs w:val="24"/>
          <w:shd w:val="clear" w:color="auto" w:fill="FFFFFF"/>
          <w:lang w:eastAsia="en-US"/>
        </w:rPr>
        <w:t>завершившие обучение по образовательным программам среднего общего образования, имеющие итоговые отметки "отлично"  и не более двух отметок «хорошо» по учебным предметам учебного плана, изучавшимся на уровне среднего общего образования, успешно прошедшие государственную итоговую аттестацию</w:t>
      </w:r>
      <w:r w:rsidRPr="003D02D2">
        <w:rPr>
          <w:rFonts w:ascii="Times New Roman" w:eastAsia="Calibri" w:hAnsi="Times New Roman" w:cs="Times New Roman"/>
          <w:sz w:val="24"/>
          <w:szCs w:val="24"/>
          <w:lang w:eastAsia="en-US"/>
        </w:rPr>
        <w:t xml:space="preserve"> в соответствии с законодательством об образовании в Республике Коми.</w:t>
      </w:r>
    </w:p>
    <w:p w14:paraId="62FAE503"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Школой, если иное не установлено законодательством в области образования.</w:t>
      </w:r>
    </w:p>
    <w:p w14:paraId="4E3093CF"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Лицам, успешно прошедшим итоговую аттестацию, выдаются документы об образовании, образцы которых самостоятельно устанавливаются Школой.</w:t>
      </w:r>
    </w:p>
    <w:p w14:paraId="38A34AD6"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Учащимся, успешно прошедшим государственную итоговую аттестацию, выдаются, если иное не установлено законодательством об образовании,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6B7AB707"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Учащиеся 9, 11 классов, достигшие особых успехов в изучении одного или нескольких предметов на ступени образования, могут награждаться похвальной грамотой «За особые успехи в изучении отдельных предметов»</w:t>
      </w:r>
      <w:r w:rsidRPr="003D02D2">
        <w:rPr>
          <w:rFonts w:ascii="Times New Roman" w:eastAsia="Calibri" w:hAnsi="Times New Roman" w:cs="Times New Roman"/>
          <w:sz w:val="24"/>
          <w:lang w:eastAsia="en-US"/>
        </w:rPr>
        <w:t xml:space="preserve"> в порядке и в форме, которые установлены Школой, если иное не установлено законодательством в области образования.</w:t>
      </w:r>
    </w:p>
    <w:p w14:paraId="5DCC65BA"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w:t>
      </w:r>
      <w:r w:rsidRPr="003D02D2">
        <w:rPr>
          <w:rFonts w:ascii="Times New Roman" w:eastAsia="Calibri" w:hAnsi="Times New Roman" w:cs="Times New Roman"/>
          <w:sz w:val="24"/>
          <w:lang w:eastAsia="en-US"/>
        </w:rPr>
        <w:lastRenderedPageBreak/>
        <w:t>обучении или о периоде обучения по образцу, самостоятельно устанавливаемому Школой.</w:t>
      </w:r>
    </w:p>
    <w:p w14:paraId="056776DA"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Школа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Школой самостоятельно.</w:t>
      </w:r>
    </w:p>
    <w:p w14:paraId="6D473A59"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Администрация Школы осуществляет контроль за организацией образовательной деятельности и за деятельностью работников Школы согласно Положению о внутришкольном контроле.</w:t>
      </w:r>
    </w:p>
    <w:p w14:paraId="6096482A" w14:textId="77777777" w:rsidR="003D02D2" w:rsidRPr="003D02D2" w:rsidRDefault="003D02D2" w:rsidP="003D02D2">
      <w:pPr>
        <w:widowControl w:val="0"/>
        <w:numPr>
          <w:ilvl w:val="1"/>
          <w:numId w:val="20"/>
        </w:numPr>
        <w:tabs>
          <w:tab w:val="left" w:pos="993"/>
          <w:tab w:val="left" w:pos="1134"/>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За присмотр и уход за воспитанником дошкольного возраста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Порядок обращения на получение компенсации, порядок ее выплаты устанавливается Учредителем. </w:t>
      </w:r>
    </w:p>
    <w:p w14:paraId="005B5964" w14:textId="77777777" w:rsidR="003D02D2" w:rsidRPr="003D02D2" w:rsidRDefault="003D02D2" w:rsidP="003D02D2">
      <w:pPr>
        <w:keepNext/>
        <w:spacing w:before="240" w:after="60" w:line="240" w:lineRule="auto"/>
        <w:jc w:val="center"/>
        <w:outlineLvl w:val="1"/>
        <w:rPr>
          <w:rFonts w:ascii="Times New Roman" w:eastAsia="Times New Roman" w:hAnsi="Times New Roman" w:cs="Times New Roman"/>
          <w:b/>
          <w:bCs/>
          <w:i/>
          <w:iCs/>
          <w:sz w:val="28"/>
          <w:szCs w:val="24"/>
          <w:lang w:eastAsia="en-US"/>
        </w:rPr>
      </w:pPr>
      <w:r w:rsidRPr="003D02D2">
        <w:rPr>
          <w:rFonts w:ascii="Times New Roman" w:eastAsia="Times New Roman" w:hAnsi="Times New Roman" w:cs="Times New Roman"/>
          <w:b/>
          <w:bCs/>
          <w:iCs/>
          <w:sz w:val="28"/>
          <w:szCs w:val="28"/>
          <w:lang w:eastAsia="en-US"/>
        </w:rPr>
        <w:t>4. УПРАВЛЕНИЕ ШКОЛОЙ</w:t>
      </w:r>
    </w:p>
    <w:p w14:paraId="4B80F48B"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4.1. Компетенция, права, обязанности и ответственность Школы:</w:t>
      </w:r>
    </w:p>
    <w:p w14:paraId="2D326093"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4.1.1.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и настоящим Уставом.</w:t>
      </w:r>
    </w:p>
    <w:p w14:paraId="00AFB4BC"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4.1.2. 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14:paraId="6FB52ECA"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4.1.3. К компетенции Школы в установленной сфере деятельности относятся:</w:t>
      </w:r>
    </w:p>
    <w:p w14:paraId="14D0F8D1"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2FE62B7D"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2C1F31C7"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43C57131"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 установление штатного расписания, если иное не установлено нормативными правовыми актами Российской Федерации;</w:t>
      </w:r>
    </w:p>
    <w:p w14:paraId="08942CBC"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5) прием на работу работников, заключение с ними и расторжение трудовых договоров, если иное не установлено законодательством об образовании, распределение должностных обязанностей, создание условий и организация дополнительного профессионального образования работников;</w:t>
      </w:r>
    </w:p>
    <w:p w14:paraId="3784EA29"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6) разработка и утверждение образовательных программ;</w:t>
      </w:r>
    </w:p>
    <w:p w14:paraId="0117F3C6"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7) разработка и утверждение по согласованию с Учредителем программы развития Школы, если иное не установлено законодательством об образовании;</w:t>
      </w:r>
    </w:p>
    <w:p w14:paraId="0EEFB458"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8) прием учащихся и воспитанников в Школу;</w:t>
      </w:r>
    </w:p>
    <w:p w14:paraId="1CE65D67"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а также программ дошкольного образования;</w:t>
      </w:r>
    </w:p>
    <w:p w14:paraId="4C99F7B2"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49C03D7F"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11)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14:paraId="6F03FA6A"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12) использование и совершенствование методов обучения и воспитания, образовательных технологий, электронного обучения;</w:t>
      </w:r>
    </w:p>
    <w:p w14:paraId="06AAA714"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13) проведение самообследования, обеспечение функционирования внутренней системы оценки качества образования;</w:t>
      </w:r>
    </w:p>
    <w:p w14:paraId="5BD85366"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14) создание необходимых условий для охраны и укрепления здоровья, организации питания воспитанников, учащихся и работников Школы;</w:t>
      </w:r>
    </w:p>
    <w:p w14:paraId="1504658C"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15) создание условий для занятия воспитанников и учащихся физической культурой и спортом;</w:t>
      </w:r>
    </w:p>
    <w:p w14:paraId="64B85824"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16) приобретение или изготовление бланков документов об образовании и (или) о квалификации;</w:t>
      </w:r>
    </w:p>
    <w:p w14:paraId="0F1A4455"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17) содействие деятельности общественных объединений учащихся, родителей (законных представителей) несовершеннолетних учащихся и воспитанников, осуществляемой в Школе и не запрещенной законодательством Российской Федерации;</w:t>
      </w:r>
    </w:p>
    <w:p w14:paraId="7DBC2FE4"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18) организация научно-методической работы, в том числе организация и проведение научных и методических конференций, семинаров;</w:t>
      </w:r>
    </w:p>
    <w:p w14:paraId="378634D1"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19) обеспечение создания и ведения официального сайта Школы в сети «Интернет»;</w:t>
      </w:r>
    </w:p>
    <w:p w14:paraId="32A4FA7C"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20) иные вопросы в соответствии с законодательством Российской Федерации.</w:t>
      </w:r>
    </w:p>
    <w:p w14:paraId="7E2A489A"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4.1.4.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учащихся и воспитанников в каникулярное время (с круглосуточным или дневным пребыванием).</w:t>
      </w:r>
    </w:p>
    <w:p w14:paraId="373028D1"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4.1.5. Школа обязана осуществлять свою деятельность в соответствии с законодательством об образовании, в том числе:</w:t>
      </w:r>
    </w:p>
    <w:p w14:paraId="4D9AB0EB"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4281FCCA"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 2) создавать безопасные условия обучения, воспитания учащихся и воспитанников, присмотра и ухода за учащимися и воспитанниками, их содержания в соответствии с </w:t>
      </w:r>
      <w:r w:rsidRPr="003D02D2">
        <w:rPr>
          <w:rFonts w:ascii="Times New Roman" w:eastAsia="Calibri" w:hAnsi="Times New Roman" w:cs="Times New Roman"/>
          <w:sz w:val="24"/>
          <w:szCs w:val="24"/>
          <w:lang w:eastAsia="en-US"/>
        </w:rPr>
        <w:lastRenderedPageBreak/>
        <w:t>установленными нормами, обеспечивающими жизнь и здоровье учащихся и воспитанников, работников Школы;</w:t>
      </w:r>
    </w:p>
    <w:p w14:paraId="0FCBADEC"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3) соблюдать права и свободы учащихся и воспитанников, родителей (законных представителей) несовершеннолетних обучающихся, работников Школы.</w:t>
      </w:r>
    </w:p>
    <w:p w14:paraId="13DBF6BA" w14:textId="77777777" w:rsidR="003D02D2" w:rsidRPr="003D02D2" w:rsidRDefault="003D02D2" w:rsidP="003D02D2">
      <w:pPr>
        <w:spacing w:after="160" w:line="240" w:lineRule="auto"/>
        <w:ind w:firstLine="544"/>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4.1.6.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и воспитанников,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учащихся и воспитанников, родителей (законных представителей) несовершеннолетних учащихся и воспитанников,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7894F5B0"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4.2. К компетенции Учредителя относятся: </w:t>
      </w:r>
    </w:p>
    <w:p w14:paraId="05A26304"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 утверждение Устава Школы, изменений и дополнений в него; </w:t>
      </w:r>
    </w:p>
    <w:p w14:paraId="41BD5084"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создание, реорганизация и ликвидация Школы;</w:t>
      </w:r>
    </w:p>
    <w:p w14:paraId="16C6BD69"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передача Школе на праве оперативного управления имущества, находящегося в муниципальной собственности;</w:t>
      </w:r>
    </w:p>
    <w:p w14:paraId="615D165F"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осуществление контроля за использованием по назначению и сохранностью закрепленного за Школой имущества;</w:t>
      </w:r>
    </w:p>
    <w:p w14:paraId="4B302150"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изымание неиспользуемого имущества;</w:t>
      </w:r>
    </w:p>
    <w:p w14:paraId="107ADBFF"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п.2 ст. 13 Федерального закона «Об основных гарантиях прав ребенка в Российской Федерации»;</w:t>
      </w:r>
    </w:p>
    <w:p w14:paraId="5456889F"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оказание помощи Школе по защите интересов в административных, надзорных и судебных органах в установленном законом порядке;</w:t>
      </w:r>
    </w:p>
    <w:p w14:paraId="16C42470"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обеспечение содержания зданий и сооружений Школы, обустройство прилегающих к ней территорий;</w:t>
      </w:r>
    </w:p>
    <w:p w14:paraId="7DB6AD02"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финансовое обеспечение Школы в соответствии с нормативами и законодательством Российской Федерации;</w:t>
      </w:r>
    </w:p>
    <w:p w14:paraId="64181B23"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осуществление реконструкции и капитального ремонта зданий и сооружений Школы, оплата оказываемых Школе коммунальных услуг и приобретаемого для Школы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зданий Школы;</w:t>
      </w:r>
    </w:p>
    <w:p w14:paraId="0BD5FFD6"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выделение средств на выполнение санитарных норм и правил, норм и Правил пожарной безопасности капитального характера;</w:t>
      </w:r>
    </w:p>
    <w:p w14:paraId="2BC45A5C" w14:textId="77777777" w:rsidR="003D02D2" w:rsidRPr="003D02D2" w:rsidRDefault="003D02D2" w:rsidP="003D02D2">
      <w:pPr>
        <w:spacing w:after="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содействие Школе в решении вопросов ее материально-технического обеспечения;</w:t>
      </w:r>
    </w:p>
    <w:p w14:paraId="26CB35F1"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обеспечение предусмотренных законом социальных прав обучающихся и работников Школы;</w:t>
      </w:r>
    </w:p>
    <w:p w14:paraId="5CE13312"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закрепление определенной территории муниципального района за Школой.</w:t>
      </w:r>
    </w:p>
    <w:p w14:paraId="46710F2F"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4.5. К компетенции органа управления образованием относятся: </w:t>
      </w:r>
    </w:p>
    <w:p w14:paraId="7A604926"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4.5.1. назначение директора Школы по согласованию с Учредителем и прекращение его полномочий, заключение и прекращение трудового договора с ним;</w:t>
      </w:r>
    </w:p>
    <w:p w14:paraId="5AE33728"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4.5.2.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учащихся, воспитанников и работников Школы; </w:t>
      </w:r>
    </w:p>
    <w:p w14:paraId="59C7D937"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lastRenderedPageBreak/>
        <w:t>4.5.3. подготовка предложений по внесению изменений и дополнений в Устав Школы;</w:t>
      </w:r>
    </w:p>
    <w:p w14:paraId="62E4EB18"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4.5.4. учет детей, подлежащих обязательному обучению в Школе;</w:t>
      </w:r>
    </w:p>
    <w:p w14:paraId="031BE8F0" w14:textId="77777777" w:rsidR="003D02D2" w:rsidRPr="003D02D2" w:rsidRDefault="003D02D2" w:rsidP="003D02D2">
      <w:pPr>
        <w:widowControl w:val="0"/>
        <w:tabs>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4.5.5. утверждение плана финансово-хозяйственной деятельности, в соответствии  с требованиями и порядком, установленным учредителем; осуществление контроля за финансовой деятельностью Школы;</w:t>
      </w:r>
    </w:p>
    <w:p w14:paraId="60C40445"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4.5.6. внесение предложений в Министерство образования, науки и молодёжной политики Республики Коми по формированию нормативов финансирования образовательных учреждений;</w:t>
      </w:r>
    </w:p>
    <w:p w14:paraId="5AE4B70A"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4.5.7. участие в приемке вводимых в эксплуатацию объектов;</w:t>
      </w:r>
    </w:p>
    <w:p w14:paraId="134EE1AA"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4.5.8.  обеспечение соблюдения действующего законодательства об образовании;</w:t>
      </w:r>
    </w:p>
    <w:p w14:paraId="5433E0DE"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4.5.9.  рассмотрение и согласование программы развития Школы;</w:t>
      </w:r>
    </w:p>
    <w:p w14:paraId="654681A2"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4.5.10. проведение аттестации на соответствие занимаемой должности «руководитель» директора Школы в соответствии с Положением;</w:t>
      </w:r>
    </w:p>
    <w:p w14:paraId="5CE80DA6"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4.5.11. принятие решений, направленных на улучшение финансово-экономического состояния Школы;</w:t>
      </w:r>
    </w:p>
    <w:p w14:paraId="4D60856D"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4.5.12. участие в формировании муниципального задания для Школы;</w:t>
      </w:r>
    </w:p>
    <w:p w14:paraId="0AEB8490" w14:textId="77777777" w:rsidR="003D02D2" w:rsidRPr="003D02D2" w:rsidRDefault="003D02D2" w:rsidP="003D02D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4.5.13.применение к директору Школы мер поощрений, мер дисциплинарного воздействия в соответствии с законодательством.  </w:t>
      </w:r>
    </w:p>
    <w:p w14:paraId="08493340"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4.6. Управление Школой осуществляется в соответствии с Федеральным законом от 29.12.2012 г. № 273-ФЗ «Об образовании в Российской Федерации». Управление Школой осуществляется на основе сочетания принципов единоначалия и коллегиальности.</w:t>
      </w:r>
    </w:p>
    <w:p w14:paraId="7B3FD4CB" w14:textId="77777777" w:rsidR="003D02D2" w:rsidRPr="003D02D2" w:rsidRDefault="003D02D2" w:rsidP="003D02D2">
      <w:pPr>
        <w:tabs>
          <w:tab w:val="left" w:pos="180"/>
        </w:tabs>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4.7. Единоличным исполнительным органом Школы является директор, который осуществляет текущее руководство деятельностью Школы.</w:t>
      </w:r>
    </w:p>
    <w:p w14:paraId="5AD378F0"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4.7.1. К полномочиям директора относятся:</w:t>
      </w:r>
    </w:p>
    <w:p w14:paraId="7DD37F80" w14:textId="77777777" w:rsidR="003D02D2" w:rsidRPr="003D02D2" w:rsidRDefault="003D02D2" w:rsidP="003D02D2">
      <w:pPr>
        <w:widowControl w:val="0"/>
        <w:numPr>
          <w:ilvl w:val="0"/>
          <w:numId w:val="15"/>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привлечение для осуществления деятельности, предусмотренного Уставом Школы, дополнительных источников финансовых и материальных средств;</w:t>
      </w:r>
    </w:p>
    <w:p w14:paraId="35CF5C6B" w14:textId="77777777" w:rsidR="003D02D2" w:rsidRPr="003D02D2" w:rsidRDefault="003D02D2" w:rsidP="003D02D2">
      <w:pPr>
        <w:widowControl w:val="0"/>
        <w:numPr>
          <w:ilvl w:val="0"/>
          <w:numId w:val="15"/>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распоряжение имуществом и материальными средствами;</w:t>
      </w:r>
      <w:r w:rsidRPr="003D02D2">
        <w:rPr>
          <w:rFonts w:ascii="Times New Roman" w:eastAsia="Calibri" w:hAnsi="Times New Roman" w:cs="Times New Roman"/>
          <w:b/>
          <w:sz w:val="24"/>
          <w:szCs w:val="24"/>
          <w:lang w:eastAsia="en-US"/>
        </w:rPr>
        <w:t xml:space="preserve"> </w:t>
      </w:r>
      <w:r w:rsidRPr="003D02D2">
        <w:rPr>
          <w:rFonts w:ascii="Times New Roman" w:eastAsia="Calibri" w:hAnsi="Times New Roman" w:cs="Times New Roman"/>
          <w:sz w:val="24"/>
          <w:szCs w:val="24"/>
          <w:lang w:eastAsia="en-US"/>
        </w:rPr>
        <w:t>совершение сделок от имени Школы;</w:t>
      </w:r>
    </w:p>
    <w:p w14:paraId="6F1945B7" w14:textId="77777777" w:rsidR="003D02D2" w:rsidRPr="003D02D2" w:rsidRDefault="003D02D2" w:rsidP="003D02D2">
      <w:pPr>
        <w:widowControl w:val="0"/>
        <w:numPr>
          <w:ilvl w:val="0"/>
          <w:numId w:val="15"/>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формирование и утверждение структуры управления деятельностью Школы;</w:t>
      </w:r>
    </w:p>
    <w:p w14:paraId="37947D4F" w14:textId="77777777" w:rsidR="003D02D2" w:rsidRPr="003D02D2" w:rsidRDefault="003D02D2" w:rsidP="003D02D2">
      <w:pPr>
        <w:widowControl w:val="0"/>
        <w:numPr>
          <w:ilvl w:val="0"/>
          <w:numId w:val="15"/>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издание приказов и инструкций, обязательных для выполнения всеми работниками и обучающимися Школы;</w:t>
      </w:r>
    </w:p>
    <w:p w14:paraId="5698150B" w14:textId="77777777" w:rsidR="003D02D2" w:rsidRPr="003D02D2" w:rsidRDefault="003D02D2" w:rsidP="003D02D2">
      <w:pPr>
        <w:widowControl w:val="0"/>
        <w:numPr>
          <w:ilvl w:val="0"/>
          <w:numId w:val="15"/>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распределение совместно с тарификационной комиссией учебной нагрузки, установление заработной платы работникам Школы, в т.ч. доплат и других выплат стимулирующего характера в пределах имеющихся средств;</w:t>
      </w:r>
    </w:p>
    <w:p w14:paraId="236C1C91" w14:textId="77777777" w:rsidR="003D02D2" w:rsidRPr="003D02D2" w:rsidRDefault="003D02D2" w:rsidP="003D02D2">
      <w:pPr>
        <w:widowControl w:val="0"/>
        <w:numPr>
          <w:ilvl w:val="0"/>
          <w:numId w:val="15"/>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контроль совместно со всеми заместителями по учебно-воспитательной работе за деятельностью педагогов, в том числе путем посещения уроков, всех других видов учебных занятий, воспитательных мероприятий в соответствии с Положением о внутришкольном контроле;</w:t>
      </w:r>
    </w:p>
    <w:p w14:paraId="0590AACA" w14:textId="77777777" w:rsidR="003D02D2" w:rsidRPr="003D02D2" w:rsidRDefault="003D02D2" w:rsidP="003D02D2">
      <w:pPr>
        <w:numPr>
          <w:ilvl w:val="0"/>
          <w:numId w:val="15"/>
        </w:numPr>
        <w:tabs>
          <w:tab w:val="left" w:pos="0"/>
          <w:tab w:val="left" w:pos="180"/>
          <w:tab w:val="left" w:pos="709"/>
        </w:tabs>
        <w:suppressAutoHyphens/>
        <w:spacing w:after="0" w:line="240" w:lineRule="auto"/>
        <w:ind w:left="0"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 и Республики Коми об образовании.</w:t>
      </w:r>
    </w:p>
    <w:p w14:paraId="19F4BF22" w14:textId="77777777" w:rsidR="003D02D2" w:rsidRPr="003D02D2" w:rsidRDefault="003D02D2" w:rsidP="003D02D2">
      <w:pPr>
        <w:tabs>
          <w:tab w:val="left" w:pos="180"/>
        </w:tabs>
        <w:spacing w:after="160" w:line="240" w:lineRule="auto"/>
        <w:ind w:firstLine="567"/>
        <w:jc w:val="both"/>
        <w:rPr>
          <w:rFonts w:ascii="Calibri" w:eastAsia="Calibri" w:hAnsi="Calibri" w:cs="Times New Roman"/>
          <w:lang w:eastAsia="en-US"/>
        </w:rPr>
      </w:pPr>
      <w:r w:rsidRPr="003D02D2">
        <w:rPr>
          <w:rFonts w:ascii="Times New Roman" w:eastAsia="Calibri" w:hAnsi="Times New Roman" w:cs="Times New Roman"/>
          <w:sz w:val="24"/>
          <w:szCs w:val="24"/>
          <w:lang w:eastAsia="en-US"/>
        </w:rPr>
        <w:t>4.7.2. Директор Школы несет полную ответственность:</w:t>
      </w:r>
    </w:p>
    <w:p w14:paraId="5D553438" w14:textId="77777777" w:rsidR="003D02D2" w:rsidRPr="003D02D2" w:rsidRDefault="003D02D2" w:rsidP="003D02D2">
      <w:pPr>
        <w:widowControl w:val="0"/>
        <w:numPr>
          <w:ilvl w:val="0"/>
          <w:numId w:val="16"/>
        </w:numPr>
        <w:tabs>
          <w:tab w:val="left" w:pos="18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14:paraId="28C14361" w14:textId="77777777" w:rsidR="003D02D2" w:rsidRPr="003D02D2" w:rsidRDefault="003D02D2" w:rsidP="003D02D2">
      <w:pPr>
        <w:widowControl w:val="0"/>
        <w:numPr>
          <w:ilvl w:val="0"/>
          <w:numId w:val="16"/>
        </w:numPr>
        <w:tabs>
          <w:tab w:val="left" w:pos="18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и учащихся;</w:t>
      </w:r>
    </w:p>
    <w:p w14:paraId="19429D75" w14:textId="77777777" w:rsidR="003D02D2" w:rsidRPr="003D02D2" w:rsidRDefault="003D02D2" w:rsidP="003D02D2">
      <w:pPr>
        <w:widowControl w:val="0"/>
        <w:numPr>
          <w:ilvl w:val="0"/>
          <w:numId w:val="16"/>
        </w:numPr>
        <w:tabs>
          <w:tab w:val="left" w:pos="18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за деятельность Школы перед Учредителем, государственными органами и общественностью;</w:t>
      </w:r>
    </w:p>
    <w:p w14:paraId="2B9F5457" w14:textId="77777777" w:rsidR="003D02D2" w:rsidRPr="003D02D2" w:rsidRDefault="003D02D2" w:rsidP="003D02D2">
      <w:pPr>
        <w:widowControl w:val="0"/>
        <w:numPr>
          <w:ilvl w:val="0"/>
          <w:numId w:val="16"/>
        </w:numPr>
        <w:tabs>
          <w:tab w:val="left" w:pos="18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lastRenderedPageBreak/>
        <w:t>за нецелевое использование бюджетных средств.</w:t>
      </w:r>
    </w:p>
    <w:p w14:paraId="1A736859"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4.8. Школа самостоятельна в формировании своей структуры, если иное не установлено законодательством РФ.</w:t>
      </w:r>
    </w:p>
    <w:p w14:paraId="5876D088"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4.9.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14:paraId="612AE611"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4.10. В Школе формируются коллегиальные органы управления, к которым относятся: совет Школы; общее собрание работников; педагогический совет; общешкольное родительское собрание; ученическая конференция и другие коллегиальные органы управления, предусмотренные настоящим уставом. Орган управления создается и действует в соответствии с действующим Уставом и Положением об этом органе.</w:t>
      </w:r>
    </w:p>
    <w:p w14:paraId="45C91343"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 xml:space="preserve">4.10.1. Совет Школы является коллегиальным органом управления. </w:t>
      </w:r>
    </w:p>
    <w:p w14:paraId="4DF4B932"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Полномочия совета Школы:</w:t>
      </w:r>
    </w:p>
    <w:p w14:paraId="4071946C"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определение перспективных направлений функционирования и развития Школы;</w:t>
      </w:r>
    </w:p>
    <w:p w14:paraId="6057C43B"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привлечение общественности к решению вопросов развития Школы, содействие привлечению внебюджетных средств для обеспечения деятельности и развития Школы;</w:t>
      </w:r>
    </w:p>
    <w:p w14:paraId="220FF2D6"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разработка программы развития Школы, если иное не установлено законодательством в области образования;</w:t>
      </w:r>
    </w:p>
    <w:p w14:paraId="58E3C8B1"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выдвижение Школы, педагогов и обучающихся на участие в региональных и российских конкурсах;</w:t>
      </w:r>
    </w:p>
    <w:p w14:paraId="35971D0C"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14:paraId="01421AAC"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14:paraId="6005ECA2"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обсуждение, внесение изменений и дополнений в Устав Школы;</w:t>
      </w:r>
    </w:p>
    <w:p w14:paraId="5E53ECE0"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обсуждение правил внутреннего распорядка учащихся, родителей (законных представителей);</w:t>
      </w:r>
    </w:p>
    <w:p w14:paraId="54B33380"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установление требований к одежде учащихся, если иное не установлено  законодательством в области образования;</w:t>
      </w:r>
    </w:p>
    <w:p w14:paraId="79CBA571" w14:textId="77777777" w:rsidR="003D02D2" w:rsidRPr="003D02D2" w:rsidRDefault="003D02D2" w:rsidP="003D02D2">
      <w:pPr>
        <w:numPr>
          <w:ilvl w:val="0"/>
          <w:numId w:val="13"/>
        </w:numPr>
        <w:tabs>
          <w:tab w:val="left" w:pos="180"/>
          <w:tab w:val="left" w:pos="426"/>
        </w:tabs>
        <w:suppressAutoHyphens/>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рассмотрение вопросов создания здоровых и безопасных условий обучения и воспитания в Школе.</w:t>
      </w:r>
    </w:p>
    <w:p w14:paraId="1496C821" w14:textId="77777777" w:rsidR="003D02D2" w:rsidRPr="003D02D2" w:rsidRDefault="003D02D2" w:rsidP="003D02D2">
      <w:pPr>
        <w:spacing w:after="160" w:line="240" w:lineRule="auto"/>
        <w:ind w:firstLine="540"/>
        <w:jc w:val="both"/>
        <w:rPr>
          <w:rFonts w:ascii="Times New Roman" w:eastAsia="Calibri" w:hAnsi="Times New Roman" w:cs="Times New Roman"/>
          <w:sz w:val="24"/>
          <w:szCs w:val="24"/>
          <w:shd w:val="clear" w:color="auto" w:fill="FFFFFF"/>
          <w:lang w:eastAsia="en-US"/>
        </w:rPr>
      </w:pPr>
      <w:r w:rsidRPr="003D02D2">
        <w:rPr>
          <w:rFonts w:ascii="Times New Roman" w:eastAsia="Calibri" w:hAnsi="Times New Roman" w:cs="Times New Roman"/>
          <w:sz w:val="24"/>
          <w:szCs w:val="24"/>
          <w:shd w:val="clear" w:color="auto" w:fill="FFFFFF"/>
          <w:lang w:eastAsia="en-US"/>
        </w:rPr>
        <w:t xml:space="preserve">В состав Совета Школы входят представители педагогических работников, общественности, родителей (законных представителей) учащихся, учащиеся 8-11 классов, директор Школы. Общая численность членов Совета составляет </w:t>
      </w:r>
      <w:r w:rsidRPr="003D02D2">
        <w:rPr>
          <w:rFonts w:ascii="Times New Roman" w:eastAsia="Calibri" w:hAnsi="Times New Roman" w:cs="Times New Roman"/>
          <w:sz w:val="24"/>
          <w:szCs w:val="24"/>
          <w:lang w:eastAsia="en-US"/>
        </w:rPr>
        <w:t xml:space="preserve">не менее 9 и </w:t>
      </w:r>
      <w:r w:rsidRPr="003D02D2">
        <w:rPr>
          <w:rFonts w:ascii="Times New Roman" w:eastAsia="Calibri" w:hAnsi="Times New Roman" w:cs="Times New Roman"/>
          <w:sz w:val="24"/>
          <w:szCs w:val="24"/>
          <w:shd w:val="clear" w:color="auto" w:fill="FFFFFF"/>
          <w:lang w:eastAsia="en-US"/>
        </w:rPr>
        <w:t>не более 25 человек, в том числе: педагоги - 3 человека, учащиеся - 4 человека, родители (законные представители) – по одному человеку от каждого класса, директор Школы, заместитель директора, заместитель главы администрации села.</w:t>
      </w:r>
    </w:p>
    <w:p w14:paraId="77885900" w14:textId="77777777" w:rsidR="003D02D2" w:rsidRPr="003D02D2" w:rsidRDefault="003D02D2" w:rsidP="003D02D2">
      <w:pPr>
        <w:spacing w:after="160" w:line="240" w:lineRule="auto"/>
        <w:ind w:firstLine="540"/>
        <w:jc w:val="both"/>
        <w:rPr>
          <w:rFonts w:ascii="Times New Roman" w:eastAsia="Calibri" w:hAnsi="Times New Roman" w:cs="Times New Roman"/>
          <w:sz w:val="24"/>
          <w:szCs w:val="24"/>
          <w:shd w:val="clear" w:color="auto" w:fill="FFFFFF"/>
          <w:lang w:eastAsia="en-US"/>
        </w:rPr>
      </w:pPr>
      <w:r w:rsidRPr="003D02D2">
        <w:rPr>
          <w:rFonts w:ascii="Times New Roman" w:eastAsia="Calibri" w:hAnsi="Times New Roman" w:cs="Times New Roman"/>
          <w:sz w:val="24"/>
          <w:lang w:eastAsia="en-US"/>
        </w:rPr>
        <w:t>Выборы в Совет школы проходят открытым или закрытым голосованием на родительском собрании, педагогическом совете, классных собраниях.</w:t>
      </w:r>
    </w:p>
    <w:p w14:paraId="44CB4BFC" w14:textId="77777777" w:rsidR="003D02D2" w:rsidRPr="003D02D2" w:rsidRDefault="003D02D2" w:rsidP="003D02D2">
      <w:pPr>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Руководство деятельностью Совета Школы осуществляет избранный на первом заседании председатель.</w:t>
      </w:r>
      <w:r w:rsidRPr="003D02D2">
        <w:rPr>
          <w:rFonts w:ascii="Times New Roman" w:eastAsia="Calibri" w:hAnsi="Times New Roman" w:cs="Times New Roman"/>
          <w:color w:val="000000"/>
          <w:sz w:val="24"/>
          <w:szCs w:val="24"/>
          <w:lang w:eastAsia="en-US"/>
        </w:rPr>
        <w:t xml:space="preserve"> Директор школы входит в состав Совета на правах сопредседателя. </w:t>
      </w:r>
      <w:r w:rsidRPr="003D02D2">
        <w:rPr>
          <w:rFonts w:ascii="Times New Roman" w:eastAsia="Calibri" w:hAnsi="Times New Roman" w:cs="Times New Roman"/>
          <w:sz w:val="24"/>
          <w:szCs w:val="24"/>
          <w:lang w:eastAsia="en-US"/>
        </w:rPr>
        <w:t>С правом совещательного голоса в состав Совета школы могут входить представители Учредителя, общественности.</w:t>
      </w:r>
    </w:p>
    <w:p w14:paraId="462EED78" w14:textId="77777777" w:rsidR="003D02D2" w:rsidRPr="003D02D2" w:rsidRDefault="003D02D2" w:rsidP="003D02D2">
      <w:pPr>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 </w:t>
      </w:r>
      <w:r w:rsidRPr="003D02D2">
        <w:rPr>
          <w:rFonts w:ascii="Times New Roman" w:eastAsia="Calibri" w:hAnsi="Times New Roman" w:cs="Times New Roman"/>
          <w:sz w:val="24"/>
          <w:szCs w:val="24"/>
          <w:shd w:val="clear" w:color="auto" w:fill="FFFFFF"/>
          <w:lang w:eastAsia="en-US"/>
        </w:rPr>
        <w:t xml:space="preserve">Совет </w:t>
      </w:r>
      <w:r w:rsidRPr="003D02D2">
        <w:rPr>
          <w:rFonts w:ascii="Times New Roman" w:eastAsia="Calibri" w:hAnsi="Times New Roman" w:cs="Times New Roman"/>
          <w:sz w:val="24"/>
          <w:szCs w:val="24"/>
          <w:lang w:eastAsia="en-US"/>
        </w:rPr>
        <w:t>Школы</w:t>
      </w:r>
      <w:r w:rsidRPr="003D02D2">
        <w:rPr>
          <w:rFonts w:ascii="Times New Roman" w:eastAsia="Calibri" w:hAnsi="Times New Roman" w:cs="Times New Roman"/>
          <w:sz w:val="24"/>
          <w:szCs w:val="24"/>
          <w:shd w:val="clear" w:color="auto" w:fill="FFFFFF"/>
          <w:lang w:eastAsia="en-US"/>
        </w:rPr>
        <w:t xml:space="preserve"> избирается на два года, </w:t>
      </w:r>
      <w:r w:rsidRPr="003D02D2">
        <w:rPr>
          <w:rFonts w:ascii="Times New Roman" w:eastAsia="Calibri" w:hAnsi="Times New Roman" w:cs="Times New Roman"/>
          <w:sz w:val="24"/>
          <w:szCs w:val="24"/>
          <w:lang w:eastAsia="en-US"/>
        </w:rPr>
        <w:t xml:space="preserve">собирается 2 раз в год. О повестке дня, времени и месте его проведения должно быть объявлено не менее чем за 7 дней. Заседания Совета Школы оформляются протоколами. Совет Школы считается </w:t>
      </w:r>
      <w:r w:rsidRPr="003D02D2">
        <w:rPr>
          <w:rFonts w:ascii="Times New Roman" w:eastAsia="Calibri" w:hAnsi="Times New Roman" w:cs="Times New Roman"/>
          <w:sz w:val="24"/>
          <w:szCs w:val="24"/>
          <w:lang w:eastAsia="en-US"/>
        </w:rPr>
        <w:lastRenderedPageBreak/>
        <w:t>правомочным, если на нем присутствует не менее двух третей членов Совета Школы, решение принимается открытым голосованием простым большинством голосов в пределах его полномочий и своевременно доводятся до сведения участников образовательных отношений. При необходимости на основании решений Совета Школы издается приказ директора Школы.</w:t>
      </w:r>
    </w:p>
    <w:p w14:paraId="1158F627" w14:textId="77777777" w:rsidR="003D02D2" w:rsidRPr="003D02D2" w:rsidRDefault="003D02D2" w:rsidP="003D02D2">
      <w:pPr>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Совет школы не вправе выступать от имени Школы.</w:t>
      </w:r>
    </w:p>
    <w:p w14:paraId="1CE7FCAE" w14:textId="77777777" w:rsidR="003D02D2" w:rsidRPr="003D02D2" w:rsidRDefault="003D02D2" w:rsidP="003D02D2">
      <w:pPr>
        <w:tabs>
          <w:tab w:val="left" w:pos="180"/>
        </w:tabs>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4.10.2. Общее собрание работников Школы. Общее собрание работников является коллегиальным органом управления, который включает в себя всех работников Школы. Срок полномочий общего собрания работников бессрочный. </w:t>
      </w:r>
    </w:p>
    <w:p w14:paraId="0AD54FC5" w14:textId="77777777" w:rsidR="003D02D2" w:rsidRPr="003D02D2" w:rsidRDefault="003D02D2" w:rsidP="003D02D2">
      <w:pPr>
        <w:tabs>
          <w:tab w:val="left" w:pos="180"/>
        </w:tabs>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Полномочия общего собрания  работников Школы:</w:t>
      </w:r>
    </w:p>
    <w:p w14:paraId="3461E0A7" w14:textId="77777777" w:rsidR="003D02D2" w:rsidRPr="003D02D2" w:rsidRDefault="003D02D2" w:rsidP="003D02D2">
      <w:pPr>
        <w:widowControl w:val="0"/>
        <w:numPr>
          <w:ilvl w:val="0"/>
          <w:numId w:val="17"/>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обсуждение, принятие изменений и дополнений в Устав Школы, коллективный договор, правила внутреннего трудового распорядка, Положение об оплате труда и выплатах стимулирующего характера (в части их касающейся), должностные инструкции;</w:t>
      </w:r>
    </w:p>
    <w:p w14:paraId="29F44754" w14:textId="77777777" w:rsidR="003D02D2" w:rsidRPr="003D02D2" w:rsidRDefault="003D02D2" w:rsidP="003D02D2">
      <w:pPr>
        <w:widowControl w:val="0"/>
        <w:numPr>
          <w:ilvl w:val="0"/>
          <w:numId w:val="17"/>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определение численности комиссии по  урегулированию споров между участниками образовательных отношений Школы и сроки ее полномочий, избрание ее членов;</w:t>
      </w:r>
    </w:p>
    <w:p w14:paraId="1B612122" w14:textId="77777777" w:rsidR="003D02D2" w:rsidRPr="003D02D2" w:rsidRDefault="003D02D2" w:rsidP="003D02D2">
      <w:pPr>
        <w:widowControl w:val="0"/>
        <w:numPr>
          <w:ilvl w:val="0"/>
          <w:numId w:val="17"/>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выдвижение коллективных требований работников Школы и избирание полномочных представителей для участия в решении коллективного трудового спора;</w:t>
      </w:r>
    </w:p>
    <w:p w14:paraId="7840D0FE" w14:textId="77777777" w:rsidR="003D02D2" w:rsidRPr="003D02D2" w:rsidRDefault="003D02D2" w:rsidP="003D02D2">
      <w:pPr>
        <w:widowControl w:val="0"/>
        <w:numPr>
          <w:ilvl w:val="0"/>
          <w:numId w:val="17"/>
        </w:numPr>
        <w:tabs>
          <w:tab w:val="left" w:pos="180"/>
        </w:tabs>
        <w:suppressAutoHyphens/>
        <w:autoSpaceDE w:val="0"/>
        <w:spacing w:after="0" w:line="240" w:lineRule="auto"/>
        <w:ind w:left="0"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обсуждение вопросов улучшения условий труда работников.</w:t>
      </w:r>
    </w:p>
    <w:p w14:paraId="699E9097"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По инициативе директора Школы на рассмотрение могут быть вынесены и иные вопросы.</w:t>
      </w:r>
    </w:p>
    <w:p w14:paraId="031DD57D"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w:t>
      </w:r>
    </w:p>
    <w:p w14:paraId="2A93CDB7" w14:textId="77777777" w:rsidR="003D02D2" w:rsidRPr="003D02D2" w:rsidRDefault="003D02D2" w:rsidP="003D02D2">
      <w:pPr>
        <w:tabs>
          <w:tab w:val="left" w:pos="180"/>
        </w:tabs>
        <w:spacing w:after="160" w:line="240" w:lineRule="auto"/>
        <w:ind w:firstLine="567"/>
        <w:jc w:val="both"/>
        <w:rPr>
          <w:rFonts w:ascii="Calibri" w:eastAsia="Calibri" w:hAnsi="Calibri" w:cs="Times New Roman"/>
          <w:lang w:eastAsia="en-US"/>
        </w:rPr>
      </w:pPr>
      <w:r w:rsidRPr="003D02D2">
        <w:rPr>
          <w:rFonts w:ascii="Times New Roman" w:eastAsia="Calibri" w:hAnsi="Times New Roman" w:cs="Times New Roman"/>
          <w:sz w:val="24"/>
          <w:szCs w:val="24"/>
          <w:lang w:eastAsia="en-US"/>
        </w:rPr>
        <w:t>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директора Школы.</w:t>
      </w:r>
      <w:r w:rsidRPr="003D02D2">
        <w:rPr>
          <w:rFonts w:ascii="Calibri" w:eastAsia="Calibri" w:hAnsi="Calibri" w:cs="Times New Roman"/>
          <w:lang w:eastAsia="en-US"/>
        </w:rPr>
        <w:t xml:space="preserve"> </w:t>
      </w:r>
    </w:p>
    <w:p w14:paraId="0347ACE5"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Общее собрание работников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w:t>
      </w:r>
      <w:r w:rsidRPr="003D02D2">
        <w:rPr>
          <w:rFonts w:ascii="Times New Roman" w:eastAsia="Calibri" w:hAnsi="Times New Roman" w:cs="Times New Roman"/>
          <w:color w:val="FF0000"/>
          <w:sz w:val="24"/>
          <w:szCs w:val="24"/>
          <w:lang w:eastAsia="en-US"/>
        </w:rPr>
        <w:t xml:space="preserve"> </w:t>
      </w:r>
      <w:r w:rsidRPr="003D02D2">
        <w:rPr>
          <w:rFonts w:ascii="Times New Roman" w:eastAsia="Calibri" w:hAnsi="Times New Roman" w:cs="Times New Roman"/>
          <w:sz w:val="24"/>
          <w:szCs w:val="24"/>
          <w:lang w:eastAsia="en-US"/>
        </w:rPr>
        <w:t>При необходимости на основании решений Совета Школы издается приказ директора Школы.</w:t>
      </w:r>
    </w:p>
    <w:p w14:paraId="6FC07547" w14:textId="77777777" w:rsidR="003D02D2" w:rsidRPr="003D02D2" w:rsidRDefault="003D02D2" w:rsidP="003D02D2">
      <w:pPr>
        <w:tabs>
          <w:tab w:val="left" w:pos="180"/>
        </w:tabs>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Общее собрание работников вправе выступать от имени Школы по вопросам, отнесенным к его полномочиям. По вопросам, не отнесенным к компетенции Общего собрания работников пунктом 4.10.2. настоящего устава, Общее собрание работников не выступает от имени Школы.</w:t>
      </w:r>
    </w:p>
    <w:p w14:paraId="45600574" w14:textId="77777777" w:rsidR="003D02D2" w:rsidRPr="003D02D2" w:rsidRDefault="003D02D2" w:rsidP="003D02D2">
      <w:pPr>
        <w:tabs>
          <w:tab w:val="left" w:pos="180"/>
        </w:tabs>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Порядок организации деятельности общего собрания работников Школы регламентируется Положением об общем собрании работников Школы. </w:t>
      </w:r>
    </w:p>
    <w:p w14:paraId="0FBE09D6" w14:textId="77777777" w:rsidR="003D02D2" w:rsidRPr="003D02D2" w:rsidRDefault="003D02D2" w:rsidP="003D02D2">
      <w:pPr>
        <w:tabs>
          <w:tab w:val="left" w:pos="180"/>
          <w:tab w:val="left" w:pos="1353"/>
        </w:tabs>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4.10.3.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педагогический совет, деятельность которого регламентируется Положением о педагогическом совете.</w:t>
      </w:r>
      <w:r w:rsidRPr="003D02D2">
        <w:rPr>
          <w:rFonts w:ascii="Times New Roman" w:eastAsia="Calibri" w:hAnsi="Times New Roman" w:cs="Times New Roman"/>
          <w:sz w:val="24"/>
          <w:szCs w:val="24"/>
          <w:shd w:val="clear" w:color="auto" w:fill="FFFFFF"/>
        </w:rPr>
        <w:t xml:space="preserve"> </w:t>
      </w:r>
      <w:r w:rsidRPr="003D02D2">
        <w:rPr>
          <w:rFonts w:ascii="Times New Roman" w:eastAsia="Calibri" w:hAnsi="Times New Roman" w:cs="Times New Roman"/>
          <w:sz w:val="24"/>
          <w:szCs w:val="24"/>
          <w:lang w:eastAsia="en-US"/>
        </w:rPr>
        <w:t>Педагогический совет является  постоянно действующим коллегиальным органом управления Школой, имеет бессрочный срок полномочий.</w:t>
      </w:r>
    </w:p>
    <w:p w14:paraId="088C104A" w14:textId="77777777" w:rsidR="003D02D2" w:rsidRPr="003D02D2" w:rsidRDefault="003D02D2" w:rsidP="003D02D2">
      <w:pPr>
        <w:tabs>
          <w:tab w:val="left" w:pos="180"/>
          <w:tab w:val="left" w:pos="1353"/>
        </w:tabs>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lastRenderedPageBreak/>
        <w:t>Полномочия педагогического совета:</w:t>
      </w:r>
    </w:p>
    <w:p w14:paraId="0059AD8B"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 обсуждение и принятие Программы развития Школы, годового плана работы Школы, внесение изменений и дополнений в Устав Школы;</w:t>
      </w:r>
    </w:p>
    <w:p w14:paraId="0B636BFD"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2) разработка и принятие образовательных программ Школы, в т.ч. рабочих программ учебных предметов, курсов; </w:t>
      </w:r>
    </w:p>
    <w:p w14:paraId="00328F20"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3) принятие локальных актов, относящихся к организации учебно-воспитательного процесса в Школе;</w:t>
      </w:r>
    </w:p>
    <w:p w14:paraId="2EA961AF"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4) использование и совершенствование методов обучения и воспитания, образовательных технологий, электронного обучения; </w:t>
      </w:r>
    </w:p>
    <w:p w14:paraId="33154175"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5) организация работы по повышению квалификации педагогических работников, развитию их творческих инициатив; </w:t>
      </w:r>
    </w:p>
    <w:p w14:paraId="517D005B"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6) организация и совершенствование методического обеспечения образовательного процесса; содействие деятельности методических объединений;</w:t>
      </w:r>
    </w:p>
    <w:p w14:paraId="438372E5"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 xml:space="preserve">7) установление форм, периодичности и порядка проведения промежуточной аттестации; </w:t>
      </w:r>
    </w:p>
    <w:p w14:paraId="24DB9675"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8) принятие решений о переводе учащихся в следующий класс, в том числе об условном переводе, о допуске выпускников 9, 11 классов к государственной итоговой аттестации и выпуске учащихся, а также об исключении учащегося, достигшего возраста 15 лет, из Школы (с учетом мнения его родителей (законных представителей) и согласия комиссии по делам несовершеннолетних и защите их прав);</w:t>
      </w:r>
    </w:p>
    <w:p w14:paraId="1727C320"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9) решение вопросов, связанных с дальнейшим пребыванием учащихся в Школе, в случаях нарушения Устава Школы;</w:t>
      </w:r>
    </w:p>
    <w:p w14:paraId="6B755413"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10)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а также программ дошкольного образования;</w:t>
      </w:r>
    </w:p>
    <w:p w14:paraId="0F27589D" w14:textId="77777777" w:rsidR="003D02D2" w:rsidRPr="003D02D2" w:rsidRDefault="003D02D2" w:rsidP="003D02D2">
      <w:pPr>
        <w:tabs>
          <w:tab w:val="left" w:pos="180"/>
        </w:tabs>
        <w:spacing w:after="160" w:line="240" w:lineRule="auto"/>
        <w:ind w:firstLine="54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11) рассмотрение и обсуждение вопросов материально-технического обеспечения и информационно-ресурсного оснащения образовательного процесса.</w:t>
      </w:r>
    </w:p>
    <w:p w14:paraId="737F2E50" w14:textId="77777777" w:rsidR="003D02D2" w:rsidRPr="003D02D2" w:rsidRDefault="003D02D2" w:rsidP="003D02D2">
      <w:pPr>
        <w:tabs>
          <w:tab w:val="left" w:pos="180"/>
        </w:tabs>
        <w:spacing w:after="160" w:line="240" w:lineRule="auto"/>
        <w:ind w:firstLine="567"/>
        <w:jc w:val="both"/>
        <w:rPr>
          <w:rFonts w:ascii="Calibri" w:eastAsia="Calibri" w:hAnsi="Calibri" w:cs="Times New Roman"/>
          <w:lang w:eastAsia="en-US"/>
        </w:rPr>
      </w:pPr>
      <w:r w:rsidRPr="003D02D2">
        <w:rPr>
          <w:rFonts w:ascii="Times New Roman" w:eastAsia="Calibri" w:hAnsi="Times New Roman" w:cs="Times New Roman"/>
          <w:sz w:val="24"/>
          <w:szCs w:val="24"/>
          <w:lang w:eastAsia="en-US"/>
        </w:rPr>
        <w:t xml:space="preserve">Членами педагогического совета являются все педагоги Школы, включая совместителей. Председателем педагогического совета является директор Школы. Он назначает своим приказом секретаря </w:t>
      </w:r>
      <w:r w:rsidRPr="003D02D2">
        <w:rPr>
          <w:rFonts w:ascii="Times New Roman" w:eastAsia="Calibri" w:hAnsi="Times New Roman" w:cs="Times New Roman"/>
          <w:sz w:val="24"/>
          <w:szCs w:val="24"/>
          <w:lang w:eastAsia="en-US"/>
        </w:rPr>
        <w:tab/>
        <w:t>педагогического совета сроком на один год.</w:t>
      </w:r>
    </w:p>
    <w:p w14:paraId="7120A480" w14:textId="77777777" w:rsidR="003D02D2" w:rsidRPr="003D02D2" w:rsidRDefault="003D02D2" w:rsidP="003D02D2">
      <w:pPr>
        <w:widowControl w:val="0"/>
        <w:tabs>
          <w:tab w:val="left" w:pos="1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и если за него проголосуют более половины присутствующих педагогов. Процедура голосования определяется педагогическим советом Школы. Решения педагогического совета Школы реализуются приказом директора Школы. </w:t>
      </w:r>
    </w:p>
    <w:p w14:paraId="0C53C301" w14:textId="77777777" w:rsidR="003D02D2" w:rsidRPr="003D02D2" w:rsidRDefault="003D02D2" w:rsidP="003D02D2">
      <w:pPr>
        <w:widowControl w:val="0"/>
        <w:tabs>
          <w:tab w:val="left" w:pos="18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Педсовет не вправе выступать от имени Школы.</w:t>
      </w:r>
    </w:p>
    <w:p w14:paraId="046CC4A0" w14:textId="77777777" w:rsidR="003D02D2" w:rsidRPr="003D02D2" w:rsidRDefault="003D02D2" w:rsidP="003D02D2">
      <w:pPr>
        <w:tabs>
          <w:tab w:val="left" w:pos="180"/>
        </w:tabs>
        <w:spacing w:after="0" w:line="240" w:lineRule="auto"/>
        <w:ind w:firstLine="567"/>
        <w:jc w:val="both"/>
        <w:rPr>
          <w:rFonts w:ascii="Times New Roman" w:eastAsia="Times New Roman" w:hAnsi="Times New Roman" w:cs="Times New Roman"/>
          <w:sz w:val="24"/>
          <w:szCs w:val="24"/>
          <w:lang w:val="x-none" w:eastAsia="x-none"/>
        </w:rPr>
      </w:pPr>
      <w:r w:rsidRPr="003D02D2">
        <w:rPr>
          <w:rFonts w:ascii="Times New Roman" w:eastAsia="Times New Roman" w:hAnsi="Times New Roman" w:cs="Times New Roman"/>
          <w:sz w:val="24"/>
          <w:szCs w:val="24"/>
          <w:lang w:val="x-none" w:eastAsia="x-none"/>
        </w:rPr>
        <w:t xml:space="preserve">4.11. В целях учета мнения учащихся, родителей (законных представителей) несовершеннолетних воспитанников и учащихся по вопросам управления Школой и при принятии Школой локальных нормативных актов, затрагивающих их права и законные </w:t>
      </w:r>
      <w:r w:rsidRPr="003D02D2">
        <w:rPr>
          <w:rFonts w:ascii="Times New Roman" w:eastAsia="Times New Roman" w:hAnsi="Times New Roman" w:cs="Times New Roman"/>
          <w:sz w:val="24"/>
          <w:szCs w:val="24"/>
          <w:lang w:val="x-none" w:eastAsia="x-none"/>
        </w:rPr>
        <w:lastRenderedPageBreak/>
        <w:t>интересы, по инициативе учащихся, родителей (законных представителей) несовершеннолетних воспитанников и учащихся в Школе создаются советы учащихся (ученическая конференция), советы родителей (законных представителей) несовершеннолетних воспитанников и учащихся (общешкольное родительское собрание) или иные органы (далее - советы учащихся, советы родителей), действующие на основании соответствующих Положений.</w:t>
      </w:r>
    </w:p>
    <w:p w14:paraId="5BBFD7A2" w14:textId="77777777" w:rsidR="003D02D2" w:rsidRPr="003D02D2" w:rsidRDefault="003D02D2" w:rsidP="003D02D2">
      <w:pPr>
        <w:spacing w:after="160" w:line="240" w:lineRule="auto"/>
        <w:ind w:firstLine="60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4.12</w:t>
      </w:r>
      <w:r w:rsidRPr="003D02D2">
        <w:rPr>
          <w:rFonts w:ascii="Times New Roman" w:eastAsia="Calibri" w:hAnsi="Times New Roman" w:cs="Times New Roman"/>
          <w:sz w:val="24"/>
          <w:szCs w:val="24"/>
          <w:lang w:eastAsia="en-US"/>
        </w:rPr>
        <w:t>.  В целях обеспечения целенаправленной методической работы в Школе, научно-методического обеспечения реализации программы развития Школы создается  методический совет Школы. Методический совет осуществляет общее руководство методической, инновационной  работой педагогического коллектива Школы, направленной на повышение качества образования. Состав методического совета утверждается приказом директора Школы сроком на 1 год. Деятельность методического совета регламентируется соответствующим локальным актом.</w:t>
      </w:r>
    </w:p>
    <w:p w14:paraId="69C053D1" w14:textId="77777777" w:rsidR="003D02D2" w:rsidRPr="003D02D2" w:rsidRDefault="003D02D2" w:rsidP="003D02D2">
      <w:pPr>
        <w:spacing w:after="160" w:line="240" w:lineRule="auto"/>
        <w:ind w:firstLine="60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4.13. В Школе могут быть созданы методические объединения. В состав учебно-методических объединений на добровольных началах входят педагогические работники Школы.</w:t>
      </w:r>
      <w:r w:rsidRPr="003D02D2">
        <w:rPr>
          <w:rFonts w:ascii="Times New Roman" w:eastAsia="Calibri" w:hAnsi="Times New Roman" w:cs="Times New Roman"/>
          <w:sz w:val="24"/>
          <w:szCs w:val="24"/>
          <w:lang w:eastAsia="en-US"/>
        </w:rPr>
        <w:t xml:space="preserve"> Деятельность методических объединений регламентируется соответствующим локальным актом.</w:t>
      </w:r>
    </w:p>
    <w:p w14:paraId="125C5D55"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4.14. Управление структурными подразделениями осуществляет директор Школы и заместитель директора по административно-хозяйственной работе.</w:t>
      </w:r>
    </w:p>
    <w:p w14:paraId="7C7548A3" w14:textId="77777777" w:rsidR="003D02D2" w:rsidRPr="003D02D2" w:rsidRDefault="003D02D2" w:rsidP="003D02D2">
      <w:pPr>
        <w:spacing w:after="160" w:line="240" w:lineRule="auto"/>
        <w:ind w:firstLine="600"/>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4.15. При директоре формируется совещание, которое собирается для решения оперативных вопросов деятельности Школы. Заседания и решения совещания при директоре оформляются протоколом.</w:t>
      </w:r>
      <w:r w:rsidRPr="003D02D2">
        <w:rPr>
          <w:rFonts w:ascii="Times New Roman" w:eastAsia="Calibri" w:hAnsi="Times New Roman" w:cs="Times New Roman"/>
          <w:sz w:val="24"/>
          <w:szCs w:val="24"/>
          <w:lang w:eastAsia="en-US"/>
        </w:rPr>
        <w:t xml:space="preserve"> Деятельность </w:t>
      </w:r>
      <w:r w:rsidRPr="003D02D2">
        <w:rPr>
          <w:rFonts w:ascii="Times New Roman" w:eastAsia="Calibri" w:hAnsi="Times New Roman" w:cs="Times New Roman"/>
          <w:sz w:val="24"/>
          <w:lang w:eastAsia="en-US"/>
        </w:rPr>
        <w:t xml:space="preserve">совещания при директоре </w:t>
      </w:r>
      <w:r w:rsidRPr="003D02D2">
        <w:rPr>
          <w:rFonts w:ascii="Times New Roman" w:eastAsia="Calibri" w:hAnsi="Times New Roman" w:cs="Times New Roman"/>
          <w:sz w:val="24"/>
          <w:szCs w:val="24"/>
          <w:lang w:eastAsia="en-US"/>
        </w:rPr>
        <w:t>регламентируется соответствующим Положением.</w:t>
      </w:r>
    </w:p>
    <w:p w14:paraId="3A708F59" w14:textId="77777777" w:rsidR="003D02D2" w:rsidRPr="003D02D2" w:rsidRDefault="003D02D2" w:rsidP="003D02D2">
      <w:pPr>
        <w:tabs>
          <w:tab w:val="left" w:pos="180"/>
        </w:tabs>
        <w:spacing w:after="160" w:line="240" w:lineRule="auto"/>
        <w:ind w:firstLine="567"/>
        <w:jc w:val="both"/>
        <w:rPr>
          <w:rFonts w:ascii="Calibri" w:eastAsia="Calibri" w:hAnsi="Calibri" w:cs="Times New Roman"/>
          <w:lang w:eastAsia="en-US"/>
        </w:rPr>
      </w:pPr>
    </w:p>
    <w:p w14:paraId="0B38262C" w14:textId="77777777" w:rsidR="003D02D2" w:rsidRPr="003D02D2" w:rsidRDefault="003D02D2" w:rsidP="003D02D2">
      <w:pPr>
        <w:keepNext/>
        <w:spacing w:after="60" w:line="240" w:lineRule="auto"/>
        <w:jc w:val="center"/>
        <w:outlineLvl w:val="1"/>
        <w:rPr>
          <w:rFonts w:ascii="Times New Roman" w:eastAsia="Times New Roman" w:hAnsi="Times New Roman" w:cs="Times New Roman"/>
          <w:b/>
          <w:bCs/>
          <w:i/>
          <w:iCs/>
          <w:sz w:val="28"/>
          <w:szCs w:val="28"/>
          <w:lang w:eastAsia="en-US"/>
        </w:rPr>
      </w:pPr>
      <w:r w:rsidRPr="003D02D2">
        <w:rPr>
          <w:rFonts w:ascii="Times New Roman" w:eastAsia="Times New Roman" w:hAnsi="Times New Roman" w:cs="Times New Roman"/>
          <w:b/>
          <w:bCs/>
          <w:iCs/>
          <w:sz w:val="28"/>
          <w:szCs w:val="28"/>
          <w:lang w:eastAsia="en-US"/>
        </w:rPr>
        <w:t>5. ИМУЩЕСТВО, ФИНАНСОВАЯ И ХОЗЯЙСТВЕННАЯ ДЕЯТЕЛЬНОСТЬ</w:t>
      </w:r>
    </w:p>
    <w:p w14:paraId="041D1B7D"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5.1. Имущество Школы:</w:t>
      </w:r>
    </w:p>
    <w:p w14:paraId="6BB4320B"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5.1.1. 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14:paraId="7AF0D391"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5.1.2. 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
    <w:p w14:paraId="03F16062"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5.1.3. При ликвидации Школы ее имущество после удовлетворения требований кредиторов направляется на цели развития образования в соответствии с уставом Школы.</w:t>
      </w:r>
    </w:p>
    <w:p w14:paraId="5E0B4912"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5.1.4. 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вправе  иметь расчетные и другие счета в банке.</w:t>
      </w:r>
    </w:p>
    <w:p w14:paraId="71FF1D97"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5.1.5. Земельный участок, необходимый для выполнения Школой своих уставных задач, предоставляется Школе на праве постоянного (бессрочного) пользования.</w:t>
      </w:r>
    </w:p>
    <w:p w14:paraId="631F12D4"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szCs w:val="24"/>
          <w:lang w:eastAsia="en-US"/>
        </w:rPr>
        <w:t xml:space="preserve">5.1.6. Школа как бюджетное учреждение без согласия Учредителя не вправе распоряжаться особо ценным движимым имуществом, закрепленным за ней </w:t>
      </w:r>
      <w:r w:rsidRPr="003D02D2">
        <w:rPr>
          <w:rFonts w:ascii="Times New Roman" w:eastAsia="Calibri" w:hAnsi="Times New Roman" w:cs="Times New Roman"/>
          <w:sz w:val="24"/>
          <w:szCs w:val="24"/>
          <w:lang w:eastAsia="en-US"/>
        </w:rPr>
        <w:lastRenderedPageBreak/>
        <w:t>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14:paraId="3A223B4A" w14:textId="77777777" w:rsidR="003D02D2" w:rsidRPr="003D02D2" w:rsidRDefault="003D02D2" w:rsidP="003D02D2">
      <w:pPr>
        <w:spacing w:after="160" w:line="240" w:lineRule="auto"/>
        <w:ind w:firstLine="567"/>
        <w:jc w:val="both"/>
        <w:rPr>
          <w:rFonts w:ascii="Calibri" w:eastAsia="Calibri" w:hAnsi="Calibri" w:cs="Times New Roman"/>
          <w:lang w:eastAsia="en-US"/>
        </w:rPr>
      </w:pPr>
      <w:r w:rsidRPr="003D02D2">
        <w:rPr>
          <w:rFonts w:ascii="Times New Roman" w:eastAsia="Calibri" w:hAnsi="Times New Roman" w:cs="Times New Roman"/>
          <w:sz w:val="24"/>
          <w:szCs w:val="24"/>
          <w:lang w:eastAsia="en-US"/>
        </w:rPr>
        <w:t>5.1.7. Школа вправе выступать в качестве арендатора и арендодателя имущества. В случае сдачи в аренду</w:t>
      </w:r>
      <w:r w:rsidRPr="003D02D2">
        <w:rPr>
          <w:rFonts w:ascii="Calibri" w:eastAsia="Calibri" w:hAnsi="Calibri" w:cs="Calibri"/>
          <w:lang w:eastAsia="en-US"/>
        </w:rPr>
        <w:t xml:space="preserve"> </w:t>
      </w:r>
      <w:r w:rsidRPr="003D02D2">
        <w:rPr>
          <w:rFonts w:ascii="Times New Roman" w:eastAsia="Calibri" w:hAnsi="Times New Roman" w:cs="Times New Roman"/>
          <w:sz w:val="24"/>
          <w:szCs w:val="24"/>
          <w:lang w:eastAsia="en-US"/>
        </w:rPr>
        <w:t>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E494B6A"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5.1.8. Школа как бюджетное учреждение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 </w:t>
      </w:r>
    </w:p>
    <w:p w14:paraId="6CDF10EC"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5.2. Особенности финансового обеспечения оказания муниципальных услуг в сфере образования:</w:t>
      </w:r>
    </w:p>
    <w:p w14:paraId="449931C2"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14:paraId="4416BB6A"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учащихся с ограниченными возможностями здоровья, обеспечения безопасных условий обучения и воспитания, охраны здоровья учащихся, а также с учетом иных предусмотренных законодательством об образовании особенностей организации и осуществления образовательной деятельности.</w:t>
      </w:r>
    </w:p>
    <w:p w14:paraId="3720A67A"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14:paraId="7A9F6F68"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5.2.4. 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w:t>
      </w:r>
      <w:r w:rsidRPr="003D02D2">
        <w:rPr>
          <w:rFonts w:ascii="Times New Roman" w:eastAsia="Calibri" w:hAnsi="Times New Roman" w:cs="Times New Roman"/>
          <w:sz w:val="24"/>
          <w:lang w:eastAsia="en-US"/>
        </w:rPr>
        <w:lastRenderedPageBreak/>
        <w:t>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w:t>
      </w:r>
    </w:p>
    <w:p w14:paraId="5181E7DC"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5.2.5. Источниками формирования имущества и финансовых средств Школы являются:</w:t>
      </w:r>
    </w:p>
    <w:p w14:paraId="7FA8BF28"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а) бюджетные средства;</w:t>
      </w:r>
    </w:p>
    <w:p w14:paraId="07BA5261"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б) внебюджетные средства;</w:t>
      </w:r>
    </w:p>
    <w:p w14:paraId="11F6F5A2"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в) имущество, находящееся у Школы на праве оперативного управления;</w:t>
      </w:r>
    </w:p>
    <w:p w14:paraId="4A3A09A3"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г) добровольные пожертвования, целевые взносы физических и юридических лиц;</w:t>
      </w:r>
    </w:p>
    <w:p w14:paraId="2F909E7D"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д) доход от платных образовательных услуг;</w:t>
      </w:r>
    </w:p>
    <w:p w14:paraId="5A1CE6F1" w14:textId="77777777" w:rsidR="003D02D2" w:rsidRPr="003D02D2" w:rsidRDefault="003D02D2" w:rsidP="003D02D2">
      <w:pPr>
        <w:spacing w:after="160" w:line="240" w:lineRule="auto"/>
        <w:ind w:firstLine="567"/>
        <w:jc w:val="both"/>
        <w:rPr>
          <w:rFonts w:ascii="Calibri" w:eastAsia="Calibri" w:hAnsi="Calibri" w:cs="Times New Roman"/>
          <w:lang w:eastAsia="en-US"/>
        </w:rPr>
      </w:pPr>
      <w:r w:rsidRPr="003D02D2">
        <w:rPr>
          <w:rFonts w:ascii="Times New Roman" w:eastAsia="Calibri" w:hAnsi="Times New Roman" w:cs="Times New Roman"/>
          <w:sz w:val="24"/>
          <w:lang w:eastAsia="en-US"/>
        </w:rPr>
        <w:t>е) другие источники, не запрещенные законодательством.</w:t>
      </w:r>
    </w:p>
    <w:p w14:paraId="21D49AF9"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14:paraId="7449F9C0"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5.2.6. Школа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Сыктывдинскому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Школе в управлении финансов администрации муниципального образования муниципального района «Сыктывдинский» ведутся в порядке, установленном данным финансовым органом.</w:t>
      </w:r>
    </w:p>
    <w:p w14:paraId="54FF3CE6"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 xml:space="preserve">5.2.7. Школа вправе </w:t>
      </w:r>
      <w:r w:rsidRPr="003D02D2">
        <w:rPr>
          <w:rFonts w:ascii="Times New Roman" w:eastAsia="Calibri" w:hAnsi="Times New Roman" w:cs="Times New Roman"/>
          <w:sz w:val="24"/>
          <w:szCs w:val="24"/>
          <w:lang w:eastAsia="en-US"/>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14:paraId="5ED03106"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lang w:eastAsia="en-US"/>
        </w:rPr>
        <w:t>5.2.8. 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об оплате труда, распределение должностных обязанностей.</w:t>
      </w:r>
    </w:p>
    <w:p w14:paraId="73F59B7A"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5.2.9.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305A9188" w14:textId="77777777" w:rsidR="003D02D2" w:rsidRPr="003D02D2" w:rsidRDefault="003D02D2" w:rsidP="003D02D2">
      <w:pPr>
        <w:spacing w:after="160" w:line="240" w:lineRule="auto"/>
        <w:ind w:firstLine="567"/>
        <w:jc w:val="both"/>
        <w:rPr>
          <w:rFonts w:ascii="Calibri" w:eastAsia="Calibri" w:hAnsi="Calibri" w:cs="Times New Roman"/>
          <w:lang w:eastAsia="en-US"/>
        </w:rPr>
      </w:pPr>
      <w:r w:rsidRPr="003D02D2">
        <w:rPr>
          <w:rFonts w:ascii="Times New Roman" w:eastAsia="Calibri" w:hAnsi="Times New Roman" w:cs="Times New Roman"/>
          <w:sz w:val="24"/>
          <w:szCs w:val="24"/>
          <w:lang w:eastAsia="en-US"/>
        </w:rPr>
        <w:t xml:space="preserve">5.2.10. Запрещено совершение сделок Школой, возможными последствиями которых является отчуждение или обременение имущества, находящееся у Школы, или имущества, </w:t>
      </w:r>
      <w:r w:rsidRPr="003D02D2">
        <w:rPr>
          <w:rFonts w:ascii="Times New Roman" w:eastAsia="Calibri" w:hAnsi="Times New Roman" w:cs="Times New Roman"/>
          <w:sz w:val="24"/>
          <w:szCs w:val="24"/>
          <w:lang w:eastAsia="en-US"/>
        </w:rPr>
        <w:lastRenderedPageBreak/>
        <w:t>приобретенного за счет средств, выделенных Учредителем, за исключением случаев, если совершение таких сделок допускается федеральными законами.</w:t>
      </w:r>
    </w:p>
    <w:p w14:paraId="1D8DCBC6"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5.3.</w:t>
      </w:r>
      <w:r w:rsidRPr="003D02D2">
        <w:rPr>
          <w:rFonts w:ascii="Calibri" w:eastAsia="Calibri" w:hAnsi="Calibri" w:cs="Times New Roman"/>
          <w:lang w:eastAsia="en-US"/>
        </w:rPr>
        <w:t xml:space="preserve"> </w:t>
      </w:r>
      <w:r w:rsidRPr="003D02D2">
        <w:rPr>
          <w:rFonts w:ascii="Times New Roman" w:eastAsia="Calibri" w:hAnsi="Times New Roman" w:cs="Times New Roman"/>
          <w:sz w:val="24"/>
          <w:lang w:eastAsia="en-US"/>
        </w:rPr>
        <w:t>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14:paraId="63CF3BB3"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5.4. Школа вправе в соответствии с законодательством РФ самостоятельно распоряжаться средст</w:t>
      </w:r>
      <w:r w:rsidRPr="003D02D2">
        <w:rPr>
          <w:rFonts w:ascii="Times New Roman" w:eastAsia="Times New Roman" w:hAnsi="Times New Roman" w:cs="Times New Roman"/>
          <w:sz w:val="24"/>
          <w:szCs w:val="24"/>
          <w:lang w:eastAsia="ar-SA"/>
        </w:rPr>
        <w:softHyphen/>
        <w:t xml:space="preserve">вами, полученными за счет внебюджетных источников. </w:t>
      </w:r>
    </w:p>
    <w:p w14:paraId="20323AE4"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5.5. Школа обеспечивает исполнение своих обязательств в пределах, доведенных до нее Учредителем планом финансово-хозяйственной деятельности.</w:t>
      </w:r>
    </w:p>
    <w:p w14:paraId="4209EFC8" w14:textId="77777777" w:rsidR="003D02D2" w:rsidRPr="003D02D2" w:rsidRDefault="003D02D2" w:rsidP="003D02D2">
      <w:pPr>
        <w:keepNext/>
        <w:spacing w:after="60" w:line="240" w:lineRule="auto"/>
        <w:ind w:left="879" w:hanging="278"/>
        <w:jc w:val="center"/>
        <w:outlineLvl w:val="1"/>
        <w:rPr>
          <w:rFonts w:ascii="Times New Roman" w:eastAsia="Times New Roman" w:hAnsi="Times New Roman" w:cs="Times New Roman"/>
          <w:b/>
          <w:bCs/>
          <w:iCs/>
          <w:sz w:val="28"/>
          <w:szCs w:val="28"/>
          <w:lang w:eastAsia="en-US"/>
        </w:rPr>
      </w:pPr>
    </w:p>
    <w:p w14:paraId="124092EB" w14:textId="77777777" w:rsidR="003D02D2" w:rsidRPr="003D02D2" w:rsidRDefault="003D02D2" w:rsidP="003D02D2">
      <w:pPr>
        <w:keepNext/>
        <w:spacing w:before="240" w:after="60" w:line="240" w:lineRule="auto"/>
        <w:jc w:val="center"/>
        <w:outlineLvl w:val="1"/>
        <w:rPr>
          <w:rFonts w:ascii="Times New Roman" w:eastAsia="Times New Roman" w:hAnsi="Times New Roman" w:cs="Times New Roman"/>
          <w:b/>
          <w:bCs/>
          <w:i/>
          <w:iCs/>
          <w:sz w:val="28"/>
          <w:szCs w:val="28"/>
          <w:lang w:eastAsia="en-US"/>
        </w:rPr>
      </w:pPr>
      <w:r w:rsidRPr="003D02D2">
        <w:rPr>
          <w:rFonts w:ascii="Times New Roman" w:eastAsia="Times New Roman" w:hAnsi="Times New Roman" w:cs="Times New Roman"/>
          <w:b/>
          <w:bCs/>
          <w:iCs/>
          <w:sz w:val="28"/>
          <w:szCs w:val="28"/>
          <w:lang w:eastAsia="en-US"/>
        </w:rPr>
        <w:t>6. РЕОРГАНИЗАЦИЯ И ЛИКВИДАЦИЯ</w:t>
      </w:r>
    </w:p>
    <w:p w14:paraId="5250EAE1"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6.1. Школа создается в форме, установленной гражданским законодательством для некоммерческих организаций.</w:t>
      </w:r>
    </w:p>
    <w:p w14:paraId="054FABB5"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6.2. Школа является муниципальной образовательной организацией, т.к. создана муниципальным образованием муниципальным районом «Сыктывдинский».</w:t>
      </w:r>
    </w:p>
    <w:p w14:paraId="5C7AFCCB"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6.3.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7540E0DE"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6.4.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данного сельского поселения «Выльгорт».</w:t>
      </w:r>
    </w:p>
    <w:p w14:paraId="54FF9EC8"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6.5. Порядок проведения оценки последствий принятия решения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14:paraId="6D7B3B7D" w14:textId="77777777" w:rsidR="003D02D2" w:rsidRPr="003D02D2" w:rsidRDefault="003D02D2" w:rsidP="003D02D2">
      <w:pPr>
        <w:spacing w:after="160" w:line="240" w:lineRule="auto"/>
        <w:ind w:firstLine="567"/>
        <w:jc w:val="both"/>
        <w:rPr>
          <w:rFonts w:ascii="Times New Roman" w:eastAsia="Calibri" w:hAnsi="Times New Roman" w:cs="Times New Roman"/>
          <w:sz w:val="24"/>
          <w:szCs w:val="24"/>
          <w:lang w:eastAsia="en-US"/>
        </w:rPr>
      </w:pPr>
      <w:r w:rsidRPr="003D02D2">
        <w:rPr>
          <w:rFonts w:ascii="Times New Roman" w:eastAsia="Calibri" w:hAnsi="Times New Roman" w:cs="Times New Roman"/>
          <w:sz w:val="24"/>
          <w:szCs w:val="24"/>
          <w:lang w:eastAsia="en-US"/>
        </w:rPr>
        <w:t>6.6. Реорганизация Школы может быть осуществлена в форме слияния, присоединения, разделения, выделения и преобразования.</w:t>
      </w:r>
    </w:p>
    <w:p w14:paraId="2BA62CA3"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6.7. Ликвидация Школы допускается только с согласия схода жителей населенных пунктов, обслуживаемых данной Школой, и осуществляется согласно действующему законодательству. Ликвидация Школы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14:paraId="210B375E"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6.8. 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14:paraId="4657D5EF"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6.9. Все документы при ликвидации Школы передаются в архив Учредителя.</w:t>
      </w:r>
    </w:p>
    <w:p w14:paraId="32B701EC" w14:textId="77777777" w:rsidR="003D02D2" w:rsidRPr="003D02D2" w:rsidRDefault="003D02D2" w:rsidP="003D02D2">
      <w:pPr>
        <w:spacing w:after="160" w:line="240" w:lineRule="auto"/>
        <w:ind w:firstLine="567"/>
        <w:jc w:val="both"/>
        <w:rPr>
          <w:rFonts w:ascii="Calibri" w:eastAsia="Calibri" w:hAnsi="Calibri" w:cs="Times New Roman"/>
          <w:lang w:eastAsia="en-US"/>
        </w:rPr>
      </w:pPr>
      <w:r w:rsidRPr="003D02D2">
        <w:rPr>
          <w:rFonts w:ascii="Times New Roman" w:eastAsia="Calibri" w:hAnsi="Times New Roman" w:cs="Times New Roman"/>
          <w:sz w:val="24"/>
          <w:lang w:eastAsia="en-US"/>
        </w:rPr>
        <w:lastRenderedPageBreak/>
        <w:t>6.10.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14:paraId="31D19B3E"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6.11. 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 </w:t>
      </w:r>
    </w:p>
    <w:p w14:paraId="513D7190"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6.12. При ликвидации Школы,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14:paraId="3D3A8B90"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6.13. 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14:paraId="0A08DC85"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6.14. Изменение типа Школы осуществляется в порядке, установленном Учредителем, и не является её реорганизацией. При изменении типа Школы в его учредительные документы вносятся соответствующие изменения.</w:t>
      </w:r>
    </w:p>
    <w:p w14:paraId="11009F8E" w14:textId="77777777" w:rsidR="003D02D2" w:rsidRPr="003D02D2" w:rsidRDefault="003D02D2" w:rsidP="003D02D2">
      <w:pPr>
        <w:keepNext/>
        <w:spacing w:before="240" w:after="60" w:line="240" w:lineRule="auto"/>
        <w:jc w:val="center"/>
        <w:outlineLvl w:val="1"/>
        <w:rPr>
          <w:rFonts w:ascii="Times New Roman" w:eastAsia="Times New Roman" w:hAnsi="Times New Roman" w:cs="Times New Roman"/>
          <w:b/>
          <w:bCs/>
          <w:i/>
          <w:iCs/>
          <w:sz w:val="28"/>
          <w:szCs w:val="28"/>
          <w:lang w:eastAsia="en-US"/>
        </w:rPr>
      </w:pPr>
      <w:r w:rsidRPr="003D02D2">
        <w:rPr>
          <w:rFonts w:ascii="Times New Roman" w:eastAsia="Times New Roman" w:hAnsi="Times New Roman" w:cs="Times New Roman"/>
          <w:b/>
          <w:bCs/>
          <w:sz w:val="28"/>
          <w:szCs w:val="28"/>
          <w:lang w:eastAsia="en-US"/>
        </w:rPr>
        <w:t>7.</w:t>
      </w:r>
      <w:r w:rsidRPr="003D02D2">
        <w:rPr>
          <w:rFonts w:ascii="Times New Roman" w:eastAsia="Times New Roman" w:hAnsi="Times New Roman" w:cs="Times New Roman"/>
          <w:b/>
          <w:bCs/>
          <w:iCs/>
          <w:sz w:val="28"/>
          <w:szCs w:val="28"/>
          <w:lang w:eastAsia="en-US"/>
        </w:rPr>
        <w:t xml:space="preserve"> ЗАКЛЮЧИТЕЛЬНЫЕ ПОЛОЖЕНИЯ</w:t>
      </w:r>
    </w:p>
    <w:p w14:paraId="5FF5B7C4"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7.1. Изменения и дополнения к настоящему Уставу вносятся органами управления Школой, принимаются собранием трудового коллектива, утверждаются Учредителем и регистрируются в установленном законодательством порядке.</w:t>
      </w:r>
    </w:p>
    <w:p w14:paraId="7097C858"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Изменения и дополнения в Устав, а также новая редакция Устава принимаются общим собранием трудового коллектива и утверждаются Учредителем.</w:t>
      </w:r>
    </w:p>
    <w:p w14:paraId="09EDD8A0" w14:textId="77777777" w:rsidR="003D02D2" w:rsidRPr="003D02D2" w:rsidRDefault="003D02D2" w:rsidP="003D02D2">
      <w:pPr>
        <w:spacing w:after="160" w:line="240" w:lineRule="auto"/>
        <w:ind w:firstLine="567"/>
        <w:jc w:val="both"/>
        <w:rPr>
          <w:rFonts w:ascii="Times New Roman" w:eastAsia="Calibri" w:hAnsi="Times New Roman" w:cs="Times New Roman"/>
          <w:lang w:eastAsia="en-US"/>
        </w:rPr>
      </w:pPr>
      <w:r w:rsidRPr="003D02D2">
        <w:rPr>
          <w:rFonts w:ascii="Times New Roman" w:eastAsia="Calibri" w:hAnsi="Times New Roman" w:cs="Times New Roman"/>
          <w:sz w:val="24"/>
          <w:lang w:eastAsia="en-US"/>
        </w:rPr>
        <w:t xml:space="preserve">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14:paraId="049C20F6"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 xml:space="preserve">7.2. 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 </w:t>
      </w:r>
    </w:p>
    <w:p w14:paraId="74A91EA2"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7.3. Информация и документы подлежат размещению на официальном сайте Школы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Школы в сети «Интернет» и обновления информации регламентируется соответствующим локальным актом Школы.</w:t>
      </w:r>
    </w:p>
    <w:p w14:paraId="17091F92" w14:textId="77777777" w:rsidR="003D02D2" w:rsidRPr="003D02D2" w:rsidRDefault="003D02D2" w:rsidP="003D02D2">
      <w:pPr>
        <w:spacing w:after="160" w:line="240" w:lineRule="auto"/>
        <w:ind w:firstLine="567"/>
        <w:jc w:val="both"/>
        <w:rPr>
          <w:rFonts w:ascii="Times New Roman" w:eastAsia="Calibri" w:hAnsi="Times New Roman" w:cs="Times New Roman"/>
          <w:sz w:val="24"/>
          <w:lang w:eastAsia="en-US"/>
        </w:rPr>
      </w:pPr>
      <w:r w:rsidRPr="003D02D2">
        <w:rPr>
          <w:rFonts w:ascii="Times New Roman" w:eastAsia="Calibri" w:hAnsi="Times New Roman" w:cs="Times New Roman"/>
          <w:sz w:val="24"/>
          <w:lang w:eastAsia="en-US"/>
        </w:rPr>
        <w:t>7.4. 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образования  регламентируется соответствующим локальным актом Школы и входит в общую систему федеральных органов государственной статистики, Министерства образования Республики Коми и управления образования.</w:t>
      </w:r>
    </w:p>
    <w:p w14:paraId="540CDB1C" w14:textId="77777777" w:rsidR="003D02D2" w:rsidRPr="003D02D2" w:rsidRDefault="003D02D2" w:rsidP="003D02D2">
      <w:pPr>
        <w:widowControl w:val="0"/>
        <w:tabs>
          <w:tab w:val="left" w:pos="426"/>
        </w:tabs>
        <w:suppressAutoHyphens/>
        <w:autoSpaceDE w:val="0"/>
        <w:spacing w:after="0" w:line="240" w:lineRule="auto"/>
        <w:ind w:firstLine="567"/>
        <w:jc w:val="both"/>
        <w:rPr>
          <w:rFonts w:ascii="Times New Roman" w:eastAsia="Times New Roman" w:hAnsi="Times New Roman" w:cs="Times New Roman"/>
          <w:sz w:val="24"/>
          <w:lang w:eastAsia="ar-SA"/>
        </w:rPr>
      </w:pPr>
      <w:r w:rsidRPr="003D02D2">
        <w:rPr>
          <w:rFonts w:ascii="Times New Roman" w:eastAsia="Times New Roman" w:hAnsi="Times New Roman" w:cs="Times New Roman"/>
          <w:sz w:val="24"/>
          <w:lang w:eastAsia="ar-SA"/>
        </w:rPr>
        <w:t xml:space="preserve">7.5. Для организации гражданской обороны и воинской обязанности Школа обязана выполнять мероприятия по защите </w:t>
      </w:r>
      <w:r w:rsidRPr="003D02D2">
        <w:rPr>
          <w:rFonts w:ascii="Times New Roman" w:eastAsia="Times New Roman" w:hAnsi="Times New Roman" w:cs="Times New Roman"/>
          <w:sz w:val="24"/>
          <w:szCs w:val="24"/>
          <w:lang w:eastAsia="ar-SA"/>
        </w:rPr>
        <w:t xml:space="preserve">работников Школы и учащихся от чрезвычайных ситуаций, обучать способам защиты и действиям в этих ситуациях; </w:t>
      </w:r>
      <w:r w:rsidRPr="003D02D2">
        <w:rPr>
          <w:rFonts w:ascii="Times New Roman" w:eastAsia="Times New Roman" w:hAnsi="Times New Roman" w:cs="Times New Roman"/>
          <w:sz w:val="24"/>
          <w:lang w:eastAsia="ar-SA"/>
        </w:rPr>
        <w:t xml:space="preserve">вести военно-учетную работу, обеспечить гражданам призывного возраста своевременную явку в военкомат и </w:t>
      </w:r>
      <w:r w:rsidRPr="003D02D2">
        <w:rPr>
          <w:rFonts w:ascii="Times New Roman" w:eastAsia="Times New Roman" w:hAnsi="Times New Roman" w:cs="Times New Roman"/>
          <w:sz w:val="24"/>
          <w:lang w:eastAsia="ar-SA"/>
        </w:rPr>
        <w:lastRenderedPageBreak/>
        <w:t>систематически проводить работу по военно-патриотическому воспитанию граждан.</w:t>
      </w:r>
    </w:p>
    <w:p w14:paraId="0C3EAE6C"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7.6. 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финансовым управлением администрации муниципального образования муниципального района «Сыктывдинский».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14:paraId="5BB61244"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D02D2">
        <w:rPr>
          <w:rFonts w:ascii="Times New Roman" w:eastAsia="Times New Roman" w:hAnsi="Times New Roman" w:cs="Times New Roman"/>
          <w:sz w:val="24"/>
          <w:szCs w:val="24"/>
          <w:lang w:eastAsia="ar-SA"/>
        </w:rPr>
        <w:t xml:space="preserve">7.7. Контроль деятельности Школы осуществляется управлением образования администрации муниципального образования муниципального района «Сыктывдинский». Контроль распоряжения имуществом, закрепленным за Школой, осуществляется органом управления муниципальным имуществом администрации муниципального образования муниципального района «Сыктывдинский», а также иными органами в случаях, предусмотренных законодательством в области образования. </w:t>
      </w:r>
    </w:p>
    <w:p w14:paraId="72E79AE9" w14:textId="77777777" w:rsidR="003D02D2" w:rsidRPr="003D02D2" w:rsidRDefault="003D02D2" w:rsidP="003D02D2">
      <w:pPr>
        <w:widowControl w:val="0"/>
        <w:suppressAutoHyphens/>
        <w:autoSpaceDE w:val="0"/>
        <w:spacing w:after="0" w:line="240" w:lineRule="auto"/>
        <w:ind w:firstLine="567"/>
        <w:jc w:val="both"/>
        <w:rPr>
          <w:rFonts w:ascii="Times New Roman" w:eastAsia="Times New Roman" w:hAnsi="Times New Roman" w:cs="Times New Roman"/>
          <w:i/>
          <w:sz w:val="20"/>
          <w:szCs w:val="20"/>
          <w:lang w:eastAsia="ar-SA"/>
        </w:rPr>
      </w:pPr>
    </w:p>
    <w:p w14:paraId="3A2EBF2D" w14:textId="77777777" w:rsidR="003D02D2" w:rsidRPr="003D02D2" w:rsidRDefault="003D02D2" w:rsidP="003D02D2">
      <w:pPr>
        <w:spacing w:after="160" w:line="240" w:lineRule="auto"/>
        <w:jc w:val="right"/>
        <w:rPr>
          <w:rFonts w:ascii="Times New Roman" w:eastAsia="Calibri" w:hAnsi="Times New Roman" w:cs="Times New Roman"/>
          <w:sz w:val="20"/>
          <w:szCs w:val="20"/>
          <w:lang w:eastAsia="en-US"/>
        </w:rPr>
      </w:pPr>
    </w:p>
    <w:p w14:paraId="2E68F5CB" w14:textId="77777777" w:rsidR="003D02D2" w:rsidRPr="003D02D2" w:rsidRDefault="003D02D2" w:rsidP="003D02D2">
      <w:pPr>
        <w:spacing w:after="160" w:line="240" w:lineRule="auto"/>
        <w:jc w:val="right"/>
        <w:rPr>
          <w:rFonts w:ascii="Times New Roman" w:eastAsia="Calibri" w:hAnsi="Times New Roman" w:cs="Times New Roman"/>
          <w:sz w:val="24"/>
          <w:szCs w:val="24"/>
          <w:lang w:eastAsia="en-US"/>
        </w:rPr>
      </w:pPr>
    </w:p>
    <w:p w14:paraId="0BAA3B6D" w14:textId="77777777" w:rsidR="003D02D2" w:rsidRPr="003D02D2" w:rsidRDefault="003D02D2" w:rsidP="003D02D2">
      <w:pPr>
        <w:spacing w:after="0" w:line="240" w:lineRule="auto"/>
        <w:jc w:val="right"/>
        <w:rPr>
          <w:rFonts w:ascii="Times New Roman" w:eastAsia="Calibri" w:hAnsi="Times New Roman" w:cs="Times New Roman"/>
          <w:lang w:eastAsia="en-US"/>
        </w:rPr>
      </w:pPr>
      <w:r w:rsidRPr="003D02D2">
        <w:rPr>
          <w:rFonts w:ascii="Times New Roman" w:eastAsia="Calibri" w:hAnsi="Times New Roman" w:cs="Times New Roman"/>
          <w:lang w:eastAsia="en-US"/>
        </w:rPr>
        <w:t>Принят</w:t>
      </w:r>
    </w:p>
    <w:p w14:paraId="1CB66D70" w14:textId="77777777" w:rsidR="003D02D2" w:rsidRPr="003D02D2" w:rsidRDefault="003D02D2" w:rsidP="003D02D2">
      <w:pPr>
        <w:spacing w:after="0" w:line="240" w:lineRule="auto"/>
        <w:jc w:val="right"/>
        <w:rPr>
          <w:rFonts w:ascii="Times New Roman" w:eastAsia="Calibri" w:hAnsi="Times New Roman" w:cs="Times New Roman"/>
          <w:lang w:eastAsia="en-US"/>
        </w:rPr>
      </w:pPr>
      <w:r w:rsidRPr="003D02D2">
        <w:rPr>
          <w:rFonts w:ascii="Times New Roman" w:eastAsia="Calibri" w:hAnsi="Times New Roman" w:cs="Times New Roman"/>
          <w:lang w:eastAsia="en-US"/>
        </w:rPr>
        <w:t>на заседании общего собрания работников</w:t>
      </w:r>
    </w:p>
    <w:p w14:paraId="1D9114F1" w14:textId="77777777" w:rsidR="003D02D2" w:rsidRPr="003D02D2" w:rsidRDefault="003D02D2" w:rsidP="003D02D2">
      <w:pPr>
        <w:spacing w:after="0" w:line="240" w:lineRule="auto"/>
        <w:jc w:val="right"/>
        <w:rPr>
          <w:rFonts w:ascii="Times New Roman" w:eastAsia="Calibri" w:hAnsi="Times New Roman" w:cs="Times New Roman"/>
          <w:lang w:eastAsia="en-US"/>
        </w:rPr>
      </w:pPr>
      <w:r w:rsidRPr="003D02D2">
        <w:rPr>
          <w:rFonts w:ascii="Times New Roman" w:eastAsia="Calibri" w:hAnsi="Times New Roman" w:cs="Times New Roman"/>
          <w:lang w:eastAsia="en-US"/>
        </w:rPr>
        <w:t xml:space="preserve">протокол  от 13 августа 2020 г. №  5 </w:t>
      </w:r>
    </w:p>
    <w:p w14:paraId="61DD1E51" w14:textId="77777777" w:rsidR="003D02D2" w:rsidRPr="003D02D2" w:rsidRDefault="003D02D2" w:rsidP="003D02D2">
      <w:pPr>
        <w:spacing w:after="160" w:line="259" w:lineRule="auto"/>
        <w:jc w:val="right"/>
        <w:rPr>
          <w:rFonts w:ascii="Times New Roman" w:eastAsia="Calibri" w:hAnsi="Times New Roman" w:cs="Times New Roman"/>
          <w:sz w:val="24"/>
          <w:szCs w:val="24"/>
          <w:lang w:eastAsia="en-US"/>
        </w:rPr>
      </w:pPr>
    </w:p>
    <w:p w14:paraId="7AE0EF2D" w14:textId="77777777" w:rsidR="003D02D2" w:rsidRPr="003D02D2" w:rsidRDefault="003D02D2" w:rsidP="003D02D2">
      <w:pPr>
        <w:spacing w:after="0" w:line="240" w:lineRule="auto"/>
        <w:rPr>
          <w:rFonts w:ascii="Times New Roman" w:eastAsia="Arial" w:hAnsi="Times New Roman" w:cs="Times New Roman"/>
          <w:sz w:val="20"/>
          <w:szCs w:val="20"/>
        </w:rPr>
      </w:pPr>
    </w:p>
    <w:p w14:paraId="224484D0" w14:textId="77777777" w:rsidR="00AC494C" w:rsidRDefault="00AC494C">
      <w:pPr>
        <w:rPr>
          <w:rFonts w:ascii="Times New Roman" w:eastAsia="A" w:hAnsi="Times New Roman" w:cs="Times New Roman"/>
          <w:color w:val="000000"/>
          <w:kern w:val="3"/>
          <w:sz w:val="24"/>
          <w:szCs w:val="24"/>
          <w:lang w:eastAsia="en-US" w:bidi="en-US"/>
        </w:rPr>
      </w:pPr>
      <w:r>
        <w:rPr>
          <w:rFonts w:ascii="Times New Roman" w:eastAsia="A" w:hAnsi="Times New Roman" w:cs="Times New Roman"/>
          <w:color w:val="000000"/>
          <w:kern w:val="3"/>
          <w:sz w:val="24"/>
          <w:szCs w:val="24"/>
          <w:lang w:eastAsia="en-US" w:bidi="en-US"/>
        </w:rPr>
        <w:br w:type="page"/>
      </w:r>
    </w:p>
    <w:p w14:paraId="39A7F5F5" w14:textId="77777777" w:rsidR="00AC494C" w:rsidRPr="00AC494C" w:rsidRDefault="00AC494C" w:rsidP="00AC494C">
      <w:pPr>
        <w:spacing w:after="0" w:line="240" w:lineRule="auto"/>
        <w:jc w:val="right"/>
        <w:rPr>
          <w:rFonts w:ascii="Times New Roman" w:eastAsia="Times New Roman" w:hAnsi="Times New Roman" w:cs="Times New Roman"/>
          <w:b/>
          <w:sz w:val="24"/>
          <w:szCs w:val="24"/>
        </w:rPr>
      </w:pPr>
      <w:r w:rsidRPr="00AC494C">
        <w:rPr>
          <w:rFonts w:ascii="Times New Roman" w:eastAsia="Times New Roman" w:hAnsi="Times New Roman" w:cs="Times New Roman"/>
          <w:noProof/>
          <w:sz w:val="20"/>
          <w:szCs w:val="20"/>
        </w:rPr>
        <w:lastRenderedPageBreak/>
        <w:drawing>
          <wp:anchor distT="0" distB="0" distL="6401435" distR="6401435" simplePos="0" relativeHeight="251679744" behindDoc="0" locked="0" layoutInCell="1" allowOverlap="1" wp14:anchorId="78EAEC60" wp14:editId="677B0659">
            <wp:simplePos x="0" y="0"/>
            <wp:positionH relativeFrom="margin">
              <wp:posOffset>2562225</wp:posOffset>
            </wp:positionH>
            <wp:positionV relativeFrom="paragraph">
              <wp:posOffset>407670</wp:posOffset>
            </wp:positionV>
            <wp:extent cx="800100" cy="996950"/>
            <wp:effectExtent l="1905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800100" cy="996950"/>
                    </a:xfrm>
                    <a:prstGeom prst="rect">
                      <a:avLst/>
                    </a:prstGeom>
                    <a:noFill/>
                  </pic:spPr>
                </pic:pic>
              </a:graphicData>
            </a:graphic>
          </wp:anchor>
        </w:drawing>
      </w:r>
    </w:p>
    <w:p w14:paraId="7B937C09" w14:textId="77777777" w:rsidR="00AC494C" w:rsidRPr="00AC494C" w:rsidRDefault="00AC494C" w:rsidP="00AC494C">
      <w:pPr>
        <w:spacing w:after="0" w:line="240" w:lineRule="auto"/>
        <w:jc w:val="right"/>
        <w:rPr>
          <w:rFonts w:ascii="Times New Roman" w:eastAsia="Times New Roman" w:hAnsi="Times New Roman" w:cs="Times New Roman"/>
          <w:b/>
          <w:sz w:val="24"/>
          <w:szCs w:val="24"/>
        </w:rPr>
      </w:pPr>
    </w:p>
    <w:p w14:paraId="640A62C6" w14:textId="77777777" w:rsidR="00AC494C" w:rsidRPr="00AC494C" w:rsidRDefault="00AC494C" w:rsidP="00AC494C">
      <w:pPr>
        <w:spacing w:after="0" w:line="240" w:lineRule="auto"/>
        <w:jc w:val="center"/>
        <w:rPr>
          <w:rFonts w:ascii="Times New Roman" w:eastAsia="Times New Roman" w:hAnsi="Times New Roman" w:cs="Times New Roman"/>
          <w:sz w:val="24"/>
          <w:szCs w:val="24"/>
        </w:rPr>
      </w:pPr>
      <w:r w:rsidRPr="00AC494C">
        <w:rPr>
          <w:rFonts w:ascii="Times New Roman" w:eastAsia="Times New Roman" w:hAnsi="Times New Roman" w:cs="Times New Roman"/>
          <w:b/>
          <w:sz w:val="24"/>
          <w:szCs w:val="24"/>
        </w:rPr>
        <w:t>ПОСТАНОВЛЕНИЕ</w:t>
      </w:r>
    </w:p>
    <w:p w14:paraId="7D7C295B" w14:textId="77777777" w:rsidR="00AC494C" w:rsidRPr="00AC494C" w:rsidRDefault="00AC494C" w:rsidP="00AC494C">
      <w:pPr>
        <w:spacing w:after="0" w:line="240" w:lineRule="auto"/>
        <w:jc w:val="center"/>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администрации муниципального образования</w:t>
      </w:r>
    </w:p>
    <w:p w14:paraId="1F4B89B0" w14:textId="77777777" w:rsidR="00AC494C" w:rsidRPr="00AC494C" w:rsidRDefault="00AC494C" w:rsidP="00AC494C">
      <w:pPr>
        <w:spacing w:after="0" w:line="240" w:lineRule="auto"/>
        <w:jc w:val="center"/>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муниципального района «Сыктывдинский»</w:t>
      </w:r>
    </w:p>
    <w:p w14:paraId="2FEDE1B5" w14:textId="77777777" w:rsidR="00AC494C" w:rsidRPr="00AC494C" w:rsidRDefault="00AC494C" w:rsidP="00AC494C">
      <w:pPr>
        <w:spacing w:after="0" w:line="240" w:lineRule="auto"/>
        <w:jc w:val="center"/>
        <w:outlineLvl w:val="0"/>
        <w:rPr>
          <w:rFonts w:ascii="Times New Roman" w:eastAsia="Times New Roman" w:hAnsi="Times New Roman" w:cs="Times New Roman"/>
          <w:b/>
          <w:bCs/>
          <w:sz w:val="24"/>
          <w:szCs w:val="24"/>
        </w:rPr>
      </w:pPr>
      <w:r w:rsidRPr="00AC494C">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5AF7EB0" wp14:editId="689C1787">
                <wp:simplePos x="0" y="0"/>
                <wp:positionH relativeFrom="column">
                  <wp:posOffset>-114300</wp:posOffset>
                </wp:positionH>
                <wp:positionV relativeFrom="paragraph">
                  <wp:posOffset>38100</wp:posOffset>
                </wp:positionV>
                <wp:extent cx="6515100" cy="0"/>
                <wp:effectExtent l="13335" t="12065" r="5715" b="698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581D"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1kwAEAAGoDAAAOAAAAZHJzL2Uyb0RvYy54bWysU02P2yAQvVfqf0DcG9tRs2q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jS7j5w5sDSjjXaK&#10;zbM1k48tZazdNmRx4uie/AbFS2QO1yO4QRWKzydPZU2uqP4oyYfoqcFu+oaScmCfsPh07IPNkOQA&#10;O5ZxnG7jUMfEBF3eLZpFU9PUxDVWQXst9CGmrwoty5uOG+JcgOGwiSkTgfaakvs4fNTGlGkbx6aO&#10;f17MF6UgotEyB3NaDMNubQI7QH4v5SuqKPI6LeDeyQI2KpBfLvsE2pz31Ny4ixlZ/9nJHcrTNlxN&#10;ooEWlpfHl1/M63Op/v2LrH4BAAD//wMAUEsDBBQABgAIAAAAIQBrfz6+2wAAAAgBAAAPAAAAZHJz&#10;L2Rvd25yZXYueG1sTI9BT8MwDIXvSPyHyEhcpi3ZkKap1J0Q0BsXBoir15i2onG6JtsKv56UC5ws&#10;v2c9fy/fjq5TJx5C6wVhuTCgWCpvW6kRXl/K+QZUiCSWOi+M8MUBtsXlRU6Z9Wd55tMu1iqFSMgI&#10;oYmxz7QOVcOOwsL3LMn78IOjmNah1nagcwp3nV4Zs9aOWkkfGur5vuHqc3d0CKF840P5Patm5v2m&#10;9rw6PDw9EuL11Xh3CyryGP+OYcJP6FAkpr0/ig2qQ5gvN6lLRFinMfnGTML+V9BFrv8XKH4AAAD/&#10;/wMAUEsBAi0AFAAGAAgAAAAhALaDOJL+AAAA4QEAABMAAAAAAAAAAAAAAAAAAAAAAFtDb250ZW50&#10;X1R5cGVzXS54bWxQSwECLQAUAAYACAAAACEAOP0h/9YAAACUAQAACwAAAAAAAAAAAAAAAAAvAQAA&#10;X3JlbHMvLnJlbHNQSwECLQAUAAYACAAAACEAakBdZMABAABqAwAADgAAAAAAAAAAAAAAAAAuAgAA&#10;ZHJzL2Uyb0RvYy54bWxQSwECLQAUAAYACAAAACEAa38+vtsAAAAIAQAADwAAAAAAAAAAAAAAAAAa&#10;BAAAZHJzL2Rvd25yZXYueG1sUEsFBgAAAAAEAAQA8wAAACIFAAAAAA==&#10;"/>
            </w:pict>
          </mc:Fallback>
        </mc:AlternateContent>
      </w:r>
      <w:r w:rsidRPr="00AC494C">
        <w:rPr>
          <w:rFonts w:ascii="Times New Roman" w:eastAsia="Times New Roman" w:hAnsi="Times New Roman" w:cs="Times New Roman"/>
          <w:b/>
          <w:bCs/>
          <w:sz w:val="24"/>
          <w:szCs w:val="24"/>
        </w:rPr>
        <w:t>«Сыктывд</w:t>
      </w:r>
      <w:r w:rsidRPr="00AC494C">
        <w:rPr>
          <w:rFonts w:ascii="Times New Roman" w:eastAsia="Times New Roman" w:hAnsi="Times New Roman" w:cs="Times New Roman"/>
          <w:b/>
          <w:bCs/>
          <w:sz w:val="24"/>
          <w:szCs w:val="24"/>
          <w:lang w:val="en-US"/>
        </w:rPr>
        <w:t>i</w:t>
      </w:r>
      <w:r w:rsidRPr="00AC494C">
        <w:rPr>
          <w:rFonts w:ascii="Times New Roman" w:eastAsia="Times New Roman" w:hAnsi="Times New Roman" w:cs="Times New Roman"/>
          <w:b/>
          <w:bCs/>
          <w:sz w:val="24"/>
          <w:szCs w:val="24"/>
        </w:rPr>
        <w:t>н» муниципальнöй район</w:t>
      </w:r>
      <w:r w:rsidRPr="00AC494C">
        <w:rPr>
          <w:rFonts w:ascii="Times New Roman" w:eastAsia="A" w:hAnsi="Times New Roman" w:cs="Times New Roman"/>
          <w:b/>
          <w:bCs/>
          <w:sz w:val="24"/>
          <w:szCs w:val="24"/>
        </w:rPr>
        <w:t>ын</w:t>
      </w:r>
    </w:p>
    <w:p w14:paraId="53F89C24" w14:textId="77777777" w:rsidR="00AC494C" w:rsidRPr="00AC494C" w:rsidRDefault="00AC494C" w:rsidP="00AC494C">
      <w:pPr>
        <w:spacing w:after="0" w:line="240" w:lineRule="auto"/>
        <w:jc w:val="center"/>
        <w:rPr>
          <w:rFonts w:ascii="Times New Roman" w:eastAsia="Times New Roman" w:hAnsi="Times New Roman" w:cs="Times New Roman"/>
          <w:b/>
          <w:bCs/>
          <w:sz w:val="24"/>
          <w:szCs w:val="24"/>
        </w:rPr>
      </w:pPr>
      <w:r w:rsidRPr="00AC494C">
        <w:rPr>
          <w:rFonts w:ascii="Times New Roman" w:eastAsia="Times New Roman" w:hAnsi="Times New Roman" w:cs="Times New Roman"/>
          <w:b/>
          <w:bCs/>
          <w:sz w:val="24"/>
          <w:szCs w:val="24"/>
        </w:rPr>
        <w:t xml:space="preserve">муниципальнöй </w:t>
      </w:r>
      <w:r w:rsidRPr="00AC494C">
        <w:rPr>
          <w:rFonts w:ascii="Times New Roman" w:eastAsia="A" w:hAnsi="Times New Roman" w:cs="Times New Roman"/>
          <w:b/>
          <w:bCs/>
          <w:sz w:val="24"/>
          <w:szCs w:val="24"/>
        </w:rPr>
        <w:t>юк</w:t>
      </w:r>
      <w:r w:rsidRPr="00AC494C">
        <w:rPr>
          <w:rFonts w:ascii="Times New Roman" w:eastAsia="Times New Roman" w:hAnsi="Times New Roman" w:cs="Times New Roman"/>
          <w:b/>
          <w:bCs/>
          <w:sz w:val="24"/>
          <w:szCs w:val="24"/>
        </w:rPr>
        <w:t>ö</w:t>
      </w:r>
      <w:r w:rsidRPr="00AC494C">
        <w:rPr>
          <w:rFonts w:ascii="Times New Roman" w:eastAsia="A" w:hAnsi="Times New Roman" w:cs="Times New Roman"/>
          <w:b/>
          <w:bCs/>
          <w:sz w:val="24"/>
          <w:szCs w:val="24"/>
        </w:rPr>
        <w:t>нсаа</w:t>
      </w:r>
      <w:r w:rsidRPr="00AC494C">
        <w:rPr>
          <w:rFonts w:ascii="Times New Roman" w:eastAsia="Times New Roman" w:hAnsi="Times New Roman" w:cs="Times New Roman"/>
          <w:b/>
          <w:bCs/>
          <w:sz w:val="24"/>
          <w:szCs w:val="24"/>
        </w:rPr>
        <w:t>дминистрациялöн</w:t>
      </w:r>
    </w:p>
    <w:p w14:paraId="038B048C" w14:textId="77777777" w:rsidR="00AC494C" w:rsidRPr="00AC494C" w:rsidRDefault="00AC494C" w:rsidP="00AC494C">
      <w:pPr>
        <w:spacing w:after="0" w:line="240" w:lineRule="auto"/>
        <w:jc w:val="center"/>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ШУÖМ</w:t>
      </w:r>
    </w:p>
    <w:p w14:paraId="073A1ED1"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p>
    <w:p w14:paraId="5BBCF4FE"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p>
    <w:p w14:paraId="7B0F8F88"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от 19 августа 2020 года    </w:t>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t xml:space="preserve">                                             № 8/1068</w:t>
      </w:r>
    </w:p>
    <w:p w14:paraId="1F025DC1"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p>
    <w:p w14:paraId="38D366A4"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p>
    <w:p w14:paraId="21157DE4"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p>
    <w:p w14:paraId="508B6546" w14:textId="77777777" w:rsidR="00AC494C" w:rsidRPr="00AC494C" w:rsidRDefault="00AC494C" w:rsidP="00AC494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color w:val="000000"/>
          <w:sz w:val="24"/>
          <w:szCs w:val="24"/>
        </w:rPr>
        <w:t xml:space="preserve">О внесении изменений в постановление </w:t>
      </w:r>
    </w:p>
    <w:p w14:paraId="0EB91948" w14:textId="77777777" w:rsidR="00AC494C" w:rsidRPr="00AC494C" w:rsidRDefault="00AC494C" w:rsidP="00AC494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color w:val="000000"/>
          <w:sz w:val="24"/>
          <w:szCs w:val="24"/>
        </w:rPr>
        <w:t xml:space="preserve">администрации МО МР «Сыктывдинский» </w:t>
      </w:r>
    </w:p>
    <w:p w14:paraId="6E0B9361"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sz w:val="24"/>
          <w:szCs w:val="24"/>
        </w:rPr>
        <w:t xml:space="preserve">от 18 марта 2020 года № 3/440 </w:t>
      </w:r>
      <w:r w:rsidRPr="00AC494C">
        <w:rPr>
          <w:rFonts w:ascii="Times New Roman" w:eastAsia="Times New Roman" w:hAnsi="Times New Roman" w:cs="Times New Roman"/>
          <w:sz w:val="24"/>
          <w:szCs w:val="24"/>
          <w:shd w:val="clear" w:color="auto" w:fill="FFFFFF"/>
        </w:rPr>
        <w:t>«</w:t>
      </w:r>
      <w:r w:rsidRPr="00AC494C">
        <w:rPr>
          <w:rFonts w:ascii="Times New Roman" w:eastAsia="Times New Roman" w:hAnsi="Times New Roman" w:cs="Times New Roman"/>
          <w:color w:val="000000"/>
          <w:sz w:val="24"/>
          <w:szCs w:val="24"/>
        </w:rPr>
        <w:t xml:space="preserve">Об утверждении </w:t>
      </w:r>
    </w:p>
    <w:p w14:paraId="4D21E13B"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color w:val="000000"/>
          <w:sz w:val="24"/>
          <w:szCs w:val="24"/>
        </w:rPr>
        <w:t xml:space="preserve">комплексного плана действий по реализации </w:t>
      </w:r>
    </w:p>
    <w:p w14:paraId="27CA6AFA"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color w:val="000000"/>
          <w:sz w:val="24"/>
          <w:szCs w:val="24"/>
        </w:rPr>
        <w:t xml:space="preserve">муниципальной программы «Развитие культуры, </w:t>
      </w:r>
    </w:p>
    <w:p w14:paraId="1B76CACB"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color w:val="000000"/>
          <w:sz w:val="24"/>
          <w:szCs w:val="24"/>
        </w:rPr>
        <w:t xml:space="preserve">физкультуры и спорта в МО МР «Сыктывдинский» </w:t>
      </w:r>
    </w:p>
    <w:p w14:paraId="374E9CA5"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color w:val="000000"/>
          <w:sz w:val="24"/>
          <w:szCs w:val="24"/>
        </w:rPr>
        <w:t>на 2020 финансовый год</w:t>
      </w:r>
      <w:r w:rsidRPr="00AC494C">
        <w:rPr>
          <w:rFonts w:ascii="Times New Roman" w:eastAsia="Times New Roman" w:hAnsi="Times New Roman" w:cs="Times New Roman"/>
          <w:color w:val="000000"/>
          <w:sz w:val="24"/>
          <w:szCs w:val="24"/>
          <w:shd w:val="clear" w:color="auto" w:fill="FFFFFF"/>
        </w:rPr>
        <w:t>»</w:t>
      </w:r>
    </w:p>
    <w:p w14:paraId="5DDC4A0B" w14:textId="77777777" w:rsidR="00AC494C" w:rsidRPr="00AC494C" w:rsidRDefault="00AC494C" w:rsidP="00AC494C">
      <w:pPr>
        <w:spacing w:after="0" w:line="240" w:lineRule="auto"/>
        <w:rPr>
          <w:rFonts w:ascii="Times New Roman" w:eastAsia="Times New Roman" w:hAnsi="Times New Roman" w:cs="Times New Roman"/>
          <w:color w:val="000000"/>
          <w:sz w:val="24"/>
          <w:szCs w:val="24"/>
        </w:rPr>
      </w:pPr>
    </w:p>
    <w:p w14:paraId="67117B9C"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r w:rsidRPr="00AC494C">
        <w:rPr>
          <w:rFonts w:ascii="Times New Roman" w:eastAsia="Times New Roman" w:hAnsi="Times New Roman" w:cs="Times New Roman"/>
          <w:color w:val="000000"/>
          <w:sz w:val="24"/>
          <w:szCs w:val="24"/>
        </w:rPr>
        <w:t xml:space="preserve">           В целях реализации и выполнения показателей (индикаторов) муниципальной программы МО МР «Сыктывдинский» «Развитие культуры, физкультуры и спорта в МО МР «Сыктывдинский» на 2020-2022 гг.», администрация муниципального образования муниципального района «Сыктывдинский»</w:t>
      </w:r>
    </w:p>
    <w:p w14:paraId="24BFF3EE"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p>
    <w:p w14:paraId="72FDA648" w14:textId="77777777" w:rsidR="00AC494C" w:rsidRPr="00AC494C" w:rsidRDefault="00AC494C" w:rsidP="00AC494C">
      <w:pPr>
        <w:spacing w:after="0" w:line="240" w:lineRule="auto"/>
        <w:jc w:val="both"/>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ПОСТАНОВЛЯЕТ:</w:t>
      </w:r>
    </w:p>
    <w:p w14:paraId="07E11A89" w14:textId="77777777" w:rsidR="00AC494C" w:rsidRPr="00AC494C" w:rsidRDefault="00AC494C" w:rsidP="00AC494C">
      <w:pPr>
        <w:spacing w:after="0" w:line="240" w:lineRule="auto"/>
        <w:jc w:val="both"/>
        <w:rPr>
          <w:rFonts w:ascii="Times New Roman" w:eastAsia="Times New Roman" w:hAnsi="Times New Roman" w:cs="Times New Roman"/>
          <w:b/>
          <w:sz w:val="24"/>
          <w:szCs w:val="24"/>
        </w:rPr>
      </w:pPr>
    </w:p>
    <w:p w14:paraId="61C3AF57" w14:textId="77777777" w:rsidR="00AC494C" w:rsidRPr="00AC494C" w:rsidRDefault="00AC494C" w:rsidP="00AC494C">
      <w:pPr>
        <w:spacing w:after="0" w:line="240" w:lineRule="auto"/>
        <w:ind w:firstLine="709"/>
        <w:jc w:val="both"/>
        <w:rPr>
          <w:rFonts w:ascii="Times New Roman" w:eastAsia="Calibri" w:hAnsi="Times New Roman" w:cs="Times New Roman"/>
          <w:sz w:val="24"/>
          <w:szCs w:val="24"/>
          <w:shd w:val="clear" w:color="auto" w:fill="FFFFFF"/>
          <w:lang w:eastAsia="en-US"/>
        </w:rPr>
      </w:pPr>
      <w:r w:rsidRPr="00AC494C">
        <w:rPr>
          <w:rFonts w:ascii="Times New Roman" w:eastAsia="Times New Roman" w:hAnsi="Times New Roman" w:cs="Times New Roman"/>
          <w:sz w:val="24"/>
          <w:szCs w:val="24"/>
        </w:rPr>
        <w:t>1. П</w:t>
      </w:r>
      <w:r w:rsidRPr="00AC494C">
        <w:rPr>
          <w:rFonts w:ascii="Times New Roman" w:eastAsia="Times New Roman" w:hAnsi="Times New Roman" w:cs="Times New Roman"/>
          <w:sz w:val="24"/>
          <w:szCs w:val="24"/>
          <w:shd w:val="clear" w:color="auto" w:fill="FFFFFF"/>
        </w:rPr>
        <w:t xml:space="preserve">риложение к постановлению администрации МО МР «Сыктывдинский» </w:t>
      </w:r>
      <w:r w:rsidRPr="00AC494C">
        <w:rPr>
          <w:rFonts w:ascii="Times New Roman" w:eastAsia="Times New Roman" w:hAnsi="Times New Roman" w:cs="Times New Roman"/>
          <w:sz w:val="24"/>
          <w:szCs w:val="24"/>
        </w:rPr>
        <w:t xml:space="preserve">от 18 марта 2020 года № 3/440 </w:t>
      </w:r>
      <w:r w:rsidRPr="00AC494C">
        <w:rPr>
          <w:rFonts w:ascii="Times New Roman" w:eastAsia="Times New Roman" w:hAnsi="Times New Roman" w:cs="Times New Roman"/>
          <w:sz w:val="24"/>
          <w:szCs w:val="24"/>
          <w:shd w:val="clear" w:color="auto" w:fill="FFFFFF"/>
        </w:rPr>
        <w:t>«</w:t>
      </w:r>
      <w:r w:rsidRPr="00AC494C">
        <w:rPr>
          <w:rFonts w:ascii="Times New Roman" w:eastAsia="Times New Roman" w:hAnsi="Times New Roman" w:cs="Times New Roman"/>
          <w:color w:val="000000"/>
          <w:sz w:val="24"/>
          <w:szCs w:val="24"/>
        </w:rPr>
        <w:t>Об утверждении комплексного плана действий по реализации муниципальной программы «Развитие культуры, физкультуры и спорта в МО МР «Сыктывдинский» на 2020 финансовый год</w:t>
      </w:r>
      <w:r w:rsidRPr="00AC494C">
        <w:rPr>
          <w:rFonts w:ascii="Times New Roman" w:eastAsia="Times New Roman" w:hAnsi="Times New Roman" w:cs="Times New Roman"/>
          <w:color w:val="000000"/>
          <w:sz w:val="24"/>
          <w:szCs w:val="24"/>
          <w:shd w:val="clear" w:color="auto" w:fill="FFFFFF"/>
        </w:rPr>
        <w:t>»</w:t>
      </w:r>
      <w:r w:rsidRPr="00AC494C">
        <w:rPr>
          <w:rFonts w:ascii="Times New Roman" w:eastAsia="Times New Roman" w:hAnsi="Times New Roman" w:cs="Times New Roman"/>
          <w:color w:val="000000"/>
          <w:sz w:val="24"/>
          <w:szCs w:val="24"/>
        </w:rPr>
        <w:t xml:space="preserve"> </w:t>
      </w:r>
      <w:r w:rsidRPr="00AC494C">
        <w:rPr>
          <w:rFonts w:ascii="Times New Roman" w:eastAsia="Calibri" w:hAnsi="Times New Roman" w:cs="Times New Roman"/>
          <w:sz w:val="24"/>
          <w:szCs w:val="24"/>
          <w:shd w:val="clear" w:color="auto" w:fill="FFFFFF"/>
          <w:lang w:eastAsia="en-US"/>
        </w:rPr>
        <w:t>изложить в редакции согласно приложению к настоящему постановлению.</w:t>
      </w:r>
    </w:p>
    <w:p w14:paraId="2B2A97F0" w14:textId="77777777" w:rsidR="00AC494C" w:rsidRPr="00AC494C" w:rsidRDefault="00AC494C" w:rsidP="001A664D">
      <w:pPr>
        <w:numPr>
          <w:ilvl w:val="0"/>
          <w:numId w:val="21"/>
        </w:numPr>
        <w:spacing w:after="0" w:line="240" w:lineRule="auto"/>
        <w:ind w:left="0" w:firstLine="709"/>
        <w:contextualSpacing/>
        <w:jc w:val="both"/>
        <w:rPr>
          <w:rFonts w:ascii="Times New Roman" w:eastAsia="Calibri" w:hAnsi="Times New Roman" w:cs="Times New Roman"/>
          <w:sz w:val="24"/>
          <w:szCs w:val="24"/>
          <w:lang w:eastAsia="en-US"/>
        </w:rPr>
      </w:pPr>
      <w:r w:rsidRPr="00AC494C">
        <w:rPr>
          <w:rFonts w:ascii="Times New Roman" w:eastAsia="Calibri" w:hAnsi="Times New Roman" w:cs="Times New Roman"/>
          <w:sz w:val="24"/>
          <w:szCs w:val="24"/>
          <w:lang w:eastAsia="en-US"/>
        </w:rPr>
        <w:t>Контроль за исполнением настоящего постановления оставляю за собой.</w:t>
      </w:r>
    </w:p>
    <w:p w14:paraId="1C13AB48" w14:textId="77777777" w:rsidR="00AC494C" w:rsidRPr="00AC494C" w:rsidRDefault="00AC494C" w:rsidP="001A664D">
      <w:pPr>
        <w:numPr>
          <w:ilvl w:val="0"/>
          <w:numId w:val="21"/>
        </w:numPr>
        <w:spacing w:after="0" w:line="240" w:lineRule="auto"/>
        <w:ind w:left="0" w:firstLine="709"/>
        <w:contextualSpacing/>
        <w:jc w:val="both"/>
        <w:rPr>
          <w:rFonts w:ascii="Times New Roman" w:eastAsia="Calibri" w:hAnsi="Times New Roman" w:cs="Times New Roman"/>
          <w:sz w:val="24"/>
          <w:szCs w:val="24"/>
          <w:lang w:eastAsia="en-US"/>
        </w:rPr>
      </w:pPr>
      <w:r w:rsidRPr="00AC494C">
        <w:rPr>
          <w:rFonts w:ascii="Times New Roman" w:eastAsia="Calibri" w:hAnsi="Times New Roman" w:cs="Times New Roman"/>
          <w:sz w:val="24"/>
          <w:szCs w:val="24"/>
          <w:lang w:eastAsia="en-US"/>
        </w:rPr>
        <w:t>Настоящее постановление  вступает в силу со дня его официального опубликования.</w:t>
      </w:r>
      <w:r w:rsidRPr="00AC494C">
        <w:rPr>
          <w:rFonts w:ascii="Times New Roman" w:eastAsia="Calibri" w:hAnsi="Times New Roman" w:cs="Times New Roman"/>
          <w:sz w:val="24"/>
          <w:szCs w:val="24"/>
          <w:shd w:val="clear" w:color="auto" w:fill="FFFFFF"/>
          <w:lang w:eastAsia="en-US"/>
        </w:rPr>
        <w:t xml:space="preserve"> </w:t>
      </w:r>
    </w:p>
    <w:p w14:paraId="399E9B82" w14:textId="77777777" w:rsidR="00AC494C" w:rsidRPr="00AC494C" w:rsidRDefault="00AC494C" w:rsidP="00AC494C">
      <w:pPr>
        <w:spacing w:after="0" w:line="240" w:lineRule="auto"/>
        <w:jc w:val="both"/>
        <w:rPr>
          <w:rFonts w:ascii="Times New Roman" w:eastAsia="Times New Roman" w:hAnsi="Times New Roman" w:cs="Times New Roman"/>
          <w:color w:val="000000"/>
          <w:sz w:val="24"/>
          <w:szCs w:val="24"/>
        </w:rPr>
      </w:pPr>
    </w:p>
    <w:p w14:paraId="14C0A677" w14:textId="77777777" w:rsidR="00AC494C" w:rsidRPr="00AC494C" w:rsidRDefault="00AC494C" w:rsidP="00AC494C">
      <w:pPr>
        <w:spacing w:after="0" w:line="240" w:lineRule="auto"/>
        <w:ind w:left="720" w:hanging="720"/>
        <w:jc w:val="both"/>
        <w:rPr>
          <w:rFonts w:ascii="Times New Roman" w:eastAsia="Times New Roman" w:hAnsi="Times New Roman" w:cs="Times New Roman"/>
          <w:sz w:val="24"/>
          <w:szCs w:val="24"/>
        </w:rPr>
      </w:pPr>
    </w:p>
    <w:p w14:paraId="3DBEEDB6" w14:textId="77777777" w:rsidR="00AC494C" w:rsidRPr="00AC494C" w:rsidRDefault="00AC494C" w:rsidP="00AC494C">
      <w:pPr>
        <w:spacing w:after="0" w:line="240" w:lineRule="auto"/>
        <w:ind w:left="720" w:hanging="720"/>
        <w:jc w:val="both"/>
        <w:rPr>
          <w:rFonts w:ascii="Times New Roman" w:eastAsia="Times New Roman" w:hAnsi="Times New Roman" w:cs="Times New Roman"/>
          <w:sz w:val="24"/>
          <w:szCs w:val="24"/>
        </w:rPr>
      </w:pPr>
    </w:p>
    <w:p w14:paraId="60B227B9"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Заместитель руководителя администрации</w:t>
      </w:r>
    </w:p>
    <w:p w14:paraId="2DAABE6C"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муниципального района</w:t>
      </w:r>
      <w:r w:rsidRPr="00AC494C">
        <w:rPr>
          <w:rFonts w:ascii="Times New Roman" w:eastAsia="Times New Roman" w:hAnsi="Times New Roman" w:cs="Times New Roman"/>
          <w:sz w:val="24"/>
          <w:szCs w:val="24"/>
        </w:rPr>
        <w:tab/>
        <w:t xml:space="preserve">                                                                                        В.Ю. Носов</w:t>
      </w:r>
    </w:p>
    <w:p w14:paraId="0A580363" w14:textId="77777777" w:rsidR="00AC494C" w:rsidRPr="00AC494C" w:rsidRDefault="00AC494C" w:rsidP="00AC494C">
      <w:pPr>
        <w:spacing w:after="0" w:line="240" w:lineRule="auto"/>
        <w:ind w:firstLine="425"/>
        <w:jc w:val="right"/>
        <w:rPr>
          <w:rFonts w:ascii="Times New Roman" w:eastAsia="Times New Roman" w:hAnsi="Times New Roman" w:cs="Times New Roman"/>
          <w:sz w:val="24"/>
          <w:szCs w:val="24"/>
        </w:rPr>
        <w:sectPr w:rsidR="00AC494C" w:rsidRPr="00AC494C" w:rsidSect="00AC494C">
          <w:pgSz w:w="11906" w:h="16838"/>
          <w:pgMar w:top="1134" w:right="850" w:bottom="1134" w:left="1701" w:header="709" w:footer="709" w:gutter="0"/>
          <w:cols w:space="708"/>
          <w:docGrid w:linePitch="360"/>
        </w:sectPr>
      </w:pPr>
    </w:p>
    <w:p w14:paraId="6D86B1BF" w14:textId="77777777" w:rsidR="00AC494C" w:rsidRPr="00AC494C" w:rsidRDefault="00AC494C" w:rsidP="00AC494C">
      <w:pPr>
        <w:spacing w:after="0" w:line="240" w:lineRule="auto"/>
        <w:ind w:firstLine="425"/>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lastRenderedPageBreak/>
        <w:t xml:space="preserve">Приложение </w:t>
      </w:r>
    </w:p>
    <w:p w14:paraId="635DE2D9" w14:textId="77777777" w:rsidR="00AC494C" w:rsidRPr="00AC494C" w:rsidRDefault="00AC494C" w:rsidP="00AC494C">
      <w:pPr>
        <w:spacing w:after="0" w:line="240" w:lineRule="auto"/>
        <w:ind w:firstLine="425"/>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к постановлению администрации </w:t>
      </w:r>
    </w:p>
    <w:p w14:paraId="23D47F6B" w14:textId="77777777" w:rsidR="00AC494C" w:rsidRPr="00AC494C" w:rsidRDefault="00AC494C" w:rsidP="00AC494C">
      <w:pPr>
        <w:spacing w:after="0" w:line="240" w:lineRule="auto"/>
        <w:ind w:firstLine="425"/>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муниципального образования муниципального</w:t>
      </w:r>
    </w:p>
    <w:p w14:paraId="2A28E485" w14:textId="77777777" w:rsidR="00AC494C" w:rsidRPr="00AC494C" w:rsidRDefault="00AC494C" w:rsidP="00AC494C">
      <w:pPr>
        <w:spacing w:after="0" w:line="240" w:lineRule="auto"/>
        <w:ind w:firstLine="425"/>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 района «Сыктывдинский» </w:t>
      </w:r>
    </w:p>
    <w:p w14:paraId="7DD38214" w14:textId="77777777" w:rsidR="00AC494C" w:rsidRPr="00AC494C" w:rsidRDefault="00AC494C" w:rsidP="00AC494C">
      <w:pPr>
        <w:spacing w:after="0" w:line="240" w:lineRule="auto"/>
        <w:ind w:firstLine="425"/>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от 19 августа 2020 года № 8/1068</w:t>
      </w:r>
    </w:p>
    <w:p w14:paraId="36322936" w14:textId="77777777" w:rsidR="00AC494C" w:rsidRPr="00AC494C" w:rsidRDefault="00AC494C" w:rsidP="00AC494C">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3D63BE7B" w14:textId="77777777" w:rsidR="00AC494C" w:rsidRPr="00AC494C" w:rsidRDefault="00AC494C" w:rsidP="00AC494C">
      <w:pPr>
        <w:autoSpaceDE w:val="0"/>
        <w:autoSpaceDN w:val="0"/>
        <w:adjustRightInd w:val="0"/>
        <w:spacing w:after="0" w:line="240" w:lineRule="auto"/>
        <w:ind w:right="-370"/>
        <w:jc w:val="center"/>
        <w:rPr>
          <w:rFonts w:ascii="Times New Roman" w:eastAsia="Calibri" w:hAnsi="Times New Roman" w:cs="Times New Roman"/>
          <w:b/>
          <w:caps/>
          <w:sz w:val="28"/>
          <w:szCs w:val="28"/>
        </w:rPr>
      </w:pPr>
      <w:r w:rsidRPr="00AC494C">
        <w:rPr>
          <w:rFonts w:ascii="Times New Roman" w:eastAsia="Calibri" w:hAnsi="Times New Roman" w:cs="Times New Roman"/>
          <w:b/>
          <w:caps/>
          <w:sz w:val="28"/>
          <w:szCs w:val="28"/>
        </w:rPr>
        <w:t xml:space="preserve">комплекснЫЙ план действий по реализации муниципальной программы «РАЗВИТИЕ КУЛЬТУРЫ, ФИЗИЧЕСКОЙ КУЛЬТУРЫ И СПОРТА В МОМР «СЫКТЫВДИНСКИЙ» </w:t>
      </w:r>
    </w:p>
    <w:p w14:paraId="368F4190" w14:textId="77777777" w:rsidR="00AC494C" w:rsidRPr="00AC494C" w:rsidRDefault="00AC494C" w:rsidP="00AC494C">
      <w:pPr>
        <w:autoSpaceDE w:val="0"/>
        <w:autoSpaceDN w:val="0"/>
        <w:adjustRightInd w:val="0"/>
        <w:spacing w:after="0" w:line="240" w:lineRule="auto"/>
        <w:ind w:right="-370"/>
        <w:jc w:val="center"/>
        <w:rPr>
          <w:rFonts w:ascii="Times New Roman" w:eastAsia="Calibri" w:hAnsi="Times New Roman" w:cs="Times New Roman"/>
          <w:b/>
          <w:caps/>
          <w:sz w:val="28"/>
          <w:szCs w:val="28"/>
        </w:rPr>
      </w:pPr>
      <w:r w:rsidRPr="00AC494C">
        <w:rPr>
          <w:rFonts w:ascii="Times New Roman" w:eastAsia="Calibri" w:hAnsi="Times New Roman" w:cs="Times New Roman"/>
          <w:b/>
          <w:caps/>
          <w:sz w:val="28"/>
          <w:szCs w:val="28"/>
        </w:rPr>
        <w:t xml:space="preserve">на 2020 финансовый год </w:t>
      </w:r>
    </w:p>
    <w:p w14:paraId="30D2F2BA" w14:textId="77777777" w:rsidR="00AC494C" w:rsidRPr="00AC494C" w:rsidRDefault="00AC494C" w:rsidP="00AC494C">
      <w:pPr>
        <w:autoSpaceDE w:val="0"/>
        <w:autoSpaceDN w:val="0"/>
        <w:adjustRightInd w:val="0"/>
        <w:spacing w:after="0" w:line="240" w:lineRule="auto"/>
        <w:ind w:right="-370"/>
        <w:jc w:val="center"/>
        <w:rPr>
          <w:rFonts w:ascii="Times New Roman" w:eastAsia="Calibri" w:hAnsi="Times New Roman" w:cs="Times New Roman"/>
          <w:b/>
          <w:sz w:val="16"/>
          <w:szCs w:val="16"/>
        </w:rPr>
      </w:pPr>
    </w:p>
    <w:p w14:paraId="27B69300" w14:textId="77777777" w:rsidR="00AC494C" w:rsidRPr="00AC494C" w:rsidRDefault="00AC494C" w:rsidP="00AC494C">
      <w:pPr>
        <w:autoSpaceDE w:val="0"/>
        <w:autoSpaceDN w:val="0"/>
        <w:adjustRightInd w:val="0"/>
        <w:spacing w:after="0" w:line="240" w:lineRule="auto"/>
        <w:ind w:right="-370"/>
        <w:jc w:val="center"/>
        <w:rPr>
          <w:rFonts w:ascii="Times New Roman" w:eastAsia="Calibri" w:hAnsi="Times New Roman" w:cs="Times New Roman"/>
          <w:b/>
          <w:sz w:val="16"/>
          <w:szCs w:val="16"/>
        </w:rPr>
      </w:pPr>
    </w:p>
    <w:tbl>
      <w:tblPr>
        <w:tblW w:w="15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15"/>
        <w:gridCol w:w="1368"/>
        <w:gridCol w:w="1078"/>
        <w:gridCol w:w="22"/>
        <w:gridCol w:w="35"/>
        <w:gridCol w:w="2453"/>
        <w:gridCol w:w="992"/>
        <w:gridCol w:w="1024"/>
        <w:gridCol w:w="22"/>
        <w:gridCol w:w="1018"/>
        <w:gridCol w:w="22"/>
        <w:gridCol w:w="972"/>
        <w:gridCol w:w="945"/>
        <w:gridCol w:w="20"/>
        <w:gridCol w:w="1049"/>
        <w:gridCol w:w="20"/>
        <w:gridCol w:w="486"/>
        <w:gridCol w:w="10"/>
        <w:gridCol w:w="416"/>
        <w:gridCol w:w="37"/>
        <w:gridCol w:w="388"/>
        <w:gridCol w:w="20"/>
        <w:gridCol w:w="10"/>
        <w:gridCol w:w="426"/>
        <w:gridCol w:w="20"/>
        <w:gridCol w:w="11"/>
      </w:tblGrid>
      <w:tr w:rsidR="00AC494C" w:rsidRPr="00AC494C" w14:paraId="52D1E27E" w14:textId="77777777" w:rsidTr="00AC494C">
        <w:trPr>
          <w:gridAfter w:val="1"/>
          <w:wAfter w:w="11" w:type="dxa"/>
          <w:trHeight w:val="536"/>
          <w:tblHeader/>
          <w:jc w:val="center"/>
        </w:trPr>
        <w:tc>
          <w:tcPr>
            <w:tcW w:w="535" w:type="dxa"/>
            <w:vMerge w:val="restart"/>
            <w:shd w:val="clear" w:color="auto" w:fill="auto"/>
            <w:vAlign w:val="center"/>
            <w:hideMark/>
          </w:tcPr>
          <w:p w14:paraId="223241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w:t>
            </w:r>
          </w:p>
        </w:tc>
        <w:tc>
          <w:tcPr>
            <w:tcW w:w="2015" w:type="dxa"/>
            <w:vMerge w:val="restart"/>
            <w:shd w:val="clear" w:color="auto" w:fill="auto"/>
            <w:vAlign w:val="center"/>
            <w:hideMark/>
          </w:tcPr>
          <w:p w14:paraId="7CF9C9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Наименование основного мероприятия, ВЦП, мероприятия, контрольного события программы</w:t>
            </w:r>
          </w:p>
        </w:tc>
        <w:tc>
          <w:tcPr>
            <w:tcW w:w="1368" w:type="dxa"/>
            <w:vMerge w:val="restart"/>
            <w:shd w:val="clear" w:color="auto" w:fill="auto"/>
            <w:vAlign w:val="center"/>
            <w:hideMark/>
          </w:tcPr>
          <w:p w14:paraId="15AAD8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Ответственный руководитель, заместитель руководителя ОМСУ </w:t>
            </w:r>
          </w:p>
          <w:p w14:paraId="5636B8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(Ф.И.О., </w:t>
            </w:r>
          </w:p>
          <w:p w14:paraId="0C57FC9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должность)</w:t>
            </w:r>
          </w:p>
        </w:tc>
        <w:tc>
          <w:tcPr>
            <w:tcW w:w="1078" w:type="dxa"/>
            <w:vMerge w:val="restart"/>
            <w:shd w:val="clear" w:color="auto" w:fill="auto"/>
            <w:vAlign w:val="center"/>
            <w:hideMark/>
          </w:tcPr>
          <w:p w14:paraId="268155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Ответственное структурное подразделение ОМСУ</w:t>
            </w:r>
          </w:p>
        </w:tc>
        <w:tc>
          <w:tcPr>
            <w:tcW w:w="2510" w:type="dxa"/>
            <w:gridSpan w:val="3"/>
            <w:vMerge w:val="restart"/>
            <w:shd w:val="clear" w:color="auto" w:fill="auto"/>
            <w:vAlign w:val="center"/>
            <w:hideMark/>
          </w:tcPr>
          <w:p w14:paraId="4ABC5E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Ожидаемый непосредственный результат реализации основного мероприятия, ВЦП, мероприятия</w:t>
            </w:r>
            <w:r w:rsidRPr="00AC494C">
              <w:rPr>
                <w:rFonts w:ascii="Times New Roman" w:eastAsia="Times New Roman" w:hAnsi="Times New Roman" w:cs="Times New Roman"/>
                <w:sz w:val="16"/>
                <w:szCs w:val="16"/>
                <w:vertAlign w:val="superscript"/>
              </w:rPr>
              <w:footnoteReference w:id="10"/>
            </w:r>
          </w:p>
        </w:tc>
        <w:tc>
          <w:tcPr>
            <w:tcW w:w="992" w:type="dxa"/>
            <w:vMerge w:val="restart"/>
            <w:shd w:val="clear" w:color="auto" w:fill="auto"/>
            <w:vAlign w:val="center"/>
            <w:hideMark/>
          </w:tcPr>
          <w:p w14:paraId="377163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Срок начала реализации</w:t>
            </w:r>
          </w:p>
        </w:tc>
        <w:tc>
          <w:tcPr>
            <w:tcW w:w="1046" w:type="dxa"/>
            <w:gridSpan w:val="2"/>
            <w:vMerge w:val="restart"/>
            <w:shd w:val="clear" w:color="auto" w:fill="auto"/>
            <w:vAlign w:val="center"/>
            <w:hideMark/>
          </w:tcPr>
          <w:p w14:paraId="13F3CD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Срок окончания реализации (дата контрольного события)</w:t>
            </w:r>
          </w:p>
        </w:tc>
        <w:tc>
          <w:tcPr>
            <w:tcW w:w="4046" w:type="dxa"/>
            <w:gridSpan w:val="7"/>
            <w:shd w:val="clear" w:color="auto" w:fill="auto"/>
            <w:vAlign w:val="center"/>
            <w:hideMark/>
          </w:tcPr>
          <w:p w14:paraId="0B2897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Объем ресурсного обеспечения на очередной финансовый год, тыс. руб.</w:t>
            </w:r>
          </w:p>
        </w:tc>
        <w:tc>
          <w:tcPr>
            <w:tcW w:w="1813" w:type="dxa"/>
            <w:gridSpan w:val="9"/>
            <w:vMerge w:val="restart"/>
            <w:shd w:val="clear" w:color="auto" w:fill="auto"/>
            <w:vAlign w:val="center"/>
            <w:hideMark/>
          </w:tcPr>
          <w:p w14:paraId="2F5108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График реализации на очередной финансовый год, квартал</w:t>
            </w:r>
          </w:p>
        </w:tc>
      </w:tr>
      <w:tr w:rsidR="00AC494C" w:rsidRPr="00AC494C" w14:paraId="79CAF412" w14:textId="77777777" w:rsidTr="00AC494C">
        <w:trPr>
          <w:gridAfter w:val="1"/>
          <w:wAfter w:w="11" w:type="dxa"/>
          <w:trHeight w:val="320"/>
          <w:tblHeader/>
          <w:jc w:val="center"/>
        </w:trPr>
        <w:tc>
          <w:tcPr>
            <w:tcW w:w="535" w:type="dxa"/>
            <w:vMerge/>
            <w:vAlign w:val="center"/>
            <w:hideMark/>
          </w:tcPr>
          <w:p w14:paraId="58EAD1CA"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2015" w:type="dxa"/>
            <w:vMerge/>
            <w:vAlign w:val="center"/>
            <w:hideMark/>
          </w:tcPr>
          <w:p w14:paraId="437F204D"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368" w:type="dxa"/>
            <w:vMerge/>
            <w:vAlign w:val="center"/>
            <w:hideMark/>
          </w:tcPr>
          <w:p w14:paraId="7F0715B7"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078" w:type="dxa"/>
            <w:vMerge/>
            <w:vAlign w:val="center"/>
            <w:hideMark/>
          </w:tcPr>
          <w:p w14:paraId="4DD91553"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2510" w:type="dxa"/>
            <w:gridSpan w:val="3"/>
            <w:vMerge/>
            <w:vAlign w:val="center"/>
            <w:hideMark/>
          </w:tcPr>
          <w:p w14:paraId="1C13F722"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vMerge/>
            <w:vAlign w:val="center"/>
            <w:hideMark/>
          </w:tcPr>
          <w:p w14:paraId="44FC8EFF"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046" w:type="dxa"/>
            <w:gridSpan w:val="2"/>
            <w:vMerge/>
            <w:vAlign w:val="center"/>
            <w:hideMark/>
          </w:tcPr>
          <w:p w14:paraId="28069698"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040" w:type="dxa"/>
            <w:gridSpan w:val="2"/>
            <w:vMerge w:val="restart"/>
            <w:shd w:val="clear" w:color="auto" w:fill="auto"/>
            <w:vAlign w:val="center"/>
            <w:hideMark/>
          </w:tcPr>
          <w:p w14:paraId="1FCC036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Всего:</w:t>
            </w:r>
          </w:p>
        </w:tc>
        <w:tc>
          <w:tcPr>
            <w:tcW w:w="3006" w:type="dxa"/>
            <w:gridSpan w:val="5"/>
            <w:shd w:val="clear" w:color="auto" w:fill="auto"/>
            <w:vAlign w:val="center"/>
            <w:hideMark/>
          </w:tcPr>
          <w:p w14:paraId="70ABA3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в том числе за счет средств:</w:t>
            </w:r>
          </w:p>
        </w:tc>
        <w:tc>
          <w:tcPr>
            <w:tcW w:w="1813" w:type="dxa"/>
            <w:gridSpan w:val="9"/>
            <w:vMerge/>
            <w:vAlign w:val="center"/>
            <w:hideMark/>
          </w:tcPr>
          <w:p w14:paraId="03B96100" w14:textId="77777777" w:rsidR="00AC494C" w:rsidRPr="00AC494C" w:rsidRDefault="00AC494C" w:rsidP="00AC494C">
            <w:pPr>
              <w:spacing w:after="0" w:line="240" w:lineRule="auto"/>
              <w:rPr>
                <w:rFonts w:ascii="Times New Roman" w:eastAsia="Times New Roman" w:hAnsi="Times New Roman" w:cs="Times New Roman"/>
                <w:sz w:val="16"/>
                <w:szCs w:val="16"/>
              </w:rPr>
            </w:pPr>
          </w:p>
        </w:tc>
      </w:tr>
      <w:tr w:rsidR="00AC494C" w:rsidRPr="00AC494C" w14:paraId="08B533DC" w14:textId="77777777" w:rsidTr="00AC494C">
        <w:trPr>
          <w:gridAfter w:val="1"/>
          <w:wAfter w:w="11" w:type="dxa"/>
          <w:trHeight w:val="634"/>
          <w:tblHeader/>
          <w:jc w:val="center"/>
        </w:trPr>
        <w:tc>
          <w:tcPr>
            <w:tcW w:w="535" w:type="dxa"/>
            <w:vMerge/>
            <w:vAlign w:val="center"/>
            <w:hideMark/>
          </w:tcPr>
          <w:p w14:paraId="7A0243C8"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2015" w:type="dxa"/>
            <w:vMerge/>
            <w:vAlign w:val="center"/>
            <w:hideMark/>
          </w:tcPr>
          <w:p w14:paraId="43EF4991"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368" w:type="dxa"/>
            <w:vMerge/>
            <w:vAlign w:val="center"/>
            <w:hideMark/>
          </w:tcPr>
          <w:p w14:paraId="4DE60788"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078" w:type="dxa"/>
            <w:vMerge/>
            <w:vAlign w:val="center"/>
            <w:hideMark/>
          </w:tcPr>
          <w:p w14:paraId="0CBBCDAB"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2510" w:type="dxa"/>
            <w:gridSpan w:val="3"/>
            <w:vMerge/>
            <w:vAlign w:val="center"/>
            <w:hideMark/>
          </w:tcPr>
          <w:p w14:paraId="1BCDC3C2"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vMerge/>
            <w:vAlign w:val="center"/>
            <w:hideMark/>
          </w:tcPr>
          <w:p w14:paraId="3FDBAA84"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046" w:type="dxa"/>
            <w:gridSpan w:val="2"/>
            <w:vMerge/>
            <w:vAlign w:val="center"/>
            <w:hideMark/>
          </w:tcPr>
          <w:p w14:paraId="692956E7"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040" w:type="dxa"/>
            <w:gridSpan w:val="2"/>
            <w:vMerge/>
            <w:vAlign w:val="center"/>
            <w:hideMark/>
          </w:tcPr>
          <w:p w14:paraId="71F7CAA9"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72" w:type="dxa"/>
            <w:shd w:val="clear" w:color="auto" w:fill="auto"/>
            <w:vAlign w:val="center"/>
          </w:tcPr>
          <w:p w14:paraId="4A26A1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Федерального </w:t>
            </w:r>
          </w:p>
          <w:p w14:paraId="46FDE3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бюджета</w:t>
            </w:r>
          </w:p>
        </w:tc>
        <w:tc>
          <w:tcPr>
            <w:tcW w:w="965" w:type="dxa"/>
            <w:gridSpan w:val="2"/>
            <w:shd w:val="clear" w:color="auto" w:fill="auto"/>
            <w:vAlign w:val="center"/>
          </w:tcPr>
          <w:p w14:paraId="1517A0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Республиканского бюджета </w:t>
            </w:r>
          </w:p>
        </w:tc>
        <w:tc>
          <w:tcPr>
            <w:tcW w:w="1069" w:type="dxa"/>
            <w:gridSpan w:val="2"/>
            <w:shd w:val="clear" w:color="auto" w:fill="auto"/>
            <w:vAlign w:val="center"/>
          </w:tcPr>
          <w:p w14:paraId="4681E1E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Местного бюджета</w:t>
            </w:r>
          </w:p>
        </w:tc>
        <w:tc>
          <w:tcPr>
            <w:tcW w:w="496" w:type="dxa"/>
            <w:gridSpan w:val="2"/>
            <w:shd w:val="clear" w:color="auto" w:fill="auto"/>
            <w:vAlign w:val="center"/>
            <w:hideMark/>
          </w:tcPr>
          <w:p w14:paraId="7FC4EC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w:t>
            </w:r>
          </w:p>
        </w:tc>
        <w:tc>
          <w:tcPr>
            <w:tcW w:w="453" w:type="dxa"/>
            <w:gridSpan w:val="2"/>
            <w:shd w:val="clear" w:color="auto" w:fill="auto"/>
            <w:vAlign w:val="center"/>
            <w:hideMark/>
          </w:tcPr>
          <w:p w14:paraId="40B9AA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w:t>
            </w:r>
          </w:p>
        </w:tc>
        <w:tc>
          <w:tcPr>
            <w:tcW w:w="418" w:type="dxa"/>
            <w:gridSpan w:val="3"/>
            <w:shd w:val="clear" w:color="auto" w:fill="auto"/>
            <w:vAlign w:val="center"/>
            <w:hideMark/>
          </w:tcPr>
          <w:p w14:paraId="2DD4AC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w:t>
            </w:r>
          </w:p>
        </w:tc>
        <w:tc>
          <w:tcPr>
            <w:tcW w:w="446" w:type="dxa"/>
            <w:gridSpan w:val="2"/>
            <w:shd w:val="clear" w:color="auto" w:fill="auto"/>
            <w:vAlign w:val="center"/>
            <w:hideMark/>
          </w:tcPr>
          <w:p w14:paraId="52F7D5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w:t>
            </w:r>
          </w:p>
        </w:tc>
      </w:tr>
      <w:tr w:rsidR="00AC494C" w:rsidRPr="00AC494C" w14:paraId="2A6C15F5" w14:textId="77777777" w:rsidTr="00AC494C">
        <w:trPr>
          <w:gridAfter w:val="1"/>
          <w:wAfter w:w="11" w:type="dxa"/>
          <w:trHeight w:val="259"/>
          <w:tblHeader/>
          <w:jc w:val="center"/>
        </w:trPr>
        <w:tc>
          <w:tcPr>
            <w:tcW w:w="535" w:type="dxa"/>
            <w:shd w:val="clear" w:color="auto" w:fill="auto"/>
            <w:noWrap/>
            <w:vAlign w:val="center"/>
            <w:hideMark/>
          </w:tcPr>
          <w:p w14:paraId="2A9334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w:t>
            </w:r>
          </w:p>
        </w:tc>
        <w:tc>
          <w:tcPr>
            <w:tcW w:w="2015" w:type="dxa"/>
            <w:shd w:val="clear" w:color="auto" w:fill="auto"/>
            <w:noWrap/>
            <w:vAlign w:val="center"/>
            <w:hideMark/>
          </w:tcPr>
          <w:p w14:paraId="6C4361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w:t>
            </w:r>
          </w:p>
        </w:tc>
        <w:tc>
          <w:tcPr>
            <w:tcW w:w="1368" w:type="dxa"/>
            <w:shd w:val="clear" w:color="auto" w:fill="auto"/>
            <w:vAlign w:val="center"/>
            <w:hideMark/>
          </w:tcPr>
          <w:p w14:paraId="7009F0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w:t>
            </w:r>
          </w:p>
        </w:tc>
        <w:tc>
          <w:tcPr>
            <w:tcW w:w="1078" w:type="dxa"/>
            <w:shd w:val="clear" w:color="auto" w:fill="auto"/>
            <w:noWrap/>
            <w:vAlign w:val="center"/>
            <w:hideMark/>
          </w:tcPr>
          <w:p w14:paraId="485A1C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w:t>
            </w:r>
          </w:p>
        </w:tc>
        <w:tc>
          <w:tcPr>
            <w:tcW w:w="2510" w:type="dxa"/>
            <w:gridSpan w:val="3"/>
            <w:shd w:val="clear" w:color="auto" w:fill="auto"/>
            <w:vAlign w:val="center"/>
            <w:hideMark/>
          </w:tcPr>
          <w:p w14:paraId="43FAD7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w:t>
            </w:r>
          </w:p>
        </w:tc>
        <w:tc>
          <w:tcPr>
            <w:tcW w:w="992" w:type="dxa"/>
            <w:shd w:val="clear" w:color="auto" w:fill="auto"/>
            <w:noWrap/>
            <w:vAlign w:val="center"/>
            <w:hideMark/>
          </w:tcPr>
          <w:p w14:paraId="092B68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w:t>
            </w:r>
          </w:p>
        </w:tc>
        <w:tc>
          <w:tcPr>
            <w:tcW w:w="1046" w:type="dxa"/>
            <w:gridSpan w:val="2"/>
            <w:shd w:val="clear" w:color="auto" w:fill="auto"/>
            <w:noWrap/>
            <w:vAlign w:val="center"/>
            <w:hideMark/>
          </w:tcPr>
          <w:p w14:paraId="614781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w:t>
            </w:r>
          </w:p>
        </w:tc>
        <w:tc>
          <w:tcPr>
            <w:tcW w:w="1040" w:type="dxa"/>
            <w:gridSpan w:val="2"/>
            <w:shd w:val="clear" w:color="auto" w:fill="auto"/>
            <w:vAlign w:val="center"/>
            <w:hideMark/>
          </w:tcPr>
          <w:p w14:paraId="0F45A3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w:t>
            </w:r>
          </w:p>
        </w:tc>
        <w:tc>
          <w:tcPr>
            <w:tcW w:w="972" w:type="dxa"/>
            <w:shd w:val="clear" w:color="auto" w:fill="auto"/>
            <w:noWrap/>
            <w:vAlign w:val="center"/>
            <w:hideMark/>
          </w:tcPr>
          <w:p w14:paraId="7D9303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w:t>
            </w:r>
          </w:p>
        </w:tc>
        <w:tc>
          <w:tcPr>
            <w:tcW w:w="965" w:type="dxa"/>
            <w:gridSpan w:val="2"/>
            <w:shd w:val="clear" w:color="auto" w:fill="auto"/>
            <w:noWrap/>
            <w:vAlign w:val="center"/>
            <w:hideMark/>
          </w:tcPr>
          <w:p w14:paraId="0BF222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w:t>
            </w:r>
          </w:p>
        </w:tc>
        <w:tc>
          <w:tcPr>
            <w:tcW w:w="1069" w:type="dxa"/>
            <w:gridSpan w:val="2"/>
            <w:shd w:val="clear" w:color="auto" w:fill="auto"/>
            <w:vAlign w:val="center"/>
            <w:hideMark/>
          </w:tcPr>
          <w:p w14:paraId="631B88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w:t>
            </w:r>
          </w:p>
        </w:tc>
        <w:tc>
          <w:tcPr>
            <w:tcW w:w="496" w:type="dxa"/>
            <w:gridSpan w:val="2"/>
            <w:shd w:val="clear" w:color="auto" w:fill="auto"/>
            <w:noWrap/>
            <w:vAlign w:val="center"/>
            <w:hideMark/>
          </w:tcPr>
          <w:p w14:paraId="3241C9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w:t>
            </w:r>
          </w:p>
        </w:tc>
        <w:tc>
          <w:tcPr>
            <w:tcW w:w="453" w:type="dxa"/>
            <w:gridSpan w:val="2"/>
            <w:shd w:val="clear" w:color="auto" w:fill="auto"/>
            <w:noWrap/>
            <w:vAlign w:val="center"/>
            <w:hideMark/>
          </w:tcPr>
          <w:p w14:paraId="20CAF5F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w:t>
            </w:r>
          </w:p>
        </w:tc>
        <w:tc>
          <w:tcPr>
            <w:tcW w:w="418" w:type="dxa"/>
            <w:gridSpan w:val="3"/>
            <w:shd w:val="clear" w:color="auto" w:fill="auto"/>
            <w:vAlign w:val="center"/>
            <w:hideMark/>
          </w:tcPr>
          <w:p w14:paraId="254B54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w:t>
            </w:r>
          </w:p>
        </w:tc>
        <w:tc>
          <w:tcPr>
            <w:tcW w:w="446" w:type="dxa"/>
            <w:gridSpan w:val="2"/>
            <w:shd w:val="clear" w:color="auto" w:fill="auto"/>
            <w:noWrap/>
            <w:vAlign w:val="center"/>
            <w:hideMark/>
          </w:tcPr>
          <w:p w14:paraId="55E76D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w:t>
            </w:r>
          </w:p>
        </w:tc>
      </w:tr>
      <w:tr w:rsidR="00AC494C" w:rsidRPr="00AC494C" w14:paraId="731B4A5F" w14:textId="77777777" w:rsidTr="00AC494C">
        <w:trPr>
          <w:trHeight w:val="285"/>
          <w:jc w:val="center"/>
        </w:trPr>
        <w:tc>
          <w:tcPr>
            <w:tcW w:w="535" w:type="dxa"/>
            <w:shd w:val="clear" w:color="auto" w:fill="auto"/>
            <w:noWrap/>
            <w:vAlign w:val="center"/>
            <w:hideMark/>
          </w:tcPr>
          <w:p w14:paraId="0F9332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w:t>
            </w:r>
          </w:p>
        </w:tc>
        <w:tc>
          <w:tcPr>
            <w:tcW w:w="14879" w:type="dxa"/>
            <w:gridSpan w:val="26"/>
            <w:shd w:val="clear" w:color="auto" w:fill="auto"/>
            <w:vAlign w:val="center"/>
            <w:hideMark/>
          </w:tcPr>
          <w:p w14:paraId="1D08BBDA"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 xml:space="preserve">Подпрограмма 1  </w:t>
            </w:r>
            <w:r w:rsidRPr="00AC494C">
              <w:rPr>
                <w:rFonts w:ascii="Times New Roman" w:eastAsia="Times New Roman" w:hAnsi="Times New Roman" w:cs="Times New Roman"/>
                <w:b/>
                <w:bCs/>
                <w:color w:val="000000"/>
                <w:sz w:val="16"/>
                <w:szCs w:val="16"/>
              </w:rPr>
              <w:t>«Развитие культуры в МО МР «Сыктывдински</w:t>
            </w:r>
            <w:r w:rsidRPr="00AC494C">
              <w:rPr>
                <w:rFonts w:ascii="Times New Roman" w:eastAsia="Times New Roman" w:hAnsi="Times New Roman" w:cs="Times New Roman"/>
                <w:b/>
                <w:bCs/>
                <w:sz w:val="16"/>
                <w:szCs w:val="16"/>
              </w:rPr>
              <w:t>й</w:t>
            </w:r>
            <w:r w:rsidRPr="00AC494C">
              <w:rPr>
                <w:rFonts w:ascii="Times New Roman" w:eastAsia="Times New Roman" w:hAnsi="Times New Roman" w:cs="Times New Roman"/>
                <w:b/>
                <w:bCs/>
                <w:strike/>
                <w:sz w:val="16"/>
                <w:szCs w:val="16"/>
              </w:rPr>
              <w:t>»</w:t>
            </w:r>
          </w:p>
        </w:tc>
      </w:tr>
      <w:tr w:rsidR="00AC494C" w:rsidRPr="00AC494C" w14:paraId="6E1016DA" w14:textId="77777777" w:rsidTr="00AC494C">
        <w:trPr>
          <w:trHeight w:val="285"/>
          <w:jc w:val="center"/>
        </w:trPr>
        <w:tc>
          <w:tcPr>
            <w:tcW w:w="535" w:type="dxa"/>
            <w:shd w:val="clear" w:color="auto" w:fill="auto"/>
            <w:noWrap/>
            <w:vAlign w:val="center"/>
            <w:hideMark/>
          </w:tcPr>
          <w:p w14:paraId="790116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w:t>
            </w:r>
          </w:p>
        </w:tc>
        <w:tc>
          <w:tcPr>
            <w:tcW w:w="14879" w:type="dxa"/>
            <w:gridSpan w:val="26"/>
            <w:shd w:val="clear" w:color="auto" w:fill="auto"/>
            <w:vAlign w:val="center"/>
            <w:hideMark/>
          </w:tcPr>
          <w:p w14:paraId="39D651E2"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Задача 1. Обеспечение доступности объектов  сферы культуры, сохранение и актуализация культурного наследия МО МР «Сыктывдинский»</w:t>
            </w:r>
          </w:p>
        </w:tc>
      </w:tr>
      <w:tr w:rsidR="00AC494C" w:rsidRPr="00AC494C" w14:paraId="4D1672A3" w14:textId="77777777" w:rsidTr="00AC494C">
        <w:trPr>
          <w:gridAfter w:val="1"/>
          <w:wAfter w:w="11" w:type="dxa"/>
          <w:trHeight w:val="285"/>
          <w:jc w:val="center"/>
        </w:trPr>
        <w:tc>
          <w:tcPr>
            <w:tcW w:w="535" w:type="dxa"/>
            <w:shd w:val="clear" w:color="auto" w:fill="auto"/>
            <w:vAlign w:val="center"/>
          </w:tcPr>
          <w:p w14:paraId="7A499B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w:t>
            </w:r>
          </w:p>
        </w:tc>
        <w:tc>
          <w:tcPr>
            <w:tcW w:w="2015" w:type="dxa"/>
            <w:shd w:val="clear" w:color="auto" w:fill="auto"/>
            <w:vAlign w:val="center"/>
          </w:tcPr>
          <w:p w14:paraId="74E0B7CC" w14:textId="77777777" w:rsidR="00AC494C" w:rsidRPr="00AC494C" w:rsidRDefault="00AC494C" w:rsidP="00AC494C">
            <w:pPr>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 xml:space="preserve">Основное мероприятие: 1.1. </w:t>
            </w:r>
            <w:r w:rsidRPr="00AC494C">
              <w:rPr>
                <w:rFonts w:ascii="Times New Roman" w:eastAsia="Calibri" w:hAnsi="Times New Roman" w:cs="Times New Roman"/>
                <w:sz w:val="16"/>
                <w:szCs w:val="16"/>
              </w:rPr>
              <w:t xml:space="preserve">Строительство и реконструкция  </w:t>
            </w:r>
            <w:r w:rsidRPr="00AC494C">
              <w:rPr>
                <w:rFonts w:ascii="Times New Roman" w:eastAsia="Times New Roman" w:hAnsi="Times New Roman" w:cs="Times New Roman"/>
                <w:sz w:val="16"/>
                <w:szCs w:val="16"/>
              </w:rPr>
              <w:t>муниципальных учреждений сферы культуры</w:t>
            </w:r>
          </w:p>
        </w:tc>
        <w:tc>
          <w:tcPr>
            <w:tcW w:w="1368" w:type="dxa"/>
            <w:shd w:val="clear" w:color="auto" w:fill="auto"/>
            <w:vAlign w:val="center"/>
          </w:tcPr>
          <w:p w14:paraId="6BF816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770F8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405EBF3"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62399F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57A6ADE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306A80C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00DB814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3 438,4</w:t>
            </w:r>
          </w:p>
        </w:tc>
        <w:tc>
          <w:tcPr>
            <w:tcW w:w="972" w:type="dxa"/>
            <w:shd w:val="clear" w:color="auto" w:fill="auto"/>
            <w:noWrap/>
            <w:vAlign w:val="center"/>
          </w:tcPr>
          <w:p w14:paraId="7FFA531B"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4153315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shd w:val="clear" w:color="auto" w:fill="auto"/>
            <w:vAlign w:val="center"/>
          </w:tcPr>
          <w:p w14:paraId="2F999A3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3 438,4</w:t>
            </w:r>
          </w:p>
        </w:tc>
        <w:tc>
          <w:tcPr>
            <w:tcW w:w="496" w:type="dxa"/>
            <w:gridSpan w:val="2"/>
            <w:shd w:val="clear" w:color="auto" w:fill="auto"/>
            <w:noWrap/>
            <w:vAlign w:val="center"/>
          </w:tcPr>
          <w:p w14:paraId="32BE43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833CB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60936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A7B09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25AC3FB" w14:textId="77777777" w:rsidTr="00AC494C">
        <w:trPr>
          <w:gridAfter w:val="1"/>
          <w:wAfter w:w="11" w:type="dxa"/>
          <w:trHeight w:val="285"/>
          <w:jc w:val="center"/>
        </w:trPr>
        <w:tc>
          <w:tcPr>
            <w:tcW w:w="535" w:type="dxa"/>
            <w:shd w:val="clear" w:color="auto" w:fill="auto"/>
            <w:vAlign w:val="center"/>
          </w:tcPr>
          <w:p w14:paraId="7138C5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w:t>
            </w:r>
          </w:p>
        </w:tc>
        <w:tc>
          <w:tcPr>
            <w:tcW w:w="2015" w:type="dxa"/>
            <w:shd w:val="clear" w:color="auto" w:fill="auto"/>
            <w:vAlign w:val="center"/>
          </w:tcPr>
          <w:p w14:paraId="29F554D7"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Мероприятие: 1.1.1. Участие в совещаниях по вопросам строительства и реконструкции объектов сферы культуры </w:t>
            </w:r>
          </w:p>
        </w:tc>
        <w:tc>
          <w:tcPr>
            <w:tcW w:w="1368" w:type="dxa"/>
            <w:shd w:val="clear" w:color="auto" w:fill="auto"/>
            <w:vAlign w:val="center"/>
          </w:tcPr>
          <w:p w14:paraId="43C495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7A237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53CA2C1"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 xml:space="preserve">Рост посещений  учреждений культуры населением муниципального района «Сыктывдинский» к уровню 2019 года; Увеличение доли </w:t>
            </w:r>
            <w:r w:rsidRPr="00AC494C">
              <w:rPr>
                <w:rFonts w:ascii="Times New Roman" w:eastAsia="Times New Roman" w:hAnsi="Times New Roman" w:cs="Times New Roman"/>
                <w:sz w:val="16"/>
                <w:szCs w:val="16"/>
                <w:lang w:eastAsia="ar-SA"/>
              </w:rPr>
              <w:lastRenderedPageBreak/>
              <w:t>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123CB7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3E605C5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11C266C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9EE4B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75D8C0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176C13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82AD8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0EB198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4434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9A5D1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96B90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E8902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9224A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397C7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0D264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84B0E5A" w14:textId="77777777" w:rsidTr="00AC494C">
        <w:trPr>
          <w:gridAfter w:val="1"/>
          <w:wAfter w:w="11" w:type="dxa"/>
          <w:trHeight w:val="285"/>
          <w:jc w:val="center"/>
        </w:trPr>
        <w:tc>
          <w:tcPr>
            <w:tcW w:w="535" w:type="dxa"/>
            <w:shd w:val="clear" w:color="auto" w:fill="auto"/>
            <w:vAlign w:val="center"/>
          </w:tcPr>
          <w:p w14:paraId="2F1D4A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w:t>
            </w:r>
          </w:p>
        </w:tc>
        <w:tc>
          <w:tcPr>
            <w:tcW w:w="2015" w:type="dxa"/>
            <w:shd w:val="clear" w:color="auto" w:fill="auto"/>
            <w:vAlign w:val="center"/>
          </w:tcPr>
          <w:p w14:paraId="11C5B3AD"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sz w:val="16"/>
                <w:szCs w:val="16"/>
              </w:rPr>
              <w:t>Контрольное событие № 1В 2020 году представители управления культуры приняли участие в не менее 5 совещаниях</w:t>
            </w:r>
          </w:p>
        </w:tc>
        <w:tc>
          <w:tcPr>
            <w:tcW w:w="1368" w:type="dxa"/>
            <w:shd w:val="clear" w:color="auto" w:fill="auto"/>
            <w:vAlign w:val="center"/>
          </w:tcPr>
          <w:p w14:paraId="688AA0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93C58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B1F8F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4E3D5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38CBFE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09AA08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B0F81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CE00C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A4158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7DAA0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95D11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26E53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D8AFC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81843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5F21E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4996F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61B4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84FD5BA" w14:textId="77777777" w:rsidTr="00AC494C">
        <w:trPr>
          <w:gridAfter w:val="1"/>
          <w:wAfter w:w="11" w:type="dxa"/>
          <w:trHeight w:val="285"/>
          <w:jc w:val="center"/>
        </w:trPr>
        <w:tc>
          <w:tcPr>
            <w:tcW w:w="535" w:type="dxa"/>
            <w:shd w:val="clear" w:color="auto" w:fill="auto"/>
            <w:vAlign w:val="center"/>
          </w:tcPr>
          <w:p w14:paraId="127255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w:t>
            </w:r>
          </w:p>
        </w:tc>
        <w:tc>
          <w:tcPr>
            <w:tcW w:w="2015" w:type="dxa"/>
            <w:shd w:val="clear" w:color="auto" w:fill="auto"/>
            <w:vAlign w:val="center"/>
          </w:tcPr>
          <w:p w14:paraId="47567C7F" w14:textId="77777777" w:rsidR="00AC494C" w:rsidRPr="00AC494C" w:rsidRDefault="00AC494C" w:rsidP="00AC494C">
            <w:pPr>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Мероприятие: 1.1.2. Подготовка проектно-сметной документации, кадастровые работы  и другие подготовительные работы для строительства объектов сферы «Культура»</w:t>
            </w:r>
          </w:p>
        </w:tc>
        <w:tc>
          <w:tcPr>
            <w:tcW w:w="1368" w:type="dxa"/>
            <w:shd w:val="clear" w:color="auto" w:fill="auto"/>
            <w:vAlign w:val="center"/>
          </w:tcPr>
          <w:p w14:paraId="5BF2FE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418C5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54BF81D"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1E7A1E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4DE142F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5D35CD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289E87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3 438,4</w:t>
            </w:r>
          </w:p>
        </w:tc>
        <w:tc>
          <w:tcPr>
            <w:tcW w:w="972" w:type="dxa"/>
            <w:shd w:val="clear" w:color="auto" w:fill="auto"/>
            <w:noWrap/>
            <w:vAlign w:val="center"/>
          </w:tcPr>
          <w:p w14:paraId="64C673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2C5CDA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12AB0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3 438,4</w:t>
            </w:r>
          </w:p>
        </w:tc>
        <w:tc>
          <w:tcPr>
            <w:tcW w:w="496" w:type="dxa"/>
            <w:gridSpan w:val="2"/>
            <w:shd w:val="clear" w:color="auto" w:fill="auto"/>
            <w:noWrap/>
            <w:vAlign w:val="center"/>
          </w:tcPr>
          <w:p w14:paraId="5DBBB1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49E08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DB0A4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923D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15981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DCC0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CD840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28B9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E286A15" w14:textId="77777777" w:rsidTr="00AC494C">
        <w:trPr>
          <w:gridAfter w:val="1"/>
          <w:wAfter w:w="11" w:type="dxa"/>
          <w:trHeight w:val="285"/>
          <w:jc w:val="center"/>
        </w:trPr>
        <w:tc>
          <w:tcPr>
            <w:tcW w:w="535" w:type="dxa"/>
            <w:shd w:val="clear" w:color="auto" w:fill="auto"/>
            <w:vAlign w:val="center"/>
          </w:tcPr>
          <w:p w14:paraId="59C72E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w:t>
            </w:r>
          </w:p>
        </w:tc>
        <w:tc>
          <w:tcPr>
            <w:tcW w:w="2015" w:type="dxa"/>
            <w:shd w:val="clear" w:color="auto" w:fill="auto"/>
            <w:vAlign w:val="center"/>
          </w:tcPr>
          <w:p w14:paraId="49551CE6"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№2. Заключен договор с проектной организацией </w:t>
            </w:r>
          </w:p>
        </w:tc>
        <w:tc>
          <w:tcPr>
            <w:tcW w:w="1368" w:type="dxa"/>
            <w:shd w:val="clear" w:color="auto" w:fill="auto"/>
            <w:vAlign w:val="center"/>
          </w:tcPr>
          <w:p w14:paraId="61427C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EBA5E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EC443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A4D14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A2996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01.07.2020</w:t>
            </w:r>
          </w:p>
        </w:tc>
        <w:tc>
          <w:tcPr>
            <w:tcW w:w="1040" w:type="dxa"/>
            <w:gridSpan w:val="2"/>
            <w:shd w:val="clear" w:color="auto" w:fill="auto"/>
            <w:noWrap/>
            <w:vAlign w:val="center"/>
          </w:tcPr>
          <w:p w14:paraId="587420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7A0655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0193A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2DEAA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34223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B4CD0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CDC97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AC51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08" w:type="dxa"/>
            <w:gridSpan w:val="2"/>
            <w:shd w:val="clear" w:color="auto" w:fill="auto"/>
            <w:noWrap/>
            <w:vAlign w:val="center"/>
          </w:tcPr>
          <w:p w14:paraId="0EB22E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B246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noWrap/>
            <w:vAlign w:val="center"/>
          </w:tcPr>
          <w:p w14:paraId="264768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C8890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B62B513" w14:textId="77777777" w:rsidTr="00AC494C">
        <w:trPr>
          <w:gridAfter w:val="1"/>
          <w:wAfter w:w="11" w:type="dxa"/>
          <w:trHeight w:val="1043"/>
          <w:jc w:val="center"/>
        </w:trPr>
        <w:tc>
          <w:tcPr>
            <w:tcW w:w="535" w:type="dxa"/>
            <w:shd w:val="clear" w:color="auto" w:fill="auto"/>
            <w:vAlign w:val="center"/>
          </w:tcPr>
          <w:p w14:paraId="2F7A7E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w:t>
            </w:r>
          </w:p>
        </w:tc>
        <w:tc>
          <w:tcPr>
            <w:tcW w:w="2015" w:type="dxa"/>
            <w:shd w:val="clear" w:color="auto" w:fill="auto"/>
            <w:vAlign w:val="center"/>
          </w:tcPr>
          <w:p w14:paraId="094FCF92"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1.2.</w:t>
            </w:r>
          </w:p>
          <w:p w14:paraId="55DAD693" w14:textId="77777777" w:rsidR="00AC494C" w:rsidRPr="00AC494C" w:rsidRDefault="00AC494C" w:rsidP="00AC494C">
            <w:pPr>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color w:val="000000"/>
                <w:sz w:val="16"/>
                <w:szCs w:val="16"/>
                <w:lang w:eastAsia="ar-SA"/>
              </w:rPr>
              <w:t xml:space="preserve">Ремонт, капитальный ремонт, оснащение специальным оборудованием и материалами зданий муниципальных учреждений сферы культуры (в т.ч. </w:t>
            </w:r>
            <w:r w:rsidRPr="00AC494C">
              <w:rPr>
                <w:rFonts w:ascii="Times New Roman" w:eastAsia="Times New Roman" w:hAnsi="Times New Roman" w:cs="Times New Roman"/>
                <w:color w:val="000000"/>
                <w:sz w:val="16"/>
                <w:szCs w:val="16"/>
                <w:lang w:eastAsia="ar-SA"/>
              </w:rPr>
              <w:lastRenderedPageBreak/>
              <w:t>реализация народных проектов)</w:t>
            </w:r>
          </w:p>
        </w:tc>
        <w:tc>
          <w:tcPr>
            <w:tcW w:w="1368" w:type="dxa"/>
            <w:shd w:val="clear" w:color="auto" w:fill="auto"/>
            <w:vAlign w:val="center"/>
          </w:tcPr>
          <w:p w14:paraId="4766AA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48ACCB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80939F0"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 xml:space="preserve">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w:t>
            </w:r>
            <w:r w:rsidRPr="00AC494C">
              <w:rPr>
                <w:rFonts w:ascii="Times New Roman" w:eastAsia="Times New Roman" w:hAnsi="Times New Roman" w:cs="Times New Roman"/>
                <w:sz w:val="16"/>
                <w:szCs w:val="16"/>
                <w:lang w:eastAsia="ar-SA"/>
              </w:rPr>
              <w:lastRenderedPageBreak/>
              <w:t>количестве зданий и сооружений сферы культуры.</w:t>
            </w:r>
          </w:p>
          <w:p w14:paraId="050066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7B6E226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4B2AA3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DC30CE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24 906,1</w:t>
            </w:r>
          </w:p>
        </w:tc>
        <w:tc>
          <w:tcPr>
            <w:tcW w:w="972" w:type="dxa"/>
            <w:shd w:val="clear" w:color="auto" w:fill="auto"/>
            <w:noWrap/>
            <w:vAlign w:val="center"/>
          </w:tcPr>
          <w:p w14:paraId="7ED3CB8B"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1E347F7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21 146,4</w:t>
            </w:r>
          </w:p>
        </w:tc>
        <w:tc>
          <w:tcPr>
            <w:tcW w:w="1069" w:type="dxa"/>
            <w:gridSpan w:val="2"/>
            <w:shd w:val="clear" w:color="auto" w:fill="auto"/>
            <w:vAlign w:val="center"/>
          </w:tcPr>
          <w:p w14:paraId="5F0AEEB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3 759,7</w:t>
            </w:r>
          </w:p>
        </w:tc>
        <w:tc>
          <w:tcPr>
            <w:tcW w:w="496" w:type="dxa"/>
            <w:gridSpan w:val="2"/>
            <w:shd w:val="clear" w:color="auto" w:fill="auto"/>
            <w:noWrap/>
            <w:vAlign w:val="center"/>
          </w:tcPr>
          <w:p w14:paraId="4173DC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4EAC9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E37136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F06C5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F797D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E0E7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90AFF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5F8F8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F42A740" w14:textId="77777777" w:rsidTr="00AC494C">
        <w:trPr>
          <w:gridAfter w:val="1"/>
          <w:wAfter w:w="11" w:type="dxa"/>
          <w:trHeight w:val="285"/>
          <w:jc w:val="center"/>
        </w:trPr>
        <w:tc>
          <w:tcPr>
            <w:tcW w:w="535" w:type="dxa"/>
            <w:shd w:val="clear" w:color="auto" w:fill="auto"/>
            <w:vAlign w:val="center"/>
          </w:tcPr>
          <w:p w14:paraId="34C95A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w:t>
            </w:r>
          </w:p>
        </w:tc>
        <w:tc>
          <w:tcPr>
            <w:tcW w:w="2015" w:type="dxa"/>
            <w:shd w:val="clear" w:color="auto" w:fill="auto"/>
            <w:vAlign w:val="center"/>
          </w:tcPr>
          <w:p w14:paraId="2BA43D26"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Мероприятие: 1.2.1. Участие в совещаниях по вопросам ремонта, капитального ремонта объектов сферы «Культуры»</w:t>
            </w:r>
          </w:p>
        </w:tc>
        <w:tc>
          <w:tcPr>
            <w:tcW w:w="1368" w:type="dxa"/>
            <w:shd w:val="clear" w:color="auto" w:fill="auto"/>
            <w:vAlign w:val="center"/>
          </w:tcPr>
          <w:p w14:paraId="56CAB7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9F9AA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A0292D5"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0FC7D3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000381E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219B57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F8542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166256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559EA3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201CD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5A479E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88A15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45C55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392E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DAA27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B1E9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B63F0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3FB6A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1AD4922" w14:textId="77777777" w:rsidTr="00AC494C">
        <w:trPr>
          <w:gridAfter w:val="1"/>
          <w:wAfter w:w="11" w:type="dxa"/>
          <w:trHeight w:val="285"/>
          <w:jc w:val="center"/>
        </w:trPr>
        <w:tc>
          <w:tcPr>
            <w:tcW w:w="535" w:type="dxa"/>
            <w:shd w:val="clear" w:color="auto" w:fill="auto"/>
            <w:vAlign w:val="center"/>
          </w:tcPr>
          <w:p w14:paraId="0B16F3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w:t>
            </w:r>
          </w:p>
        </w:tc>
        <w:tc>
          <w:tcPr>
            <w:tcW w:w="2015" w:type="dxa"/>
            <w:shd w:val="clear" w:color="auto" w:fill="auto"/>
            <w:vAlign w:val="center"/>
          </w:tcPr>
          <w:p w14:paraId="0A98B559"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sz w:val="16"/>
                <w:szCs w:val="16"/>
              </w:rPr>
              <w:t>Контрольное событие №3. В 2020 году представители управления культуры приняли участие в не менее 5 совещаниях</w:t>
            </w:r>
          </w:p>
        </w:tc>
        <w:tc>
          <w:tcPr>
            <w:tcW w:w="1368" w:type="dxa"/>
            <w:shd w:val="clear" w:color="auto" w:fill="auto"/>
            <w:vAlign w:val="center"/>
          </w:tcPr>
          <w:p w14:paraId="1F71E0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EBFD3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01C90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2E7C4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06B039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474EF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7516C3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54B40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2EC2D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99534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C0767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30CE4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AA28C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AEB55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4673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6DB4E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65E7B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E584267" w14:textId="77777777" w:rsidTr="00AC494C">
        <w:trPr>
          <w:gridAfter w:val="1"/>
          <w:wAfter w:w="11" w:type="dxa"/>
          <w:trHeight w:val="598"/>
          <w:jc w:val="center"/>
        </w:trPr>
        <w:tc>
          <w:tcPr>
            <w:tcW w:w="535" w:type="dxa"/>
            <w:shd w:val="clear" w:color="auto" w:fill="auto"/>
            <w:vAlign w:val="center"/>
          </w:tcPr>
          <w:p w14:paraId="4FDB89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w:t>
            </w:r>
          </w:p>
        </w:tc>
        <w:tc>
          <w:tcPr>
            <w:tcW w:w="2015" w:type="dxa"/>
            <w:shd w:val="clear" w:color="auto" w:fill="auto"/>
            <w:vAlign w:val="center"/>
          </w:tcPr>
          <w:p w14:paraId="3435C4E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1.2.2. Подготовка проектной документации по ремонту здания ДМШ с. Выльгорт</w:t>
            </w:r>
          </w:p>
        </w:tc>
        <w:tc>
          <w:tcPr>
            <w:tcW w:w="1368" w:type="dxa"/>
            <w:shd w:val="clear" w:color="auto" w:fill="auto"/>
            <w:vAlign w:val="center"/>
          </w:tcPr>
          <w:p w14:paraId="0DD03C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8B449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7629ABE"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6CD70E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1155A1B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1D29E4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31.08.2020</w:t>
            </w:r>
          </w:p>
        </w:tc>
        <w:tc>
          <w:tcPr>
            <w:tcW w:w="1040" w:type="dxa"/>
            <w:gridSpan w:val="2"/>
            <w:shd w:val="clear" w:color="auto" w:fill="auto"/>
            <w:noWrap/>
            <w:vAlign w:val="center"/>
          </w:tcPr>
          <w:p w14:paraId="6B38F8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1 100,0</w:t>
            </w:r>
          </w:p>
        </w:tc>
        <w:tc>
          <w:tcPr>
            <w:tcW w:w="972" w:type="dxa"/>
            <w:shd w:val="clear" w:color="auto" w:fill="auto"/>
            <w:noWrap/>
            <w:vAlign w:val="center"/>
          </w:tcPr>
          <w:p w14:paraId="03ACED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1C1FD6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C7CD9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1 100,0</w:t>
            </w:r>
          </w:p>
        </w:tc>
        <w:tc>
          <w:tcPr>
            <w:tcW w:w="496" w:type="dxa"/>
            <w:gridSpan w:val="2"/>
            <w:shd w:val="clear" w:color="auto" w:fill="auto"/>
            <w:noWrap/>
            <w:vAlign w:val="center"/>
          </w:tcPr>
          <w:p w14:paraId="2CA0FA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6A6D0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8939C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DC67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F845F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5FFB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13215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6FBA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D3D4202" w14:textId="77777777" w:rsidTr="00AC494C">
        <w:trPr>
          <w:gridAfter w:val="1"/>
          <w:wAfter w:w="11" w:type="dxa"/>
          <w:trHeight w:val="285"/>
          <w:jc w:val="center"/>
        </w:trPr>
        <w:tc>
          <w:tcPr>
            <w:tcW w:w="535" w:type="dxa"/>
            <w:shd w:val="clear" w:color="auto" w:fill="auto"/>
            <w:vAlign w:val="center"/>
          </w:tcPr>
          <w:p w14:paraId="7AF849E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w:t>
            </w:r>
          </w:p>
        </w:tc>
        <w:tc>
          <w:tcPr>
            <w:tcW w:w="2015" w:type="dxa"/>
            <w:shd w:val="clear" w:color="auto" w:fill="auto"/>
            <w:vAlign w:val="center"/>
          </w:tcPr>
          <w:p w14:paraId="2238E12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 Заключен договор с проектной организацией </w:t>
            </w:r>
          </w:p>
        </w:tc>
        <w:tc>
          <w:tcPr>
            <w:tcW w:w="1368" w:type="dxa"/>
            <w:shd w:val="clear" w:color="auto" w:fill="auto"/>
            <w:vAlign w:val="center"/>
          </w:tcPr>
          <w:p w14:paraId="7B21E6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E82DD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D840F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E5203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B65B2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01.07.2020</w:t>
            </w:r>
          </w:p>
        </w:tc>
        <w:tc>
          <w:tcPr>
            <w:tcW w:w="1040" w:type="dxa"/>
            <w:gridSpan w:val="2"/>
            <w:shd w:val="clear" w:color="auto" w:fill="auto"/>
            <w:noWrap/>
            <w:vAlign w:val="center"/>
          </w:tcPr>
          <w:p w14:paraId="278111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D8113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BE2A4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0DEDE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10CFD8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A66D4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6023F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4B7B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DBF621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2353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042016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F3CDE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E33B3CB" w14:textId="77777777" w:rsidTr="00AC494C">
        <w:trPr>
          <w:gridAfter w:val="1"/>
          <w:wAfter w:w="11" w:type="dxa"/>
          <w:trHeight w:val="285"/>
          <w:jc w:val="center"/>
        </w:trPr>
        <w:tc>
          <w:tcPr>
            <w:tcW w:w="535" w:type="dxa"/>
            <w:shd w:val="clear" w:color="auto" w:fill="auto"/>
            <w:vAlign w:val="center"/>
          </w:tcPr>
          <w:p w14:paraId="121A2A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13</w:t>
            </w:r>
          </w:p>
        </w:tc>
        <w:tc>
          <w:tcPr>
            <w:tcW w:w="2015" w:type="dxa"/>
            <w:shd w:val="clear" w:color="auto" w:fill="auto"/>
            <w:vAlign w:val="center"/>
          </w:tcPr>
          <w:p w14:paraId="10E15B0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№5. Подписан акт приемки выполненных работ </w:t>
            </w:r>
          </w:p>
        </w:tc>
        <w:tc>
          <w:tcPr>
            <w:tcW w:w="1368" w:type="dxa"/>
            <w:shd w:val="clear" w:color="auto" w:fill="auto"/>
            <w:vAlign w:val="center"/>
          </w:tcPr>
          <w:p w14:paraId="306D99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79621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593F7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88B9CC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F0A7A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01C85E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14930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FDF32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0A323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6D8417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F86F7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7D0B2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C6089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E7865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CBEB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9293C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0984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EDF77C9" w14:textId="77777777" w:rsidTr="00AC494C">
        <w:trPr>
          <w:gridAfter w:val="1"/>
          <w:wAfter w:w="11" w:type="dxa"/>
          <w:trHeight w:val="285"/>
          <w:jc w:val="center"/>
        </w:trPr>
        <w:tc>
          <w:tcPr>
            <w:tcW w:w="535" w:type="dxa"/>
            <w:shd w:val="clear" w:color="auto" w:fill="auto"/>
            <w:vAlign w:val="center"/>
          </w:tcPr>
          <w:p w14:paraId="00854F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w:t>
            </w:r>
          </w:p>
        </w:tc>
        <w:tc>
          <w:tcPr>
            <w:tcW w:w="2015" w:type="dxa"/>
            <w:shd w:val="clear" w:color="auto" w:fill="auto"/>
            <w:vAlign w:val="center"/>
          </w:tcPr>
          <w:p w14:paraId="15480320"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1.2.3. Приобретение котла в ДК с.Пажга</w:t>
            </w:r>
          </w:p>
        </w:tc>
        <w:tc>
          <w:tcPr>
            <w:tcW w:w="1368" w:type="dxa"/>
            <w:shd w:val="clear" w:color="auto" w:fill="auto"/>
            <w:vAlign w:val="center"/>
          </w:tcPr>
          <w:p w14:paraId="06AC8E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4DF2D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0F23AB3"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07C2B3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536AC0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41563A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241C9F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99,9</w:t>
            </w:r>
          </w:p>
        </w:tc>
        <w:tc>
          <w:tcPr>
            <w:tcW w:w="972" w:type="dxa"/>
            <w:shd w:val="clear" w:color="auto" w:fill="auto"/>
            <w:noWrap/>
            <w:vAlign w:val="center"/>
          </w:tcPr>
          <w:p w14:paraId="790E98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3FEE0A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A0BBC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99,9</w:t>
            </w:r>
          </w:p>
        </w:tc>
        <w:tc>
          <w:tcPr>
            <w:tcW w:w="496" w:type="dxa"/>
            <w:gridSpan w:val="2"/>
            <w:shd w:val="clear" w:color="auto" w:fill="auto"/>
            <w:noWrap/>
            <w:vAlign w:val="center"/>
          </w:tcPr>
          <w:p w14:paraId="1F4A40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9A5B5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02AE68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F19EE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B6A65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C2FA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1FE545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F6E5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DAB13BD" w14:textId="77777777" w:rsidTr="00AC494C">
        <w:trPr>
          <w:gridAfter w:val="1"/>
          <w:wAfter w:w="11" w:type="dxa"/>
          <w:trHeight w:val="285"/>
          <w:jc w:val="center"/>
        </w:trPr>
        <w:tc>
          <w:tcPr>
            <w:tcW w:w="535" w:type="dxa"/>
            <w:shd w:val="clear" w:color="auto" w:fill="auto"/>
            <w:vAlign w:val="center"/>
          </w:tcPr>
          <w:p w14:paraId="4E0326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w:t>
            </w:r>
          </w:p>
        </w:tc>
        <w:tc>
          <w:tcPr>
            <w:tcW w:w="2015" w:type="dxa"/>
            <w:shd w:val="clear" w:color="auto" w:fill="auto"/>
            <w:vAlign w:val="center"/>
          </w:tcPr>
          <w:p w14:paraId="69F52718"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 Заключен договор с подрядной организацией</w:t>
            </w:r>
          </w:p>
        </w:tc>
        <w:tc>
          <w:tcPr>
            <w:tcW w:w="1368" w:type="dxa"/>
            <w:shd w:val="clear" w:color="auto" w:fill="auto"/>
            <w:vAlign w:val="center"/>
          </w:tcPr>
          <w:p w14:paraId="7CE9B7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D369B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2FCC7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674CD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tcPr>
          <w:p w14:paraId="5A0411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69256A3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B697FB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954D23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610655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E0B7AD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197551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4B4D34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819D7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79D115"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656F0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4762ED"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4991AA47" w14:textId="77777777" w:rsidTr="00AC494C">
        <w:trPr>
          <w:gridAfter w:val="1"/>
          <w:wAfter w:w="11" w:type="dxa"/>
          <w:trHeight w:val="418"/>
          <w:jc w:val="center"/>
        </w:trPr>
        <w:tc>
          <w:tcPr>
            <w:tcW w:w="535" w:type="dxa"/>
            <w:shd w:val="clear" w:color="auto" w:fill="auto"/>
            <w:vAlign w:val="center"/>
          </w:tcPr>
          <w:p w14:paraId="1720F3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w:t>
            </w:r>
          </w:p>
        </w:tc>
        <w:tc>
          <w:tcPr>
            <w:tcW w:w="2015" w:type="dxa"/>
            <w:shd w:val="clear" w:color="auto" w:fill="auto"/>
            <w:vAlign w:val="center"/>
          </w:tcPr>
          <w:p w14:paraId="6638DDBF"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№7. Подписан акт приемки выполненных работ </w:t>
            </w:r>
          </w:p>
        </w:tc>
        <w:tc>
          <w:tcPr>
            <w:tcW w:w="1368" w:type="dxa"/>
            <w:shd w:val="clear" w:color="auto" w:fill="auto"/>
            <w:vAlign w:val="center"/>
          </w:tcPr>
          <w:p w14:paraId="2E9FCE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3C267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40AB4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9BAB7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tcPr>
          <w:p w14:paraId="0B312E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78D4396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0AC191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54C339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76421B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76D4F9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5792B7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8963E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BCB78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7DE8F4D"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02C51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3684CE"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3C61DE98" w14:textId="77777777" w:rsidTr="00AC494C">
        <w:trPr>
          <w:gridAfter w:val="1"/>
          <w:wAfter w:w="11" w:type="dxa"/>
          <w:trHeight w:val="606"/>
          <w:jc w:val="center"/>
        </w:trPr>
        <w:tc>
          <w:tcPr>
            <w:tcW w:w="535" w:type="dxa"/>
            <w:shd w:val="clear" w:color="auto" w:fill="auto"/>
            <w:vAlign w:val="center"/>
          </w:tcPr>
          <w:p w14:paraId="743E3E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w:t>
            </w:r>
          </w:p>
        </w:tc>
        <w:tc>
          <w:tcPr>
            <w:tcW w:w="2015" w:type="dxa"/>
            <w:shd w:val="clear" w:color="auto" w:fill="auto"/>
            <w:vAlign w:val="center"/>
          </w:tcPr>
          <w:p w14:paraId="12F69D35"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1.2.4. Техническое присоединение к электросетям МАУК «СРДК»</w:t>
            </w:r>
          </w:p>
        </w:tc>
        <w:tc>
          <w:tcPr>
            <w:tcW w:w="1368" w:type="dxa"/>
            <w:shd w:val="clear" w:color="auto" w:fill="auto"/>
            <w:vAlign w:val="center"/>
          </w:tcPr>
          <w:p w14:paraId="19F9BC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CC3D7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01BEA0D"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69EEC0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0757F4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448DE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0A908E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210,1</w:t>
            </w:r>
          </w:p>
        </w:tc>
        <w:tc>
          <w:tcPr>
            <w:tcW w:w="972" w:type="dxa"/>
            <w:shd w:val="clear" w:color="auto" w:fill="auto"/>
            <w:noWrap/>
            <w:vAlign w:val="center"/>
          </w:tcPr>
          <w:p w14:paraId="66A7E1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51838B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3E7857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210,1</w:t>
            </w:r>
          </w:p>
        </w:tc>
        <w:tc>
          <w:tcPr>
            <w:tcW w:w="496" w:type="dxa"/>
            <w:gridSpan w:val="2"/>
            <w:shd w:val="clear" w:color="auto" w:fill="auto"/>
            <w:noWrap/>
            <w:vAlign w:val="center"/>
          </w:tcPr>
          <w:p w14:paraId="29B2E4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FE853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548BB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3FFDB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BF615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9821B0"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95146D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16665C"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5D3FEB5B" w14:textId="77777777" w:rsidTr="00AC494C">
        <w:trPr>
          <w:gridAfter w:val="1"/>
          <w:wAfter w:w="11" w:type="dxa"/>
          <w:trHeight w:val="285"/>
          <w:jc w:val="center"/>
        </w:trPr>
        <w:tc>
          <w:tcPr>
            <w:tcW w:w="535" w:type="dxa"/>
            <w:shd w:val="clear" w:color="auto" w:fill="auto"/>
            <w:vAlign w:val="center"/>
          </w:tcPr>
          <w:p w14:paraId="11A53A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w:t>
            </w:r>
          </w:p>
        </w:tc>
        <w:tc>
          <w:tcPr>
            <w:tcW w:w="2015" w:type="dxa"/>
            <w:shd w:val="clear" w:color="auto" w:fill="auto"/>
            <w:vAlign w:val="center"/>
          </w:tcPr>
          <w:p w14:paraId="0ACC7156"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№8. Заключен договор с подрядной организацией</w:t>
            </w:r>
          </w:p>
        </w:tc>
        <w:tc>
          <w:tcPr>
            <w:tcW w:w="1368" w:type="dxa"/>
            <w:shd w:val="clear" w:color="auto" w:fill="auto"/>
            <w:vAlign w:val="center"/>
          </w:tcPr>
          <w:p w14:paraId="602494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664F5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A3062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D3CE5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tcPr>
          <w:p w14:paraId="3435EF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1428452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7F1363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BB9C86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149EAE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BC4EDA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2CDD8AF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p>
        </w:tc>
        <w:tc>
          <w:tcPr>
            <w:tcW w:w="418" w:type="dxa"/>
            <w:gridSpan w:val="3"/>
            <w:shd w:val="clear" w:color="auto" w:fill="auto"/>
            <w:noWrap/>
            <w:vAlign w:val="center"/>
          </w:tcPr>
          <w:p w14:paraId="4A29E0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9C5137"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EE490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1776A9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38CD036E" w14:textId="77777777" w:rsidTr="00AC494C">
        <w:trPr>
          <w:gridAfter w:val="1"/>
          <w:wAfter w:w="11" w:type="dxa"/>
          <w:trHeight w:val="285"/>
          <w:jc w:val="center"/>
        </w:trPr>
        <w:tc>
          <w:tcPr>
            <w:tcW w:w="535" w:type="dxa"/>
            <w:shd w:val="clear" w:color="auto" w:fill="auto"/>
            <w:vAlign w:val="center"/>
          </w:tcPr>
          <w:p w14:paraId="7834E2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19</w:t>
            </w:r>
          </w:p>
        </w:tc>
        <w:tc>
          <w:tcPr>
            <w:tcW w:w="2015" w:type="dxa"/>
            <w:shd w:val="clear" w:color="auto" w:fill="auto"/>
            <w:vAlign w:val="center"/>
          </w:tcPr>
          <w:p w14:paraId="1FD378F5"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№9. Подписан акт приемки выполненных работ </w:t>
            </w:r>
          </w:p>
        </w:tc>
        <w:tc>
          <w:tcPr>
            <w:tcW w:w="1368" w:type="dxa"/>
            <w:shd w:val="clear" w:color="auto" w:fill="auto"/>
            <w:vAlign w:val="center"/>
          </w:tcPr>
          <w:p w14:paraId="0ED423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B6C40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303F5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9FD7A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tcPr>
          <w:p w14:paraId="1C4239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33B1203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D2E435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2DA142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3441B2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6D33C4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30BB583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p>
        </w:tc>
        <w:tc>
          <w:tcPr>
            <w:tcW w:w="418" w:type="dxa"/>
            <w:gridSpan w:val="3"/>
            <w:shd w:val="clear" w:color="auto" w:fill="auto"/>
            <w:noWrap/>
            <w:vAlign w:val="center"/>
          </w:tcPr>
          <w:p w14:paraId="1E33FE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BAC3B5A"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96DCE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95FB0C"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4FACB3F0" w14:textId="77777777" w:rsidTr="00AC494C">
        <w:trPr>
          <w:gridAfter w:val="1"/>
          <w:wAfter w:w="11" w:type="dxa"/>
          <w:trHeight w:val="285"/>
          <w:jc w:val="center"/>
        </w:trPr>
        <w:tc>
          <w:tcPr>
            <w:tcW w:w="535" w:type="dxa"/>
            <w:shd w:val="clear" w:color="auto" w:fill="auto"/>
            <w:vAlign w:val="center"/>
          </w:tcPr>
          <w:p w14:paraId="2C0967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w:t>
            </w:r>
          </w:p>
        </w:tc>
        <w:tc>
          <w:tcPr>
            <w:tcW w:w="2015" w:type="dxa"/>
            <w:shd w:val="clear" w:color="auto" w:fill="auto"/>
            <w:vAlign w:val="center"/>
          </w:tcPr>
          <w:p w14:paraId="7FD0CF74"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1.2.5. Замена окон и дверей в ДК с. Палевицы</w:t>
            </w:r>
          </w:p>
        </w:tc>
        <w:tc>
          <w:tcPr>
            <w:tcW w:w="1368" w:type="dxa"/>
            <w:shd w:val="clear" w:color="auto" w:fill="auto"/>
            <w:vAlign w:val="center"/>
          </w:tcPr>
          <w:p w14:paraId="08B38A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ADCF5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9B2EA5D"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1FD5D3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691C7D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050192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284FCA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666,7</w:t>
            </w:r>
          </w:p>
        </w:tc>
        <w:tc>
          <w:tcPr>
            <w:tcW w:w="972" w:type="dxa"/>
            <w:shd w:val="clear" w:color="auto" w:fill="auto"/>
            <w:noWrap/>
            <w:vAlign w:val="center"/>
          </w:tcPr>
          <w:p w14:paraId="18246A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481E26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600,0</w:t>
            </w:r>
          </w:p>
        </w:tc>
        <w:tc>
          <w:tcPr>
            <w:tcW w:w="1069" w:type="dxa"/>
            <w:gridSpan w:val="2"/>
            <w:shd w:val="clear" w:color="auto" w:fill="auto"/>
            <w:vAlign w:val="center"/>
          </w:tcPr>
          <w:p w14:paraId="47B3FA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66,7</w:t>
            </w:r>
          </w:p>
        </w:tc>
        <w:tc>
          <w:tcPr>
            <w:tcW w:w="496" w:type="dxa"/>
            <w:gridSpan w:val="2"/>
            <w:shd w:val="clear" w:color="auto" w:fill="auto"/>
            <w:noWrap/>
            <w:vAlign w:val="center"/>
          </w:tcPr>
          <w:p w14:paraId="5EAE81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AC2F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53" w:type="dxa"/>
            <w:gridSpan w:val="2"/>
            <w:shd w:val="clear" w:color="auto" w:fill="auto"/>
            <w:noWrap/>
            <w:vAlign w:val="center"/>
          </w:tcPr>
          <w:p w14:paraId="5394D3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78D81B"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A072A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F5334E"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CBE1E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4B3C58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r>
      <w:tr w:rsidR="00AC494C" w:rsidRPr="00AC494C" w14:paraId="6BC65462" w14:textId="77777777" w:rsidTr="00AC494C">
        <w:trPr>
          <w:gridAfter w:val="1"/>
          <w:wAfter w:w="11" w:type="dxa"/>
          <w:trHeight w:val="285"/>
          <w:jc w:val="center"/>
        </w:trPr>
        <w:tc>
          <w:tcPr>
            <w:tcW w:w="535" w:type="dxa"/>
            <w:shd w:val="clear" w:color="auto" w:fill="auto"/>
            <w:vAlign w:val="center"/>
          </w:tcPr>
          <w:p w14:paraId="2F7FE2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w:t>
            </w:r>
          </w:p>
        </w:tc>
        <w:tc>
          <w:tcPr>
            <w:tcW w:w="2015" w:type="dxa"/>
            <w:shd w:val="clear" w:color="auto" w:fill="auto"/>
            <w:vAlign w:val="center"/>
          </w:tcPr>
          <w:p w14:paraId="581C045E"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№10. Заключен договор с подрядной организацией</w:t>
            </w:r>
          </w:p>
        </w:tc>
        <w:tc>
          <w:tcPr>
            <w:tcW w:w="1368" w:type="dxa"/>
            <w:shd w:val="clear" w:color="auto" w:fill="auto"/>
            <w:vAlign w:val="center"/>
          </w:tcPr>
          <w:p w14:paraId="45E06A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D5A27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6B296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C3E289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7A766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01.06.2020</w:t>
            </w:r>
          </w:p>
        </w:tc>
        <w:tc>
          <w:tcPr>
            <w:tcW w:w="1040" w:type="dxa"/>
            <w:gridSpan w:val="2"/>
            <w:shd w:val="clear" w:color="auto" w:fill="auto"/>
            <w:noWrap/>
            <w:vAlign w:val="center"/>
          </w:tcPr>
          <w:p w14:paraId="4C0A465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13A68E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8D831B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8F7858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6ACB773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1AA988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F9569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C7C6C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59403B"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c>
          <w:tcPr>
            <w:tcW w:w="446" w:type="dxa"/>
            <w:gridSpan w:val="2"/>
            <w:shd w:val="clear" w:color="auto" w:fill="auto"/>
            <w:noWrap/>
            <w:vAlign w:val="center"/>
          </w:tcPr>
          <w:p w14:paraId="37020A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49517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r>
      <w:tr w:rsidR="00AC494C" w:rsidRPr="00AC494C" w14:paraId="327BB15F" w14:textId="77777777" w:rsidTr="00AC494C">
        <w:trPr>
          <w:gridAfter w:val="1"/>
          <w:wAfter w:w="11" w:type="dxa"/>
          <w:trHeight w:val="285"/>
          <w:jc w:val="center"/>
        </w:trPr>
        <w:tc>
          <w:tcPr>
            <w:tcW w:w="535" w:type="dxa"/>
            <w:shd w:val="clear" w:color="auto" w:fill="auto"/>
            <w:vAlign w:val="center"/>
          </w:tcPr>
          <w:p w14:paraId="32A028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w:t>
            </w:r>
          </w:p>
        </w:tc>
        <w:tc>
          <w:tcPr>
            <w:tcW w:w="2015" w:type="dxa"/>
            <w:shd w:val="clear" w:color="auto" w:fill="auto"/>
            <w:vAlign w:val="center"/>
          </w:tcPr>
          <w:p w14:paraId="454C8A77"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№11. Подписан акт приемки выполненных работ </w:t>
            </w:r>
          </w:p>
        </w:tc>
        <w:tc>
          <w:tcPr>
            <w:tcW w:w="1368" w:type="dxa"/>
            <w:shd w:val="clear" w:color="auto" w:fill="auto"/>
            <w:vAlign w:val="center"/>
          </w:tcPr>
          <w:p w14:paraId="2468CB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351DA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647F8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209E1B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702623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01.09.2020</w:t>
            </w:r>
          </w:p>
        </w:tc>
        <w:tc>
          <w:tcPr>
            <w:tcW w:w="1040" w:type="dxa"/>
            <w:gridSpan w:val="2"/>
            <w:shd w:val="clear" w:color="auto" w:fill="auto"/>
            <w:noWrap/>
            <w:vAlign w:val="center"/>
          </w:tcPr>
          <w:p w14:paraId="023520B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B33C77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C79188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CAE9EC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20EFB5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13CBE1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9BFF3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p>
        </w:tc>
        <w:tc>
          <w:tcPr>
            <w:tcW w:w="418" w:type="dxa"/>
            <w:gridSpan w:val="3"/>
            <w:shd w:val="clear" w:color="auto" w:fill="auto"/>
            <w:noWrap/>
            <w:vAlign w:val="center"/>
          </w:tcPr>
          <w:p w14:paraId="6E999E2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55A746"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EFEDF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C59F43"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r>
      <w:tr w:rsidR="00AC494C" w:rsidRPr="00AC494C" w14:paraId="18203BAA" w14:textId="77777777" w:rsidTr="00AC494C">
        <w:trPr>
          <w:gridAfter w:val="1"/>
          <w:wAfter w:w="11" w:type="dxa"/>
          <w:trHeight w:val="285"/>
          <w:jc w:val="center"/>
        </w:trPr>
        <w:tc>
          <w:tcPr>
            <w:tcW w:w="535" w:type="dxa"/>
            <w:shd w:val="clear" w:color="auto" w:fill="auto"/>
            <w:vAlign w:val="center"/>
          </w:tcPr>
          <w:p w14:paraId="4E504F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23</w:t>
            </w:r>
          </w:p>
        </w:tc>
        <w:tc>
          <w:tcPr>
            <w:tcW w:w="2015" w:type="dxa"/>
            <w:shd w:val="clear" w:color="auto" w:fill="auto"/>
            <w:vAlign w:val="center"/>
          </w:tcPr>
          <w:p w14:paraId="7A12071E"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1.2.6. Развитие сети модельных библиотек с.Зеленец</w:t>
            </w:r>
          </w:p>
        </w:tc>
        <w:tc>
          <w:tcPr>
            <w:tcW w:w="1368" w:type="dxa"/>
            <w:shd w:val="clear" w:color="auto" w:fill="auto"/>
            <w:vAlign w:val="center"/>
          </w:tcPr>
          <w:p w14:paraId="20A80B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9BDB7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E330DDE"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77A7D0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7BFFF3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2535CC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1C00E6D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4 290,0</w:t>
            </w:r>
          </w:p>
        </w:tc>
        <w:tc>
          <w:tcPr>
            <w:tcW w:w="972" w:type="dxa"/>
            <w:shd w:val="clear" w:color="auto" w:fill="auto"/>
            <w:noWrap/>
            <w:vAlign w:val="center"/>
          </w:tcPr>
          <w:p w14:paraId="69A5AF6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1447240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3 861,0</w:t>
            </w:r>
          </w:p>
        </w:tc>
        <w:tc>
          <w:tcPr>
            <w:tcW w:w="1069" w:type="dxa"/>
            <w:gridSpan w:val="2"/>
            <w:shd w:val="clear" w:color="auto" w:fill="auto"/>
            <w:vAlign w:val="center"/>
          </w:tcPr>
          <w:p w14:paraId="083E65C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429,0</w:t>
            </w:r>
          </w:p>
        </w:tc>
        <w:tc>
          <w:tcPr>
            <w:tcW w:w="496" w:type="dxa"/>
            <w:gridSpan w:val="2"/>
            <w:shd w:val="clear" w:color="auto" w:fill="auto"/>
            <w:noWrap/>
            <w:vAlign w:val="center"/>
          </w:tcPr>
          <w:p w14:paraId="5CD279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9D3B2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7F2A2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240B67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7A53E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961B926"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508EC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5C406C"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1C23C860" w14:textId="77777777" w:rsidTr="00AC494C">
        <w:trPr>
          <w:gridAfter w:val="1"/>
          <w:wAfter w:w="11" w:type="dxa"/>
          <w:trHeight w:val="285"/>
          <w:jc w:val="center"/>
        </w:trPr>
        <w:tc>
          <w:tcPr>
            <w:tcW w:w="535" w:type="dxa"/>
            <w:shd w:val="clear" w:color="auto" w:fill="auto"/>
            <w:vAlign w:val="center"/>
          </w:tcPr>
          <w:p w14:paraId="279DA6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24</w:t>
            </w:r>
          </w:p>
        </w:tc>
        <w:tc>
          <w:tcPr>
            <w:tcW w:w="2015" w:type="dxa"/>
            <w:shd w:val="clear" w:color="auto" w:fill="auto"/>
            <w:vAlign w:val="center"/>
          </w:tcPr>
          <w:p w14:paraId="6611E95C"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№12. Заключено Соглашение с </w:t>
            </w:r>
            <w:r w:rsidRPr="00AC494C">
              <w:rPr>
                <w:rFonts w:ascii="Times New Roman" w:eastAsia="Times New Roman" w:hAnsi="Times New Roman" w:cs="Times New Roman"/>
                <w:sz w:val="16"/>
                <w:szCs w:val="16"/>
              </w:rPr>
              <w:lastRenderedPageBreak/>
              <w:t xml:space="preserve">Минкультом </w:t>
            </w:r>
          </w:p>
        </w:tc>
        <w:tc>
          <w:tcPr>
            <w:tcW w:w="1368" w:type="dxa"/>
            <w:shd w:val="clear" w:color="auto" w:fill="auto"/>
            <w:vAlign w:val="center"/>
          </w:tcPr>
          <w:p w14:paraId="58326C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218005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752C7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DB63F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3AD1F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01.06.2020</w:t>
            </w:r>
          </w:p>
        </w:tc>
        <w:tc>
          <w:tcPr>
            <w:tcW w:w="1040" w:type="dxa"/>
            <w:gridSpan w:val="2"/>
            <w:shd w:val="clear" w:color="auto" w:fill="auto"/>
            <w:noWrap/>
            <w:vAlign w:val="center"/>
          </w:tcPr>
          <w:p w14:paraId="03A7139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BA651D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69F108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F4A004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64FA94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C20602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11658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3F528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54E313C"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c>
          <w:tcPr>
            <w:tcW w:w="446" w:type="dxa"/>
            <w:gridSpan w:val="2"/>
            <w:shd w:val="clear" w:color="auto" w:fill="auto"/>
            <w:noWrap/>
            <w:vAlign w:val="center"/>
          </w:tcPr>
          <w:p w14:paraId="23C3731C"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r>
      <w:tr w:rsidR="00AC494C" w:rsidRPr="00AC494C" w14:paraId="0F107781" w14:textId="77777777" w:rsidTr="00AC494C">
        <w:trPr>
          <w:gridAfter w:val="1"/>
          <w:wAfter w:w="11" w:type="dxa"/>
          <w:trHeight w:val="285"/>
          <w:jc w:val="center"/>
        </w:trPr>
        <w:tc>
          <w:tcPr>
            <w:tcW w:w="535" w:type="dxa"/>
            <w:shd w:val="clear" w:color="auto" w:fill="auto"/>
            <w:vAlign w:val="center"/>
          </w:tcPr>
          <w:p w14:paraId="23CABE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25</w:t>
            </w:r>
          </w:p>
        </w:tc>
        <w:tc>
          <w:tcPr>
            <w:tcW w:w="2015" w:type="dxa"/>
            <w:shd w:val="clear" w:color="auto" w:fill="auto"/>
            <w:vAlign w:val="center"/>
          </w:tcPr>
          <w:p w14:paraId="33ECB4C2"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№13. Отправлен отчет о выполнении мероприятий </w:t>
            </w:r>
          </w:p>
        </w:tc>
        <w:tc>
          <w:tcPr>
            <w:tcW w:w="1368" w:type="dxa"/>
            <w:shd w:val="clear" w:color="auto" w:fill="auto"/>
            <w:vAlign w:val="center"/>
          </w:tcPr>
          <w:p w14:paraId="1ADF35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02252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FCD66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5D17D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0CC8C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01.12.2020</w:t>
            </w:r>
          </w:p>
        </w:tc>
        <w:tc>
          <w:tcPr>
            <w:tcW w:w="1040" w:type="dxa"/>
            <w:gridSpan w:val="2"/>
            <w:shd w:val="clear" w:color="auto" w:fill="auto"/>
            <w:noWrap/>
            <w:vAlign w:val="center"/>
          </w:tcPr>
          <w:p w14:paraId="1248713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02B24A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229782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BF2479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8B0ECC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3679B0C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p>
        </w:tc>
        <w:tc>
          <w:tcPr>
            <w:tcW w:w="418" w:type="dxa"/>
            <w:gridSpan w:val="3"/>
            <w:shd w:val="clear" w:color="auto" w:fill="auto"/>
            <w:noWrap/>
            <w:vAlign w:val="center"/>
          </w:tcPr>
          <w:p w14:paraId="757F3A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027DE4"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3A457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BD3112"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33F8DB0F" w14:textId="77777777" w:rsidTr="00AC494C">
        <w:trPr>
          <w:gridAfter w:val="1"/>
          <w:wAfter w:w="11" w:type="dxa"/>
          <w:trHeight w:val="285"/>
          <w:jc w:val="center"/>
        </w:trPr>
        <w:tc>
          <w:tcPr>
            <w:tcW w:w="535" w:type="dxa"/>
            <w:shd w:val="clear" w:color="auto" w:fill="auto"/>
            <w:vAlign w:val="center"/>
          </w:tcPr>
          <w:p w14:paraId="05C53B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26</w:t>
            </w:r>
          </w:p>
        </w:tc>
        <w:tc>
          <w:tcPr>
            <w:tcW w:w="2015" w:type="dxa"/>
            <w:shd w:val="clear" w:color="auto" w:fill="auto"/>
            <w:vAlign w:val="center"/>
          </w:tcPr>
          <w:p w14:paraId="7A989F14"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1.2.7. Капитальный ремонт здания Музея истории и культуры Сыктывдинского района</w:t>
            </w:r>
          </w:p>
        </w:tc>
        <w:tc>
          <w:tcPr>
            <w:tcW w:w="1368" w:type="dxa"/>
            <w:shd w:val="clear" w:color="auto" w:fill="auto"/>
            <w:vAlign w:val="center"/>
          </w:tcPr>
          <w:p w14:paraId="4C1BB4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DD5806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2AABFEF"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4B9224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40929C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3985BE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70A2DF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18 539,4</w:t>
            </w:r>
          </w:p>
        </w:tc>
        <w:tc>
          <w:tcPr>
            <w:tcW w:w="972" w:type="dxa"/>
            <w:shd w:val="clear" w:color="auto" w:fill="auto"/>
            <w:noWrap/>
            <w:vAlign w:val="center"/>
          </w:tcPr>
          <w:p w14:paraId="7C924B6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13636CC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16 685,4</w:t>
            </w:r>
          </w:p>
        </w:tc>
        <w:tc>
          <w:tcPr>
            <w:tcW w:w="1069" w:type="dxa"/>
            <w:gridSpan w:val="2"/>
            <w:shd w:val="clear" w:color="auto" w:fill="auto"/>
            <w:vAlign w:val="center"/>
          </w:tcPr>
          <w:p w14:paraId="68502D1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1 854,0</w:t>
            </w:r>
          </w:p>
        </w:tc>
        <w:tc>
          <w:tcPr>
            <w:tcW w:w="496" w:type="dxa"/>
            <w:gridSpan w:val="2"/>
            <w:shd w:val="clear" w:color="auto" w:fill="auto"/>
            <w:noWrap/>
            <w:vAlign w:val="center"/>
          </w:tcPr>
          <w:p w14:paraId="66DF74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5917A7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9145A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CD3A77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ECB7E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ADD23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A6575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67BE35"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6F7FA410" w14:textId="77777777" w:rsidTr="00AC494C">
        <w:trPr>
          <w:gridAfter w:val="1"/>
          <w:wAfter w:w="11" w:type="dxa"/>
          <w:trHeight w:val="285"/>
          <w:jc w:val="center"/>
        </w:trPr>
        <w:tc>
          <w:tcPr>
            <w:tcW w:w="535" w:type="dxa"/>
            <w:shd w:val="clear" w:color="auto" w:fill="auto"/>
            <w:vAlign w:val="center"/>
          </w:tcPr>
          <w:p w14:paraId="6CF8A6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27</w:t>
            </w:r>
          </w:p>
        </w:tc>
        <w:tc>
          <w:tcPr>
            <w:tcW w:w="2015" w:type="dxa"/>
            <w:shd w:val="clear" w:color="auto" w:fill="auto"/>
            <w:vAlign w:val="center"/>
          </w:tcPr>
          <w:p w14:paraId="1A0C742E"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№14. Заключен контракт на выполнение работ </w:t>
            </w:r>
          </w:p>
        </w:tc>
        <w:tc>
          <w:tcPr>
            <w:tcW w:w="1368" w:type="dxa"/>
            <w:shd w:val="clear" w:color="auto" w:fill="auto"/>
            <w:vAlign w:val="center"/>
          </w:tcPr>
          <w:p w14:paraId="6AD1BC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B2D4F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440BE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2E128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32D315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01.06.2020</w:t>
            </w:r>
          </w:p>
        </w:tc>
        <w:tc>
          <w:tcPr>
            <w:tcW w:w="1040" w:type="dxa"/>
            <w:gridSpan w:val="2"/>
            <w:shd w:val="clear" w:color="auto" w:fill="auto"/>
            <w:noWrap/>
            <w:vAlign w:val="center"/>
          </w:tcPr>
          <w:p w14:paraId="66F30DD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56717A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F03F32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5941EE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E7311F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7F84D61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p>
        </w:tc>
        <w:tc>
          <w:tcPr>
            <w:tcW w:w="418" w:type="dxa"/>
            <w:gridSpan w:val="3"/>
            <w:shd w:val="clear" w:color="auto" w:fill="auto"/>
            <w:noWrap/>
            <w:vAlign w:val="center"/>
          </w:tcPr>
          <w:p w14:paraId="26172F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7C183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DB8F2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B329B6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r>
      <w:tr w:rsidR="00AC494C" w:rsidRPr="00AC494C" w14:paraId="28D63EB1" w14:textId="77777777" w:rsidTr="00AC494C">
        <w:trPr>
          <w:gridAfter w:val="1"/>
          <w:wAfter w:w="11" w:type="dxa"/>
          <w:trHeight w:val="285"/>
          <w:jc w:val="center"/>
        </w:trPr>
        <w:tc>
          <w:tcPr>
            <w:tcW w:w="535" w:type="dxa"/>
            <w:shd w:val="clear" w:color="auto" w:fill="auto"/>
            <w:vAlign w:val="center"/>
          </w:tcPr>
          <w:p w14:paraId="0EC5F3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28</w:t>
            </w:r>
          </w:p>
        </w:tc>
        <w:tc>
          <w:tcPr>
            <w:tcW w:w="2015" w:type="dxa"/>
            <w:shd w:val="clear" w:color="auto" w:fill="auto"/>
            <w:vAlign w:val="center"/>
          </w:tcPr>
          <w:p w14:paraId="5B0CC919"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№15. Подписан акт выполненных работ </w:t>
            </w:r>
          </w:p>
        </w:tc>
        <w:tc>
          <w:tcPr>
            <w:tcW w:w="1368" w:type="dxa"/>
            <w:shd w:val="clear" w:color="auto" w:fill="auto"/>
            <w:vAlign w:val="center"/>
          </w:tcPr>
          <w:p w14:paraId="148B9F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B83D4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B8BF23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2D826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950E7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FC786F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491787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4BC732B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3F0726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A6121B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6B5877C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p>
        </w:tc>
        <w:tc>
          <w:tcPr>
            <w:tcW w:w="418" w:type="dxa"/>
            <w:gridSpan w:val="3"/>
            <w:shd w:val="clear" w:color="auto" w:fill="auto"/>
            <w:noWrap/>
            <w:vAlign w:val="center"/>
          </w:tcPr>
          <w:p w14:paraId="3BF8BE07"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p>
        </w:tc>
        <w:tc>
          <w:tcPr>
            <w:tcW w:w="446" w:type="dxa"/>
            <w:gridSpan w:val="2"/>
            <w:shd w:val="clear" w:color="auto" w:fill="auto"/>
            <w:noWrap/>
            <w:vAlign w:val="center"/>
          </w:tcPr>
          <w:p w14:paraId="509EE2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584EDC"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4F30ACAA" w14:textId="77777777" w:rsidTr="00AC494C">
        <w:trPr>
          <w:gridAfter w:val="1"/>
          <w:wAfter w:w="11" w:type="dxa"/>
          <w:trHeight w:val="285"/>
          <w:jc w:val="center"/>
        </w:trPr>
        <w:tc>
          <w:tcPr>
            <w:tcW w:w="535" w:type="dxa"/>
            <w:shd w:val="clear" w:color="auto" w:fill="auto"/>
            <w:vAlign w:val="center"/>
          </w:tcPr>
          <w:p w14:paraId="3E2FCE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29</w:t>
            </w:r>
          </w:p>
        </w:tc>
        <w:tc>
          <w:tcPr>
            <w:tcW w:w="2015" w:type="dxa"/>
            <w:shd w:val="clear" w:color="auto" w:fill="auto"/>
            <w:vAlign w:val="center"/>
          </w:tcPr>
          <w:p w14:paraId="4AFF2E64"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1.3. Обеспечение первичных мер пожарной безопасности муниципальных учреждений сферы  культуры</w:t>
            </w:r>
          </w:p>
        </w:tc>
        <w:tc>
          <w:tcPr>
            <w:tcW w:w="1368" w:type="dxa"/>
            <w:shd w:val="clear" w:color="auto" w:fill="auto"/>
            <w:vAlign w:val="center"/>
          </w:tcPr>
          <w:p w14:paraId="3AA3A25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297F9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B38C946"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Рост посещений  учреждений культуры населением муниципального района «Сыктывдинский» к уровню 2019 года; Увеличение доли  учреждений сферы культуры, не имеющих нарушений пожарной безопасности от общего количества учреждений сферы культуры.</w:t>
            </w:r>
          </w:p>
          <w:p w14:paraId="1C8E4C76"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8"/>
                <w:szCs w:val="18"/>
                <w:lang w:eastAsia="ar-SA"/>
              </w:rPr>
            </w:pPr>
          </w:p>
          <w:p w14:paraId="1A1810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282BA9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2E03D62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43BE32B"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391,7</w:t>
            </w:r>
          </w:p>
        </w:tc>
        <w:tc>
          <w:tcPr>
            <w:tcW w:w="972" w:type="dxa"/>
            <w:shd w:val="clear" w:color="auto" w:fill="auto"/>
            <w:noWrap/>
            <w:vAlign w:val="center"/>
          </w:tcPr>
          <w:p w14:paraId="6886E79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1A70BA6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313,4</w:t>
            </w:r>
          </w:p>
        </w:tc>
        <w:tc>
          <w:tcPr>
            <w:tcW w:w="1069" w:type="dxa"/>
            <w:gridSpan w:val="2"/>
            <w:shd w:val="clear" w:color="auto" w:fill="auto"/>
            <w:vAlign w:val="center"/>
          </w:tcPr>
          <w:p w14:paraId="71AB834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78,3</w:t>
            </w:r>
          </w:p>
        </w:tc>
        <w:tc>
          <w:tcPr>
            <w:tcW w:w="496" w:type="dxa"/>
            <w:gridSpan w:val="2"/>
            <w:shd w:val="clear" w:color="auto" w:fill="auto"/>
            <w:noWrap/>
            <w:vAlign w:val="center"/>
          </w:tcPr>
          <w:p w14:paraId="5BD89C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FF7D2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14245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67E326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25F94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E1E7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08750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20CB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2FDBE4D" w14:textId="77777777" w:rsidTr="00AC494C">
        <w:trPr>
          <w:gridAfter w:val="1"/>
          <w:wAfter w:w="11" w:type="dxa"/>
          <w:trHeight w:val="728"/>
          <w:jc w:val="center"/>
        </w:trPr>
        <w:tc>
          <w:tcPr>
            <w:tcW w:w="535" w:type="dxa"/>
            <w:shd w:val="clear" w:color="auto" w:fill="auto"/>
            <w:vAlign w:val="center"/>
          </w:tcPr>
          <w:p w14:paraId="195CD3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30</w:t>
            </w:r>
          </w:p>
        </w:tc>
        <w:tc>
          <w:tcPr>
            <w:tcW w:w="2015" w:type="dxa"/>
            <w:shd w:val="clear" w:color="auto" w:fill="FFFFFF" w:themeFill="background1"/>
            <w:vAlign w:val="center"/>
          </w:tcPr>
          <w:p w14:paraId="19192C4F"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1.3.1. Обеспечение первичных мер пожарной безопасности в МАУК «СРДК»</w:t>
            </w:r>
          </w:p>
        </w:tc>
        <w:tc>
          <w:tcPr>
            <w:tcW w:w="1368" w:type="dxa"/>
            <w:shd w:val="clear" w:color="auto" w:fill="FFFFFF" w:themeFill="background1"/>
            <w:vAlign w:val="center"/>
          </w:tcPr>
          <w:p w14:paraId="75C587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FFFFFF" w:themeFill="background1"/>
            <w:vAlign w:val="center"/>
          </w:tcPr>
          <w:p w14:paraId="35FE3A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FFFFFF" w:themeFill="background1"/>
            <w:vAlign w:val="center"/>
          </w:tcPr>
          <w:p w14:paraId="75270CBB"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 xml:space="preserve">Рост посещений  учреждений культуры населением муниципального района «Сыктывдинский» к уровню 2019 года; Увеличение доли  </w:t>
            </w:r>
            <w:r w:rsidRPr="00AC494C">
              <w:rPr>
                <w:rFonts w:ascii="Times New Roman" w:eastAsia="Times New Roman" w:hAnsi="Times New Roman" w:cs="Times New Roman"/>
                <w:sz w:val="16"/>
                <w:szCs w:val="16"/>
                <w:lang w:eastAsia="ar-SA"/>
              </w:rPr>
              <w:lastRenderedPageBreak/>
              <w:t>учреждений сферы культуры, не имеющих нарушений пожарной безопасности от общего количества учреждений сферы культуры.</w:t>
            </w:r>
          </w:p>
          <w:p w14:paraId="762047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FFFFFF" w:themeFill="background1"/>
            <w:vAlign w:val="center"/>
          </w:tcPr>
          <w:p w14:paraId="4F53F93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01.04.2020</w:t>
            </w:r>
          </w:p>
        </w:tc>
        <w:tc>
          <w:tcPr>
            <w:tcW w:w="1046" w:type="dxa"/>
            <w:gridSpan w:val="2"/>
            <w:shd w:val="clear" w:color="auto" w:fill="FFFFFF" w:themeFill="background1"/>
            <w:noWrap/>
            <w:vAlign w:val="center"/>
          </w:tcPr>
          <w:p w14:paraId="638CDE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2E4618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391,7</w:t>
            </w:r>
          </w:p>
        </w:tc>
        <w:tc>
          <w:tcPr>
            <w:tcW w:w="972" w:type="dxa"/>
            <w:shd w:val="clear" w:color="auto" w:fill="FFFFFF" w:themeFill="background1"/>
            <w:noWrap/>
            <w:vAlign w:val="center"/>
          </w:tcPr>
          <w:p w14:paraId="522FD8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108C29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313,4</w:t>
            </w:r>
          </w:p>
        </w:tc>
        <w:tc>
          <w:tcPr>
            <w:tcW w:w="1069" w:type="dxa"/>
            <w:gridSpan w:val="2"/>
            <w:shd w:val="clear" w:color="auto" w:fill="FFFFFF" w:themeFill="background1"/>
            <w:vAlign w:val="center"/>
          </w:tcPr>
          <w:p w14:paraId="6C1273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78,3</w:t>
            </w:r>
          </w:p>
        </w:tc>
        <w:tc>
          <w:tcPr>
            <w:tcW w:w="496" w:type="dxa"/>
            <w:gridSpan w:val="2"/>
            <w:shd w:val="clear" w:color="auto" w:fill="FFFFFF" w:themeFill="background1"/>
            <w:noWrap/>
            <w:vAlign w:val="center"/>
          </w:tcPr>
          <w:p w14:paraId="1AD5F1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C95119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FFFFFF" w:themeFill="background1"/>
            <w:noWrap/>
            <w:vAlign w:val="center"/>
          </w:tcPr>
          <w:p w14:paraId="1DCFE8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C13938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FFFFFF" w:themeFill="background1"/>
            <w:noWrap/>
            <w:vAlign w:val="center"/>
          </w:tcPr>
          <w:p w14:paraId="260E9E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9EDBC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FFFFFF" w:themeFill="background1"/>
            <w:noWrap/>
            <w:vAlign w:val="center"/>
          </w:tcPr>
          <w:p w14:paraId="506207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BD8B0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81E12FC" w14:textId="77777777" w:rsidTr="00AC494C">
        <w:trPr>
          <w:gridAfter w:val="1"/>
          <w:wAfter w:w="11" w:type="dxa"/>
          <w:trHeight w:val="285"/>
          <w:jc w:val="center"/>
        </w:trPr>
        <w:tc>
          <w:tcPr>
            <w:tcW w:w="535" w:type="dxa"/>
            <w:shd w:val="clear" w:color="auto" w:fill="auto"/>
            <w:vAlign w:val="center"/>
          </w:tcPr>
          <w:p w14:paraId="7B7A5C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p>
        </w:tc>
        <w:tc>
          <w:tcPr>
            <w:tcW w:w="2015" w:type="dxa"/>
            <w:shd w:val="clear" w:color="auto" w:fill="auto"/>
            <w:vAlign w:val="center"/>
          </w:tcPr>
          <w:p w14:paraId="2034B98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№16. Заключено Соглашение с Минкультом </w:t>
            </w:r>
          </w:p>
        </w:tc>
        <w:tc>
          <w:tcPr>
            <w:tcW w:w="1368" w:type="dxa"/>
            <w:shd w:val="clear" w:color="auto" w:fill="FFFFFF" w:themeFill="background1"/>
            <w:vAlign w:val="center"/>
          </w:tcPr>
          <w:p w14:paraId="21BDBD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FFFFFF" w:themeFill="background1"/>
            <w:vAlign w:val="center"/>
          </w:tcPr>
          <w:p w14:paraId="070927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FFFFFF" w:themeFill="background1"/>
            <w:vAlign w:val="center"/>
          </w:tcPr>
          <w:p w14:paraId="054CC6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FFFFFF" w:themeFill="background1"/>
            <w:vAlign w:val="center"/>
          </w:tcPr>
          <w:p w14:paraId="6D763FD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C7AF0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01.06.2020</w:t>
            </w:r>
          </w:p>
        </w:tc>
        <w:tc>
          <w:tcPr>
            <w:tcW w:w="1040" w:type="dxa"/>
            <w:gridSpan w:val="2"/>
            <w:shd w:val="clear" w:color="auto" w:fill="FFFFFF" w:themeFill="background1"/>
            <w:noWrap/>
            <w:vAlign w:val="center"/>
          </w:tcPr>
          <w:p w14:paraId="4368FB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FFFFFF" w:themeFill="background1"/>
            <w:noWrap/>
            <w:vAlign w:val="center"/>
          </w:tcPr>
          <w:p w14:paraId="2D799C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FFFFFF" w:themeFill="background1"/>
            <w:vAlign w:val="center"/>
          </w:tcPr>
          <w:p w14:paraId="2D845D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FFFFFF" w:themeFill="background1"/>
            <w:vAlign w:val="center"/>
          </w:tcPr>
          <w:p w14:paraId="49FB11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FFFFFF" w:themeFill="background1"/>
            <w:noWrap/>
            <w:vAlign w:val="center"/>
          </w:tcPr>
          <w:p w14:paraId="3FE421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F2954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FFFFFF" w:themeFill="background1"/>
            <w:noWrap/>
            <w:vAlign w:val="center"/>
          </w:tcPr>
          <w:p w14:paraId="4E54FD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92347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FFFFFF" w:themeFill="background1"/>
            <w:noWrap/>
            <w:vAlign w:val="center"/>
          </w:tcPr>
          <w:p w14:paraId="5CF2CD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46" w:type="dxa"/>
            <w:gridSpan w:val="2"/>
            <w:shd w:val="clear" w:color="auto" w:fill="FFFFFF" w:themeFill="background1"/>
            <w:noWrap/>
            <w:vAlign w:val="center"/>
          </w:tcPr>
          <w:p w14:paraId="69B0A1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64AFFBD3" w14:textId="77777777" w:rsidTr="00AC494C">
        <w:trPr>
          <w:gridAfter w:val="1"/>
          <w:wAfter w:w="11" w:type="dxa"/>
          <w:trHeight w:val="285"/>
          <w:jc w:val="center"/>
        </w:trPr>
        <w:tc>
          <w:tcPr>
            <w:tcW w:w="535" w:type="dxa"/>
            <w:shd w:val="clear" w:color="auto" w:fill="auto"/>
            <w:vAlign w:val="center"/>
          </w:tcPr>
          <w:p w14:paraId="74CB23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32</w:t>
            </w:r>
          </w:p>
        </w:tc>
        <w:tc>
          <w:tcPr>
            <w:tcW w:w="2015" w:type="dxa"/>
            <w:shd w:val="clear" w:color="auto" w:fill="auto"/>
            <w:vAlign w:val="center"/>
          </w:tcPr>
          <w:p w14:paraId="300C1A2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№17. Отправлен отчет о выполнении мероприятий </w:t>
            </w:r>
          </w:p>
        </w:tc>
        <w:tc>
          <w:tcPr>
            <w:tcW w:w="1368" w:type="dxa"/>
            <w:shd w:val="clear" w:color="auto" w:fill="FFFFFF" w:themeFill="background1"/>
            <w:vAlign w:val="center"/>
          </w:tcPr>
          <w:p w14:paraId="5B5392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FFFFFF" w:themeFill="background1"/>
            <w:vAlign w:val="center"/>
          </w:tcPr>
          <w:p w14:paraId="30392C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FFFFFF" w:themeFill="background1"/>
            <w:vAlign w:val="center"/>
          </w:tcPr>
          <w:p w14:paraId="1C7780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FFFFFF" w:themeFill="background1"/>
            <w:vAlign w:val="center"/>
          </w:tcPr>
          <w:p w14:paraId="2F7AF7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B65C7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2AB4C7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FFFFFF" w:themeFill="background1"/>
            <w:noWrap/>
            <w:vAlign w:val="center"/>
          </w:tcPr>
          <w:p w14:paraId="7469016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FFFFFF" w:themeFill="background1"/>
            <w:vAlign w:val="center"/>
          </w:tcPr>
          <w:p w14:paraId="7B6804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FFFFFF" w:themeFill="background1"/>
            <w:vAlign w:val="center"/>
          </w:tcPr>
          <w:p w14:paraId="607F41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FFFFFF" w:themeFill="background1"/>
            <w:noWrap/>
            <w:vAlign w:val="center"/>
          </w:tcPr>
          <w:p w14:paraId="0CF0C15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FFFFFF" w:themeFill="background1"/>
            <w:noWrap/>
            <w:vAlign w:val="center"/>
          </w:tcPr>
          <w:p w14:paraId="0B35B9A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18" w:type="dxa"/>
            <w:gridSpan w:val="3"/>
            <w:shd w:val="clear" w:color="auto" w:fill="FFFFFF" w:themeFill="background1"/>
            <w:noWrap/>
            <w:vAlign w:val="center"/>
          </w:tcPr>
          <w:p w14:paraId="271F81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B02D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FFFFFF" w:themeFill="background1"/>
            <w:noWrap/>
            <w:vAlign w:val="center"/>
          </w:tcPr>
          <w:p w14:paraId="47D63E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11D86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9000B40" w14:textId="77777777" w:rsidTr="00AC494C">
        <w:trPr>
          <w:gridAfter w:val="1"/>
          <w:wAfter w:w="11" w:type="dxa"/>
          <w:trHeight w:val="285"/>
          <w:jc w:val="center"/>
        </w:trPr>
        <w:tc>
          <w:tcPr>
            <w:tcW w:w="535" w:type="dxa"/>
            <w:shd w:val="clear" w:color="auto" w:fill="auto"/>
            <w:vAlign w:val="center"/>
          </w:tcPr>
          <w:p w14:paraId="4E5CCB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33</w:t>
            </w:r>
          </w:p>
        </w:tc>
        <w:tc>
          <w:tcPr>
            <w:tcW w:w="2015" w:type="dxa"/>
            <w:shd w:val="clear" w:color="auto" w:fill="auto"/>
            <w:vAlign w:val="center"/>
          </w:tcPr>
          <w:p w14:paraId="58F06C1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1.4 </w:t>
            </w:r>
            <w:r w:rsidRPr="00AC494C">
              <w:rPr>
                <w:rFonts w:ascii="Times New Roman" w:eastAsia="Times New Roman" w:hAnsi="Times New Roman" w:cs="Times New Roman"/>
                <w:color w:val="000000"/>
                <w:sz w:val="16"/>
                <w:szCs w:val="16"/>
              </w:rPr>
              <w:t>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1368" w:type="dxa"/>
            <w:shd w:val="clear" w:color="auto" w:fill="auto"/>
            <w:vAlign w:val="center"/>
          </w:tcPr>
          <w:p w14:paraId="1A6F98C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643FB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90ACFF8" w14:textId="77777777" w:rsidR="00AC494C" w:rsidRPr="00AC494C" w:rsidRDefault="00AC494C" w:rsidP="00AC494C">
            <w:pPr>
              <w:suppressAutoHyphens/>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p w14:paraId="6ED931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1D488A1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w:t>
            </w:r>
            <w:r w:rsidRPr="00AC494C">
              <w:rPr>
                <w:rFonts w:ascii="Times New Roman" w:eastAsia="Times New Roman" w:hAnsi="Times New Roman" w:cs="Times New Roman"/>
                <w:sz w:val="16"/>
                <w:szCs w:val="16"/>
                <w:lang w:val="en-US"/>
              </w:rPr>
              <w:t>4</w:t>
            </w:r>
            <w:r w:rsidRPr="00AC494C">
              <w:rPr>
                <w:rFonts w:ascii="Times New Roman" w:eastAsia="Times New Roman" w:hAnsi="Times New Roman" w:cs="Times New Roman"/>
                <w:sz w:val="16"/>
                <w:szCs w:val="16"/>
              </w:rPr>
              <w:t>.2020</w:t>
            </w:r>
          </w:p>
        </w:tc>
        <w:tc>
          <w:tcPr>
            <w:tcW w:w="1046" w:type="dxa"/>
            <w:gridSpan w:val="2"/>
            <w:shd w:val="clear" w:color="auto" w:fill="auto"/>
            <w:noWrap/>
            <w:vAlign w:val="center"/>
          </w:tcPr>
          <w:p w14:paraId="02E5859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3A43D74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1 818,3</w:t>
            </w:r>
          </w:p>
        </w:tc>
        <w:tc>
          <w:tcPr>
            <w:tcW w:w="972" w:type="dxa"/>
            <w:shd w:val="clear" w:color="auto" w:fill="FFFFFF" w:themeFill="background1"/>
            <w:noWrap/>
            <w:vAlign w:val="center"/>
          </w:tcPr>
          <w:p w14:paraId="57A60F8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979,1</w:t>
            </w:r>
          </w:p>
        </w:tc>
        <w:tc>
          <w:tcPr>
            <w:tcW w:w="965" w:type="dxa"/>
            <w:gridSpan w:val="2"/>
            <w:shd w:val="clear" w:color="auto" w:fill="FFFFFF" w:themeFill="background1"/>
            <w:vAlign w:val="center"/>
          </w:tcPr>
          <w:p w14:paraId="18AE143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419,6</w:t>
            </w:r>
          </w:p>
        </w:tc>
        <w:tc>
          <w:tcPr>
            <w:tcW w:w="1069" w:type="dxa"/>
            <w:gridSpan w:val="2"/>
            <w:shd w:val="clear" w:color="auto" w:fill="FFFFFF" w:themeFill="background1"/>
            <w:vAlign w:val="center"/>
          </w:tcPr>
          <w:p w14:paraId="6949827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419,6</w:t>
            </w:r>
          </w:p>
        </w:tc>
        <w:tc>
          <w:tcPr>
            <w:tcW w:w="496" w:type="dxa"/>
            <w:gridSpan w:val="2"/>
            <w:shd w:val="clear" w:color="auto" w:fill="auto"/>
            <w:noWrap/>
            <w:vAlign w:val="center"/>
          </w:tcPr>
          <w:p w14:paraId="441E70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C0B9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2AA3A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9231A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E88FE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8A51FC0"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1BFD19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D809E3"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637A6878" w14:textId="77777777" w:rsidTr="00AC494C">
        <w:trPr>
          <w:gridAfter w:val="1"/>
          <w:wAfter w:w="11" w:type="dxa"/>
          <w:trHeight w:val="285"/>
          <w:jc w:val="center"/>
        </w:trPr>
        <w:tc>
          <w:tcPr>
            <w:tcW w:w="535" w:type="dxa"/>
            <w:shd w:val="clear" w:color="auto" w:fill="auto"/>
            <w:vAlign w:val="center"/>
          </w:tcPr>
          <w:p w14:paraId="11BC828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34</w:t>
            </w:r>
          </w:p>
        </w:tc>
        <w:tc>
          <w:tcPr>
            <w:tcW w:w="2015" w:type="dxa"/>
            <w:shd w:val="clear" w:color="auto" w:fill="auto"/>
            <w:vAlign w:val="center"/>
          </w:tcPr>
          <w:p w14:paraId="07E8144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1.4.1. Приобретение и установка театральных  кресел, светового и звукового оборудования, гармони, видеокамеры  для Дома культуры с. Часово муниципального </w:t>
            </w:r>
            <w:r w:rsidRPr="00AC494C">
              <w:rPr>
                <w:rFonts w:ascii="Times New Roman" w:eastAsia="Times New Roman" w:hAnsi="Times New Roman" w:cs="Times New Roman"/>
                <w:sz w:val="16"/>
                <w:szCs w:val="16"/>
              </w:rPr>
              <w:lastRenderedPageBreak/>
              <w:t>автономного учреждения культуры «Сыктывдинский районный Дом культуры»</w:t>
            </w:r>
          </w:p>
        </w:tc>
        <w:tc>
          <w:tcPr>
            <w:tcW w:w="1368" w:type="dxa"/>
            <w:shd w:val="clear" w:color="auto" w:fill="auto"/>
            <w:vAlign w:val="center"/>
          </w:tcPr>
          <w:p w14:paraId="6D5F2A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76FDDF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4805788" w14:textId="77777777" w:rsidR="00AC494C" w:rsidRPr="00AC494C" w:rsidRDefault="00AC494C" w:rsidP="00AC494C">
            <w:pPr>
              <w:suppressAutoHyphens/>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w:t>
            </w:r>
            <w:r w:rsidRPr="00AC494C">
              <w:rPr>
                <w:rFonts w:ascii="Times New Roman" w:eastAsia="Times New Roman" w:hAnsi="Times New Roman" w:cs="Times New Roman"/>
                <w:sz w:val="16"/>
                <w:szCs w:val="16"/>
                <w:lang w:eastAsia="ar-SA"/>
              </w:rPr>
              <w:lastRenderedPageBreak/>
              <w:t>муниципального района «Сыктывдинский» к уровню 2019 года; 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p w14:paraId="4AAAA0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0EDFDD2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01.04.2020</w:t>
            </w:r>
          </w:p>
        </w:tc>
        <w:tc>
          <w:tcPr>
            <w:tcW w:w="1046" w:type="dxa"/>
            <w:gridSpan w:val="2"/>
            <w:shd w:val="clear" w:color="auto" w:fill="auto"/>
            <w:noWrap/>
            <w:vAlign w:val="center"/>
          </w:tcPr>
          <w:p w14:paraId="3D341DA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136151A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1 365,4</w:t>
            </w:r>
          </w:p>
        </w:tc>
        <w:tc>
          <w:tcPr>
            <w:tcW w:w="972" w:type="dxa"/>
            <w:shd w:val="clear" w:color="auto" w:fill="FFFFFF" w:themeFill="background1"/>
            <w:noWrap/>
            <w:vAlign w:val="center"/>
          </w:tcPr>
          <w:p w14:paraId="178634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735,2</w:t>
            </w:r>
          </w:p>
        </w:tc>
        <w:tc>
          <w:tcPr>
            <w:tcW w:w="965" w:type="dxa"/>
            <w:gridSpan w:val="2"/>
            <w:shd w:val="clear" w:color="auto" w:fill="FFFFFF" w:themeFill="background1"/>
            <w:vAlign w:val="center"/>
          </w:tcPr>
          <w:p w14:paraId="12A970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315,1</w:t>
            </w:r>
          </w:p>
        </w:tc>
        <w:tc>
          <w:tcPr>
            <w:tcW w:w="1069" w:type="dxa"/>
            <w:gridSpan w:val="2"/>
            <w:shd w:val="clear" w:color="auto" w:fill="FFFFFF" w:themeFill="background1"/>
            <w:vAlign w:val="center"/>
          </w:tcPr>
          <w:p w14:paraId="0946B5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315,1</w:t>
            </w:r>
          </w:p>
        </w:tc>
        <w:tc>
          <w:tcPr>
            <w:tcW w:w="496" w:type="dxa"/>
            <w:gridSpan w:val="2"/>
            <w:shd w:val="clear" w:color="auto" w:fill="FFFFFF" w:themeFill="background1"/>
            <w:noWrap/>
            <w:vAlign w:val="center"/>
          </w:tcPr>
          <w:p w14:paraId="78B98C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154F2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FFFFFF" w:themeFill="background1"/>
            <w:noWrap/>
            <w:vAlign w:val="center"/>
          </w:tcPr>
          <w:p w14:paraId="32F375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E0E727"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18" w:type="dxa"/>
            <w:gridSpan w:val="3"/>
            <w:shd w:val="clear" w:color="auto" w:fill="FFFFFF" w:themeFill="background1"/>
            <w:noWrap/>
            <w:vAlign w:val="center"/>
          </w:tcPr>
          <w:p w14:paraId="0F108D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91851E3"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FFFFFF" w:themeFill="background1"/>
            <w:noWrap/>
            <w:vAlign w:val="center"/>
          </w:tcPr>
          <w:p w14:paraId="050A26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7D001E"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63A882DC" w14:textId="77777777" w:rsidTr="00AC494C">
        <w:trPr>
          <w:gridAfter w:val="1"/>
          <w:wAfter w:w="11" w:type="dxa"/>
          <w:trHeight w:val="285"/>
          <w:jc w:val="center"/>
        </w:trPr>
        <w:tc>
          <w:tcPr>
            <w:tcW w:w="535" w:type="dxa"/>
            <w:shd w:val="clear" w:color="auto" w:fill="auto"/>
            <w:vAlign w:val="center"/>
          </w:tcPr>
          <w:p w14:paraId="6A06C1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35</w:t>
            </w:r>
          </w:p>
        </w:tc>
        <w:tc>
          <w:tcPr>
            <w:tcW w:w="2015" w:type="dxa"/>
            <w:shd w:val="clear" w:color="auto" w:fill="auto"/>
            <w:vAlign w:val="center"/>
          </w:tcPr>
          <w:p w14:paraId="20307F2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 18. Заключено соглашение между МК РК и АМО МР «Сыктывдинский» о предоставлении из республиканского бюджета РК субсидии на софинансирование расходных обязательств</w:t>
            </w:r>
          </w:p>
        </w:tc>
        <w:tc>
          <w:tcPr>
            <w:tcW w:w="1368" w:type="dxa"/>
            <w:shd w:val="clear" w:color="auto" w:fill="auto"/>
            <w:vAlign w:val="center"/>
          </w:tcPr>
          <w:p w14:paraId="7F8BD3C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247C7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6C4A1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081E5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25935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31.04.2020</w:t>
            </w:r>
          </w:p>
        </w:tc>
        <w:tc>
          <w:tcPr>
            <w:tcW w:w="1040" w:type="dxa"/>
            <w:gridSpan w:val="2"/>
            <w:shd w:val="clear" w:color="auto" w:fill="auto"/>
            <w:noWrap/>
            <w:vAlign w:val="center"/>
          </w:tcPr>
          <w:p w14:paraId="436DDA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85731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40C6C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BBBEB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34A90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EA8570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B1EA4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18DDC0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A3F6F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A87B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0A7E4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F330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F9CFD36" w14:textId="77777777" w:rsidTr="00AC494C">
        <w:trPr>
          <w:gridAfter w:val="1"/>
          <w:wAfter w:w="11" w:type="dxa"/>
          <w:trHeight w:val="200"/>
          <w:jc w:val="center"/>
        </w:trPr>
        <w:tc>
          <w:tcPr>
            <w:tcW w:w="535" w:type="dxa"/>
            <w:shd w:val="clear" w:color="auto" w:fill="auto"/>
            <w:vAlign w:val="center"/>
          </w:tcPr>
          <w:p w14:paraId="52B10E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36</w:t>
            </w:r>
          </w:p>
        </w:tc>
        <w:tc>
          <w:tcPr>
            <w:tcW w:w="2015" w:type="dxa"/>
            <w:shd w:val="clear" w:color="auto" w:fill="auto"/>
            <w:vAlign w:val="center"/>
          </w:tcPr>
          <w:p w14:paraId="6D95C41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№19. Заключен договор </w:t>
            </w:r>
          </w:p>
        </w:tc>
        <w:tc>
          <w:tcPr>
            <w:tcW w:w="1368" w:type="dxa"/>
            <w:shd w:val="clear" w:color="auto" w:fill="auto"/>
            <w:vAlign w:val="center"/>
          </w:tcPr>
          <w:p w14:paraId="25901F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510F7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6E093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07E70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DAE74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38CA87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CBEA8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495227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FAF7D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A818C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FDEDF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69EC3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C088C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C4C3F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43EC2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6B36F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D056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A1F9DA3" w14:textId="77777777" w:rsidTr="00AC494C">
        <w:trPr>
          <w:gridAfter w:val="1"/>
          <w:wAfter w:w="11" w:type="dxa"/>
          <w:trHeight w:val="285"/>
          <w:jc w:val="center"/>
        </w:trPr>
        <w:tc>
          <w:tcPr>
            <w:tcW w:w="535" w:type="dxa"/>
            <w:shd w:val="clear" w:color="auto" w:fill="auto"/>
            <w:vAlign w:val="center"/>
          </w:tcPr>
          <w:p w14:paraId="14AAC5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37</w:t>
            </w:r>
          </w:p>
        </w:tc>
        <w:tc>
          <w:tcPr>
            <w:tcW w:w="2015" w:type="dxa"/>
            <w:shd w:val="clear" w:color="auto" w:fill="auto"/>
            <w:vAlign w:val="center"/>
          </w:tcPr>
          <w:p w14:paraId="7655712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 20. Подписан акт приемки передачи</w:t>
            </w:r>
          </w:p>
        </w:tc>
        <w:tc>
          <w:tcPr>
            <w:tcW w:w="1368" w:type="dxa"/>
            <w:shd w:val="clear" w:color="auto" w:fill="auto"/>
            <w:vAlign w:val="center"/>
          </w:tcPr>
          <w:p w14:paraId="46E327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35C4D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727FF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483C9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3EE811B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31.10.2020</w:t>
            </w:r>
          </w:p>
        </w:tc>
        <w:tc>
          <w:tcPr>
            <w:tcW w:w="1040" w:type="dxa"/>
            <w:gridSpan w:val="2"/>
            <w:shd w:val="clear" w:color="auto" w:fill="auto"/>
            <w:noWrap/>
            <w:vAlign w:val="center"/>
          </w:tcPr>
          <w:p w14:paraId="67FBDB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41B68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A8DC7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C3E30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8EA52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064E9A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A64B2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0E111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AB20C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BA97F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09334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60AE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F1CA95D" w14:textId="77777777" w:rsidTr="00AC494C">
        <w:trPr>
          <w:gridAfter w:val="1"/>
          <w:wAfter w:w="11" w:type="dxa"/>
          <w:trHeight w:val="285"/>
          <w:jc w:val="center"/>
        </w:trPr>
        <w:tc>
          <w:tcPr>
            <w:tcW w:w="535" w:type="dxa"/>
            <w:shd w:val="clear" w:color="auto" w:fill="auto"/>
            <w:vAlign w:val="center"/>
          </w:tcPr>
          <w:p w14:paraId="79EF26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38</w:t>
            </w:r>
          </w:p>
        </w:tc>
        <w:tc>
          <w:tcPr>
            <w:tcW w:w="2015" w:type="dxa"/>
            <w:shd w:val="clear" w:color="auto" w:fill="auto"/>
            <w:vAlign w:val="center"/>
          </w:tcPr>
          <w:p w14:paraId="66A6826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1.4.2. Приобретение баяна для  </w:t>
            </w:r>
            <w:r w:rsidRPr="00AC494C">
              <w:rPr>
                <w:rFonts w:ascii="Times New Roman" w:eastAsia="Calibri" w:hAnsi="Times New Roman" w:cs="Times New Roman"/>
                <w:sz w:val="16"/>
                <w:szCs w:val="16"/>
              </w:rPr>
              <w:t>дома культуры с. Зеленец  - филиал МАУК «Сыктывдинский районный Дом культуры»</w:t>
            </w:r>
          </w:p>
        </w:tc>
        <w:tc>
          <w:tcPr>
            <w:tcW w:w="1368" w:type="dxa"/>
            <w:shd w:val="clear" w:color="auto" w:fill="auto"/>
            <w:vAlign w:val="center"/>
          </w:tcPr>
          <w:p w14:paraId="1CE596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EC92B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69839B3" w14:textId="77777777" w:rsidR="00AC494C" w:rsidRPr="00AC494C" w:rsidRDefault="00AC494C" w:rsidP="00AC494C">
            <w:pPr>
              <w:suppressAutoHyphens/>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Увеличение доли учреждений сферы культуры, получивших обновление материально – технического оснащения в рамках Программы </w:t>
            </w:r>
            <w:r w:rsidRPr="00AC494C">
              <w:rPr>
                <w:rFonts w:ascii="Times New Roman" w:eastAsia="Times New Roman" w:hAnsi="Times New Roman" w:cs="Times New Roman"/>
                <w:sz w:val="16"/>
                <w:szCs w:val="16"/>
                <w:lang w:eastAsia="ar-SA"/>
              </w:rPr>
              <w:lastRenderedPageBreak/>
              <w:t>от общего количества учреждений сферы культуры.</w:t>
            </w:r>
          </w:p>
          <w:p w14:paraId="48EA8F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699B640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01.04.2020</w:t>
            </w:r>
          </w:p>
        </w:tc>
        <w:tc>
          <w:tcPr>
            <w:tcW w:w="1046" w:type="dxa"/>
            <w:gridSpan w:val="2"/>
            <w:shd w:val="clear" w:color="auto" w:fill="auto"/>
            <w:noWrap/>
            <w:vAlign w:val="center"/>
          </w:tcPr>
          <w:p w14:paraId="0959D92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56ECA13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Calibri" w:hAnsi="Times New Roman" w:cs="Times New Roman"/>
                <w:sz w:val="16"/>
                <w:szCs w:val="16"/>
              </w:rPr>
              <w:t>260,1</w:t>
            </w:r>
          </w:p>
        </w:tc>
        <w:tc>
          <w:tcPr>
            <w:tcW w:w="972" w:type="dxa"/>
            <w:shd w:val="clear" w:color="auto" w:fill="FFFFFF" w:themeFill="background1"/>
            <w:noWrap/>
            <w:vAlign w:val="center"/>
          </w:tcPr>
          <w:p w14:paraId="4EF23C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140,1</w:t>
            </w:r>
          </w:p>
        </w:tc>
        <w:tc>
          <w:tcPr>
            <w:tcW w:w="965" w:type="dxa"/>
            <w:gridSpan w:val="2"/>
            <w:shd w:val="clear" w:color="auto" w:fill="FFFFFF" w:themeFill="background1"/>
            <w:vAlign w:val="center"/>
          </w:tcPr>
          <w:p w14:paraId="3DF9CD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60,0</w:t>
            </w:r>
          </w:p>
        </w:tc>
        <w:tc>
          <w:tcPr>
            <w:tcW w:w="1069" w:type="dxa"/>
            <w:gridSpan w:val="2"/>
            <w:shd w:val="clear" w:color="auto" w:fill="FFFFFF" w:themeFill="background1"/>
            <w:vAlign w:val="center"/>
          </w:tcPr>
          <w:p w14:paraId="334115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Calibri" w:hAnsi="Times New Roman" w:cs="Times New Roman"/>
                <w:sz w:val="16"/>
                <w:szCs w:val="16"/>
              </w:rPr>
              <w:t>60,00</w:t>
            </w:r>
          </w:p>
        </w:tc>
        <w:tc>
          <w:tcPr>
            <w:tcW w:w="496" w:type="dxa"/>
            <w:gridSpan w:val="2"/>
            <w:shd w:val="clear" w:color="auto" w:fill="auto"/>
            <w:noWrap/>
            <w:vAlign w:val="center"/>
          </w:tcPr>
          <w:p w14:paraId="62E6C8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AA5E31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9068D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B6F49A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76989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DCFF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73420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5D6739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48DE558" w14:textId="77777777" w:rsidTr="00AC494C">
        <w:trPr>
          <w:gridAfter w:val="1"/>
          <w:wAfter w:w="11" w:type="dxa"/>
          <w:trHeight w:val="285"/>
          <w:jc w:val="center"/>
        </w:trPr>
        <w:tc>
          <w:tcPr>
            <w:tcW w:w="535" w:type="dxa"/>
            <w:shd w:val="clear" w:color="auto" w:fill="auto"/>
            <w:vAlign w:val="center"/>
          </w:tcPr>
          <w:p w14:paraId="399A42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39</w:t>
            </w:r>
          </w:p>
        </w:tc>
        <w:tc>
          <w:tcPr>
            <w:tcW w:w="2015" w:type="dxa"/>
            <w:shd w:val="clear" w:color="auto" w:fill="auto"/>
            <w:vAlign w:val="center"/>
          </w:tcPr>
          <w:p w14:paraId="6DEC9FF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 21 Заключено соглашение между МК РК и АМО МР «Сыктывдинский» о предоставлении из республиканского бюджета РК субсидии на софинансирование расходных обязательств</w:t>
            </w:r>
          </w:p>
        </w:tc>
        <w:tc>
          <w:tcPr>
            <w:tcW w:w="1368" w:type="dxa"/>
            <w:shd w:val="clear" w:color="auto" w:fill="auto"/>
            <w:vAlign w:val="center"/>
          </w:tcPr>
          <w:p w14:paraId="29C287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6DDA3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FDF7A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B5FEF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A8681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31.04.2020</w:t>
            </w:r>
          </w:p>
        </w:tc>
        <w:tc>
          <w:tcPr>
            <w:tcW w:w="1040" w:type="dxa"/>
            <w:gridSpan w:val="2"/>
            <w:shd w:val="clear" w:color="auto" w:fill="auto"/>
            <w:noWrap/>
            <w:vAlign w:val="center"/>
          </w:tcPr>
          <w:p w14:paraId="65191A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F1BF3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E4643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88B2E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E8582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F054A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8ECEE6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81B2F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EBA87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4F737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B1181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A7C71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9B345F6" w14:textId="77777777" w:rsidTr="00AC494C">
        <w:trPr>
          <w:gridAfter w:val="1"/>
          <w:wAfter w:w="11" w:type="dxa"/>
          <w:trHeight w:val="285"/>
          <w:jc w:val="center"/>
        </w:trPr>
        <w:tc>
          <w:tcPr>
            <w:tcW w:w="535" w:type="dxa"/>
            <w:shd w:val="clear" w:color="auto" w:fill="auto"/>
            <w:vAlign w:val="center"/>
          </w:tcPr>
          <w:p w14:paraId="12A443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40</w:t>
            </w:r>
          </w:p>
        </w:tc>
        <w:tc>
          <w:tcPr>
            <w:tcW w:w="2015" w:type="dxa"/>
            <w:shd w:val="clear" w:color="auto" w:fill="auto"/>
            <w:vAlign w:val="center"/>
          </w:tcPr>
          <w:p w14:paraId="42CF9918"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22. Заключен договор </w:t>
            </w:r>
          </w:p>
        </w:tc>
        <w:tc>
          <w:tcPr>
            <w:tcW w:w="1368" w:type="dxa"/>
            <w:shd w:val="clear" w:color="auto" w:fill="auto"/>
            <w:vAlign w:val="center"/>
          </w:tcPr>
          <w:p w14:paraId="313103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04F52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E183D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3044D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71389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63874A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82EEB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B1E65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83251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D6D00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9CB454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62D48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4BC73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02538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E547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CF803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1B221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BAEFADC" w14:textId="77777777" w:rsidTr="00AC494C">
        <w:trPr>
          <w:gridAfter w:val="1"/>
          <w:wAfter w:w="11" w:type="dxa"/>
          <w:trHeight w:val="285"/>
          <w:jc w:val="center"/>
        </w:trPr>
        <w:tc>
          <w:tcPr>
            <w:tcW w:w="535" w:type="dxa"/>
            <w:shd w:val="clear" w:color="auto" w:fill="auto"/>
            <w:vAlign w:val="center"/>
          </w:tcPr>
          <w:p w14:paraId="3D8FA5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41</w:t>
            </w:r>
          </w:p>
        </w:tc>
        <w:tc>
          <w:tcPr>
            <w:tcW w:w="2015" w:type="dxa"/>
            <w:shd w:val="clear" w:color="auto" w:fill="auto"/>
            <w:vAlign w:val="center"/>
          </w:tcPr>
          <w:p w14:paraId="4ACAA6E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23. Подписан акт приемки передачи </w:t>
            </w:r>
          </w:p>
        </w:tc>
        <w:tc>
          <w:tcPr>
            <w:tcW w:w="1368" w:type="dxa"/>
            <w:shd w:val="clear" w:color="auto" w:fill="auto"/>
            <w:vAlign w:val="center"/>
          </w:tcPr>
          <w:p w14:paraId="5B72F2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3C32E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1DDB9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22BF5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B755DC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31.10.2020</w:t>
            </w:r>
          </w:p>
        </w:tc>
        <w:tc>
          <w:tcPr>
            <w:tcW w:w="1040" w:type="dxa"/>
            <w:gridSpan w:val="2"/>
            <w:shd w:val="clear" w:color="auto" w:fill="auto"/>
            <w:noWrap/>
            <w:vAlign w:val="center"/>
          </w:tcPr>
          <w:p w14:paraId="509A88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370E3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CD6F1F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D0D64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5DDFE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084C00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FC7F0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4676F1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F1E7F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FE106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0C866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31445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F040028" w14:textId="77777777" w:rsidTr="00AC494C">
        <w:trPr>
          <w:gridAfter w:val="1"/>
          <w:wAfter w:w="11" w:type="dxa"/>
          <w:trHeight w:val="285"/>
          <w:jc w:val="center"/>
        </w:trPr>
        <w:tc>
          <w:tcPr>
            <w:tcW w:w="535" w:type="dxa"/>
            <w:shd w:val="clear" w:color="auto" w:fill="auto"/>
            <w:vAlign w:val="center"/>
          </w:tcPr>
          <w:p w14:paraId="42DA9B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42</w:t>
            </w:r>
          </w:p>
        </w:tc>
        <w:tc>
          <w:tcPr>
            <w:tcW w:w="2015" w:type="dxa"/>
            <w:shd w:val="clear" w:color="auto" w:fill="auto"/>
            <w:vAlign w:val="center"/>
          </w:tcPr>
          <w:p w14:paraId="577EC76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1.4.3. Ремонт дома культуры с. Часово</w:t>
            </w:r>
          </w:p>
        </w:tc>
        <w:tc>
          <w:tcPr>
            <w:tcW w:w="1368" w:type="dxa"/>
            <w:shd w:val="clear" w:color="auto" w:fill="auto"/>
            <w:vAlign w:val="center"/>
          </w:tcPr>
          <w:p w14:paraId="35B3FE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544BB8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8DAE4B6" w14:textId="77777777" w:rsidR="00AC494C" w:rsidRPr="00AC494C" w:rsidRDefault="00AC494C" w:rsidP="00AC494C">
            <w:pPr>
              <w:suppressAutoHyphens/>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p w14:paraId="1084FC9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58DA60C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4CC08A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31.09.2020</w:t>
            </w:r>
          </w:p>
        </w:tc>
        <w:tc>
          <w:tcPr>
            <w:tcW w:w="1040" w:type="dxa"/>
            <w:gridSpan w:val="2"/>
            <w:shd w:val="clear" w:color="auto" w:fill="auto"/>
            <w:noWrap/>
            <w:vAlign w:val="center"/>
          </w:tcPr>
          <w:p w14:paraId="11946E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192,8</w:t>
            </w:r>
          </w:p>
        </w:tc>
        <w:tc>
          <w:tcPr>
            <w:tcW w:w="972" w:type="dxa"/>
            <w:shd w:val="clear" w:color="auto" w:fill="auto"/>
            <w:noWrap/>
            <w:vAlign w:val="center"/>
          </w:tcPr>
          <w:p w14:paraId="0667CC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103,8</w:t>
            </w:r>
          </w:p>
        </w:tc>
        <w:tc>
          <w:tcPr>
            <w:tcW w:w="965" w:type="dxa"/>
            <w:gridSpan w:val="2"/>
            <w:shd w:val="clear" w:color="auto" w:fill="auto"/>
            <w:vAlign w:val="center"/>
          </w:tcPr>
          <w:p w14:paraId="570FC9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44,5</w:t>
            </w:r>
          </w:p>
        </w:tc>
        <w:tc>
          <w:tcPr>
            <w:tcW w:w="1069" w:type="dxa"/>
            <w:gridSpan w:val="2"/>
            <w:shd w:val="clear" w:color="auto" w:fill="auto"/>
            <w:vAlign w:val="center"/>
          </w:tcPr>
          <w:p w14:paraId="13A13C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44,5</w:t>
            </w:r>
          </w:p>
        </w:tc>
        <w:tc>
          <w:tcPr>
            <w:tcW w:w="496" w:type="dxa"/>
            <w:gridSpan w:val="2"/>
            <w:shd w:val="clear" w:color="auto" w:fill="auto"/>
            <w:noWrap/>
            <w:vAlign w:val="center"/>
          </w:tcPr>
          <w:p w14:paraId="2BAB79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67244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BE6C5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45E51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7731C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60A86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CD815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8B33B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55344E0" w14:textId="77777777" w:rsidTr="00AC494C">
        <w:trPr>
          <w:gridAfter w:val="1"/>
          <w:wAfter w:w="11" w:type="dxa"/>
          <w:trHeight w:val="285"/>
          <w:jc w:val="center"/>
        </w:trPr>
        <w:tc>
          <w:tcPr>
            <w:tcW w:w="535" w:type="dxa"/>
            <w:shd w:val="clear" w:color="auto" w:fill="auto"/>
            <w:vAlign w:val="center"/>
          </w:tcPr>
          <w:p w14:paraId="5786E8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43</w:t>
            </w:r>
          </w:p>
        </w:tc>
        <w:tc>
          <w:tcPr>
            <w:tcW w:w="2015" w:type="dxa"/>
            <w:shd w:val="clear" w:color="auto" w:fill="auto"/>
            <w:vAlign w:val="center"/>
          </w:tcPr>
          <w:p w14:paraId="6D9FE9C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№24. Заключен договор </w:t>
            </w:r>
          </w:p>
        </w:tc>
        <w:tc>
          <w:tcPr>
            <w:tcW w:w="1368" w:type="dxa"/>
            <w:shd w:val="clear" w:color="auto" w:fill="auto"/>
            <w:vAlign w:val="center"/>
          </w:tcPr>
          <w:p w14:paraId="2AD972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30204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F6452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6B933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7A001E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01.07.2020</w:t>
            </w:r>
          </w:p>
        </w:tc>
        <w:tc>
          <w:tcPr>
            <w:tcW w:w="1040" w:type="dxa"/>
            <w:gridSpan w:val="2"/>
            <w:shd w:val="clear" w:color="auto" w:fill="auto"/>
            <w:noWrap/>
            <w:vAlign w:val="center"/>
          </w:tcPr>
          <w:p w14:paraId="71A11B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CBA4E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27210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CEDAA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4A176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5AA4D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D7316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32845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40BC9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4419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6A1C3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D5DB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8362BDC" w14:textId="77777777" w:rsidTr="00AC494C">
        <w:trPr>
          <w:gridAfter w:val="1"/>
          <w:wAfter w:w="11" w:type="dxa"/>
          <w:trHeight w:val="285"/>
          <w:jc w:val="center"/>
        </w:trPr>
        <w:tc>
          <w:tcPr>
            <w:tcW w:w="535" w:type="dxa"/>
            <w:shd w:val="clear" w:color="auto" w:fill="auto"/>
            <w:vAlign w:val="center"/>
          </w:tcPr>
          <w:p w14:paraId="06860A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44</w:t>
            </w:r>
          </w:p>
        </w:tc>
        <w:tc>
          <w:tcPr>
            <w:tcW w:w="2015" w:type="dxa"/>
            <w:shd w:val="clear" w:color="auto" w:fill="auto"/>
            <w:vAlign w:val="center"/>
          </w:tcPr>
          <w:p w14:paraId="5F5795F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№25. Подписан акт приемки выполненных </w:t>
            </w:r>
            <w:r w:rsidRPr="00AC494C">
              <w:rPr>
                <w:rFonts w:ascii="Times New Roman" w:eastAsia="Times New Roman" w:hAnsi="Times New Roman" w:cs="Times New Roman"/>
                <w:sz w:val="16"/>
                <w:szCs w:val="16"/>
              </w:rPr>
              <w:lastRenderedPageBreak/>
              <w:t xml:space="preserve">работ </w:t>
            </w:r>
          </w:p>
        </w:tc>
        <w:tc>
          <w:tcPr>
            <w:tcW w:w="1368" w:type="dxa"/>
            <w:shd w:val="clear" w:color="auto" w:fill="auto"/>
            <w:vAlign w:val="center"/>
          </w:tcPr>
          <w:p w14:paraId="3E20BD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092248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33D3F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FC7E5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2BADA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55B64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E3B37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0CD29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9B190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C1349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B09862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76CAF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8D359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74D08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56222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06992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D2ED1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AD6916A" w14:textId="77777777" w:rsidTr="00AC494C">
        <w:trPr>
          <w:gridAfter w:val="1"/>
          <w:wAfter w:w="11" w:type="dxa"/>
          <w:trHeight w:val="285"/>
          <w:jc w:val="center"/>
        </w:trPr>
        <w:tc>
          <w:tcPr>
            <w:tcW w:w="535" w:type="dxa"/>
            <w:shd w:val="clear" w:color="auto" w:fill="auto"/>
            <w:vAlign w:val="center"/>
          </w:tcPr>
          <w:p w14:paraId="413D54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45</w:t>
            </w:r>
          </w:p>
        </w:tc>
        <w:tc>
          <w:tcPr>
            <w:tcW w:w="2015" w:type="dxa"/>
            <w:shd w:val="clear" w:color="auto" w:fill="auto"/>
            <w:vAlign w:val="center"/>
          </w:tcPr>
          <w:p w14:paraId="68D48BC8"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Основное мероприятие 1.5.</w:t>
            </w:r>
          </w:p>
          <w:p w14:paraId="3D0374A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iCs/>
                <w:sz w:val="16"/>
                <w:szCs w:val="16"/>
              </w:rPr>
              <w:t>Сохранение  и развитие государственных языков Республики Коми</w:t>
            </w:r>
          </w:p>
        </w:tc>
        <w:tc>
          <w:tcPr>
            <w:tcW w:w="1368" w:type="dxa"/>
            <w:shd w:val="clear" w:color="auto" w:fill="auto"/>
            <w:vAlign w:val="center"/>
          </w:tcPr>
          <w:p w14:paraId="489E6A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05B4B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964FA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w:t>
            </w:r>
          </w:p>
        </w:tc>
        <w:tc>
          <w:tcPr>
            <w:tcW w:w="992" w:type="dxa"/>
            <w:shd w:val="clear" w:color="auto" w:fill="auto"/>
            <w:vAlign w:val="center"/>
          </w:tcPr>
          <w:p w14:paraId="41DE807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FF24D1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D841D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306345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6B7853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224A9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538782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0B64F0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D02D8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14008F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0A5DA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5B985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950D8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D8ED0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5944349" w14:textId="77777777" w:rsidTr="00AC494C">
        <w:trPr>
          <w:gridAfter w:val="1"/>
          <w:wAfter w:w="11" w:type="dxa"/>
          <w:trHeight w:val="708"/>
          <w:jc w:val="center"/>
        </w:trPr>
        <w:tc>
          <w:tcPr>
            <w:tcW w:w="535" w:type="dxa"/>
            <w:shd w:val="clear" w:color="auto" w:fill="auto"/>
            <w:vAlign w:val="center"/>
          </w:tcPr>
          <w:p w14:paraId="24957B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46</w:t>
            </w:r>
          </w:p>
        </w:tc>
        <w:tc>
          <w:tcPr>
            <w:tcW w:w="2015" w:type="dxa"/>
            <w:shd w:val="clear" w:color="auto" w:fill="auto"/>
            <w:vAlign w:val="center"/>
          </w:tcPr>
          <w:p w14:paraId="15B4AD74"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Мероприятие 1.5.1.</w:t>
            </w:r>
          </w:p>
          <w:p w14:paraId="4F6EE613"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Проведение мероприятий с детьми с использованием коми языка</w:t>
            </w:r>
          </w:p>
        </w:tc>
        <w:tc>
          <w:tcPr>
            <w:tcW w:w="1368" w:type="dxa"/>
            <w:shd w:val="clear" w:color="auto" w:fill="auto"/>
            <w:vAlign w:val="center"/>
          </w:tcPr>
          <w:p w14:paraId="6C7D43D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C9F65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A019D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w:t>
            </w:r>
          </w:p>
        </w:tc>
        <w:tc>
          <w:tcPr>
            <w:tcW w:w="992" w:type="dxa"/>
            <w:shd w:val="clear" w:color="auto" w:fill="auto"/>
            <w:vAlign w:val="center"/>
          </w:tcPr>
          <w:p w14:paraId="1B09A77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C6B83D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3AD74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505258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021A13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3D7459C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33A52D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DD70D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43DF3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7B6D6C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C5956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A6B46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08C1D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A4935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1A04159" w14:textId="77777777" w:rsidTr="00AC494C">
        <w:trPr>
          <w:gridAfter w:val="1"/>
          <w:wAfter w:w="11" w:type="dxa"/>
          <w:trHeight w:val="285"/>
          <w:jc w:val="center"/>
        </w:trPr>
        <w:tc>
          <w:tcPr>
            <w:tcW w:w="535" w:type="dxa"/>
            <w:shd w:val="clear" w:color="auto" w:fill="auto"/>
            <w:vAlign w:val="center"/>
          </w:tcPr>
          <w:p w14:paraId="33E61E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47</w:t>
            </w:r>
          </w:p>
        </w:tc>
        <w:tc>
          <w:tcPr>
            <w:tcW w:w="2015" w:type="dxa"/>
            <w:shd w:val="clear" w:color="auto" w:fill="auto"/>
            <w:vAlign w:val="center"/>
          </w:tcPr>
          <w:p w14:paraId="1E2A7D24"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sz w:val="16"/>
                <w:szCs w:val="16"/>
              </w:rPr>
              <w:t xml:space="preserve">Контрольное событие №26. Подготовлен годовой отчет о проведении мероприятий за 2020 год  </w:t>
            </w:r>
          </w:p>
        </w:tc>
        <w:tc>
          <w:tcPr>
            <w:tcW w:w="1368" w:type="dxa"/>
            <w:shd w:val="clear" w:color="auto" w:fill="auto"/>
            <w:vAlign w:val="center"/>
          </w:tcPr>
          <w:p w14:paraId="5F0F88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1EF8A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DA0BF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ADC35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D09C43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AB8F6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4C61C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F4FEB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8175E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39A45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056617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CE55F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682335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BF89C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BA975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F1D33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4D96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18A1333" w14:textId="77777777" w:rsidTr="00AC494C">
        <w:trPr>
          <w:gridAfter w:val="1"/>
          <w:wAfter w:w="11" w:type="dxa"/>
          <w:trHeight w:val="285"/>
          <w:jc w:val="center"/>
        </w:trPr>
        <w:tc>
          <w:tcPr>
            <w:tcW w:w="535" w:type="dxa"/>
            <w:shd w:val="clear" w:color="auto" w:fill="auto"/>
            <w:vAlign w:val="center"/>
          </w:tcPr>
          <w:p w14:paraId="7BF7B0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48</w:t>
            </w:r>
          </w:p>
        </w:tc>
        <w:tc>
          <w:tcPr>
            <w:tcW w:w="2015" w:type="dxa"/>
            <w:shd w:val="clear" w:color="auto" w:fill="auto"/>
            <w:vAlign w:val="center"/>
          </w:tcPr>
          <w:p w14:paraId="68371451"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Мероприятие 1.5.2.</w:t>
            </w:r>
          </w:p>
          <w:p w14:paraId="241355F2"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Проведение мероприятий с детьми с использованием коми языка</w:t>
            </w:r>
          </w:p>
        </w:tc>
        <w:tc>
          <w:tcPr>
            <w:tcW w:w="1368" w:type="dxa"/>
            <w:shd w:val="clear" w:color="auto" w:fill="auto"/>
            <w:vAlign w:val="center"/>
          </w:tcPr>
          <w:p w14:paraId="14D4FB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9C829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EDD19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w:t>
            </w:r>
          </w:p>
        </w:tc>
        <w:tc>
          <w:tcPr>
            <w:tcW w:w="992" w:type="dxa"/>
            <w:shd w:val="clear" w:color="auto" w:fill="auto"/>
            <w:vAlign w:val="center"/>
          </w:tcPr>
          <w:p w14:paraId="2337250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1595732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16ED2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338EF2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0E03F0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82A06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0F38916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82FB9C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9F5A2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5DCD6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C9EFB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A32D2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ABA47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74307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98EF2C5" w14:textId="77777777" w:rsidTr="00AC494C">
        <w:trPr>
          <w:gridAfter w:val="1"/>
          <w:wAfter w:w="11" w:type="dxa"/>
          <w:trHeight w:val="285"/>
          <w:jc w:val="center"/>
        </w:trPr>
        <w:tc>
          <w:tcPr>
            <w:tcW w:w="535" w:type="dxa"/>
            <w:shd w:val="clear" w:color="auto" w:fill="auto"/>
            <w:vAlign w:val="center"/>
          </w:tcPr>
          <w:p w14:paraId="190F4A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49</w:t>
            </w:r>
          </w:p>
        </w:tc>
        <w:tc>
          <w:tcPr>
            <w:tcW w:w="2015" w:type="dxa"/>
            <w:shd w:val="clear" w:color="auto" w:fill="auto"/>
            <w:vAlign w:val="center"/>
          </w:tcPr>
          <w:p w14:paraId="7AA8A73F"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sz w:val="16"/>
                <w:szCs w:val="16"/>
              </w:rPr>
              <w:t xml:space="preserve">Контрольное событие №27. Подготовлен годовой отчет о проведении мероприятий за 2020 год  </w:t>
            </w:r>
          </w:p>
        </w:tc>
        <w:tc>
          <w:tcPr>
            <w:tcW w:w="1368" w:type="dxa"/>
            <w:shd w:val="clear" w:color="auto" w:fill="auto"/>
            <w:vAlign w:val="center"/>
          </w:tcPr>
          <w:p w14:paraId="33250A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F212D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6E69C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816D5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F05776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FC1AF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47518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B4A65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019A1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24396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5F69FD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15DDC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8CF073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954501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91B2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A82C6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60499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EDD2449" w14:textId="77777777" w:rsidTr="00AC494C">
        <w:trPr>
          <w:gridAfter w:val="1"/>
          <w:wAfter w:w="11" w:type="dxa"/>
          <w:trHeight w:val="285"/>
          <w:jc w:val="center"/>
        </w:trPr>
        <w:tc>
          <w:tcPr>
            <w:tcW w:w="535" w:type="dxa"/>
            <w:shd w:val="clear" w:color="auto" w:fill="auto"/>
            <w:vAlign w:val="center"/>
          </w:tcPr>
          <w:p w14:paraId="2C0460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50</w:t>
            </w:r>
          </w:p>
        </w:tc>
        <w:tc>
          <w:tcPr>
            <w:tcW w:w="2015" w:type="dxa"/>
            <w:shd w:val="clear" w:color="auto" w:fill="auto"/>
            <w:vAlign w:val="center"/>
          </w:tcPr>
          <w:p w14:paraId="3EFEE43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1.6. Оказание муниципальных услуг (выполнение работ) библиотеками</w:t>
            </w:r>
          </w:p>
        </w:tc>
        <w:tc>
          <w:tcPr>
            <w:tcW w:w="1368" w:type="dxa"/>
            <w:shd w:val="clear" w:color="auto" w:fill="auto"/>
            <w:vAlign w:val="center"/>
          </w:tcPr>
          <w:p w14:paraId="53869B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E0959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7C2B8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 Охват населения библиотечным обслуживанием.</w:t>
            </w:r>
          </w:p>
        </w:tc>
        <w:tc>
          <w:tcPr>
            <w:tcW w:w="992" w:type="dxa"/>
            <w:shd w:val="clear" w:color="auto" w:fill="auto"/>
            <w:vAlign w:val="center"/>
          </w:tcPr>
          <w:p w14:paraId="0427925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7D25E34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18C11A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20 713,4</w:t>
            </w:r>
          </w:p>
        </w:tc>
        <w:tc>
          <w:tcPr>
            <w:tcW w:w="972" w:type="dxa"/>
            <w:shd w:val="clear" w:color="auto" w:fill="auto"/>
            <w:noWrap/>
            <w:vAlign w:val="center"/>
          </w:tcPr>
          <w:p w14:paraId="658EE46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35DD12F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8 278,8</w:t>
            </w:r>
          </w:p>
        </w:tc>
        <w:tc>
          <w:tcPr>
            <w:tcW w:w="1069" w:type="dxa"/>
            <w:gridSpan w:val="2"/>
            <w:shd w:val="clear" w:color="auto" w:fill="auto"/>
            <w:vAlign w:val="center"/>
          </w:tcPr>
          <w:p w14:paraId="7D2E705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12 434,6</w:t>
            </w:r>
          </w:p>
        </w:tc>
        <w:tc>
          <w:tcPr>
            <w:tcW w:w="496" w:type="dxa"/>
            <w:gridSpan w:val="2"/>
            <w:shd w:val="clear" w:color="auto" w:fill="auto"/>
            <w:noWrap/>
            <w:vAlign w:val="center"/>
          </w:tcPr>
          <w:p w14:paraId="799994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3E9721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DCB7E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B194C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1A618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C0977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232A2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B9E9C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C664CD1" w14:textId="77777777" w:rsidTr="00AC494C">
        <w:trPr>
          <w:gridAfter w:val="1"/>
          <w:wAfter w:w="11" w:type="dxa"/>
          <w:trHeight w:val="285"/>
          <w:jc w:val="center"/>
        </w:trPr>
        <w:tc>
          <w:tcPr>
            <w:tcW w:w="535" w:type="dxa"/>
            <w:shd w:val="clear" w:color="auto" w:fill="auto"/>
            <w:vAlign w:val="center"/>
          </w:tcPr>
          <w:p w14:paraId="24C5C0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51</w:t>
            </w:r>
          </w:p>
        </w:tc>
        <w:tc>
          <w:tcPr>
            <w:tcW w:w="2015" w:type="dxa"/>
            <w:shd w:val="clear" w:color="auto" w:fill="auto"/>
            <w:vAlign w:val="center"/>
          </w:tcPr>
          <w:p w14:paraId="517B146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1.6.1. Оказание </w:t>
            </w:r>
            <w:r w:rsidRPr="00AC494C">
              <w:rPr>
                <w:rFonts w:ascii="Times New Roman" w:eastAsia="Times New Roman" w:hAnsi="Times New Roman" w:cs="Times New Roman"/>
                <w:sz w:val="16"/>
                <w:szCs w:val="16"/>
              </w:rPr>
              <w:br/>
              <w:t>муниципальных услуг (выполнение работ) МБУК «СЦБС»</w:t>
            </w:r>
          </w:p>
        </w:tc>
        <w:tc>
          <w:tcPr>
            <w:tcW w:w="1368" w:type="dxa"/>
            <w:shd w:val="clear" w:color="auto" w:fill="auto"/>
            <w:vAlign w:val="center"/>
          </w:tcPr>
          <w:p w14:paraId="79CBD8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C3E12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467DE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 Охват населения библиотечным обслуживанием.</w:t>
            </w:r>
          </w:p>
        </w:tc>
        <w:tc>
          <w:tcPr>
            <w:tcW w:w="992" w:type="dxa"/>
            <w:shd w:val="clear" w:color="auto" w:fill="auto"/>
            <w:vAlign w:val="center"/>
          </w:tcPr>
          <w:p w14:paraId="6FCB7E3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6CB4EBC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3C6F4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20 713,4</w:t>
            </w:r>
          </w:p>
        </w:tc>
        <w:tc>
          <w:tcPr>
            <w:tcW w:w="972" w:type="dxa"/>
            <w:shd w:val="clear" w:color="auto" w:fill="auto"/>
            <w:noWrap/>
            <w:vAlign w:val="center"/>
          </w:tcPr>
          <w:p w14:paraId="32A895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0889FB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8 278,80</w:t>
            </w:r>
          </w:p>
        </w:tc>
        <w:tc>
          <w:tcPr>
            <w:tcW w:w="1069" w:type="dxa"/>
            <w:gridSpan w:val="2"/>
            <w:shd w:val="clear" w:color="auto" w:fill="auto"/>
            <w:vAlign w:val="center"/>
          </w:tcPr>
          <w:p w14:paraId="308625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12 434,6</w:t>
            </w:r>
          </w:p>
        </w:tc>
        <w:tc>
          <w:tcPr>
            <w:tcW w:w="496" w:type="dxa"/>
            <w:gridSpan w:val="2"/>
            <w:shd w:val="clear" w:color="auto" w:fill="auto"/>
            <w:noWrap/>
            <w:vAlign w:val="center"/>
          </w:tcPr>
          <w:p w14:paraId="254FEE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66D495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9A33A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605BE7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569BF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4E4F96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F40C5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D54F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17F7CC1" w14:textId="77777777" w:rsidTr="00AC494C">
        <w:trPr>
          <w:gridAfter w:val="1"/>
          <w:wAfter w:w="11" w:type="dxa"/>
          <w:trHeight w:val="285"/>
          <w:jc w:val="center"/>
        </w:trPr>
        <w:tc>
          <w:tcPr>
            <w:tcW w:w="535" w:type="dxa"/>
            <w:shd w:val="clear" w:color="auto" w:fill="auto"/>
            <w:vAlign w:val="center"/>
          </w:tcPr>
          <w:p w14:paraId="2B9DE5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52</w:t>
            </w:r>
          </w:p>
        </w:tc>
        <w:tc>
          <w:tcPr>
            <w:tcW w:w="2015" w:type="dxa"/>
            <w:shd w:val="clear" w:color="auto" w:fill="auto"/>
            <w:vAlign w:val="center"/>
          </w:tcPr>
          <w:p w14:paraId="636F290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№28. </w:t>
            </w:r>
            <w:r w:rsidRPr="00AC494C">
              <w:rPr>
                <w:rFonts w:ascii="Times New Roman" w:eastAsia="Times New Roman" w:hAnsi="Times New Roman" w:cs="Times New Roman"/>
                <w:color w:val="000000"/>
                <w:sz w:val="16"/>
                <w:szCs w:val="16"/>
              </w:rPr>
              <w:t>Подготовлен отчет по итогам первого полугодия 2020 года о выполнении муниципального задания МБУК «СЦБС»</w:t>
            </w:r>
          </w:p>
        </w:tc>
        <w:tc>
          <w:tcPr>
            <w:tcW w:w="1368" w:type="dxa"/>
            <w:shd w:val="clear" w:color="auto" w:fill="auto"/>
            <w:vAlign w:val="center"/>
          </w:tcPr>
          <w:p w14:paraId="3A86A8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B0662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EEEE1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D568B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C39C7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1F9783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2938D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419E26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B2CE9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50C14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76214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DE6A2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404BED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51A94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D018DE"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556F5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1555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FD9DFE9" w14:textId="77777777" w:rsidTr="00AC494C">
        <w:trPr>
          <w:gridAfter w:val="1"/>
          <w:wAfter w:w="11" w:type="dxa"/>
          <w:trHeight w:val="285"/>
          <w:jc w:val="center"/>
        </w:trPr>
        <w:tc>
          <w:tcPr>
            <w:tcW w:w="535" w:type="dxa"/>
            <w:shd w:val="clear" w:color="auto" w:fill="auto"/>
            <w:vAlign w:val="center"/>
          </w:tcPr>
          <w:p w14:paraId="32E1C7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53</w:t>
            </w:r>
          </w:p>
        </w:tc>
        <w:tc>
          <w:tcPr>
            <w:tcW w:w="2015" w:type="dxa"/>
            <w:shd w:val="clear" w:color="auto" w:fill="auto"/>
            <w:vAlign w:val="center"/>
          </w:tcPr>
          <w:p w14:paraId="1AC2008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№29. </w:t>
            </w:r>
            <w:r w:rsidRPr="00AC494C">
              <w:rPr>
                <w:rFonts w:ascii="Times New Roman" w:eastAsia="Times New Roman" w:hAnsi="Times New Roman" w:cs="Times New Roman"/>
                <w:color w:val="000000"/>
                <w:sz w:val="16"/>
                <w:szCs w:val="16"/>
              </w:rPr>
              <w:t xml:space="preserve">Подготовлен отчет по итогам 2020 года о выполнении </w:t>
            </w:r>
            <w:r w:rsidRPr="00AC494C">
              <w:rPr>
                <w:rFonts w:ascii="Times New Roman" w:eastAsia="Times New Roman" w:hAnsi="Times New Roman" w:cs="Times New Roman"/>
                <w:color w:val="000000"/>
                <w:sz w:val="16"/>
                <w:szCs w:val="16"/>
              </w:rPr>
              <w:lastRenderedPageBreak/>
              <w:t>муниципального задания МБУК «СЦБС»</w:t>
            </w:r>
          </w:p>
        </w:tc>
        <w:tc>
          <w:tcPr>
            <w:tcW w:w="1368" w:type="dxa"/>
            <w:shd w:val="clear" w:color="auto" w:fill="auto"/>
            <w:vAlign w:val="center"/>
          </w:tcPr>
          <w:p w14:paraId="1F9A85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06134A6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D19FE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951C1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3072F4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451BDB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8C64B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4A557D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CBFC61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41F88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C15AD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CC5FE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B3421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1FAF0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E571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74FF7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D2D2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E1674F9" w14:textId="77777777" w:rsidTr="00AC494C">
        <w:trPr>
          <w:gridAfter w:val="1"/>
          <w:wAfter w:w="11" w:type="dxa"/>
          <w:trHeight w:val="285"/>
          <w:jc w:val="center"/>
        </w:trPr>
        <w:tc>
          <w:tcPr>
            <w:tcW w:w="535" w:type="dxa"/>
            <w:shd w:val="clear" w:color="auto" w:fill="auto"/>
            <w:vAlign w:val="center"/>
          </w:tcPr>
          <w:p w14:paraId="046FB9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54</w:t>
            </w:r>
          </w:p>
        </w:tc>
        <w:tc>
          <w:tcPr>
            <w:tcW w:w="2015" w:type="dxa"/>
            <w:shd w:val="clear" w:color="auto" w:fill="auto"/>
            <w:vAlign w:val="center"/>
          </w:tcPr>
          <w:p w14:paraId="4D30E9A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1.6.2. Составление муниципального задания для </w:t>
            </w:r>
            <w:r w:rsidRPr="00AC494C">
              <w:rPr>
                <w:rFonts w:ascii="Times New Roman" w:eastAsia="Times New Roman" w:hAnsi="Times New Roman" w:cs="Times New Roman"/>
                <w:color w:val="000000"/>
                <w:sz w:val="16"/>
                <w:szCs w:val="16"/>
              </w:rPr>
              <w:t>МБУК «СЦБС» на 2020 год</w:t>
            </w:r>
          </w:p>
        </w:tc>
        <w:tc>
          <w:tcPr>
            <w:tcW w:w="1368" w:type="dxa"/>
            <w:shd w:val="clear" w:color="auto" w:fill="auto"/>
            <w:vAlign w:val="center"/>
          </w:tcPr>
          <w:p w14:paraId="688033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9430B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C1D6B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 Охват населения библиотечным обслуживанием.</w:t>
            </w:r>
          </w:p>
        </w:tc>
        <w:tc>
          <w:tcPr>
            <w:tcW w:w="992" w:type="dxa"/>
            <w:shd w:val="clear" w:color="auto" w:fill="auto"/>
            <w:vAlign w:val="center"/>
          </w:tcPr>
          <w:p w14:paraId="4FB8591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6E3F66C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156D7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4BA1C8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18A478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8A1E8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765F68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54394C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CB055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D50DC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F7E12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9AE9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BFE3B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32C85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470A9BF" w14:textId="77777777" w:rsidTr="00AC494C">
        <w:trPr>
          <w:gridAfter w:val="1"/>
          <w:wAfter w:w="11" w:type="dxa"/>
          <w:trHeight w:val="285"/>
          <w:jc w:val="center"/>
        </w:trPr>
        <w:tc>
          <w:tcPr>
            <w:tcW w:w="535" w:type="dxa"/>
            <w:shd w:val="clear" w:color="auto" w:fill="auto"/>
            <w:vAlign w:val="center"/>
          </w:tcPr>
          <w:p w14:paraId="2E924A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55</w:t>
            </w:r>
          </w:p>
        </w:tc>
        <w:tc>
          <w:tcPr>
            <w:tcW w:w="2015" w:type="dxa"/>
            <w:shd w:val="clear" w:color="auto" w:fill="auto"/>
            <w:vAlign w:val="center"/>
          </w:tcPr>
          <w:p w14:paraId="3D3A322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№30. Муниципальное задание на 2020 год составлено</w:t>
            </w:r>
          </w:p>
        </w:tc>
        <w:tc>
          <w:tcPr>
            <w:tcW w:w="1368" w:type="dxa"/>
            <w:shd w:val="clear" w:color="auto" w:fill="auto"/>
            <w:vAlign w:val="center"/>
          </w:tcPr>
          <w:p w14:paraId="7CA236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60B88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37A38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2CD47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833EF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0B6DFA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54176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B6248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489C2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3EA0E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34CD9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5C0C7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BB975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AA9E4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A4AB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263B7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67AEA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243C8B9" w14:textId="77777777" w:rsidTr="00AC494C">
        <w:trPr>
          <w:gridAfter w:val="1"/>
          <w:wAfter w:w="11" w:type="dxa"/>
          <w:trHeight w:val="285"/>
          <w:jc w:val="center"/>
        </w:trPr>
        <w:tc>
          <w:tcPr>
            <w:tcW w:w="535" w:type="dxa"/>
            <w:shd w:val="clear" w:color="auto" w:fill="auto"/>
            <w:vAlign w:val="center"/>
          </w:tcPr>
          <w:p w14:paraId="412CB5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56</w:t>
            </w:r>
          </w:p>
        </w:tc>
        <w:tc>
          <w:tcPr>
            <w:tcW w:w="2015" w:type="dxa"/>
            <w:shd w:val="clear" w:color="auto" w:fill="auto"/>
            <w:vAlign w:val="center"/>
          </w:tcPr>
          <w:p w14:paraId="6B378F39"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- 1.7. </w:t>
            </w:r>
            <w:r w:rsidRPr="00AC494C">
              <w:rPr>
                <w:rFonts w:ascii="Times New Roman" w:eastAsia="Times New Roman" w:hAnsi="Times New Roman" w:cs="Times New Roman"/>
                <w:color w:val="000000"/>
                <w:sz w:val="16"/>
                <w:szCs w:val="16"/>
                <w:lang w:eastAsia="ar-SA"/>
              </w:rPr>
              <w:t>Комплектование книжных (документных)   библиотек муниципального образования МР «Сыктывдинский»</w:t>
            </w:r>
          </w:p>
        </w:tc>
        <w:tc>
          <w:tcPr>
            <w:tcW w:w="1368" w:type="dxa"/>
            <w:shd w:val="clear" w:color="auto" w:fill="auto"/>
            <w:vAlign w:val="center"/>
          </w:tcPr>
          <w:p w14:paraId="4D7E6C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60224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B3491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Рост посещений  учреждений культуры населением муниципального района «Сыктывдинский» к уровню 2019 года; Охват населения библиотечным обслуживанием.</w:t>
            </w:r>
          </w:p>
        </w:tc>
        <w:tc>
          <w:tcPr>
            <w:tcW w:w="992" w:type="dxa"/>
            <w:shd w:val="clear" w:color="auto" w:fill="auto"/>
            <w:vAlign w:val="center"/>
          </w:tcPr>
          <w:p w14:paraId="4ACFD8B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22B8C7B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5D32B1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189,3</w:t>
            </w:r>
          </w:p>
        </w:tc>
        <w:tc>
          <w:tcPr>
            <w:tcW w:w="972" w:type="dxa"/>
            <w:shd w:val="clear" w:color="auto" w:fill="auto"/>
            <w:noWrap/>
            <w:vAlign w:val="center"/>
          </w:tcPr>
          <w:p w14:paraId="31283F1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7008F7E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94,6</w:t>
            </w:r>
          </w:p>
        </w:tc>
        <w:tc>
          <w:tcPr>
            <w:tcW w:w="1069" w:type="dxa"/>
            <w:gridSpan w:val="2"/>
            <w:shd w:val="clear" w:color="auto" w:fill="auto"/>
            <w:vAlign w:val="center"/>
          </w:tcPr>
          <w:p w14:paraId="231B024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94,7</w:t>
            </w:r>
          </w:p>
        </w:tc>
        <w:tc>
          <w:tcPr>
            <w:tcW w:w="496" w:type="dxa"/>
            <w:gridSpan w:val="2"/>
            <w:shd w:val="clear" w:color="auto" w:fill="auto"/>
            <w:noWrap/>
            <w:vAlign w:val="center"/>
          </w:tcPr>
          <w:p w14:paraId="5E3341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7101E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D6416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3B47D6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E3C32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65763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1837C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C4370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9815598" w14:textId="77777777" w:rsidTr="00AC494C">
        <w:trPr>
          <w:gridAfter w:val="1"/>
          <w:wAfter w:w="11" w:type="dxa"/>
          <w:trHeight w:val="285"/>
          <w:jc w:val="center"/>
        </w:trPr>
        <w:tc>
          <w:tcPr>
            <w:tcW w:w="535" w:type="dxa"/>
            <w:shd w:val="clear" w:color="auto" w:fill="auto"/>
            <w:vAlign w:val="center"/>
          </w:tcPr>
          <w:p w14:paraId="4D780F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57</w:t>
            </w:r>
          </w:p>
        </w:tc>
        <w:tc>
          <w:tcPr>
            <w:tcW w:w="2015" w:type="dxa"/>
            <w:shd w:val="clear" w:color="auto" w:fill="auto"/>
            <w:vAlign w:val="center"/>
          </w:tcPr>
          <w:p w14:paraId="11FAD80B"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- 1.7.1.</w:t>
            </w:r>
            <w:r w:rsidRPr="00AC494C">
              <w:rPr>
                <w:rFonts w:ascii="Times New Roman" w:eastAsia="Times New Roman" w:hAnsi="Times New Roman" w:cs="Times New Roman"/>
                <w:sz w:val="16"/>
                <w:szCs w:val="16"/>
              </w:rPr>
              <w:br/>
              <w:t>Комплектование книжных (документальных фондов библиотек муниципального образованного) МБУК «СЦБС».</w:t>
            </w:r>
          </w:p>
        </w:tc>
        <w:tc>
          <w:tcPr>
            <w:tcW w:w="1368" w:type="dxa"/>
            <w:shd w:val="clear" w:color="auto" w:fill="auto"/>
            <w:vAlign w:val="center"/>
          </w:tcPr>
          <w:p w14:paraId="5F3EDC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9A60D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25665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Рост посещений  учреждений культуры населением муниципального района «Сыктывдинский» к уровню 2019 года; Охват населения библиотечным обслуживанием.</w:t>
            </w:r>
          </w:p>
        </w:tc>
        <w:tc>
          <w:tcPr>
            <w:tcW w:w="992" w:type="dxa"/>
            <w:shd w:val="clear" w:color="auto" w:fill="auto"/>
            <w:vAlign w:val="center"/>
          </w:tcPr>
          <w:p w14:paraId="077FD96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4EC332D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181F1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189,3</w:t>
            </w:r>
          </w:p>
        </w:tc>
        <w:tc>
          <w:tcPr>
            <w:tcW w:w="972" w:type="dxa"/>
            <w:shd w:val="clear" w:color="auto" w:fill="auto"/>
            <w:noWrap/>
            <w:vAlign w:val="center"/>
          </w:tcPr>
          <w:p w14:paraId="612D64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256B05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94,6</w:t>
            </w:r>
          </w:p>
        </w:tc>
        <w:tc>
          <w:tcPr>
            <w:tcW w:w="1069" w:type="dxa"/>
            <w:gridSpan w:val="2"/>
            <w:shd w:val="clear" w:color="auto" w:fill="auto"/>
            <w:vAlign w:val="center"/>
          </w:tcPr>
          <w:p w14:paraId="15CA3F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94,7</w:t>
            </w:r>
          </w:p>
        </w:tc>
        <w:tc>
          <w:tcPr>
            <w:tcW w:w="496" w:type="dxa"/>
            <w:gridSpan w:val="2"/>
            <w:shd w:val="clear" w:color="auto" w:fill="auto"/>
            <w:noWrap/>
            <w:vAlign w:val="center"/>
          </w:tcPr>
          <w:p w14:paraId="0AE744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52B376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5F8AA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AF132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A7EAD2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C5F0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CAC6E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E060F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73BEC6A" w14:textId="77777777" w:rsidTr="00AC494C">
        <w:trPr>
          <w:gridAfter w:val="1"/>
          <w:wAfter w:w="11" w:type="dxa"/>
          <w:trHeight w:val="285"/>
          <w:jc w:val="center"/>
        </w:trPr>
        <w:tc>
          <w:tcPr>
            <w:tcW w:w="535" w:type="dxa"/>
            <w:shd w:val="clear" w:color="auto" w:fill="auto"/>
            <w:vAlign w:val="center"/>
          </w:tcPr>
          <w:p w14:paraId="41BD61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58</w:t>
            </w:r>
          </w:p>
        </w:tc>
        <w:tc>
          <w:tcPr>
            <w:tcW w:w="2015" w:type="dxa"/>
            <w:shd w:val="clear" w:color="auto" w:fill="auto"/>
            <w:vAlign w:val="center"/>
          </w:tcPr>
          <w:p w14:paraId="195982FE"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Контрольное событие № 31.</w:t>
            </w:r>
            <w:r w:rsidRPr="00AC494C">
              <w:rPr>
                <w:rFonts w:ascii="Times New Roman" w:eastAsia="Times New Roman" w:hAnsi="Times New Roman" w:cs="Times New Roman"/>
                <w:sz w:val="16"/>
                <w:szCs w:val="16"/>
              </w:rPr>
              <w:br/>
              <w:t>Заключены договоры на закуп книг, подписка на периодические издания.</w:t>
            </w:r>
          </w:p>
        </w:tc>
        <w:tc>
          <w:tcPr>
            <w:tcW w:w="1368" w:type="dxa"/>
            <w:shd w:val="clear" w:color="auto" w:fill="auto"/>
            <w:vAlign w:val="center"/>
          </w:tcPr>
          <w:p w14:paraId="1A030C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21226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D5416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DF179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3C7BFF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011CC7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8164A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A28C0E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87DE6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10031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F7A273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C3F7B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67CE1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B5B31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87358B"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21E16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4A44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6EE3182" w14:textId="77777777" w:rsidTr="00AC494C">
        <w:trPr>
          <w:gridAfter w:val="1"/>
          <w:wAfter w:w="11" w:type="dxa"/>
          <w:trHeight w:val="285"/>
          <w:jc w:val="center"/>
        </w:trPr>
        <w:tc>
          <w:tcPr>
            <w:tcW w:w="535" w:type="dxa"/>
            <w:shd w:val="clear" w:color="auto" w:fill="auto"/>
            <w:vAlign w:val="center"/>
          </w:tcPr>
          <w:p w14:paraId="30E982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59</w:t>
            </w:r>
          </w:p>
        </w:tc>
        <w:tc>
          <w:tcPr>
            <w:tcW w:w="2015" w:type="dxa"/>
            <w:shd w:val="clear" w:color="auto" w:fill="auto"/>
            <w:vAlign w:val="center"/>
          </w:tcPr>
          <w:p w14:paraId="09448E4A"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Контрольное событие №  32.</w:t>
            </w:r>
            <w:r w:rsidRPr="00AC494C">
              <w:rPr>
                <w:rFonts w:ascii="Times New Roman" w:eastAsia="Times New Roman" w:hAnsi="Times New Roman" w:cs="Times New Roman"/>
                <w:sz w:val="16"/>
                <w:szCs w:val="16"/>
              </w:rPr>
              <w:br/>
            </w:r>
            <w:r w:rsidRPr="00AC494C">
              <w:rPr>
                <w:rFonts w:ascii="Times New Roman" w:eastAsia="Times New Roman" w:hAnsi="Times New Roman" w:cs="Times New Roman"/>
                <w:sz w:val="16"/>
                <w:szCs w:val="16"/>
              </w:rPr>
              <w:lastRenderedPageBreak/>
              <w:t>Подписан акт приемки передачи книг, подписка на периодические издания.</w:t>
            </w:r>
          </w:p>
        </w:tc>
        <w:tc>
          <w:tcPr>
            <w:tcW w:w="1368" w:type="dxa"/>
            <w:shd w:val="clear" w:color="auto" w:fill="auto"/>
            <w:vAlign w:val="center"/>
          </w:tcPr>
          <w:p w14:paraId="26136A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51F409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A0E9F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E1989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74BFEE1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31.10.2020</w:t>
            </w:r>
          </w:p>
        </w:tc>
        <w:tc>
          <w:tcPr>
            <w:tcW w:w="1040" w:type="dxa"/>
            <w:gridSpan w:val="2"/>
            <w:shd w:val="clear" w:color="auto" w:fill="auto"/>
            <w:noWrap/>
            <w:vAlign w:val="center"/>
          </w:tcPr>
          <w:p w14:paraId="021E0E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61286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FC93D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63B45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AD5D0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A04C3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B992C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E5C7FF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DA636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7516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2E81F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0AFF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A4B4DDD" w14:textId="77777777" w:rsidTr="00AC494C">
        <w:trPr>
          <w:gridAfter w:val="1"/>
          <w:wAfter w:w="11" w:type="dxa"/>
          <w:trHeight w:val="285"/>
          <w:jc w:val="center"/>
        </w:trPr>
        <w:tc>
          <w:tcPr>
            <w:tcW w:w="535" w:type="dxa"/>
            <w:shd w:val="clear" w:color="auto" w:fill="auto"/>
            <w:vAlign w:val="center"/>
          </w:tcPr>
          <w:p w14:paraId="4AEE0F1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60</w:t>
            </w:r>
          </w:p>
        </w:tc>
        <w:tc>
          <w:tcPr>
            <w:tcW w:w="2015" w:type="dxa"/>
            <w:shd w:val="clear" w:color="auto" w:fill="auto"/>
            <w:vAlign w:val="center"/>
          </w:tcPr>
          <w:p w14:paraId="29C67892"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sz w:val="16"/>
                <w:szCs w:val="16"/>
              </w:rPr>
              <w:t>Мероприятие - 1.7.2.</w:t>
            </w:r>
            <w:r w:rsidRPr="00AC494C">
              <w:rPr>
                <w:rFonts w:ascii="Times New Roman" w:eastAsia="Times New Roman" w:hAnsi="Times New Roman" w:cs="Times New Roman"/>
                <w:sz w:val="16"/>
                <w:szCs w:val="16"/>
              </w:rPr>
              <w:br/>
              <w:t>Распределение книжных фондов между библиотеками-филиалами МБУК «СЦБС».</w:t>
            </w:r>
          </w:p>
        </w:tc>
        <w:tc>
          <w:tcPr>
            <w:tcW w:w="1368" w:type="dxa"/>
            <w:shd w:val="clear" w:color="auto" w:fill="auto"/>
            <w:vAlign w:val="center"/>
          </w:tcPr>
          <w:p w14:paraId="3E0C32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508EA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21E1D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Рост посещений  учреждений культуры населением муниципального района «Сыктывдинский» к уровню 2019 года; Охват населения библиотечным обслуживанием.</w:t>
            </w:r>
          </w:p>
        </w:tc>
        <w:tc>
          <w:tcPr>
            <w:tcW w:w="992" w:type="dxa"/>
            <w:shd w:val="clear" w:color="auto" w:fill="auto"/>
            <w:vAlign w:val="center"/>
          </w:tcPr>
          <w:p w14:paraId="0853DB9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141B04A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B8E05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428578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156EF9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D6EAD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79FB82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CFD0B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F865E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E1A86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C058C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E5F6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02F0B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C70D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EC67D1D" w14:textId="77777777" w:rsidTr="00AC494C">
        <w:trPr>
          <w:gridAfter w:val="1"/>
          <w:wAfter w:w="11" w:type="dxa"/>
          <w:trHeight w:val="285"/>
          <w:jc w:val="center"/>
        </w:trPr>
        <w:tc>
          <w:tcPr>
            <w:tcW w:w="535" w:type="dxa"/>
            <w:shd w:val="clear" w:color="auto" w:fill="auto"/>
            <w:vAlign w:val="center"/>
          </w:tcPr>
          <w:p w14:paraId="25F6D1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61</w:t>
            </w:r>
          </w:p>
        </w:tc>
        <w:tc>
          <w:tcPr>
            <w:tcW w:w="2015" w:type="dxa"/>
            <w:shd w:val="clear" w:color="auto" w:fill="auto"/>
            <w:vAlign w:val="center"/>
          </w:tcPr>
          <w:p w14:paraId="08BEE1A7"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Контрольное событие №  33.</w:t>
            </w:r>
            <w:r w:rsidRPr="00AC494C">
              <w:rPr>
                <w:rFonts w:ascii="Times New Roman" w:eastAsia="Times New Roman" w:hAnsi="Times New Roman" w:cs="Times New Roman"/>
                <w:sz w:val="16"/>
                <w:szCs w:val="16"/>
              </w:rPr>
              <w:br/>
            </w:r>
            <w:r w:rsidRPr="00AC494C">
              <w:rPr>
                <w:rFonts w:ascii="Times New Roman" w:eastAsia="Times New Roman" w:hAnsi="Times New Roman" w:cs="Times New Roman"/>
                <w:iCs/>
                <w:sz w:val="16"/>
                <w:szCs w:val="16"/>
              </w:rPr>
              <w:t>Книжные фонды распределены</w:t>
            </w:r>
          </w:p>
        </w:tc>
        <w:tc>
          <w:tcPr>
            <w:tcW w:w="1368" w:type="dxa"/>
            <w:shd w:val="clear" w:color="auto" w:fill="auto"/>
            <w:vAlign w:val="center"/>
          </w:tcPr>
          <w:p w14:paraId="1DE375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A2ADA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90AF7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4D4D3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3C9524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D65B9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29B38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7C335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6F4C2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6D019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6305E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9E642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1A4B64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6F0CD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02EB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E139C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15757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A8A0409" w14:textId="77777777" w:rsidTr="00AC494C">
        <w:trPr>
          <w:gridAfter w:val="1"/>
          <w:wAfter w:w="11" w:type="dxa"/>
          <w:trHeight w:val="285"/>
          <w:jc w:val="center"/>
        </w:trPr>
        <w:tc>
          <w:tcPr>
            <w:tcW w:w="535" w:type="dxa"/>
            <w:shd w:val="clear" w:color="auto" w:fill="auto"/>
            <w:vAlign w:val="center"/>
          </w:tcPr>
          <w:p w14:paraId="0FBA80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62</w:t>
            </w:r>
          </w:p>
        </w:tc>
        <w:tc>
          <w:tcPr>
            <w:tcW w:w="2015" w:type="dxa"/>
            <w:shd w:val="clear" w:color="auto" w:fill="auto"/>
            <w:vAlign w:val="center"/>
          </w:tcPr>
          <w:p w14:paraId="00E271DA"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sz w:val="16"/>
                <w:szCs w:val="16"/>
              </w:rPr>
              <w:t>Основное мероприятие – 1.8.</w:t>
            </w:r>
            <w:r w:rsidRPr="00AC494C">
              <w:rPr>
                <w:rFonts w:ascii="Times New Roman" w:eastAsia="Times New Roman" w:hAnsi="Times New Roman" w:cs="Times New Roman"/>
                <w:sz w:val="16"/>
                <w:szCs w:val="16"/>
              </w:rPr>
              <w:br/>
              <w:t>Оказание муниципальных услуг (выполнение работ) музеями</w:t>
            </w:r>
          </w:p>
        </w:tc>
        <w:tc>
          <w:tcPr>
            <w:tcW w:w="1368" w:type="dxa"/>
            <w:shd w:val="clear" w:color="auto" w:fill="auto"/>
            <w:vAlign w:val="center"/>
          </w:tcPr>
          <w:p w14:paraId="0A3656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19D1B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343A579"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Увеличение   посещаемости музейных учреждений </w:t>
            </w:r>
          </w:p>
        </w:tc>
        <w:tc>
          <w:tcPr>
            <w:tcW w:w="992" w:type="dxa"/>
            <w:shd w:val="clear" w:color="auto" w:fill="auto"/>
            <w:vAlign w:val="center"/>
          </w:tcPr>
          <w:p w14:paraId="352FF89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0C5F6B7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43AB05E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130D6B6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4DECA2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71FF062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5F9CC06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1B8E9B3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8E57EB9" w14:textId="77777777" w:rsidR="00AC494C" w:rsidRPr="00AC494C" w:rsidRDefault="00AC494C" w:rsidP="00AC494C">
            <w:pPr>
              <w:spacing w:after="0" w:line="240" w:lineRule="auto"/>
              <w:jc w:val="center"/>
              <w:rPr>
                <w:rFonts w:ascii="Times New Roman" w:eastAsia="Times New Roman" w:hAnsi="Times New Roman" w:cs="Times New Roman"/>
                <w:b/>
                <w:bCs/>
                <w:iCs/>
                <w:sz w:val="16"/>
                <w:szCs w:val="16"/>
              </w:rPr>
            </w:pPr>
          </w:p>
          <w:p w14:paraId="273B4EB5" w14:textId="77777777" w:rsidR="00AC494C" w:rsidRPr="00AC494C" w:rsidRDefault="00AC494C" w:rsidP="00AC494C">
            <w:pPr>
              <w:spacing w:after="0" w:line="240" w:lineRule="auto"/>
              <w:jc w:val="center"/>
              <w:rPr>
                <w:rFonts w:ascii="Times New Roman" w:eastAsia="Times New Roman" w:hAnsi="Times New Roman" w:cs="Times New Roman"/>
                <w:b/>
                <w:bCs/>
                <w:iCs/>
                <w:sz w:val="16"/>
                <w:szCs w:val="16"/>
              </w:rPr>
            </w:pPr>
          </w:p>
          <w:p w14:paraId="294744E1" w14:textId="77777777" w:rsidR="00AC494C" w:rsidRPr="00AC494C" w:rsidRDefault="00AC494C" w:rsidP="00AC494C">
            <w:pPr>
              <w:spacing w:after="0" w:line="240" w:lineRule="auto"/>
              <w:jc w:val="center"/>
              <w:rPr>
                <w:rFonts w:ascii="Times New Roman" w:eastAsia="Times New Roman" w:hAnsi="Times New Roman" w:cs="Times New Roman"/>
                <w:b/>
                <w:bCs/>
                <w:iCs/>
                <w:sz w:val="16"/>
                <w:szCs w:val="16"/>
              </w:rPr>
            </w:pPr>
          </w:p>
          <w:p w14:paraId="2E2A3E6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5 842,4</w:t>
            </w:r>
          </w:p>
        </w:tc>
        <w:tc>
          <w:tcPr>
            <w:tcW w:w="972" w:type="dxa"/>
            <w:shd w:val="clear" w:color="auto" w:fill="auto"/>
            <w:noWrap/>
            <w:vAlign w:val="center"/>
          </w:tcPr>
          <w:p w14:paraId="25A81CDB"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3D67BC9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4FBA240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3304E51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5DD5F80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749804D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06FFB5E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1AF339E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2 735,2</w:t>
            </w:r>
          </w:p>
        </w:tc>
        <w:tc>
          <w:tcPr>
            <w:tcW w:w="1069" w:type="dxa"/>
            <w:gridSpan w:val="2"/>
            <w:shd w:val="clear" w:color="auto" w:fill="auto"/>
            <w:vAlign w:val="center"/>
          </w:tcPr>
          <w:p w14:paraId="0001804E" w14:textId="77777777" w:rsidR="00AC494C" w:rsidRPr="00AC494C" w:rsidRDefault="00AC494C" w:rsidP="00AC494C">
            <w:pPr>
              <w:spacing w:after="0" w:line="240" w:lineRule="auto"/>
              <w:jc w:val="center"/>
              <w:rPr>
                <w:rFonts w:ascii="Times New Roman" w:eastAsia="Times New Roman" w:hAnsi="Times New Roman" w:cs="Times New Roman"/>
                <w:b/>
                <w:bCs/>
                <w:iCs/>
                <w:sz w:val="16"/>
                <w:szCs w:val="16"/>
              </w:rPr>
            </w:pPr>
          </w:p>
          <w:p w14:paraId="54A3EFF3" w14:textId="77777777" w:rsidR="00AC494C" w:rsidRPr="00AC494C" w:rsidRDefault="00AC494C" w:rsidP="00AC494C">
            <w:pPr>
              <w:spacing w:after="0" w:line="240" w:lineRule="auto"/>
              <w:jc w:val="center"/>
              <w:rPr>
                <w:rFonts w:ascii="Times New Roman" w:eastAsia="Times New Roman" w:hAnsi="Times New Roman" w:cs="Times New Roman"/>
                <w:b/>
                <w:bCs/>
                <w:iCs/>
                <w:sz w:val="16"/>
                <w:szCs w:val="16"/>
              </w:rPr>
            </w:pPr>
          </w:p>
          <w:p w14:paraId="30391F49" w14:textId="77777777" w:rsidR="00AC494C" w:rsidRPr="00AC494C" w:rsidRDefault="00AC494C" w:rsidP="00AC494C">
            <w:pPr>
              <w:spacing w:after="0" w:line="240" w:lineRule="auto"/>
              <w:jc w:val="center"/>
              <w:rPr>
                <w:rFonts w:ascii="Times New Roman" w:eastAsia="Times New Roman" w:hAnsi="Times New Roman" w:cs="Times New Roman"/>
                <w:b/>
                <w:bCs/>
                <w:iCs/>
                <w:sz w:val="16"/>
                <w:szCs w:val="16"/>
              </w:rPr>
            </w:pPr>
          </w:p>
          <w:p w14:paraId="1A720B5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3 107,2</w:t>
            </w:r>
          </w:p>
        </w:tc>
        <w:tc>
          <w:tcPr>
            <w:tcW w:w="496" w:type="dxa"/>
            <w:gridSpan w:val="2"/>
            <w:shd w:val="clear" w:color="auto" w:fill="auto"/>
            <w:noWrap/>
            <w:vAlign w:val="center"/>
          </w:tcPr>
          <w:p w14:paraId="2429B7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74CB0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E9EE8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15A83E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883B4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FB61B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85627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C27B65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075F76C" w14:textId="77777777" w:rsidTr="00AC494C">
        <w:trPr>
          <w:gridAfter w:val="1"/>
          <w:wAfter w:w="11" w:type="dxa"/>
          <w:trHeight w:val="285"/>
          <w:jc w:val="center"/>
        </w:trPr>
        <w:tc>
          <w:tcPr>
            <w:tcW w:w="535" w:type="dxa"/>
            <w:shd w:val="clear" w:color="auto" w:fill="auto"/>
            <w:vAlign w:val="center"/>
          </w:tcPr>
          <w:p w14:paraId="4BC9B9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63</w:t>
            </w:r>
          </w:p>
        </w:tc>
        <w:tc>
          <w:tcPr>
            <w:tcW w:w="2015" w:type="dxa"/>
            <w:shd w:val="clear" w:color="auto" w:fill="auto"/>
            <w:vAlign w:val="center"/>
          </w:tcPr>
          <w:p w14:paraId="14DCEF29"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 1.8.1</w:t>
            </w:r>
            <w:r w:rsidRPr="00AC494C">
              <w:rPr>
                <w:rFonts w:ascii="Times New Roman" w:eastAsia="Times New Roman" w:hAnsi="Times New Roman" w:cs="Times New Roman"/>
                <w:sz w:val="16"/>
                <w:szCs w:val="16"/>
              </w:rPr>
              <w:br/>
              <w:t>Оказание муниципальных услуг (выполнение работ) МБУК «СМО»</w:t>
            </w:r>
          </w:p>
        </w:tc>
        <w:tc>
          <w:tcPr>
            <w:tcW w:w="1368" w:type="dxa"/>
            <w:shd w:val="clear" w:color="auto" w:fill="auto"/>
            <w:vAlign w:val="center"/>
          </w:tcPr>
          <w:p w14:paraId="7ACFC5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FC820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BA01E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Увеличение   посещаемости музейных учреждений</w:t>
            </w:r>
          </w:p>
        </w:tc>
        <w:tc>
          <w:tcPr>
            <w:tcW w:w="992" w:type="dxa"/>
            <w:shd w:val="clear" w:color="auto" w:fill="auto"/>
            <w:vAlign w:val="center"/>
          </w:tcPr>
          <w:p w14:paraId="18AD21E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44F969B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2F59551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112140E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43C280B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17D157F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55290E0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230CE8B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1483561" w14:textId="77777777" w:rsidR="00AC494C" w:rsidRPr="00AC494C" w:rsidRDefault="00AC494C" w:rsidP="00AC494C">
            <w:pPr>
              <w:spacing w:after="0" w:line="240" w:lineRule="auto"/>
              <w:jc w:val="center"/>
              <w:rPr>
                <w:rFonts w:ascii="Times New Roman" w:eastAsia="Times New Roman" w:hAnsi="Times New Roman" w:cs="Times New Roman"/>
                <w:bCs/>
                <w:iCs/>
                <w:sz w:val="16"/>
                <w:szCs w:val="16"/>
              </w:rPr>
            </w:pPr>
          </w:p>
          <w:p w14:paraId="0A34AAF9" w14:textId="77777777" w:rsidR="00AC494C" w:rsidRPr="00AC494C" w:rsidRDefault="00AC494C" w:rsidP="00AC494C">
            <w:pPr>
              <w:spacing w:after="0" w:line="240" w:lineRule="auto"/>
              <w:jc w:val="center"/>
              <w:rPr>
                <w:rFonts w:ascii="Times New Roman" w:eastAsia="Times New Roman" w:hAnsi="Times New Roman" w:cs="Times New Roman"/>
                <w:bCs/>
                <w:iCs/>
                <w:sz w:val="16"/>
                <w:szCs w:val="16"/>
              </w:rPr>
            </w:pPr>
          </w:p>
          <w:p w14:paraId="218FD90B" w14:textId="77777777" w:rsidR="00AC494C" w:rsidRPr="00AC494C" w:rsidRDefault="00AC494C" w:rsidP="00AC494C">
            <w:pPr>
              <w:spacing w:after="0" w:line="240" w:lineRule="auto"/>
              <w:jc w:val="center"/>
              <w:rPr>
                <w:rFonts w:ascii="Times New Roman" w:eastAsia="Times New Roman" w:hAnsi="Times New Roman" w:cs="Times New Roman"/>
                <w:bCs/>
                <w:iCs/>
                <w:sz w:val="16"/>
                <w:szCs w:val="16"/>
              </w:rPr>
            </w:pPr>
          </w:p>
          <w:p w14:paraId="268632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5 842,4</w:t>
            </w:r>
          </w:p>
        </w:tc>
        <w:tc>
          <w:tcPr>
            <w:tcW w:w="972" w:type="dxa"/>
            <w:shd w:val="clear" w:color="auto" w:fill="auto"/>
            <w:noWrap/>
            <w:vAlign w:val="center"/>
          </w:tcPr>
          <w:p w14:paraId="054CE2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9FB4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EE96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A205C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268BB3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7A3E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B06E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8F3E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2 735,2</w:t>
            </w:r>
          </w:p>
        </w:tc>
        <w:tc>
          <w:tcPr>
            <w:tcW w:w="1069" w:type="dxa"/>
            <w:gridSpan w:val="2"/>
            <w:shd w:val="clear" w:color="auto" w:fill="auto"/>
            <w:vAlign w:val="center"/>
          </w:tcPr>
          <w:p w14:paraId="1557853F" w14:textId="77777777" w:rsidR="00AC494C" w:rsidRPr="00AC494C" w:rsidRDefault="00AC494C" w:rsidP="00AC494C">
            <w:pPr>
              <w:spacing w:after="0" w:line="240" w:lineRule="auto"/>
              <w:jc w:val="center"/>
              <w:rPr>
                <w:rFonts w:ascii="Times New Roman" w:eastAsia="Times New Roman" w:hAnsi="Times New Roman" w:cs="Times New Roman"/>
                <w:bCs/>
                <w:iCs/>
                <w:sz w:val="16"/>
                <w:szCs w:val="16"/>
              </w:rPr>
            </w:pPr>
          </w:p>
          <w:p w14:paraId="599F7C1B" w14:textId="77777777" w:rsidR="00AC494C" w:rsidRPr="00AC494C" w:rsidRDefault="00AC494C" w:rsidP="00AC494C">
            <w:pPr>
              <w:spacing w:after="0" w:line="240" w:lineRule="auto"/>
              <w:jc w:val="center"/>
              <w:rPr>
                <w:rFonts w:ascii="Times New Roman" w:eastAsia="Times New Roman" w:hAnsi="Times New Roman" w:cs="Times New Roman"/>
                <w:bCs/>
                <w:iCs/>
                <w:sz w:val="16"/>
                <w:szCs w:val="16"/>
              </w:rPr>
            </w:pPr>
          </w:p>
          <w:p w14:paraId="5668F6D1" w14:textId="77777777" w:rsidR="00AC494C" w:rsidRPr="00AC494C" w:rsidRDefault="00AC494C" w:rsidP="00AC494C">
            <w:pPr>
              <w:spacing w:after="0" w:line="240" w:lineRule="auto"/>
              <w:jc w:val="center"/>
              <w:rPr>
                <w:rFonts w:ascii="Times New Roman" w:eastAsia="Times New Roman" w:hAnsi="Times New Roman" w:cs="Times New Roman"/>
                <w:bCs/>
                <w:iCs/>
                <w:sz w:val="16"/>
                <w:szCs w:val="16"/>
              </w:rPr>
            </w:pPr>
          </w:p>
          <w:p w14:paraId="13D196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3 107,2</w:t>
            </w:r>
          </w:p>
        </w:tc>
        <w:tc>
          <w:tcPr>
            <w:tcW w:w="496" w:type="dxa"/>
            <w:gridSpan w:val="2"/>
            <w:shd w:val="clear" w:color="auto" w:fill="auto"/>
            <w:noWrap/>
            <w:vAlign w:val="center"/>
          </w:tcPr>
          <w:p w14:paraId="6A7660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A6741D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6556D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65D9C3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03F4C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57D5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FAEBD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DB6FF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8298322" w14:textId="77777777" w:rsidTr="00AC494C">
        <w:trPr>
          <w:gridAfter w:val="1"/>
          <w:wAfter w:w="11" w:type="dxa"/>
          <w:trHeight w:val="285"/>
          <w:jc w:val="center"/>
        </w:trPr>
        <w:tc>
          <w:tcPr>
            <w:tcW w:w="535" w:type="dxa"/>
            <w:shd w:val="clear" w:color="auto" w:fill="auto"/>
            <w:vAlign w:val="center"/>
          </w:tcPr>
          <w:p w14:paraId="68A1BD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64</w:t>
            </w:r>
          </w:p>
        </w:tc>
        <w:tc>
          <w:tcPr>
            <w:tcW w:w="2015" w:type="dxa"/>
            <w:shd w:val="clear" w:color="auto" w:fill="auto"/>
            <w:vAlign w:val="center"/>
          </w:tcPr>
          <w:p w14:paraId="1FE36A7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№34. </w:t>
            </w:r>
            <w:r w:rsidRPr="00AC494C">
              <w:rPr>
                <w:rFonts w:ascii="Times New Roman" w:eastAsia="Times New Roman" w:hAnsi="Times New Roman" w:cs="Times New Roman"/>
                <w:color w:val="000000"/>
                <w:sz w:val="16"/>
                <w:szCs w:val="16"/>
              </w:rPr>
              <w:t>Подготовлен отчет по итогам первого полугодия 2020 года о выполнении муниципального задания МБУК»СМО»</w:t>
            </w:r>
          </w:p>
        </w:tc>
        <w:tc>
          <w:tcPr>
            <w:tcW w:w="1368" w:type="dxa"/>
            <w:shd w:val="clear" w:color="auto" w:fill="auto"/>
            <w:vAlign w:val="center"/>
          </w:tcPr>
          <w:p w14:paraId="727878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2C115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45BA1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A4663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9588F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7594FB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F6F86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499DE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DF1A3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A0773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AED4F3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D0416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0E1A31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B3BA0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99579D9"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67040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B6120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7436D00" w14:textId="77777777" w:rsidTr="00AC494C">
        <w:trPr>
          <w:gridAfter w:val="1"/>
          <w:wAfter w:w="11" w:type="dxa"/>
          <w:trHeight w:val="754"/>
          <w:jc w:val="center"/>
        </w:trPr>
        <w:tc>
          <w:tcPr>
            <w:tcW w:w="535" w:type="dxa"/>
            <w:shd w:val="clear" w:color="auto" w:fill="auto"/>
            <w:vAlign w:val="center"/>
          </w:tcPr>
          <w:p w14:paraId="3B9869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65</w:t>
            </w:r>
          </w:p>
        </w:tc>
        <w:tc>
          <w:tcPr>
            <w:tcW w:w="2015" w:type="dxa"/>
            <w:shd w:val="clear" w:color="auto" w:fill="auto"/>
            <w:vAlign w:val="center"/>
          </w:tcPr>
          <w:p w14:paraId="611CA4C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№27. </w:t>
            </w:r>
            <w:r w:rsidRPr="00AC494C">
              <w:rPr>
                <w:rFonts w:ascii="Times New Roman" w:eastAsia="Times New Roman" w:hAnsi="Times New Roman" w:cs="Times New Roman"/>
                <w:color w:val="000000"/>
                <w:sz w:val="16"/>
                <w:szCs w:val="16"/>
              </w:rPr>
              <w:t>Подготовлен отчет по итогам 2020 года о выполнении муниципального задания МБУК «СМО»</w:t>
            </w:r>
          </w:p>
        </w:tc>
        <w:tc>
          <w:tcPr>
            <w:tcW w:w="1368" w:type="dxa"/>
            <w:shd w:val="clear" w:color="auto" w:fill="auto"/>
            <w:vAlign w:val="center"/>
          </w:tcPr>
          <w:p w14:paraId="22EAB7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1859C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DCDAF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6DB2E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199FD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1B91D9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55D41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5945B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7935C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B52A8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18F17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0F3CC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407902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1312B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6558B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AC41F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104FB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1771DF1" w14:textId="77777777" w:rsidTr="00AC494C">
        <w:trPr>
          <w:gridAfter w:val="1"/>
          <w:wAfter w:w="11" w:type="dxa"/>
          <w:trHeight w:val="2112"/>
          <w:jc w:val="center"/>
        </w:trPr>
        <w:tc>
          <w:tcPr>
            <w:tcW w:w="535" w:type="dxa"/>
            <w:shd w:val="clear" w:color="auto" w:fill="auto"/>
            <w:vAlign w:val="center"/>
          </w:tcPr>
          <w:p w14:paraId="70B988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66</w:t>
            </w:r>
          </w:p>
        </w:tc>
        <w:tc>
          <w:tcPr>
            <w:tcW w:w="2015" w:type="dxa"/>
            <w:shd w:val="clear" w:color="auto" w:fill="auto"/>
            <w:vAlign w:val="center"/>
          </w:tcPr>
          <w:p w14:paraId="18AD8ED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1.8.2. Составление муниципального задания для </w:t>
            </w:r>
            <w:r w:rsidRPr="00AC494C">
              <w:rPr>
                <w:rFonts w:ascii="Times New Roman" w:eastAsia="Times New Roman" w:hAnsi="Times New Roman" w:cs="Times New Roman"/>
                <w:color w:val="000000"/>
                <w:sz w:val="16"/>
                <w:szCs w:val="16"/>
              </w:rPr>
              <w:t>МБУК «СМО» на 2021 год</w:t>
            </w:r>
          </w:p>
        </w:tc>
        <w:tc>
          <w:tcPr>
            <w:tcW w:w="1368" w:type="dxa"/>
            <w:shd w:val="clear" w:color="auto" w:fill="auto"/>
            <w:vAlign w:val="center"/>
          </w:tcPr>
          <w:p w14:paraId="554E9F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44455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C92E6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Рост посещений  учреждений культуры населением муниципального района «Сыктывдинский» к уровню 2019 года; Увеличение   посещаемости музейных учреждений</w:t>
            </w:r>
          </w:p>
        </w:tc>
        <w:tc>
          <w:tcPr>
            <w:tcW w:w="992" w:type="dxa"/>
            <w:shd w:val="clear" w:color="auto" w:fill="auto"/>
            <w:vAlign w:val="center"/>
          </w:tcPr>
          <w:p w14:paraId="7AAF10D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2926B5B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D1525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3F406C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25997C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C3FEC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0B5747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E4C304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BE50D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D347B3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16775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90604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6F7D4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CB0B0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61C44A4" w14:textId="77777777" w:rsidTr="00AC494C">
        <w:trPr>
          <w:gridAfter w:val="1"/>
          <w:wAfter w:w="11" w:type="dxa"/>
          <w:trHeight w:val="285"/>
          <w:jc w:val="center"/>
        </w:trPr>
        <w:tc>
          <w:tcPr>
            <w:tcW w:w="535" w:type="dxa"/>
            <w:shd w:val="clear" w:color="auto" w:fill="auto"/>
            <w:vAlign w:val="center"/>
          </w:tcPr>
          <w:p w14:paraId="51C45D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67</w:t>
            </w:r>
          </w:p>
        </w:tc>
        <w:tc>
          <w:tcPr>
            <w:tcW w:w="2015" w:type="dxa"/>
            <w:shd w:val="clear" w:color="auto" w:fill="auto"/>
            <w:vAlign w:val="center"/>
          </w:tcPr>
          <w:p w14:paraId="753FEA6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№35. Муниципальное задание на 2021 год составлено</w:t>
            </w:r>
          </w:p>
        </w:tc>
        <w:tc>
          <w:tcPr>
            <w:tcW w:w="1368" w:type="dxa"/>
            <w:shd w:val="clear" w:color="auto" w:fill="auto"/>
            <w:vAlign w:val="center"/>
          </w:tcPr>
          <w:p w14:paraId="30100F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33F5B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098A4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ADE8D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6E111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2360C6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2A66A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55572B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C310B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09E11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B11985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D0F0B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2E183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464E5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DC55D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7A7B1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7536A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8945C72" w14:textId="77777777" w:rsidTr="00AC494C">
        <w:trPr>
          <w:gridAfter w:val="1"/>
          <w:wAfter w:w="11" w:type="dxa"/>
          <w:trHeight w:val="2511"/>
          <w:jc w:val="center"/>
        </w:trPr>
        <w:tc>
          <w:tcPr>
            <w:tcW w:w="535" w:type="dxa"/>
            <w:shd w:val="clear" w:color="auto" w:fill="auto"/>
            <w:vAlign w:val="center"/>
          </w:tcPr>
          <w:p w14:paraId="458225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68</w:t>
            </w:r>
          </w:p>
        </w:tc>
        <w:tc>
          <w:tcPr>
            <w:tcW w:w="2015" w:type="dxa"/>
            <w:shd w:val="clear" w:color="auto" w:fill="auto"/>
            <w:vAlign w:val="center"/>
          </w:tcPr>
          <w:p w14:paraId="2CECB02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1.9.</w:t>
            </w:r>
          </w:p>
          <w:p w14:paraId="0F2F5CA8"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1368" w:type="dxa"/>
            <w:shd w:val="clear" w:color="auto" w:fill="auto"/>
            <w:vAlign w:val="center"/>
          </w:tcPr>
          <w:p w14:paraId="270256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FB398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7DE5E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 xml:space="preserve">Рост посещений  учреждений культуры населением муниципального района «Сыктывдинский» к уровню 2019 года; Охват населения библиотечным обслуживанием  </w:t>
            </w:r>
          </w:p>
        </w:tc>
        <w:tc>
          <w:tcPr>
            <w:tcW w:w="992" w:type="dxa"/>
            <w:shd w:val="clear" w:color="auto" w:fill="auto"/>
            <w:vAlign w:val="center"/>
          </w:tcPr>
          <w:p w14:paraId="38E5048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44EA70C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70F63B3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3149B50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73B2622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1D6C23C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58A51FF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51C954E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3CADE8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18,8</w:t>
            </w:r>
          </w:p>
        </w:tc>
        <w:tc>
          <w:tcPr>
            <w:tcW w:w="972" w:type="dxa"/>
            <w:shd w:val="clear" w:color="auto" w:fill="auto"/>
            <w:noWrap/>
            <w:vAlign w:val="center"/>
          </w:tcPr>
          <w:p w14:paraId="08C8059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11,4</w:t>
            </w:r>
          </w:p>
        </w:tc>
        <w:tc>
          <w:tcPr>
            <w:tcW w:w="965" w:type="dxa"/>
            <w:gridSpan w:val="2"/>
            <w:shd w:val="clear" w:color="auto" w:fill="auto"/>
            <w:vAlign w:val="center"/>
          </w:tcPr>
          <w:p w14:paraId="7C8B20D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6,7</w:t>
            </w:r>
          </w:p>
        </w:tc>
        <w:tc>
          <w:tcPr>
            <w:tcW w:w="1069" w:type="dxa"/>
            <w:gridSpan w:val="2"/>
            <w:shd w:val="clear" w:color="auto" w:fill="auto"/>
            <w:vAlign w:val="center"/>
          </w:tcPr>
          <w:p w14:paraId="0077875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0,7</w:t>
            </w:r>
          </w:p>
        </w:tc>
        <w:tc>
          <w:tcPr>
            <w:tcW w:w="496" w:type="dxa"/>
            <w:gridSpan w:val="2"/>
            <w:shd w:val="clear" w:color="auto" w:fill="auto"/>
            <w:noWrap/>
            <w:vAlign w:val="center"/>
          </w:tcPr>
          <w:p w14:paraId="048ECC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54151D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5ED61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B7F0F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1A440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54933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458DA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BA49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7C51DF2" w14:textId="77777777" w:rsidTr="00AC494C">
        <w:trPr>
          <w:gridAfter w:val="1"/>
          <w:wAfter w:w="11" w:type="dxa"/>
          <w:trHeight w:val="285"/>
          <w:jc w:val="center"/>
        </w:trPr>
        <w:tc>
          <w:tcPr>
            <w:tcW w:w="535" w:type="dxa"/>
            <w:shd w:val="clear" w:color="auto" w:fill="auto"/>
            <w:vAlign w:val="center"/>
          </w:tcPr>
          <w:p w14:paraId="3EAB32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69</w:t>
            </w:r>
          </w:p>
        </w:tc>
        <w:tc>
          <w:tcPr>
            <w:tcW w:w="2015" w:type="dxa"/>
            <w:shd w:val="clear" w:color="auto" w:fill="auto"/>
            <w:vAlign w:val="center"/>
          </w:tcPr>
          <w:p w14:paraId="48C2A461"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1.9.1.</w:t>
            </w:r>
          </w:p>
          <w:p w14:paraId="6E28FF2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Проведение мероприятий по подключению общедоступных библиотек  РК к сети «Интернет» и развитие системы библиотечного дела  с учётом задачи расширения информационных технологий и оцифровки в МБУК «СЦБС»</w:t>
            </w:r>
          </w:p>
        </w:tc>
        <w:tc>
          <w:tcPr>
            <w:tcW w:w="1368" w:type="dxa"/>
            <w:shd w:val="clear" w:color="auto" w:fill="auto"/>
            <w:vAlign w:val="center"/>
          </w:tcPr>
          <w:p w14:paraId="35D1FD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408FB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7B544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 xml:space="preserve">Рост посещений  учреждений культуры населением муниципального района «Сыктывдинский» к уровню 2019 года; Охват населения библиотечным обслуживанием  </w:t>
            </w:r>
          </w:p>
        </w:tc>
        <w:tc>
          <w:tcPr>
            <w:tcW w:w="992" w:type="dxa"/>
            <w:shd w:val="clear" w:color="auto" w:fill="auto"/>
            <w:vAlign w:val="center"/>
          </w:tcPr>
          <w:p w14:paraId="0016C1A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04103CE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7DFD087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6F3B8F1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AEDAB3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6ACF386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2AB46B5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6686B5D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8FB76D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18,8</w:t>
            </w:r>
          </w:p>
        </w:tc>
        <w:tc>
          <w:tcPr>
            <w:tcW w:w="972" w:type="dxa"/>
            <w:shd w:val="clear" w:color="auto" w:fill="auto"/>
            <w:noWrap/>
            <w:vAlign w:val="center"/>
          </w:tcPr>
          <w:p w14:paraId="4209E4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11,4</w:t>
            </w:r>
          </w:p>
        </w:tc>
        <w:tc>
          <w:tcPr>
            <w:tcW w:w="965" w:type="dxa"/>
            <w:gridSpan w:val="2"/>
            <w:shd w:val="clear" w:color="auto" w:fill="auto"/>
            <w:vAlign w:val="center"/>
          </w:tcPr>
          <w:p w14:paraId="109975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6,7</w:t>
            </w:r>
          </w:p>
        </w:tc>
        <w:tc>
          <w:tcPr>
            <w:tcW w:w="1069" w:type="dxa"/>
            <w:gridSpan w:val="2"/>
            <w:shd w:val="clear" w:color="auto" w:fill="auto"/>
            <w:vAlign w:val="center"/>
          </w:tcPr>
          <w:p w14:paraId="6A4795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0,7</w:t>
            </w:r>
          </w:p>
        </w:tc>
        <w:tc>
          <w:tcPr>
            <w:tcW w:w="496" w:type="dxa"/>
            <w:gridSpan w:val="2"/>
            <w:shd w:val="clear" w:color="auto" w:fill="auto"/>
            <w:noWrap/>
            <w:vAlign w:val="center"/>
          </w:tcPr>
          <w:p w14:paraId="5749C8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4948B6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1B5D3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786701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B86C6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C78D8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318E6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D5097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2B93415" w14:textId="77777777" w:rsidTr="00AC494C">
        <w:trPr>
          <w:gridAfter w:val="1"/>
          <w:wAfter w:w="11" w:type="dxa"/>
          <w:trHeight w:val="285"/>
          <w:jc w:val="center"/>
        </w:trPr>
        <w:tc>
          <w:tcPr>
            <w:tcW w:w="535" w:type="dxa"/>
            <w:shd w:val="clear" w:color="auto" w:fill="auto"/>
            <w:vAlign w:val="center"/>
          </w:tcPr>
          <w:p w14:paraId="401AC36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70</w:t>
            </w:r>
          </w:p>
        </w:tc>
        <w:tc>
          <w:tcPr>
            <w:tcW w:w="2015" w:type="dxa"/>
            <w:shd w:val="clear" w:color="auto" w:fill="auto"/>
            <w:vAlign w:val="center"/>
          </w:tcPr>
          <w:p w14:paraId="5DC61A62"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iCs/>
                <w:sz w:val="16"/>
                <w:szCs w:val="16"/>
              </w:rPr>
              <w:t>Контрольное событие № 36.</w:t>
            </w:r>
            <w:r w:rsidRPr="00AC494C">
              <w:rPr>
                <w:rFonts w:ascii="Times New Roman" w:eastAsia="Times New Roman" w:hAnsi="Times New Roman" w:cs="Times New Roman"/>
                <w:sz w:val="16"/>
                <w:szCs w:val="16"/>
              </w:rPr>
              <w:br/>
              <w:t>Заключен договор на 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w:t>
            </w:r>
          </w:p>
        </w:tc>
        <w:tc>
          <w:tcPr>
            <w:tcW w:w="1368" w:type="dxa"/>
            <w:shd w:val="clear" w:color="auto" w:fill="auto"/>
            <w:vAlign w:val="center"/>
          </w:tcPr>
          <w:p w14:paraId="13EEF9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1EBF2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3CF78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943E7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D25DC1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207972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E3862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42A768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C11B3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E1A07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9C573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3C99D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BAD1F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21531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226DC59"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7E046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F22D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B4E4782" w14:textId="77777777" w:rsidTr="00AC494C">
        <w:trPr>
          <w:gridAfter w:val="1"/>
          <w:wAfter w:w="11" w:type="dxa"/>
          <w:trHeight w:val="285"/>
          <w:jc w:val="center"/>
        </w:trPr>
        <w:tc>
          <w:tcPr>
            <w:tcW w:w="535" w:type="dxa"/>
            <w:shd w:val="clear" w:color="auto" w:fill="auto"/>
            <w:vAlign w:val="center"/>
          </w:tcPr>
          <w:p w14:paraId="260FEA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71</w:t>
            </w:r>
          </w:p>
        </w:tc>
        <w:tc>
          <w:tcPr>
            <w:tcW w:w="2015" w:type="dxa"/>
            <w:shd w:val="clear" w:color="auto" w:fill="auto"/>
            <w:vAlign w:val="center"/>
          </w:tcPr>
          <w:p w14:paraId="4B98F8A0" w14:textId="77777777" w:rsidR="00AC494C" w:rsidRPr="00AC494C" w:rsidRDefault="00AC494C" w:rsidP="00AC494C">
            <w:pPr>
              <w:tabs>
                <w:tab w:val="left" w:pos="142"/>
              </w:tabs>
              <w:spacing w:after="0" w:line="240" w:lineRule="auto"/>
              <w:rPr>
                <w:rFonts w:ascii="Times New Roman" w:eastAsia="Times New Roman" w:hAnsi="Times New Roman" w:cs="Times New Roman"/>
                <w:iCs/>
                <w:sz w:val="16"/>
                <w:szCs w:val="16"/>
              </w:rPr>
            </w:pPr>
            <w:r w:rsidRPr="00AC494C">
              <w:rPr>
                <w:rFonts w:ascii="Times New Roman" w:eastAsia="Times New Roman" w:hAnsi="Times New Roman" w:cs="Times New Roman"/>
                <w:iCs/>
                <w:sz w:val="16"/>
                <w:szCs w:val="16"/>
              </w:rPr>
              <w:t>Контрольное событие № 37.</w:t>
            </w:r>
            <w:r w:rsidRPr="00AC494C">
              <w:rPr>
                <w:rFonts w:ascii="Times New Roman" w:eastAsia="Times New Roman" w:hAnsi="Times New Roman" w:cs="Times New Roman"/>
                <w:sz w:val="16"/>
                <w:szCs w:val="16"/>
              </w:rPr>
              <w:br/>
              <w:t>Подписан акт приемки выполненных работ проведения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w:t>
            </w:r>
          </w:p>
        </w:tc>
        <w:tc>
          <w:tcPr>
            <w:tcW w:w="1368" w:type="dxa"/>
            <w:shd w:val="clear" w:color="auto" w:fill="auto"/>
            <w:vAlign w:val="center"/>
          </w:tcPr>
          <w:p w14:paraId="4686F8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2EE9F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75E02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CA130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ED54CD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37F2A95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7356DCB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p w14:paraId="665D890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2D5FC99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tc>
        <w:tc>
          <w:tcPr>
            <w:tcW w:w="1040" w:type="dxa"/>
            <w:gridSpan w:val="2"/>
            <w:shd w:val="clear" w:color="auto" w:fill="auto"/>
            <w:noWrap/>
            <w:vAlign w:val="center"/>
          </w:tcPr>
          <w:p w14:paraId="4EC632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4828D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F6DEB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6E05D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866F5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DEB2F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A8590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103148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E37FC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CB6E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B50AC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0EE91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4A07253" w14:textId="77777777" w:rsidTr="00AC494C">
        <w:trPr>
          <w:gridAfter w:val="1"/>
          <w:wAfter w:w="11" w:type="dxa"/>
          <w:trHeight w:val="285"/>
          <w:jc w:val="center"/>
        </w:trPr>
        <w:tc>
          <w:tcPr>
            <w:tcW w:w="535" w:type="dxa"/>
            <w:shd w:val="clear" w:color="auto" w:fill="auto"/>
            <w:vAlign w:val="center"/>
          </w:tcPr>
          <w:p w14:paraId="351A2D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72</w:t>
            </w:r>
          </w:p>
        </w:tc>
        <w:tc>
          <w:tcPr>
            <w:tcW w:w="2015" w:type="dxa"/>
            <w:shd w:val="clear" w:color="auto" w:fill="auto"/>
            <w:vAlign w:val="center"/>
          </w:tcPr>
          <w:p w14:paraId="485266A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1.9.2.</w:t>
            </w:r>
          </w:p>
          <w:p w14:paraId="1C389B6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Проведение обучения специалистов по работе в сети «Интернет»</w:t>
            </w:r>
          </w:p>
        </w:tc>
        <w:tc>
          <w:tcPr>
            <w:tcW w:w="1368" w:type="dxa"/>
            <w:shd w:val="clear" w:color="auto" w:fill="auto"/>
            <w:vAlign w:val="center"/>
          </w:tcPr>
          <w:p w14:paraId="42AEF2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C9312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12E03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Arial" w:hAnsi="Times New Roman" w:cs="Times New Roman"/>
                <w:sz w:val="16"/>
                <w:szCs w:val="16"/>
                <w:lang w:eastAsia="ar-SA"/>
              </w:rPr>
              <w:t xml:space="preserve">Рост посещений  учреждений культуры населением муниципального района «Сыктывдинский» к уровню 2019 года; Охват населения библиотечным обслуживанием  </w:t>
            </w:r>
          </w:p>
        </w:tc>
        <w:tc>
          <w:tcPr>
            <w:tcW w:w="992" w:type="dxa"/>
            <w:shd w:val="clear" w:color="auto" w:fill="auto"/>
            <w:vAlign w:val="center"/>
          </w:tcPr>
          <w:p w14:paraId="1D40589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4894641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FD187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244DC05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55D8F6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F740E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22685A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85A9D9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75BA1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14EFBC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E1D99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09F09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04C9A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5BD92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8C8EE3F" w14:textId="77777777" w:rsidTr="00AC494C">
        <w:trPr>
          <w:gridAfter w:val="1"/>
          <w:wAfter w:w="11" w:type="dxa"/>
          <w:trHeight w:val="285"/>
          <w:jc w:val="center"/>
        </w:trPr>
        <w:tc>
          <w:tcPr>
            <w:tcW w:w="535" w:type="dxa"/>
            <w:shd w:val="clear" w:color="auto" w:fill="auto"/>
            <w:vAlign w:val="center"/>
          </w:tcPr>
          <w:p w14:paraId="0A4EA2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73</w:t>
            </w:r>
          </w:p>
        </w:tc>
        <w:tc>
          <w:tcPr>
            <w:tcW w:w="2015" w:type="dxa"/>
            <w:shd w:val="clear" w:color="auto" w:fill="auto"/>
            <w:vAlign w:val="center"/>
          </w:tcPr>
          <w:p w14:paraId="05AFC7B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iCs/>
                <w:sz w:val="16"/>
                <w:szCs w:val="16"/>
              </w:rPr>
              <w:t>Контрольное событие № 38.</w:t>
            </w:r>
            <w:r w:rsidRPr="00AC494C">
              <w:rPr>
                <w:rFonts w:ascii="Times New Roman" w:eastAsia="Times New Roman" w:hAnsi="Times New Roman" w:cs="Times New Roman"/>
                <w:sz w:val="16"/>
                <w:szCs w:val="16"/>
              </w:rPr>
              <w:br/>
              <w:t>Проведено обучение специалистов по работе в сети «Интернет»</w:t>
            </w:r>
          </w:p>
        </w:tc>
        <w:tc>
          <w:tcPr>
            <w:tcW w:w="1368" w:type="dxa"/>
            <w:shd w:val="clear" w:color="auto" w:fill="auto"/>
            <w:vAlign w:val="center"/>
          </w:tcPr>
          <w:p w14:paraId="438DF3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7BC9F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A3839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9F8EB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D6C574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605D8F8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0058A34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p w14:paraId="637CEE8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4AD8788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tc>
        <w:tc>
          <w:tcPr>
            <w:tcW w:w="1040" w:type="dxa"/>
            <w:gridSpan w:val="2"/>
            <w:shd w:val="clear" w:color="auto" w:fill="auto"/>
            <w:noWrap/>
            <w:vAlign w:val="center"/>
          </w:tcPr>
          <w:p w14:paraId="6D95C5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5D766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538AB0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A9934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27E74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83CA07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8E5E5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691176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73C02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433A7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CA5A5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9C0E9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C822C8B" w14:textId="77777777" w:rsidTr="00AC494C">
        <w:trPr>
          <w:trHeight w:val="285"/>
          <w:jc w:val="center"/>
        </w:trPr>
        <w:tc>
          <w:tcPr>
            <w:tcW w:w="535" w:type="dxa"/>
            <w:shd w:val="clear" w:color="auto" w:fill="auto"/>
            <w:vAlign w:val="center"/>
          </w:tcPr>
          <w:p w14:paraId="6F6897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1A9AB799" w14:textId="77777777" w:rsidR="00AC494C" w:rsidRPr="00AC494C" w:rsidRDefault="00AC494C" w:rsidP="00AC494C">
            <w:pPr>
              <w:spacing w:after="0" w:line="240" w:lineRule="auto"/>
              <w:jc w:val="center"/>
              <w:rPr>
                <w:rFonts w:ascii="Times New Roman" w:eastAsia="Times New Roman" w:hAnsi="Times New Roman" w:cs="Times New Roman"/>
                <w:b/>
                <w:color w:val="FF0000"/>
                <w:sz w:val="16"/>
                <w:szCs w:val="16"/>
              </w:rPr>
            </w:pPr>
            <w:r w:rsidRPr="00AC494C">
              <w:rPr>
                <w:rFonts w:ascii="Times New Roman" w:eastAsia="Times New Roman" w:hAnsi="Times New Roman" w:cs="Times New Roman"/>
                <w:b/>
                <w:bCs/>
                <w:iCs/>
                <w:sz w:val="16"/>
                <w:szCs w:val="16"/>
              </w:rPr>
              <w:t>Задача 2. «Совершенствование условий для выявления, реализации творческого потенциала населения»</w:t>
            </w:r>
          </w:p>
        </w:tc>
      </w:tr>
      <w:tr w:rsidR="00AC494C" w:rsidRPr="00AC494C" w14:paraId="44BA2D71" w14:textId="77777777" w:rsidTr="00AC494C">
        <w:trPr>
          <w:gridAfter w:val="1"/>
          <w:wAfter w:w="11" w:type="dxa"/>
          <w:trHeight w:val="285"/>
          <w:jc w:val="center"/>
        </w:trPr>
        <w:tc>
          <w:tcPr>
            <w:tcW w:w="535" w:type="dxa"/>
            <w:shd w:val="clear" w:color="auto" w:fill="auto"/>
            <w:vAlign w:val="center"/>
          </w:tcPr>
          <w:p w14:paraId="68F3A0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74</w:t>
            </w:r>
          </w:p>
        </w:tc>
        <w:tc>
          <w:tcPr>
            <w:tcW w:w="2015" w:type="dxa"/>
            <w:shd w:val="clear" w:color="auto" w:fill="auto"/>
            <w:vAlign w:val="center"/>
          </w:tcPr>
          <w:p w14:paraId="6567A798"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2.1. </w:t>
            </w:r>
            <w:r w:rsidRPr="00AC494C">
              <w:rPr>
                <w:rFonts w:ascii="Times New Roman" w:eastAsia="Times New Roman" w:hAnsi="Times New Roman" w:cs="Times New Roman"/>
                <w:color w:val="000000"/>
                <w:sz w:val="16"/>
                <w:szCs w:val="16"/>
              </w:rPr>
              <w:t>Оказание муниципальных услуг (выполнение работ)  учреждениями культурно – досугового типа</w:t>
            </w:r>
          </w:p>
        </w:tc>
        <w:tc>
          <w:tcPr>
            <w:tcW w:w="1368" w:type="dxa"/>
            <w:shd w:val="clear" w:color="auto" w:fill="auto"/>
            <w:vAlign w:val="center"/>
          </w:tcPr>
          <w:p w14:paraId="54956C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37055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077E7250"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на ;Рост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w:t>
            </w:r>
            <w:r w:rsidRPr="00AC494C">
              <w:rPr>
                <w:rFonts w:ascii="Times New Roman" w:eastAsia="Times New Roman" w:hAnsi="Times New Roman" w:cs="Times New Roman"/>
                <w:sz w:val="16"/>
                <w:szCs w:val="16"/>
                <w:lang w:eastAsia="ar-SA"/>
              </w:rPr>
              <w:lastRenderedPageBreak/>
              <w:t>объединений, от общей численности населения</w:t>
            </w:r>
          </w:p>
        </w:tc>
        <w:tc>
          <w:tcPr>
            <w:tcW w:w="992" w:type="dxa"/>
            <w:shd w:val="clear" w:color="auto" w:fill="auto"/>
            <w:vAlign w:val="center"/>
          </w:tcPr>
          <w:p w14:paraId="18F417B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673DB6B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5978D6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70 115,1</w:t>
            </w:r>
          </w:p>
        </w:tc>
        <w:tc>
          <w:tcPr>
            <w:tcW w:w="972" w:type="dxa"/>
            <w:shd w:val="clear" w:color="auto" w:fill="auto"/>
            <w:noWrap/>
            <w:vAlign w:val="center"/>
          </w:tcPr>
          <w:p w14:paraId="6217A89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40AB875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27 104,0</w:t>
            </w:r>
          </w:p>
        </w:tc>
        <w:tc>
          <w:tcPr>
            <w:tcW w:w="1069" w:type="dxa"/>
            <w:gridSpan w:val="2"/>
            <w:shd w:val="clear" w:color="auto" w:fill="auto"/>
            <w:vAlign w:val="center"/>
          </w:tcPr>
          <w:p w14:paraId="0F73F05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43 011,1</w:t>
            </w:r>
          </w:p>
        </w:tc>
        <w:tc>
          <w:tcPr>
            <w:tcW w:w="496" w:type="dxa"/>
            <w:gridSpan w:val="2"/>
            <w:shd w:val="clear" w:color="auto" w:fill="auto"/>
            <w:noWrap/>
            <w:vAlign w:val="center"/>
          </w:tcPr>
          <w:p w14:paraId="6DD739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D345A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823C9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E49FC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0D3A8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301BF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51DCC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45B8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6F66444" w14:textId="77777777" w:rsidTr="00AC494C">
        <w:trPr>
          <w:gridAfter w:val="1"/>
          <w:wAfter w:w="11" w:type="dxa"/>
          <w:trHeight w:val="285"/>
          <w:jc w:val="center"/>
        </w:trPr>
        <w:tc>
          <w:tcPr>
            <w:tcW w:w="535" w:type="dxa"/>
            <w:shd w:val="clear" w:color="auto" w:fill="auto"/>
            <w:vAlign w:val="center"/>
          </w:tcPr>
          <w:p w14:paraId="356E18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75</w:t>
            </w:r>
          </w:p>
        </w:tc>
        <w:tc>
          <w:tcPr>
            <w:tcW w:w="2015" w:type="dxa"/>
            <w:shd w:val="clear" w:color="auto" w:fill="auto"/>
            <w:vAlign w:val="center"/>
          </w:tcPr>
          <w:p w14:paraId="5BB8494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2.1.1. </w:t>
            </w:r>
            <w:r w:rsidRPr="00AC494C">
              <w:rPr>
                <w:rFonts w:ascii="Times New Roman" w:eastAsia="Times New Roman" w:hAnsi="Times New Roman" w:cs="Times New Roman"/>
                <w:color w:val="000000"/>
                <w:sz w:val="16"/>
                <w:szCs w:val="16"/>
              </w:rPr>
              <w:t>Оказание муниципальных услуг (выполнение работ) МАУК «СРДК»</w:t>
            </w:r>
          </w:p>
        </w:tc>
        <w:tc>
          <w:tcPr>
            <w:tcW w:w="1368" w:type="dxa"/>
            <w:shd w:val="clear" w:color="auto" w:fill="auto"/>
            <w:vAlign w:val="center"/>
          </w:tcPr>
          <w:p w14:paraId="47E006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85BCC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74BA12D1"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на ;Рост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2170E29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2B0E49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573F324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57 124,1</w:t>
            </w:r>
          </w:p>
        </w:tc>
        <w:tc>
          <w:tcPr>
            <w:tcW w:w="972" w:type="dxa"/>
            <w:shd w:val="clear" w:color="auto" w:fill="FFFFFF" w:themeFill="background1"/>
            <w:noWrap/>
            <w:vAlign w:val="center"/>
          </w:tcPr>
          <w:p w14:paraId="2E77AB9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3FFE0D9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21 612,1</w:t>
            </w:r>
          </w:p>
        </w:tc>
        <w:tc>
          <w:tcPr>
            <w:tcW w:w="1069" w:type="dxa"/>
            <w:gridSpan w:val="2"/>
            <w:shd w:val="clear" w:color="auto" w:fill="FFFFFF" w:themeFill="background1"/>
            <w:vAlign w:val="center"/>
          </w:tcPr>
          <w:p w14:paraId="105BC52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35 512,0</w:t>
            </w:r>
          </w:p>
        </w:tc>
        <w:tc>
          <w:tcPr>
            <w:tcW w:w="496" w:type="dxa"/>
            <w:gridSpan w:val="2"/>
            <w:shd w:val="clear" w:color="auto" w:fill="auto"/>
            <w:noWrap/>
            <w:vAlign w:val="center"/>
          </w:tcPr>
          <w:p w14:paraId="2BA824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7D70E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36133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EE3BD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879E9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805FA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86F53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1E846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07B21A1" w14:textId="77777777" w:rsidTr="00AC494C">
        <w:trPr>
          <w:gridAfter w:val="1"/>
          <w:wAfter w:w="11" w:type="dxa"/>
          <w:trHeight w:val="285"/>
          <w:jc w:val="center"/>
        </w:trPr>
        <w:tc>
          <w:tcPr>
            <w:tcW w:w="535" w:type="dxa"/>
            <w:shd w:val="clear" w:color="auto" w:fill="auto"/>
            <w:vAlign w:val="center"/>
          </w:tcPr>
          <w:p w14:paraId="257160F1"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76</w:t>
            </w:r>
          </w:p>
        </w:tc>
        <w:tc>
          <w:tcPr>
            <w:tcW w:w="2015" w:type="dxa"/>
            <w:shd w:val="clear" w:color="auto" w:fill="auto"/>
            <w:vAlign w:val="center"/>
          </w:tcPr>
          <w:p w14:paraId="09A0C808"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№39.</w:t>
            </w:r>
          </w:p>
          <w:p w14:paraId="7826A38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color w:val="000000"/>
                <w:sz w:val="16"/>
                <w:szCs w:val="16"/>
              </w:rPr>
              <w:t>Подготовлен отчет по итогам первого полугодия 2020 года о выполнении муниципального задания МАУК «СРДК»</w:t>
            </w:r>
          </w:p>
        </w:tc>
        <w:tc>
          <w:tcPr>
            <w:tcW w:w="1368" w:type="dxa"/>
            <w:shd w:val="clear" w:color="auto" w:fill="auto"/>
            <w:vAlign w:val="center"/>
          </w:tcPr>
          <w:p w14:paraId="7D5BB2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1E756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300EC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58818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125DB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64588B9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3EF6D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33A65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26608B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F6A6F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14B9DD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CF3E2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3444F3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E9EE1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461E4B"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D051A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E613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178785A" w14:textId="77777777" w:rsidTr="00AC494C">
        <w:trPr>
          <w:gridAfter w:val="1"/>
          <w:wAfter w:w="11" w:type="dxa"/>
          <w:trHeight w:val="285"/>
          <w:jc w:val="center"/>
        </w:trPr>
        <w:tc>
          <w:tcPr>
            <w:tcW w:w="535" w:type="dxa"/>
            <w:shd w:val="clear" w:color="auto" w:fill="auto"/>
            <w:vAlign w:val="center"/>
          </w:tcPr>
          <w:p w14:paraId="6EC60D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77</w:t>
            </w:r>
          </w:p>
        </w:tc>
        <w:tc>
          <w:tcPr>
            <w:tcW w:w="2015" w:type="dxa"/>
            <w:shd w:val="clear" w:color="auto" w:fill="auto"/>
            <w:vAlign w:val="center"/>
          </w:tcPr>
          <w:p w14:paraId="3F099C8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№40. </w:t>
            </w:r>
            <w:r w:rsidRPr="00AC494C">
              <w:rPr>
                <w:rFonts w:ascii="Times New Roman" w:eastAsia="Times New Roman" w:hAnsi="Times New Roman" w:cs="Times New Roman"/>
                <w:color w:val="000000"/>
                <w:sz w:val="16"/>
                <w:szCs w:val="16"/>
              </w:rPr>
              <w:t>Подготовлен отчет по итогам 2020 года о выполнении муниципального задания МАУК «СРДК»</w:t>
            </w:r>
          </w:p>
        </w:tc>
        <w:tc>
          <w:tcPr>
            <w:tcW w:w="1368" w:type="dxa"/>
            <w:shd w:val="clear" w:color="auto" w:fill="auto"/>
            <w:vAlign w:val="center"/>
          </w:tcPr>
          <w:p w14:paraId="6EC66F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DA53C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717FB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E1813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C9DB5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9359E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90355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500577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CD052E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F0A14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0CDF4D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8369E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5F9F9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979F2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65A89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A489E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EDBC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DB9A2B1" w14:textId="77777777" w:rsidTr="00AC494C">
        <w:trPr>
          <w:gridAfter w:val="1"/>
          <w:wAfter w:w="11" w:type="dxa"/>
          <w:trHeight w:val="285"/>
          <w:jc w:val="center"/>
        </w:trPr>
        <w:tc>
          <w:tcPr>
            <w:tcW w:w="535" w:type="dxa"/>
            <w:shd w:val="clear" w:color="auto" w:fill="auto"/>
            <w:vAlign w:val="center"/>
          </w:tcPr>
          <w:p w14:paraId="75ADD5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78</w:t>
            </w:r>
          </w:p>
        </w:tc>
        <w:tc>
          <w:tcPr>
            <w:tcW w:w="2015" w:type="dxa"/>
            <w:shd w:val="clear" w:color="auto" w:fill="auto"/>
            <w:vAlign w:val="center"/>
          </w:tcPr>
          <w:p w14:paraId="28F5F9D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2.1.2. </w:t>
            </w:r>
            <w:r w:rsidRPr="00AC494C">
              <w:rPr>
                <w:rFonts w:ascii="Times New Roman" w:eastAsia="Times New Roman" w:hAnsi="Times New Roman" w:cs="Times New Roman"/>
                <w:color w:val="000000"/>
                <w:sz w:val="16"/>
                <w:szCs w:val="16"/>
              </w:rPr>
              <w:t>Оказание муниципальных услуг (выполнение работ) МБУК «СДНР»</w:t>
            </w:r>
          </w:p>
        </w:tc>
        <w:tc>
          <w:tcPr>
            <w:tcW w:w="1368" w:type="dxa"/>
            <w:shd w:val="clear" w:color="auto" w:fill="auto"/>
            <w:vAlign w:val="center"/>
          </w:tcPr>
          <w:p w14:paraId="7F7F4F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217E9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7A660E71"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на ;Рост посещений  учреждений культуры населением </w:t>
            </w:r>
            <w:r w:rsidRPr="00AC494C">
              <w:rPr>
                <w:rFonts w:ascii="Times New Roman" w:eastAsia="Times New Roman" w:hAnsi="Times New Roman" w:cs="Times New Roman"/>
                <w:sz w:val="16"/>
                <w:szCs w:val="16"/>
                <w:lang w:eastAsia="ar-SA"/>
              </w:rPr>
              <w:lastRenderedPageBreak/>
              <w:t>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38450CA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4C03F3A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4EA65C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12 991,0</w:t>
            </w:r>
          </w:p>
        </w:tc>
        <w:tc>
          <w:tcPr>
            <w:tcW w:w="972" w:type="dxa"/>
            <w:shd w:val="clear" w:color="auto" w:fill="FFFFFF" w:themeFill="background1"/>
            <w:noWrap/>
            <w:vAlign w:val="center"/>
          </w:tcPr>
          <w:p w14:paraId="5F43F5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4D36A9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5 491,9</w:t>
            </w:r>
          </w:p>
        </w:tc>
        <w:tc>
          <w:tcPr>
            <w:tcW w:w="1069" w:type="dxa"/>
            <w:gridSpan w:val="2"/>
            <w:shd w:val="clear" w:color="auto" w:fill="FFFFFF" w:themeFill="background1"/>
            <w:vAlign w:val="center"/>
          </w:tcPr>
          <w:p w14:paraId="45191C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7 499,1</w:t>
            </w:r>
          </w:p>
        </w:tc>
        <w:tc>
          <w:tcPr>
            <w:tcW w:w="496" w:type="dxa"/>
            <w:gridSpan w:val="2"/>
            <w:shd w:val="clear" w:color="auto" w:fill="auto"/>
            <w:noWrap/>
            <w:vAlign w:val="center"/>
          </w:tcPr>
          <w:p w14:paraId="6F6D30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AF20A6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28722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383BF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96093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9188D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DF442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EB7D6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6090C3B" w14:textId="77777777" w:rsidTr="00AC494C">
        <w:trPr>
          <w:gridAfter w:val="1"/>
          <w:wAfter w:w="11" w:type="dxa"/>
          <w:trHeight w:val="285"/>
          <w:jc w:val="center"/>
        </w:trPr>
        <w:tc>
          <w:tcPr>
            <w:tcW w:w="535" w:type="dxa"/>
            <w:shd w:val="clear" w:color="auto" w:fill="auto"/>
            <w:vAlign w:val="center"/>
          </w:tcPr>
          <w:p w14:paraId="25A316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79</w:t>
            </w:r>
          </w:p>
        </w:tc>
        <w:tc>
          <w:tcPr>
            <w:tcW w:w="2015" w:type="dxa"/>
            <w:shd w:val="clear" w:color="auto" w:fill="auto"/>
            <w:vAlign w:val="center"/>
          </w:tcPr>
          <w:p w14:paraId="7CAAA5E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№41. </w:t>
            </w:r>
            <w:r w:rsidRPr="00AC494C">
              <w:rPr>
                <w:rFonts w:ascii="Times New Roman" w:eastAsia="Times New Roman" w:hAnsi="Times New Roman" w:cs="Times New Roman"/>
                <w:color w:val="000000"/>
                <w:sz w:val="16"/>
                <w:szCs w:val="16"/>
              </w:rPr>
              <w:t>Подготовлен отчет по итогам первого полугодия 2020 года о выполнении муниципального задания МБУК «СДНР»</w:t>
            </w:r>
          </w:p>
        </w:tc>
        <w:tc>
          <w:tcPr>
            <w:tcW w:w="1368" w:type="dxa"/>
            <w:shd w:val="clear" w:color="auto" w:fill="auto"/>
            <w:vAlign w:val="center"/>
          </w:tcPr>
          <w:p w14:paraId="39AC20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B754E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E4D54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7B199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735DEC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75516D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FE968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485BE5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87D4D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A00FB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CAD32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A1279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C3359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8EACB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9E0B2E"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41FB3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F366D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0CAEB1A" w14:textId="77777777" w:rsidTr="00AC494C">
        <w:trPr>
          <w:gridAfter w:val="1"/>
          <w:wAfter w:w="11" w:type="dxa"/>
          <w:trHeight w:val="285"/>
          <w:jc w:val="center"/>
        </w:trPr>
        <w:tc>
          <w:tcPr>
            <w:tcW w:w="535" w:type="dxa"/>
            <w:shd w:val="clear" w:color="auto" w:fill="auto"/>
            <w:vAlign w:val="center"/>
          </w:tcPr>
          <w:p w14:paraId="04271C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80</w:t>
            </w:r>
          </w:p>
        </w:tc>
        <w:tc>
          <w:tcPr>
            <w:tcW w:w="2015" w:type="dxa"/>
            <w:shd w:val="clear" w:color="auto" w:fill="auto"/>
            <w:vAlign w:val="center"/>
          </w:tcPr>
          <w:p w14:paraId="6B73EE3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№42. </w:t>
            </w:r>
            <w:r w:rsidRPr="00AC494C">
              <w:rPr>
                <w:rFonts w:ascii="Times New Roman" w:eastAsia="Times New Roman" w:hAnsi="Times New Roman" w:cs="Times New Roman"/>
                <w:color w:val="000000"/>
                <w:sz w:val="16"/>
                <w:szCs w:val="16"/>
              </w:rPr>
              <w:t>Подготовлен отчет по итогам 2020 года о выполнении муниципального задания МБУК «СДНР»</w:t>
            </w:r>
          </w:p>
        </w:tc>
        <w:tc>
          <w:tcPr>
            <w:tcW w:w="1368" w:type="dxa"/>
            <w:shd w:val="clear" w:color="auto" w:fill="auto"/>
            <w:vAlign w:val="center"/>
          </w:tcPr>
          <w:p w14:paraId="598760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99FD6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3F870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D0155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74CA3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421CCE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61CF7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05FDF1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8FE64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269FD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376A3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3F288D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775C5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01D779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812E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7EE28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68614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3FD7B5C" w14:textId="77777777" w:rsidTr="00AC494C">
        <w:trPr>
          <w:gridAfter w:val="1"/>
          <w:wAfter w:w="11" w:type="dxa"/>
          <w:trHeight w:val="285"/>
          <w:jc w:val="center"/>
        </w:trPr>
        <w:tc>
          <w:tcPr>
            <w:tcW w:w="535" w:type="dxa"/>
            <w:shd w:val="clear" w:color="auto" w:fill="auto"/>
            <w:vAlign w:val="center"/>
          </w:tcPr>
          <w:p w14:paraId="03A9F2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81</w:t>
            </w:r>
          </w:p>
        </w:tc>
        <w:tc>
          <w:tcPr>
            <w:tcW w:w="2015" w:type="dxa"/>
            <w:shd w:val="clear" w:color="auto" w:fill="auto"/>
            <w:vAlign w:val="center"/>
          </w:tcPr>
          <w:p w14:paraId="29D5733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 2.2  </w:t>
            </w:r>
            <w:r w:rsidRPr="00AC494C">
              <w:rPr>
                <w:rFonts w:ascii="Times New Roman" w:eastAsia="Times New Roman" w:hAnsi="Times New Roman" w:cs="Times New Roman"/>
                <w:sz w:val="16"/>
                <w:szCs w:val="16"/>
              </w:rPr>
              <w:br/>
              <w:t>Оказание муниципальных  услуг (выполнение работ) муниципальными образовательными организациями дополнительного образования  в сфере культуры и искусства</w:t>
            </w:r>
          </w:p>
        </w:tc>
        <w:tc>
          <w:tcPr>
            <w:tcW w:w="1368" w:type="dxa"/>
            <w:shd w:val="clear" w:color="auto" w:fill="auto"/>
            <w:vAlign w:val="center"/>
          </w:tcPr>
          <w:p w14:paraId="7CB15C1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B2733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9F202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Увеличение доли детей, привлекаемых к участию в творческих мероприятиях, в общем числе детей в год относительно 2019 года</w:t>
            </w:r>
          </w:p>
        </w:tc>
        <w:tc>
          <w:tcPr>
            <w:tcW w:w="992" w:type="dxa"/>
            <w:shd w:val="clear" w:color="auto" w:fill="auto"/>
            <w:vAlign w:val="center"/>
          </w:tcPr>
          <w:p w14:paraId="0467930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1480EF6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16C22AC"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39 690,6</w:t>
            </w:r>
          </w:p>
        </w:tc>
        <w:tc>
          <w:tcPr>
            <w:tcW w:w="972" w:type="dxa"/>
            <w:shd w:val="clear" w:color="auto" w:fill="auto"/>
            <w:noWrap/>
            <w:vAlign w:val="center"/>
          </w:tcPr>
          <w:p w14:paraId="1C7AF06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3366A4E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11 413,6</w:t>
            </w:r>
          </w:p>
        </w:tc>
        <w:tc>
          <w:tcPr>
            <w:tcW w:w="1069" w:type="dxa"/>
            <w:gridSpan w:val="2"/>
            <w:shd w:val="clear" w:color="auto" w:fill="auto"/>
            <w:vAlign w:val="center"/>
          </w:tcPr>
          <w:p w14:paraId="03D0C57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28 277,0</w:t>
            </w:r>
          </w:p>
        </w:tc>
        <w:tc>
          <w:tcPr>
            <w:tcW w:w="496" w:type="dxa"/>
            <w:gridSpan w:val="2"/>
            <w:shd w:val="clear" w:color="auto" w:fill="auto"/>
            <w:noWrap/>
            <w:vAlign w:val="center"/>
          </w:tcPr>
          <w:p w14:paraId="7B349C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C6304C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DBA28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9A7B5D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1F793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1DECD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B7513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7DBE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AB5A57D" w14:textId="77777777" w:rsidTr="00AC494C">
        <w:trPr>
          <w:gridAfter w:val="1"/>
          <w:wAfter w:w="11" w:type="dxa"/>
          <w:trHeight w:val="285"/>
          <w:jc w:val="center"/>
        </w:trPr>
        <w:tc>
          <w:tcPr>
            <w:tcW w:w="535" w:type="dxa"/>
            <w:shd w:val="clear" w:color="auto" w:fill="auto"/>
            <w:vAlign w:val="center"/>
          </w:tcPr>
          <w:p w14:paraId="3E7256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82</w:t>
            </w:r>
          </w:p>
        </w:tc>
        <w:tc>
          <w:tcPr>
            <w:tcW w:w="2015" w:type="dxa"/>
            <w:shd w:val="clear" w:color="auto" w:fill="auto"/>
            <w:vAlign w:val="center"/>
          </w:tcPr>
          <w:p w14:paraId="4368BEE6"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2.2.1. </w:t>
            </w:r>
            <w:r w:rsidRPr="00AC494C">
              <w:rPr>
                <w:rFonts w:ascii="Times New Roman" w:eastAsia="Times New Roman" w:hAnsi="Times New Roman" w:cs="Times New Roman"/>
                <w:color w:val="000000"/>
                <w:sz w:val="16"/>
                <w:szCs w:val="16"/>
              </w:rPr>
              <w:t>Оказание муниципальных услуг (выполнение работ) МБОДО «ДШХР» с. Выльгорт</w:t>
            </w:r>
          </w:p>
        </w:tc>
        <w:tc>
          <w:tcPr>
            <w:tcW w:w="1368" w:type="dxa"/>
            <w:shd w:val="clear" w:color="auto" w:fill="auto"/>
            <w:vAlign w:val="center"/>
          </w:tcPr>
          <w:p w14:paraId="24705A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54B6A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930B1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Увеличение доли детей, привлекаемых к участию в творческих мероприятиях, в общем числе детей в год относительно 2019 года</w:t>
            </w:r>
          </w:p>
        </w:tc>
        <w:tc>
          <w:tcPr>
            <w:tcW w:w="992" w:type="dxa"/>
            <w:shd w:val="clear" w:color="auto" w:fill="auto"/>
            <w:vAlign w:val="center"/>
          </w:tcPr>
          <w:p w14:paraId="1C1DB0E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3A17C94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3D91C0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5 126,1</w:t>
            </w:r>
          </w:p>
        </w:tc>
        <w:tc>
          <w:tcPr>
            <w:tcW w:w="972" w:type="dxa"/>
            <w:shd w:val="clear" w:color="auto" w:fill="FFFFFF" w:themeFill="background1"/>
            <w:noWrap/>
            <w:vAlign w:val="center"/>
          </w:tcPr>
          <w:p w14:paraId="1B9967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672235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1 320,6</w:t>
            </w:r>
          </w:p>
        </w:tc>
        <w:tc>
          <w:tcPr>
            <w:tcW w:w="1069" w:type="dxa"/>
            <w:gridSpan w:val="2"/>
            <w:shd w:val="clear" w:color="auto" w:fill="FFFFFF" w:themeFill="background1"/>
            <w:vAlign w:val="center"/>
          </w:tcPr>
          <w:p w14:paraId="266CC0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3 805,5</w:t>
            </w:r>
          </w:p>
        </w:tc>
        <w:tc>
          <w:tcPr>
            <w:tcW w:w="496" w:type="dxa"/>
            <w:gridSpan w:val="2"/>
            <w:shd w:val="clear" w:color="auto" w:fill="auto"/>
            <w:noWrap/>
            <w:vAlign w:val="center"/>
          </w:tcPr>
          <w:p w14:paraId="3527B8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DD438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673E9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E32F0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18FDC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1AA7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49586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509D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A03934E" w14:textId="77777777" w:rsidTr="00AC494C">
        <w:trPr>
          <w:gridAfter w:val="1"/>
          <w:wAfter w:w="11" w:type="dxa"/>
          <w:trHeight w:val="285"/>
          <w:jc w:val="center"/>
        </w:trPr>
        <w:tc>
          <w:tcPr>
            <w:tcW w:w="535" w:type="dxa"/>
            <w:shd w:val="clear" w:color="auto" w:fill="auto"/>
            <w:vAlign w:val="center"/>
          </w:tcPr>
          <w:p w14:paraId="359A7C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83</w:t>
            </w:r>
          </w:p>
        </w:tc>
        <w:tc>
          <w:tcPr>
            <w:tcW w:w="2015" w:type="dxa"/>
            <w:shd w:val="clear" w:color="auto" w:fill="auto"/>
            <w:vAlign w:val="center"/>
          </w:tcPr>
          <w:p w14:paraId="029EC82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№43.</w:t>
            </w:r>
          </w:p>
          <w:p w14:paraId="207031A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color w:val="000000"/>
                <w:sz w:val="16"/>
                <w:szCs w:val="16"/>
              </w:rPr>
              <w:t xml:space="preserve">Подготовлен отчет по итогам первого </w:t>
            </w:r>
            <w:r w:rsidRPr="00AC494C">
              <w:rPr>
                <w:rFonts w:ascii="Times New Roman" w:eastAsia="Times New Roman" w:hAnsi="Times New Roman" w:cs="Times New Roman"/>
                <w:color w:val="000000"/>
                <w:sz w:val="16"/>
                <w:szCs w:val="16"/>
              </w:rPr>
              <w:lastRenderedPageBreak/>
              <w:t>полугодия 2020 года о выполнении муниципального задания МБОДО  «ДШХР» с. Выльгорт</w:t>
            </w:r>
          </w:p>
        </w:tc>
        <w:tc>
          <w:tcPr>
            <w:tcW w:w="1368" w:type="dxa"/>
            <w:shd w:val="clear" w:color="auto" w:fill="auto"/>
            <w:vAlign w:val="center"/>
          </w:tcPr>
          <w:p w14:paraId="0B2E2F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05EFDB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DD2F3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0E74C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46A48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3C5E15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078EE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A6018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3A824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47C96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AB18B7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84024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B30B8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2CE95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A5036C7"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2526D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50CE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A1A8FD6" w14:textId="77777777" w:rsidTr="00AC494C">
        <w:trPr>
          <w:gridAfter w:val="1"/>
          <w:wAfter w:w="11" w:type="dxa"/>
          <w:trHeight w:val="285"/>
          <w:jc w:val="center"/>
        </w:trPr>
        <w:tc>
          <w:tcPr>
            <w:tcW w:w="535" w:type="dxa"/>
            <w:shd w:val="clear" w:color="auto" w:fill="auto"/>
            <w:vAlign w:val="center"/>
          </w:tcPr>
          <w:p w14:paraId="2636FF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84</w:t>
            </w:r>
          </w:p>
        </w:tc>
        <w:tc>
          <w:tcPr>
            <w:tcW w:w="2015" w:type="dxa"/>
            <w:shd w:val="clear" w:color="auto" w:fill="auto"/>
            <w:vAlign w:val="center"/>
          </w:tcPr>
          <w:p w14:paraId="26E8A4D6"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№44. </w:t>
            </w:r>
            <w:r w:rsidRPr="00AC494C">
              <w:rPr>
                <w:rFonts w:ascii="Times New Roman" w:eastAsia="Times New Roman" w:hAnsi="Times New Roman" w:cs="Times New Roman"/>
                <w:color w:val="000000"/>
                <w:sz w:val="16"/>
                <w:szCs w:val="16"/>
              </w:rPr>
              <w:t>Подготовлен отчет по итогам 2020 года о выполнении муниципального задания МБОДО  «ДШХР» с. Выльгорт</w:t>
            </w:r>
          </w:p>
        </w:tc>
        <w:tc>
          <w:tcPr>
            <w:tcW w:w="1368" w:type="dxa"/>
            <w:shd w:val="clear" w:color="auto" w:fill="auto"/>
            <w:vAlign w:val="center"/>
          </w:tcPr>
          <w:p w14:paraId="46087B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E80AF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9D5A1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39F27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BAE82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0D229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99745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B622C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053F1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F625C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B7752A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BAA0F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6295A1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B71D4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8FEDD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479B8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CA752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9C70E6B" w14:textId="77777777" w:rsidTr="00AC494C">
        <w:trPr>
          <w:gridAfter w:val="1"/>
          <w:wAfter w:w="11" w:type="dxa"/>
          <w:trHeight w:val="285"/>
          <w:jc w:val="center"/>
        </w:trPr>
        <w:tc>
          <w:tcPr>
            <w:tcW w:w="535" w:type="dxa"/>
            <w:shd w:val="clear" w:color="auto" w:fill="auto"/>
            <w:vAlign w:val="center"/>
          </w:tcPr>
          <w:p w14:paraId="080CBC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85</w:t>
            </w:r>
          </w:p>
        </w:tc>
        <w:tc>
          <w:tcPr>
            <w:tcW w:w="2015" w:type="dxa"/>
            <w:shd w:val="clear" w:color="auto" w:fill="auto"/>
            <w:vAlign w:val="center"/>
          </w:tcPr>
          <w:p w14:paraId="6BB925D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2.2.2. </w:t>
            </w:r>
            <w:r w:rsidRPr="00AC494C">
              <w:rPr>
                <w:rFonts w:ascii="Times New Roman" w:eastAsia="Times New Roman" w:hAnsi="Times New Roman" w:cs="Times New Roman"/>
                <w:color w:val="000000"/>
                <w:sz w:val="16"/>
                <w:szCs w:val="16"/>
              </w:rPr>
              <w:t>Оказание муниципальных услуг (выполнение работ) МБОДО «ДШИ с. Зеленец»</w:t>
            </w:r>
          </w:p>
        </w:tc>
        <w:tc>
          <w:tcPr>
            <w:tcW w:w="1368" w:type="dxa"/>
            <w:shd w:val="clear" w:color="auto" w:fill="auto"/>
            <w:vAlign w:val="center"/>
          </w:tcPr>
          <w:p w14:paraId="38EE97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44851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56A3C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Увеличение доли детей, привлекаемых к участию в творческих мероприятиях, в общем числе детей в год относительно 2019 года</w:t>
            </w:r>
          </w:p>
        </w:tc>
        <w:tc>
          <w:tcPr>
            <w:tcW w:w="992" w:type="dxa"/>
            <w:shd w:val="clear" w:color="auto" w:fill="auto"/>
            <w:vAlign w:val="center"/>
          </w:tcPr>
          <w:p w14:paraId="67A617F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69F1CF7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7CB020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9 241,7</w:t>
            </w:r>
          </w:p>
        </w:tc>
        <w:tc>
          <w:tcPr>
            <w:tcW w:w="972" w:type="dxa"/>
            <w:shd w:val="clear" w:color="auto" w:fill="FFFFFF" w:themeFill="background1"/>
            <w:noWrap/>
            <w:vAlign w:val="center"/>
          </w:tcPr>
          <w:p w14:paraId="0BCE6C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0934DA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2 961,1</w:t>
            </w:r>
          </w:p>
        </w:tc>
        <w:tc>
          <w:tcPr>
            <w:tcW w:w="1069" w:type="dxa"/>
            <w:gridSpan w:val="2"/>
            <w:shd w:val="clear" w:color="auto" w:fill="FFFFFF" w:themeFill="background1"/>
            <w:vAlign w:val="center"/>
          </w:tcPr>
          <w:p w14:paraId="4BA0A8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6 280,6</w:t>
            </w:r>
          </w:p>
        </w:tc>
        <w:tc>
          <w:tcPr>
            <w:tcW w:w="496" w:type="dxa"/>
            <w:gridSpan w:val="2"/>
            <w:shd w:val="clear" w:color="auto" w:fill="auto"/>
            <w:noWrap/>
            <w:vAlign w:val="center"/>
          </w:tcPr>
          <w:p w14:paraId="6D7DB2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A2AB63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39CDB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8AA7B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95085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15A2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61919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043D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2FBE68A" w14:textId="77777777" w:rsidTr="00AC494C">
        <w:trPr>
          <w:gridAfter w:val="1"/>
          <w:wAfter w:w="11" w:type="dxa"/>
          <w:trHeight w:val="285"/>
          <w:jc w:val="center"/>
        </w:trPr>
        <w:tc>
          <w:tcPr>
            <w:tcW w:w="535" w:type="dxa"/>
            <w:shd w:val="clear" w:color="auto" w:fill="auto"/>
            <w:vAlign w:val="center"/>
          </w:tcPr>
          <w:p w14:paraId="648120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86</w:t>
            </w:r>
          </w:p>
        </w:tc>
        <w:tc>
          <w:tcPr>
            <w:tcW w:w="2015" w:type="dxa"/>
            <w:shd w:val="clear" w:color="auto" w:fill="auto"/>
            <w:vAlign w:val="center"/>
          </w:tcPr>
          <w:p w14:paraId="48D6EA8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№45. </w:t>
            </w:r>
            <w:r w:rsidRPr="00AC494C">
              <w:rPr>
                <w:rFonts w:ascii="Times New Roman" w:eastAsia="Times New Roman" w:hAnsi="Times New Roman" w:cs="Times New Roman"/>
                <w:color w:val="000000"/>
                <w:sz w:val="16"/>
                <w:szCs w:val="16"/>
              </w:rPr>
              <w:t>Подготовлен отчет по итогам первого полугодия 2020 года о выполнении муниципального задания МБОДО «ДШИ с. Зеленец»</w:t>
            </w:r>
          </w:p>
        </w:tc>
        <w:tc>
          <w:tcPr>
            <w:tcW w:w="1368" w:type="dxa"/>
            <w:shd w:val="clear" w:color="auto" w:fill="auto"/>
            <w:vAlign w:val="center"/>
          </w:tcPr>
          <w:p w14:paraId="77F0C7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B109D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77FD3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DDBAA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F2F11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7BC127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C0E00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0438E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ABDAB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96EC4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6864B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4EC71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DD3138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5A210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60814E"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24D4F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AF563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A4162DA" w14:textId="77777777" w:rsidTr="00AC494C">
        <w:trPr>
          <w:gridAfter w:val="1"/>
          <w:wAfter w:w="11" w:type="dxa"/>
          <w:trHeight w:val="285"/>
          <w:jc w:val="center"/>
        </w:trPr>
        <w:tc>
          <w:tcPr>
            <w:tcW w:w="535" w:type="dxa"/>
            <w:shd w:val="clear" w:color="auto" w:fill="auto"/>
            <w:vAlign w:val="center"/>
          </w:tcPr>
          <w:p w14:paraId="64C807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87</w:t>
            </w:r>
          </w:p>
        </w:tc>
        <w:tc>
          <w:tcPr>
            <w:tcW w:w="2015" w:type="dxa"/>
            <w:shd w:val="clear" w:color="auto" w:fill="auto"/>
            <w:vAlign w:val="center"/>
          </w:tcPr>
          <w:p w14:paraId="68E07B9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№46. </w:t>
            </w:r>
            <w:r w:rsidRPr="00AC494C">
              <w:rPr>
                <w:rFonts w:ascii="Times New Roman" w:eastAsia="Times New Roman" w:hAnsi="Times New Roman" w:cs="Times New Roman"/>
                <w:color w:val="000000"/>
                <w:sz w:val="16"/>
                <w:szCs w:val="16"/>
              </w:rPr>
              <w:t>Подготовлен отчет по итогам 2020 года о выполнении муниципального задания МБОДО «ДШИ с. Зеленец»</w:t>
            </w:r>
          </w:p>
        </w:tc>
        <w:tc>
          <w:tcPr>
            <w:tcW w:w="1368" w:type="dxa"/>
            <w:shd w:val="clear" w:color="auto" w:fill="auto"/>
            <w:vAlign w:val="center"/>
          </w:tcPr>
          <w:p w14:paraId="06F175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823FB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7666D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F79C3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D4860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C9BFB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76FEA6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24BA0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A4B78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C6202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08DCC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A0A73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0EC07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6FB506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4772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9F9D9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1268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0480518" w14:textId="77777777" w:rsidTr="00AC494C">
        <w:trPr>
          <w:gridAfter w:val="1"/>
          <w:wAfter w:w="11" w:type="dxa"/>
          <w:trHeight w:val="285"/>
          <w:jc w:val="center"/>
        </w:trPr>
        <w:tc>
          <w:tcPr>
            <w:tcW w:w="535" w:type="dxa"/>
            <w:shd w:val="clear" w:color="auto" w:fill="auto"/>
            <w:vAlign w:val="center"/>
          </w:tcPr>
          <w:p w14:paraId="697A34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88</w:t>
            </w:r>
          </w:p>
        </w:tc>
        <w:tc>
          <w:tcPr>
            <w:tcW w:w="2015" w:type="dxa"/>
            <w:shd w:val="clear" w:color="auto" w:fill="auto"/>
            <w:vAlign w:val="center"/>
          </w:tcPr>
          <w:p w14:paraId="104148B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2.2.3. </w:t>
            </w:r>
            <w:r w:rsidRPr="00AC494C">
              <w:rPr>
                <w:rFonts w:ascii="Times New Roman" w:eastAsia="Times New Roman" w:hAnsi="Times New Roman" w:cs="Times New Roman"/>
                <w:color w:val="000000"/>
                <w:sz w:val="16"/>
                <w:szCs w:val="16"/>
              </w:rPr>
              <w:t>Оказание муниципальных услуг (выполнение работ) МБОДО «ДШИ с. Пажга»</w:t>
            </w:r>
          </w:p>
        </w:tc>
        <w:tc>
          <w:tcPr>
            <w:tcW w:w="1368" w:type="dxa"/>
            <w:shd w:val="clear" w:color="auto" w:fill="auto"/>
            <w:vAlign w:val="center"/>
          </w:tcPr>
          <w:p w14:paraId="338EB0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41419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2168E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Увеличение доли детей, привлекаемых к участию в творческих мероприятиях, в общем числе детей в год относительно 2019 года</w:t>
            </w:r>
          </w:p>
        </w:tc>
        <w:tc>
          <w:tcPr>
            <w:tcW w:w="992" w:type="dxa"/>
            <w:shd w:val="clear" w:color="auto" w:fill="auto"/>
            <w:vAlign w:val="center"/>
          </w:tcPr>
          <w:p w14:paraId="065E916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74FC8C9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17AB0A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8 455,7</w:t>
            </w:r>
          </w:p>
        </w:tc>
        <w:tc>
          <w:tcPr>
            <w:tcW w:w="972" w:type="dxa"/>
            <w:shd w:val="clear" w:color="auto" w:fill="FFFFFF" w:themeFill="background1"/>
            <w:noWrap/>
            <w:vAlign w:val="center"/>
          </w:tcPr>
          <w:p w14:paraId="17AB66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2595DC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2 800,3</w:t>
            </w:r>
          </w:p>
        </w:tc>
        <w:tc>
          <w:tcPr>
            <w:tcW w:w="1069" w:type="dxa"/>
            <w:gridSpan w:val="2"/>
            <w:shd w:val="clear" w:color="auto" w:fill="FFFFFF" w:themeFill="background1"/>
            <w:vAlign w:val="center"/>
          </w:tcPr>
          <w:p w14:paraId="014BB2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5 655,4</w:t>
            </w:r>
          </w:p>
        </w:tc>
        <w:tc>
          <w:tcPr>
            <w:tcW w:w="496" w:type="dxa"/>
            <w:gridSpan w:val="2"/>
            <w:shd w:val="clear" w:color="auto" w:fill="auto"/>
            <w:noWrap/>
            <w:vAlign w:val="center"/>
          </w:tcPr>
          <w:p w14:paraId="5003E6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9C5AE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9585C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DE9713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FA8D5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B20A6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E9786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622CE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6B3BA79" w14:textId="77777777" w:rsidTr="00AC494C">
        <w:trPr>
          <w:gridAfter w:val="1"/>
          <w:wAfter w:w="11" w:type="dxa"/>
          <w:trHeight w:val="285"/>
          <w:jc w:val="center"/>
        </w:trPr>
        <w:tc>
          <w:tcPr>
            <w:tcW w:w="535" w:type="dxa"/>
            <w:shd w:val="clear" w:color="auto" w:fill="auto"/>
            <w:vAlign w:val="center"/>
          </w:tcPr>
          <w:p w14:paraId="55F836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89</w:t>
            </w:r>
          </w:p>
        </w:tc>
        <w:tc>
          <w:tcPr>
            <w:tcW w:w="2015" w:type="dxa"/>
            <w:shd w:val="clear" w:color="auto" w:fill="auto"/>
            <w:vAlign w:val="center"/>
          </w:tcPr>
          <w:p w14:paraId="2E3F2DE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№47. </w:t>
            </w:r>
            <w:r w:rsidRPr="00AC494C">
              <w:rPr>
                <w:rFonts w:ascii="Times New Roman" w:eastAsia="Times New Roman" w:hAnsi="Times New Roman" w:cs="Times New Roman"/>
                <w:color w:val="000000"/>
                <w:sz w:val="16"/>
                <w:szCs w:val="16"/>
              </w:rPr>
              <w:t xml:space="preserve">Подготовлен отчет по итогам первого </w:t>
            </w:r>
            <w:r w:rsidRPr="00AC494C">
              <w:rPr>
                <w:rFonts w:ascii="Times New Roman" w:eastAsia="Times New Roman" w:hAnsi="Times New Roman" w:cs="Times New Roman"/>
                <w:color w:val="000000"/>
                <w:sz w:val="16"/>
                <w:szCs w:val="16"/>
              </w:rPr>
              <w:lastRenderedPageBreak/>
              <w:t>полугодия 2020 года о выполнении муниципального задания МБОДО«ДШИ с. Пажга»</w:t>
            </w:r>
          </w:p>
        </w:tc>
        <w:tc>
          <w:tcPr>
            <w:tcW w:w="1368" w:type="dxa"/>
            <w:shd w:val="clear" w:color="auto" w:fill="auto"/>
            <w:vAlign w:val="center"/>
          </w:tcPr>
          <w:p w14:paraId="48D0B6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0A02E0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B7A91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81A79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AA9B5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6BA142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49355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434D74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D6808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6B1180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987147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E29B4F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10FC8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3B42D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3697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35D11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6736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B4FDD56" w14:textId="77777777" w:rsidTr="00AC494C">
        <w:trPr>
          <w:gridAfter w:val="1"/>
          <w:wAfter w:w="11" w:type="dxa"/>
          <w:trHeight w:val="285"/>
          <w:jc w:val="center"/>
        </w:trPr>
        <w:tc>
          <w:tcPr>
            <w:tcW w:w="535" w:type="dxa"/>
            <w:shd w:val="clear" w:color="auto" w:fill="auto"/>
            <w:vAlign w:val="center"/>
          </w:tcPr>
          <w:p w14:paraId="580573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90</w:t>
            </w:r>
          </w:p>
        </w:tc>
        <w:tc>
          <w:tcPr>
            <w:tcW w:w="2015" w:type="dxa"/>
            <w:shd w:val="clear" w:color="auto" w:fill="auto"/>
            <w:vAlign w:val="center"/>
          </w:tcPr>
          <w:p w14:paraId="6419FB0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№48. </w:t>
            </w:r>
            <w:r w:rsidRPr="00AC494C">
              <w:rPr>
                <w:rFonts w:ascii="Times New Roman" w:eastAsia="Times New Roman" w:hAnsi="Times New Roman" w:cs="Times New Roman"/>
                <w:color w:val="000000"/>
                <w:sz w:val="16"/>
                <w:szCs w:val="16"/>
              </w:rPr>
              <w:t>Подготовлен отчет по итогам 2020 года о выполнении муниципального задания МБОДО «ДШИ с. Пажга»</w:t>
            </w:r>
          </w:p>
        </w:tc>
        <w:tc>
          <w:tcPr>
            <w:tcW w:w="1368" w:type="dxa"/>
            <w:shd w:val="clear" w:color="auto" w:fill="auto"/>
            <w:vAlign w:val="center"/>
          </w:tcPr>
          <w:p w14:paraId="53BF9E2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923D0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DF098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221C4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46B75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9859C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5C793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46D7A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70A1B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9DCF0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00E72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9AFD3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94443C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AE9F8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CDBDA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955DF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62B1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F797EE7" w14:textId="77777777" w:rsidTr="00AC494C">
        <w:trPr>
          <w:gridAfter w:val="1"/>
          <w:wAfter w:w="11" w:type="dxa"/>
          <w:trHeight w:val="285"/>
          <w:jc w:val="center"/>
        </w:trPr>
        <w:tc>
          <w:tcPr>
            <w:tcW w:w="535" w:type="dxa"/>
            <w:shd w:val="clear" w:color="auto" w:fill="auto"/>
            <w:vAlign w:val="center"/>
          </w:tcPr>
          <w:p w14:paraId="11EAED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91</w:t>
            </w:r>
          </w:p>
        </w:tc>
        <w:tc>
          <w:tcPr>
            <w:tcW w:w="2015" w:type="dxa"/>
            <w:shd w:val="clear" w:color="auto" w:fill="auto"/>
            <w:vAlign w:val="center"/>
          </w:tcPr>
          <w:p w14:paraId="7CAEEF5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2.2.4.. </w:t>
            </w:r>
            <w:r w:rsidRPr="00AC494C">
              <w:rPr>
                <w:rFonts w:ascii="Times New Roman" w:eastAsia="Times New Roman" w:hAnsi="Times New Roman" w:cs="Times New Roman"/>
                <w:color w:val="000000"/>
                <w:sz w:val="16"/>
                <w:szCs w:val="16"/>
              </w:rPr>
              <w:t>Оказание муниципальных услуг (выполнение работ) МБОДО «ДМШ с. Выльгорт»</w:t>
            </w:r>
          </w:p>
        </w:tc>
        <w:tc>
          <w:tcPr>
            <w:tcW w:w="1368" w:type="dxa"/>
            <w:shd w:val="clear" w:color="auto" w:fill="auto"/>
            <w:vAlign w:val="center"/>
          </w:tcPr>
          <w:p w14:paraId="5E2065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BF1F0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B954DE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Увеличение доли детей, привлекаемых к участию в творческих мероприятиях, в общем числе детей в год относительно 2019 года</w:t>
            </w:r>
          </w:p>
        </w:tc>
        <w:tc>
          <w:tcPr>
            <w:tcW w:w="992" w:type="dxa"/>
            <w:shd w:val="clear" w:color="auto" w:fill="auto"/>
            <w:vAlign w:val="center"/>
          </w:tcPr>
          <w:p w14:paraId="19DB11D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448BE1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75B1A0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16 867,1</w:t>
            </w:r>
          </w:p>
        </w:tc>
        <w:tc>
          <w:tcPr>
            <w:tcW w:w="972" w:type="dxa"/>
            <w:shd w:val="clear" w:color="auto" w:fill="FFFFFF" w:themeFill="background1"/>
            <w:noWrap/>
            <w:vAlign w:val="center"/>
          </w:tcPr>
          <w:p w14:paraId="3A5893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73192E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4 331,60</w:t>
            </w:r>
          </w:p>
        </w:tc>
        <w:tc>
          <w:tcPr>
            <w:tcW w:w="1069" w:type="dxa"/>
            <w:gridSpan w:val="2"/>
            <w:shd w:val="clear" w:color="auto" w:fill="FFFFFF" w:themeFill="background1"/>
            <w:vAlign w:val="center"/>
          </w:tcPr>
          <w:p w14:paraId="281C79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12 535,5</w:t>
            </w:r>
          </w:p>
        </w:tc>
        <w:tc>
          <w:tcPr>
            <w:tcW w:w="496" w:type="dxa"/>
            <w:gridSpan w:val="2"/>
            <w:shd w:val="clear" w:color="auto" w:fill="auto"/>
            <w:noWrap/>
            <w:vAlign w:val="center"/>
          </w:tcPr>
          <w:p w14:paraId="67624B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EBF42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701D2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BECFFC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E1C62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201B5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69059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ACB97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28AC5AE" w14:textId="77777777" w:rsidTr="00AC494C">
        <w:trPr>
          <w:gridAfter w:val="1"/>
          <w:wAfter w:w="11" w:type="dxa"/>
          <w:trHeight w:val="285"/>
          <w:jc w:val="center"/>
        </w:trPr>
        <w:tc>
          <w:tcPr>
            <w:tcW w:w="535" w:type="dxa"/>
            <w:shd w:val="clear" w:color="auto" w:fill="auto"/>
            <w:vAlign w:val="center"/>
          </w:tcPr>
          <w:p w14:paraId="73065A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92</w:t>
            </w:r>
          </w:p>
        </w:tc>
        <w:tc>
          <w:tcPr>
            <w:tcW w:w="2015" w:type="dxa"/>
            <w:shd w:val="clear" w:color="auto" w:fill="auto"/>
            <w:vAlign w:val="center"/>
          </w:tcPr>
          <w:p w14:paraId="55D47B4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№49. </w:t>
            </w:r>
            <w:r w:rsidRPr="00AC494C">
              <w:rPr>
                <w:rFonts w:ascii="Times New Roman" w:eastAsia="Times New Roman" w:hAnsi="Times New Roman" w:cs="Times New Roman"/>
                <w:color w:val="000000"/>
                <w:sz w:val="16"/>
                <w:szCs w:val="16"/>
              </w:rPr>
              <w:t>Подготовлен отчет по итогам первого полугодия 2020 года о выполнении муниципального задания МБОДО «ДМШ с. Выльгорт»</w:t>
            </w:r>
          </w:p>
        </w:tc>
        <w:tc>
          <w:tcPr>
            <w:tcW w:w="1368" w:type="dxa"/>
            <w:shd w:val="clear" w:color="auto" w:fill="auto"/>
            <w:vAlign w:val="center"/>
          </w:tcPr>
          <w:p w14:paraId="538917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D5EF2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E8A66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E7EBD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F3289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60C448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528C9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8BB40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2B5D1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43432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18858B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6C0E7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18C9CC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A6813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CD7E1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76A01C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D230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5ACABAC" w14:textId="77777777" w:rsidTr="00AC494C">
        <w:trPr>
          <w:gridAfter w:val="1"/>
          <w:wAfter w:w="11" w:type="dxa"/>
          <w:trHeight w:val="285"/>
          <w:jc w:val="center"/>
        </w:trPr>
        <w:tc>
          <w:tcPr>
            <w:tcW w:w="535" w:type="dxa"/>
            <w:shd w:val="clear" w:color="auto" w:fill="auto"/>
            <w:vAlign w:val="center"/>
          </w:tcPr>
          <w:p w14:paraId="10CE85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93</w:t>
            </w:r>
          </w:p>
        </w:tc>
        <w:tc>
          <w:tcPr>
            <w:tcW w:w="2015" w:type="dxa"/>
            <w:shd w:val="clear" w:color="auto" w:fill="auto"/>
            <w:vAlign w:val="center"/>
          </w:tcPr>
          <w:p w14:paraId="5DE03DB8"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№50. </w:t>
            </w:r>
            <w:r w:rsidRPr="00AC494C">
              <w:rPr>
                <w:rFonts w:ascii="Times New Roman" w:eastAsia="Times New Roman" w:hAnsi="Times New Roman" w:cs="Times New Roman"/>
                <w:color w:val="000000"/>
                <w:sz w:val="16"/>
                <w:szCs w:val="16"/>
              </w:rPr>
              <w:t>Подготовлен отчет по итогам 2020 года о выполнении муниципального задания МБОДО «ДМШ с. Выльгорт»</w:t>
            </w:r>
          </w:p>
        </w:tc>
        <w:tc>
          <w:tcPr>
            <w:tcW w:w="1368" w:type="dxa"/>
            <w:shd w:val="clear" w:color="auto" w:fill="auto"/>
            <w:vAlign w:val="center"/>
          </w:tcPr>
          <w:p w14:paraId="7EACA7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09D8D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752E49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2198F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9A74A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1E51A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D267D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8A205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AC696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F94B2F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6A3261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BFA2C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79092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960DE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444E3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1DFB5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372C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4C22C97" w14:textId="77777777" w:rsidTr="00AC494C">
        <w:trPr>
          <w:gridAfter w:val="1"/>
          <w:wAfter w:w="11" w:type="dxa"/>
          <w:trHeight w:val="285"/>
          <w:jc w:val="center"/>
        </w:trPr>
        <w:tc>
          <w:tcPr>
            <w:tcW w:w="535" w:type="dxa"/>
            <w:shd w:val="clear" w:color="auto" w:fill="auto"/>
            <w:vAlign w:val="center"/>
          </w:tcPr>
          <w:p w14:paraId="4C42A3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94</w:t>
            </w:r>
          </w:p>
        </w:tc>
        <w:tc>
          <w:tcPr>
            <w:tcW w:w="2015" w:type="dxa"/>
            <w:shd w:val="clear" w:color="auto" w:fill="auto"/>
            <w:vAlign w:val="center"/>
          </w:tcPr>
          <w:p w14:paraId="338554EF"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2.3</w:t>
            </w:r>
          </w:p>
          <w:p w14:paraId="1D182CB8"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Организация и проведение районных мероприятий для населения</w:t>
            </w:r>
          </w:p>
        </w:tc>
        <w:tc>
          <w:tcPr>
            <w:tcW w:w="1368" w:type="dxa"/>
            <w:shd w:val="clear" w:color="auto" w:fill="auto"/>
            <w:vAlign w:val="center"/>
          </w:tcPr>
          <w:p w14:paraId="437844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7F3F1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478CF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 </w:t>
            </w:r>
          </w:p>
        </w:tc>
        <w:tc>
          <w:tcPr>
            <w:tcW w:w="992" w:type="dxa"/>
            <w:shd w:val="clear" w:color="auto" w:fill="auto"/>
            <w:vAlign w:val="center"/>
          </w:tcPr>
          <w:p w14:paraId="09C2EE0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1632F49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3BDD069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200,00</w:t>
            </w:r>
          </w:p>
        </w:tc>
        <w:tc>
          <w:tcPr>
            <w:tcW w:w="972" w:type="dxa"/>
            <w:shd w:val="clear" w:color="auto" w:fill="FFFFFF" w:themeFill="background1"/>
            <w:noWrap/>
            <w:vAlign w:val="center"/>
          </w:tcPr>
          <w:p w14:paraId="295387C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FFFFFF" w:themeFill="background1"/>
            <w:vAlign w:val="center"/>
          </w:tcPr>
          <w:p w14:paraId="048BE55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shd w:val="clear" w:color="auto" w:fill="FFFFFF" w:themeFill="background1"/>
            <w:vAlign w:val="center"/>
          </w:tcPr>
          <w:p w14:paraId="05E9CF2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200,00</w:t>
            </w:r>
          </w:p>
        </w:tc>
        <w:tc>
          <w:tcPr>
            <w:tcW w:w="496" w:type="dxa"/>
            <w:gridSpan w:val="2"/>
            <w:shd w:val="clear" w:color="auto" w:fill="auto"/>
            <w:noWrap/>
            <w:vAlign w:val="center"/>
          </w:tcPr>
          <w:p w14:paraId="75BC42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58278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AF0E6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6BEAD7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C10DA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8B58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5CF36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9797D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ABBD0B9" w14:textId="77777777" w:rsidTr="00AC494C">
        <w:trPr>
          <w:gridAfter w:val="1"/>
          <w:wAfter w:w="11" w:type="dxa"/>
          <w:trHeight w:val="285"/>
          <w:jc w:val="center"/>
        </w:trPr>
        <w:tc>
          <w:tcPr>
            <w:tcW w:w="535" w:type="dxa"/>
            <w:shd w:val="clear" w:color="auto" w:fill="auto"/>
            <w:vAlign w:val="center"/>
          </w:tcPr>
          <w:p w14:paraId="783548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95</w:t>
            </w:r>
          </w:p>
        </w:tc>
        <w:tc>
          <w:tcPr>
            <w:tcW w:w="2015" w:type="dxa"/>
            <w:shd w:val="clear" w:color="auto" w:fill="auto"/>
            <w:vAlign w:val="center"/>
          </w:tcPr>
          <w:p w14:paraId="2F3B0B5B"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2.3.1. Организация и проведение районных мероприятий для населения МАУК «СРДК»</w:t>
            </w:r>
          </w:p>
        </w:tc>
        <w:tc>
          <w:tcPr>
            <w:tcW w:w="1368" w:type="dxa"/>
            <w:shd w:val="clear" w:color="auto" w:fill="auto"/>
            <w:vAlign w:val="center"/>
          </w:tcPr>
          <w:p w14:paraId="072F6D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18911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26037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003C302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201078A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32F062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140,0</w:t>
            </w:r>
          </w:p>
        </w:tc>
        <w:tc>
          <w:tcPr>
            <w:tcW w:w="972" w:type="dxa"/>
            <w:shd w:val="clear" w:color="auto" w:fill="FFFFFF" w:themeFill="background1"/>
            <w:noWrap/>
            <w:vAlign w:val="center"/>
          </w:tcPr>
          <w:p w14:paraId="4B0EF2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177787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FFFFFF" w:themeFill="background1"/>
            <w:vAlign w:val="center"/>
          </w:tcPr>
          <w:p w14:paraId="5F8AD1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140,0</w:t>
            </w:r>
          </w:p>
        </w:tc>
        <w:tc>
          <w:tcPr>
            <w:tcW w:w="496" w:type="dxa"/>
            <w:gridSpan w:val="2"/>
            <w:shd w:val="clear" w:color="auto" w:fill="auto"/>
            <w:noWrap/>
            <w:vAlign w:val="center"/>
          </w:tcPr>
          <w:p w14:paraId="6BA32F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6733D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83C9E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8A4839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A58703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D622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AE479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0F5E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647C442" w14:textId="77777777" w:rsidTr="00AC494C">
        <w:trPr>
          <w:gridAfter w:val="1"/>
          <w:wAfter w:w="11" w:type="dxa"/>
          <w:trHeight w:val="285"/>
          <w:jc w:val="center"/>
        </w:trPr>
        <w:tc>
          <w:tcPr>
            <w:tcW w:w="535" w:type="dxa"/>
            <w:shd w:val="clear" w:color="auto" w:fill="auto"/>
            <w:vAlign w:val="center"/>
          </w:tcPr>
          <w:p w14:paraId="524327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96</w:t>
            </w:r>
          </w:p>
        </w:tc>
        <w:tc>
          <w:tcPr>
            <w:tcW w:w="2015" w:type="dxa"/>
            <w:shd w:val="clear" w:color="auto" w:fill="auto"/>
            <w:vAlign w:val="center"/>
          </w:tcPr>
          <w:p w14:paraId="75568D0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№51. Подготовлен отчет по исполнению контрольных показателей за первые полгода 2020 года МАУК «СРДК»</w:t>
            </w:r>
          </w:p>
        </w:tc>
        <w:tc>
          <w:tcPr>
            <w:tcW w:w="1368" w:type="dxa"/>
            <w:shd w:val="clear" w:color="auto" w:fill="auto"/>
            <w:vAlign w:val="center"/>
          </w:tcPr>
          <w:p w14:paraId="146C92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43DB7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EB4C8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872D5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86A0E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77B259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02E43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59D627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7B401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FA2CC5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86695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683335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55BEE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E88F7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7857529"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5EC74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3834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D3E72AD" w14:textId="77777777" w:rsidTr="00AC494C">
        <w:trPr>
          <w:gridAfter w:val="1"/>
          <w:wAfter w:w="11" w:type="dxa"/>
          <w:trHeight w:val="285"/>
          <w:jc w:val="center"/>
        </w:trPr>
        <w:tc>
          <w:tcPr>
            <w:tcW w:w="535" w:type="dxa"/>
            <w:shd w:val="clear" w:color="auto" w:fill="auto"/>
            <w:vAlign w:val="center"/>
          </w:tcPr>
          <w:p w14:paraId="0A40BB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97</w:t>
            </w:r>
          </w:p>
        </w:tc>
        <w:tc>
          <w:tcPr>
            <w:tcW w:w="2015" w:type="dxa"/>
            <w:shd w:val="clear" w:color="auto" w:fill="auto"/>
            <w:vAlign w:val="center"/>
          </w:tcPr>
          <w:p w14:paraId="705A2EE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№52. Подготовлен отчет по исполнению контрольных показателей за 2020 года МАУК «СРДК»</w:t>
            </w:r>
          </w:p>
        </w:tc>
        <w:tc>
          <w:tcPr>
            <w:tcW w:w="1368" w:type="dxa"/>
            <w:shd w:val="clear" w:color="auto" w:fill="auto"/>
            <w:vAlign w:val="center"/>
          </w:tcPr>
          <w:p w14:paraId="4EC52C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D4FD8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B3F85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EEAC8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02804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A4FC9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1E8D8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CC838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81CC4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2A22C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944B3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E16016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D409B6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296366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7B1D6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C809D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D269C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A1E0732" w14:textId="77777777" w:rsidTr="00AC494C">
        <w:trPr>
          <w:gridAfter w:val="1"/>
          <w:wAfter w:w="11" w:type="dxa"/>
          <w:trHeight w:val="285"/>
          <w:jc w:val="center"/>
        </w:trPr>
        <w:tc>
          <w:tcPr>
            <w:tcW w:w="535" w:type="dxa"/>
            <w:shd w:val="clear" w:color="auto" w:fill="auto"/>
            <w:vAlign w:val="center"/>
          </w:tcPr>
          <w:p w14:paraId="7FC20E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98</w:t>
            </w:r>
          </w:p>
        </w:tc>
        <w:tc>
          <w:tcPr>
            <w:tcW w:w="2015" w:type="dxa"/>
            <w:shd w:val="clear" w:color="auto" w:fill="auto"/>
            <w:vAlign w:val="center"/>
          </w:tcPr>
          <w:p w14:paraId="52AB3CF8"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2.3.2. Организация и проведение районных мероприятий для населения МБУК «СЦБС»</w:t>
            </w:r>
          </w:p>
        </w:tc>
        <w:tc>
          <w:tcPr>
            <w:tcW w:w="1368" w:type="dxa"/>
            <w:shd w:val="clear" w:color="auto" w:fill="auto"/>
            <w:vAlign w:val="center"/>
          </w:tcPr>
          <w:p w14:paraId="0E4EDB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240C1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95921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3B76A21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13530E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00A1CF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972" w:type="dxa"/>
            <w:shd w:val="clear" w:color="auto" w:fill="FFFFFF" w:themeFill="background1"/>
            <w:noWrap/>
            <w:vAlign w:val="center"/>
          </w:tcPr>
          <w:p w14:paraId="5A9BB9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2320E5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FFFFFF" w:themeFill="background1"/>
            <w:vAlign w:val="center"/>
          </w:tcPr>
          <w:p w14:paraId="401E3B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496" w:type="dxa"/>
            <w:gridSpan w:val="2"/>
            <w:shd w:val="clear" w:color="auto" w:fill="auto"/>
            <w:noWrap/>
            <w:vAlign w:val="center"/>
          </w:tcPr>
          <w:p w14:paraId="62E71C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2A116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3E986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0E790D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EAC90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D1E23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83380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ADAE2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CB9548D" w14:textId="77777777" w:rsidTr="00AC494C">
        <w:trPr>
          <w:gridAfter w:val="1"/>
          <w:wAfter w:w="11" w:type="dxa"/>
          <w:trHeight w:val="285"/>
          <w:jc w:val="center"/>
        </w:trPr>
        <w:tc>
          <w:tcPr>
            <w:tcW w:w="535" w:type="dxa"/>
            <w:shd w:val="clear" w:color="auto" w:fill="auto"/>
            <w:vAlign w:val="center"/>
          </w:tcPr>
          <w:p w14:paraId="6D0715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99</w:t>
            </w:r>
          </w:p>
        </w:tc>
        <w:tc>
          <w:tcPr>
            <w:tcW w:w="2015" w:type="dxa"/>
            <w:shd w:val="clear" w:color="auto" w:fill="auto"/>
            <w:vAlign w:val="center"/>
          </w:tcPr>
          <w:p w14:paraId="43D0D7F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№53. Подготовлен отчет по исполнению контрольных показателей за первые полгода 2020 года  МБУК «СЦБС»</w:t>
            </w:r>
          </w:p>
        </w:tc>
        <w:tc>
          <w:tcPr>
            <w:tcW w:w="1368" w:type="dxa"/>
            <w:shd w:val="clear" w:color="auto" w:fill="auto"/>
            <w:vAlign w:val="center"/>
          </w:tcPr>
          <w:p w14:paraId="3DF92F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BAFE5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5F2CA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E4827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11E05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77CE64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3FAD0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82BBA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0AEED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1DE7F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DC4DB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19DB5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A35AD4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8451C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517BA8"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701B5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79F7E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CF11D84" w14:textId="77777777" w:rsidTr="00AC494C">
        <w:trPr>
          <w:gridAfter w:val="1"/>
          <w:wAfter w:w="11" w:type="dxa"/>
          <w:trHeight w:val="285"/>
          <w:jc w:val="center"/>
        </w:trPr>
        <w:tc>
          <w:tcPr>
            <w:tcW w:w="535" w:type="dxa"/>
            <w:shd w:val="clear" w:color="auto" w:fill="auto"/>
            <w:vAlign w:val="center"/>
          </w:tcPr>
          <w:p w14:paraId="4CED7F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2015" w:type="dxa"/>
            <w:shd w:val="clear" w:color="auto" w:fill="auto"/>
            <w:vAlign w:val="center"/>
          </w:tcPr>
          <w:p w14:paraId="4E4FF91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№54. Подготовлен отчет </w:t>
            </w:r>
            <w:r w:rsidRPr="00AC494C">
              <w:rPr>
                <w:rFonts w:ascii="Times New Roman" w:eastAsia="Times New Roman" w:hAnsi="Times New Roman" w:cs="Times New Roman"/>
                <w:sz w:val="16"/>
                <w:szCs w:val="16"/>
              </w:rPr>
              <w:lastRenderedPageBreak/>
              <w:t xml:space="preserve">по исполнению контрольных показателей за 2020 года МБУК «СЦБС» </w:t>
            </w:r>
          </w:p>
        </w:tc>
        <w:tc>
          <w:tcPr>
            <w:tcW w:w="1368" w:type="dxa"/>
            <w:shd w:val="clear" w:color="auto" w:fill="auto"/>
            <w:vAlign w:val="center"/>
          </w:tcPr>
          <w:p w14:paraId="6D12AD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008CA9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F41BB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7D216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1BC27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A53843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10462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05102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EE4BE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874AA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C3FE7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00528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0E4A6D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EE240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8DCF4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F9BDD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99A3B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D65CFC9" w14:textId="77777777" w:rsidTr="00AC494C">
        <w:trPr>
          <w:gridAfter w:val="1"/>
          <w:wAfter w:w="11" w:type="dxa"/>
          <w:trHeight w:val="285"/>
          <w:jc w:val="center"/>
        </w:trPr>
        <w:tc>
          <w:tcPr>
            <w:tcW w:w="535" w:type="dxa"/>
            <w:shd w:val="clear" w:color="auto" w:fill="auto"/>
            <w:vAlign w:val="center"/>
          </w:tcPr>
          <w:p w14:paraId="390622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101</w:t>
            </w:r>
          </w:p>
        </w:tc>
        <w:tc>
          <w:tcPr>
            <w:tcW w:w="2015" w:type="dxa"/>
            <w:shd w:val="clear" w:color="auto" w:fill="auto"/>
            <w:vAlign w:val="center"/>
          </w:tcPr>
          <w:p w14:paraId="3B684DA5"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2.3.3. Организация и проведение районных мероприятий для населения МБУК «СМО»</w:t>
            </w:r>
          </w:p>
        </w:tc>
        <w:tc>
          <w:tcPr>
            <w:tcW w:w="1368" w:type="dxa"/>
            <w:shd w:val="clear" w:color="auto" w:fill="auto"/>
            <w:vAlign w:val="center"/>
          </w:tcPr>
          <w:p w14:paraId="2B7785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34133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75860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3487E73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CBE951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166A07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972" w:type="dxa"/>
            <w:shd w:val="clear" w:color="auto" w:fill="FFFFFF" w:themeFill="background1"/>
            <w:noWrap/>
            <w:vAlign w:val="center"/>
          </w:tcPr>
          <w:p w14:paraId="7CAF38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6910E5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FFFFFF" w:themeFill="background1"/>
            <w:vAlign w:val="center"/>
          </w:tcPr>
          <w:p w14:paraId="48414A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496" w:type="dxa"/>
            <w:gridSpan w:val="2"/>
            <w:shd w:val="clear" w:color="auto" w:fill="auto"/>
            <w:noWrap/>
            <w:vAlign w:val="center"/>
          </w:tcPr>
          <w:p w14:paraId="0BD0F2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9FF1C4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AEBC0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145EFD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30F85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57954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AB826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B936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FB26321" w14:textId="77777777" w:rsidTr="00AC494C">
        <w:trPr>
          <w:gridAfter w:val="1"/>
          <w:wAfter w:w="11" w:type="dxa"/>
          <w:trHeight w:val="285"/>
          <w:jc w:val="center"/>
        </w:trPr>
        <w:tc>
          <w:tcPr>
            <w:tcW w:w="535" w:type="dxa"/>
            <w:shd w:val="clear" w:color="auto" w:fill="auto"/>
            <w:vAlign w:val="center"/>
          </w:tcPr>
          <w:p w14:paraId="45E156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102</w:t>
            </w:r>
          </w:p>
        </w:tc>
        <w:tc>
          <w:tcPr>
            <w:tcW w:w="2015" w:type="dxa"/>
            <w:shd w:val="clear" w:color="auto" w:fill="auto"/>
            <w:vAlign w:val="center"/>
          </w:tcPr>
          <w:p w14:paraId="70C89EB1"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№55. Подготовлен отчет по исполнению контрольных показателей за первые полгода 2020 года  МБУК «СМО»</w:t>
            </w:r>
          </w:p>
        </w:tc>
        <w:tc>
          <w:tcPr>
            <w:tcW w:w="1368" w:type="dxa"/>
            <w:shd w:val="clear" w:color="auto" w:fill="auto"/>
            <w:vAlign w:val="center"/>
          </w:tcPr>
          <w:p w14:paraId="5B7CE1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0F494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201E8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E3A49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D1B4C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7B4E79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C92A0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032A5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1FBE1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70C68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04B1F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92CAF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60CEC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6E935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A728F9"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6DB9B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FB45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BF43185" w14:textId="77777777" w:rsidTr="00AC494C">
        <w:trPr>
          <w:gridAfter w:val="1"/>
          <w:wAfter w:w="11" w:type="dxa"/>
          <w:trHeight w:val="285"/>
          <w:jc w:val="center"/>
        </w:trPr>
        <w:tc>
          <w:tcPr>
            <w:tcW w:w="535" w:type="dxa"/>
            <w:shd w:val="clear" w:color="auto" w:fill="auto"/>
            <w:vAlign w:val="center"/>
          </w:tcPr>
          <w:p w14:paraId="0991BA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103</w:t>
            </w:r>
          </w:p>
        </w:tc>
        <w:tc>
          <w:tcPr>
            <w:tcW w:w="2015" w:type="dxa"/>
            <w:shd w:val="clear" w:color="auto" w:fill="auto"/>
            <w:vAlign w:val="center"/>
          </w:tcPr>
          <w:p w14:paraId="36B59EA8"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№56. Подготовлен отчет по исполнению контрольных показателей за  2020 года МБУК «СМО» </w:t>
            </w:r>
          </w:p>
        </w:tc>
        <w:tc>
          <w:tcPr>
            <w:tcW w:w="1368" w:type="dxa"/>
            <w:shd w:val="clear" w:color="auto" w:fill="auto"/>
            <w:vAlign w:val="center"/>
          </w:tcPr>
          <w:p w14:paraId="70945D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6C5D3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E5CCDE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954C9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4BE3E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16D60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C2BED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C391D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61FE2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03366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FDA8F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448CC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C8D5F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EC5CE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7EE1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F8C94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1B78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9EDA9FE" w14:textId="77777777" w:rsidTr="00AC494C">
        <w:trPr>
          <w:gridAfter w:val="1"/>
          <w:wAfter w:w="11" w:type="dxa"/>
          <w:trHeight w:val="285"/>
          <w:jc w:val="center"/>
        </w:trPr>
        <w:tc>
          <w:tcPr>
            <w:tcW w:w="535" w:type="dxa"/>
            <w:shd w:val="clear" w:color="auto" w:fill="auto"/>
            <w:vAlign w:val="center"/>
          </w:tcPr>
          <w:p w14:paraId="521C98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104</w:t>
            </w:r>
          </w:p>
        </w:tc>
        <w:tc>
          <w:tcPr>
            <w:tcW w:w="2015" w:type="dxa"/>
            <w:shd w:val="clear" w:color="auto" w:fill="auto"/>
            <w:vAlign w:val="center"/>
          </w:tcPr>
          <w:p w14:paraId="2E002C4A"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2.3.4. Организация и проведение районных мероприятий для населения МБОДО «ДМШ с. Выльгорт»</w:t>
            </w:r>
          </w:p>
        </w:tc>
        <w:tc>
          <w:tcPr>
            <w:tcW w:w="1368" w:type="dxa"/>
            <w:shd w:val="clear" w:color="auto" w:fill="auto"/>
            <w:vAlign w:val="center"/>
          </w:tcPr>
          <w:p w14:paraId="57AFE9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28F4D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E8D24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27B9597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CAA9F0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08A36C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972" w:type="dxa"/>
            <w:shd w:val="clear" w:color="auto" w:fill="FFFFFF" w:themeFill="background1"/>
            <w:noWrap/>
            <w:vAlign w:val="center"/>
          </w:tcPr>
          <w:p w14:paraId="00906E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3FFB43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FFFFFF" w:themeFill="background1"/>
            <w:vAlign w:val="center"/>
          </w:tcPr>
          <w:p w14:paraId="2550A6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496" w:type="dxa"/>
            <w:gridSpan w:val="2"/>
            <w:shd w:val="clear" w:color="auto" w:fill="auto"/>
            <w:noWrap/>
            <w:vAlign w:val="center"/>
          </w:tcPr>
          <w:p w14:paraId="220F77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66E19A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8DA3F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7B4C8A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D8380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8D509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FDE5B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7094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14A265D" w14:textId="77777777" w:rsidTr="00AC494C">
        <w:trPr>
          <w:gridAfter w:val="1"/>
          <w:wAfter w:w="11" w:type="dxa"/>
          <w:trHeight w:val="285"/>
          <w:jc w:val="center"/>
        </w:trPr>
        <w:tc>
          <w:tcPr>
            <w:tcW w:w="535" w:type="dxa"/>
            <w:shd w:val="clear" w:color="auto" w:fill="auto"/>
            <w:vAlign w:val="center"/>
          </w:tcPr>
          <w:p w14:paraId="0D9F50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105</w:t>
            </w:r>
          </w:p>
        </w:tc>
        <w:tc>
          <w:tcPr>
            <w:tcW w:w="2015" w:type="dxa"/>
            <w:shd w:val="clear" w:color="auto" w:fill="auto"/>
            <w:vAlign w:val="center"/>
          </w:tcPr>
          <w:p w14:paraId="33D5FB4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57. Подготовлен отчет по исполнению контрольных показателей за первые </w:t>
            </w:r>
            <w:r w:rsidRPr="00AC494C">
              <w:rPr>
                <w:rFonts w:ascii="Times New Roman" w:eastAsia="Times New Roman" w:hAnsi="Times New Roman" w:cs="Times New Roman"/>
                <w:sz w:val="16"/>
                <w:szCs w:val="16"/>
              </w:rPr>
              <w:lastRenderedPageBreak/>
              <w:t>полгода 2020 года  МБОДО «ДМШ с. Выльгорт»</w:t>
            </w:r>
          </w:p>
        </w:tc>
        <w:tc>
          <w:tcPr>
            <w:tcW w:w="1368" w:type="dxa"/>
            <w:shd w:val="clear" w:color="auto" w:fill="auto"/>
            <w:vAlign w:val="center"/>
          </w:tcPr>
          <w:p w14:paraId="331548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527822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5C52E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8A56A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CF194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3AD6BF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B8274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6C128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B4D7B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6941D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34F00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8E953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3BD57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479D4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0D58174"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9D40E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739D9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96D2EF8" w14:textId="77777777" w:rsidTr="00AC494C">
        <w:trPr>
          <w:gridAfter w:val="1"/>
          <w:wAfter w:w="11" w:type="dxa"/>
          <w:trHeight w:val="285"/>
          <w:jc w:val="center"/>
        </w:trPr>
        <w:tc>
          <w:tcPr>
            <w:tcW w:w="535" w:type="dxa"/>
            <w:shd w:val="clear" w:color="auto" w:fill="auto"/>
            <w:vAlign w:val="center"/>
          </w:tcPr>
          <w:p w14:paraId="44AEA3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106</w:t>
            </w:r>
          </w:p>
        </w:tc>
        <w:tc>
          <w:tcPr>
            <w:tcW w:w="2015" w:type="dxa"/>
            <w:shd w:val="clear" w:color="auto" w:fill="auto"/>
            <w:vAlign w:val="center"/>
          </w:tcPr>
          <w:p w14:paraId="7AD311A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№58. Подготовлен отчет по исполнению контрольных показателей за  2020 года МБОДО «ДМШ с. Выльгорт»</w:t>
            </w:r>
          </w:p>
        </w:tc>
        <w:tc>
          <w:tcPr>
            <w:tcW w:w="1368" w:type="dxa"/>
            <w:shd w:val="clear" w:color="auto" w:fill="auto"/>
            <w:vAlign w:val="center"/>
          </w:tcPr>
          <w:p w14:paraId="0E596F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814FD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83B80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DC85B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A7BD3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B7113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6C0CF3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47E712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6B03E1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24B66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B2B96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07EBD5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931A8A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1204C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1988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1A0A1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5D54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A8E7D64" w14:textId="77777777" w:rsidTr="00AC494C">
        <w:trPr>
          <w:gridAfter w:val="1"/>
          <w:wAfter w:w="11" w:type="dxa"/>
          <w:trHeight w:val="285"/>
          <w:jc w:val="center"/>
        </w:trPr>
        <w:tc>
          <w:tcPr>
            <w:tcW w:w="535" w:type="dxa"/>
            <w:shd w:val="clear" w:color="auto" w:fill="auto"/>
            <w:vAlign w:val="center"/>
          </w:tcPr>
          <w:p w14:paraId="3CAF89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107</w:t>
            </w:r>
          </w:p>
        </w:tc>
        <w:tc>
          <w:tcPr>
            <w:tcW w:w="2015" w:type="dxa"/>
            <w:shd w:val="clear" w:color="auto" w:fill="auto"/>
            <w:vAlign w:val="center"/>
          </w:tcPr>
          <w:p w14:paraId="35476A86"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2.3.5. Организация и проведение районных мероприятий для населения МБОДО «ДШИ с. Зеленец»</w:t>
            </w:r>
          </w:p>
        </w:tc>
        <w:tc>
          <w:tcPr>
            <w:tcW w:w="1368" w:type="dxa"/>
            <w:shd w:val="clear" w:color="auto" w:fill="auto"/>
            <w:vAlign w:val="center"/>
          </w:tcPr>
          <w:p w14:paraId="0FCE6E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D7A73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D9E28E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1794D16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43325D4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E31F0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972" w:type="dxa"/>
            <w:shd w:val="clear" w:color="auto" w:fill="auto"/>
            <w:noWrap/>
            <w:vAlign w:val="center"/>
          </w:tcPr>
          <w:p w14:paraId="5CDB61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674114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6C337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496" w:type="dxa"/>
            <w:gridSpan w:val="2"/>
            <w:shd w:val="clear" w:color="auto" w:fill="auto"/>
            <w:noWrap/>
            <w:vAlign w:val="center"/>
          </w:tcPr>
          <w:p w14:paraId="4A37A6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EDA59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EF59A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34C66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6ACA6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8BAF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1E9FA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846AE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61D244D" w14:textId="77777777" w:rsidTr="00AC494C">
        <w:trPr>
          <w:gridAfter w:val="1"/>
          <w:wAfter w:w="11" w:type="dxa"/>
          <w:trHeight w:val="285"/>
          <w:jc w:val="center"/>
        </w:trPr>
        <w:tc>
          <w:tcPr>
            <w:tcW w:w="535" w:type="dxa"/>
            <w:shd w:val="clear" w:color="auto" w:fill="auto"/>
            <w:vAlign w:val="center"/>
          </w:tcPr>
          <w:p w14:paraId="676D16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108</w:t>
            </w:r>
          </w:p>
        </w:tc>
        <w:tc>
          <w:tcPr>
            <w:tcW w:w="2015" w:type="dxa"/>
            <w:shd w:val="clear" w:color="auto" w:fill="auto"/>
            <w:vAlign w:val="center"/>
          </w:tcPr>
          <w:p w14:paraId="5F0C902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№59. Подготовлен отчет по исполнению контрольных показателей за первые полгода 2020 года  МБОДО «ДШИ с. Зеленец»</w:t>
            </w:r>
          </w:p>
        </w:tc>
        <w:tc>
          <w:tcPr>
            <w:tcW w:w="1368" w:type="dxa"/>
            <w:shd w:val="clear" w:color="auto" w:fill="auto"/>
            <w:vAlign w:val="center"/>
          </w:tcPr>
          <w:p w14:paraId="000316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18195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34186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3D56A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D6FC4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23C6F3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26EE1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2DA33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80977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E284C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B1E730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A2ED9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4EC89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3727E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A655A2C"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D4114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CC21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7E06246" w14:textId="77777777" w:rsidTr="00AC494C">
        <w:trPr>
          <w:gridAfter w:val="1"/>
          <w:wAfter w:w="11" w:type="dxa"/>
          <w:trHeight w:val="285"/>
          <w:jc w:val="center"/>
        </w:trPr>
        <w:tc>
          <w:tcPr>
            <w:tcW w:w="535" w:type="dxa"/>
            <w:shd w:val="clear" w:color="auto" w:fill="auto"/>
            <w:vAlign w:val="center"/>
          </w:tcPr>
          <w:p w14:paraId="67066E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109</w:t>
            </w:r>
          </w:p>
        </w:tc>
        <w:tc>
          <w:tcPr>
            <w:tcW w:w="2015" w:type="dxa"/>
            <w:shd w:val="clear" w:color="auto" w:fill="auto"/>
            <w:vAlign w:val="center"/>
          </w:tcPr>
          <w:p w14:paraId="7CC5088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№60. Подготовлен отчет по исполнению контрольных показателей за  2020 года МБОДО «ДШИ с. Зеленец»</w:t>
            </w:r>
          </w:p>
        </w:tc>
        <w:tc>
          <w:tcPr>
            <w:tcW w:w="1368" w:type="dxa"/>
            <w:shd w:val="clear" w:color="auto" w:fill="auto"/>
            <w:vAlign w:val="center"/>
          </w:tcPr>
          <w:p w14:paraId="2DE510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7C899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5A9AE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9A71C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AF378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95DCC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E7730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D8CC1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BEF94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12737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87E23A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A2B96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476F2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08027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71742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E8267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BC461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72F2F94" w14:textId="77777777" w:rsidTr="00AC494C">
        <w:trPr>
          <w:gridAfter w:val="1"/>
          <w:wAfter w:w="11" w:type="dxa"/>
          <w:trHeight w:val="285"/>
          <w:jc w:val="center"/>
        </w:trPr>
        <w:tc>
          <w:tcPr>
            <w:tcW w:w="535" w:type="dxa"/>
            <w:shd w:val="clear" w:color="auto" w:fill="auto"/>
            <w:vAlign w:val="center"/>
          </w:tcPr>
          <w:p w14:paraId="56270C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110</w:t>
            </w:r>
          </w:p>
        </w:tc>
        <w:tc>
          <w:tcPr>
            <w:tcW w:w="2015" w:type="dxa"/>
            <w:shd w:val="clear" w:color="auto" w:fill="auto"/>
            <w:vAlign w:val="center"/>
          </w:tcPr>
          <w:p w14:paraId="3321A647"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2.3.7. Организация и проведение районных мероприятий для населения МБОДО «ДШИ с. Пажга»</w:t>
            </w:r>
          </w:p>
        </w:tc>
        <w:tc>
          <w:tcPr>
            <w:tcW w:w="1368" w:type="dxa"/>
            <w:shd w:val="clear" w:color="auto" w:fill="auto"/>
            <w:vAlign w:val="center"/>
          </w:tcPr>
          <w:p w14:paraId="2CF4BA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3B3D4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4E6CB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w:t>
            </w:r>
            <w:r w:rsidRPr="00AC494C">
              <w:rPr>
                <w:rFonts w:ascii="Times New Roman" w:eastAsia="Times New Roman" w:hAnsi="Times New Roman" w:cs="Times New Roman"/>
                <w:sz w:val="16"/>
                <w:szCs w:val="16"/>
              </w:rPr>
              <w:lastRenderedPageBreak/>
              <w:t>объединений, от общей численности населения</w:t>
            </w:r>
          </w:p>
        </w:tc>
        <w:tc>
          <w:tcPr>
            <w:tcW w:w="992" w:type="dxa"/>
            <w:shd w:val="clear" w:color="auto" w:fill="auto"/>
            <w:vAlign w:val="center"/>
          </w:tcPr>
          <w:p w14:paraId="0517E88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014120A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A8F29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972" w:type="dxa"/>
            <w:shd w:val="clear" w:color="auto" w:fill="auto"/>
            <w:noWrap/>
            <w:vAlign w:val="center"/>
          </w:tcPr>
          <w:p w14:paraId="214528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753449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1ED24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496" w:type="dxa"/>
            <w:gridSpan w:val="2"/>
            <w:shd w:val="clear" w:color="auto" w:fill="auto"/>
            <w:noWrap/>
            <w:vAlign w:val="center"/>
          </w:tcPr>
          <w:p w14:paraId="31A21E1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69DCE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F4B93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5C231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6B9F4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6E7B9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2D5EC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CDBF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85FA9A5" w14:textId="77777777" w:rsidTr="00AC494C">
        <w:trPr>
          <w:gridAfter w:val="1"/>
          <w:wAfter w:w="11" w:type="dxa"/>
          <w:trHeight w:val="285"/>
          <w:jc w:val="center"/>
        </w:trPr>
        <w:tc>
          <w:tcPr>
            <w:tcW w:w="535" w:type="dxa"/>
            <w:shd w:val="clear" w:color="auto" w:fill="auto"/>
            <w:vAlign w:val="center"/>
          </w:tcPr>
          <w:p w14:paraId="08410A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111</w:t>
            </w:r>
          </w:p>
        </w:tc>
        <w:tc>
          <w:tcPr>
            <w:tcW w:w="2015" w:type="dxa"/>
            <w:shd w:val="clear" w:color="auto" w:fill="auto"/>
            <w:vAlign w:val="center"/>
          </w:tcPr>
          <w:p w14:paraId="422E1A6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№61. Подготовлен отчет по исполнению контрольных показателей за первые полгода 2020 года  МБОДО «ДШИ с. Пажга»</w:t>
            </w:r>
          </w:p>
        </w:tc>
        <w:tc>
          <w:tcPr>
            <w:tcW w:w="1368" w:type="dxa"/>
            <w:shd w:val="clear" w:color="auto" w:fill="auto"/>
            <w:vAlign w:val="center"/>
          </w:tcPr>
          <w:p w14:paraId="7DB8DF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867EC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5D64F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9A3EB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707E6F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3D8496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27CCC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8B9A1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47FD8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67909A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19564D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B4B9D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EF44C3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D1C38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B88571"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7E42C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8AF1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7F164FD" w14:textId="77777777" w:rsidTr="00AC494C">
        <w:trPr>
          <w:gridAfter w:val="1"/>
          <w:wAfter w:w="11" w:type="dxa"/>
          <w:trHeight w:val="285"/>
          <w:jc w:val="center"/>
        </w:trPr>
        <w:tc>
          <w:tcPr>
            <w:tcW w:w="535" w:type="dxa"/>
            <w:shd w:val="clear" w:color="auto" w:fill="auto"/>
            <w:vAlign w:val="center"/>
          </w:tcPr>
          <w:p w14:paraId="48FBF9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112</w:t>
            </w:r>
          </w:p>
        </w:tc>
        <w:tc>
          <w:tcPr>
            <w:tcW w:w="2015" w:type="dxa"/>
            <w:shd w:val="clear" w:color="auto" w:fill="auto"/>
            <w:vAlign w:val="center"/>
          </w:tcPr>
          <w:p w14:paraId="0595218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№62. Подготовлен отчет по исполнению контрольных показателей за  2020 года МБОДО «ДШИ с. Пажга»</w:t>
            </w:r>
          </w:p>
        </w:tc>
        <w:tc>
          <w:tcPr>
            <w:tcW w:w="1368" w:type="dxa"/>
            <w:shd w:val="clear" w:color="auto" w:fill="auto"/>
            <w:vAlign w:val="center"/>
          </w:tcPr>
          <w:p w14:paraId="453505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E1738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BE7EE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BA9B7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8F554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6BF5B5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6205C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29C59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31642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81188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A16A7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27EC5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6BB10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272C76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58E2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4FB32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3C858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7CC132F" w14:textId="77777777" w:rsidTr="00AC494C">
        <w:trPr>
          <w:gridAfter w:val="1"/>
          <w:wAfter w:w="11" w:type="dxa"/>
          <w:trHeight w:val="285"/>
          <w:jc w:val="center"/>
        </w:trPr>
        <w:tc>
          <w:tcPr>
            <w:tcW w:w="535" w:type="dxa"/>
            <w:shd w:val="clear" w:color="auto" w:fill="auto"/>
            <w:vAlign w:val="center"/>
          </w:tcPr>
          <w:p w14:paraId="52BBE2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113</w:t>
            </w:r>
          </w:p>
        </w:tc>
        <w:tc>
          <w:tcPr>
            <w:tcW w:w="2015" w:type="dxa"/>
            <w:shd w:val="clear" w:color="auto" w:fill="auto"/>
            <w:vAlign w:val="center"/>
          </w:tcPr>
          <w:p w14:paraId="0CEF0E3F"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2.3.8. Организация и проведение районных мероприятий для населения МБОДО «ДШХР с. Выльгорт»</w:t>
            </w:r>
          </w:p>
        </w:tc>
        <w:tc>
          <w:tcPr>
            <w:tcW w:w="1368" w:type="dxa"/>
            <w:shd w:val="clear" w:color="auto" w:fill="auto"/>
            <w:vAlign w:val="center"/>
          </w:tcPr>
          <w:p w14:paraId="4A0244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40142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F5CA2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2FD1622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EB06C5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138C8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972" w:type="dxa"/>
            <w:shd w:val="clear" w:color="auto" w:fill="auto"/>
            <w:noWrap/>
            <w:vAlign w:val="center"/>
          </w:tcPr>
          <w:p w14:paraId="1A7A5F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63B6D3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7EB6E3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w:t>
            </w:r>
          </w:p>
        </w:tc>
        <w:tc>
          <w:tcPr>
            <w:tcW w:w="496" w:type="dxa"/>
            <w:gridSpan w:val="2"/>
            <w:shd w:val="clear" w:color="auto" w:fill="auto"/>
            <w:noWrap/>
            <w:vAlign w:val="center"/>
          </w:tcPr>
          <w:p w14:paraId="1DF07A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A566F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D6B076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083B8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CDFC7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FF2EC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555A8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2671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407AB33" w14:textId="77777777" w:rsidTr="00AC494C">
        <w:trPr>
          <w:gridAfter w:val="1"/>
          <w:wAfter w:w="11" w:type="dxa"/>
          <w:trHeight w:val="285"/>
          <w:jc w:val="center"/>
        </w:trPr>
        <w:tc>
          <w:tcPr>
            <w:tcW w:w="535" w:type="dxa"/>
            <w:shd w:val="clear" w:color="auto" w:fill="auto"/>
            <w:vAlign w:val="center"/>
          </w:tcPr>
          <w:p w14:paraId="0B08B7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114</w:t>
            </w:r>
          </w:p>
        </w:tc>
        <w:tc>
          <w:tcPr>
            <w:tcW w:w="2015" w:type="dxa"/>
            <w:shd w:val="clear" w:color="auto" w:fill="auto"/>
            <w:vAlign w:val="center"/>
          </w:tcPr>
          <w:p w14:paraId="6875DBD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№63. Подготовлен отчет по исполнению контрольных показателей за первые полгода 2020 года  МБОДО «ДШХР с. Выльгорт»</w:t>
            </w:r>
          </w:p>
        </w:tc>
        <w:tc>
          <w:tcPr>
            <w:tcW w:w="1368" w:type="dxa"/>
            <w:shd w:val="clear" w:color="auto" w:fill="auto"/>
            <w:vAlign w:val="center"/>
          </w:tcPr>
          <w:p w14:paraId="0C805F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3E1CC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86D48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387C4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A8524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40D3B1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45912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83578C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66687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667A3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FE9CE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2D541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A46415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444EA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D44AA6"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54065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8F06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3B49474" w14:textId="77777777" w:rsidTr="00AC494C">
        <w:trPr>
          <w:gridAfter w:val="1"/>
          <w:wAfter w:w="11" w:type="dxa"/>
          <w:trHeight w:val="285"/>
          <w:jc w:val="center"/>
        </w:trPr>
        <w:tc>
          <w:tcPr>
            <w:tcW w:w="535" w:type="dxa"/>
            <w:shd w:val="clear" w:color="auto" w:fill="auto"/>
            <w:vAlign w:val="center"/>
          </w:tcPr>
          <w:p w14:paraId="253F85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115</w:t>
            </w:r>
          </w:p>
        </w:tc>
        <w:tc>
          <w:tcPr>
            <w:tcW w:w="2015" w:type="dxa"/>
            <w:shd w:val="clear" w:color="auto" w:fill="auto"/>
            <w:vAlign w:val="center"/>
          </w:tcPr>
          <w:p w14:paraId="10F5B9D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№64. Подготовлен отчет по исполнению контрольных показателей за  2020 года МБОДО «ДШХР с. Выльгорт»</w:t>
            </w:r>
          </w:p>
        </w:tc>
        <w:tc>
          <w:tcPr>
            <w:tcW w:w="1368" w:type="dxa"/>
            <w:shd w:val="clear" w:color="auto" w:fill="auto"/>
            <w:vAlign w:val="center"/>
          </w:tcPr>
          <w:p w14:paraId="3DE662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A576E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729EA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E14D3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009D5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44EF7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74797E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3FBC8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D55D98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1869A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DA9E1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4F0C1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339B12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74EF8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B9F62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CA2C2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B0180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91E7110" w14:textId="77777777" w:rsidTr="00AC494C">
        <w:trPr>
          <w:gridAfter w:val="1"/>
          <w:wAfter w:w="11" w:type="dxa"/>
          <w:trHeight w:val="285"/>
          <w:jc w:val="center"/>
        </w:trPr>
        <w:tc>
          <w:tcPr>
            <w:tcW w:w="535" w:type="dxa"/>
            <w:shd w:val="clear" w:color="auto" w:fill="auto"/>
            <w:vAlign w:val="center"/>
          </w:tcPr>
          <w:p w14:paraId="41AFC5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116</w:t>
            </w:r>
          </w:p>
        </w:tc>
        <w:tc>
          <w:tcPr>
            <w:tcW w:w="2015" w:type="dxa"/>
            <w:shd w:val="clear" w:color="auto" w:fill="auto"/>
            <w:vAlign w:val="center"/>
          </w:tcPr>
          <w:p w14:paraId="0F45763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 xml:space="preserve">Основное мероприятие: 2.4. </w:t>
            </w:r>
            <w:r w:rsidRPr="00AC494C">
              <w:rPr>
                <w:rFonts w:ascii="Times New Roman" w:eastAsia="Times New Roman" w:hAnsi="Times New Roman" w:cs="Times New Roman"/>
                <w:color w:val="000000"/>
                <w:sz w:val="16"/>
                <w:szCs w:val="16"/>
              </w:rPr>
              <w:t xml:space="preserve">Повышение </w:t>
            </w:r>
            <w:r w:rsidRPr="00AC494C">
              <w:rPr>
                <w:rFonts w:ascii="Times New Roman" w:eastAsia="Times New Roman" w:hAnsi="Times New Roman" w:cs="Times New Roman"/>
                <w:color w:val="000000"/>
                <w:sz w:val="16"/>
                <w:szCs w:val="16"/>
              </w:rPr>
              <w:lastRenderedPageBreak/>
              <w:t>квалификации и профессиональной компетентности специалистов муниципальных учреждений сферы культуры</w:t>
            </w:r>
          </w:p>
        </w:tc>
        <w:tc>
          <w:tcPr>
            <w:tcW w:w="1368" w:type="dxa"/>
            <w:shd w:val="clear" w:color="auto" w:fill="auto"/>
            <w:vAlign w:val="center"/>
          </w:tcPr>
          <w:p w14:paraId="76D4DC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5F2736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E5571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Рост посещений  учреждений культуры населением </w:t>
            </w:r>
            <w:r w:rsidRPr="00AC494C">
              <w:rPr>
                <w:rFonts w:ascii="Times New Roman" w:eastAsia="Times New Roman" w:hAnsi="Times New Roman" w:cs="Times New Roman"/>
                <w:sz w:val="16"/>
                <w:szCs w:val="16"/>
              </w:rPr>
              <w:lastRenderedPageBreak/>
              <w:t>муниципального района «Сыктывдинский» к уровню 2019 года ;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2EE774F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007F800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660356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0</w:t>
            </w:r>
          </w:p>
        </w:tc>
        <w:tc>
          <w:tcPr>
            <w:tcW w:w="972" w:type="dxa"/>
            <w:shd w:val="clear" w:color="auto" w:fill="auto"/>
            <w:noWrap/>
            <w:vAlign w:val="center"/>
          </w:tcPr>
          <w:p w14:paraId="23EDC9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746935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32A37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0</w:t>
            </w:r>
          </w:p>
        </w:tc>
        <w:tc>
          <w:tcPr>
            <w:tcW w:w="496" w:type="dxa"/>
            <w:gridSpan w:val="2"/>
            <w:shd w:val="clear" w:color="auto" w:fill="auto"/>
            <w:noWrap/>
            <w:vAlign w:val="center"/>
          </w:tcPr>
          <w:p w14:paraId="05B214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BC9C34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65461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E1B44F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7326E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BD32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951FF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9C080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9F697EC" w14:textId="77777777" w:rsidTr="00AC494C">
        <w:trPr>
          <w:gridAfter w:val="1"/>
          <w:wAfter w:w="11" w:type="dxa"/>
          <w:trHeight w:val="285"/>
          <w:jc w:val="center"/>
        </w:trPr>
        <w:tc>
          <w:tcPr>
            <w:tcW w:w="535" w:type="dxa"/>
            <w:shd w:val="clear" w:color="auto" w:fill="auto"/>
            <w:vAlign w:val="center"/>
          </w:tcPr>
          <w:p w14:paraId="4FE46D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117</w:t>
            </w:r>
          </w:p>
        </w:tc>
        <w:tc>
          <w:tcPr>
            <w:tcW w:w="2015" w:type="dxa"/>
            <w:shd w:val="clear" w:color="auto" w:fill="auto"/>
            <w:vAlign w:val="center"/>
          </w:tcPr>
          <w:p w14:paraId="0959BAEC"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2.4.1. Проведение анализа в потребности в повышении квалификации и обучении</w:t>
            </w:r>
          </w:p>
        </w:tc>
        <w:tc>
          <w:tcPr>
            <w:tcW w:w="1368" w:type="dxa"/>
            <w:shd w:val="clear" w:color="auto" w:fill="auto"/>
            <w:vAlign w:val="center"/>
          </w:tcPr>
          <w:p w14:paraId="5264AE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B854C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3E39BDF" w14:textId="77777777" w:rsidR="00AC494C" w:rsidRPr="00AC494C" w:rsidRDefault="00AC494C" w:rsidP="00AC494C">
            <w:pPr>
              <w:spacing w:after="0" w:line="240" w:lineRule="auto"/>
              <w:jc w:val="center"/>
              <w:rPr>
                <w:rFonts w:ascii="Times New Roman" w:eastAsia="Times New Roman" w:hAnsi="Times New Roman" w:cs="Times New Roman"/>
                <w:color w:val="000000"/>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0DDF9A2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629590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0B4853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0</w:t>
            </w:r>
          </w:p>
        </w:tc>
        <w:tc>
          <w:tcPr>
            <w:tcW w:w="972" w:type="dxa"/>
            <w:shd w:val="clear" w:color="auto" w:fill="auto"/>
            <w:noWrap/>
            <w:vAlign w:val="center"/>
          </w:tcPr>
          <w:p w14:paraId="70C5BF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6D5F64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FA5E2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0</w:t>
            </w:r>
          </w:p>
        </w:tc>
        <w:tc>
          <w:tcPr>
            <w:tcW w:w="496" w:type="dxa"/>
            <w:gridSpan w:val="2"/>
            <w:shd w:val="clear" w:color="auto" w:fill="auto"/>
            <w:noWrap/>
            <w:vAlign w:val="center"/>
          </w:tcPr>
          <w:p w14:paraId="19DD85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559BA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941B1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8439F8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54B7C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EA48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5FD07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03DB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D88586E" w14:textId="77777777" w:rsidTr="00AC494C">
        <w:trPr>
          <w:gridAfter w:val="1"/>
          <w:wAfter w:w="11" w:type="dxa"/>
          <w:trHeight w:val="285"/>
          <w:jc w:val="center"/>
        </w:trPr>
        <w:tc>
          <w:tcPr>
            <w:tcW w:w="535" w:type="dxa"/>
            <w:shd w:val="clear" w:color="auto" w:fill="auto"/>
            <w:vAlign w:val="center"/>
          </w:tcPr>
          <w:p w14:paraId="042F26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118</w:t>
            </w:r>
          </w:p>
        </w:tc>
        <w:tc>
          <w:tcPr>
            <w:tcW w:w="2015" w:type="dxa"/>
            <w:shd w:val="clear" w:color="auto" w:fill="auto"/>
            <w:vAlign w:val="center"/>
          </w:tcPr>
          <w:p w14:paraId="1FEAC07E"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Контрольные события № 65</w:t>
            </w:r>
          </w:p>
          <w:p w14:paraId="0BE763DD"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Проведен анализ в потребности кадров для отрасли и составлен план переподготовки специалистов</w:t>
            </w:r>
          </w:p>
        </w:tc>
        <w:tc>
          <w:tcPr>
            <w:tcW w:w="1368" w:type="dxa"/>
            <w:shd w:val="clear" w:color="auto" w:fill="auto"/>
            <w:vAlign w:val="center"/>
          </w:tcPr>
          <w:p w14:paraId="46EED0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2C964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32CFD65" w14:textId="77777777" w:rsidR="00AC494C" w:rsidRPr="00AC494C" w:rsidRDefault="00AC494C" w:rsidP="00AC494C">
            <w:pPr>
              <w:spacing w:after="0" w:line="240" w:lineRule="auto"/>
              <w:jc w:val="center"/>
              <w:rPr>
                <w:rFonts w:ascii="Times New Roman" w:eastAsia="Times New Roman" w:hAnsi="Times New Roman" w:cs="Times New Roman"/>
                <w:color w:val="000000"/>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001B4E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C85D80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55BCB9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429A3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C786C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2DDB5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E8DCE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2F967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9AC63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5653FE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851BE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316C9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C3311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2070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788877C" w14:textId="77777777" w:rsidTr="00AC494C">
        <w:trPr>
          <w:gridAfter w:val="1"/>
          <w:wAfter w:w="11" w:type="dxa"/>
          <w:trHeight w:val="285"/>
          <w:jc w:val="center"/>
        </w:trPr>
        <w:tc>
          <w:tcPr>
            <w:tcW w:w="535" w:type="dxa"/>
            <w:shd w:val="clear" w:color="auto" w:fill="auto"/>
            <w:vAlign w:val="center"/>
          </w:tcPr>
          <w:p w14:paraId="22B558E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119</w:t>
            </w:r>
          </w:p>
        </w:tc>
        <w:tc>
          <w:tcPr>
            <w:tcW w:w="2015" w:type="dxa"/>
            <w:shd w:val="clear" w:color="auto" w:fill="auto"/>
            <w:vAlign w:val="center"/>
          </w:tcPr>
          <w:p w14:paraId="221FF015"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2.4.2. Участие работников в курсах повышения квалификации</w:t>
            </w:r>
          </w:p>
        </w:tc>
        <w:tc>
          <w:tcPr>
            <w:tcW w:w="1368" w:type="dxa"/>
            <w:shd w:val="clear" w:color="auto" w:fill="auto"/>
            <w:vAlign w:val="center"/>
          </w:tcPr>
          <w:p w14:paraId="3E4A13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ADBB0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90F20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746D0D4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16A48B0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1768B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7BC4F1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4D61F9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2B5AC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4EB263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CA1EB7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AD32C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26D050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B67E4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BA555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0C5CE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7E9E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B172910" w14:textId="77777777" w:rsidTr="00AC494C">
        <w:trPr>
          <w:gridAfter w:val="1"/>
          <w:wAfter w:w="11" w:type="dxa"/>
          <w:trHeight w:val="285"/>
          <w:jc w:val="center"/>
        </w:trPr>
        <w:tc>
          <w:tcPr>
            <w:tcW w:w="535" w:type="dxa"/>
            <w:shd w:val="clear" w:color="auto" w:fill="auto"/>
            <w:vAlign w:val="center"/>
          </w:tcPr>
          <w:p w14:paraId="5BC282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120</w:t>
            </w:r>
          </w:p>
        </w:tc>
        <w:tc>
          <w:tcPr>
            <w:tcW w:w="2015" w:type="dxa"/>
            <w:shd w:val="clear" w:color="auto" w:fill="auto"/>
            <w:vAlign w:val="center"/>
          </w:tcPr>
          <w:p w14:paraId="500CBCA7"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Контрольные события № 66</w:t>
            </w:r>
          </w:p>
          <w:p w14:paraId="13AE2ADD"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Подготовлен отчет о количестве специалистов отрасли,  прошедших </w:t>
            </w:r>
            <w:r w:rsidRPr="00AC494C">
              <w:rPr>
                <w:rFonts w:ascii="Times New Roman" w:eastAsia="Times New Roman" w:hAnsi="Times New Roman" w:cs="Times New Roman"/>
                <w:bCs/>
                <w:color w:val="000000"/>
                <w:sz w:val="16"/>
                <w:szCs w:val="16"/>
              </w:rPr>
              <w:lastRenderedPageBreak/>
              <w:t>обучение на курсах повышения квалификации в 2020 году</w:t>
            </w:r>
          </w:p>
        </w:tc>
        <w:tc>
          <w:tcPr>
            <w:tcW w:w="1368" w:type="dxa"/>
            <w:shd w:val="clear" w:color="auto" w:fill="auto"/>
            <w:vAlign w:val="center"/>
          </w:tcPr>
          <w:p w14:paraId="1BAF0BB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25625F5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9F0C5AE" w14:textId="77777777" w:rsidR="00AC494C" w:rsidRPr="00AC494C" w:rsidRDefault="00AC494C" w:rsidP="00AC494C">
            <w:pPr>
              <w:spacing w:after="0" w:line="240" w:lineRule="auto"/>
              <w:jc w:val="center"/>
              <w:rPr>
                <w:rFonts w:ascii="Times New Roman" w:eastAsia="Times New Roman" w:hAnsi="Times New Roman" w:cs="Times New Roman"/>
                <w:color w:val="000000"/>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4DC70B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7DCE16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FC07D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69D15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358B2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CC9AD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0194C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5864B2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BFE3A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1A6C6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7BD72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9CE27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4D803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E1232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E5D6CC9" w14:textId="77777777" w:rsidTr="00AC494C">
        <w:trPr>
          <w:gridAfter w:val="1"/>
          <w:wAfter w:w="11" w:type="dxa"/>
          <w:trHeight w:val="285"/>
          <w:jc w:val="center"/>
        </w:trPr>
        <w:tc>
          <w:tcPr>
            <w:tcW w:w="535" w:type="dxa"/>
            <w:shd w:val="clear" w:color="auto" w:fill="auto"/>
            <w:vAlign w:val="center"/>
          </w:tcPr>
          <w:p w14:paraId="028F2C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121</w:t>
            </w:r>
          </w:p>
        </w:tc>
        <w:tc>
          <w:tcPr>
            <w:tcW w:w="2015" w:type="dxa"/>
            <w:shd w:val="clear" w:color="auto" w:fill="auto"/>
            <w:vAlign w:val="center"/>
          </w:tcPr>
          <w:p w14:paraId="49B73E3E"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2.5</w:t>
            </w:r>
          </w:p>
          <w:p w14:paraId="15DBB51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Государственная поддержка  муниципальных учреждений культуры</w:t>
            </w:r>
          </w:p>
        </w:tc>
        <w:tc>
          <w:tcPr>
            <w:tcW w:w="1368" w:type="dxa"/>
            <w:shd w:val="clear" w:color="auto" w:fill="auto"/>
            <w:vAlign w:val="center"/>
          </w:tcPr>
          <w:p w14:paraId="28BEA7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53E97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D4900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34B24BA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370C9F0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30.09.2020</w:t>
            </w:r>
          </w:p>
        </w:tc>
        <w:tc>
          <w:tcPr>
            <w:tcW w:w="1040" w:type="dxa"/>
            <w:gridSpan w:val="2"/>
            <w:shd w:val="clear" w:color="auto" w:fill="auto"/>
            <w:noWrap/>
            <w:vAlign w:val="center"/>
          </w:tcPr>
          <w:p w14:paraId="7A3CCDB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150,0</w:t>
            </w:r>
          </w:p>
        </w:tc>
        <w:tc>
          <w:tcPr>
            <w:tcW w:w="972" w:type="dxa"/>
            <w:shd w:val="clear" w:color="auto" w:fill="auto"/>
            <w:noWrap/>
            <w:vAlign w:val="center"/>
          </w:tcPr>
          <w:p w14:paraId="09ABE17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150,0</w:t>
            </w:r>
          </w:p>
        </w:tc>
        <w:tc>
          <w:tcPr>
            <w:tcW w:w="965" w:type="dxa"/>
            <w:gridSpan w:val="2"/>
            <w:shd w:val="clear" w:color="auto" w:fill="auto"/>
            <w:vAlign w:val="center"/>
          </w:tcPr>
          <w:p w14:paraId="21F51D8C"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shd w:val="clear" w:color="auto" w:fill="auto"/>
            <w:vAlign w:val="center"/>
          </w:tcPr>
          <w:p w14:paraId="537B47B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496" w:type="dxa"/>
            <w:gridSpan w:val="2"/>
            <w:shd w:val="clear" w:color="auto" w:fill="auto"/>
            <w:noWrap/>
            <w:vAlign w:val="center"/>
          </w:tcPr>
          <w:p w14:paraId="3B7C33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6D4137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0FB1C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C8853B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50094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3FB1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0882F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397B7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4EA129C" w14:textId="77777777" w:rsidTr="00AC494C">
        <w:trPr>
          <w:gridAfter w:val="1"/>
          <w:wAfter w:w="11" w:type="dxa"/>
          <w:trHeight w:val="285"/>
          <w:jc w:val="center"/>
        </w:trPr>
        <w:tc>
          <w:tcPr>
            <w:tcW w:w="535" w:type="dxa"/>
            <w:shd w:val="clear" w:color="auto" w:fill="auto"/>
            <w:vAlign w:val="center"/>
          </w:tcPr>
          <w:p w14:paraId="71233B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122</w:t>
            </w:r>
          </w:p>
        </w:tc>
        <w:tc>
          <w:tcPr>
            <w:tcW w:w="2015" w:type="dxa"/>
            <w:shd w:val="clear" w:color="auto" w:fill="auto"/>
            <w:vAlign w:val="center"/>
          </w:tcPr>
          <w:p w14:paraId="6FB821B1"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2.5.1. Государственная поддержка учреждений  МАУК «СРДК»</w:t>
            </w:r>
          </w:p>
        </w:tc>
        <w:tc>
          <w:tcPr>
            <w:tcW w:w="1368" w:type="dxa"/>
            <w:shd w:val="clear" w:color="auto" w:fill="auto"/>
            <w:vAlign w:val="center"/>
          </w:tcPr>
          <w:p w14:paraId="05F187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DEFB6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03413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38EC8A5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6584FEE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30.09.2020</w:t>
            </w:r>
          </w:p>
        </w:tc>
        <w:tc>
          <w:tcPr>
            <w:tcW w:w="1040" w:type="dxa"/>
            <w:gridSpan w:val="2"/>
            <w:shd w:val="clear" w:color="auto" w:fill="auto"/>
            <w:noWrap/>
            <w:vAlign w:val="center"/>
          </w:tcPr>
          <w:p w14:paraId="3A32E9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100,0</w:t>
            </w:r>
          </w:p>
        </w:tc>
        <w:tc>
          <w:tcPr>
            <w:tcW w:w="972" w:type="dxa"/>
            <w:shd w:val="clear" w:color="auto" w:fill="auto"/>
            <w:noWrap/>
            <w:vAlign w:val="center"/>
          </w:tcPr>
          <w:p w14:paraId="4E36FB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100,0</w:t>
            </w:r>
          </w:p>
        </w:tc>
        <w:tc>
          <w:tcPr>
            <w:tcW w:w="965" w:type="dxa"/>
            <w:gridSpan w:val="2"/>
            <w:shd w:val="clear" w:color="auto" w:fill="auto"/>
            <w:vAlign w:val="center"/>
          </w:tcPr>
          <w:p w14:paraId="2E5759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681E42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6BDCC3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34F29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D4A7A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5A65D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0017B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FB8A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3F126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6027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8A9C0D4" w14:textId="77777777" w:rsidTr="00AC494C">
        <w:trPr>
          <w:gridAfter w:val="1"/>
          <w:wAfter w:w="11" w:type="dxa"/>
          <w:trHeight w:val="285"/>
          <w:jc w:val="center"/>
        </w:trPr>
        <w:tc>
          <w:tcPr>
            <w:tcW w:w="535" w:type="dxa"/>
            <w:shd w:val="clear" w:color="auto" w:fill="auto"/>
            <w:vAlign w:val="center"/>
          </w:tcPr>
          <w:p w14:paraId="32D8C9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123</w:t>
            </w:r>
          </w:p>
        </w:tc>
        <w:tc>
          <w:tcPr>
            <w:tcW w:w="2015" w:type="dxa"/>
            <w:shd w:val="clear" w:color="auto" w:fill="auto"/>
            <w:vAlign w:val="center"/>
          </w:tcPr>
          <w:p w14:paraId="41B27ED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№67. Подготовлено Соглашение  с Министерством культуры, туризма и архивного дела Республики Коми для получения субсидии на поддержку отрасли культуры в очередном году</w:t>
            </w:r>
          </w:p>
        </w:tc>
        <w:tc>
          <w:tcPr>
            <w:tcW w:w="1368" w:type="dxa"/>
            <w:shd w:val="clear" w:color="auto" w:fill="auto"/>
            <w:vAlign w:val="center"/>
          </w:tcPr>
          <w:p w14:paraId="77B9719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048C7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31421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65DF3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D42DC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31.04.2020</w:t>
            </w:r>
          </w:p>
        </w:tc>
        <w:tc>
          <w:tcPr>
            <w:tcW w:w="1040" w:type="dxa"/>
            <w:gridSpan w:val="2"/>
            <w:shd w:val="clear" w:color="auto" w:fill="auto"/>
            <w:noWrap/>
            <w:vAlign w:val="center"/>
          </w:tcPr>
          <w:p w14:paraId="3923F1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2EF13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8BFFE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8876A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E1CF6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1F3F3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p>
        </w:tc>
        <w:tc>
          <w:tcPr>
            <w:tcW w:w="453" w:type="dxa"/>
            <w:gridSpan w:val="2"/>
            <w:shd w:val="clear" w:color="auto" w:fill="auto"/>
            <w:noWrap/>
            <w:vAlign w:val="center"/>
          </w:tcPr>
          <w:p w14:paraId="41C96F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C0F2D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031B9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EAF5D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46" w:type="dxa"/>
            <w:gridSpan w:val="2"/>
            <w:shd w:val="clear" w:color="auto" w:fill="auto"/>
            <w:noWrap/>
            <w:vAlign w:val="center"/>
          </w:tcPr>
          <w:p w14:paraId="688FC5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85A8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551E1914" w14:textId="77777777" w:rsidTr="00AC494C">
        <w:trPr>
          <w:gridAfter w:val="1"/>
          <w:wAfter w:w="11" w:type="dxa"/>
          <w:trHeight w:val="285"/>
          <w:jc w:val="center"/>
        </w:trPr>
        <w:tc>
          <w:tcPr>
            <w:tcW w:w="535" w:type="dxa"/>
            <w:shd w:val="clear" w:color="auto" w:fill="auto"/>
            <w:vAlign w:val="center"/>
          </w:tcPr>
          <w:p w14:paraId="43573E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124</w:t>
            </w:r>
          </w:p>
        </w:tc>
        <w:tc>
          <w:tcPr>
            <w:tcW w:w="2015" w:type="dxa"/>
            <w:shd w:val="clear" w:color="auto" w:fill="auto"/>
            <w:vAlign w:val="center"/>
          </w:tcPr>
          <w:p w14:paraId="04FF415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2.5.2. Составление заявки на 2020 год</w:t>
            </w:r>
          </w:p>
        </w:tc>
        <w:tc>
          <w:tcPr>
            <w:tcW w:w="1368" w:type="dxa"/>
            <w:shd w:val="clear" w:color="auto" w:fill="auto"/>
            <w:vAlign w:val="center"/>
          </w:tcPr>
          <w:p w14:paraId="4F7B31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41E35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605BE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Рост посещений  учреждений культуры населением муниципального района «Сыктывдинский» к уровню 2019 года ; Увеличение </w:t>
            </w:r>
            <w:r w:rsidRPr="00AC494C">
              <w:rPr>
                <w:rFonts w:ascii="Times New Roman" w:eastAsia="Times New Roman" w:hAnsi="Times New Roman" w:cs="Times New Roman"/>
                <w:sz w:val="16"/>
                <w:szCs w:val="16"/>
              </w:rPr>
              <w:lastRenderedPageBreak/>
              <w:t>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35642C5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5F06789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64D61B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31AB9F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202207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47E2E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07DDBE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DAB616"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1885E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7A145E2"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102BB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0CFCF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F4AB96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B75A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ABA175F" w14:textId="77777777" w:rsidTr="00AC494C">
        <w:trPr>
          <w:gridAfter w:val="1"/>
          <w:wAfter w:w="11" w:type="dxa"/>
          <w:trHeight w:val="285"/>
          <w:jc w:val="center"/>
        </w:trPr>
        <w:tc>
          <w:tcPr>
            <w:tcW w:w="535" w:type="dxa"/>
            <w:shd w:val="clear" w:color="auto" w:fill="auto"/>
            <w:vAlign w:val="center"/>
          </w:tcPr>
          <w:p w14:paraId="7EB4EE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125</w:t>
            </w:r>
          </w:p>
        </w:tc>
        <w:tc>
          <w:tcPr>
            <w:tcW w:w="2015" w:type="dxa"/>
            <w:shd w:val="clear" w:color="auto" w:fill="auto"/>
            <w:vAlign w:val="center"/>
          </w:tcPr>
          <w:p w14:paraId="7E33729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№68. Заявка на 2020 год составлена</w:t>
            </w:r>
          </w:p>
        </w:tc>
        <w:tc>
          <w:tcPr>
            <w:tcW w:w="1368" w:type="dxa"/>
            <w:shd w:val="clear" w:color="auto" w:fill="auto"/>
            <w:vAlign w:val="center"/>
          </w:tcPr>
          <w:p w14:paraId="16BF54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5150B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366BD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770C6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C79A1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5136DF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12397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0D66A4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5B896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57939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A9387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4E907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ABF556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93D5E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265635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6A0FA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BD21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6FCC5DB" w14:textId="77777777" w:rsidTr="00AC494C">
        <w:trPr>
          <w:gridAfter w:val="1"/>
          <w:wAfter w:w="11" w:type="dxa"/>
          <w:trHeight w:val="656"/>
          <w:jc w:val="center"/>
        </w:trPr>
        <w:tc>
          <w:tcPr>
            <w:tcW w:w="535" w:type="dxa"/>
            <w:shd w:val="clear" w:color="auto" w:fill="auto"/>
            <w:vAlign w:val="center"/>
          </w:tcPr>
          <w:p w14:paraId="201F47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126</w:t>
            </w:r>
          </w:p>
        </w:tc>
        <w:tc>
          <w:tcPr>
            <w:tcW w:w="2015" w:type="dxa"/>
            <w:shd w:val="clear" w:color="auto" w:fill="auto"/>
            <w:vAlign w:val="center"/>
          </w:tcPr>
          <w:p w14:paraId="6AF7244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2.5.2. Государственная поддержка работников учреждений  МБУ «СЦБС»</w:t>
            </w:r>
          </w:p>
        </w:tc>
        <w:tc>
          <w:tcPr>
            <w:tcW w:w="1368" w:type="dxa"/>
            <w:shd w:val="clear" w:color="auto" w:fill="auto"/>
            <w:vAlign w:val="center"/>
          </w:tcPr>
          <w:p w14:paraId="2638B4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86610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E8372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Рост посещений  учреждений культуры населением муниципального района «Сыктывдинский» к уровню 2019 года ; Увеличение удельного веса населения, участвующего в работе клубных формирований, любительских объединений, от общей численности населения</w:t>
            </w:r>
          </w:p>
        </w:tc>
        <w:tc>
          <w:tcPr>
            <w:tcW w:w="992" w:type="dxa"/>
            <w:shd w:val="clear" w:color="auto" w:fill="auto"/>
            <w:vAlign w:val="center"/>
          </w:tcPr>
          <w:p w14:paraId="03DCFF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01.04.2020</w:t>
            </w:r>
          </w:p>
        </w:tc>
        <w:tc>
          <w:tcPr>
            <w:tcW w:w="1046" w:type="dxa"/>
            <w:gridSpan w:val="2"/>
            <w:shd w:val="clear" w:color="auto" w:fill="auto"/>
            <w:noWrap/>
            <w:vAlign w:val="center"/>
          </w:tcPr>
          <w:p w14:paraId="505533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30.09.2020</w:t>
            </w:r>
          </w:p>
        </w:tc>
        <w:tc>
          <w:tcPr>
            <w:tcW w:w="1040" w:type="dxa"/>
            <w:gridSpan w:val="2"/>
            <w:shd w:val="clear" w:color="auto" w:fill="auto"/>
            <w:noWrap/>
            <w:vAlign w:val="center"/>
          </w:tcPr>
          <w:p w14:paraId="6F971E8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50,0</w:t>
            </w:r>
          </w:p>
        </w:tc>
        <w:tc>
          <w:tcPr>
            <w:tcW w:w="972" w:type="dxa"/>
            <w:shd w:val="clear" w:color="auto" w:fill="auto"/>
            <w:noWrap/>
            <w:vAlign w:val="center"/>
          </w:tcPr>
          <w:p w14:paraId="137AFA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50,0</w:t>
            </w:r>
          </w:p>
        </w:tc>
        <w:tc>
          <w:tcPr>
            <w:tcW w:w="965" w:type="dxa"/>
            <w:gridSpan w:val="2"/>
            <w:shd w:val="clear" w:color="auto" w:fill="auto"/>
            <w:vAlign w:val="center"/>
          </w:tcPr>
          <w:p w14:paraId="6FFA61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380CC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2F2702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692A6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30626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0AF2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5102B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86D7F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BC294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D02A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A8F4026" w14:textId="77777777" w:rsidTr="00AC494C">
        <w:trPr>
          <w:gridAfter w:val="1"/>
          <w:wAfter w:w="11" w:type="dxa"/>
          <w:trHeight w:val="285"/>
          <w:jc w:val="center"/>
        </w:trPr>
        <w:tc>
          <w:tcPr>
            <w:tcW w:w="535" w:type="dxa"/>
            <w:shd w:val="clear" w:color="auto" w:fill="auto"/>
            <w:vAlign w:val="center"/>
          </w:tcPr>
          <w:p w14:paraId="7A3F0E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127</w:t>
            </w:r>
          </w:p>
        </w:tc>
        <w:tc>
          <w:tcPr>
            <w:tcW w:w="2015" w:type="dxa"/>
            <w:shd w:val="clear" w:color="auto" w:fill="auto"/>
            <w:vAlign w:val="center"/>
          </w:tcPr>
          <w:p w14:paraId="6012366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№69. Подготовлено Соглашение  с Министерством культуры, туризма и архивного дела Республики Коми для получения субсидии на поддержку отрасли культуры в очередном году</w:t>
            </w:r>
          </w:p>
        </w:tc>
        <w:tc>
          <w:tcPr>
            <w:tcW w:w="1368" w:type="dxa"/>
            <w:shd w:val="clear" w:color="auto" w:fill="auto"/>
            <w:vAlign w:val="center"/>
          </w:tcPr>
          <w:p w14:paraId="35BD7A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10FDC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88840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E1D69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9641D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31.04.2020</w:t>
            </w:r>
          </w:p>
        </w:tc>
        <w:tc>
          <w:tcPr>
            <w:tcW w:w="1040" w:type="dxa"/>
            <w:gridSpan w:val="2"/>
            <w:shd w:val="clear" w:color="auto" w:fill="auto"/>
            <w:noWrap/>
            <w:vAlign w:val="center"/>
          </w:tcPr>
          <w:p w14:paraId="60D808F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ADC5D6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52F8B77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AA3827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DD1AD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FDF5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53" w:type="dxa"/>
            <w:gridSpan w:val="2"/>
            <w:shd w:val="clear" w:color="auto" w:fill="auto"/>
            <w:noWrap/>
            <w:vAlign w:val="center"/>
          </w:tcPr>
          <w:p w14:paraId="5CD2CD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E179C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AE785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46" w:type="dxa"/>
            <w:gridSpan w:val="2"/>
            <w:shd w:val="clear" w:color="auto" w:fill="auto"/>
            <w:noWrap/>
            <w:vAlign w:val="center"/>
          </w:tcPr>
          <w:p w14:paraId="6EF07A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6F7096C0" w14:textId="77777777" w:rsidTr="00AC494C">
        <w:trPr>
          <w:gridAfter w:val="1"/>
          <w:wAfter w:w="11" w:type="dxa"/>
          <w:trHeight w:val="285"/>
          <w:jc w:val="center"/>
        </w:trPr>
        <w:tc>
          <w:tcPr>
            <w:tcW w:w="535" w:type="dxa"/>
            <w:shd w:val="clear" w:color="auto" w:fill="auto"/>
            <w:vAlign w:val="center"/>
          </w:tcPr>
          <w:p w14:paraId="049CA3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128</w:t>
            </w:r>
          </w:p>
        </w:tc>
        <w:tc>
          <w:tcPr>
            <w:tcW w:w="2015" w:type="dxa"/>
            <w:shd w:val="clear" w:color="auto" w:fill="auto"/>
            <w:vAlign w:val="center"/>
          </w:tcPr>
          <w:p w14:paraId="082D107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№70. Отправлен отчет о выполнении мероприятий</w:t>
            </w:r>
          </w:p>
        </w:tc>
        <w:tc>
          <w:tcPr>
            <w:tcW w:w="1368" w:type="dxa"/>
            <w:shd w:val="clear" w:color="auto" w:fill="auto"/>
            <w:vAlign w:val="center"/>
          </w:tcPr>
          <w:p w14:paraId="43DCE5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C5BF0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E1FA8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F8287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D8CA7F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08140A7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3E2545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CCB6B8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2E8B13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3E2A9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99BC0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53" w:type="dxa"/>
            <w:gridSpan w:val="2"/>
            <w:shd w:val="clear" w:color="auto" w:fill="auto"/>
            <w:noWrap/>
            <w:vAlign w:val="center"/>
          </w:tcPr>
          <w:p w14:paraId="4739BA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CB979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18" w:type="dxa"/>
            <w:gridSpan w:val="3"/>
            <w:shd w:val="clear" w:color="auto" w:fill="auto"/>
            <w:noWrap/>
          </w:tcPr>
          <w:p w14:paraId="427D84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tcPr>
          <w:p w14:paraId="644CC0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C70D5BB" w14:textId="77777777" w:rsidTr="00AC494C">
        <w:trPr>
          <w:trHeight w:val="285"/>
          <w:jc w:val="center"/>
        </w:trPr>
        <w:tc>
          <w:tcPr>
            <w:tcW w:w="535" w:type="dxa"/>
            <w:shd w:val="clear" w:color="auto" w:fill="auto"/>
            <w:vAlign w:val="center"/>
          </w:tcPr>
          <w:p w14:paraId="4D5430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31D17B3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b/>
                <w:sz w:val="16"/>
                <w:szCs w:val="16"/>
              </w:rPr>
              <w:t>Задача 3. Обеспечение реализации муниципальной программы</w:t>
            </w:r>
          </w:p>
        </w:tc>
      </w:tr>
      <w:tr w:rsidR="00AC494C" w:rsidRPr="00AC494C" w14:paraId="2D8A756B" w14:textId="77777777" w:rsidTr="00AC494C">
        <w:trPr>
          <w:gridAfter w:val="1"/>
          <w:wAfter w:w="11" w:type="dxa"/>
          <w:trHeight w:val="285"/>
          <w:jc w:val="center"/>
        </w:trPr>
        <w:tc>
          <w:tcPr>
            <w:tcW w:w="535" w:type="dxa"/>
            <w:shd w:val="clear" w:color="auto" w:fill="auto"/>
            <w:vAlign w:val="center"/>
          </w:tcPr>
          <w:p w14:paraId="1FC43E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129</w:t>
            </w:r>
          </w:p>
        </w:tc>
        <w:tc>
          <w:tcPr>
            <w:tcW w:w="2015" w:type="dxa"/>
            <w:shd w:val="clear" w:color="auto" w:fill="auto"/>
            <w:vAlign w:val="center"/>
          </w:tcPr>
          <w:p w14:paraId="46940200"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- 3.1. </w:t>
            </w:r>
            <w:r w:rsidRPr="00AC494C">
              <w:rPr>
                <w:rFonts w:ascii="Times New Roman" w:eastAsia="Times New Roman" w:hAnsi="Times New Roman" w:cs="Times New Roman"/>
                <w:sz w:val="16"/>
                <w:szCs w:val="16"/>
              </w:rPr>
              <w:br/>
              <w:t>Руководство и управление в сфере установленных функций органов местного самоуправления</w:t>
            </w:r>
          </w:p>
          <w:p w14:paraId="371D860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(в т.ч. содержание централизованной бухгалтерии управления культуры и МКУ «ЦОДУК»)</w:t>
            </w:r>
          </w:p>
        </w:tc>
        <w:tc>
          <w:tcPr>
            <w:tcW w:w="1368" w:type="dxa"/>
            <w:shd w:val="clear" w:color="auto" w:fill="auto"/>
            <w:vAlign w:val="center"/>
          </w:tcPr>
          <w:p w14:paraId="02AC889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30003F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149C717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Уровень ежегодного достижения показателей подпрограммы "Развитие культуры в МОМР «Сыктывдинский»" в год</w:t>
            </w:r>
          </w:p>
        </w:tc>
        <w:tc>
          <w:tcPr>
            <w:tcW w:w="992" w:type="dxa"/>
            <w:shd w:val="clear" w:color="auto" w:fill="auto"/>
            <w:vAlign w:val="center"/>
          </w:tcPr>
          <w:p w14:paraId="50BACD5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2964189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000F084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27 942,1</w:t>
            </w:r>
          </w:p>
        </w:tc>
        <w:tc>
          <w:tcPr>
            <w:tcW w:w="972" w:type="dxa"/>
            <w:shd w:val="clear" w:color="auto" w:fill="auto"/>
            <w:noWrap/>
            <w:vAlign w:val="center"/>
          </w:tcPr>
          <w:p w14:paraId="5BBC8B7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6B3E421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178,5</w:t>
            </w:r>
          </w:p>
        </w:tc>
        <w:tc>
          <w:tcPr>
            <w:tcW w:w="1069" w:type="dxa"/>
            <w:gridSpan w:val="2"/>
            <w:shd w:val="clear" w:color="auto" w:fill="auto"/>
            <w:vAlign w:val="center"/>
          </w:tcPr>
          <w:p w14:paraId="4E7B7F1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27 763,6</w:t>
            </w:r>
          </w:p>
        </w:tc>
        <w:tc>
          <w:tcPr>
            <w:tcW w:w="496" w:type="dxa"/>
            <w:gridSpan w:val="2"/>
            <w:shd w:val="clear" w:color="auto" w:fill="auto"/>
            <w:noWrap/>
            <w:vAlign w:val="center"/>
          </w:tcPr>
          <w:p w14:paraId="72C7A1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98CB6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3C063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B1007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F6B9D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8A55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BF8EB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76EB7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1F8D3EE" w14:textId="77777777" w:rsidTr="00AC494C">
        <w:trPr>
          <w:gridAfter w:val="1"/>
          <w:wAfter w:w="11" w:type="dxa"/>
          <w:trHeight w:val="285"/>
          <w:jc w:val="center"/>
        </w:trPr>
        <w:tc>
          <w:tcPr>
            <w:tcW w:w="535" w:type="dxa"/>
            <w:shd w:val="clear" w:color="auto" w:fill="auto"/>
            <w:vAlign w:val="center"/>
          </w:tcPr>
          <w:p w14:paraId="33C75B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130</w:t>
            </w:r>
          </w:p>
        </w:tc>
        <w:tc>
          <w:tcPr>
            <w:tcW w:w="2015" w:type="dxa"/>
            <w:shd w:val="clear" w:color="auto" w:fill="auto"/>
            <w:vAlign w:val="center"/>
          </w:tcPr>
          <w:p w14:paraId="020CDD05"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- 3.1.1. </w:t>
            </w:r>
            <w:r w:rsidRPr="00AC494C">
              <w:rPr>
                <w:rFonts w:ascii="Times New Roman" w:eastAsia="Times New Roman" w:hAnsi="Times New Roman" w:cs="Times New Roman"/>
                <w:sz w:val="16"/>
                <w:szCs w:val="16"/>
              </w:rPr>
              <w:br/>
              <w:t>Руководство и управление в сфере установленных функций органов местного самоуправления</w:t>
            </w:r>
          </w:p>
          <w:p w14:paraId="4287B4C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(содержание МКУ «ЦОДУК»)</w:t>
            </w:r>
          </w:p>
        </w:tc>
        <w:tc>
          <w:tcPr>
            <w:tcW w:w="1368" w:type="dxa"/>
            <w:shd w:val="clear" w:color="auto" w:fill="auto"/>
            <w:vAlign w:val="center"/>
          </w:tcPr>
          <w:p w14:paraId="6B2FE7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7DE7C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1D62A516"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Уровень ежегодного достижения показателей подпрограммы "Развитие культуры в МОМР «Сыктывдинский»" в год</w:t>
            </w:r>
          </w:p>
        </w:tc>
        <w:tc>
          <w:tcPr>
            <w:tcW w:w="992" w:type="dxa"/>
            <w:shd w:val="clear" w:color="auto" w:fill="auto"/>
            <w:vAlign w:val="center"/>
          </w:tcPr>
          <w:p w14:paraId="6C64107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5D8660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69CF92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20 863,7</w:t>
            </w:r>
          </w:p>
        </w:tc>
        <w:tc>
          <w:tcPr>
            <w:tcW w:w="972" w:type="dxa"/>
            <w:shd w:val="clear" w:color="auto" w:fill="FFFFFF" w:themeFill="background1"/>
            <w:noWrap/>
            <w:vAlign w:val="center"/>
          </w:tcPr>
          <w:p w14:paraId="5B3354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5B398D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178,5</w:t>
            </w:r>
          </w:p>
        </w:tc>
        <w:tc>
          <w:tcPr>
            <w:tcW w:w="1069" w:type="dxa"/>
            <w:gridSpan w:val="2"/>
            <w:shd w:val="clear" w:color="auto" w:fill="FFFFFF" w:themeFill="background1"/>
            <w:vAlign w:val="center"/>
          </w:tcPr>
          <w:p w14:paraId="49E79D5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20 685,2</w:t>
            </w:r>
          </w:p>
        </w:tc>
        <w:tc>
          <w:tcPr>
            <w:tcW w:w="496" w:type="dxa"/>
            <w:gridSpan w:val="2"/>
            <w:shd w:val="clear" w:color="auto" w:fill="auto"/>
            <w:noWrap/>
            <w:vAlign w:val="center"/>
          </w:tcPr>
          <w:p w14:paraId="558C5D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4E3A05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B8A4B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387BB3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9252F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29B2B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5E907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7DF70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6CCAD5A" w14:textId="77777777" w:rsidTr="00AC494C">
        <w:trPr>
          <w:gridAfter w:val="1"/>
          <w:wAfter w:w="11" w:type="dxa"/>
          <w:trHeight w:val="285"/>
          <w:jc w:val="center"/>
        </w:trPr>
        <w:tc>
          <w:tcPr>
            <w:tcW w:w="535" w:type="dxa"/>
            <w:shd w:val="clear" w:color="auto" w:fill="auto"/>
            <w:vAlign w:val="center"/>
          </w:tcPr>
          <w:p w14:paraId="61E713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131</w:t>
            </w:r>
          </w:p>
        </w:tc>
        <w:tc>
          <w:tcPr>
            <w:tcW w:w="2015" w:type="dxa"/>
            <w:shd w:val="clear" w:color="auto" w:fill="auto"/>
            <w:vAlign w:val="center"/>
          </w:tcPr>
          <w:p w14:paraId="78E5C3A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№71. За 2020 год обеспечены автотранспортными услугами не менее 5 учреждений культуры</w:t>
            </w:r>
          </w:p>
        </w:tc>
        <w:tc>
          <w:tcPr>
            <w:tcW w:w="1368" w:type="dxa"/>
            <w:shd w:val="clear" w:color="auto" w:fill="auto"/>
            <w:vAlign w:val="center"/>
          </w:tcPr>
          <w:p w14:paraId="218F45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07CEB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36FF3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8E0BD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0E3E1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15A5D1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2B269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51970A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A68B9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EA854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AB227E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FB09A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534A58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FBE282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D17DF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7E412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B3E1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8F8A031" w14:textId="77777777" w:rsidTr="00AC494C">
        <w:trPr>
          <w:gridAfter w:val="1"/>
          <w:wAfter w:w="11" w:type="dxa"/>
          <w:trHeight w:val="285"/>
          <w:jc w:val="center"/>
        </w:trPr>
        <w:tc>
          <w:tcPr>
            <w:tcW w:w="535" w:type="dxa"/>
            <w:shd w:val="clear" w:color="auto" w:fill="auto"/>
            <w:vAlign w:val="center"/>
          </w:tcPr>
          <w:p w14:paraId="4523071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132</w:t>
            </w:r>
          </w:p>
        </w:tc>
        <w:tc>
          <w:tcPr>
            <w:tcW w:w="2015" w:type="dxa"/>
            <w:shd w:val="clear" w:color="auto" w:fill="auto"/>
            <w:vAlign w:val="center"/>
          </w:tcPr>
          <w:p w14:paraId="6BD33246"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№72. </w:t>
            </w:r>
          </w:p>
          <w:p w14:paraId="203CA77C"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За 2020 год обеспечены кадрово-юридическими услугами не менее 5 учреждений культуры</w:t>
            </w:r>
          </w:p>
        </w:tc>
        <w:tc>
          <w:tcPr>
            <w:tcW w:w="1368" w:type="dxa"/>
            <w:shd w:val="clear" w:color="auto" w:fill="auto"/>
            <w:vAlign w:val="center"/>
          </w:tcPr>
          <w:p w14:paraId="51F203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C8AD1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486DB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495F9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88E6F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B59C9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E9A52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148C2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F5FAB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447EC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6522A2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92756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53CF19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E0D37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C2276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1246F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DCEFE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568F638" w14:textId="77777777" w:rsidTr="00AC494C">
        <w:trPr>
          <w:gridAfter w:val="1"/>
          <w:wAfter w:w="11" w:type="dxa"/>
          <w:trHeight w:val="285"/>
          <w:jc w:val="center"/>
        </w:trPr>
        <w:tc>
          <w:tcPr>
            <w:tcW w:w="535" w:type="dxa"/>
            <w:shd w:val="clear" w:color="auto" w:fill="auto"/>
            <w:vAlign w:val="center"/>
          </w:tcPr>
          <w:p w14:paraId="65264DF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133</w:t>
            </w:r>
          </w:p>
        </w:tc>
        <w:tc>
          <w:tcPr>
            <w:tcW w:w="2015" w:type="dxa"/>
            <w:shd w:val="clear" w:color="auto" w:fill="auto"/>
            <w:vAlign w:val="center"/>
          </w:tcPr>
          <w:p w14:paraId="0989F897" w14:textId="77777777" w:rsidR="00AC494C" w:rsidRPr="00AC494C" w:rsidRDefault="00AC494C" w:rsidP="00AC494C">
            <w:pPr>
              <w:tabs>
                <w:tab w:val="left" w:pos="142"/>
              </w:tabs>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- 3.1.2. </w:t>
            </w:r>
            <w:r w:rsidRPr="00AC494C">
              <w:rPr>
                <w:rFonts w:ascii="Times New Roman" w:eastAsia="Times New Roman" w:hAnsi="Times New Roman" w:cs="Times New Roman"/>
                <w:sz w:val="16"/>
                <w:szCs w:val="16"/>
              </w:rPr>
              <w:br/>
              <w:t>Руководство и управление в сфере установленных функций органов местного самоуправления</w:t>
            </w:r>
          </w:p>
          <w:p w14:paraId="0D12760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(содержание централизованной бухгалтерии»)</w:t>
            </w:r>
          </w:p>
        </w:tc>
        <w:tc>
          <w:tcPr>
            <w:tcW w:w="1368" w:type="dxa"/>
            <w:shd w:val="clear" w:color="auto" w:fill="auto"/>
            <w:vAlign w:val="center"/>
          </w:tcPr>
          <w:p w14:paraId="184599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12CB8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6BAF2B6A"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Уровень ежегодного достижения показателей подпрограммы "Развитие культуры в МОМР «Сыктывдинский»" в год</w:t>
            </w:r>
          </w:p>
        </w:tc>
        <w:tc>
          <w:tcPr>
            <w:tcW w:w="992" w:type="dxa"/>
            <w:shd w:val="clear" w:color="auto" w:fill="auto"/>
            <w:vAlign w:val="center"/>
          </w:tcPr>
          <w:p w14:paraId="3A2179B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314662A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744280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7 078,4</w:t>
            </w:r>
          </w:p>
        </w:tc>
        <w:tc>
          <w:tcPr>
            <w:tcW w:w="972" w:type="dxa"/>
            <w:shd w:val="clear" w:color="auto" w:fill="FFFFFF" w:themeFill="background1"/>
            <w:noWrap/>
            <w:vAlign w:val="center"/>
          </w:tcPr>
          <w:p w14:paraId="36476E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6D6569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FFFFFF" w:themeFill="background1"/>
            <w:vAlign w:val="center"/>
          </w:tcPr>
          <w:p w14:paraId="669B9B6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7 078,4</w:t>
            </w:r>
          </w:p>
        </w:tc>
        <w:tc>
          <w:tcPr>
            <w:tcW w:w="496" w:type="dxa"/>
            <w:gridSpan w:val="2"/>
            <w:shd w:val="clear" w:color="auto" w:fill="auto"/>
            <w:noWrap/>
            <w:vAlign w:val="center"/>
          </w:tcPr>
          <w:p w14:paraId="7AA4AC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7604C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CA1B3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5E465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5BCA0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07045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E154F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8C24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B635843" w14:textId="77777777" w:rsidTr="00AC494C">
        <w:trPr>
          <w:gridAfter w:val="1"/>
          <w:wAfter w:w="11" w:type="dxa"/>
          <w:trHeight w:val="285"/>
          <w:jc w:val="center"/>
        </w:trPr>
        <w:tc>
          <w:tcPr>
            <w:tcW w:w="535" w:type="dxa"/>
            <w:shd w:val="clear" w:color="auto" w:fill="auto"/>
            <w:vAlign w:val="center"/>
          </w:tcPr>
          <w:p w14:paraId="76BA7A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134</w:t>
            </w:r>
          </w:p>
        </w:tc>
        <w:tc>
          <w:tcPr>
            <w:tcW w:w="2015" w:type="dxa"/>
            <w:shd w:val="clear" w:color="auto" w:fill="auto"/>
            <w:vAlign w:val="center"/>
          </w:tcPr>
          <w:p w14:paraId="6AF0635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№73. За 2020 год обеспечены услугами бухгалтерского учета не менее 5 учреждений культуры</w:t>
            </w:r>
          </w:p>
        </w:tc>
        <w:tc>
          <w:tcPr>
            <w:tcW w:w="1368" w:type="dxa"/>
            <w:shd w:val="clear" w:color="auto" w:fill="auto"/>
            <w:vAlign w:val="center"/>
          </w:tcPr>
          <w:p w14:paraId="231F80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A8CF4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C90E9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E6165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39929A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83B9A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19E06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67119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BE60A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131C80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81FCB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0C7C5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AEFB57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91219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6B4F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DDF59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7B90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7F6619E" w14:textId="77777777" w:rsidTr="00AC494C">
        <w:trPr>
          <w:gridAfter w:val="1"/>
          <w:wAfter w:w="11" w:type="dxa"/>
          <w:trHeight w:val="285"/>
          <w:jc w:val="center"/>
        </w:trPr>
        <w:tc>
          <w:tcPr>
            <w:tcW w:w="535" w:type="dxa"/>
            <w:shd w:val="clear" w:color="auto" w:fill="auto"/>
            <w:vAlign w:val="center"/>
          </w:tcPr>
          <w:p w14:paraId="0D3DF3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135</w:t>
            </w:r>
          </w:p>
        </w:tc>
        <w:tc>
          <w:tcPr>
            <w:tcW w:w="2015" w:type="dxa"/>
            <w:shd w:val="clear" w:color="auto" w:fill="auto"/>
            <w:vAlign w:val="center"/>
          </w:tcPr>
          <w:p w14:paraId="1CB57A0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3.2. 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368" w:type="dxa"/>
            <w:shd w:val="clear" w:color="auto" w:fill="auto"/>
            <w:vAlign w:val="center"/>
          </w:tcPr>
          <w:p w14:paraId="791770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35237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54320D61"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Уровень ежегодного достижения показателей подпрограммы "Развитие культуры в МОМР «Сыктывдинский»" в год</w:t>
            </w:r>
          </w:p>
        </w:tc>
        <w:tc>
          <w:tcPr>
            <w:tcW w:w="992" w:type="dxa"/>
            <w:shd w:val="clear" w:color="auto" w:fill="auto"/>
            <w:vAlign w:val="center"/>
          </w:tcPr>
          <w:p w14:paraId="1F381E6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46F318E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7102F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42EF1E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6A695B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66E99D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2B4BB4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266E7D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0D9F8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0FF01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F7A52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B764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0842B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977E7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2EB39E6" w14:textId="77777777" w:rsidTr="00AC494C">
        <w:trPr>
          <w:gridAfter w:val="1"/>
          <w:wAfter w:w="11" w:type="dxa"/>
          <w:trHeight w:val="285"/>
          <w:jc w:val="center"/>
        </w:trPr>
        <w:tc>
          <w:tcPr>
            <w:tcW w:w="535" w:type="dxa"/>
            <w:shd w:val="clear" w:color="auto" w:fill="auto"/>
            <w:vAlign w:val="center"/>
          </w:tcPr>
          <w:p w14:paraId="420BD1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136</w:t>
            </w:r>
          </w:p>
        </w:tc>
        <w:tc>
          <w:tcPr>
            <w:tcW w:w="2015" w:type="dxa"/>
            <w:shd w:val="clear" w:color="auto" w:fill="auto"/>
            <w:vAlign w:val="center"/>
          </w:tcPr>
          <w:p w14:paraId="5A70F2F1"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3.2.1. Организация взаимодействия с сельскими поселениями МОМР «Сыктывдинский»  </w:t>
            </w:r>
          </w:p>
        </w:tc>
        <w:tc>
          <w:tcPr>
            <w:tcW w:w="1368" w:type="dxa"/>
            <w:shd w:val="clear" w:color="auto" w:fill="auto"/>
            <w:vAlign w:val="center"/>
          </w:tcPr>
          <w:p w14:paraId="3A24E0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3C22C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3B38F7D0"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Уровень ежегодного достижения показателей подпрограммы "Развитие культуры в МОМР «Сыктывдинский»" в год</w:t>
            </w:r>
          </w:p>
        </w:tc>
        <w:tc>
          <w:tcPr>
            <w:tcW w:w="992" w:type="dxa"/>
            <w:shd w:val="clear" w:color="auto" w:fill="auto"/>
            <w:vAlign w:val="center"/>
          </w:tcPr>
          <w:p w14:paraId="1387AFE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7749D8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FCCA8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597489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66B8BE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87538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241660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97A23C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DBB31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16DB66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8FA7C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8FF5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9C7B7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D301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30E7588" w14:textId="77777777" w:rsidTr="00AC494C">
        <w:trPr>
          <w:gridAfter w:val="1"/>
          <w:wAfter w:w="11" w:type="dxa"/>
          <w:trHeight w:val="285"/>
          <w:jc w:val="center"/>
        </w:trPr>
        <w:tc>
          <w:tcPr>
            <w:tcW w:w="535" w:type="dxa"/>
            <w:shd w:val="clear" w:color="auto" w:fill="auto"/>
            <w:vAlign w:val="center"/>
          </w:tcPr>
          <w:p w14:paraId="6518EA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137</w:t>
            </w:r>
          </w:p>
        </w:tc>
        <w:tc>
          <w:tcPr>
            <w:tcW w:w="2015" w:type="dxa"/>
            <w:shd w:val="clear" w:color="auto" w:fill="auto"/>
            <w:vAlign w:val="center"/>
          </w:tcPr>
          <w:p w14:paraId="07FB11B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№74. Проведено итоговое совещание по вопросам развития отрасли «Культура»</w:t>
            </w:r>
          </w:p>
        </w:tc>
        <w:tc>
          <w:tcPr>
            <w:tcW w:w="1368" w:type="dxa"/>
            <w:shd w:val="clear" w:color="auto" w:fill="auto"/>
            <w:vAlign w:val="center"/>
          </w:tcPr>
          <w:p w14:paraId="45E2BF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6CD99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388141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1AB64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3744FF9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D0DA4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F7977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1FB16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88A68E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40E696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930EAE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4B0AC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E440F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79C79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F2D6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72285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7163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C0E8D4D" w14:textId="77777777" w:rsidTr="00AC494C">
        <w:trPr>
          <w:gridAfter w:val="1"/>
          <w:wAfter w:w="11" w:type="dxa"/>
          <w:trHeight w:val="285"/>
          <w:jc w:val="center"/>
        </w:trPr>
        <w:tc>
          <w:tcPr>
            <w:tcW w:w="535" w:type="dxa"/>
            <w:shd w:val="clear" w:color="auto" w:fill="auto"/>
            <w:vAlign w:val="center"/>
          </w:tcPr>
          <w:p w14:paraId="6CBFB5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138</w:t>
            </w:r>
          </w:p>
        </w:tc>
        <w:tc>
          <w:tcPr>
            <w:tcW w:w="2015" w:type="dxa"/>
            <w:shd w:val="clear" w:color="auto" w:fill="auto"/>
            <w:vAlign w:val="center"/>
          </w:tcPr>
          <w:p w14:paraId="11B1508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3.2.2. Организация взаимодействия с органами исполнительной власти </w:t>
            </w:r>
          </w:p>
        </w:tc>
        <w:tc>
          <w:tcPr>
            <w:tcW w:w="1368" w:type="dxa"/>
            <w:shd w:val="clear" w:color="auto" w:fill="auto"/>
            <w:vAlign w:val="center"/>
          </w:tcPr>
          <w:p w14:paraId="5A6C2C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3047C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5E170304"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Уровень ежегодного достижения показателей подпрограммы "Развитие культуры в МОМР «Сыктывдинский»" в год</w:t>
            </w:r>
          </w:p>
        </w:tc>
        <w:tc>
          <w:tcPr>
            <w:tcW w:w="992" w:type="dxa"/>
            <w:shd w:val="clear" w:color="auto" w:fill="auto"/>
            <w:vAlign w:val="center"/>
          </w:tcPr>
          <w:p w14:paraId="33DB8E9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8F9208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8628C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57C15F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306885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34CB3C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73D87E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7F9A9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15A8F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A3E7E5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A813B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AE3C9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FA905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3A92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DA4C99D" w14:textId="77777777" w:rsidTr="00AC494C">
        <w:trPr>
          <w:gridAfter w:val="1"/>
          <w:wAfter w:w="11" w:type="dxa"/>
          <w:trHeight w:val="285"/>
          <w:jc w:val="center"/>
        </w:trPr>
        <w:tc>
          <w:tcPr>
            <w:tcW w:w="535" w:type="dxa"/>
            <w:shd w:val="clear" w:color="auto" w:fill="auto"/>
            <w:vAlign w:val="center"/>
          </w:tcPr>
          <w:p w14:paraId="254F72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139</w:t>
            </w:r>
          </w:p>
        </w:tc>
        <w:tc>
          <w:tcPr>
            <w:tcW w:w="2015" w:type="dxa"/>
            <w:shd w:val="clear" w:color="auto" w:fill="auto"/>
            <w:vAlign w:val="center"/>
          </w:tcPr>
          <w:p w14:paraId="73E1D28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№75. Проведено итоговое совещание по вопросам развития отрасли «Культура»</w:t>
            </w:r>
          </w:p>
        </w:tc>
        <w:tc>
          <w:tcPr>
            <w:tcW w:w="1368" w:type="dxa"/>
            <w:shd w:val="clear" w:color="auto" w:fill="auto"/>
            <w:vAlign w:val="center"/>
          </w:tcPr>
          <w:p w14:paraId="3957B4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4A828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7233C2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6A785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3BB21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CF59D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5A67B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EEF03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276A0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7BFFA1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8DFFD5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40664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53B61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A7CC3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F6CB1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7D6BF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6D3C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3B26297" w14:textId="77777777" w:rsidTr="00AC494C">
        <w:trPr>
          <w:gridAfter w:val="1"/>
          <w:wAfter w:w="11" w:type="dxa"/>
          <w:trHeight w:val="285"/>
          <w:jc w:val="center"/>
        </w:trPr>
        <w:tc>
          <w:tcPr>
            <w:tcW w:w="535" w:type="dxa"/>
            <w:shd w:val="clear" w:color="auto" w:fill="auto"/>
            <w:vAlign w:val="center"/>
          </w:tcPr>
          <w:p w14:paraId="55D743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2015" w:type="dxa"/>
            <w:shd w:val="clear" w:color="auto" w:fill="auto"/>
            <w:vAlign w:val="center"/>
          </w:tcPr>
          <w:p w14:paraId="3E3C0FCC"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Итого по подпрограмме 1</w:t>
            </w:r>
          </w:p>
        </w:tc>
        <w:tc>
          <w:tcPr>
            <w:tcW w:w="1368" w:type="dxa"/>
            <w:shd w:val="clear" w:color="auto" w:fill="auto"/>
            <w:vAlign w:val="center"/>
          </w:tcPr>
          <w:p w14:paraId="2136D0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78" w:type="dxa"/>
            <w:shd w:val="clear" w:color="auto" w:fill="auto"/>
            <w:vAlign w:val="center"/>
          </w:tcPr>
          <w:p w14:paraId="4EE07B4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2510" w:type="dxa"/>
            <w:gridSpan w:val="3"/>
            <w:shd w:val="clear" w:color="auto" w:fill="auto"/>
            <w:vAlign w:val="center"/>
          </w:tcPr>
          <w:p w14:paraId="14E6EE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noWrap/>
            <w:vAlign w:val="center"/>
          </w:tcPr>
          <w:p w14:paraId="7A4906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E8F33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0" w:type="dxa"/>
            <w:gridSpan w:val="2"/>
            <w:shd w:val="clear" w:color="auto" w:fill="auto"/>
            <w:noWrap/>
            <w:vAlign w:val="center"/>
          </w:tcPr>
          <w:p w14:paraId="36C1966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sz w:val="16"/>
                <w:szCs w:val="16"/>
              </w:rPr>
              <w:t>195 416,1</w:t>
            </w:r>
          </w:p>
        </w:tc>
        <w:tc>
          <w:tcPr>
            <w:tcW w:w="972" w:type="dxa"/>
            <w:shd w:val="clear" w:color="auto" w:fill="auto"/>
            <w:vAlign w:val="center"/>
          </w:tcPr>
          <w:p w14:paraId="3BB2FF9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sz w:val="16"/>
                <w:szCs w:val="16"/>
              </w:rPr>
              <w:t>1 140,5</w:t>
            </w:r>
          </w:p>
        </w:tc>
        <w:tc>
          <w:tcPr>
            <w:tcW w:w="965" w:type="dxa"/>
            <w:gridSpan w:val="2"/>
            <w:shd w:val="clear" w:color="auto" w:fill="auto"/>
            <w:vAlign w:val="center"/>
          </w:tcPr>
          <w:p w14:paraId="5D03794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71 690,8</w:t>
            </w:r>
          </w:p>
        </w:tc>
        <w:tc>
          <w:tcPr>
            <w:tcW w:w="1069" w:type="dxa"/>
            <w:gridSpan w:val="2"/>
            <w:shd w:val="clear" w:color="auto" w:fill="auto"/>
            <w:noWrap/>
            <w:vAlign w:val="center"/>
          </w:tcPr>
          <w:p w14:paraId="6951631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sz w:val="16"/>
                <w:szCs w:val="16"/>
              </w:rPr>
              <w:t>122 584,8</w:t>
            </w:r>
          </w:p>
        </w:tc>
        <w:tc>
          <w:tcPr>
            <w:tcW w:w="496" w:type="dxa"/>
            <w:gridSpan w:val="2"/>
            <w:shd w:val="clear" w:color="auto" w:fill="auto"/>
            <w:noWrap/>
            <w:vAlign w:val="center"/>
          </w:tcPr>
          <w:p w14:paraId="7252C3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23833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96D63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9281E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38D6F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F794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BF62F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9776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F54AFC2" w14:textId="77777777" w:rsidTr="00AC494C">
        <w:trPr>
          <w:trHeight w:val="448"/>
          <w:jc w:val="center"/>
        </w:trPr>
        <w:tc>
          <w:tcPr>
            <w:tcW w:w="535" w:type="dxa"/>
            <w:shd w:val="clear" w:color="auto" w:fill="auto"/>
            <w:vAlign w:val="center"/>
          </w:tcPr>
          <w:p w14:paraId="3D7CE4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7B49162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Подпрограмма 2 «Развитие физической культуры и спорта в МО МР «Сыктывдинский»</w:t>
            </w:r>
          </w:p>
          <w:p w14:paraId="3DE32D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5D1A99D1" w14:textId="77777777" w:rsidTr="00AC494C">
        <w:trPr>
          <w:trHeight w:val="285"/>
          <w:jc w:val="center"/>
        </w:trPr>
        <w:tc>
          <w:tcPr>
            <w:tcW w:w="535" w:type="dxa"/>
            <w:shd w:val="clear" w:color="auto" w:fill="auto"/>
            <w:vAlign w:val="center"/>
          </w:tcPr>
          <w:p w14:paraId="7EE78A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13C3E45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Задача 1.</w:t>
            </w:r>
            <w:r w:rsidRPr="00AC494C">
              <w:rPr>
                <w:rFonts w:ascii="Times New Roman" w:eastAsia="Times New Roman" w:hAnsi="Times New Roman" w:cs="Times New Roman"/>
                <w:b/>
                <w:bCs/>
                <w:iCs/>
                <w:sz w:val="16"/>
                <w:szCs w:val="16"/>
              </w:rPr>
              <w:t xml:space="preserve"> «Развитие инфраструктуры физической культуры и спорта»</w:t>
            </w:r>
          </w:p>
        </w:tc>
      </w:tr>
      <w:tr w:rsidR="00AC494C" w:rsidRPr="00AC494C" w14:paraId="454838B5" w14:textId="77777777" w:rsidTr="00AC494C">
        <w:trPr>
          <w:gridAfter w:val="2"/>
          <w:wAfter w:w="31" w:type="dxa"/>
          <w:trHeight w:val="285"/>
          <w:jc w:val="center"/>
        </w:trPr>
        <w:tc>
          <w:tcPr>
            <w:tcW w:w="535" w:type="dxa"/>
            <w:shd w:val="clear" w:color="auto" w:fill="auto"/>
            <w:vAlign w:val="center"/>
          </w:tcPr>
          <w:p w14:paraId="608BCF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140</w:t>
            </w:r>
          </w:p>
        </w:tc>
        <w:tc>
          <w:tcPr>
            <w:tcW w:w="2015" w:type="dxa"/>
            <w:shd w:val="clear" w:color="auto" w:fill="auto"/>
            <w:vAlign w:val="center"/>
          </w:tcPr>
          <w:p w14:paraId="6E93F82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2.1. Строительство и реконструкция для </w:t>
            </w:r>
            <w:r w:rsidRPr="00AC494C">
              <w:rPr>
                <w:rFonts w:ascii="Times New Roman" w:eastAsia="Times New Roman" w:hAnsi="Times New Roman" w:cs="Times New Roman"/>
                <w:sz w:val="16"/>
                <w:szCs w:val="16"/>
              </w:rPr>
              <w:lastRenderedPageBreak/>
              <w:t>муниципальных нужд</w:t>
            </w:r>
          </w:p>
        </w:tc>
        <w:tc>
          <w:tcPr>
            <w:tcW w:w="1368" w:type="dxa"/>
            <w:shd w:val="clear" w:color="auto" w:fill="auto"/>
            <w:vAlign w:val="center"/>
          </w:tcPr>
          <w:p w14:paraId="3DA49BE2"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lastRenderedPageBreak/>
              <w:t>Носов В.Ю.</w:t>
            </w:r>
          </w:p>
        </w:tc>
        <w:tc>
          <w:tcPr>
            <w:tcW w:w="1100" w:type="dxa"/>
            <w:gridSpan w:val="2"/>
            <w:shd w:val="clear" w:color="auto" w:fill="auto"/>
            <w:vAlign w:val="center"/>
          </w:tcPr>
          <w:p w14:paraId="6EFCF62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797C3A30"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 xml:space="preserve">Увеличить уровень обеспеченности спортивными сооружениями в МОМР </w:t>
            </w:r>
            <w:r w:rsidRPr="00AC494C">
              <w:rPr>
                <w:rFonts w:ascii="Times New Roman" w:eastAsia="Times New Roman" w:hAnsi="Times New Roman" w:cs="Times New Roman"/>
                <w:sz w:val="16"/>
                <w:szCs w:val="16"/>
                <w:lang w:eastAsia="ar-SA"/>
              </w:rPr>
              <w:lastRenderedPageBreak/>
              <w:t>«Сыктывдинский»; Увеличить единовременную пропускную способность спортивных сооружений в МОМР «Сыктывдинский»;</w:t>
            </w:r>
          </w:p>
          <w:p w14:paraId="2DD145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506D38B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24" w:type="dxa"/>
            <w:shd w:val="clear" w:color="auto" w:fill="auto"/>
            <w:vAlign w:val="center"/>
          </w:tcPr>
          <w:p w14:paraId="0925317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72E6DD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1DC762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050C2C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3F172A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76C5FF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F57DD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78E8FE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D863DC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41FBC4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29EA2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AC4B4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6052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A0DB622" w14:textId="77777777" w:rsidTr="00AC494C">
        <w:trPr>
          <w:gridAfter w:val="2"/>
          <w:wAfter w:w="31" w:type="dxa"/>
          <w:trHeight w:val="285"/>
          <w:jc w:val="center"/>
        </w:trPr>
        <w:tc>
          <w:tcPr>
            <w:tcW w:w="535" w:type="dxa"/>
            <w:shd w:val="clear" w:color="auto" w:fill="auto"/>
            <w:vAlign w:val="center"/>
          </w:tcPr>
          <w:p w14:paraId="7EB4484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141</w:t>
            </w:r>
          </w:p>
        </w:tc>
        <w:tc>
          <w:tcPr>
            <w:tcW w:w="2015" w:type="dxa"/>
            <w:shd w:val="clear" w:color="auto" w:fill="auto"/>
            <w:vAlign w:val="center"/>
          </w:tcPr>
          <w:p w14:paraId="654695E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2.1.1. Сопровождение разработки проектно-сметной документации под строительство стадиона в с. Зеленец</w:t>
            </w:r>
          </w:p>
        </w:tc>
        <w:tc>
          <w:tcPr>
            <w:tcW w:w="1368" w:type="dxa"/>
            <w:shd w:val="clear" w:color="auto" w:fill="auto"/>
            <w:vAlign w:val="center"/>
          </w:tcPr>
          <w:p w14:paraId="5FF28AEC"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76C87A2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040395D2"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уровень обеспеченности спортивными сооружениями в МОМР «Сыктывдинский»; Увеличить единовременную пропускную способность спортивных сооружений в МОМР «Сыктывдинский»;</w:t>
            </w:r>
          </w:p>
          <w:p w14:paraId="189756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00E9FB8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2B63F41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3498D6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666D9D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164638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1EE1DA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597F20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D09A2C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75B72E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7136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053736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2E1A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2DC061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87636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A9DC1EC" w14:textId="77777777" w:rsidTr="00AC494C">
        <w:trPr>
          <w:gridAfter w:val="2"/>
          <w:wAfter w:w="31" w:type="dxa"/>
          <w:trHeight w:val="285"/>
          <w:jc w:val="center"/>
        </w:trPr>
        <w:tc>
          <w:tcPr>
            <w:tcW w:w="535" w:type="dxa"/>
            <w:shd w:val="clear" w:color="auto" w:fill="auto"/>
            <w:vAlign w:val="center"/>
          </w:tcPr>
          <w:p w14:paraId="7B111C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142</w:t>
            </w:r>
          </w:p>
        </w:tc>
        <w:tc>
          <w:tcPr>
            <w:tcW w:w="2015" w:type="dxa"/>
            <w:shd w:val="clear" w:color="auto" w:fill="auto"/>
            <w:vAlign w:val="center"/>
          </w:tcPr>
          <w:p w14:paraId="5A8CC39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 76: разработана проектно-сметная документация под строительство стадиона в с. Зеленец</w:t>
            </w:r>
          </w:p>
        </w:tc>
        <w:tc>
          <w:tcPr>
            <w:tcW w:w="1368" w:type="dxa"/>
            <w:shd w:val="clear" w:color="auto" w:fill="auto"/>
            <w:vAlign w:val="center"/>
          </w:tcPr>
          <w:p w14:paraId="653957F1"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63EFA6B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7BDAD4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52869C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4A6E1E8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7D950B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59E0BF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1E14FD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65EF9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249BE2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49F48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2F3751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4D3F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469135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BAD26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C9CF4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5F2F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F49429E" w14:textId="77777777" w:rsidTr="00AC494C">
        <w:trPr>
          <w:gridAfter w:val="2"/>
          <w:wAfter w:w="31" w:type="dxa"/>
          <w:trHeight w:val="285"/>
          <w:jc w:val="center"/>
        </w:trPr>
        <w:tc>
          <w:tcPr>
            <w:tcW w:w="535" w:type="dxa"/>
            <w:shd w:val="clear" w:color="auto" w:fill="auto"/>
            <w:vAlign w:val="center"/>
          </w:tcPr>
          <w:p w14:paraId="0125424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143</w:t>
            </w:r>
          </w:p>
        </w:tc>
        <w:tc>
          <w:tcPr>
            <w:tcW w:w="2015" w:type="dxa"/>
            <w:shd w:val="clear" w:color="auto" w:fill="auto"/>
            <w:vAlign w:val="center"/>
          </w:tcPr>
          <w:p w14:paraId="0D6CFCA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2.1.2.Сопровождение разработки проектно-сметной документации под строительство стадиона- площадки в с. Пажга</w:t>
            </w:r>
          </w:p>
        </w:tc>
        <w:tc>
          <w:tcPr>
            <w:tcW w:w="1368" w:type="dxa"/>
            <w:shd w:val="clear" w:color="auto" w:fill="auto"/>
            <w:vAlign w:val="center"/>
          </w:tcPr>
          <w:p w14:paraId="29248DF9"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7A67547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692175D2"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уровень обеспеченности спортивными сооружениями в МОМР «Сыктывдинский»; Увеличить единовременную пропускную способность спортивных сооружений в МОМР «Сыктывдинский»;</w:t>
            </w:r>
          </w:p>
          <w:p w14:paraId="43B1EE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1C0DFBD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5F836B3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4FB48C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5C847F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621142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B382E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455834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3DA56F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4A4827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D2F12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1E936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AEEBB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039E33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219B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D3D8319" w14:textId="77777777" w:rsidTr="00AC494C">
        <w:trPr>
          <w:gridAfter w:val="2"/>
          <w:wAfter w:w="31" w:type="dxa"/>
          <w:trHeight w:val="285"/>
          <w:jc w:val="center"/>
        </w:trPr>
        <w:tc>
          <w:tcPr>
            <w:tcW w:w="535" w:type="dxa"/>
            <w:shd w:val="clear" w:color="auto" w:fill="auto"/>
            <w:vAlign w:val="center"/>
          </w:tcPr>
          <w:p w14:paraId="088D64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144</w:t>
            </w:r>
          </w:p>
        </w:tc>
        <w:tc>
          <w:tcPr>
            <w:tcW w:w="2015" w:type="dxa"/>
            <w:shd w:val="clear" w:color="auto" w:fill="auto"/>
            <w:vAlign w:val="center"/>
          </w:tcPr>
          <w:p w14:paraId="3342C54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 77: разработана проектно-сметная документация под строительство стадиона-площадки в с. Пажга</w:t>
            </w:r>
          </w:p>
        </w:tc>
        <w:tc>
          <w:tcPr>
            <w:tcW w:w="1368" w:type="dxa"/>
            <w:shd w:val="clear" w:color="auto" w:fill="auto"/>
            <w:vAlign w:val="center"/>
          </w:tcPr>
          <w:p w14:paraId="2396BD69"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68ED3AB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6FF242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BF178F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39BA7AF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420C2A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67C36E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4F7826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F589B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1550D6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93F2EA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67EC82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6486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668FEF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AD822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10A926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42512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04BDFBF" w14:textId="77777777" w:rsidTr="00AC494C">
        <w:trPr>
          <w:gridAfter w:val="2"/>
          <w:wAfter w:w="31" w:type="dxa"/>
          <w:trHeight w:val="285"/>
          <w:jc w:val="center"/>
        </w:trPr>
        <w:tc>
          <w:tcPr>
            <w:tcW w:w="535" w:type="dxa"/>
            <w:shd w:val="clear" w:color="auto" w:fill="auto"/>
            <w:vAlign w:val="center"/>
          </w:tcPr>
          <w:p w14:paraId="1BDB3AB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145</w:t>
            </w:r>
          </w:p>
        </w:tc>
        <w:tc>
          <w:tcPr>
            <w:tcW w:w="2015" w:type="dxa"/>
            <w:shd w:val="clear" w:color="auto" w:fill="auto"/>
            <w:vAlign w:val="center"/>
          </w:tcPr>
          <w:p w14:paraId="44682FC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2.2. Модернизация действующих муниципальных спортивных сооружений</w:t>
            </w:r>
          </w:p>
        </w:tc>
        <w:tc>
          <w:tcPr>
            <w:tcW w:w="1368" w:type="dxa"/>
            <w:shd w:val="clear" w:color="auto" w:fill="auto"/>
            <w:vAlign w:val="center"/>
          </w:tcPr>
          <w:p w14:paraId="6BFDF96D"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0956A86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5C878781"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 xml:space="preserve">Увеличить уровень обеспеченности спортивными сооружениями в МОМР «Сыктывдинский»; Увеличить единовременную пропускную </w:t>
            </w:r>
            <w:r w:rsidRPr="00AC494C">
              <w:rPr>
                <w:rFonts w:ascii="Times New Roman" w:eastAsia="Times New Roman" w:hAnsi="Times New Roman" w:cs="Times New Roman"/>
                <w:sz w:val="16"/>
                <w:szCs w:val="16"/>
                <w:lang w:eastAsia="ar-SA"/>
              </w:rPr>
              <w:lastRenderedPageBreak/>
              <w:t>способность спортивных сооружений в МОМР «Сыктывдинский»;</w:t>
            </w:r>
          </w:p>
          <w:p w14:paraId="566645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2C728C8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24" w:type="dxa"/>
            <w:shd w:val="clear" w:color="auto" w:fill="auto"/>
            <w:vAlign w:val="center"/>
          </w:tcPr>
          <w:p w14:paraId="418634B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54A04A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245FDF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0D0907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E7242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706074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647A1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CACFD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38611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953D1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87E4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6B55B0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6F92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6B15555" w14:textId="77777777" w:rsidTr="00AC494C">
        <w:trPr>
          <w:gridAfter w:val="2"/>
          <w:wAfter w:w="31" w:type="dxa"/>
          <w:trHeight w:val="285"/>
          <w:jc w:val="center"/>
        </w:trPr>
        <w:tc>
          <w:tcPr>
            <w:tcW w:w="535" w:type="dxa"/>
            <w:shd w:val="clear" w:color="auto" w:fill="auto"/>
            <w:vAlign w:val="center"/>
          </w:tcPr>
          <w:p w14:paraId="39D38B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146</w:t>
            </w:r>
          </w:p>
        </w:tc>
        <w:tc>
          <w:tcPr>
            <w:tcW w:w="2015" w:type="dxa"/>
            <w:shd w:val="clear" w:color="auto" w:fill="auto"/>
            <w:vAlign w:val="center"/>
          </w:tcPr>
          <w:p w14:paraId="0399147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2.2.1. Проведение анализа обеспеченности спортивных сооружений в рамках необходимой модернизации</w:t>
            </w:r>
          </w:p>
        </w:tc>
        <w:tc>
          <w:tcPr>
            <w:tcW w:w="1368" w:type="dxa"/>
            <w:shd w:val="clear" w:color="auto" w:fill="auto"/>
            <w:vAlign w:val="center"/>
          </w:tcPr>
          <w:p w14:paraId="22B3E038"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69AD91E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42C2D7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7E39CB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01FFA94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480D63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44B10D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576DA8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4E6592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33F7AD9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CAA9E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5CE50A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9CC61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10C102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8DE6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79DEEE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7BF6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83B2E1D" w14:textId="77777777" w:rsidTr="00AC494C">
        <w:trPr>
          <w:gridAfter w:val="2"/>
          <w:wAfter w:w="31" w:type="dxa"/>
          <w:trHeight w:val="285"/>
          <w:jc w:val="center"/>
        </w:trPr>
        <w:tc>
          <w:tcPr>
            <w:tcW w:w="535" w:type="dxa"/>
            <w:shd w:val="clear" w:color="auto" w:fill="auto"/>
            <w:vAlign w:val="center"/>
          </w:tcPr>
          <w:p w14:paraId="1C2365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147</w:t>
            </w:r>
          </w:p>
        </w:tc>
        <w:tc>
          <w:tcPr>
            <w:tcW w:w="2015" w:type="dxa"/>
            <w:shd w:val="clear" w:color="auto" w:fill="auto"/>
            <w:vAlign w:val="center"/>
          </w:tcPr>
          <w:p w14:paraId="14F73F1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 78: проведено не менее 3 совещаний по модернизации действующих муниципальных спортивных сооружений</w:t>
            </w:r>
          </w:p>
        </w:tc>
        <w:tc>
          <w:tcPr>
            <w:tcW w:w="1368" w:type="dxa"/>
            <w:shd w:val="clear" w:color="auto" w:fill="auto"/>
            <w:vAlign w:val="center"/>
          </w:tcPr>
          <w:p w14:paraId="6C3B7705"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4051E0B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2026CD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BB5252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3F60138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63D9F6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3BC948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33EE25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22237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05C3C7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CA834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6E19F5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F4EB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73038A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9F07A5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99156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BFE8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B3A4048" w14:textId="77777777" w:rsidTr="00AC494C">
        <w:trPr>
          <w:gridAfter w:val="2"/>
          <w:wAfter w:w="31" w:type="dxa"/>
          <w:trHeight w:val="285"/>
          <w:jc w:val="center"/>
        </w:trPr>
        <w:tc>
          <w:tcPr>
            <w:tcW w:w="535" w:type="dxa"/>
            <w:shd w:val="clear" w:color="auto" w:fill="auto"/>
            <w:vAlign w:val="center"/>
          </w:tcPr>
          <w:p w14:paraId="2164DC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148</w:t>
            </w:r>
          </w:p>
        </w:tc>
        <w:tc>
          <w:tcPr>
            <w:tcW w:w="2015" w:type="dxa"/>
            <w:shd w:val="clear" w:color="auto" w:fill="auto"/>
            <w:vAlign w:val="center"/>
          </w:tcPr>
          <w:p w14:paraId="357030DA" w14:textId="77777777" w:rsidR="00AC494C" w:rsidRPr="00AC494C" w:rsidRDefault="00AC494C" w:rsidP="00AC494C">
            <w:pPr>
              <w:spacing w:after="0"/>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2.3. </w:t>
            </w:r>
            <w:r w:rsidRPr="00AC494C">
              <w:rPr>
                <w:rFonts w:ascii="Times New Roman" w:eastAsia="Times New Roman" w:hAnsi="Times New Roman" w:cs="Times New Roman"/>
                <w:sz w:val="16"/>
                <w:szCs w:val="16"/>
                <w:lang w:eastAsia="en-US"/>
              </w:rPr>
              <w:t>Обеспечение муниципальных учреждений спортивной направленности спортивным оборудованием и транспортом</w:t>
            </w:r>
          </w:p>
          <w:p w14:paraId="2C0EEF6B"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1368" w:type="dxa"/>
            <w:shd w:val="clear" w:color="auto" w:fill="auto"/>
            <w:vAlign w:val="center"/>
          </w:tcPr>
          <w:p w14:paraId="540395A4"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2890902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4CF68D91"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уровень обеспеченности спортивными сооружениями в МОМР «Сыктывдинский»; Увеличить единовременную пропускную способность спортивных сооружений в МОМР «Сыктывдинский»;</w:t>
            </w:r>
          </w:p>
          <w:p w14:paraId="29A1E15F"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424FD05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0AF8FA8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0CB064E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3 153,3</w:t>
            </w:r>
          </w:p>
        </w:tc>
        <w:tc>
          <w:tcPr>
            <w:tcW w:w="994" w:type="dxa"/>
            <w:gridSpan w:val="2"/>
            <w:shd w:val="clear" w:color="auto" w:fill="auto"/>
            <w:vAlign w:val="center"/>
          </w:tcPr>
          <w:p w14:paraId="661C243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2 965,6</w:t>
            </w:r>
          </w:p>
        </w:tc>
        <w:tc>
          <w:tcPr>
            <w:tcW w:w="945" w:type="dxa"/>
            <w:shd w:val="clear" w:color="auto" w:fill="auto"/>
            <w:vAlign w:val="center"/>
          </w:tcPr>
          <w:p w14:paraId="60A76A6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156,1</w:t>
            </w:r>
          </w:p>
        </w:tc>
        <w:tc>
          <w:tcPr>
            <w:tcW w:w="1069" w:type="dxa"/>
            <w:gridSpan w:val="2"/>
            <w:shd w:val="clear" w:color="auto" w:fill="auto"/>
            <w:vAlign w:val="center"/>
          </w:tcPr>
          <w:p w14:paraId="11AA431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31,60</w:t>
            </w:r>
          </w:p>
        </w:tc>
        <w:tc>
          <w:tcPr>
            <w:tcW w:w="506" w:type="dxa"/>
            <w:gridSpan w:val="2"/>
            <w:shd w:val="clear" w:color="auto" w:fill="auto"/>
            <w:vAlign w:val="center"/>
          </w:tcPr>
          <w:p w14:paraId="4BDBC5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4244D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E58B81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C9C04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086980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73B8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3C832F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FCB09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C0DAE1D" w14:textId="77777777" w:rsidTr="00AC494C">
        <w:trPr>
          <w:gridAfter w:val="2"/>
          <w:wAfter w:w="31" w:type="dxa"/>
          <w:trHeight w:val="285"/>
          <w:jc w:val="center"/>
        </w:trPr>
        <w:tc>
          <w:tcPr>
            <w:tcW w:w="535" w:type="dxa"/>
            <w:shd w:val="clear" w:color="auto" w:fill="auto"/>
            <w:vAlign w:val="center"/>
          </w:tcPr>
          <w:p w14:paraId="04C1171A" w14:textId="77777777" w:rsidR="00AC494C" w:rsidRPr="00AC494C" w:rsidRDefault="00AC494C" w:rsidP="00AC494C">
            <w:pPr>
              <w:spacing w:after="0" w:line="240"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149</w:t>
            </w:r>
          </w:p>
        </w:tc>
        <w:tc>
          <w:tcPr>
            <w:tcW w:w="2015" w:type="dxa"/>
            <w:shd w:val="clear" w:color="auto" w:fill="auto"/>
            <w:vAlign w:val="center"/>
          </w:tcPr>
          <w:p w14:paraId="7E9FE72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2.3.1. Приобретение и монтаж комплекта спортивно-технологического оборудования для создания малой спортивной площадки в с. Выльгорт</w:t>
            </w:r>
          </w:p>
        </w:tc>
        <w:tc>
          <w:tcPr>
            <w:tcW w:w="1368" w:type="dxa"/>
            <w:shd w:val="clear" w:color="auto" w:fill="auto"/>
            <w:vAlign w:val="center"/>
          </w:tcPr>
          <w:p w14:paraId="5774CC64"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36D1FBC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30B41CBE"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уровень обеспеченности спортивными сооружениями в МОМР «Сыктывдинский»; Увеличить единовременную пропускную способность спортивных сооружений в МОМР «Сыктывдинский»;</w:t>
            </w:r>
          </w:p>
          <w:p w14:paraId="08BF61A5"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3111A86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0D76000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02EC2ED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3 153,3</w:t>
            </w:r>
          </w:p>
        </w:tc>
        <w:tc>
          <w:tcPr>
            <w:tcW w:w="994" w:type="dxa"/>
            <w:gridSpan w:val="2"/>
            <w:shd w:val="clear" w:color="auto" w:fill="auto"/>
            <w:vAlign w:val="center"/>
          </w:tcPr>
          <w:p w14:paraId="39CDB23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2 965,6</w:t>
            </w:r>
          </w:p>
        </w:tc>
        <w:tc>
          <w:tcPr>
            <w:tcW w:w="945" w:type="dxa"/>
            <w:shd w:val="clear" w:color="auto" w:fill="auto"/>
            <w:vAlign w:val="center"/>
          </w:tcPr>
          <w:p w14:paraId="233AC61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156,1</w:t>
            </w:r>
          </w:p>
        </w:tc>
        <w:tc>
          <w:tcPr>
            <w:tcW w:w="1069" w:type="dxa"/>
            <w:gridSpan w:val="2"/>
            <w:shd w:val="clear" w:color="auto" w:fill="auto"/>
            <w:vAlign w:val="center"/>
          </w:tcPr>
          <w:p w14:paraId="20CE569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31,60</w:t>
            </w:r>
          </w:p>
        </w:tc>
        <w:tc>
          <w:tcPr>
            <w:tcW w:w="506" w:type="dxa"/>
            <w:gridSpan w:val="2"/>
            <w:shd w:val="clear" w:color="auto" w:fill="auto"/>
            <w:vAlign w:val="center"/>
          </w:tcPr>
          <w:p w14:paraId="26DCD0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043ECB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48DC2B6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17AC8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1E65A93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D19B8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1ED4CE6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FDEA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D090E8D" w14:textId="77777777" w:rsidTr="00AC494C">
        <w:trPr>
          <w:gridAfter w:val="2"/>
          <w:wAfter w:w="31" w:type="dxa"/>
          <w:trHeight w:val="285"/>
          <w:jc w:val="center"/>
        </w:trPr>
        <w:tc>
          <w:tcPr>
            <w:tcW w:w="535" w:type="dxa"/>
            <w:shd w:val="clear" w:color="auto" w:fill="auto"/>
            <w:vAlign w:val="center"/>
          </w:tcPr>
          <w:p w14:paraId="33DD92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150</w:t>
            </w:r>
          </w:p>
        </w:tc>
        <w:tc>
          <w:tcPr>
            <w:tcW w:w="2015" w:type="dxa"/>
            <w:shd w:val="clear" w:color="auto" w:fill="auto"/>
            <w:vAlign w:val="center"/>
          </w:tcPr>
          <w:p w14:paraId="5652137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79. Заключено соглашение между МФКиС РК и АМО МР </w:t>
            </w:r>
            <w:r w:rsidRPr="00AC494C">
              <w:rPr>
                <w:rFonts w:ascii="Times New Roman" w:eastAsia="Times New Roman" w:hAnsi="Times New Roman" w:cs="Times New Roman"/>
                <w:sz w:val="16"/>
                <w:szCs w:val="16"/>
              </w:rPr>
              <w:lastRenderedPageBreak/>
              <w:t>«Сыктывдинский» о предоставлении из республиканского бюджета РК субсидии на софинансирование расходных обязательств</w:t>
            </w:r>
          </w:p>
        </w:tc>
        <w:tc>
          <w:tcPr>
            <w:tcW w:w="1368" w:type="dxa"/>
            <w:shd w:val="clear" w:color="auto" w:fill="auto"/>
            <w:vAlign w:val="center"/>
          </w:tcPr>
          <w:p w14:paraId="25C2147A"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lastRenderedPageBreak/>
              <w:t>Носов В.Ю.</w:t>
            </w:r>
          </w:p>
        </w:tc>
        <w:tc>
          <w:tcPr>
            <w:tcW w:w="1100" w:type="dxa"/>
            <w:gridSpan w:val="2"/>
            <w:shd w:val="clear" w:color="auto" w:fill="auto"/>
            <w:vAlign w:val="center"/>
          </w:tcPr>
          <w:p w14:paraId="2198480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6A1078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4EDC0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7FEC50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15.02.2020</w:t>
            </w:r>
          </w:p>
        </w:tc>
        <w:tc>
          <w:tcPr>
            <w:tcW w:w="1040" w:type="dxa"/>
            <w:gridSpan w:val="2"/>
            <w:shd w:val="clear" w:color="auto" w:fill="auto"/>
            <w:vAlign w:val="center"/>
          </w:tcPr>
          <w:p w14:paraId="27E802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0AC194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3F7074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82014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61C211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D2D4EF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7E3A9B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95CA0E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6195151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F56A0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295F8C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AC60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99A8D37" w14:textId="77777777" w:rsidTr="00AC494C">
        <w:trPr>
          <w:gridAfter w:val="2"/>
          <w:wAfter w:w="31" w:type="dxa"/>
          <w:trHeight w:val="285"/>
          <w:jc w:val="center"/>
        </w:trPr>
        <w:tc>
          <w:tcPr>
            <w:tcW w:w="535" w:type="dxa"/>
            <w:shd w:val="clear" w:color="auto" w:fill="auto"/>
            <w:vAlign w:val="center"/>
          </w:tcPr>
          <w:p w14:paraId="3F801E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151</w:t>
            </w:r>
          </w:p>
        </w:tc>
        <w:tc>
          <w:tcPr>
            <w:tcW w:w="2015" w:type="dxa"/>
            <w:shd w:val="clear" w:color="auto" w:fill="auto"/>
            <w:vAlign w:val="center"/>
          </w:tcPr>
          <w:p w14:paraId="31296CD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80. Заключен договор </w:t>
            </w:r>
          </w:p>
        </w:tc>
        <w:tc>
          <w:tcPr>
            <w:tcW w:w="1368" w:type="dxa"/>
            <w:shd w:val="clear" w:color="auto" w:fill="auto"/>
            <w:vAlign w:val="center"/>
          </w:tcPr>
          <w:p w14:paraId="1D40746E"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4CBF660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65B9A1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D6D54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06570F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01.06.2020</w:t>
            </w:r>
          </w:p>
        </w:tc>
        <w:tc>
          <w:tcPr>
            <w:tcW w:w="1040" w:type="dxa"/>
            <w:gridSpan w:val="2"/>
            <w:shd w:val="clear" w:color="auto" w:fill="auto"/>
            <w:vAlign w:val="center"/>
          </w:tcPr>
          <w:p w14:paraId="54EA20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34F344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739754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F911A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4CB35B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7D2A84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78E0D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A0F9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0D85C6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2342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3AF5B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94B52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F36C445" w14:textId="77777777" w:rsidTr="00AC494C">
        <w:trPr>
          <w:gridAfter w:val="2"/>
          <w:wAfter w:w="31" w:type="dxa"/>
          <w:trHeight w:val="285"/>
          <w:jc w:val="center"/>
        </w:trPr>
        <w:tc>
          <w:tcPr>
            <w:tcW w:w="535" w:type="dxa"/>
            <w:shd w:val="clear" w:color="auto" w:fill="auto"/>
            <w:vAlign w:val="center"/>
          </w:tcPr>
          <w:p w14:paraId="592826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152</w:t>
            </w:r>
          </w:p>
        </w:tc>
        <w:tc>
          <w:tcPr>
            <w:tcW w:w="2015" w:type="dxa"/>
            <w:shd w:val="clear" w:color="auto" w:fill="auto"/>
            <w:vAlign w:val="center"/>
          </w:tcPr>
          <w:p w14:paraId="745C22E6"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№81. Подписан акт приемки выполненных работ </w:t>
            </w:r>
          </w:p>
        </w:tc>
        <w:tc>
          <w:tcPr>
            <w:tcW w:w="1368" w:type="dxa"/>
            <w:shd w:val="clear" w:color="auto" w:fill="auto"/>
            <w:vAlign w:val="center"/>
          </w:tcPr>
          <w:p w14:paraId="0DB3C16D"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44102D6B"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3BAB2B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0C002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511C85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01.07.2020</w:t>
            </w:r>
          </w:p>
        </w:tc>
        <w:tc>
          <w:tcPr>
            <w:tcW w:w="1040" w:type="dxa"/>
            <w:gridSpan w:val="2"/>
            <w:shd w:val="clear" w:color="auto" w:fill="auto"/>
            <w:vAlign w:val="center"/>
          </w:tcPr>
          <w:p w14:paraId="4E477B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2754C56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7A26BF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B835C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397DB6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6D73A4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29E3D8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E2CE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C1C7F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C523D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5A136E6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67F5D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4B1E498" w14:textId="77777777" w:rsidTr="00AC494C">
        <w:trPr>
          <w:gridAfter w:val="2"/>
          <w:wAfter w:w="31" w:type="dxa"/>
          <w:trHeight w:val="285"/>
          <w:jc w:val="center"/>
        </w:trPr>
        <w:tc>
          <w:tcPr>
            <w:tcW w:w="535" w:type="dxa"/>
            <w:shd w:val="clear" w:color="auto" w:fill="auto"/>
            <w:vAlign w:val="center"/>
          </w:tcPr>
          <w:p w14:paraId="031477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153</w:t>
            </w:r>
          </w:p>
        </w:tc>
        <w:tc>
          <w:tcPr>
            <w:tcW w:w="2015" w:type="dxa"/>
            <w:shd w:val="clear" w:color="auto" w:fill="auto"/>
            <w:vAlign w:val="center"/>
          </w:tcPr>
          <w:p w14:paraId="4335EA0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2.4..Реализация народных проектов</w:t>
            </w:r>
            <w:r w:rsidRPr="00AC494C">
              <w:rPr>
                <w:rFonts w:ascii="Times New Roman" w:eastAsia="Times New Roman" w:hAnsi="Times New Roman" w:cs="Times New Roman"/>
                <w:sz w:val="24"/>
                <w:szCs w:val="24"/>
              </w:rPr>
              <w:t xml:space="preserve"> </w:t>
            </w:r>
            <w:r w:rsidRPr="00AC494C">
              <w:rPr>
                <w:rFonts w:ascii="Times New Roman" w:eastAsia="Times New Roman" w:hAnsi="Times New Roman" w:cs="Times New Roman"/>
                <w:sz w:val="16"/>
                <w:szCs w:val="16"/>
              </w:rPr>
              <w:t>в сфере физической культуры и спорта</w:t>
            </w:r>
          </w:p>
        </w:tc>
        <w:tc>
          <w:tcPr>
            <w:tcW w:w="1368" w:type="dxa"/>
            <w:shd w:val="clear" w:color="auto" w:fill="auto"/>
            <w:vAlign w:val="center"/>
          </w:tcPr>
          <w:p w14:paraId="065F3A08"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0E41ED3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tcBorders>
              <w:left w:val="single" w:sz="4" w:space="0" w:color="auto"/>
              <w:bottom w:val="single" w:sz="4" w:space="0" w:color="auto"/>
              <w:right w:val="single" w:sz="4" w:space="0" w:color="auto"/>
            </w:tcBorders>
          </w:tcPr>
          <w:p w14:paraId="12364C8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Реализовать 3 народных проекта в сфере физической культуры и спорта</w:t>
            </w:r>
          </w:p>
        </w:tc>
        <w:tc>
          <w:tcPr>
            <w:tcW w:w="992" w:type="dxa"/>
            <w:shd w:val="clear" w:color="auto" w:fill="auto"/>
            <w:vAlign w:val="center"/>
          </w:tcPr>
          <w:p w14:paraId="48234A1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0CDEF74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60C22AB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56,1</w:t>
            </w:r>
          </w:p>
        </w:tc>
        <w:tc>
          <w:tcPr>
            <w:tcW w:w="994" w:type="dxa"/>
            <w:gridSpan w:val="2"/>
            <w:shd w:val="clear" w:color="auto" w:fill="auto"/>
            <w:vAlign w:val="center"/>
          </w:tcPr>
          <w:p w14:paraId="13EDEEA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45" w:type="dxa"/>
            <w:shd w:val="clear" w:color="auto" w:fill="auto"/>
            <w:vAlign w:val="center"/>
          </w:tcPr>
          <w:p w14:paraId="29EA12C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shd w:val="clear" w:color="auto" w:fill="auto"/>
            <w:vAlign w:val="center"/>
          </w:tcPr>
          <w:p w14:paraId="13E025E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56,1</w:t>
            </w:r>
          </w:p>
        </w:tc>
        <w:tc>
          <w:tcPr>
            <w:tcW w:w="506" w:type="dxa"/>
            <w:gridSpan w:val="2"/>
            <w:shd w:val="clear" w:color="auto" w:fill="auto"/>
            <w:vAlign w:val="center"/>
          </w:tcPr>
          <w:p w14:paraId="191AEA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896C9B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BC463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81B4B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1A225F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A6DF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23E5A6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22F8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2CD7F3F" w14:textId="77777777" w:rsidTr="00AC494C">
        <w:trPr>
          <w:gridAfter w:val="2"/>
          <w:wAfter w:w="31" w:type="dxa"/>
          <w:trHeight w:val="285"/>
          <w:jc w:val="center"/>
        </w:trPr>
        <w:tc>
          <w:tcPr>
            <w:tcW w:w="535" w:type="dxa"/>
            <w:shd w:val="clear" w:color="auto" w:fill="auto"/>
            <w:vAlign w:val="center"/>
          </w:tcPr>
          <w:p w14:paraId="579B58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154</w:t>
            </w:r>
          </w:p>
        </w:tc>
        <w:tc>
          <w:tcPr>
            <w:tcW w:w="2015" w:type="dxa"/>
            <w:shd w:val="clear" w:color="auto" w:fill="auto"/>
            <w:vAlign w:val="center"/>
          </w:tcPr>
          <w:p w14:paraId="7D9C838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2.4.1. Сопровождение народного проекта «Обустройство спортивной площадки в 1микрорайоне с.Пажга для мини футбола»</w:t>
            </w:r>
          </w:p>
        </w:tc>
        <w:tc>
          <w:tcPr>
            <w:tcW w:w="1368" w:type="dxa"/>
            <w:shd w:val="clear" w:color="auto" w:fill="auto"/>
            <w:vAlign w:val="center"/>
          </w:tcPr>
          <w:p w14:paraId="786E866A"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43278F8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tcBorders>
              <w:left w:val="single" w:sz="4" w:space="0" w:color="auto"/>
              <w:bottom w:val="single" w:sz="4" w:space="0" w:color="auto"/>
              <w:right w:val="single" w:sz="4" w:space="0" w:color="auto"/>
            </w:tcBorders>
          </w:tcPr>
          <w:p w14:paraId="5FB969E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Реализовать 3 народных проекта в сфере физической культуры и спорта</w:t>
            </w:r>
          </w:p>
        </w:tc>
        <w:tc>
          <w:tcPr>
            <w:tcW w:w="992" w:type="dxa"/>
            <w:shd w:val="clear" w:color="auto" w:fill="auto"/>
            <w:vAlign w:val="center"/>
          </w:tcPr>
          <w:p w14:paraId="6721CB6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1684A5C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79D9879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56,1</w:t>
            </w:r>
          </w:p>
        </w:tc>
        <w:tc>
          <w:tcPr>
            <w:tcW w:w="994" w:type="dxa"/>
            <w:gridSpan w:val="2"/>
            <w:shd w:val="clear" w:color="auto" w:fill="auto"/>
            <w:vAlign w:val="center"/>
          </w:tcPr>
          <w:p w14:paraId="29333E5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2DEC4A8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CF4079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56,1</w:t>
            </w:r>
          </w:p>
        </w:tc>
        <w:tc>
          <w:tcPr>
            <w:tcW w:w="506" w:type="dxa"/>
            <w:gridSpan w:val="2"/>
            <w:shd w:val="clear" w:color="auto" w:fill="auto"/>
            <w:vAlign w:val="center"/>
          </w:tcPr>
          <w:p w14:paraId="18D410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9A7BF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33917B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3166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5535C4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ABB26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8CDAD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8C4F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A609EAB" w14:textId="77777777" w:rsidTr="00AC494C">
        <w:trPr>
          <w:gridAfter w:val="2"/>
          <w:wAfter w:w="31" w:type="dxa"/>
          <w:trHeight w:val="285"/>
          <w:jc w:val="center"/>
        </w:trPr>
        <w:tc>
          <w:tcPr>
            <w:tcW w:w="535" w:type="dxa"/>
            <w:shd w:val="clear" w:color="auto" w:fill="auto"/>
            <w:vAlign w:val="center"/>
          </w:tcPr>
          <w:p w14:paraId="609773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155</w:t>
            </w:r>
          </w:p>
        </w:tc>
        <w:tc>
          <w:tcPr>
            <w:tcW w:w="2015" w:type="dxa"/>
            <w:shd w:val="clear" w:color="auto" w:fill="auto"/>
            <w:vAlign w:val="center"/>
          </w:tcPr>
          <w:p w14:paraId="2D2E00A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 82: проведено не менее 5 заседаний рабочей группы по обустройству спортивной площадки в 1микрорайоне с.Пажга для мини футбола»</w:t>
            </w:r>
          </w:p>
        </w:tc>
        <w:tc>
          <w:tcPr>
            <w:tcW w:w="1368" w:type="dxa"/>
            <w:shd w:val="clear" w:color="auto" w:fill="auto"/>
            <w:vAlign w:val="center"/>
          </w:tcPr>
          <w:p w14:paraId="58DCA1D2"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2338DF3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57D8FA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A1C794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71656AD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5AC08F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286023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0B4233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5BB68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019F7F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DC78B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4B10D8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4EBD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47B992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53201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5A70C9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F85EF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AF633C9" w14:textId="77777777" w:rsidTr="00AC494C">
        <w:trPr>
          <w:gridAfter w:val="2"/>
          <w:wAfter w:w="31" w:type="dxa"/>
          <w:trHeight w:val="285"/>
          <w:jc w:val="center"/>
        </w:trPr>
        <w:tc>
          <w:tcPr>
            <w:tcW w:w="535" w:type="dxa"/>
            <w:shd w:val="clear" w:color="auto" w:fill="auto"/>
            <w:vAlign w:val="center"/>
          </w:tcPr>
          <w:p w14:paraId="47B3FE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156</w:t>
            </w:r>
          </w:p>
        </w:tc>
        <w:tc>
          <w:tcPr>
            <w:tcW w:w="2015" w:type="dxa"/>
            <w:shd w:val="clear" w:color="auto" w:fill="auto"/>
            <w:vAlign w:val="center"/>
          </w:tcPr>
          <w:p w14:paraId="5F245E2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2.4.2. Сопровождение народного проекта «Приобретение и установка комплекта уличных тренажеров с теневым навесом в сЛэзым».</w:t>
            </w:r>
          </w:p>
        </w:tc>
        <w:tc>
          <w:tcPr>
            <w:tcW w:w="1368" w:type="dxa"/>
            <w:shd w:val="clear" w:color="auto" w:fill="auto"/>
            <w:vAlign w:val="center"/>
          </w:tcPr>
          <w:p w14:paraId="113DE12E"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0DF46CB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tcBorders>
              <w:left w:val="single" w:sz="4" w:space="0" w:color="auto"/>
              <w:bottom w:val="single" w:sz="4" w:space="0" w:color="auto"/>
              <w:right w:val="single" w:sz="4" w:space="0" w:color="auto"/>
            </w:tcBorders>
          </w:tcPr>
          <w:p w14:paraId="74FB7B8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Реализовать 3 народных проекта в сфере физической культуры и спорта</w:t>
            </w:r>
          </w:p>
        </w:tc>
        <w:tc>
          <w:tcPr>
            <w:tcW w:w="992" w:type="dxa"/>
            <w:shd w:val="clear" w:color="auto" w:fill="auto"/>
            <w:vAlign w:val="center"/>
          </w:tcPr>
          <w:p w14:paraId="6EBDC13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00AAC54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325F34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09756C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78DCD0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A2577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1A764C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767C48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72EABC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252C9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D174D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F77C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3E63AE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1FC5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2563D0D" w14:textId="77777777" w:rsidTr="00AC494C">
        <w:trPr>
          <w:gridAfter w:val="2"/>
          <w:wAfter w:w="31" w:type="dxa"/>
          <w:trHeight w:val="285"/>
          <w:jc w:val="center"/>
        </w:trPr>
        <w:tc>
          <w:tcPr>
            <w:tcW w:w="535" w:type="dxa"/>
            <w:shd w:val="clear" w:color="auto" w:fill="auto"/>
            <w:vAlign w:val="center"/>
          </w:tcPr>
          <w:p w14:paraId="222D55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157</w:t>
            </w:r>
          </w:p>
        </w:tc>
        <w:tc>
          <w:tcPr>
            <w:tcW w:w="2015" w:type="dxa"/>
            <w:shd w:val="clear" w:color="auto" w:fill="auto"/>
            <w:vAlign w:val="center"/>
          </w:tcPr>
          <w:p w14:paraId="4039B58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w:t>
            </w:r>
            <w:r w:rsidRPr="00AC494C">
              <w:rPr>
                <w:rFonts w:ascii="Times New Roman" w:eastAsia="Times New Roman" w:hAnsi="Times New Roman" w:cs="Times New Roman"/>
                <w:sz w:val="16"/>
                <w:szCs w:val="16"/>
              </w:rPr>
              <w:lastRenderedPageBreak/>
              <w:t>83: проведено не менее 5 заседаний рабочей группы по реализации народного проекта «Приобретение и установка комплекта уличных тренажеров с теневым навесом в сЛэзым».</w:t>
            </w:r>
          </w:p>
        </w:tc>
        <w:tc>
          <w:tcPr>
            <w:tcW w:w="1368" w:type="dxa"/>
            <w:shd w:val="clear" w:color="auto" w:fill="auto"/>
            <w:vAlign w:val="center"/>
          </w:tcPr>
          <w:p w14:paraId="00F61247"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lastRenderedPageBreak/>
              <w:t>Носов В.Ю.</w:t>
            </w:r>
          </w:p>
        </w:tc>
        <w:tc>
          <w:tcPr>
            <w:tcW w:w="1100" w:type="dxa"/>
            <w:gridSpan w:val="2"/>
            <w:shd w:val="clear" w:color="auto" w:fill="auto"/>
            <w:vAlign w:val="center"/>
          </w:tcPr>
          <w:p w14:paraId="7B27E88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 xml:space="preserve">Управление </w:t>
            </w:r>
            <w:r w:rsidRPr="00AC494C">
              <w:rPr>
                <w:rFonts w:ascii="Times New Roman" w:eastAsia="Times New Roman" w:hAnsi="Times New Roman" w:cs="Times New Roman"/>
                <w:sz w:val="16"/>
                <w:szCs w:val="16"/>
              </w:rPr>
              <w:lastRenderedPageBreak/>
              <w:t>культуры</w:t>
            </w:r>
          </w:p>
        </w:tc>
        <w:tc>
          <w:tcPr>
            <w:tcW w:w="2488" w:type="dxa"/>
            <w:gridSpan w:val="2"/>
            <w:shd w:val="clear" w:color="auto" w:fill="auto"/>
            <w:vAlign w:val="center"/>
          </w:tcPr>
          <w:p w14:paraId="4510B9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Х</w:t>
            </w:r>
          </w:p>
        </w:tc>
        <w:tc>
          <w:tcPr>
            <w:tcW w:w="992" w:type="dxa"/>
            <w:shd w:val="clear" w:color="auto" w:fill="auto"/>
            <w:vAlign w:val="center"/>
          </w:tcPr>
          <w:p w14:paraId="2D9D880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0F79799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4239B2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3A9017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44D84D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914FB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74F213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D5789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lastRenderedPageBreak/>
              <w:t>V</w:t>
            </w:r>
          </w:p>
        </w:tc>
        <w:tc>
          <w:tcPr>
            <w:tcW w:w="426" w:type="dxa"/>
            <w:gridSpan w:val="2"/>
            <w:shd w:val="clear" w:color="auto" w:fill="auto"/>
            <w:vAlign w:val="center"/>
          </w:tcPr>
          <w:p w14:paraId="697F0B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EACE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lastRenderedPageBreak/>
              <w:t>V</w:t>
            </w:r>
          </w:p>
        </w:tc>
        <w:tc>
          <w:tcPr>
            <w:tcW w:w="425" w:type="dxa"/>
            <w:gridSpan w:val="2"/>
            <w:shd w:val="clear" w:color="auto" w:fill="auto"/>
            <w:vAlign w:val="center"/>
          </w:tcPr>
          <w:p w14:paraId="5001F49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61260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lastRenderedPageBreak/>
              <w:t>V</w:t>
            </w:r>
          </w:p>
        </w:tc>
        <w:tc>
          <w:tcPr>
            <w:tcW w:w="456" w:type="dxa"/>
            <w:gridSpan w:val="3"/>
            <w:shd w:val="clear" w:color="auto" w:fill="auto"/>
            <w:vAlign w:val="center"/>
          </w:tcPr>
          <w:p w14:paraId="3A1E98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BE1C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lastRenderedPageBreak/>
              <w:t>V</w:t>
            </w:r>
          </w:p>
        </w:tc>
      </w:tr>
      <w:tr w:rsidR="00AC494C" w:rsidRPr="00AC494C" w14:paraId="492AD751" w14:textId="77777777" w:rsidTr="00AC494C">
        <w:trPr>
          <w:trHeight w:val="285"/>
          <w:jc w:val="center"/>
        </w:trPr>
        <w:tc>
          <w:tcPr>
            <w:tcW w:w="535" w:type="dxa"/>
            <w:shd w:val="clear" w:color="auto" w:fill="auto"/>
            <w:vAlign w:val="center"/>
          </w:tcPr>
          <w:p w14:paraId="1170C3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2E1A7C99" w14:textId="77777777" w:rsidR="00AC494C" w:rsidRPr="00AC494C" w:rsidRDefault="00AC494C" w:rsidP="00AC494C">
            <w:pPr>
              <w:spacing w:after="0" w:line="240" w:lineRule="auto"/>
              <w:jc w:val="center"/>
              <w:rPr>
                <w:rFonts w:ascii="Times New Roman" w:eastAsia="Times New Roman" w:hAnsi="Times New Roman" w:cs="Times New Roman"/>
                <w:b/>
                <w:color w:val="FF0000"/>
                <w:sz w:val="16"/>
                <w:szCs w:val="16"/>
              </w:rPr>
            </w:pPr>
            <w:r w:rsidRPr="00AC494C">
              <w:rPr>
                <w:rFonts w:ascii="Times New Roman" w:eastAsia="Times New Roman" w:hAnsi="Times New Roman" w:cs="Times New Roman"/>
                <w:b/>
                <w:sz w:val="16"/>
                <w:szCs w:val="16"/>
              </w:rPr>
              <w:t>Задача 2. «</w:t>
            </w:r>
            <w:r w:rsidRPr="00AC494C">
              <w:rPr>
                <w:rFonts w:ascii="Times New Roman" w:eastAsia="Times New Roman" w:hAnsi="Times New Roman" w:cs="Times New Roman"/>
                <w:b/>
                <w:bCs/>
                <w:iCs/>
                <w:sz w:val="16"/>
                <w:szCs w:val="16"/>
              </w:rPr>
              <w:t>Обеспечение деятельности учреждений, осуществляющих физкультурно-спортивную работу с населением»</w:t>
            </w:r>
          </w:p>
        </w:tc>
      </w:tr>
      <w:tr w:rsidR="00AC494C" w:rsidRPr="00AC494C" w14:paraId="4320F215" w14:textId="77777777" w:rsidTr="00AC494C">
        <w:trPr>
          <w:gridAfter w:val="1"/>
          <w:wAfter w:w="11" w:type="dxa"/>
          <w:trHeight w:val="285"/>
          <w:jc w:val="center"/>
        </w:trPr>
        <w:tc>
          <w:tcPr>
            <w:tcW w:w="535" w:type="dxa"/>
            <w:shd w:val="clear" w:color="auto" w:fill="auto"/>
            <w:vAlign w:val="center"/>
          </w:tcPr>
          <w:p w14:paraId="0B93212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158</w:t>
            </w:r>
          </w:p>
        </w:tc>
        <w:tc>
          <w:tcPr>
            <w:tcW w:w="2015" w:type="dxa"/>
            <w:shd w:val="clear" w:color="auto" w:fill="auto"/>
            <w:vAlign w:val="center"/>
          </w:tcPr>
          <w:p w14:paraId="266CCAFD"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Основное мероприятие: 2.1. </w:t>
            </w:r>
            <w:r w:rsidRPr="00AC494C">
              <w:rPr>
                <w:rFonts w:ascii="Times New Roman" w:eastAsia="Times New Roman" w:hAnsi="Times New Roman" w:cs="Times New Roman"/>
                <w:sz w:val="16"/>
                <w:szCs w:val="16"/>
              </w:rPr>
              <w:t>Оказание муниципальных услуг (выполнение работ) учреждениями физкультурно-спортивной направленности</w:t>
            </w:r>
          </w:p>
        </w:tc>
        <w:tc>
          <w:tcPr>
            <w:tcW w:w="1368" w:type="dxa"/>
            <w:shd w:val="clear" w:color="auto" w:fill="auto"/>
            <w:vAlign w:val="center"/>
          </w:tcPr>
          <w:p w14:paraId="36B407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3871D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172971F"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041C75D4"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52E0F944"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1BC788D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0D9392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8719A7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8 832,3</w:t>
            </w:r>
          </w:p>
        </w:tc>
        <w:tc>
          <w:tcPr>
            <w:tcW w:w="972" w:type="dxa"/>
            <w:shd w:val="clear" w:color="auto" w:fill="auto"/>
            <w:noWrap/>
            <w:vAlign w:val="center"/>
          </w:tcPr>
          <w:p w14:paraId="793F2A7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074CADF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1 004,3</w:t>
            </w:r>
          </w:p>
        </w:tc>
        <w:tc>
          <w:tcPr>
            <w:tcW w:w="1069" w:type="dxa"/>
            <w:gridSpan w:val="2"/>
            <w:shd w:val="clear" w:color="auto" w:fill="auto"/>
            <w:vAlign w:val="center"/>
          </w:tcPr>
          <w:p w14:paraId="23B9852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7 828,0</w:t>
            </w:r>
          </w:p>
        </w:tc>
        <w:tc>
          <w:tcPr>
            <w:tcW w:w="496" w:type="dxa"/>
            <w:gridSpan w:val="2"/>
            <w:shd w:val="clear" w:color="auto" w:fill="auto"/>
            <w:noWrap/>
            <w:vAlign w:val="center"/>
          </w:tcPr>
          <w:p w14:paraId="1F365F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407B52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6BDE1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9305D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C54EB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DC06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402F2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02CD6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634264C" w14:textId="77777777" w:rsidTr="00AC494C">
        <w:trPr>
          <w:gridAfter w:val="1"/>
          <w:wAfter w:w="11" w:type="dxa"/>
          <w:trHeight w:val="285"/>
          <w:jc w:val="center"/>
        </w:trPr>
        <w:tc>
          <w:tcPr>
            <w:tcW w:w="535" w:type="dxa"/>
            <w:shd w:val="clear" w:color="auto" w:fill="auto"/>
            <w:vAlign w:val="center"/>
          </w:tcPr>
          <w:p w14:paraId="61F3ED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159</w:t>
            </w:r>
          </w:p>
        </w:tc>
        <w:tc>
          <w:tcPr>
            <w:tcW w:w="2015" w:type="dxa"/>
            <w:shd w:val="clear" w:color="auto" w:fill="auto"/>
            <w:vAlign w:val="center"/>
          </w:tcPr>
          <w:p w14:paraId="65FA0AA2"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 Мероприятие: 2.1.1 </w:t>
            </w:r>
            <w:r w:rsidRPr="00AC494C">
              <w:rPr>
                <w:rFonts w:ascii="Times New Roman" w:eastAsia="Times New Roman" w:hAnsi="Times New Roman" w:cs="Times New Roman"/>
                <w:sz w:val="16"/>
                <w:szCs w:val="16"/>
              </w:rPr>
              <w:t>Оказание муниципальных услуг (выполнение работ) МАУ «ЦРФКиС»</w:t>
            </w:r>
          </w:p>
        </w:tc>
        <w:tc>
          <w:tcPr>
            <w:tcW w:w="1368" w:type="dxa"/>
            <w:shd w:val="clear" w:color="auto" w:fill="auto"/>
            <w:vAlign w:val="center"/>
          </w:tcPr>
          <w:p w14:paraId="4476DB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ED506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D76D46F"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02C0A495"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33769E27" w14:textId="77777777" w:rsidR="00AC494C" w:rsidRPr="00AC494C" w:rsidRDefault="00AC494C" w:rsidP="00AC494C">
            <w:pPr>
              <w:spacing w:after="0" w:line="240" w:lineRule="auto"/>
              <w:rPr>
                <w:rFonts w:ascii="Times New Roman" w:eastAsia="Times New Roman" w:hAnsi="Times New Roman" w:cs="Times New Roman"/>
                <w:color w:val="000000"/>
                <w:sz w:val="16"/>
                <w:szCs w:val="16"/>
              </w:rPr>
            </w:pPr>
          </w:p>
        </w:tc>
        <w:tc>
          <w:tcPr>
            <w:tcW w:w="992" w:type="dxa"/>
            <w:shd w:val="clear" w:color="auto" w:fill="auto"/>
            <w:vAlign w:val="center"/>
          </w:tcPr>
          <w:p w14:paraId="689E169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13D54FD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9657C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4 085,2</w:t>
            </w:r>
          </w:p>
        </w:tc>
        <w:tc>
          <w:tcPr>
            <w:tcW w:w="972" w:type="dxa"/>
            <w:shd w:val="clear" w:color="auto" w:fill="auto"/>
            <w:noWrap/>
            <w:vAlign w:val="center"/>
          </w:tcPr>
          <w:p w14:paraId="45724C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4CE2E8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218,1</w:t>
            </w:r>
          </w:p>
        </w:tc>
        <w:tc>
          <w:tcPr>
            <w:tcW w:w="1069" w:type="dxa"/>
            <w:gridSpan w:val="2"/>
            <w:shd w:val="clear" w:color="auto" w:fill="auto"/>
            <w:vAlign w:val="center"/>
          </w:tcPr>
          <w:p w14:paraId="3800F5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3 867,1</w:t>
            </w:r>
          </w:p>
        </w:tc>
        <w:tc>
          <w:tcPr>
            <w:tcW w:w="496" w:type="dxa"/>
            <w:gridSpan w:val="2"/>
            <w:shd w:val="clear" w:color="auto" w:fill="auto"/>
            <w:noWrap/>
            <w:vAlign w:val="center"/>
          </w:tcPr>
          <w:p w14:paraId="17E6F9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3095D7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952DE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3EA48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D3BA4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42245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1D0FD2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8D20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D5A60E8" w14:textId="77777777" w:rsidTr="00AC494C">
        <w:trPr>
          <w:gridAfter w:val="1"/>
          <w:wAfter w:w="11" w:type="dxa"/>
          <w:trHeight w:val="285"/>
          <w:jc w:val="center"/>
        </w:trPr>
        <w:tc>
          <w:tcPr>
            <w:tcW w:w="535" w:type="dxa"/>
            <w:shd w:val="clear" w:color="auto" w:fill="auto"/>
            <w:vAlign w:val="center"/>
          </w:tcPr>
          <w:p w14:paraId="59ADFD1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160</w:t>
            </w:r>
          </w:p>
        </w:tc>
        <w:tc>
          <w:tcPr>
            <w:tcW w:w="2015" w:type="dxa"/>
            <w:shd w:val="clear" w:color="auto" w:fill="auto"/>
            <w:vAlign w:val="center"/>
          </w:tcPr>
          <w:p w14:paraId="02D2254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84. </w:t>
            </w:r>
            <w:r w:rsidRPr="00AC494C">
              <w:rPr>
                <w:rFonts w:ascii="Times New Roman" w:eastAsia="Times New Roman" w:hAnsi="Times New Roman" w:cs="Times New Roman"/>
                <w:color w:val="000000"/>
                <w:sz w:val="16"/>
                <w:szCs w:val="16"/>
              </w:rPr>
              <w:t xml:space="preserve">Подготовлен отчет по итогам первого полугодия 2020 года о </w:t>
            </w:r>
            <w:r w:rsidRPr="00AC494C">
              <w:rPr>
                <w:rFonts w:ascii="Times New Roman" w:eastAsia="Times New Roman" w:hAnsi="Times New Roman" w:cs="Times New Roman"/>
                <w:color w:val="000000"/>
                <w:sz w:val="16"/>
                <w:szCs w:val="16"/>
              </w:rPr>
              <w:lastRenderedPageBreak/>
              <w:t xml:space="preserve">выполнении муниципального задания </w:t>
            </w:r>
            <w:r w:rsidRPr="00AC494C">
              <w:rPr>
                <w:rFonts w:ascii="Times New Roman" w:eastAsia="Times New Roman" w:hAnsi="Times New Roman" w:cs="Times New Roman"/>
                <w:sz w:val="16"/>
                <w:szCs w:val="16"/>
              </w:rPr>
              <w:t>МАУ «ЦРФКиС»</w:t>
            </w:r>
          </w:p>
        </w:tc>
        <w:tc>
          <w:tcPr>
            <w:tcW w:w="1368" w:type="dxa"/>
            <w:shd w:val="clear" w:color="auto" w:fill="auto"/>
            <w:vAlign w:val="center"/>
          </w:tcPr>
          <w:p w14:paraId="52ED06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6A1225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5457C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5CF4C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CBF75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380217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359EC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BE014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E8BD4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55A367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0E7B12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383AA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D2A938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56AD6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C6C183"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9FAA6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CD2D9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9A9A18A" w14:textId="77777777" w:rsidTr="00AC494C">
        <w:trPr>
          <w:gridAfter w:val="1"/>
          <w:wAfter w:w="11" w:type="dxa"/>
          <w:trHeight w:val="285"/>
          <w:jc w:val="center"/>
        </w:trPr>
        <w:tc>
          <w:tcPr>
            <w:tcW w:w="535" w:type="dxa"/>
            <w:shd w:val="clear" w:color="auto" w:fill="auto"/>
            <w:vAlign w:val="center"/>
          </w:tcPr>
          <w:p w14:paraId="7F446B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161</w:t>
            </w:r>
          </w:p>
        </w:tc>
        <w:tc>
          <w:tcPr>
            <w:tcW w:w="2015" w:type="dxa"/>
            <w:shd w:val="clear" w:color="auto" w:fill="auto"/>
            <w:vAlign w:val="center"/>
          </w:tcPr>
          <w:p w14:paraId="7EDE5D01"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85. </w:t>
            </w:r>
            <w:r w:rsidRPr="00AC494C">
              <w:rPr>
                <w:rFonts w:ascii="Times New Roman" w:eastAsia="Times New Roman" w:hAnsi="Times New Roman" w:cs="Times New Roman"/>
                <w:color w:val="000000"/>
                <w:sz w:val="16"/>
                <w:szCs w:val="16"/>
              </w:rPr>
              <w:t xml:space="preserve">Подготовлен отчет по итогам 2020 года о выполнении муниципального задания </w:t>
            </w:r>
            <w:r w:rsidRPr="00AC494C">
              <w:rPr>
                <w:rFonts w:ascii="Times New Roman" w:eastAsia="Times New Roman" w:hAnsi="Times New Roman" w:cs="Times New Roman"/>
                <w:sz w:val="16"/>
                <w:szCs w:val="16"/>
              </w:rPr>
              <w:t>МАУ «ЦРФКиС»</w:t>
            </w:r>
          </w:p>
        </w:tc>
        <w:tc>
          <w:tcPr>
            <w:tcW w:w="1368" w:type="dxa"/>
            <w:shd w:val="clear" w:color="auto" w:fill="auto"/>
            <w:vAlign w:val="center"/>
          </w:tcPr>
          <w:p w14:paraId="33A2E1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AB0F7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21CCF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643B5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4E8B61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437EF3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0E063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B4D55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0E5B1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6D92E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D46BD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43A10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2A8AE8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C3BC3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BD89A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FB33D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A43E4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7DA1BAA" w14:textId="77777777" w:rsidTr="00AC494C">
        <w:trPr>
          <w:gridAfter w:val="1"/>
          <w:wAfter w:w="11" w:type="dxa"/>
          <w:trHeight w:val="285"/>
          <w:jc w:val="center"/>
        </w:trPr>
        <w:tc>
          <w:tcPr>
            <w:tcW w:w="535" w:type="dxa"/>
            <w:shd w:val="clear" w:color="auto" w:fill="auto"/>
            <w:vAlign w:val="center"/>
          </w:tcPr>
          <w:p w14:paraId="4BA6DD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162</w:t>
            </w:r>
          </w:p>
        </w:tc>
        <w:tc>
          <w:tcPr>
            <w:tcW w:w="2015" w:type="dxa"/>
            <w:shd w:val="clear" w:color="auto" w:fill="auto"/>
            <w:vAlign w:val="center"/>
          </w:tcPr>
          <w:p w14:paraId="5B9CF98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w:t>
            </w:r>
            <w:r w:rsidRPr="00AC494C">
              <w:rPr>
                <w:rFonts w:ascii="Times New Roman" w:eastAsia="Times New Roman" w:hAnsi="Times New Roman" w:cs="Times New Roman"/>
                <w:bCs/>
                <w:color w:val="000000"/>
                <w:sz w:val="16"/>
                <w:szCs w:val="16"/>
              </w:rPr>
              <w:t xml:space="preserve">2.1.2 </w:t>
            </w:r>
            <w:r w:rsidRPr="00AC494C">
              <w:rPr>
                <w:rFonts w:ascii="Times New Roman" w:eastAsia="Times New Roman" w:hAnsi="Times New Roman" w:cs="Times New Roman"/>
                <w:sz w:val="16"/>
                <w:szCs w:val="16"/>
              </w:rPr>
              <w:t xml:space="preserve">Составление муниципального задания для МАУ «ЦРФКиС» </w:t>
            </w:r>
            <w:r w:rsidRPr="00AC494C">
              <w:rPr>
                <w:rFonts w:ascii="Times New Roman" w:eastAsia="Times New Roman" w:hAnsi="Times New Roman" w:cs="Times New Roman"/>
                <w:color w:val="000000"/>
                <w:sz w:val="16"/>
                <w:szCs w:val="16"/>
              </w:rPr>
              <w:t>на 2021 год</w:t>
            </w:r>
          </w:p>
        </w:tc>
        <w:tc>
          <w:tcPr>
            <w:tcW w:w="1368" w:type="dxa"/>
            <w:shd w:val="clear" w:color="auto" w:fill="auto"/>
            <w:vAlign w:val="center"/>
          </w:tcPr>
          <w:p w14:paraId="301CC8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B3EA2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CF93DBD"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50C24145"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474EC4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992" w:type="dxa"/>
            <w:shd w:val="clear" w:color="auto" w:fill="auto"/>
            <w:vAlign w:val="center"/>
          </w:tcPr>
          <w:p w14:paraId="33C57FE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01.01.2021</w:t>
            </w:r>
          </w:p>
        </w:tc>
        <w:tc>
          <w:tcPr>
            <w:tcW w:w="1046" w:type="dxa"/>
            <w:gridSpan w:val="2"/>
            <w:shd w:val="clear" w:color="auto" w:fill="auto"/>
            <w:noWrap/>
            <w:vAlign w:val="center"/>
          </w:tcPr>
          <w:p w14:paraId="3AC8505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31.12.2021</w:t>
            </w:r>
          </w:p>
        </w:tc>
        <w:tc>
          <w:tcPr>
            <w:tcW w:w="1040" w:type="dxa"/>
            <w:gridSpan w:val="2"/>
            <w:shd w:val="clear" w:color="auto" w:fill="auto"/>
            <w:noWrap/>
            <w:vAlign w:val="center"/>
          </w:tcPr>
          <w:p w14:paraId="31BF76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19348B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0FE2B8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7BB4F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37EC2C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746BD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F58FC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3E26B4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039D1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1B155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B0EDB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FF653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C5F78C7" w14:textId="77777777" w:rsidTr="00AC494C">
        <w:trPr>
          <w:gridAfter w:val="1"/>
          <w:wAfter w:w="11" w:type="dxa"/>
          <w:trHeight w:val="285"/>
          <w:jc w:val="center"/>
        </w:trPr>
        <w:tc>
          <w:tcPr>
            <w:tcW w:w="535" w:type="dxa"/>
            <w:shd w:val="clear" w:color="auto" w:fill="auto"/>
            <w:vAlign w:val="center"/>
          </w:tcPr>
          <w:p w14:paraId="5563FC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163</w:t>
            </w:r>
          </w:p>
        </w:tc>
        <w:tc>
          <w:tcPr>
            <w:tcW w:w="2015" w:type="dxa"/>
            <w:shd w:val="clear" w:color="auto" w:fill="auto"/>
            <w:vAlign w:val="center"/>
          </w:tcPr>
          <w:p w14:paraId="77E75A6E"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№86. Муниципальное задание на 2021 год составлено</w:t>
            </w:r>
          </w:p>
        </w:tc>
        <w:tc>
          <w:tcPr>
            <w:tcW w:w="1368" w:type="dxa"/>
            <w:shd w:val="clear" w:color="auto" w:fill="auto"/>
            <w:vAlign w:val="center"/>
          </w:tcPr>
          <w:p w14:paraId="018533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E068A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BFAFA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66915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786067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257454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7AD0B6B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3FFB0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327D2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9B2141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FB9886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BB2AD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0AEA98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7A987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DBFA7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C7C08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D5E79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E57768C" w14:textId="77777777" w:rsidTr="00AC494C">
        <w:trPr>
          <w:gridAfter w:val="1"/>
          <w:wAfter w:w="11" w:type="dxa"/>
          <w:trHeight w:val="285"/>
          <w:jc w:val="center"/>
        </w:trPr>
        <w:tc>
          <w:tcPr>
            <w:tcW w:w="535" w:type="dxa"/>
            <w:shd w:val="clear" w:color="auto" w:fill="auto"/>
            <w:vAlign w:val="center"/>
          </w:tcPr>
          <w:p w14:paraId="35A937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164</w:t>
            </w:r>
          </w:p>
        </w:tc>
        <w:tc>
          <w:tcPr>
            <w:tcW w:w="2015" w:type="dxa"/>
            <w:shd w:val="clear" w:color="auto" w:fill="auto"/>
            <w:vAlign w:val="center"/>
          </w:tcPr>
          <w:p w14:paraId="37D3131B"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 Мероприятие: 2.1.3 </w:t>
            </w:r>
            <w:r w:rsidRPr="00AC494C">
              <w:rPr>
                <w:rFonts w:ascii="Times New Roman" w:eastAsia="Times New Roman" w:hAnsi="Times New Roman" w:cs="Times New Roman"/>
                <w:sz w:val="16"/>
                <w:szCs w:val="16"/>
              </w:rPr>
              <w:t>Оказание муниципальных услуг (выполнение работ) МБУ «СШ СР»</w:t>
            </w:r>
          </w:p>
        </w:tc>
        <w:tc>
          <w:tcPr>
            <w:tcW w:w="1368" w:type="dxa"/>
            <w:shd w:val="clear" w:color="auto" w:fill="auto"/>
            <w:vAlign w:val="center"/>
          </w:tcPr>
          <w:p w14:paraId="3790B9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6250F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6C57B50"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311866BC"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1029F665" w14:textId="77777777" w:rsidR="00AC494C" w:rsidRPr="00AC494C" w:rsidRDefault="00AC494C" w:rsidP="00AC494C">
            <w:pPr>
              <w:spacing w:after="0" w:line="240" w:lineRule="auto"/>
              <w:rPr>
                <w:rFonts w:ascii="Times New Roman" w:eastAsia="Times New Roman" w:hAnsi="Times New Roman" w:cs="Times New Roman"/>
                <w:color w:val="000000"/>
                <w:sz w:val="16"/>
                <w:szCs w:val="16"/>
              </w:rPr>
            </w:pPr>
          </w:p>
        </w:tc>
        <w:tc>
          <w:tcPr>
            <w:tcW w:w="992" w:type="dxa"/>
            <w:shd w:val="clear" w:color="auto" w:fill="auto"/>
            <w:vAlign w:val="center"/>
          </w:tcPr>
          <w:p w14:paraId="34DE27B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49A6FCC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63B97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4 747,1</w:t>
            </w:r>
          </w:p>
        </w:tc>
        <w:tc>
          <w:tcPr>
            <w:tcW w:w="972" w:type="dxa"/>
            <w:shd w:val="clear" w:color="auto" w:fill="auto"/>
            <w:noWrap/>
            <w:vAlign w:val="center"/>
          </w:tcPr>
          <w:p w14:paraId="573AD6C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074E8B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786,2</w:t>
            </w:r>
          </w:p>
        </w:tc>
        <w:tc>
          <w:tcPr>
            <w:tcW w:w="1069" w:type="dxa"/>
            <w:gridSpan w:val="2"/>
            <w:shd w:val="clear" w:color="auto" w:fill="auto"/>
            <w:vAlign w:val="center"/>
          </w:tcPr>
          <w:p w14:paraId="6B4C72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6"/>
                <w:szCs w:val="16"/>
              </w:rPr>
              <w:t>3 960,9</w:t>
            </w:r>
          </w:p>
        </w:tc>
        <w:tc>
          <w:tcPr>
            <w:tcW w:w="496" w:type="dxa"/>
            <w:gridSpan w:val="2"/>
            <w:shd w:val="clear" w:color="auto" w:fill="auto"/>
            <w:noWrap/>
            <w:vAlign w:val="center"/>
          </w:tcPr>
          <w:p w14:paraId="6ECB76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E9998C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586B8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C73088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41A84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5BCB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499A7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5CB96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BEA9A0B" w14:textId="77777777" w:rsidTr="00AC494C">
        <w:trPr>
          <w:gridAfter w:val="1"/>
          <w:wAfter w:w="11" w:type="dxa"/>
          <w:trHeight w:val="285"/>
          <w:jc w:val="center"/>
        </w:trPr>
        <w:tc>
          <w:tcPr>
            <w:tcW w:w="535" w:type="dxa"/>
            <w:shd w:val="clear" w:color="auto" w:fill="auto"/>
            <w:vAlign w:val="center"/>
          </w:tcPr>
          <w:p w14:paraId="6C6B98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165</w:t>
            </w:r>
          </w:p>
        </w:tc>
        <w:tc>
          <w:tcPr>
            <w:tcW w:w="2015" w:type="dxa"/>
            <w:shd w:val="clear" w:color="auto" w:fill="auto"/>
            <w:vAlign w:val="center"/>
          </w:tcPr>
          <w:p w14:paraId="76BC9C5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w:t>
            </w:r>
            <w:r w:rsidRPr="00AC494C">
              <w:rPr>
                <w:rFonts w:ascii="Times New Roman" w:eastAsia="Times New Roman" w:hAnsi="Times New Roman" w:cs="Times New Roman"/>
                <w:sz w:val="16"/>
                <w:szCs w:val="16"/>
              </w:rPr>
              <w:lastRenderedPageBreak/>
              <w:t xml:space="preserve">87. </w:t>
            </w:r>
            <w:r w:rsidRPr="00AC494C">
              <w:rPr>
                <w:rFonts w:ascii="Times New Roman" w:eastAsia="Times New Roman" w:hAnsi="Times New Roman" w:cs="Times New Roman"/>
                <w:color w:val="000000"/>
                <w:sz w:val="16"/>
                <w:szCs w:val="16"/>
              </w:rPr>
              <w:t xml:space="preserve">Подготовлен отчет по итогам первого полугодия 2020 года о выполнении муниципального задания </w:t>
            </w:r>
            <w:r w:rsidRPr="00AC494C">
              <w:rPr>
                <w:rFonts w:ascii="Times New Roman" w:eastAsia="Times New Roman" w:hAnsi="Times New Roman" w:cs="Times New Roman"/>
                <w:sz w:val="16"/>
                <w:szCs w:val="16"/>
              </w:rPr>
              <w:t>) МБУ «СШ СР»</w:t>
            </w:r>
          </w:p>
        </w:tc>
        <w:tc>
          <w:tcPr>
            <w:tcW w:w="1368" w:type="dxa"/>
            <w:shd w:val="clear" w:color="auto" w:fill="auto"/>
            <w:vAlign w:val="center"/>
          </w:tcPr>
          <w:p w14:paraId="3CC6FF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3934D9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Управление </w:t>
            </w:r>
            <w:r w:rsidRPr="00AC494C">
              <w:rPr>
                <w:rFonts w:ascii="Times New Roman" w:eastAsia="Times New Roman" w:hAnsi="Times New Roman" w:cs="Times New Roman"/>
                <w:sz w:val="16"/>
                <w:szCs w:val="16"/>
              </w:rPr>
              <w:lastRenderedPageBreak/>
              <w:t>культуры</w:t>
            </w:r>
          </w:p>
        </w:tc>
        <w:tc>
          <w:tcPr>
            <w:tcW w:w="2510" w:type="dxa"/>
            <w:gridSpan w:val="3"/>
            <w:shd w:val="clear" w:color="auto" w:fill="auto"/>
            <w:vAlign w:val="center"/>
          </w:tcPr>
          <w:p w14:paraId="3B8788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Х</w:t>
            </w:r>
          </w:p>
        </w:tc>
        <w:tc>
          <w:tcPr>
            <w:tcW w:w="992" w:type="dxa"/>
            <w:shd w:val="clear" w:color="auto" w:fill="auto"/>
            <w:vAlign w:val="center"/>
          </w:tcPr>
          <w:p w14:paraId="598650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0D81C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4DD4BB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752A53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3CF57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45656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F4FF1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8EE780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lastRenderedPageBreak/>
              <w:t>V</w:t>
            </w:r>
          </w:p>
        </w:tc>
        <w:tc>
          <w:tcPr>
            <w:tcW w:w="453" w:type="dxa"/>
            <w:gridSpan w:val="2"/>
            <w:shd w:val="clear" w:color="auto" w:fill="auto"/>
            <w:noWrap/>
            <w:vAlign w:val="center"/>
          </w:tcPr>
          <w:p w14:paraId="5F80A2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E7EF0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lastRenderedPageBreak/>
              <w:t>V</w:t>
            </w:r>
          </w:p>
        </w:tc>
        <w:tc>
          <w:tcPr>
            <w:tcW w:w="418" w:type="dxa"/>
            <w:gridSpan w:val="3"/>
            <w:shd w:val="clear" w:color="auto" w:fill="auto"/>
            <w:noWrap/>
            <w:vAlign w:val="center"/>
          </w:tcPr>
          <w:p w14:paraId="30C9E58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C76CA1A"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lastRenderedPageBreak/>
              <w:t>V</w:t>
            </w:r>
          </w:p>
        </w:tc>
        <w:tc>
          <w:tcPr>
            <w:tcW w:w="446" w:type="dxa"/>
            <w:gridSpan w:val="2"/>
            <w:shd w:val="clear" w:color="auto" w:fill="auto"/>
            <w:noWrap/>
            <w:vAlign w:val="center"/>
          </w:tcPr>
          <w:p w14:paraId="043416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D4CF1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lastRenderedPageBreak/>
              <w:t>V</w:t>
            </w:r>
          </w:p>
        </w:tc>
      </w:tr>
      <w:tr w:rsidR="00AC494C" w:rsidRPr="00AC494C" w14:paraId="0AF71DBE" w14:textId="77777777" w:rsidTr="00AC494C">
        <w:trPr>
          <w:gridAfter w:val="1"/>
          <w:wAfter w:w="11" w:type="dxa"/>
          <w:trHeight w:val="285"/>
          <w:jc w:val="center"/>
        </w:trPr>
        <w:tc>
          <w:tcPr>
            <w:tcW w:w="535" w:type="dxa"/>
            <w:shd w:val="clear" w:color="auto" w:fill="auto"/>
            <w:vAlign w:val="center"/>
          </w:tcPr>
          <w:p w14:paraId="22247C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166</w:t>
            </w:r>
          </w:p>
        </w:tc>
        <w:tc>
          <w:tcPr>
            <w:tcW w:w="2015" w:type="dxa"/>
            <w:shd w:val="clear" w:color="auto" w:fill="auto"/>
            <w:vAlign w:val="center"/>
          </w:tcPr>
          <w:p w14:paraId="6CCDDDD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 88. </w:t>
            </w:r>
            <w:r w:rsidRPr="00AC494C">
              <w:rPr>
                <w:rFonts w:ascii="Times New Roman" w:eastAsia="Times New Roman" w:hAnsi="Times New Roman" w:cs="Times New Roman"/>
                <w:color w:val="000000"/>
                <w:sz w:val="16"/>
                <w:szCs w:val="16"/>
              </w:rPr>
              <w:t xml:space="preserve">Подготовлен отчет по итогам 2020 года о выполнении муниципального задания </w:t>
            </w:r>
            <w:r w:rsidRPr="00AC494C">
              <w:rPr>
                <w:rFonts w:ascii="Times New Roman" w:eastAsia="Times New Roman" w:hAnsi="Times New Roman" w:cs="Times New Roman"/>
                <w:sz w:val="16"/>
                <w:szCs w:val="16"/>
              </w:rPr>
              <w:t>) МБУ «СШ СР»</w:t>
            </w:r>
          </w:p>
        </w:tc>
        <w:tc>
          <w:tcPr>
            <w:tcW w:w="1368" w:type="dxa"/>
            <w:shd w:val="clear" w:color="auto" w:fill="auto"/>
            <w:vAlign w:val="center"/>
          </w:tcPr>
          <w:p w14:paraId="30C55C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E682C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D6D8D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ED9CDC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4B8FF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83641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348661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25C64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D9154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B6FAB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615CB1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D1E17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6873F1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D8B8D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DAEFA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CD469E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EF00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9A880CE" w14:textId="77777777" w:rsidTr="00AC494C">
        <w:trPr>
          <w:gridAfter w:val="1"/>
          <w:wAfter w:w="11" w:type="dxa"/>
          <w:trHeight w:val="285"/>
          <w:jc w:val="center"/>
        </w:trPr>
        <w:tc>
          <w:tcPr>
            <w:tcW w:w="535" w:type="dxa"/>
            <w:shd w:val="clear" w:color="auto" w:fill="auto"/>
            <w:vAlign w:val="center"/>
          </w:tcPr>
          <w:p w14:paraId="453CB6E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167</w:t>
            </w:r>
          </w:p>
        </w:tc>
        <w:tc>
          <w:tcPr>
            <w:tcW w:w="2015" w:type="dxa"/>
            <w:shd w:val="clear" w:color="auto" w:fill="auto"/>
            <w:vAlign w:val="center"/>
          </w:tcPr>
          <w:p w14:paraId="45425EB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Мероприятие </w:t>
            </w:r>
            <w:r w:rsidRPr="00AC494C">
              <w:rPr>
                <w:rFonts w:ascii="Times New Roman" w:eastAsia="Times New Roman" w:hAnsi="Times New Roman" w:cs="Times New Roman"/>
                <w:bCs/>
                <w:color w:val="000000"/>
                <w:sz w:val="16"/>
                <w:szCs w:val="16"/>
              </w:rPr>
              <w:t xml:space="preserve">2.1.4 </w:t>
            </w:r>
            <w:r w:rsidRPr="00AC494C">
              <w:rPr>
                <w:rFonts w:ascii="Times New Roman" w:eastAsia="Times New Roman" w:hAnsi="Times New Roman" w:cs="Times New Roman"/>
                <w:sz w:val="16"/>
                <w:szCs w:val="16"/>
              </w:rPr>
              <w:t xml:space="preserve">Составление муниципального задания для ) МБУ «СШ СР» </w:t>
            </w:r>
            <w:r w:rsidRPr="00AC494C">
              <w:rPr>
                <w:rFonts w:ascii="Times New Roman" w:eastAsia="Times New Roman" w:hAnsi="Times New Roman" w:cs="Times New Roman"/>
                <w:color w:val="000000"/>
                <w:sz w:val="16"/>
                <w:szCs w:val="16"/>
              </w:rPr>
              <w:t>на 2021 год</w:t>
            </w:r>
          </w:p>
        </w:tc>
        <w:tc>
          <w:tcPr>
            <w:tcW w:w="1368" w:type="dxa"/>
            <w:shd w:val="clear" w:color="auto" w:fill="auto"/>
            <w:vAlign w:val="center"/>
          </w:tcPr>
          <w:p w14:paraId="1E386A4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552BAF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01DAF836"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4870F3E0"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3048C46D"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72A4513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01.01.2021</w:t>
            </w:r>
          </w:p>
        </w:tc>
        <w:tc>
          <w:tcPr>
            <w:tcW w:w="1046" w:type="dxa"/>
            <w:gridSpan w:val="2"/>
            <w:shd w:val="clear" w:color="auto" w:fill="auto"/>
            <w:noWrap/>
            <w:vAlign w:val="center"/>
          </w:tcPr>
          <w:p w14:paraId="24CD10C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31.12.2021</w:t>
            </w:r>
          </w:p>
        </w:tc>
        <w:tc>
          <w:tcPr>
            <w:tcW w:w="1040" w:type="dxa"/>
            <w:gridSpan w:val="2"/>
            <w:shd w:val="clear" w:color="auto" w:fill="auto"/>
            <w:noWrap/>
            <w:vAlign w:val="center"/>
          </w:tcPr>
          <w:p w14:paraId="6A09CC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14F56B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262588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8ED11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09CA30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CA1043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382A6D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A9F7C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992CD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D25E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49031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AC2AE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B146208" w14:textId="77777777" w:rsidTr="00AC494C">
        <w:trPr>
          <w:gridAfter w:val="1"/>
          <w:wAfter w:w="11" w:type="dxa"/>
          <w:trHeight w:val="285"/>
          <w:jc w:val="center"/>
        </w:trPr>
        <w:tc>
          <w:tcPr>
            <w:tcW w:w="535" w:type="dxa"/>
            <w:shd w:val="clear" w:color="auto" w:fill="auto"/>
            <w:vAlign w:val="center"/>
          </w:tcPr>
          <w:p w14:paraId="20620FD7" w14:textId="77777777" w:rsidR="00AC494C" w:rsidRPr="00AC494C" w:rsidRDefault="00AC494C" w:rsidP="00AC494C">
            <w:pPr>
              <w:spacing w:after="0" w:line="240"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168</w:t>
            </w:r>
          </w:p>
        </w:tc>
        <w:tc>
          <w:tcPr>
            <w:tcW w:w="2015" w:type="dxa"/>
            <w:shd w:val="clear" w:color="auto" w:fill="auto"/>
            <w:vAlign w:val="center"/>
          </w:tcPr>
          <w:p w14:paraId="6D067D0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№89. Муниципальное задание на 2021 год составлено</w:t>
            </w:r>
          </w:p>
        </w:tc>
        <w:tc>
          <w:tcPr>
            <w:tcW w:w="1368" w:type="dxa"/>
            <w:shd w:val="clear" w:color="auto" w:fill="auto"/>
            <w:vAlign w:val="center"/>
          </w:tcPr>
          <w:p w14:paraId="2CF6574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017FC0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D07AE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ACB09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A2B18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w:t>
            </w:r>
            <w:r w:rsidRPr="00AC494C">
              <w:rPr>
                <w:rFonts w:ascii="Times New Roman" w:eastAsia="Times New Roman" w:hAnsi="Times New Roman" w:cs="Times New Roman"/>
                <w:sz w:val="16"/>
                <w:szCs w:val="16"/>
                <w:lang w:val="en-US"/>
              </w:rPr>
              <w:t>12</w:t>
            </w:r>
            <w:r w:rsidRPr="00AC494C">
              <w:rPr>
                <w:rFonts w:ascii="Times New Roman" w:eastAsia="Times New Roman" w:hAnsi="Times New Roman" w:cs="Times New Roman"/>
                <w:sz w:val="16"/>
                <w:szCs w:val="16"/>
              </w:rPr>
              <w:t>.2020</w:t>
            </w:r>
          </w:p>
        </w:tc>
        <w:tc>
          <w:tcPr>
            <w:tcW w:w="1040" w:type="dxa"/>
            <w:gridSpan w:val="2"/>
            <w:shd w:val="clear" w:color="auto" w:fill="auto"/>
            <w:noWrap/>
            <w:vAlign w:val="center"/>
          </w:tcPr>
          <w:p w14:paraId="12564F9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43937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21A4C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5EB3F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CEF5F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641AAE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046126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B3D7D0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0F2F7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1180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E74BE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BE1A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81E7ACE" w14:textId="77777777" w:rsidTr="00AC494C">
        <w:trPr>
          <w:gridAfter w:val="1"/>
          <w:wAfter w:w="11" w:type="dxa"/>
          <w:trHeight w:val="285"/>
          <w:jc w:val="center"/>
        </w:trPr>
        <w:tc>
          <w:tcPr>
            <w:tcW w:w="535" w:type="dxa"/>
            <w:shd w:val="clear" w:color="auto" w:fill="auto"/>
            <w:vAlign w:val="center"/>
          </w:tcPr>
          <w:p w14:paraId="0801AE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169</w:t>
            </w:r>
          </w:p>
        </w:tc>
        <w:tc>
          <w:tcPr>
            <w:tcW w:w="2015" w:type="dxa"/>
            <w:shd w:val="clear" w:color="auto" w:fill="auto"/>
            <w:vAlign w:val="center"/>
          </w:tcPr>
          <w:p w14:paraId="4391B1A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Основное мероприятие: 2.2</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color w:val="000000"/>
                <w:sz w:val="16"/>
                <w:szCs w:val="16"/>
              </w:rPr>
              <w:t>Укрепление материально-технической базы учреждений физкультурно-спортивной направленности</w:t>
            </w:r>
          </w:p>
        </w:tc>
        <w:tc>
          <w:tcPr>
            <w:tcW w:w="1368" w:type="dxa"/>
            <w:shd w:val="clear" w:color="auto" w:fill="auto"/>
            <w:vAlign w:val="center"/>
          </w:tcPr>
          <w:p w14:paraId="475A60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12EB4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7C81836"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 xml:space="preserve">Увеличить количество участников массовых физкультурно-спортивных мероприятий среди различных групп и категорий населения МОМР «Сыктывдинский»; Увеличить долю инвалидов и лиц с ограниченными возможностями здоровья, занимающихся физической культурой и спортом, к общей </w:t>
            </w:r>
            <w:r w:rsidRPr="00AC494C">
              <w:rPr>
                <w:rFonts w:ascii="Times New Roman" w:eastAsia="Times New Roman" w:hAnsi="Times New Roman" w:cs="Times New Roman"/>
                <w:sz w:val="16"/>
                <w:szCs w:val="16"/>
                <w:lang w:eastAsia="ar-SA"/>
              </w:rPr>
              <w:lastRenderedPageBreak/>
              <w:t>численности данной категории населения;</w:t>
            </w:r>
          </w:p>
          <w:p w14:paraId="42559D78"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p>
          <w:p w14:paraId="6986D3DE"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747ACC3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25F9D27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C0B1F2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1 611,2</w:t>
            </w:r>
          </w:p>
        </w:tc>
        <w:tc>
          <w:tcPr>
            <w:tcW w:w="972" w:type="dxa"/>
            <w:shd w:val="clear" w:color="auto" w:fill="auto"/>
            <w:noWrap/>
            <w:vAlign w:val="center"/>
          </w:tcPr>
          <w:p w14:paraId="51B7F14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18B08C1C"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1 331,2</w:t>
            </w:r>
          </w:p>
        </w:tc>
        <w:tc>
          <w:tcPr>
            <w:tcW w:w="1069" w:type="dxa"/>
            <w:gridSpan w:val="2"/>
            <w:shd w:val="clear" w:color="auto" w:fill="auto"/>
            <w:vAlign w:val="center"/>
          </w:tcPr>
          <w:p w14:paraId="47FBDB0C"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280,0</w:t>
            </w:r>
          </w:p>
        </w:tc>
        <w:tc>
          <w:tcPr>
            <w:tcW w:w="496" w:type="dxa"/>
            <w:gridSpan w:val="2"/>
            <w:shd w:val="clear" w:color="auto" w:fill="auto"/>
            <w:noWrap/>
            <w:vAlign w:val="center"/>
          </w:tcPr>
          <w:p w14:paraId="240F43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88F5F2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F41E8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E84636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7E59CD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EBEAF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46797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1EC2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B01801E" w14:textId="77777777" w:rsidTr="00AC494C">
        <w:trPr>
          <w:gridAfter w:val="1"/>
          <w:wAfter w:w="11" w:type="dxa"/>
          <w:trHeight w:val="285"/>
          <w:jc w:val="center"/>
        </w:trPr>
        <w:tc>
          <w:tcPr>
            <w:tcW w:w="535" w:type="dxa"/>
            <w:shd w:val="clear" w:color="auto" w:fill="auto"/>
            <w:vAlign w:val="center"/>
          </w:tcPr>
          <w:p w14:paraId="6459E7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170</w:t>
            </w:r>
          </w:p>
        </w:tc>
        <w:tc>
          <w:tcPr>
            <w:tcW w:w="2015" w:type="dxa"/>
            <w:shd w:val="clear" w:color="auto" w:fill="auto"/>
            <w:vAlign w:val="center"/>
          </w:tcPr>
          <w:p w14:paraId="6805DDD1"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Мероприятие 2.2.1</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sz w:val="16"/>
                <w:szCs w:val="16"/>
              </w:rPr>
              <w:t>Создание безопасных условий в организациях в сфере физической культуры и спорта в Республике Коми (МАУ «ЦРФиС»)</w:t>
            </w:r>
          </w:p>
        </w:tc>
        <w:tc>
          <w:tcPr>
            <w:tcW w:w="1368" w:type="dxa"/>
            <w:shd w:val="clear" w:color="auto" w:fill="auto"/>
            <w:vAlign w:val="center"/>
          </w:tcPr>
          <w:p w14:paraId="441B97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19118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6673DC08"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05CD0197"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24C2B9C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D5EACE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141D47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265,0</w:t>
            </w:r>
          </w:p>
        </w:tc>
        <w:tc>
          <w:tcPr>
            <w:tcW w:w="972" w:type="dxa"/>
            <w:shd w:val="clear" w:color="auto" w:fill="auto"/>
            <w:noWrap/>
            <w:vAlign w:val="center"/>
          </w:tcPr>
          <w:p w14:paraId="4243812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32BF58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262,3</w:t>
            </w:r>
          </w:p>
        </w:tc>
        <w:tc>
          <w:tcPr>
            <w:tcW w:w="1069" w:type="dxa"/>
            <w:gridSpan w:val="2"/>
            <w:shd w:val="clear" w:color="auto" w:fill="auto"/>
            <w:vAlign w:val="center"/>
          </w:tcPr>
          <w:p w14:paraId="71BE151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2,7</w:t>
            </w:r>
          </w:p>
        </w:tc>
        <w:tc>
          <w:tcPr>
            <w:tcW w:w="496" w:type="dxa"/>
            <w:gridSpan w:val="2"/>
            <w:shd w:val="clear" w:color="auto" w:fill="auto"/>
            <w:noWrap/>
            <w:vAlign w:val="center"/>
          </w:tcPr>
          <w:p w14:paraId="243D3B0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C0D48D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4B031C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67278A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08C9F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DDB47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04848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000D5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46DF709" w14:textId="77777777" w:rsidTr="00AC494C">
        <w:trPr>
          <w:gridAfter w:val="1"/>
          <w:wAfter w:w="11" w:type="dxa"/>
          <w:trHeight w:val="285"/>
          <w:jc w:val="center"/>
        </w:trPr>
        <w:tc>
          <w:tcPr>
            <w:tcW w:w="535" w:type="dxa"/>
            <w:shd w:val="clear" w:color="auto" w:fill="auto"/>
            <w:vAlign w:val="center"/>
          </w:tcPr>
          <w:p w14:paraId="639CDB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171</w:t>
            </w:r>
          </w:p>
        </w:tc>
        <w:tc>
          <w:tcPr>
            <w:tcW w:w="2015" w:type="dxa"/>
            <w:shd w:val="clear" w:color="auto" w:fill="auto"/>
            <w:vAlign w:val="center"/>
          </w:tcPr>
          <w:p w14:paraId="139DF78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№90. Заключен Договор с подрядной организацией</w:t>
            </w:r>
          </w:p>
        </w:tc>
        <w:tc>
          <w:tcPr>
            <w:tcW w:w="1368" w:type="dxa"/>
            <w:shd w:val="clear" w:color="auto" w:fill="auto"/>
            <w:vAlign w:val="center"/>
          </w:tcPr>
          <w:p w14:paraId="2E2E903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B5FB6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31F46C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8F9138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566E886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31.05.2020</w:t>
            </w:r>
          </w:p>
        </w:tc>
        <w:tc>
          <w:tcPr>
            <w:tcW w:w="1040" w:type="dxa"/>
            <w:gridSpan w:val="2"/>
            <w:shd w:val="clear" w:color="auto" w:fill="auto"/>
            <w:noWrap/>
            <w:vAlign w:val="center"/>
          </w:tcPr>
          <w:p w14:paraId="697446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2CB0C1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1407EE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F5774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9205E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9D2934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E69AA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6BC971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BFDA9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46" w:type="dxa"/>
            <w:gridSpan w:val="2"/>
            <w:shd w:val="clear" w:color="auto" w:fill="auto"/>
            <w:noWrap/>
            <w:vAlign w:val="center"/>
          </w:tcPr>
          <w:p w14:paraId="4D5F19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35C8E01A" w14:textId="77777777" w:rsidTr="00AC494C">
        <w:trPr>
          <w:gridAfter w:val="1"/>
          <w:wAfter w:w="11" w:type="dxa"/>
          <w:trHeight w:val="285"/>
          <w:jc w:val="center"/>
        </w:trPr>
        <w:tc>
          <w:tcPr>
            <w:tcW w:w="535" w:type="dxa"/>
            <w:shd w:val="clear" w:color="auto" w:fill="auto"/>
            <w:vAlign w:val="center"/>
          </w:tcPr>
          <w:p w14:paraId="19AAF0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172</w:t>
            </w:r>
          </w:p>
        </w:tc>
        <w:tc>
          <w:tcPr>
            <w:tcW w:w="2015" w:type="dxa"/>
            <w:shd w:val="clear" w:color="auto" w:fill="auto"/>
            <w:vAlign w:val="center"/>
          </w:tcPr>
          <w:p w14:paraId="4DCB165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№91. Подписан акт выполненных работ.</w:t>
            </w:r>
          </w:p>
        </w:tc>
        <w:tc>
          <w:tcPr>
            <w:tcW w:w="1368" w:type="dxa"/>
            <w:shd w:val="clear" w:color="auto" w:fill="auto"/>
            <w:vAlign w:val="center"/>
          </w:tcPr>
          <w:p w14:paraId="032557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AAA379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7F24AE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D481A6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229C57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78893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7D7E8E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B3A0F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D7027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2B254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53" w:type="dxa"/>
            <w:gridSpan w:val="2"/>
            <w:shd w:val="clear" w:color="auto" w:fill="auto"/>
            <w:noWrap/>
            <w:vAlign w:val="center"/>
          </w:tcPr>
          <w:p w14:paraId="1E5EE6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18" w:type="dxa"/>
            <w:gridSpan w:val="3"/>
            <w:shd w:val="clear" w:color="auto" w:fill="auto"/>
            <w:noWrap/>
            <w:vAlign w:val="center"/>
          </w:tcPr>
          <w:p w14:paraId="39C30F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2807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9B5BC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BFF220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EA7CBC7" w14:textId="77777777" w:rsidTr="00AC494C">
        <w:trPr>
          <w:gridAfter w:val="1"/>
          <w:wAfter w:w="11" w:type="dxa"/>
          <w:trHeight w:val="285"/>
          <w:jc w:val="center"/>
        </w:trPr>
        <w:tc>
          <w:tcPr>
            <w:tcW w:w="535" w:type="dxa"/>
            <w:shd w:val="clear" w:color="auto" w:fill="auto"/>
            <w:vAlign w:val="center"/>
          </w:tcPr>
          <w:p w14:paraId="764A07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173</w:t>
            </w:r>
          </w:p>
        </w:tc>
        <w:tc>
          <w:tcPr>
            <w:tcW w:w="2015" w:type="dxa"/>
            <w:shd w:val="clear" w:color="auto" w:fill="auto"/>
            <w:vAlign w:val="center"/>
          </w:tcPr>
          <w:p w14:paraId="1112AE1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Мероприятие 2.2.2</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sz w:val="16"/>
                <w:szCs w:val="16"/>
              </w:rPr>
              <w:t>Создание безопасных условий в организациях в сфере физической культуры и спорта в Республике Коми (МБУ «СШ СР»)</w:t>
            </w:r>
          </w:p>
        </w:tc>
        <w:tc>
          <w:tcPr>
            <w:tcW w:w="1368" w:type="dxa"/>
            <w:shd w:val="clear" w:color="auto" w:fill="auto"/>
            <w:vAlign w:val="center"/>
          </w:tcPr>
          <w:p w14:paraId="14AC4C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10E9F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911337A"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43F0918F"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7F0CE44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2C9F578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7ECE1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1 079,7</w:t>
            </w:r>
          </w:p>
        </w:tc>
        <w:tc>
          <w:tcPr>
            <w:tcW w:w="972" w:type="dxa"/>
            <w:shd w:val="clear" w:color="auto" w:fill="auto"/>
            <w:noWrap/>
            <w:vAlign w:val="center"/>
          </w:tcPr>
          <w:p w14:paraId="559AA6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28F92C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1 068,9</w:t>
            </w:r>
          </w:p>
        </w:tc>
        <w:tc>
          <w:tcPr>
            <w:tcW w:w="1069" w:type="dxa"/>
            <w:gridSpan w:val="2"/>
            <w:shd w:val="clear" w:color="auto" w:fill="auto"/>
            <w:vAlign w:val="center"/>
          </w:tcPr>
          <w:p w14:paraId="7A27CC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10,8</w:t>
            </w:r>
          </w:p>
        </w:tc>
        <w:tc>
          <w:tcPr>
            <w:tcW w:w="496" w:type="dxa"/>
            <w:gridSpan w:val="2"/>
            <w:shd w:val="clear" w:color="auto" w:fill="auto"/>
            <w:noWrap/>
            <w:vAlign w:val="center"/>
          </w:tcPr>
          <w:p w14:paraId="63E670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7723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78DBA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465C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7D4E8E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BB7A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86732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9FDF4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6AA3FDF" w14:textId="77777777" w:rsidTr="00AC494C">
        <w:trPr>
          <w:gridAfter w:val="1"/>
          <w:wAfter w:w="11" w:type="dxa"/>
          <w:trHeight w:val="285"/>
          <w:jc w:val="center"/>
        </w:trPr>
        <w:tc>
          <w:tcPr>
            <w:tcW w:w="535" w:type="dxa"/>
            <w:shd w:val="clear" w:color="auto" w:fill="auto"/>
            <w:vAlign w:val="center"/>
          </w:tcPr>
          <w:p w14:paraId="164177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174</w:t>
            </w:r>
          </w:p>
        </w:tc>
        <w:tc>
          <w:tcPr>
            <w:tcW w:w="2015" w:type="dxa"/>
            <w:shd w:val="clear" w:color="auto" w:fill="auto"/>
            <w:vAlign w:val="center"/>
          </w:tcPr>
          <w:p w14:paraId="6880D47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№92. Заключен Договор с </w:t>
            </w:r>
            <w:r w:rsidRPr="00AC494C">
              <w:rPr>
                <w:rFonts w:ascii="Times New Roman" w:eastAsia="Times New Roman" w:hAnsi="Times New Roman" w:cs="Times New Roman"/>
                <w:sz w:val="16"/>
                <w:szCs w:val="16"/>
              </w:rPr>
              <w:lastRenderedPageBreak/>
              <w:t>подрядной организацией</w:t>
            </w:r>
          </w:p>
        </w:tc>
        <w:tc>
          <w:tcPr>
            <w:tcW w:w="1368" w:type="dxa"/>
            <w:shd w:val="clear" w:color="auto" w:fill="auto"/>
            <w:vAlign w:val="center"/>
          </w:tcPr>
          <w:p w14:paraId="316389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shd w:val="clear" w:color="auto" w:fill="auto"/>
            <w:vAlign w:val="center"/>
          </w:tcPr>
          <w:p w14:paraId="5292B3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60FD37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D38A99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31CF772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31.05.2020</w:t>
            </w:r>
          </w:p>
        </w:tc>
        <w:tc>
          <w:tcPr>
            <w:tcW w:w="1040" w:type="dxa"/>
            <w:gridSpan w:val="2"/>
            <w:shd w:val="clear" w:color="auto" w:fill="auto"/>
            <w:noWrap/>
            <w:vAlign w:val="center"/>
          </w:tcPr>
          <w:p w14:paraId="7F19DB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E188E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F25D4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94389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EFECA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AB193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1F249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6F44E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577FB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46" w:type="dxa"/>
            <w:gridSpan w:val="2"/>
            <w:shd w:val="clear" w:color="auto" w:fill="auto"/>
            <w:noWrap/>
            <w:vAlign w:val="center"/>
          </w:tcPr>
          <w:p w14:paraId="470004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0BE71412" w14:textId="77777777" w:rsidTr="00AC494C">
        <w:trPr>
          <w:gridAfter w:val="1"/>
          <w:wAfter w:w="11" w:type="dxa"/>
          <w:trHeight w:val="285"/>
          <w:jc w:val="center"/>
        </w:trPr>
        <w:tc>
          <w:tcPr>
            <w:tcW w:w="535" w:type="dxa"/>
            <w:shd w:val="clear" w:color="auto" w:fill="auto"/>
            <w:vAlign w:val="center"/>
          </w:tcPr>
          <w:p w14:paraId="2C6133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175</w:t>
            </w:r>
          </w:p>
        </w:tc>
        <w:tc>
          <w:tcPr>
            <w:tcW w:w="2015" w:type="dxa"/>
            <w:shd w:val="clear" w:color="auto" w:fill="auto"/>
            <w:vAlign w:val="center"/>
          </w:tcPr>
          <w:p w14:paraId="280033D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№93. Подписан акт выполненных работ.</w:t>
            </w:r>
          </w:p>
        </w:tc>
        <w:tc>
          <w:tcPr>
            <w:tcW w:w="1368" w:type="dxa"/>
            <w:shd w:val="clear" w:color="auto" w:fill="auto"/>
            <w:vAlign w:val="center"/>
          </w:tcPr>
          <w:p w14:paraId="2AD0E6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2B17E2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4E50F3D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12A8745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383647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42B26B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1CDE7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632B07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4D775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58B820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53" w:type="dxa"/>
            <w:gridSpan w:val="2"/>
            <w:shd w:val="clear" w:color="auto" w:fill="auto"/>
            <w:noWrap/>
            <w:vAlign w:val="center"/>
          </w:tcPr>
          <w:p w14:paraId="2AB1D2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18" w:type="dxa"/>
            <w:gridSpan w:val="3"/>
            <w:shd w:val="clear" w:color="auto" w:fill="auto"/>
            <w:noWrap/>
            <w:vAlign w:val="center"/>
          </w:tcPr>
          <w:p w14:paraId="02E2CC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B940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AF969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D4A71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FDF9D6F" w14:textId="77777777" w:rsidTr="00AC494C">
        <w:trPr>
          <w:gridAfter w:val="1"/>
          <w:wAfter w:w="11" w:type="dxa"/>
          <w:trHeight w:val="285"/>
          <w:jc w:val="center"/>
        </w:trPr>
        <w:tc>
          <w:tcPr>
            <w:tcW w:w="535" w:type="dxa"/>
            <w:shd w:val="clear" w:color="auto" w:fill="auto"/>
            <w:vAlign w:val="center"/>
          </w:tcPr>
          <w:p w14:paraId="3AF9A1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176</w:t>
            </w:r>
          </w:p>
        </w:tc>
        <w:tc>
          <w:tcPr>
            <w:tcW w:w="2015" w:type="dxa"/>
            <w:shd w:val="clear" w:color="auto" w:fill="auto"/>
            <w:vAlign w:val="center"/>
          </w:tcPr>
          <w:p w14:paraId="15A33CA6"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2.2.3</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sz w:val="16"/>
                <w:szCs w:val="16"/>
              </w:rPr>
              <w:t>Укрепление материально-технической базы  (МАУ «ЦРФиС»)</w:t>
            </w:r>
          </w:p>
        </w:tc>
        <w:tc>
          <w:tcPr>
            <w:tcW w:w="1368" w:type="dxa"/>
            <w:shd w:val="clear" w:color="auto" w:fill="auto"/>
            <w:vAlign w:val="center"/>
          </w:tcPr>
          <w:p w14:paraId="325A5B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F6715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0AAC3AF"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7221EDEF"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1AB1D01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32894D0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85D39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137,3</w:t>
            </w:r>
          </w:p>
        </w:tc>
        <w:tc>
          <w:tcPr>
            <w:tcW w:w="972" w:type="dxa"/>
            <w:shd w:val="clear" w:color="auto" w:fill="auto"/>
            <w:noWrap/>
            <w:vAlign w:val="center"/>
          </w:tcPr>
          <w:p w14:paraId="0B6349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7B0669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01B2B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137,3</w:t>
            </w:r>
          </w:p>
        </w:tc>
        <w:tc>
          <w:tcPr>
            <w:tcW w:w="496" w:type="dxa"/>
            <w:gridSpan w:val="2"/>
            <w:shd w:val="clear" w:color="auto" w:fill="auto"/>
            <w:noWrap/>
            <w:vAlign w:val="center"/>
          </w:tcPr>
          <w:p w14:paraId="6D5620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C2871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69B5B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1159B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4FF446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F0EF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920DC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B9683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1BE4BCE" w14:textId="77777777" w:rsidTr="00AC494C">
        <w:trPr>
          <w:gridAfter w:val="1"/>
          <w:wAfter w:w="11" w:type="dxa"/>
          <w:trHeight w:val="285"/>
          <w:jc w:val="center"/>
        </w:trPr>
        <w:tc>
          <w:tcPr>
            <w:tcW w:w="535" w:type="dxa"/>
            <w:shd w:val="clear" w:color="auto" w:fill="auto"/>
            <w:vAlign w:val="center"/>
          </w:tcPr>
          <w:p w14:paraId="30A77F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177</w:t>
            </w:r>
          </w:p>
        </w:tc>
        <w:tc>
          <w:tcPr>
            <w:tcW w:w="2015" w:type="dxa"/>
            <w:shd w:val="clear" w:color="auto" w:fill="auto"/>
            <w:vAlign w:val="center"/>
          </w:tcPr>
          <w:p w14:paraId="24D4D7A2"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sz w:val="16"/>
                <w:szCs w:val="16"/>
              </w:rPr>
              <w:t xml:space="preserve">Контрольное событие №94. Заключен Договор </w:t>
            </w:r>
          </w:p>
        </w:tc>
        <w:tc>
          <w:tcPr>
            <w:tcW w:w="1368" w:type="dxa"/>
            <w:shd w:val="clear" w:color="auto" w:fill="auto"/>
            <w:vAlign w:val="center"/>
          </w:tcPr>
          <w:p w14:paraId="146117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BBE26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78CCD3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4D37AE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201EDDD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5B3146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0C6A0A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5B30B2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6458A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64F140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4585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4285F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BE2BD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647AB83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FA0D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DEFE9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D3570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61737D0E" w14:textId="77777777" w:rsidTr="00AC494C">
        <w:trPr>
          <w:gridAfter w:val="1"/>
          <w:wAfter w:w="11" w:type="dxa"/>
          <w:trHeight w:val="285"/>
          <w:jc w:val="center"/>
        </w:trPr>
        <w:tc>
          <w:tcPr>
            <w:tcW w:w="535" w:type="dxa"/>
            <w:shd w:val="clear" w:color="auto" w:fill="auto"/>
            <w:vAlign w:val="center"/>
          </w:tcPr>
          <w:p w14:paraId="5C6F1A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178</w:t>
            </w:r>
          </w:p>
        </w:tc>
        <w:tc>
          <w:tcPr>
            <w:tcW w:w="2015" w:type="dxa"/>
            <w:shd w:val="clear" w:color="auto" w:fill="auto"/>
            <w:vAlign w:val="center"/>
          </w:tcPr>
          <w:p w14:paraId="2D61BCF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№95. Подписан акт </w:t>
            </w:r>
          </w:p>
        </w:tc>
        <w:tc>
          <w:tcPr>
            <w:tcW w:w="1368" w:type="dxa"/>
            <w:shd w:val="clear" w:color="auto" w:fill="auto"/>
            <w:vAlign w:val="center"/>
          </w:tcPr>
          <w:p w14:paraId="199C51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CF0D8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5EBCD6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D829C6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66B6106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1A101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8C799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C5CCA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ED9AE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009B8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53" w:type="dxa"/>
            <w:gridSpan w:val="2"/>
            <w:shd w:val="clear" w:color="auto" w:fill="auto"/>
            <w:noWrap/>
            <w:vAlign w:val="center"/>
          </w:tcPr>
          <w:p w14:paraId="100094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14475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A6C02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CB4E2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26D2A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05AAB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2CDF157" w14:textId="77777777" w:rsidTr="00AC494C">
        <w:trPr>
          <w:gridAfter w:val="1"/>
          <w:wAfter w:w="11" w:type="dxa"/>
          <w:trHeight w:val="285"/>
          <w:jc w:val="center"/>
        </w:trPr>
        <w:tc>
          <w:tcPr>
            <w:tcW w:w="535" w:type="dxa"/>
            <w:shd w:val="clear" w:color="auto" w:fill="auto"/>
            <w:vAlign w:val="center"/>
          </w:tcPr>
          <w:p w14:paraId="269179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179</w:t>
            </w:r>
          </w:p>
        </w:tc>
        <w:tc>
          <w:tcPr>
            <w:tcW w:w="2015" w:type="dxa"/>
            <w:shd w:val="clear" w:color="auto" w:fill="auto"/>
            <w:vAlign w:val="center"/>
          </w:tcPr>
          <w:p w14:paraId="360110E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Мероприятие 2.2.4</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sz w:val="16"/>
                <w:szCs w:val="16"/>
              </w:rPr>
              <w:t>Укрепление материально-технической базы  (МБУ «СШ СР»)</w:t>
            </w:r>
          </w:p>
        </w:tc>
        <w:tc>
          <w:tcPr>
            <w:tcW w:w="1368" w:type="dxa"/>
            <w:shd w:val="clear" w:color="auto" w:fill="auto"/>
            <w:vAlign w:val="center"/>
          </w:tcPr>
          <w:p w14:paraId="61F2911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1B5D0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270E1128" w14:textId="77777777" w:rsidR="00AC494C" w:rsidRPr="00AC494C" w:rsidRDefault="00AC494C" w:rsidP="00AC494C">
            <w:pPr>
              <w:suppressAutoHyphens/>
              <w:spacing w:after="0" w:line="240"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14:paraId="61B4E8E5" w14:textId="77777777" w:rsidR="00AC494C" w:rsidRPr="00AC494C" w:rsidRDefault="00AC494C" w:rsidP="00AC494C">
            <w:pPr>
              <w:spacing w:after="0" w:line="240" w:lineRule="auto"/>
              <w:rPr>
                <w:rFonts w:ascii="Times New Roman" w:eastAsia="Times New Roman" w:hAnsi="Times New Roman" w:cs="Times New Roman"/>
                <w:sz w:val="16"/>
                <w:szCs w:val="16"/>
              </w:rPr>
            </w:pPr>
          </w:p>
        </w:tc>
        <w:tc>
          <w:tcPr>
            <w:tcW w:w="992" w:type="dxa"/>
            <w:shd w:val="clear" w:color="auto" w:fill="auto"/>
            <w:vAlign w:val="center"/>
          </w:tcPr>
          <w:p w14:paraId="7457905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E48B90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26EE81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129,2</w:t>
            </w:r>
          </w:p>
        </w:tc>
        <w:tc>
          <w:tcPr>
            <w:tcW w:w="972" w:type="dxa"/>
            <w:shd w:val="clear" w:color="auto" w:fill="auto"/>
            <w:noWrap/>
            <w:vAlign w:val="center"/>
          </w:tcPr>
          <w:p w14:paraId="26EA19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7DF0CB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19B7D4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129,2</w:t>
            </w:r>
          </w:p>
        </w:tc>
        <w:tc>
          <w:tcPr>
            <w:tcW w:w="496" w:type="dxa"/>
            <w:gridSpan w:val="2"/>
            <w:shd w:val="clear" w:color="auto" w:fill="auto"/>
            <w:noWrap/>
            <w:vAlign w:val="center"/>
          </w:tcPr>
          <w:p w14:paraId="3C4E17F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F934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5656B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D3DA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207D970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D18D0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0C13C9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29C09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AED7939" w14:textId="77777777" w:rsidTr="00AC494C">
        <w:trPr>
          <w:gridAfter w:val="1"/>
          <w:wAfter w:w="11" w:type="dxa"/>
          <w:trHeight w:val="285"/>
          <w:jc w:val="center"/>
        </w:trPr>
        <w:tc>
          <w:tcPr>
            <w:tcW w:w="535" w:type="dxa"/>
            <w:shd w:val="clear" w:color="auto" w:fill="auto"/>
            <w:vAlign w:val="center"/>
          </w:tcPr>
          <w:p w14:paraId="41B06E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180</w:t>
            </w:r>
          </w:p>
        </w:tc>
        <w:tc>
          <w:tcPr>
            <w:tcW w:w="2015" w:type="dxa"/>
            <w:shd w:val="clear" w:color="auto" w:fill="auto"/>
            <w:vAlign w:val="center"/>
          </w:tcPr>
          <w:p w14:paraId="289D19A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№96. Заключен Договор </w:t>
            </w:r>
          </w:p>
        </w:tc>
        <w:tc>
          <w:tcPr>
            <w:tcW w:w="1368" w:type="dxa"/>
            <w:shd w:val="clear" w:color="auto" w:fill="auto"/>
            <w:vAlign w:val="center"/>
          </w:tcPr>
          <w:p w14:paraId="2DEEBA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3A7839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314D26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7C68C6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1705A04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31.07.2020</w:t>
            </w:r>
          </w:p>
        </w:tc>
        <w:tc>
          <w:tcPr>
            <w:tcW w:w="1040" w:type="dxa"/>
            <w:gridSpan w:val="2"/>
            <w:shd w:val="clear" w:color="auto" w:fill="auto"/>
            <w:noWrap/>
            <w:vAlign w:val="center"/>
          </w:tcPr>
          <w:p w14:paraId="4DE312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B44980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31895C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DB6FB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6FE1E6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8620C4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747E5D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EDBC9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40D3DA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6F11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1ED82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FA5E9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r>
      <w:tr w:rsidR="00AC494C" w:rsidRPr="00AC494C" w14:paraId="6F29FC6A" w14:textId="77777777" w:rsidTr="00AC494C">
        <w:trPr>
          <w:gridAfter w:val="1"/>
          <w:wAfter w:w="11" w:type="dxa"/>
          <w:trHeight w:val="285"/>
          <w:jc w:val="center"/>
        </w:trPr>
        <w:tc>
          <w:tcPr>
            <w:tcW w:w="535" w:type="dxa"/>
            <w:shd w:val="clear" w:color="auto" w:fill="auto"/>
            <w:vAlign w:val="center"/>
          </w:tcPr>
          <w:p w14:paraId="235038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181</w:t>
            </w:r>
          </w:p>
        </w:tc>
        <w:tc>
          <w:tcPr>
            <w:tcW w:w="2015" w:type="dxa"/>
            <w:shd w:val="clear" w:color="auto" w:fill="auto"/>
            <w:vAlign w:val="center"/>
          </w:tcPr>
          <w:p w14:paraId="578BDAF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Контрольное событие №97. Подписан акт </w:t>
            </w:r>
          </w:p>
        </w:tc>
        <w:tc>
          <w:tcPr>
            <w:tcW w:w="1368" w:type="dxa"/>
            <w:shd w:val="clear" w:color="auto" w:fill="auto"/>
            <w:vAlign w:val="center"/>
          </w:tcPr>
          <w:p w14:paraId="2B5B90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2BD41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617F36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84DA13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052F223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C4039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46FAF7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24F362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80FCD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01491F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453" w:type="dxa"/>
            <w:gridSpan w:val="2"/>
            <w:shd w:val="clear" w:color="auto" w:fill="auto"/>
            <w:noWrap/>
            <w:vAlign w:val="center"/>
          </w:tcPr>
          <w:p w14:paraId="6D5894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3AD2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DAB74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5A570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66D3BA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3A5EA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12037AB" w14:textId="77777777" w:rsidTr="00AC494C">
        <w:trPr>
          <w:trHeight w:val="285"/>
          <w:jc w:val="center"/>
        </w:trPr>
        <w:tc>
          <w:tcPr>
            <w:tcW w:w="535" w:type="dxa"/>
            <w:shd w:val="clear" w:color="auto" w:fill="auto"/>
            <w:vAlign w:val="center"/>
          </w:tcPr>
          <w:p w14:paraId="38C566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07F8DC1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b/>
                <w:sz w:val="16"/>
                <w:szCs w:val="16"/>
              </w:rPr>
              <w:t>Задача 3</w:t>
            </w:r>
            <w:r w:rsidRPr="00AC494C">
              <w:rPr>
                <w:rFonts w:ascii="Times New Roman" w:eastAsia="Times New Roman" w:hAnsi="Times New Roman" w:cs="Times New Roman"/>
                <w:sz w:val="16"/>
                <w:szCs w:val="16"/>
              </w:rPr>
              <w:t xml:space="preserve"> «</w:t>
            </w:r>
            <w:r w:rsidRPr="00AC494C">
              <w:rPr>
                <w:rFonts w:ascii="Times New Roman" w:eastAsia="Times New Roman" w:hAnsi="Times New Roman" w:cs="Times New Roman"/>
                <w:b/>
                <w:bCs/>
                <w:iCs/>
                <w:sz w:val="16"/>
                <w:szCs w:val="16"/>
              </w:rPr>
              <w:t>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AC494C" w:rsidRPr="00AC494C" w14:paraId="6AF13C71" w14:textId="77777777" w:rsidTr="00AC494C">
        <w:trPr>
          <w:gridAfter w:val="2"/>
          <w:wAfter w:w="31" w:type="dxa"/>
          <w:trHeight w:val="285"/>
          <w:jc w:val="center"/>
        </w:trPr>
        <w:tc>
          <w:tcPr>
            <w:tcW w:w="535" w:type="dxa"/>
            <w:shd w:val="clear" w:color="auto" w:fill="auto"/>
            <w:vAlign w:val="center"/>
          </w:tcPr>
          <w:p w14:paraId="7C0488B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182</w:t>
            </w:r>
          </w:p>
        </w:tc>
        <w:tc>
          <w:tcPr>
            <w:tcW w:w="2015" w:type="dxa"/>
            <w:shd w:val="clear" w:color="auto" w:fill="auto"/>
            <w:vAlign w:val="center"/>
          </w:tcPr>
          <w:p w14:paraId="54FEB0F9"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Основное мероприятие: 3.1. </w:t>
            </w:r>
            <w:r w:rsidRPr="00AC494C">
              <w:rPr>
                <w:rFonts w:ascii="Times New Roman" w:eastAsia="Times New Roman" w:hAnsi="Times New Roman" w:cs="Times New Roman"/>
                <w:sz w:val="16"/>
                <w:szCs w:val="16"/>
              </w:rPr>
              <w:t>Организация подготовки и переподготовки специалистов в сфере физической культуры и спорта</w:t>
            </w:r>
          </w:p>
        </w:tc>
        <w:tc>
          <w:tcPr>
            <w:tcW w:w="1368" w:type="dxa"/>
            <w:shd w:val="clear" w:color="auto" w:fill="auto"/>
            <w:vAlign w:val="center"/>
          </w:tcPr>
          <w:p w14:paraId="49D8131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135" w:type="dxa"/>
            <w:gridSpan w:val="3"/>
            <w:shd w:val="clear" w:color="auto" w:fill="auto"/>
            <w:vAlign w:val="center"/>
          </w:tcPr>
          <w:p w14:paraId="0161B3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53" w:type="dxa"/>
            <w:shd w:val="clear" w:color="auto" w:fill="auto"/>
            <w:vAlign w:val="center"/>
          </w:tcPr>
          <w:p w14:paraId="1C3799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Увеличить долю работников со специальным образованием в общей численности штатных работников в области физической культуры и спорта;</w:t>
            </w:r>
          </w:p>
        </w:tc>
        <w:tc>
          <w:tcPr>
            <w:tcW w:w="992" w:type="dxa"/>
            <w:shd w:val="clear" w:color="auto" w:fill="auto"/>
            <w:vAlign w:val="center"/>
          </w:tcPr>
          <w:p w14:paraId="1BF70B9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6F85A2D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74C442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8"/>
                <w:szCs w:val="18"/>
              </w:rPr>
              <w:t>0</w:t>
            </w:r>
          </w:p>
        </w:tc>
        <w:tc>
          <w:tcPr>
            <w:tcW w:w="994" w:type="dxa"/>
            <w:gridSpan w:val="2"/>
            <w:shd w:val="clear" w:color="auto" w:fill="auto"/>
            <w:vAlign w:val="center"/>
          </w:tcPr>
          <w:p w14:paraId="2837C9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7F2A78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1B5079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8"/>
                <w:szCs w:val="18"/>
              </w:rPr>
              <w:t>0</w:t>
            </w:r>
          </w:p>
        </w:tc>
        <w:tc>
          <w:tcPr>
            <w:tcW w:w="506" w:type="dxa"/>
            <w:gridSpan w:val="2"/>
            <w:shd w:val="clear" w:color="auto" w:fill="auto"/>
            <w:vAlign w:val="center"/>
          </w:tcPr>
          <w:p w14:paraId="79554E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AE8AC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3B0E02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7C1F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6BDC68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1B3AAB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64A9FA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806E0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57A930E" w14:textId="77777777" w:rsidTr="00AC494C">
        <w:trPr>
          <w:gridAfter w:val="2"/>
          <w:wAfter w:w="31" w:type="dxa"/>
          <w:trHeight w:val="285"/>
          <w:jc w:val="center"/>
        </w:trPr>
        <w:tc>
          <w:tcPr>
            <w:tcW w:w="535" w:type="dxa"/>
            <w:shd w:val="clear" w:color="auto" w:fill="auto"/>
            <w:vAlign w:val="center"/>
          </w:tcPr>
          <w:p w14:paraId="43A8BDA7"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183</w:t>
            </w:r>
          </w:p>
        </w:tc>
        <w:tc>
          <w:tcPr>
            <w:tcW w:w="2015" w:type="dxa"/>
            <w:shd w:val="clear" w:color="auto" w:fill="auto"/>
            <w:vAlign w:val="center"/>
          </w:tcPr>
          <w:p w14:paraId="3B807A39"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3.1.1. Проведение анализа в потребности кадров для отрасли</w:t>
            </w:r>
          </w:p>
        </w:tc>
        <w:tc>
          <w:tcPr>
            <w:tcW w:w="1368" w:type="dxa"/>
            <w:shd w:val="clear" w:color="auto" w:fill="auto"/>
            <w:vAlign w:val="center"/>
          </w:tcPr>
          <w:p w14:paraId="4ADDAC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135" w:type="dxa"/>
            <w:gridSpan w:val="3"/>
            <w:shd w:val="clear" w:color="auto" w:fill="auto"/>
            <w:vAlign w:val="center"/>
          </w:tcPr>
          <w:p w14:paraId="35271C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53" w:type="dxa"/>
            <w:shd w:val="clear" w:color="auto" w:fill="auto"/>
            <w:vAlign w:val="center"/>
          </w:tcPr>
          <w:p w14:paraId="387391C7" w14:textId="77777777" w:rsidR="00AC494C" w:rsidRPr="00AC494C" w:rsidRDefault="00AC494C" w:rsidP="00AC494C">
            <w:pPr>
              <w:spacing w:after="0" w:line="240" w:lineRule="auto"/>
              <w:jc w:val="center"/>
              <w:rPr>
                <w:rFonts w:ascii="Times New Roman" w:eastAsia="Times New Roman" w:hAnsi="Times New Roman" w:cs="Times New Roman"/>
                <w:color w:val="000000"/>
                <w:sz w:val="16"/>
                <w:szCs w:val="16"/>
              </w:rPr>
            </w:pPr>
            <w:r w:rsidRPr="00AC494C">
              <w:rPr>
                <w:rFonts w:ascii="Times New Roman" w:eastAsia="Times New Roman" w:hAnsi="Times New Roman" w:cs="Times New Roman"/>
                <w:sz w:val="16"/>
                <w:szCs w:val="16"/>
              </w:rPr>
              <w:t>Увеличить долю работников со специальным образованием в общей численности штатных работников в области физической культуры и спорта;</w:t>
            </w:r>
          </w:p>
        </w:tc>
        <w:tc>
          <w:tcPr>
            <w:tcW w:w="992" w:type="dxa"/>
            <w:shd w:val="clear" w:color="auto" w:fill="auto"/>
            <w:vAlign w:val="center"/>
          </w:tcPr>
          <w:p w14:paraId="44AC408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1F35697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5F1AF6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8"/>
                <w:szCs w:val="18"/>
              </w:rPr>
              <w:t>0</w:t>
            </w:r>
          </w:p>
        </w:tc>
        <w:tc>
          <w:tcPr>
            <w:tcW w:w="994" w:type="dxa"/>
            <w:gridSpan w:val="2"/>
            <w:shd w:val="clear" w:color="auto" w:fill="auto"/>
            <w:vAlign w:val="center"/>
          </w:tcPr>
          <w:p w14:paraId="286CC6C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7011D0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675B82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Cs/>
                <w:iCs/>
                <w:sz w:val="18"/>
                <w:szCs w:val="18"/>
              </w:rPr>
              <w:t>0</w:t>
            </w:r>
          </w:p>
        </w:tc>
        <w:tc>
          <w:tcPr>
            <w:tcW w:w="506" w:type="dxa"/>
            <w:gridSpan w:val="2"/>
            <w:shd w:val="clear" w:color="auto" w:fill="auto"/>
            <w:vAlign w:val="center"/>
          </w:tcPr>
          <w:p w14:paraId="1D272A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2852C3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49FEC8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6918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30E32B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10C0A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1BBCAB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013DF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EDF9F5C" w14:textId="77777777" w:rsidTr="00AC494C">
        <w:trPr>
          <w:gridAfter w:val="2"/>
          <w:wAfter w:w="31" w:type="dxa"/>
          <w:trHeight w:val="285"/>
          <w:jc w:val="center"/>
        </w:trPr>
        <w:tc>
          <w:tcPr>
            <w:tcW w:w="535" w:type="dxa"/>
            <w:shd w:val="clear" w:color="auto" w:fill="auto"/>
            <w:vAlign w:val="center"/>
          </w:tcPr>
          <w:p w14:paraId="4A68213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184</w:t>
            </w:r>
          </w:p>
        </w:tc>
        <w:tc>
          <w:tcPr>
            <w:tcW w:w="2015" w:type="dxa"/>
            <w:shd w:val="clear" w:color="auto" w:fill="auto"/>
            <w:vAlign w:val="center"/>
          </w:tcPr>
          <w:p w14:paraId="17CEACAC"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Контрольные события № 98</w:t>
            </w:r>
          </w:p>
          <w:p w14:paraId="6EC301B9"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Проведен анализ в потребности кадров для отрасли и составлен план переподготовки специалистов</w:t>
            </w:r>
          </w:p>
        </w:tc>
        <w:tc>
          <w:tcPr>
            <w:tcW w:w="1368" w:type="dxa"/>
            <w:shd w:val="clear" w:color="auto" w:fill="auto"/>
            <w:vAlign w:val="center"/>
          </w:tcPr>
          <w:p w14:paraId="4A25FB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135" w:type="dxa"/>
            <w:gridSpan w:val="3"/>
            <w:shd w:val="clear" w:color="auto" w:fill="auto"/>
            <w:vAlign w:val="center"/>
          </w:tcPr>
          <w:p w14:paraId="2E3739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53" w:type="dxa"/>
            <w:shd w:val="clear" w:color="auto" w:fill="auto"/>
            <w:vAlign w:val="center"/>
          </w:tcPr>
          <w:p w14:paraId="17B6491D" w14:textId="77777777" w:rsidR="00AC494C" w:rsidRPr="00AC494C" w:rsidRDefault="00AC494C" w:rsidP="00AC494C">
            <w:pPr>
              <w:spacing w:after="0" w:line="240" w:lineRule="auto"/>
              <w:jc w:val="center"/>
              <w:rPr>
                <w:rFonts w:ascii="Times New Roman" w:eastAsia="Times New Roman" w:hAnsi="Times New Roman" w:cs="Times New Roman"/>
                <w:color w:val="000000"/>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71F955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21B1AA4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37DD9C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4BD894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4EC2B2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1E4891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60FD2A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B542D3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17568F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CF3E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1FA8A84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44D28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3F0751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6C0D6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8A523DB" w14:textId="77777777" w:rsidTr="00AC494C">
        <w:trPr>
          <w:gridAfter w:val="2"/>
          <w:wAfter w:w="31" w:type="dxa"/>
          <w:trHeight w:val="285"/>
          <w:jc w:val="center"/>
        </w:trPr>
        <w:tc>
          <w:tcPr>
            <w:tcW w:w="535" w:type="dxa"/>
            <w:shd w:val="clear" w:color="auto" w:fill="auto"/>
            <w:vAlign w:val="center"/>
          </w:tcPr>
          <w:p w14:paraId="63F17DF0"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185</w:t>
            </w:r>
          </w:p>
        </w:tc>
        <w:tc>
          <w:tcPr>
            <w:tcW w:w="2015" w:type="dxa"/>
            <w:shd w:val="clear" w:color="auto" w:fill="auto"/>
            <w:vAlign w:val="center"/>
          </w:tcPr>
          <w:p w14:paraId="42794138"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3.1.2 Участие специалистов (тренеров) МО МР «Сыктывдинский» в курсах повышения квалификации</w:t>
            </w:r>
          </w:p>
        </w:tc>
        <w:tc>
          <w:tcPr>
            <w:tcW w:w="1368" w:type="dxa"/>
            <w:shd w:val="clear" w:color="auto" w:fill="auto"/>
            <w:vAlign w:val="center"/>
          </w:tcPr>
          <w:p w14:paraId="40C7E3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135" w:type="dxa"/>
            <w:gridSpan w:val="3"/>
            <w:shd w:val="clear" w:color="auto" w:fill="auto"/>
            <w:vAlign w:val="center"/>
          </w:tcPr>
          <w:p w14:paraId="4F7AFC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53" w:type="dxa"/>
            <w:shd w:val="clear" w:color="auto" w:fill="auto"/>
            <w:vAlign w:val="center"/>
          </w:tcPr>
          <w:p w14:paraId="3C43E9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Увеличить долю работников со специальным образованием в общей численности штатных работников в области физической культуры и спорта;</w:t>
            </w:r>
          </w:p>
        </w:tc>
        <w:tc>
          <w:tcPr>
            <w:tcW w:w="992" w:type="dxa"/>
            <w:shd w:val="clear" w:color="auto" w:fill="auto"/>
            <w:vAlign w:val="center"/>
          </w:tcPr>
          <w:p w14:paraId="145642D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4C4EE88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0A3A71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7F2AF1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2D8357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2BD7F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5ADCFD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AE933B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F71A5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F3B8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41FE4F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44B33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63FD91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B786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A8364A9" w14:textId="77777777" w:rsidTr="00AC494C">
        <w:trPr>
          <w:gridAfter w:val="2"/>
          <w:wAfter w:w="31" w:type="dxa"/>
          <w:trHeight w:val="285"/>
          <w:jc w:val="center"/>
        </w:trPr>
        <w:tc>
          <w:tcPr>
            <w:tcW w:w="535" w:type="dxa"/>
            <w:shd w:val="clear" w:color="auto" w:fill="auto"/>
            <w:vAlign w:val="center"/>
          </w:tcPr>
          <w:p w14:paraId="025D58A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186</w:t>
            </w:r>
          </w:p>
        </w:tc>
        <w:tc>
          <w:tcPr>
            <w:tcW w:w="2015" w:type="dxa"/>
            <w:shd w:val="clear" w:color="auto" w:fill="auto"/>
            <w:vAlign w:val="center"/>
          </w:tcPr>
          <w:p w14:paraId="521F058A"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Контрольные события № 99</w:t>
            </w:r>
          </w:p>
          <w:p w14:paraId="0B24572E"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Подготовлен отчет о количестве специалистов отрасли,  прошедших обучение на курсах повышения квалификации в 2020 году</w:t>
            </w:r>
          </w:p>
        </w:tc>
        <w:tc>
          <w:tcPr>
            <w:tcW w:w="1368" w:type="dxa"/>
            <w:shd w:val="clear" w:color="auto" w:fill="auto"/>
            <w:vAlign w:val="center"/>
          </w:tcPr>
          <w:p w14:paraId="0C3134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135" w:type="dxa"/>
            <w:gridSpan w:val="3"/>
            <w:shd w:val="clear" w:color="auto" w:fill="auto"/>
            <w:vAlign w:val="center"/>
          </w:tcPr>
          <w:p w14:paraId="56ADC84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53" w:type="dxa"/>
            <w:shd w:val="clear" w:color="auto" w:fill="auto"/>
            <w:vAlign w:val="center"/>
          </w:tcPr>
          <w:p w14:paraId="63E9F807" w14:textId="77777777" w:rsidR="00AC494C" w:rsidRPr="00AC494C" w:rsidRDefault="00AC494C" w:rsidP="00AC494C">
            <w:pPr>
              <w:spacing w:after="0" w:line="240" w:lineRule="auto"/>
              <w:jc w:val="center"/>
              <w:rPr>
                <w:rFonts w:ascii="Times New Roman" w:eastAsia="Times New Roman" w:hAnsi="Times New Roman" w:cs="Times New Roman"/>
                <w:color w:val="000000"/>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1DD1E6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3AE3300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38B741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694A8A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6BA0A5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CF106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159E01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9B9977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FF525A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AB119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0734F4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8262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618C7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A791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99EBCDD" w14:textId="77777777" w:rsidTr="00AC494C">
        <w:trPr>
          <w:gridAfter w:val="2"/>
          <w:wAfter w:w="31" w:type="dxa"/>
          <w:trHeight w:val="285"/>
          <w:jc w:val="center"/>
        </w:trPr>
        <w:tc>
          <w:tcPr>
            <w:tcW w:w="535" w:type="dxa"/>
            <w:shd w:val="clear" w:color="auto" w:fill="auto"/>
            <w:vAlign w:val="center"/>
          </w:tcPr>
          <w:p w14:paraId="3DB95B3F"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187</w:t>
            </w:r>
          </w:p>
        </w:tc>
        <w:tc>
          <w:tcPr>
            <w:tcW w:w="2015" w:type="dxa"/>
            <w:shd w:val="clear" w:color="auto" w:fill="auto"/>
            <w:vAlign w:val="center"/>
          </w:tcPr>
          <w:p w14:paraId="0AEE4E0A"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Мероприятие 3.1.3. Проведение семинаров по внедрению комплекса ГТО для специалистов в отрасли физкультуры и </w:t>
            </w:r>
            <w:r w:rsidRPr="00AC494C">
              <w:rPr>
                <w:rFonts w:ascii="Times New Roman" w:eastAsia="Times New Roman" w:hAnsi="Times New Roman" w:cs="Times New Roman"/>
                <w:bCs/>
                <w:color w:val="000000"/>
                <w:sz w:val="16"/>
                <w:szCs w:val="16"/>
              </w:rPr>
              <w:lastRenderedPageBreak/>
              <w:t>спорта</w:t>
            </w:r>
          </w:p>
        </w:tc>
        <w:tc>
          <w:tcPr>
            <w:tcW w:w="1368" w:type="dxa"/>
            <w:shd w:val="clear" w:color="auto" w:fill="auto"/>
            <w:vAlign w:val="center"/>
          </w:tcPr>
          <w:p w14:paraId="73349A6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135" w:type="dxa"/>
            <w:gridSpan w:val="3"/>
            <w:shd w:val="clear" w:color="auto" w:fill="auto"/>
            <w:vAlign w:val="center"/>
          </w:tcPr>
          <w:p w14:paraId="4414CA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53" w:type="dxa"/>
            <w:shd w:val="clear" w:color="auto" w:fill="auto"/>
            <w:vAlign w:val="center"/>
          </w:tcPr>
          <w:p w14:paraId="6CBB6C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Увеличить долю работников со специальным образованием в общей численности штатных работников в области физической культуры и спорта;</w:t>
            </w:r>
          </w:p>
        </w:tc>
        <w:tc>
          <w:tcPr>
            <w:tcW w:w="992" w:type="dxa"/>
            <w:shd w:val="clear" w:color="auto" w:fill="auto"/>
            <w:vAlign w:val="center"/>
          </w:tcPr>
          <w:p w14:paraId="6D4507D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0C4B42B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3E4A23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3D4446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7F60C6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3EB50A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4267ED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80D947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2C04A55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46EE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413258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703E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40D53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3B07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BD3ECA6" w14:textId="77777777" w:rsidTr="00AC494C">
        <w:trPr>
          <w:gridAfter w:val="2"/>
          <w:wAfter w:w="31" w:type="dxa"/>
          <w:trHeight w:val="285"/>
          <w:jc w:val="center"/>
        </w:trPr>
        <w:tc>
          <w:tcPr>
            <w:tcW w:w="535" w:type="dxa"/>
            <w:shd w:val="clear" w:color="auto" w:fill="auto"/>
            <w:vAlign w:val="center"/>
          </w:tcPr>
          <w:p w14:paraId="69C04D0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188</w:t>
            </w:r>
          </w:p>
        </w:tc>
        <w:tc>
          <w:tcPr>
            <w:tcW w:w="2015" w:type="dxa"/>
            <w:shd w:val="clear" w:color="auto" w:fill="auto"/>
            <w:vAlign w:val="center"/>
          </w:tcPr>
          <w:p w14:paraId="115861E9"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Контрольные события № 100 Проведение трех семинаров по внедрению комплекса ГТО</w:t>
            </w:r>
          </w:p>
        </w:tc>
        <w:tc>
          <w:tcPr>
            <w:tcW w:w="1368" w:type="dxa"/>
            <w:shd w:val="clear" w:color="auto" w:fill="auto"/>
            <w:vAlign w:val="center"/>
          </w:tcPr>
          <w:p w14:paraId="06B0E2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135" w:type="dxa"/>
            <w:gridSpan w:val="3"/>
            <w:shd w:val="clear" w:color="auto" w:fill="auto"/>
            <w:vAlign w:val="center"/>
          </w:tcPr>
          <w:p w14:paraId="4B00D8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53" w:type="dxa"/>
            <w:shd w:val="clear" w:color="auto" w:fill="auto"/>
            <w:vAlign w:val="center"/>
          </w:tcPr>
          <w:p w14:paraId="7A78E9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color w:val="000000"/>
                <w:sz w:val="16"/>
                <w:szCs w:val="16"/>
              </w:rPr>
              <w:t>Х</w:t>
            </w:r>
          </w:p>
        </w:tc>
        <w:tc>
          <w:tcPr>
            <w:tcW w:w="992" w:type="dxa"/>
            <w:shd w:val="clear" w:color="auto" w:fill="auto"/>
            <w:vAlign w:val="center"/>
          </w:tcPr>
          <w:p w14:paraId="0BABA080"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523901D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7007E5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7A05D8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4D4AF52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4FABB3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08FF256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F4A937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2B074A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1C741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642225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D1323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32437A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1C208A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4631C99" w14:textId="77777777" w:rsidTr="00AC494C">
        <w:trPr>
          <w:trHeight w:val="285"/>
          <w:jc w:val="center"/>
        </w:trPr>
        <w:tc>
          <w:tcPr>
            <w:tcW w:w="535" w:type="dxa"/>
            <w:shd w:val="clear" w:color="auto" w:fill="auto"/>
            <w:vAlign w:val="center"/>
          </w:tcPr>
          <w:p w14:paraId="3C2A9C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49C8B8B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bCs/>
                <w:iCs/>
                <w:sz w:val="16"/>
                <w:szCs w:val="16"/>
              </w:rPr>
              <w:t>Задача 4 «Вовлечение всех категорий населения МО МР "Сыктывдинский" в массовые физкультурные и спортивные мероприятия»</w:t>
            </w:r>
          </w:p>
        </w:tc>
      </w:tr>
      <w:tr w:rsidR="00AC494C" w:rsidRPr="00AC494C" w14:paraId="5C93AEA7" w14:textId="77777777" w:rsidTr="00AC494C">
        <w:trPr>
          <w:gridAfter w:val="1"/>
          <w:wAfter w:w="11" w:type="dxa"/>
          <w:trHeight w:val="285"/>
          <w:jc w:val="center"/>
        </w:trPr>
        <w:tc>
          <w:tcPr>
            <w:tcW w:w="535" w:type="dxa"/>
            <w:shd w:val="clear" w:color="auto" w:fill="auto"/>
            <w:vAlign w:val="center"/>
          </w:tcPr>
          <w:p w14:paraId="594CE4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189</w:t>
            </w:r>
          </w:p>
        </w:tc>
        <w:tc>
          <w:tcPr>
            <w:tcW w:w="2015" w:type="dxa"/>
            <w:shd w:val="clear" w:color="auto" w:fill="auto"/>
            <w:vAlign w:val="center"/>
          </w:tcPr>
          <w:p w14:paraId="75E461C5"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мероприятия 4.1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68" w:type="dxa"/>
            <w:shd w:val="clear" w:color="auto" w:fill="auto"/>
            <w:vAlign w:val="center"/>
          </w:tcPr>
          <w:p w14:paraId="5587AE8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13FB4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13F21BF2"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4A26C49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shd w:val="clear" w:color="auto" w:fill="auto"/>
            <w:vAlign w:val="center"/>
          </w:tcPr>
          <w:p w14:paraId="4C50BF1A"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50C0380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931B6A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176,4</w:t>
            </w:r>
          </w:p>
        </w:tc>
        <w:tc>
          <w:tcPr>
            <w:tcW w:w="972" w:type="dxa"/>
            <w:shd w:val="clear" w:color="auto" w:fill="auto"/>
            <w:noWrap/>
            <w:vAlign w:val="center"/>
          </w:tcPr>
          <w:p w14:paraId="033A517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6F54C9E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shd w:val="clear" w:color="auto" w:fill="auto"/>
            <w:vAlign w:val="center"/>
          </w:tcPr>
          <w:p w14:paraId="22D2842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176,4</w:t>
            </w:r>
          </w:p>
        </w:tc>
        <w:tc>
          <w:tcPr>
            <w:tcW w:w="496" w:type="dxa"/>
            <w:gridSpan w:val="2"/>
            <w:shd w:val="clear" w:color="auto" w:fill="auto"/>
            <w:noWrap/>
            <w:vAlign w:val="center"/>
          </w:tcPr>
          <w:p w14:paraId="01259A6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A2068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54E1A5C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A20A9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67C26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3CEB3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3BDA38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DB4CFC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DFF73F5" w14:textId="77777777" w:rsidTr="00AC494C">
        <w:trPr>
          <w:gridAfter w:val="1"/>
          <w:wAfter w:w="11" w:type="dxa"/>
          <w:trHeight w:val="285"/>
          <w:jc w:val="center"/>
        </w:trPr>
        <w:tc>
          <w:tcPr>
            <w:tcW w:w="535" w:type="dxa"/>
            <w:shd w:val="clear" w:color="auto" w:fill="auto"/>
            <w:vAlign w:val="center"/>
          </w:tcPr>
          <w:p w14:paraId="28A020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190</w:t>
            </w:r>
          </w:p>
        </w:tc>
        <w:tc>
          <w:tcPr>
            <w:tcW w:w="2015" w:type="dxa"/>
            <w:shd w:val="clear" w:color="auto" w:fill="auto"/>
            <w:vAlign w:val="center"/>
          </w:tcPr>
          <w:p w14:paraId="22133950"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4.1.1</w:t>
            </w:r>
          </w:p>
          <w:p w14:paraId="568A741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color w:val="000000"/>
                <w:sz w:val="16"/>
                <w:szCs w:val="16"/>
              </w:rPr>
              <w:t>Формирование календарного плана МОМР «Сыктывдинский» на 2020 г.</w:t>
            </w:r>
          </w:p>
        </w:tc>
        <w:tc>
          <w:tcPr>
            <w:tcW w:w="1368" w:type="dxa"/>
            <w:shd w:val="clear" w:color="auto" w:fill="auto"/>
            <w:vAlign w:val="center"/>
          </w:tcPr>
          <w:p w14:paraId="1893D7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AC767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EC7CEA2"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624EF0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shd w:val="clear" w:color="auto" w:fill="auto"/>
            <w:vAlign w:val="center"/>
          </w:tcPr>
          <w:p w14:paraId="095DC15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6CCF847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7019C3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auto"/>
            <w:noWrap/>
            <w:vAlign w:val="center"/>
          </w:tcPr>
          <w:p w14:paraId="2762E3B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17C753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4CEC1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auto"/>
            <w:noWrap/>
            <w:vAlign w:val="center"/>
          </w:tcPr>
          <w:p w14:paraId="1AEE01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7BF93B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4B936EA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20826C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3DC55A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720F96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270D308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00B566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D9F7446" w14:textId="77777777" w:rsidTr="00AC494C">
        <w:trPr>
          <w:gridAfter w:val="1"/>
          <w:wAfter w:w="11" w:type="dxa"/>
          <w:trHeight w:val="285"/>
          <w:jc w:val="center"/>
        </w:trPr>
        <w:tc>
          <w:tcPr>
            <w:tcW w:w="535" w:type="dxa"/>
            <w:shd w:val="clear" w:color="auto" w:fill="auto"/>
            <w:vAlign w:val="center"/>
          </w:tcPr>
          <w:p w14:paraId="1C10481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191</w:t>
            </w:r>
          </w:p>
        </w:tc>
        <w:tc>
          <w:tcPr>
            <w:tcW w:w="2015" w:type="dxa"/>
            <w:shd w:val="clear" w:color="auto" w:fill="auto"/>
            <w:vAlign w:val="center"/>
          </w:tcPr>
          <w:p w14:paraId="37AB264D"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Контрольное событие № 101.</w:t>
            </w:r>
            <w:r w:rsidRPr="00AC494C">
              <w:rPr>
                <w:rFonts w:ascii="Times New Roman" w:eastAsia="Times New Roman" w:hAnsi="Times New Roman" w:cs="Times New Roman"/>
                <w:color w:val="000000"/>
                <w:sz w:val="16"/>
                <w:szCs w:val="16"/>
              </w:rPr>
              <w:br/>
              <w:t>Подготовлен календарный план на 2020 год</w:t>
            </w:r>
          </w:p>
        </w:tc>
        <w:tc>
          <w:tcPr>
            <w:tcW w:w="1368" w:type="dxa"/>
            <w:shd w:val="clear" w:color="auto" w:fill="auto"/>
            <w:vAlign w:val="center"/>
          </w:tcPr>
          <w:p w14:paraId="3BE920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98DE8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413428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01ED05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7D005B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10.01.2020</w:t>
            </w:r>
          </w:p>
        </w:tc>
        <w:tc>
          <w:tcPr>
            <w:tcW w:w="1040" w:type="dxa"/>
            <w:gridSpan w:val="2"/>
            <w:shd w:val="clear" w:color="auto" w:fill="auto"/>
            <w:noWrap/>
            <w:vAlign w:val="center"/>
          </w:tcPr>
          <w:p w14:paraId="11CD9A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17A028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64F0C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51B1967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24E6C7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47D52C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16DE50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9CD8EA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DE664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AAB49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78404D2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DDEB7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BE73151" w14:textId="77777777" w:rsidTr="00AC494C">
        <w:trPr>
          <w:gridAfter w:val="1"/>
          <w:wAfter w:w="11" w:type="dxa"/>
          <w:trHeight w:val="285"/>
          <w:jc w:val="center"/>
        </w:trPr>
        <w:tc>
          <w:tcPr>
            <w:tcW w:w="535" w:type="dxa"/>
            <w:shd w:val="clear" w:color="auto" w:fill="auto"/>
            <w:vAlign w:val="center"/>
          </w:tcPr>
          <w:p w14:paraId="293C69D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192</w:t>
            </w:r>
          </w:p>
        </w:tc>
        <w:tc>
          <w:tcPr>
            <w:tcW w:w="2015" w:type="dxa"/>
            <w:shd w:val="clear" w:color="auto" w:fill="auto"/>
            <w:vAlign w:val="center"/>
          </w:tcPr>
          <w:p w14:paraId="0DB415E0"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4.1.2</w:t>
            </w:r>
          </w:p>
          <w:p w14:paraId="50B7E686"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color w:val="000000"/>
                <w:sz w:val="16"/>
                <w:szCs w:val="16"/>
              </w:rPr>
              <w:t>Проведение спортивно-массовых мероприятий</w:t>
            </w:r>
          </w:p>
        </w:tc>
        <w:tc>
          <w:tcPr>
            <w:tcW w:w="1368" w:type="dxa"/>
            <w:shd w:val="clear" w:color="auto" w:fill="auto"/>
            <w:vAlign w:val="center"/>
          </w:tcPr>
          <w:p w14:paraId="3A138C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1B09B0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5DB3DAAE"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57D93D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Увеличить количество </w:t>
            </w:r>
            <w:r w:rsidRPr="00AC494C">
              <w:rPr>
                <w:rFonts w:ascii="Times New Roman" w:eastAsia="Times New Roman" w:hAnsi="Times New Roman" w:cs="Times New Roman"/>
                <w:sz w:val="16"/>
                <w:szCs w:val="16"/>
                <w:lang w:eastAsia="ar-SA"/>
              </w:rPr>
              <w:lastRenderedPageBreak/>
              <w:t>участников массовых физкультурно-спортивных мероприятий среди различных групп и категорий населения МОМР «Сыктывдинский</w:t>
            </w:r>
          </w:p>
        </w:tc>
        <w:tc>
          <w:tcPr>
            <w:tcW w:w="992" w:type="dxa"/>
            <w:shd w:val="clear" w:color="auto" w:fill="auto"/>
            <w:vAlign w:val="center"/>
          </w:tcPr>
          <w:p w14:paraId="442C31F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auto"/>
            <w:noWrap/>
            <w:vAlign w:val="center"/>
          </w:tcPr>
          <w:p w14:paraId="6E865BE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3381629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176,4</w:t>
            </w:r>
          </w:p>
        </w:tc>
        <w:tc>
          <w:tcPr>
            <w:tcW w:w="972" w:type="dxa"/>
            <w:shd w:val="clear" w:color="auto" w:fill="auto"/>
            <w:noWrap/>
            <w:vAlign w:val="center"/>
          </w:tcPr>
          <w:p w14:paraId="05B056C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965" w:type="dxa"/>
            <w:gridSpan w:val="2"/>
            <w:shd w:val="clear" w:color="auto" w:fill="auto"/>
            <w:vAlign w:val="center"/>
          </w:tcPr>
          <w:p w14:paraId="58FE104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5C30A3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176,4</w:t>
            </w:r>
          </w:p>
        </w:tc>
        <w:tc>
          <w:tcPr>
            <w:tcW w:w="496" w:type="dxa"/>
            <w:gridSpan w:val="2"/>
            <w:shd w:val="clear" w:color="auto" w:fill="auto"/>
            <w:noWrap/>
            <w:vAlign w:val="center"/>
          </w:tcPr>
          <w:p w14:paraId="466B05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2CED57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23E059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0CDB5DB"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1EC694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2FB2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17D45A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8A639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EF03C59" w14:textId="77777777" w:rsidTr="00AC494C">
        <w:trPr>
          <w:gridAfter w:val="1"/>
          <w:wAfter w:w="11" w:type="dxa"/>
          <w:trHeight w:val="285"/>
          <w:jc w:val="center"/>
        </w:trPr>
        <w:tc>
          <w:tcPr>
            <w:tcW w:w="535" w:type="dxa"/>
            <w:shd w:val="clear" w:color="auto" w:fill="auto"/>
            <w:vAlign w:val="center"/>
          </w:tcPr>
          <w:p w14:paraId="5F5BAD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193</w:t>
            </w:r>
          </w:p>
        </w:tc>
        <w:tc>
          <w:tcPr>
            <w:tcW w:w="2015" w:type="dxa"/>
            <w:shd w:val="clear" w:color="auto" w:fill="auto"/>
            <w:vAlign w:val="center"/>
          </w:tcPr>
          <w:p w14:paraId="5B1B9609"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Контрольное событие № 102.</w:t>
            </w:r>
            <w:r w:rsidRPr="00AC494C">
              <w:rPr>
                <w:rFonts w:ascii="Times New Roman" w:eastAsia="Times New Roman" w:hAnsi="Times New Roman" w:cs="Times New Roman"/>
                <w:color w:val="000000"/>
                <w:sz w:val="16"/>
                <w:szCs w:val="16"/>
              </w:rPr>
              <w:br/>
              <w:t>Проведено 40 районных мероприятий</w:t>
            </w:r>
          </w:p>
        </w:tc>
        <w:tc>
          <w:tcPr>
            <w:tcW w:w="1368" w:type="dxa"/>
            <w:shd w:val="clear" w:color="auto" w:fill="auto"/>
            <w:vAlign w:val="center"/>
          </w:tcPr>
          <w:p w14:paraId="4C57BA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5C9101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vAlign w:val="center"/>
          </w:tcPr>
          <w:p w14:paraId="41E2BE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2B3C9E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auto"/>
            <w:noWrap/>
            <w:vAlign w:val="center"/>
          </w:tcPr>
          <w:p w14:paraId="3654CD9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6E5F5E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auto"/>
            <w:noWrap/>
            <w:vAlign w:val="center"/>
          </w:tcPr>
          <w:p w14:paraId="5BB9A6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auto"/>
            <w:vAlign w:val="center"/>
          </w:tcPr>
          <w:p w14:paraId="7C41C1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01A52A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auto"/>
            <w:noWrap/>
            <w:vAlign w:val="center"/>
          </w:tcPr>
          <w:p w14:paraId="38524B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822FE0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0177B7B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8CFE6A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0ACFB8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DD4E9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4C05E3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8F15F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AA458DE" w14:textId="77777777" w:rsidTr="00AC494C">
        <w:trPr>
          <w:gridAfter w:val="1"/>
          <w:wAfter w:w="11" w:type="dxa"/>
          <w:trHeight w:val="285"/>
          <w:jc w:val="center"/>
        </w:trPr>
        <w:tc>
          <w:tcPr>
            <w:tcW w:w="535" w:type="dxa"/>
            <w:shd w:val="clear" w:color="auto" w:fill="auto"/>
            <w:vAlign w:val="center"/>
          </w:tcPr>
          <w:p w14:paraId="61480DA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194</w:t>
            </w:r>
          </w:p>
        </w:tc>
        <w:tc>
          <w:tcPr>
            <w:tcW w:w="2015" w:type="dxa"/>
            <w:shd w:val="clear" w:color="auto" w:fill="auto"/>
          </w:tcPr>
          <w:p w14:paraId="243FB786"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мероприятия 4.2 </w:t>
            </w:r>
          </w:p>
          <w:p w14:paraId="3B7067F2"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Организация, проведение официальных муниципальных соревнований для выявления перспективных и талантливых спортсменов</w:t>
            </w:r>
          </w:p>
        </w:tc>
        <w:tc>
          <w:tcPr>
            <w:tcW w:w="1368" w:type="dxa"/>
            <w:shd w:val="clear" w:color="auto" w:fill="auto"/>
            <w:vAlign w:val="center"/>
          </w:tcPr>
          <w:p w14:paraId="625087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4672E7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auto"/>
          </w:tcPr>
          <w:p w14:paraId="412B9EF1"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417D4C88" w14:textId="77777777" w:rsidR="00AC494C" w:rsidRPr="00AC494C" w:rsidRDefault="00AC494C" w:rsidP="00AC494C">
            <w:pPr>
              <w:spacing w:after="0" w:line="240" w:lineRule="auto"/>
              <w:rPr>
                <w:rFonts w:ascii="Times New Roman" w:eastAsia="Times New Roman" w:hAnsi="Times New Roman" w:cs="Times New Roman"/>
                <w:color w:val="000000"/>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shd w:val="clear" w:color="auto" w:fill="auto"/>
            <w:vAlign w:val="center"/>
          </w:tcPr>
          <w:p w14:paraId="7EEDD41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auto"/>
            <w:noWrap/>
            <w:vAlign w:val="center"/>
          </w:tcPr>
          <w:p w14:paraId="04EEA2F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noWrap/>
            <w:vAlign w:val="center"/>
          </w:tcPr>
          <w:p w14:paraId="51EFB0E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71,30</w:t>
            </w:r>
          </w:p>
        </w:tc>
        <w:tc>
          <w:tcPr>
            <w:tcW w:w="972" w:type="dxa"/>
            <w:shd w:val="clear" w:color="auto" w:fill="auto"/>
            <w:noWrap/>
            <w:vAlign w:val="center"/>
          </w:tcPr>
          <w:p w14:paraId="73637F5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shd w:val="clear" w:color="auto" w:fill="auto"/>
            <w:vAlign w:val="center"/>
          </w:tcPr>
          <w:p w14:paraId="4B180CA2"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shd w:val="clear" w:color="auto" w:fill="auto"/>
            <w:vAlign w:val="center"/>
          </w:tcPr>
          <w:p w14:paraId="74A9845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71,30</w:t>
            </w:r>
          </w:p>
        </w:tc>
        <w:tc>
          <w:tcPr>
            <w:tcW w:w="496" w:type="dxa"/>
            <w:gridSpan w:val="2"/>
            <w:shd w:val="clear" w:color="auto" w:fill="auto"/>
            <w:noWrap/>
            <w:vAlign w:val="center"/>
          </w:tcPr>
          <w:p w14:paraId="264696C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D1351B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auto"/>
            <w:noWrap/>
            <w:vAlign w:val="center"/>
          </w:tcPr>
          <w:p w14:paraId="6931E7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A9421F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auto"/>
            <w:noWrap/>
            <w:vAlign w:val="center"/>
          </w:tcPr>
          <w:p w14:paraId="5FE8C91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07669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auto"/>
            <w:noWrap/>
            <w:vAlign w:val="center"/>
          </w:tcPr>
          <w:p w14:paraId="59A98D7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8A5C5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B5AF62B" w14:textId="77777777" w:rsidTr="00AC494C">
        <w:trPr>
          <w:gridAfter w:val="1"/>
          <w:wAfter w:w="11" w:type="dxa"/>
          <w:trHeight w:val="285"/>
          <w:jc w:val="center"/>
        </w:trPr>
        <w:tc>
          <w:tcPr>
            <w:tcW w:w="535" w:type="dxa"/>
            <w:shd w:val="clear" w:color="auto" w:fill="auto"/>
            <w:vAlign w:val="center"/>
          </w:tcPr>
          <w:p w14:paraId="3DF235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195</w:t>
            </w:r>
          </w:p>
        </w:tc>
        <w:tc>
          <w:tcPr>
            <w:tcW w:w="2015" w:type="dxa"/>
            <w:shd w:val="clear" w:color="auto" w:fill="auto"/>
            <w:vAlign w:val="center"/>
          </w:tcPr>
          <w:p w14:paraId="0FFE756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Мероприятие 4.2.1</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color w:val="000000"/>
                <w:sz w:val="16"/>
                <w:szCs w:val="16"/>
              </w:rPr>
              <w:t xml:space="preserve"> Формирование календарного плана МОМР «Сыктывдинский»</w:t>
            </w:r>
          </w:p>
        </w:tc>
        <w:tc>
          <w:tcPr>
            <w:tcW w:w="1368" w:type="dxa"/>
            <w:shd w:val="clear" w:color="auto" w:fill="auto"/>
            <w:vAlign w:val="center"/>
          </w:tcPr>
          <w:p w14:paraId="2FEB26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6B3658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FFFFFF" w:themeFill="background1"/>
            <w:vAlign w:val="center"/>
          </w:tcPr>
          <w:p w14:paraId="1EE217E2"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62BB09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shd w:val="clear" w:color="auto" w:fill="FFFFFF" w:themeFill="background1"/>
            <w:vAlign w:val="center"/>
          </w:tcPr>
          <w:p w14:paraId="3C570A4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shd w:val="clear" w:color="auto" w:fill="FFFFFF" w:themeFill="background1"/>
            <w:noWrap/>
            <w:vAlign w:val="center"/>
          </w:tcPr>
          <w:p w14:paraId="7232BF8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1FEA87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shd w:val="clear" w:color="auto" w:fill="FFFFFF" w:themeFill="background1"/>
            <w:noWrap/>
            <w:vAlign w:val="center"/>
          </w:tcPr>
          <w:p w14:paraId="035EAF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6288FA7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FFFFFF" w:themeFill="background1"/>
            <w:vAlign w:val="center"/>
          </w:tcPr>
          <w:p w14:paraId="3BFD9D6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shd w:val="clear" w:color="auto" w:fill="FFFFFF" w:themeFill="background1"/>
            <w:noWrap/>
            <w:vAlign w:val="center"/>
          </w:tcPr>
          <w:p w14:paraId="0B8BF0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28F88A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FFFFFF" w:themeFill="background1"/>
            <w:noWrap/>
            <w:vAlign w:val="center"/>
          </w:tcPr>
          <w:p w14:paraId="277B3D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DF6EDE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FFFFFF" w:themeFill="background1"/>
            <w:noWrap/>
            <w:vAlign w:val="center"/>
          </w:tcPr>
          <w:p w14:paraId="451075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70FD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FFFFFF" w:themeFill="background1"/>
            <w:noWrap/>
            <w:vAlign w:val="center"/>
          </w:tcPr>
          <w:p w14:paraId="40B5A6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3CD705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75DAFD91" w14:textId="77777777" w:rsidTr="00AC494C">
        <w:trPr>
          <w:gridAfter w:val="1"/>
          <w:wAfter w:w="11" w:type="dxa"/>
          <w:trHeight w:val="285"/>
          <w:jc w:val="center"/>
        </w:trPr>
        <w:tc>
          <w:tcPr>
            <w:tcW w:w="535" w:type="dxa"/>
            <w:shd w:val="clear" w:color="auto" w:fill="auto"/>
            <w:vAlign w:val="center"/>
          </w:tcPr>
          <w:p w14:paraId="7BA2BD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196</w:t>
            </w:r>
          </w:p>
        </w:tc>
        <w:tc>
          <w:tcPr>
            <w:tcW w:w="2015" w:type="dxa"/>
            <w:shd w:val="clear" w:color="auto" w:fill="auto"/>
            <w:vAlign w:val="center"/>
          </w:tcPr>
          <w:p w14:paraId="2D4E42E2"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Контрольное событие № 103.</w:t>
            </w:r>
            <w:r w:rsidRPr="00AC494C">
              <w:rPr>
                <w:rFonts w:ascii="Times New Roman" w:eastAsia="Times New Roman" w:hAnsi="Times New Roman" w:cs="Times New Roman"/>
                <w:color w:val="000000"/>
                <w:sz w:val="16"/>
                <w:szCs w:val="16"/>
              </w:rPr>
              <w:br/>
              <w:t>Подготовлен календарный план на 2020 год</w:t>
            </w:r>
          </w:p>
        </w:tc>
        <w:tc>
          <w:tcPr>
            <w:tcW w:w="1368" w:type="dxa"/>
            <w:shd w:val="clear" w:color="auto" w:fill="auto"/>
            <w:vAlign w:val="center"/>
          </w:tcPr>
          <w:p w14:paraId="2E6893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CEA70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FFFFFF" w:themeFill="background1"/>
            <w:vAlign w:val="center"/>
          </w:tcPr>
          <w:p w14:paraId="48FD6C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FFFFFF" w:themeFill="background1"/>
            <w:vAlign w:val="center"/>
          </w:tcPr>
          <w:p w14:paraId="3D402A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shd w:val="clear" w:color="auto" w:fill="FFFFFF" w:themeFill="background1"/>
            <w:noWrap/>
            <w:vAlign w:val="center"/>
          </w:tcPr>
          <w:p w14:paraId="61B12CC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10.01.2020</w:t>
            </w:r>
          </w:p>
        </w:tc>
        <w:tc>
          <w:tcPr>
            <w:tcW w:w="1040" w:type="dxa"/>
            <w:gridSpan w:val="2"/>
            <w:shd w:val="clear" w:color="auto" w:fill="FFFFFF" w:themeFill="background1"/>
            <w:noWrap/>
            <w:vAlign w:val="center"/>
          </w:tcPr>
          <w:p w14:paraId="650F75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shd w:val="clear" w:color="auto" w:fill="FFFFFF" w:themeFill="background1"/>
            <w:noWrap/>
            <w:vAlign w:val="center"/>
          </w:tcPr>
          <w:p w14:paraId="1D0F49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shd w:val="clear" w:color="auto" w:fill="FFFFFF" w:themeFill="background1"/>
            <w:vAlign w:val="center"/>
          </w:tcPr>
          <w:p w14:paraId="6E9563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FFFFFF" w:themeFill="background1"/>
            <w:vAlign w:val="center"/>
          </w:tcPr>
          <w:p w14:paraId="74270A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shd w:val="clear" w:color="auto" w:fill="FFFFFF" w:themeFill="background1"/>
            <w:noWrap/>
            <w:vAlign w:val="center"/>
          </w:tcPr>
          <w:p w14:paraId="18C62D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CDDC2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FFFFFF" w:themeFill="background1"/>
            <w:noWrap/>
            <w:vAlign w:val="center"/>
          </w:tcPr>
          <w:p w14:paraId="45848A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8BE8C6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FFFFFF" w:themeFill="background1"/>
            <w:noWrap/>
            <w:vAlign w:val="center"/>
          </w:tcPr>
          <w:p w14:paraId="111C1B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E57515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FFFFFF" w:themeFill="background1"/>
            <w:noWrap/>
            <w:vAlign w:val="center"/>
          </w:tcPr>
          <w:p w14:paraId="76D95D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E546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212BBC3" w14:textId="77777777" w:rsidTr="00AC494C">
        <w:trPr>
          <w:gridAfter w:val="1"/>
          <w:wAfter w:w="11" w:type="dxa"/>
          <w:trHeight w:val="285"/>
          <w:jc w:val="center"/>
        </w:trPr>
        <w:tc>
          <w:tcPr>
            <w:tcW w:w="535" w:type="dxa"/>
            <w:shd w:val="clear" w:color="auto" w:fill="auto"/>
            <w:vAlign w:val="center"/>
          </w:tcPr>
          <w:p w14:paraId="6D3E99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197</w:t>
            </w:r>
          </w:p>
        </w:tc>
        <w:tc>
          <w:tcPr>
            <w:tcW w:w="2015" w:type="dxa"/>
            <w:shd w:val="clear" w:color="auto" w:fill="auto"/>
            <w:vAlign w:val="center"/>
          </w:tcPr>
          <w:p w14:paraId="1597F248"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 xml:space="preserve">Мероприятие  4.2.2 </w:t>
            </w:r>
          </w:p>
          <w:p w14:paraId="01366A55"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color w:val="000000"/>
                <w:sz w:val="16"/>
                <w:szCs w:val="16"/>
              </w:rPr>
              <w:t>Проведение спортивно-массовых мероприятий</w:t>
            </w:r>
          </w:p>
        </w:tc>
        <w:tc>
          <w:tcPr>
            <w:tcW w:w="1368" w:type="dxa"/>
            <w:shd w:val="clear" w:color="auto" w:fill="auto"/>
            <w:vAlign w:val="center"/>
          </w:tcPr>
          <w:p w14:paraId="1F99FE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shd w:val="clear" w:color="auto" w:fill="auto"/>
            <w:vAlign w:val="center"/>
          </w:tcPr>
          <w:p w14:paraId="71D3692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shd w:val="clear" w:color="auto" w:fill="FFFFFF" w:themeFill="background1"/>
            <w:vAlign w:val="center"/>
          </w:tcPr>
          <w:p w14:paraId="56752490"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w:t>
            </w:r>
            <w:r w:rsidRPr="00AC494C">
              <w:rPr>
                <w:rFonts w:ascii="Times New Roman" w:eastAsia="Times New Roman" w:hAnsi="Times New Roman" w:cs="Times New Roman"/>
                <w:sz w:val="16"/>
                <w:szCs w:val="16"/>
                <w:lang w:eastAsia="ar-SA"/>
              </w:rPr>
              <w:lastRenderedPageBreak/>
              <w:t xml:space="preserve">«Сыктывдинский»; </w:t>
            </w:r>
          </w:p>
          <w:p w14:paraId="67089D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shd w:val="clear" w:color="auto" w:fill="FFFFFF" w:themeFill="background1"/>
            <w:vAlign w:val="center"/>
          </w:tcPr>
          <w:p w14:paraId="508C34C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shd w:val="clear" w:color="auto" w:fill="FFFFFF" w:themeFill="background1"/>
            <w:noWrap/>
            <w:vAlign w:val="center"/>
          </w:tcPr>
          <w:p w14:paraId="2DD118B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FFFFFF" w:themeFill="background1"/>
            <w:noWrap/>
            <w:vAlign w:val="center"/>
          </w:tcPr>
          <w:p w14:paraId="49AD48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71,30</w:t>
            </w:r>
          </w:p>
        </w:tc>
        <w:tc>
          <w:tcPr>
            <w:tcW w:w="972" w:type="dxa"/>
            <w:shd w:val="clear" w:color="auto" w:fill="FFFFFF" w:themeFill="background1"/>
            <w:noWrap/>
            <w:vAlign w:val="center"/>
          </w:tcPr>
          <w:p w14:paraId="17B67B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shd w:val="clear" w:color="auto" w:fill="FFFFFF" w:themeFill="background1"/>
            <w:vAlign w:val="center"/>
          </w:tcPr>
          <w:p w14:paraId="4EBA39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FFFFFF" w:themeFill="background1"/>
            <w:vAlign w:val="center"/>
          </w:tcPr>
          <w:p w14:paraId="592BA64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71,30</w:t>
            </w:r>
          </w:p>
        </w:tc>
        <w:tc>
          <w:tcPr>
            <w:tcW w:w="496" w:type="dxa"/>
            <w:gridSpan w:val="2"/>
            <w:shd w:val="clear" w:color="auto" w:fill="FFFFFF" w:themeFill="background1"/>
            <w:noWrap/>
            <w:vAlign w:val="center"/>
          </w:tcPr>
          <w:p w14:paraId="7A96C39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4DB455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shd w:val="clear" w:color="auto" w:fill="FFFFFF" w:themeFill="background1"/>
            <w:noWrap/>
            <w:vAlign w:val="center"/>
          </w:tcPr>
          <w:p w14:paraId="6B00C6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7D91FF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shd w:val="clear" w:color="auto" w:fill="FFFFFF" w:themeFill="background1"/>
            <w:noWrap/>
            <w:vAlign w:val="center"/>
          </w:tcPr>
          <w:p w14:paraId="7FAB218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3318A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shd w:val="clear" w:color="auto" w:fill="FFFFFF" w:themeFill="background1"/>
            <w:noWrap/>
            <w:vAlign w:val="center"/>
          </w:tcPr>
          <w:p w14:paraId="7EABE5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9D3BF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EB27194"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3BA0E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198</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13D64B41"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Контрольное событие  № 104.</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sz w:val="16"/>
                <w:szCs w:val="16"/>
              </w:rPr>
              <w:t>Проведено 15  мероприятий  районного уровня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F11B7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5B407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FE9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707B8"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EFED4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E38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6FB9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B3D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FFD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D472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E2712D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0B9B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576B9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C727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B31AAC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70C5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05743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241928B"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EBC0A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199</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6EDA0236"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мероприятия 4.3 Участие сборных команд района в республиканских соревнованиях</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C93D6F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EAB8E0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4DF36"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2CA402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259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774F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6EF06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248,7</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9CD7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C994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168C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248,7</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8E4DC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14B7655"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771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AB2D4D"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F5BB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622ABB2"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21805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F4557AE"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lang w:val="en-US"/>
              </w:rPr>
              <w:t>V</w:t>
            </w:r>
          </w:p>
        </w:tc>
      </w:tr>
      <w:tr w:rsidR="00AC494C" w:rsidRPr="00AC494C" w14:paraId="5895341D"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89F9A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200</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3DEEE0C6"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4.3.1</w:t>
            </w:r>
            <w:r w:rsidRPr="00AC494C">
              <w:rPr>
                <w:rFonts w:ascii="Times New Roman" w:eastAsia="Times New Roman" w:hAnsi="Times New Roman" w:cs="Times New Roman"/>
                <w:bCs/>
                <w:color w:val="000000"/>
                <w:sz w:val="16"/>
                <w:szCs w:val="16"/>
              </w:rPr>
              <w:br/>
              <w:t xml:space="preserve"> Формирование календарного плана МОМР «Сыктывдинский»</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031E83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5A763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0BF1"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2CDDF7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EEAB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5EF84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84D9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751C0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11C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4D9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B00D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5EC134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AD00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3EFBFE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A249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D957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9684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3F13B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ECEC69D"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EFD206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201</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7FD2192A"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Контрольное событие № 105.</w:t>
            </w:r>
            <w:r w:rsidRPr="00AC494C">
              <w:rPr>
                <w:rFonts w:ascii="Times New Roman" w:eastAsia="Times New Roman" w:hAnsi="Times New Roman" w:cs="Times New Roman"/>
                <w:bCs/>
                <w:color w:val="000000"/>
                <w:sz w:val="16"/>
                <w:szCs w:val="16"/>
              </w:rPr>
              <w:br/>
              <w:t>Подготовлен отчет об исполнении календарного плана за 2020 год</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A1C4E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AF0002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35A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67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1352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61D06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3D1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AF2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6CB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AAF2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FBDB3D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AA49E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E1FF3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94B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B0E1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CDF2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CAC4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D77A031"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DA643D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202</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1E862C0F"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4.3.2</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color w:val="000000"/>
                <w:sz w:val="16"/>
                <w:szCs w:val="16"/>
              </w:rPr>
              <w:lastRenderedPageBreak/>
              <w:t xml:space="preserve"> Реализация календарного плана официальных физкультурных и спортивных мероприятий МОМР «Сыктывдинский»</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C550C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5DC98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Управление </w:t>
            </w:r>
            <w:r w:rsidRPr="00AC494C">
              <w:rPr>
                <w:rFonts w:ascii="Times New Roman" w:eastAsia="Times New Roman" w:hAnsi="Times New Roman" w:cs="Times New Roman"/>
                <w:sz w:val="16"/>
                <w:szCs w:val="16"/>
              </w:rPr>
              <w:lastRenderedPageBreak/>
              <w:t>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19238"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lastRenderedPageBreak/>
              <w:t xml:space="preserve">Увеличить удельный вес </w:t>
            </w:r>
            <w:r w:rsidRPr="00AC494C">
              <w:rPr>
                <w:rFonts w:ascii="Times New Roman" w:eastAsia="Times New Roman" w:hAnsi="Times New Roman" w:cs="Times New Roman"/>
                <w:sz w:val="16"/>
                <w:szCs w:val="16"/>
                <w:lang w:eastAsia="ar-SA"/>
              </w:rPr>
              <w:lastRenderedPageBreak/>
              <w:t xml:space="preserve">населения, систематически занимающегося физической культурой и спортом в МОМР «Сыктывдинский»; </w:t>
            </w:r>
          </w:p>
          <w:p w14:paraId="6F135F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D3CC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1BD1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F0B0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248,7</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784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55EC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30B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248,7</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9D966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A9FF1AB"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lastRenderedPageBreak/>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6F7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74FD7D0"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lastRenderedPageBreak/>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1702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6CDB46F"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lang w:val="en-US"/>
              </w:rPr>
              <w:lastRenderedPageBreak/>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FD23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480D4FB"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lang w:val="en-US"/>
              </w:rPr>
              <w:lastRenderedPageBreak/>
              <w:t>V</w:t>
            </w:r>
          </w:p>
        </w:tc>
      </w:tr>
      <w:tr w:rsidR="00AC494C" w:rsidRPr="00AC494C" w14:paraId="5F9D3060"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14926C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203</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2E619C3A"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Контрольное событие  № 106.</w:t>
            </w:r>
            <w:r w:rsidRPr="00AC494C">
              <w:rPr>
                <w:rFonts w:ascii="Times New Roman" w:eastAsia="Times New Roman" w:hAnsi="Times New Roman" w:cs="Times New Roman"/>
                <w:bCs/>
                <w:color w:val="000000"/>
                <w:sz w:val="16"/>
                <w:szCs w:val="16"/>
              </w:rPr>
              <w:br/>
              <w:t>Подготовлен отчет об исполнении календарного плана за 2020 год</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1B321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00CBFD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7BA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B7B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7F6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AFC4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1D01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98B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A48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E16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E31044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E46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C6A32BC"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958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A4719E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99DC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FE642C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71EEC64"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C55A9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204</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6D513FD7"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мероприятия 4.4 </w:t>
            </w:r>
          </w:p>
          <w:p w14:paraId="610B105E"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sz w:val="16"/>
                <w:szCs w:val="16"/>
              </w:rPr>
              <w:t>Организация и проведение учебно-тренировочных сборов для сборных команд района</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07FCA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181CC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8286F"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0753EA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ABC6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C9D896"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6DC4B"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90,00</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DEF0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6D75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F5C7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90,00</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A84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C1136C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EED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9980C2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6F0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017873A"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B776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A10F1F3"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5A57C691"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85F8E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205</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64EA73A1" w14:textId="77777777" w:rsidR="00AC494C" w:rsidRPr="00AC494C" w:rsidRDefault="00AC494C" w:rsidP="00AC494C">
            <w:pPr>
              <w:spacing w:after="0" w:line="240" w:lineRule="auto"/>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bCs/>
                <w:color w:val="000000"/>
                <w:sz w:val="16"/>
                <w:szCs w:val="16"/>
              </w:rPr>
              <w:t>Мероприятие 4.4.1</w:t>
            </w:r>
            <w:r w:rsidRPr="00AC494C">
              <w:rPr>
                <w:rFonts w:ascii="Times New Roman" w:eastAsia="Times New Roman" w:hAnsi="Times New Roman" w:cs="Times New Roman"/>
                <w:bCs/>
                <w:color w:val="000000"/>
                <w:sz w:val="16"/>
                <w:szCs w:val="16"/>
              </w:rPr>
              <w:br/>
            </w:r>
            <w:r w:rsidRPr="00AC494C">
              <w:rPr>
                <w:rFonts w:ascii="Times New Roman" w:eastAsia="Times New Roman" w:hAnsi="Times New Roman" w:cs="Times New Roman"/>
                <w:color w:val="000000"/>
                <w:sz w:val="16"/>
                <w:szCs w:val="16"/>
              </w:rPr>
              <w:t>Анализ выступлений спортсменов МОМР «Сыктывдинский»  в соревнованиях различного уровня</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162CA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612548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0B7B9"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45D50C6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976E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6256B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4FD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9186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9062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EAF8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068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4CE891"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830A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52916DF" w14:textId="77777777" w:rsidR="00AC494C" w:rsidRPr="00AC494C" w:rsidRDefault="00AC494C" w:rsidP="00AC494C">
            <w:pPr>
              <w:spacing w:after="0" w:line="240" w:lineRule="auto"/>
              <w:jc w:val="center"/>
              <w:rPr>
                <w:rFonts w:ascii="Times New Roman" w:eastAsia="Times New Roman" w:hAnsi="Times New Roman" w:cs="Times New Roman"/>
                <w:color w:val="FF0000"/>
                <w:sz w:val="20"/>
                <w:szCs w:val="20"/>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5F0C0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D5C5589"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4A34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BBC8570"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lang w:val="en-US"/>
              </w:rPr>
              <w:t>V</w:t>
            </w:r>
          </w:p>
        </w:tc>
      </w:tr>
      <w:tr w:rsidR="00AC494C" w:rsidRPr="00AC494C" w14:paraId="3BC27C16"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469A1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206</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135E3E7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bCs/>
                <w:sz w:val="16"/>
                <w:szCs w:val="16"/>
              </w:rPr>
              <w:t>Контрольное событие № 107</w:t>
            </w:r>
            <w:r w:rsidRPr="00AC494C">
              <w:rPr>
                <w:rFonts w:ascii="Times New Roman" w:eastAsia="Times New Roman" w:hAnsi="Times New Roman" w:cs="Times New Roman"/>
                <w:bCs/>
                <w:sz w:val="16"/>
                <w:szCs w:val="16"/>
              </w:rPr>
              <w:br/>
              <w:t>С</w:t>
            </w:r>
            <w:r w:rsidRPr="00AC494C">
              <w:rPr>
                <w:rFonts w:ascii="Times New Roman" w:eastAsia="Times New Roman" w:hAnsi="Times New Roman" w:cs="Times New Roman"/>
                <w:sz w:val="16"/>
                <w:szCs w:val="16"/>
              </w:rPr>
              <w:t xml:space="preserve">формированы списки </w:t>
            </w:r>
            <w:r w:rsidRPr="00AC494C">
              <w:rPr>
                <w:rFonts w:ascii="Times New Roman" w:eastAsia="Times New Roman" w:hAnsi="Times New Roman" w:cs="Times New Roman"/>
                <w:sz w:val="16"/>
                <w:szCs w:val="16"/>
              </w:rPr>
              <w:lastRenderedPageBreak/>
              <w:t>спортивных сборных команд МОМР «Сыктывдинский» на  2020 год</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18F7B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8878B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B27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473F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15D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10.01.2020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F80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A2E88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E63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9EA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E564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F61A902"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D6DD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8ADEB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8DF82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574DC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4C99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8ACE46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0FA5B21"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F1F34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207</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5B3A84E0" w14:textId="77777777" w:rsidR="00AC494C" w:rsidRPr="00AC494C" w:rsidRDefault="00AC494C" w:rsidP="00AC494C">
            <w:pPr>
              <w:spacing w:after="0" w:line="240" w:lineRule="auto"/>
              <w:rPr>
                <w:rFonts w:ascii="Times New Roman" w:eastAsia="Times New Roman" w:hAnsi="Times New Roman" w:cs="Times New Roman"/>
                <w:bCs/>
                <w:sz w:val="16"/>
                <w:szCs w:val="16"/>
              </w:rPr>
            </w:pPr>
            <w:r w:rsidRPr="00AC494C">
              <w:rPr>
                <w:rFonts w:ascii="Times New Roman" w:eastAsia="Times New Roman" w:hAnsi="Times New Roman" w:cs="Times New Roman"/>
                <w:bCs/>
                <w:sz w:val="16"/>
                <w:szCs w:val="16"/>
              </w:rPr>
              <w:t>Мероприятие 4.4.2</w:t>
            </w:r>
            <w:r w:rsidRPr="00AC494C">
              <w:rPr>
                <w:rFonts w:ascii="Times New Roman" w:eastAsia="Times New Roman" w:hAnsi="Times New Roman" w:cs="Times New Roman"/>
                <w:bCs/>
                <w:sz w:val="16"/>
                <w:szCs w:val="16"/>
              </w:rPr>
              <w:br/>
              <w:t>Проведение учебно-тренировочных сборов</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F0879B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3324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A575A"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6"/>
                <w:szCs w:val="16"/>
                <w:lang w:eastAsia="ar-SA"/>
              </w:rPr>
            </w:pPr>
            <w:r w:rsidRPr="00AC494C">
              <w:rPr>
                <w:rFonts w:ascii="Times New Roman" w:eastAsia="Times New Roman" w:hAnsi="Times New Roman" w:cs="Times New Roman"/>
                <w:sz w:val="16"/>
                <w:szCs w:val="16"/>
                <w:lang w:eastAsia="ar-SA"/>
              </w:rPr>
              <w:t xml:space="preserve">Увеличить удельный вес населения, систематически занимающегося физической культурой и спортом в МОМР «Сыктывдинский»; </w:t>
            </w:r>
          </w:p>
          <w:p w14:paraId="2995F7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2FC3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D303C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45BB4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90,00</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F14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9D27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B3A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90,00</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1CA1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D6F2D9D"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35B62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098DE8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D2F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02932D6"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01E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EE637DF"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299E616D"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F86B0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208</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1D3C111D" w14:textId="77777777" w:rsidR="00AC494C" w:rsidRPr="00AC494C" w:rsidRDefault="00AC494C" w:rsidP="00AC494C">
            <w:pPr>
              <w:spacing w:after="0" w:line="240" w:lineRule="auto"/>
              <w:rPr>
                <w:rFonts w:ascii="Times New Roman" w:eastAsia="Times New Roman" w:hAnsi="Times New Roman" w:cs="Times New Roman"/>
                <w:bCs/>
                <w:sz w:val="16"/>
                <w:szCs w:val="16"/>
              </w:rPr>
            </w:pPr>
            <w:r w:rsidRPr="00AC494C">
              <w:rPr>
                <w:rFonts w:ascii="Times New Roman" w:eastAsia="Times New Roman" w:hAnsi="Times New Roman" w:cs="Times New Roman"/>
                <w:bCs/>
                <w:sz w:val="16"/>
                <w:szCs w:val="16"/>
              </w:rPr>
              <w:t>Контрольное событие № 108</w:t>
            </w:r>
            <w:r w:rsidRPr="00AC494C">
              <w:rPr>
                <w:rFonts w:ascii="Times New Roman" w:eastAsia="Times New Roman" w:hAnsi="Times New Roman" w:cs="Times New Roman"/>
                <w:bCs/>
                <w:sz w:val="16"/>
                <w:szCs w:val="16"/>
              </w:rPr>
              <w:br/>
              <w:t>проведены учебно-тренировочные сборы</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4693E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Носов В.Ю.</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4976FE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F6E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6802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CEDF2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3176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B6CF5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456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87A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5AA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145F9D"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A4D09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2E41B4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lang w:val="en-US"/>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F789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A702ADE"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942B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5F2406D" w14:textId="77777777" w:rsidR="00AC494C" w:rsidRPr="00AC494C" w:rsidRDefault="00AC494C" w:rsidP="00AC494C">
            <w:pPr>
              <w:spacing w:after="0" w:line="240" w:lineRule="auto"/>
              <w:jc w:val="center"/>
              <w:rPr>
                <w:rFonts w:ascii="Times New Roman" w:eastAsia="Times New Roman" w:hAnsi="Times New Roman" w:cs="Times New Roman"/>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0853E8B8" w14:textId="77777777" w:rsidTr="00AC494C">
        <w:trPr>
          <w:gridAfter w:val="1"/>
          <w:wAfter w:w="11" w:type="dxa"/>
          <w:trHeight w:val="285"/>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C0C65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42A06242" w14:textId="77777777" w:rsidR="00AC494C" w:rsidRPr="00AC494C" w:rsidRDefault="00AC494C" w:rsidP="00AC494C">
            <w:pPr>
              <w:spacing w:after="0" w:line="240" w:lineRule="auto"/>
              <w:rPr>
                <w:rFonts w:ascii="Times New Roman" w:eastAsia="Times New Roman" w:hAnsi="Times New Roman" w:cs="Times New Roman"/>
                <w:b/>
                <w:bCs/>
                <w:sz w:val="16"/>
                <w:szCs w:val="16"/>
              </w:rPr>
            </w:pPr>
            <w:r w:rsidRPr="00AC494C">
              <w:rPr>
                <w:rFonts w:ascii="Times New Roman" w:eastAsia="Times New Roman" w:hAnsi="Times New Roman" w:cs="Times New Roman"/>
                <w:b/>
                <w:bCs/>
                <w:sz w:val="16"/>
                <w:szCs w:val="16"/>
              </w:rPr>
              <w:t>Итого по подпрограмме 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DE652D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Х</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806072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Х</w:t>
            </w:r>
          </w:p>
        </w:tc>
        <w:tc>
          <w:tcPr>
            <w:tcW w:w="2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803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E8D4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Х</w:t>
            </w: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F90F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Х</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C97DAB"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14 239,3</w:t>
            </w: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E6E17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2 965,6</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44BA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2 491,6</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183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8 782,1</w:t>
            </w:r>
          </w:p>
        </w:tc>
        <w:tc>
          <w:tcPr>
            <w:tcW w:w="49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CB965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553C028" w14:textId="77777777" w:rsidR="00AC494C" w:rsidRPr="00AC494C" w:rsidRDefault="00AC494C" w:rsidP="00AC494C">
            <w:pPr>
              <w:spacing w:after="0" w:line="240" w:lineRule="auto"/>
              <w:jc w:val="center"/>
              <w:rPr>
                <w:rFonts w:ascii="Times New Roman" w:eastAsia="Times New Roman" w:hAnsi="Times New Roman" w:cs="Times New Roman"/>
                <w:b/>
                <w:color w:val="FF0000"/>
                <w:sz w:val="16"/>
                <w:szCs w:val="16"/>
              </w:rPr>
            </w:pPr>
            <w:r w:rsidRPr="00AC494C">
              <w:rPr>
                <w:rFonts w:ascii="Times New Roman" w:eastAsia="Times New Roman" w:hAnsi="Times New Roman" w:cs="Times New Roman"/>
                <w:sz w:val="16"/>
                <w:szCs w:val="16"/>
                <w:lang w:val="en-US"/>
              </w:rPr>
              <w:t>V</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FF80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CF8EF0D" w14:textId="77777777" w:rsidR="00AC494C" w:rsidRPr="00AC494C" w:rsidRDefault="00AC494C" w:rsidP="00AC494C">
            <w:pPr>
              <w:spacing w:after="0" w:line="240" w:lineRule="auto"/>
              <w:jc w:val="center"/>
              <w:rPr>
                <w:rFonts w:ascii="Times New Roman" w:eastAsia="Times New Roman" w:hAnsi="Times New Roman" w:cs="Times New Roman"/>
                <w:b/>
                <w:color w:val="FF0000"/>
                <w:sz w:val="16"/>
                <w:szCs w:val="16"/>
              </w:rPr>
            </w:pPr>
            <w:r w:rsidRPr="00AC494C">
              <w:rPr>
                <w:rFonts w:ascii="Times New Roman" w:eastAsia="Times New Roman" w:hAnsi="Times New Roman" w:cs="Times New Roman"/>
                <w:sz w:val="16"/>
                <w:szCs w:val="16"/>
                <w:lang w:val="en-US"/>
              </w:rPr>
              <w:t>V</w:t>
            </w:r>
          </w:p>
        </w:tc>
        <w:tc>
          <w:tcPr>
            <w:tcW w:w="4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79D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A4F6D6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lang w:val="en-US"/>
              </w:rPr>
              <w:t>V</w:t>
            </w:r>
          </w:p>
        </w:tc>
        <w:tc>
          <w:tcPr>
            <w:tcW w:w="4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414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7393285" w14:textId="77777777" w:rsidR="00AC494C" w:rsidRPr="00AC494C" w:rsidRDefault="00AC494C" w:rsidP="00AC494C">
            <w:pPr>
              <w:spacing w:after="0" w:line="240" w:lineRule="auto"/>
              <w:jc w:val="center"/>
              <w:rPr>
                <w:rFonts w:ascii="Times New Roman" w:eastAsia="Times New Roman" w:hAnsi="Times New Roman" w:cs="Times New Roman"/>
                <w:b/>
                <w:sz w:val="16"/>
                <w:szCs w:val="16"/>
                <w:lang w:val="en-US"/>
              </w:rPr>
            </w:pPr>
            <w:r w:rsidRPr="00AC494C">
              <w:rPr>
                <w:rFonts w:ascii="Times New Roman" w:eastAsia="Times New Roman" w:hAnsi="Times New Roman" w:cs="Times New Roman"/>
                <w:sz w:val="16"/>
                <w:szCs w:val="16"/>
                <w:lang w:val="en-US"/>
              </w:rPr>
              <w:t>V</w:t>
            </w:r>
          </w:p>
        </w:tc>
      </w:tr>
      <w:tr w:rsidR="00AC494C" w:rsidRPr="00AC494C" w14:paraId="6C68BCD5" w14:textId="77777777" w:rsidTr="00AC494C">
        <w:trPr>
          <w:trHeight w:val="284"/>
          <w:jc w:val="center"/>
        </w:trPr>
        <w:tc>
          <w:tcPr>
            <w:tcW w:w="535" w:type="dxa"/>
            <w:shd w:val="clear" w:color="auto" w:fill="auto"/>
            <w:vAlign w:val="center"/>
          </w:tcPr>
          <w:p w14:paraId="16138A8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06B5180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C494C">
              <w:rPr>
                <w:rFonts w:ascii="Times New Roman" w:eastAsia="Times New Roman" w:hAnsi="Times New Roman" w:cs="Times New Roman"/>
                <w:b/>
                <w:sz w:val="16"/>
                <w:szCs w:val="16"/>
              </w:rPr>
              <w:t xml:space="preserve">Подпрограмма 3 </w:t>
            </w:r>
            <w:r w:rsidRPr="00AC494C">
              <w:rPr>
                <w:rFonts w:ascii="Times New Roman" w:eastAsia="Times New Roman" w:hAnsi="Times New Roman" w:cs="Times New Roman"/>
                <w:sz w:val="16"/>
                <w:szCs w:val="16"/>
              </w:rPr>
              <w:t xml:space="preserve"> </w:t>
            </w:r>
            <w:r w:rsidRPr="00AC494C">
              <w:rPr>
                <w:rFonts w:ascii="Times New Roman" w:eastAsia="Times New Roman" w:hAnsi="Times New Roman" w:cs="Times New Roman"/>
                <w:b/>
                <w:sz w:val="16"/>
                <w:szCs w:val="16"/>
              </w:rPr>
              <w:t>«</w:t>
            </w:r>
            <w:r w:rsidRPr="00AC494C">
              <w:rPr>
                <w:rFonts w:ascii="Times New Roman" w:eastAsia="Times New Roman" w:hAnsi="Times New Roman" w:cs="Times New Roman"/>
                <w:b/>
                <w:bCs/>
                <w:sz w:val="16"/>
                <w:szCs w:val="16"/>
              </w:rPr>
              <w:t>Развитие въездного и внутреннего туризма в МО МР «Сыктывдинский»</w:t>
            </w:r>
          </w:p>
        </w:tc>
      </w:tr>
      <w:tr w:rsidR="00AC494C" w:rsidRPr="00AC494C" w14:paraId="4B5A7A8F" w14:textId="77777777" w:rsidTr="00AC494C">
        <w:trPr>
          <w:trHeight w:val="284"/>
          <w:jc w:val="center"/>
        </w:trPr>
        <w:tc>
          <w:tcPr>
            <w:tcW w:w="535" w:type="dxa"/>
            <w:shd w:val="clear" w:color="auto" w:fill="auto"/>
            <w:vAlign w:val="center"/>
          </w:tcPr>
          <w:p w14:paraId="092118D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tc>
        <w:tc>
          <w:tcPr>
            <w:tcW w:w="14879" w:type="dxa"/>
            <w:gridSpan w:val="26"/>
            <w:shd w:val="clear" w:color="auto" w:fill="auto"/>
            <w:vAlign w:val="center"/>
          </w:tcPr>
          <w:p w14:paraId="55C395E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Задача 1.</w:t>
            </w:r>
            <w:r w:rsidRPr="00AC494C">
              <w:rPr>
                <w:rFonts w:ascii="Times New Roman" w:eastAsia="Times New Roman" w:hAnsi="Times New Roman" w:cs="Times New Roman"/>
                <w:b/>
                <w:bCs/>
                <w:iCs/>
                <w:sz w:val="16"/>
                <w:szCs w:val="16"/>
              </w:rPr>
              <w:t xml:space="preserve"> «</w:t>
            </w:r>
            <w:r w:rsidRPr="00AC494C">
              <w:rPr>
                <w:rFonts w:ascii="Times New Roman" w:eastAsia="Times New Roman" w:hAnsi="Times New Roman" w:cs="Times New Roman"/>
                <w:bCs/>
                <w:sz w:val="16"/>
                <w:szCs w:val="16"/>
              </w:rPr>
              <w:t>Формирование благоприятной среды для развития въездного и внутреннего туризма в муниципальном районе «Сыктывдинский»</w:t>
            </w:r>
          </w:p>
        </w:tc>
      </w:tr>
      <w:tr w:rsidR="00AC494C" w:rsidRPr="00AC494C" w14:paraId="72845190" w14:textId="77777777" w:rsidTr="00AC494C">
        <w:trPr>
          <w:gridAfter w:val="2"/>
          <w:wAfter w:w="31" w:type="dxa"/>
          <w:trHeight w:val="284"/>
          <w:jc w:val="center"/>
        </w:trPr>
        <w:tc>
          <w:tcPr>
            <w:tcW w:w="535" w:type="dxa"/>
            <w:shd w:val="clear" w:color="auto" w:fill="auto"/>
            <w:vAlign w:val="center"/>
          </w:tcPr>
          <w:p w14:paraId="691CB04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209</w:t>
            </w:r>
          </w:p>
        </w:tc>
        <w:tc>
          <w:tcPr>
            <w:tcW w:w="2015" w:type="dxa"/>
            <w:shd w:val="clear" w:color="auto" w:fill="auto"/>
            <w:vAlign w:val="center"/>
          </w:tcPr>
          <w:p w14:paraId="0CA3054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3.1. Разработка и реализация приоритетных проектов в сфере туризма</w:t>
            </w:r>
          </w:p>
        </w:tc>
        <w:tc>
          <w:tcPr>
            <w:tcW w:w="1368" w:type="dxa"/>
            <w:shd w:val="clear" w:color="auto" w:fill="auto"/>
            <w:vAlign w:val="center"/>
          </w:tcPr>
          <w:p w14:paraId="650D85AC"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52CE096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454A85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Увеличить количество иностранных и российских туристов, чел. Увеличения количества туристических маршрутов </w:t>
            </w:r>
          </w:p>
        </w:tc>
        <w:tc>
          <w:tcPr>
            <w:tcW w:w="992" w:type="dxa"/>
            <w:shd w:val="clear" w:color="auto" w:fill="auto"/>
            <w:vAlign w:val="center"/>
          </w:tcPr>
          <w:p w14:paraId="56E914F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46D55B4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021CC5E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100,00</w:t>
            </w:r>
          </w:p>
        </w:tc>
        <w:tc>
          <w:tcPr>
            <w:tcW w:w="994" w:type="dxa"/>
            <w:gridSpan w:val="2"/>
            <w:shd w:val="clear" w:color="auto" w:fill="auto"/>
            <w:vAlign w:val="center"/>
          </w:tcPr>
          <w:p w14:paraId="24E137D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945" w:type="dxa"/>
            <w:shd w:val="clear" w:color="auto" w:fill="auto"/>
            <w:vAlign w:val="center"/>
          </w:tcPr>
          <w:p w14:paraId="6F26FAE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w:t>
            </w:r>
          </w:p>
        </w:tc>
        <w:tc>
          <w:tcPr>
            <w:tcW w:w="1069" w:type="dxa"/>
            <w:gridSpan w:val="2"/>
            <w:shd w:val="clear" w:color="auto" w:fill="auto"/>
            <w:vAlign w:val="center"/>
          </w:tcPr>
          <w:p w14:paraId="45758189"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100,00</w:t>
            </w:r>
          </w:p>
        </w:tc>
        <w:tc>
          <w:tcPr>
            <w:tcW w:w="506" w:type="dxa"/>
            <w:gridSpan w:val="2"/>
            <w:shd w:val="clear" w:color="auto" w:fill="auto"/>
            <w:vAlign w:val="center"/>
          </w:tcPr>
          <w:p w14:paraId="47F72F0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0D3D33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95BD8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7E2A8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3A3313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47388C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6F53158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16ECB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028EC60" w14:textId="77777777" w:rsidTr="00AC494C">
        <w:trPr>
          <w:gridAfter w:val="2"/>
          <w:wAfter w:w="31" w:type="dxa"/>
          <w:trHeight w:val="284"/>
          <w:jc w:val="center"/>
        </w:trPr>
        <w:tc>
          <w:tcPr>
            <w:tcW w:w="535" w:type="dxa"/>
            <w:shd w:val="clear" w:color="auto" w:fill="auto"/>
            <w:vAlign w:val="center"/>
          </w:tcPr>
          <w:p w14:paraId="593A03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210</w:t>
            </w:r>
          </w:p>
        </w:tc>
        <w:tc>
          <w:tcPr>
            <w:tcW w:w="2015" w:type="dxa"/>
            <w:shd w:val="clear" w:color="auto" w:fill="auto"/>
            <w:vAlign w:val="center"/>
          </w:tcPr>
          <w:p w14:paraId="21B7D25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3.1.1. Организация и проведение Всероссийского фестиваля «Завалинка»</w:t>
            </w:r>
          </w:p>
        </w:tc>
        <w:tc>
          <w:tcPr>
            <w:tcW w:w="1368" w:type="dxa"/>
            <w:shd w:val="clear" w:color="auto" w:fill="auto"/>
            <w:vAlign w:val="center"/>
          </w:tcPr>
          <w:p w14:paraId="240DD7E9"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4220B9D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7C876AA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иностранных и российских туристов, чел. Увеличения количества туристических маршрутов</w:t>
            </w:r>
          </w:p>
        </w:tc>
        <w:tc>
          <w:tcPr>
            <w:tcW w:w="992" w:type="dxa"/>
            <w:shd w:val="clear" w:color="auto" w:fill="auto"/>
            <w:vAlign w:val="center"/>
          </w:tcPr>
          <w:p w14:paraId="7212EC1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5AF9334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253233A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100,00</w:t>
            </w:r>
          </w:p>
        </w:tc>
        <w:tc>
          <w:tcPr>
            <w:tcW w:w="994" w:type="dxa"/>
            <w:gridSpan w:val="2"/>
            <w:shd w:val="clear" w:color="auto" w:fill="auto"/>
            <w:vAlign w:val="center"/>
          </w:tcPr>
          <w:p w14:paraId="11F4018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58EB87E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EC9D6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100,00</w:t>
            </w:r>
          </w:p>
        </w:tc>
        <w:tc>
          <w:tcPr>
            <w:tcW w:w="506" w:type="dxa"/>
            <w:gridSpan w:val="2"/>
            <w:shd w:val="clear" w:color="auto" w:fill="auto"/>
            <w:vAlign w:val="center"/>
          </w:tcPr>
          <w:p w14:paraId="00406D2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2A920A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6D558CB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60340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45BF5BE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93545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6BB2230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F77A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19AF2FD" w14:textId="77777777" w:rsidTr="00AC494C">
        <w:trPr>
          <w:gridAfter w:val="2"/>
          <w:wAfter w:w="31" w:type="dxa"/>
          <w:trHeight w:val="284"/>
          <w:jc w:val="center"/>
        </w:trPr>
        <w:tc>
          <w:tcPr>
            <w:tcW w:w="535" w:type="dxa"/>
            <w:shd w:val="clear" w:color="auto" w:fill="auto"/>
            <w:vAlign w:val="center"/>
          </w:tcPr>
          <w:p w14:paraId="4D00EFF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211</w:t>
            </w:r>
          </w:p>
        </w:tc>
        <w:tc>
          <w:tcPr>
            <w:tcW w:w="2015" w:type="dxa"/>
            <w:shd w:val="clear" w:color="auto" w:fill="auto"/>
            <w:vAlign w:val="center"/>
          </w:tcPr>
          <w:p w14:paraId="38020549"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№109 : Проведен оргкомитет в рамках организации Всероссийского фестиваля Завалинка</w:t>
            </w:r>
          </w:p>
        </w:tc>
        <w:tc>
          <w:tcPr>
            <w:tcW w:w="1368" w:type="dxa"/>
            <w:shd w:val="clear" w:color="auto" w:fill="auto"/>
            <w:vAlign w:val="center"/>
          </w:tcPr>
          <w:p w14:paraId="40918A5A" w14:textId="77777777" w:rsidR="00AC494C" w:rsidRPr="00AC494C" w:rsidRDefault="00AC494C" w:rsidP="00AC494C">
            <w:pPr>
              <w:spacing w:after="0" w:line="240" w:lineRule="auto"/>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2A75677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750E8EE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4A8E065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4597301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31.05.2020</w:t>
            </w:r>
          </w:p>
        </w:tc>
        <w:tc>
          <w:tcPr>
            <w:tcW w:w="1040" w:type="dxa"/>
            <w:gridSpan w:val="2"/>
            <w:shd w:val="clear" w:color="auto" w:fill="auto"/>
            <w:vAlign w:val="center"/>
          </w:tcPr>
          <w:p w14:paraId="541DE5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19F1FB1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73394A9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7F02C8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53E9C3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A040B47"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1831775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BB0DB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6F09A3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FDEFC5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088481D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E75A0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7F2258E" w14:textId="77777777" w:rsidTr="00AC494C">
        <w:trPr>
          <w:gridAfter w:val="2"/>
          <w:wAfter w:w="31" w:type="dxa"/>
          <w:trHeight w:val="284"/>
          <w:jc w:val="center"/>
        </w:trPr>
        <w:tc>
          <w:tcPr>
            <w:tcW w:w="535" w:type="dxa"/>
            <w:shd w:val="clear" w:color="auto" w:fill="auto"/>
            <w:vAlign w:val="center"/>
          </w:tcPr>
          <w:p w14:paraId="1068BF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212</w:t>
            </w:r>
          </w:p>
        </w:tc>
        <w:tc>
          <w:tcPr>
            <w:tcW w:w="2015" w:type="dxa"/>
            <w:shd w:val="clear" w:color="auto" w:fill="auto"/>
            <w:vAlign w:val="center"/>
          </w:tcPr>
          <w:p w14:paraId="1D81F208"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Мероприятие: 3.1.2. Участие в совещаниях по вопросам «Туризма»</w:t>
            </w:r>
          </w:p>
        </w:tc>
        <w:tc>
          <w:tcPr>
            <w:tcW w:w="1368" w:type="dxa"/>
            <w:shd w:val="clear" w:color="auto" w:fill="auto"/>
            <w:vAlign w:val="center"/>
          </w:tcPr>
          <w:p w14:paraId="1D2EECE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2C44400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51581C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иностранных и российских туристов, чел. Увеличения количества туристических маршрутов</w:t>
            </w:r>
          </w:p>
        </w:tc>
        <w:tc>
          <w:tcPr>
            <w:tcW w:w="992" w:type="dxa"/>
            <w:shd w:val="clear" w:color="auto" w:fill="auto"/>
            <w:vAlign w:val="center"/>
          </w:tcPr>
          <w:p w14:paraId="3C3D3AC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1404644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07886B1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1780FCA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4A69DF2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AA2830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278995A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43F405F"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69955D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2CC0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9D6AD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C1AE6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04D18D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8BF8F8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016CAC9" w14:textId="77777777" w:rsidTr="00AC494C">
        <w:trPr>
          <w:gridAfter w:val="2"/>
          <w:wAfter w:w="31" w:type="dxa"/>
          <w:trHeight w:val="284"/>
          <w:jc w:val="center"/>
        </w:trPr>
        <w:tc>
          <w:tcPr>
            <w:tcW w:w="535" w:type="dxa"/>
            <w:shd w:val="clear" w:color="auto" w:fill="auto"/>
            <w:vAlign w:val="center"/>
          </w:tcPr>
          <w:p w14:paraId="3F9787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213</w:t>
            </w:r>
          </w:p>
        </w:tc>
        <w:tc>
          <w:tcPr>
            <w:tcW w:w="2015" w:type="dxa"/>
            <w:shd w:val="clear" w:color="auto" w:fill="auto"/>
            <w:vAlign w:val="center"/>
          </w:tcPr>
          <w:p w14:paraId="33386406"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sz w:val="16"/>
                <w:szCs w:val="16"/>
              </w:rPr>
              <w:t>Контрольное событие №.110 В 2020 году представители управления культуры приняли участие в не менее 5 совещаниях</w:t>
            </w:r>
          </w:p>
        </w:tc>
        <w:tc>
          <w:tcPr>
            <w:tcW w:w="1368" w:type="dxa"/>
            <w:shd w:val="clear" w:color="auto" w:fill="auto"/>
            <w:vAlign w:val="center"/>
          </w:tcPr>
          <w:p w14:paraId="1562035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6C25D253"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0202B83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D60AAA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407ECE3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5BBACC4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283BC2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17B466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7EBF1AB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0470BB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3DD4DA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0BF86C5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460FE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80F62F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155677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74700F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A13AE6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557595D" w14:textId="77777777" w:rsidTr="00AC494C">
        <w:trPr>
          <w:gridAfter w:val="2"/>
          <w:wAfter w:w="31" w:type="dxa"/>
          <w:trHeight w:val="284"/>
          <w:jc w:val="center"/>
        </w:trPr>
        <w:tc>
          <w:tcPr>
            <w:tcW w:w="535" w:type="dxa"/>
            <w:shd w:val="clear" w:color="auto" w:fill="auto"/>
            <w:vAlign w:val="center"/>
          </w:tcPr>
          <w:p w14:paraId="756E564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214</w:t>
            </w:r>
          </w:p>
        </w:tc>
        <w:tc>
          <w:tcPr>
            <w:tcW w:w="2015" w:type="dxa"/>
            <w:shd w:val="clear" w:color="auto" w:fill="auto"/>
            <w:vAlign w:val="center"/>
          </w:tcPr>
          <w:p w14:paraId="24F1237C"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Основное мероприятие: 3.2. Развитие и укрепление материально-технической базы туризма</w:t>
            </w:r>
          </w:p>
        </w:tc>
        <w:tc>
          <w:tcPr>
            <w:tcW w:w="1368" w:type="dxa"/>
            <w:shd w:val="clear" w:color="auto" w:fill="auto"/>
            <w:vAlign w:val="center"/>
          </w:tcPr>
          <w:p w14:paraId="51EB145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4278A566"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296E18B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 xml:space="preserve">Увеличения количества туристических маршрутов </w:t>
            </w:r>
          </w:p>
        </w:tc>
        <w:tc>
          <w:tcPr>
            <w:tcW w:w="992" w:type="dxa"/>
            <w:shd w:val="clear" w:color="auto" w:fill="auto"/>
            <w:vAlign w:val="center"/>
          </w:tcPr>
          <w:p w14:paraId="7FB6019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0467B5A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19B19421"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4C8C6724"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415DAFE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p>
          <w:p w14:paraId="423263B2"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22278CA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624B356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7A4CE2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7289C01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299A9C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B7A6C5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129B6CB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A5C4C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4579DC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12E9E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3A3363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7633E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0DBE88B" w14:textId="77777777" w:rsidTr="00AC494C">
        <w:trPr>
          <w:gridAfter w:val="2"/>
          <w:wAfter w:w="31" w:type="dxa"/>
          <w:trHeight w:val="284"/>
          <w:jc w:val="center"/>
        </w:trPr>
        <w:tc>
          <w:tcPr>
            <w:tcW w:w="535" w:type="dxa"/>
            <w:shd w:val="clear" w:color="auto" w:fill="auto"/>
            <w:vAlign w:val="center"/>
          </w:tcPr>
          <w:p w14:paraId="630C2F4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215</w:t>
            </w:r>
          </w:p>
        </w:tc>
        <w:tc>
          <w:tcPr>
            <w:tcW w:w="2015" w:type="dxa"/>
            <w:shd w:val="clear" w:color="auto" w:fill="auto"/>
            <w:vAlign w:val="center"/>
          </w:tcPr>
          <w:p w14:paraId="657DD516"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3.2.1. Анализ потребности в укреплении материальной базы туризма</w:t>
            </w:r>
          </w:p>
        </w:tc>
        <w:tc>
          <w:tcPr>
            <w:tcW w:w="1368" w:type="dxa"/>
            <w:shd w:val="clear" w:color="auto" w:fill="auto"/>
            <w:vAlign w:val="center"/>
          </w:tcPr>
          <w:p w14:paraId="27648C3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576461BD"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4106733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Увеличения количества туристических маршрутов</w:t>
            </w:r>
          </w:p>
        </w:tc>
        <w:tc>
          <w:tcPr>
            <w:tcW w:w="992" w:type="dxa"/>
            <w:shd w:val="clear" w:color="auto" w:fill="auto"/>
            <w:vAlign w:val="center"/>
          </w:tcPr>
          <w:p w14:paraId="2F7FD45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5602A82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3EFA05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18B04E2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3EB39A5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B34E9D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07FB24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8C3CFA4"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1B01ADF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A7C43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7C285E1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3AEAA6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ECB98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3B639F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6A2CE96" w14:textId="77777777" w:rsidTr="00AC494C">
        <w:trPr>
          <w:gridAfter w:val="2"/>
          <w:wAfter w:w="31" w:type="dxa"/>
          <w:trHeight w:val="284"/>
          <w:jc w:val="center"/>
        </w:trPr>
        <w:tc>
          <w:tcPr>
            <w:tcW w:w="535" w:type="dxa"/>
            <w:shd w:val="clear" w:color="auto" w:fill="auto"/>
            <w:vAlign w:val="center"/>
          </w:tcPr>
          <w:p w14:paraId="7F74EE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216</w:t>
            </w:r>
          </w:p>
        </w:tc>
        <w:tc>
          <w:tcPr>
            <w:tcW w:w="2015" w:type="dxa"/>
            <w:shd w:val="clear" w:color="auto" w:fill="auto"/>
            <w:vAlign w:val="center"/>
          </w:tcPr>
          <w:p w14:paraId="43F0205D"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Контрольное событие №111. Подготовлен отчет по потребности в укреплении материально-технической базы</w:t>
            </w:r>
          </w:p>
        </w:tc>
        <w:tc>
          <w:tcPr>
            <w:tcW w:w="1368" w:type="dxa"/>
            <w:shd w:val="clear" w:color="auto" w:fill="auto"/>
            <w:vAlign w:val="center"/>
          </w:tcPr>
          <w:p w14:paraId="6E166FEA"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6DD065E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6EE35A7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23125C9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1276490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5EDD1C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6398CE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783DA27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F8E33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3D605C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4D1CA9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6F561B8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56C1DD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FC148F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519551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57E15A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B59947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673D7674" w14:textId="77777777" w:rsidTr="00AC494C">
        <w:trPr>
          <w:gridAfter w:val="2"/>
          <w:wAfter w:w="31" w:type="dxa"/>
          <w:trHeight w:val="284"/>
          <w:jc w:val="center"/>
        </w:trPr>
        <w:tc>
          <w:tcPr>
            <w:tcW w:w="535" w:type="dxa"/>
            <w:shd w:val="clear" w:color="auto" w:fill="auto"/>
            <w:vAlign w:val="center"/>
          </w:tcPr>
          <w:p w14:paraId="1EDC33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217</w:t>
            </w:r>
          </w:p>
        </w:tc>
        <w:tc>
          <w:tcPr>
            <w:tcW w:w="2015" w:type="dxa"/>
            <w:shd w:val="clear" w:color="auto" w:fill="auto"/>
            <w:vAlign w:val="center"/>
          </w:tcPr>
          <w:p w14:paraId="00AF80C7" w14:textId="77777777" w:rsidR="00AC494C" w:rsidRPr="00AC494C" w:rsidRDefault="00AC494C" w:rsidP="00AC494C">
            <w:pPr>
              <w:tabs>
                <w:tab w:val="left" w:pos="142"/>
              </w:tabs>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bCs/>
                <w:color w:val="000000"/>
                <w:sz w:val="16"/>
                <w:szCs w:val="16"/>
              </w:rPr>
              <w:t xml:space="preserve">Мероприятие: 3.2.2. Участие в совещаниях по вопросам </w:t>
            </w:r>
            <w:r w:rsidRPr="00AC494C">
              <w:rPr>
                <w:rFonts w:ascii="Times New Roman" w:eastAsia="Times New Roman" w:hAnsi="Times New Roman" w:cs="Times New Roman"/>
                <w:sz w:val="16"/>
                <w:szCs w:val="16"/>
              </w:rPr>
              <w:t>укреплении материально-технической базы</w:t>
            </w:r>
          </w:p>
        </w:tc>
        <w:tc>
          <w:tcPr>
            <w:tcW w:w="1368" w:type="dxa"/>
            <w:shd w:val="clear" w:color="auto" w:fill="auto"/>
            <w:vAlign w:val="center"/>
          </w:tcPr>
          <w:p w14:paraId="67EC014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63F9AFF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7CE1BF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Увеличения количества туристических маршрутов</w:t>
            </w:r>
          </w:p>
        </w:tc>
        <w:tc>
          <w:tcPr>
            <w:tcW w:w="992" w:type="dxa"/>
            <w:shd w:val="clear" w:color="auto" w:fill="auto"/>
            <w:vAlign w:val="center"/>
          </w:tcPr>
          <w:p w14:paraId="7B7F407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5BDA16BC"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58A718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1D75A07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4498A0F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E63C0A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43E2A4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8DB2565"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3A368A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97019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3C9E723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5912D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4D9BDDE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F9CA39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3B00C46" w14:textId="77777777" w:rsidTr="00AC494C">
        <w:trPr>
          <w:gridAfter w:val="2"/>
          <w:wAfter w:w="31" w:type="dxa"/>
          <w:trHeight w:val="284"/>
          <w:jc w:val="center"/>
        </w:trPr>
        <w:tc>
          <w:tcPr>
            <w:tcW w:w="535" w:type="dxa"/>
            <w:shd w:val="clear" w:color="auto" w:fill="auto"/>
            <w:vAlign w:val="center"/>
          </w:tcPr>
          <w:p w14:paraId="3BF637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218</w:t>
            </w:r>
          </w:p>
        </w:tc>
        <w:tc>
          <w:tcPr>
            <w:tcW w:w="2015" w:type="dxa"/>
            <w:shd w:val="clear" w:color="auto" w:fill="auto"/>
            <w:vAlign w:val="center"/>
          </w:tcPr>
          <w:p w14:paraId="6FC79062" w14:textId="77777777" w:rsidR="00AC494C" w:rsidRPr="00AC494C" w:rsidRDefault="00AC494C" w:rsidP="00AC494C">
            <w:pPr>
              <w:spacing w:after="0" w:line="240" w:lineRule="auto"/>
              <w:jc w:val="both"/>
              <w:rPr>
                <w:rFonts w:ascii="Times New Roman" w:eastAsia="Times New Roman" w:hAnsi="Times New Roman" w:cs="Times New Roman"/>
                <w:bCs/>
                <w:color w:val="000000"/>
                <w:sz w:val="16"/>
                <w:szCs w:val="16"/>
              </w:rPr>
            </w:pPr>
            <w:r w:rsidRPr="00AC494C">
              <w:rPr>
                <w:rFonts w:ascii="Times New Roman" w:eastAsia="Times New Roman" w:hAnsi="Times New Roman" w:cs="Times New Roman"/>
                <w:sz w:val="16"/>
                <w:szCs w:val="16"/>
              </w:rPr>
              <w:t>Контрольное событие №112. В 2020 году представители управления культуры приняли участие в не менее 5 совещаниях</w:t>
            </w:r>
          </w:p>
        </w:tc>
        <w:tc>
          <w:tcPr>
            <w:tcW w:w="1368" w:type="dxa"/>
            <w:shd w:val="clear" w:color="auto" w:fill="auto"/>
            <w:vAlign w:val="center"/>
          </w:tcPr>
          <w:p w14:paraId="55FAE26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Носов В.Ю.</w:t>
            </w:r>
          </w:p>
        </w:tc>
        <w:tc>
          <w:tcPr>
            <w:tcW w:w="1100" w:type="dxa"/>
            <w:gridSpan w:val="2"/>
            <w:shd w:val="clear" w:color="auto" w:fill="auto"/>
            <w:vAlign w:val="center"/>
          </w:tcPr>
          <w:p w14:paraId="14CD864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2BA5365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7C22C50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5CED8F6F"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20A472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5FD369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4C8BB19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2629412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17B557B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2F2426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42EA0AC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7ABAE2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004534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9EDE3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362A715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54BB01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F896F3A" w14:textId="77777777" w:rsidTr="00AC494C">
        <w:trPr>
          <w:gridAfter w:val="2"/>
          <w:wAfter w:w="31" w:type="dxa"/>
          <w:trHeight w:val="284"/>
          <w:jc w:val="center"/>
        </w:trPr>
        <w:tc>
          <w:tcPr>
            <w:tcW w:w="535" w:type="dxa"/>
            <w:shd w:val="clear" w:color="auto" w:fill="auto"/>
            <w:vAlign w:val="center"/>
          </w:tcPr>
          <w:p w14:paraId="63D394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219</w:t>
            </w:r>
          </w:p>
        </w:tc>
        <w:tc>
          <w:tcPr>
            <w:tcW w:w="2015" w:type="dxa"/>
            <w:shd w:val="clear" w:color="auto" w:fill="auto"/>
            <w:vAlign w:val="center"/>
          </w:tcPr>
          <w:p w14:paraId="46FC6481" w14:textId="77777777" w:rsidR="00AC494C" w:rsidRPr="00AC494C" w:rsidRDefault="00AC494C" w:rsidP="00AC494C">
            <w:pPr>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 xml:space="preserve">Основное мероприятие  3.3. Подготовка и продвижение турпродукта на рынке </w:t>
            </w:r>
            <w:r w:rsidRPr="00AC494C">
              <w:rPr>
                <w:rFonts w:ascii="Times New Roman" w:eastAsia="Times New Roman" w:hAnsi="Times New Roman" w:cs="Times New Roman"/>
                <w:sz w:val="16"/>
                <w:szCs w:val="16"/>
              </w:rPr>
              <w:lastRenderedPageBreak/>
              <w:t>туристических услуг</w:t>
            </w:r>
          </w:p>
        </w:tc>
        <w:tc>
          <w:tcPr>
            <w:tcW w:w="1368" w:type="dxa"/>
            <w:shd w:val="clear" w:color="auto" w:fill="auto"/>
            <w:vAlign w:val="center"/>
          </w:tcPr>
          <w:p w14:paraId="5BA87BA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lastRenderedPageBreak/>
              <w:t>Носов В.Ю.</w:t>
            </w:r>
          </w:p>
        </w:tc>
        <w:tc>
          <w:tcPr>
            <w:tcW w:w="1100" w:type="dxa"/>
            <w:gridSpan w:val="2"/>
            <w:shd w:val="clear" w:color="auto" w:fill="auto"/>
            <w:vAlign w:val="center"/>
          </w:tcPr>
          <w:p w14:paraId="699CD1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40132E7B" w14:textId="77777777" w:rsidR="00AC494C" w:rsidRPr="00AC494C" w:rsidRDefault="00AC494C" w:rsidP="00AC494C">
            <w:pPr>
              <w:spacing w:after="0" w:line="240"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иностранных и российских туристов</w:t>
            </w:r>
          </w:p>
        </w:tc>
        <w:tc>
          <w:tcPr>
            <w:tcW w:w="992" w:type="dxa"/>
            <w:shd w:val="clear" w:color="auto" w:fill="auto"/>
            <w:vAlign w:val="center"/>
          </w:tcPr>
          <w:p w14:paraId="3AEAF60E"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62EE5AF7"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6D249470"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2F5F7D4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7D56F379"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BC75681"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794E5BE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E292408"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1B5822D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F3D8D7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1767DAC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640DD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016B71F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1FFDB3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29C40EE" w14:textId="77777777" w:rsidTr="00AC494C">
        <w:trPr>
          <w:gridAfter w:val="2"/>
          <w:wAfter w:w="31" w:type="dxa"/>
          <w:trHeight w:val="284"/>
          <w:jc w:val="center"/>
        </w:trPr>
        <w:tc>
          <w:tcPr>
            <w:tcW w:w="535" w:type="dxa"/>
            <w:shd w:val="clear" w:color="auto" w:fill="auto"/>
          </w:tcPr>
          <w:p w14:paraId="767CC36B"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p w14:paraId="2B61E309" w14:textId="77777777" w:rsidR="00AC494C" w:rsidRPr="00AC494C" w:rsidRDefault="00AC494C" w:rsidP="00AC494C">
            <w:pPr>
              <w:spacing w:after="0" w:line="240" w:lineRule="auto"/>
              <w:rPr>
                <w:rFonts w:ascii="Times New Roman" w:eastAsia="Times New Roman" w:hAnsi="Times New Roman" w:cs="Times New Roman"/>
                <w:sz w:val="16"/>
                <w:szCs w:val="16"/>
              </w:rPr>
            </w:pPr>
          </w:p>
          <w:p w14:paraId="654F9594"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220</w:t>
            </w:r>
          </w:p>
        </w:tc>
        <w:tc>
          <w:tcPr>
            <w:tcW w:w="2015" w:type="dxa"/>
            <w:shd w:val="clear" w:color="auto" w:fill="auto"/>
          </w:tcPr>
          <w:p w14:paraId="392A2948"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3.3.1.</w:t>
            </w:r>
          </w:p>
          <w:p w14:paraId="217E72D2" w14:textId="77777777" w:rsidR="00AC494C" w:rsidRPr="00AC494C" w:rsidRDefault="00AC494C" w:rsidP="00AC494C">
            <w:pPr>
              <w:widowControl w:val="0"/>
              <w:autoSpaceDE w:val="0"/>
              <w:autoSpaceDN w:val="0"/>
              <w:adjustRightInd w:val="0"/>
              <w:spacing w:after="0" w:line="216"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bCs/>
                <w:sz w:val="16"/>
                <w:szCs w:val="16"/>
              </w:rPr>
              <w:t>Организация работы по созданию и продвижению информационного портала в информационной-телекоммуникационной сети «Интернет»</w:t>
            </w:r>
          </w:p>
        </w:tc>
        <w:tc>
          <w:tcPr>
            <w:tcW w:w="1368" w:type="dxa"/>
            <w:shd w:val="clear" w:color="auto" w:fill="auto"/>
          </w:tcPr>
          <w:p w14:paraId="0B079698"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Носов В.Ю.</w:t>
            </w:r>
          </w:p>
        </w:tc>
        <w:tc>
          <w:tcPr>
            <w:tcW w:w="1100" w:type="dxa"/>
            <w:gridSpan w:val="2"/>
            <w:shd w:val="clear" w:color="auto" w:fill="auto"/>
          </w:tcPr>
          <w:p w14:paraId="3D28F074"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tcPr>
          <w:p w14:paraId="669D648F" w14:textId="77777777" w:rsidR="00AC494C" w:rsidRPr="00AC494C" w:rsidRDefault="00AC494C" w:rsidP="00AC494C">
            <w:pPr>
              <w:widowControl w:val="0"/>
              <w:autoSpaceDE w:val="0"/>
              <w:autoSpaceDN w:val="0"/>
              <w:adjustRightInd w:val="0"/>
              <w:spacing w:after="0" w:line="216" w:lineRule="auto"/>
              <w:ind w:firstLine="391"/>
              <w:jc w:val="both"/>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eastAsia="ar-SA"/>
              </w:rPr>
              <w:t>Увеличить количество иностранных и российских туристов</w:t>
            </w:r>
          </w:p>
        </w:tc>
        <w:tc>
          <w:tcPr>
            <w:tcW w:w="992" w:type="dxa"/>
            <w:shd w:val="clear" w:color="auto" w:fill="auto"/>
            <w:vAlign w:val="center"/>
          </w:tcPr>
          <w:p w14:paraId="3F27BAA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7230B0C5"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50FA6B6E"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31F82A29"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18764083"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0B959E5C"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05E8EED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41E6EAA"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2E88461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F52A5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2465DA2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26E7A0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134D694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BCC2B0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38181D96" w14:textId="77777777" w:rsidTr="00AC494C">
        <w:trPr>
          <w:gridAfter w:val="2"/>
          <w:wAfter w:w="31" w:type="dxa"/>
          <w:trHeight w:val="284"/>
          <w:jc w:val="center"/>
        </w:trPr>
        <w:tc>
          <w:tcPr>
            <w:tcW w:w="535" w:type="dxa"/>
            <w:shd w:val="clear" w:color="auto" w:fill="auto"/>
          </w:tcPr>
          <w:p w14:paraId="3F73AE92"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p w14:paraId="53FCF527" w14:textId="77777777" w:rsidR="00AC494C" w:rsidRPr="00AC494C" w:rsidRDefault="00AC494C" w:rsidP="00AC494C">
            <w:pPr>
              <w:spacing w:after="0" w:line="240" w:lineRule="auto"/>
              <w:rPr>
                <w:rFonts w:ascii="Times New Roman" w:eastAsia="Times New Roman" w:hAnsi="Times New Roman" w:cs="Times New Roman"/>
                <w:sz w:val="16"/>
                <w:szCs w:val="16"/>
              </w:rPr>
            </w:pPr>
          </w:p>
          <w:p w14:paraId="2A55A90B" w14:textId="77777777" w:rsidR="00AC494C" w:rsidRPr="00AC494C" w:rsidRDefault="00AC494C" w:rsidP="00AC494C">
            <w:pPr>
              <w:spacing w:after="0" w:line="240" w:lineRule="auto"/>
              <w:rPr>
                <w:rFonts w:ascii="Times New Roman" w:eastAsia="Times New Roman" w:hAnsi="Times New Roman" w:cs="Times New Roman"/>
                <w:sz w:val="16"/>
                <w:szCs w:val="16"/>
              </w:rPr>
            </w:pPr>
          </w:p>
          <w:p w14:paraId="3342D69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221</w:t>
            </w:r>
          </w:p>
        </w:tc>
        <w:tc>
          <w:tcPr>
            <w:tcW w:w="2015" w:type="dxa"/>
            <w:shd w:val="clear" w:color="auto" w:fill="auto"/>
          </w:tcPr>
          <w:p w14:paraId="262F8FFD"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3.3.2.</w:t>
            </w:r>
          </w:p>
          <w:p w14:paraId="09B39FAD" w14:textId="77777777" w:rsidR="00AC494C" w:rsidRPr="00AC494C" w:rsidRDefault="00AC494C" w:rsidP="00AC494C">
            <w:pPr>
              <w:widowControl w:val="0"/>
              <w:autoSpaceDE w:val="0"/>
              <w:autoSpaceDN w:val="0"/>
              <w:adjustRightInd w:val="0"/>
              <w:spacing w:after="0" w:line="216" w:lineRule="auto"/>
              <w:jc w:val="both"/>
              <w:rPr>
                <w:rFonts w:ascii="Times New Roman" w:eastAsia="Times New Roman" w:hAnsi="Times New Roman" w:cs="Times New Roman"/>
                <w:sz w:val="16"/>
                <w:szCs w:val="16"/>
              </w:rPr>
            </w:pPr>
            <w:r w:rsidRPr="00AC494C">
              <w:rPr>
                <w:rFonts w:ascii="Times New Roman" w:eastAsia="Times New Roman" w:hAnsi="Times New Roman" w:cs="Times New Roman"/>
                <w:bCs/>
                <w:sz w:val="16"/>
                <w:szCs w:val="16"/>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1368" w:type="dxa"/>
            <w:shd w:val="clear" w:color="auto" w:fill="auto"/>
          </w:tcPr>
          <w:p w14:paraId="4B015D41"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Носов В.Ю.</w:t>
            </w:r>
          </w:p>
        </w:tc>
        <w:tc>
          <w:tcPr>
            <w:tcW w:w="1100" w:type="dxa"/>
            <w:gridSpan w:val="2"/>
            <w:shd w:val="clear" w:color="auto" w:fill="auto"/>
          </w:tcPr>
          <w:p w14:paraId="0E63634E" w14:textId="77777777" w:rsidR="00AC494C" w:rsidRPr="00AC494C" w:rsidRDefault="00AC494C" w:rsidP="00AC494C">
            <w:pPr>
              <w:spacing w:after="0" w:line="240" w:lineRule="auto"/>
              <w:jc w:val="center"/>
              <w:rPr>
                <w:rFonts w:ascii="Times New Roman" w:eastAsia="Times New Roman" w:hAnsi="Times New Roman" w:cs="Times New Roman"/>
                <w:sz w:val="20"/>
                <w:szCs w:val="20"/>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tcPr>
          <w:p w14:paraId="15E54EE7" w14:textId="77777777" w:rsidR="00AC494C" w:rsidRPr="00AC494C" w:rsidRDefault="00AC494C" w:rsidP="00AC494C">
            <w:pPr>
              <w:widowControl w:val="0"/>
              <w:tabs>
                <w:tab w:val="left" w:pos="270"/>
              </w:tabs>
              <w:autoSpaceDE w:val="0"/>
              <w:autoSpaceDN w:val="0"/>
              <w:adjustRightInd w:val="0"/>
              <w:spacing w:line="216" w:lineRule="auto"/>
              <w:contextualSpacing/>
              <w:jc w:val="both"/>
              <w:rPr>
                <w:rFonts w:ascii="Times New Roman" w:eastAsia="Calibri" w:hAnsi="Times New Roman" w:cs="Times New Roman"/>
                <w:sz w:val="16"/>
                <w:szCs w:val="16"/>
                <w:lang w:eastAsia="en-US"/>
              </w:rPr>
            </w:pPr>
            <w:r w:rsidRPr="00AC494C">
              <w:rPr>
                <w:rFonts w:ascii="Times New Roman" w:eastAsia="Calibri" w:hAnsi="Times New Roman" w:cs="Times New Roman"/>
                <w:sz w:val="16"/>
                <w:szCs w:val="16"/>
                <w:lang w:eastAsia="ar-SA"/>
              </w:rPr>
              <w:t>Увеличить количество иностранных и российских туристов</w:t>
            </w:r>
          </w:p>
        </w:tc>
        <w:tc>
          <w:tcPr>
            <w:tcW w:w="992" w:type="dxa"/>
            <w:shd w:val="clear" w:color="auto" w:fill="auto"/>
            <w:vAlign w:val="center"/>
          </w:tcPr>
          <w:p w14:paraId="1910A3CD"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2E68A593"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7FA4B16B"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6C375ED6"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233E3972"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252E8E14"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060D499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6CC114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1DBF7CD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5625898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791A64D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49CB4E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0AD3C49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929150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16EFA2D0" w14:textId="77777777" w:rsidTr="00AC494C">
        <w:trPr>
          <w:gridAfter w:val="2"/>
          <w:wAfter w:w="31" w:type="dxa"/>
          <w:trHeight w:val="284"/>
          <w:jc w:val="center"/>
        </w:trPr>
        <w:tc>
          <w:tcPr>
            <w:tcW w:w="535" w:type="dxa"/>
            <w:shd w:val="clear" w:color="auto" w:fill="auto"/>
          </w:tcPr>
          <w:p w14:paraId="1033C2F6"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p w14:paraId="2CCB0513" w14:textId="77777777" w:rsidR="00AC494C" w:rsidRPr="00AC494C" w:rsidRDefault="00AC494C" w:rsidP="00AC494C">
            <w:pPr>
              <w:spacing w:after="0" w:line="240" w:lineRule="auto"/>
              <w:rPr>
                <w:rFonts w:ascii="Times New Roman" w:eastAsia="Times New Roman" w:hAnsi="Times New Roman" w:cs="Times New Roman"/>
                <w:sz w:val="16"/>
                <w:szCs w:val="16"/>
              </w:rPr>
            </w:pPr>
          </w:p>
          <w:p w14:paraId="038E7C1A"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222</w:t>
            </w:r>
          </w:p>
        </w:tc>
        <w:tc>
          <w:tcPr>
            <w:tcW w:w="2015" w:type="dxa"/>
            <w:shd w:val="clear" w:color="auto" w:fill="auto"/>
          </w:tcPr>
          <w:p w14:paraId="0C3BAEE4"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Мероприятие 3.3.3.</w:t>
            </w:r>
          </w:p>
          <w:p w14:paraId="68B11234"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Выпуск сувенирной продукции с использованием бренда и его элементов</w:t>
            </w:r>
          </w:p>
        </w:tc>
        <w:tc>
          <w:tcPr>
            <w:tcW w:w="1368" w:type="dxa"/>
            <w:shd w:val="clear" w:color="auto" w:fill="auto"/>
          </w:tcPr>
          <w:p w14:paraId="6C1449A0"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Носов В.Ю.</w:t>
            </w:r>
          </w:p>
        </w:tc>
        <w:tc>
          <w:tcPr>
            <w:tcW w:w="1100" w:type="dxa"/>
            <w:gridSpan w:val="2"/>
            <w:shd w:val="clear" w:color="auto" w:fill="auto"/>
          </w:tcPr>
          <w:p w14:paraId="61597F2D"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tcPr>
          <w:p w14:paraId="4170CB85" w14:textId="77777777" w:rsidR="00AC494C" w:rsidRPr="00AC494C" w:rsidRDefault="00AC494C" w:rsidP="00AC494C">
            <w:pPr>
              <w:widowControl w:val="0"/>
              <w:tabs>
                <w:tab w:val="left" w:pos="270"/>
              </w:tabs>
              <w:autoSpaceDE w:val="0"/>
              <w:autoSpaceDN w:val="0"/>
              <w:adjustRightInd w:val="0"/>
              <w:spacing w:line="216" w:lineRule="auto"/>
              <w:contextualSpacing/>
              <w:jc w:val="both"/>
              <w:rPr>
                <w:rFonts w:ascii="Times New Roman" w:eastAsia="Calibri" w:hAnsi="Times New Roman" w:cs="Times New Roman"/>
                <w:sz w:val="16"/>
                <w:szCs w:val="16"/>
                <w:lang w:eastAsia="en-US"/>
              </w:rPr>
            </w:pPr>
            <w:r w:rsidRPr="00AC494C">
              <w:rPr>
                <w:rFonts w:ascii="Times New Roman" w:eastAsia="Calibri" w:hAnsi="Times New Roman" w:cs="Times New Roman"/>
                <w:sz w:val="16"/>
                <w:szCs w:val="16"/>
                <w:lang w:eastAsia="ar-SA"/>
              </w:rPr>
              <w:t>Увеличить количество иностранных и российских туристов</w:t>
            </w:r>
          </w:p>
        </w:tc>
        <w:tc>
          <w:tcPr>
            <w:tcW w:w="992" w:type="dxa"/>
            <w:shd w:val="clear" w:color="auto" w:fill="auto"/>
            <w:vAlign w:val="center"/>
          </w:tcPr>
          <w:p w14:paraId="1F3C95EB"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01.01.2020</w:t>
            </w:r>
          </w:p>
        </w:tc>
        <w:tc>
          <w:tcPr>
            <w:tcW w:w="1024" w:type="dxa"/>
            <w:shd w:val="clear" w:color="auto" w:fill="auto"/>
            <w:vAlign w:val="center"/>
          </w:tcPr>
          <w:p w14:paraId="725021B9" w14:textId="77777777" w:rsidR="00AC494C" w:rsidRPr="00AC494C" w:rsidRDefault="00AC494C" w:rsidP="00AC494C">
            <w:pPr>
              <w:tabs>
                <w:tab w:val="left" w:pos="142"/>
              </w:tabs>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31.12.2020</w:t>
            </w:r>
          </w:p>
        </w:tc>
        <w:tc>
          <w:tcPr>
            <w:tcW w:w="1040" w:type="dxa"/>
            <w:gridSpan w:val="2"/>
            <w:shd w:val="clear" w:color="auto" w:fill="auto"/>
            <w:vAlign w:val="center"/>
          </w:tcPr>
          <w:p w14:paraId="072AAFBF"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94" w:type="dxa"/>
            <w:gridSpan w:val="2"/>
            <w:shd w:val="clear" w:color="auto" w:fill="auto"/>
            <w:vAlign w:val="center"/>
          </w:tcPr>
          <w:p w14:paraId="0BA4D77B"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945" w:type="dxa"/>
            <w:shd w:val="clear" w:color="auto" w:fill="auto"/>
            <w:vAlign w:val="center"/>
          </w:tcPr>
          <w:p w14:paraId="4DEB39C9"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1069" w:type="dxa"/>
            <w:gridSpan w:val="2"/>
            <w:shd w:val="clear" w:color="auto" w:fill="auto"/>
            <w:vAlign w:val="center"/>
          </w:tcPr>
          <w:p w14:paraId="5414C563"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0</w:t>
            </w:r>
          </w:p>
        </w:tc>
        <w:tc>
          <w:tcPr>
            <w:tcW w:w="506" w:type="dxa"/>
            <w:gridSpan w:val="2"/>
            <w:shd w:val="clear" w:color="auto" w:fill="auto"/>
            <w:vAlign w:val="center"/>
          </w:tcPr>
          <w:p w14:paraId="3BE539F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3EE5C4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4A56E09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1F1ED2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39248A4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9DA733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5C83854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C9E1099"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55249FA" w14:textId="77777777" w:rsidTr="00AC494C">
        <w:trPr>
          <w:gridAfter w:val="2"/>
          <w:wAfter w:w="31" w:type="dxa"/>
          <w:trHeight w:val="284"/>
          <w:jc w:val="center"/>
        </w:trPr>
        <w:tc>
          <w:tcPr>
            <w:tcW w:w="535" w:type="dxa"/>
            <w:shd w:val="clear" w:color="auto" w:fill="auto"/>
          </w:tcPr>
          <w:p w14:paraId="0245C841"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p w14:paraId="4A200C0D" w14:textId="77777777" w:rsidR="00AC494C" w:rsidRPr="00AC494C" w:rsidRDefault="00AC494C" w:rsidP="00AC494C">
            <w:pPr>
              <w:spacing w:after="0" w:line="240" w:lineRule="auto"/>
              <w:rPr>
                <w:rFonts w:ascii="Times New Roman" w:eastAsia="Times New Roman" w:hAnsi="Times New Roman" w:cs="Times New Roman"/>
                <w:sz w:val="16"/>
                <w:szCs w:val="16"/>
              </w:rPr>
            </w:pPr>
          </w:p>
          <w:p w14:paraId="4A7B2F88" w14:textId="77777777" w:rsidR="00AC494C" w:rsidRPr="00AC494C" w:rsidRDefault="00AC494C" w:rsidP="00AC494C">
            <w:pPr>
              <w:spacing w:after="0" w:line="240" w:lineRule="auto"/>
              <w:rPr>
                <w:rFonts w:ascii="Times New Roman" w:eastAsia="Times New Roman" w:hAnsi="Times New Roman" w:cs="Times New Roman"/>
                <w:sz w:val="16"/>
                <w:szCs w:val="16"/>
              </w:rPr>
            </w:pPr>
          </w:p>
          <w:p w14:paraId="72DB58F5"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223</w:t>
            </w:r>
          </w:p>
        </w:tc>
        <w:tc>
          <w:tcPr>
            <w:tcW w:w="2015" w:type="dxa"/>
            <w:shd w:val="clear" w:color="auto" w:fill="auto"/>
          </w:tcPr>
          <w:p w14:paraId="63F0A610"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Контрольное событие № 113</w:t>
            </w:r>
          </w:p>
          <w:p w14:paraId="221FA5C8"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bCs/>
                <w:sz w:val="16"/>
                <w:szCs w:val="16"/>
                <w:lang w:eastAsia="ar-SA"/>
              </w:rPr>
              <w:t>Администрация МР и субъекты туристической деятельности района приняли участие в ежегодных республиканских туристских выставках – ярмарках и иных республиканских и общероссийских выставках, ярмарках</w:t>
            </w:r>
          </w:p>
        </w:tc>
        <w:tc>
          <w:tcPr>
            <w:tcW w:w="1368" w:type="dxa"/>
            <w:shd w:val="clear" w:color="auto" w:fill="auto"/>
          </w:tcPr>
          <w:p w14:paraId="3327A7B3"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Носов В.Ю.</w:t>
            </w:r>
          </w:p>
        </w:tc>
        <w:tc>
          <w:tcPr>
            <w:tcW w:w="1100" w:type="dxa"/>
            <w:gridSpan w:val="2"/>
            <w:shd w:val="clear" w:color="auto" w:fill="auto"/>
          </w:tcPr>
          <w:p w14:paraId="135940CB"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62175927"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4C409DB"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5FBAE47B"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В течение года</w:t>
            </w:r>
          </w:p>
        </w:tc>
        <w:tc>
          <w:tcPr>
            <w:tcW w:w="1040" w:type="dxa"/>
            <w:gridSpan w:val="2"/>
            <w:shd w:val="clear" w:color="auto" w:fill="auto"/>
            <w:vAlign w:val="center"/>
          </w:tcPr>
          <w:p w14:paraId="1FDC3F4B"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5F74D658"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204FCD5B"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085D84D"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19C7DD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38209A6"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4EB8F90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9354AB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7C8046E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02C6EB2"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239F82C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3969A7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469501D2" w14:textId="77777777" w:rsidTr="00AC494C">
        <w:trPr>
          <w:gridAfter w:val="2"/>
          <w:wAfter w:w="31" w:type="dxa"/>
          <w:trHeight w:val="284"/>
          <w:jc w:val="center"/>
        </w:trPr>
        <w:tc>
          <w:tcPr>
            <w:tcW w:w="535" w:type="dxa"/>
            <w:shd w:val="clear" w:color="auto" w:fill="auto"/>
          </w:tcPr>
          <w:p w14:paraId="60ECC326"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p w14:paraId="76078602"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224</w:t>
            </w:r>
          </w:p>
        </w:tc>
        <w:tc>
          <w:tcPr>
            <w:tcW w:w="2015" w:type="dxa"/>
            <w:shd w:val="clear" w:color="auto" w:fill="auto"/>
          </w:tcPr>
          <w:p w14:paraId="19ACE893"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Контрольное событие № 114</w:t>
            </w:r>
          </w:p>
          <w:p w14:paraId="19630DF8"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bCs/>
                <w:sz w:val="16"/>
                <w:szCs w:val="16"/>
                <w:lang w:eastAsia="ar-SA"/>
              </w:rPr>
              <w:lastRenderedPageBreak/>
              <w:t>Организация не менее 2-х районных совещаний («круглых столов», деловых встреч) по вопросам туризма.</w:t>
            </w:r>
          </w:p>
        </w:tc>
        <w:tc>
          <w:tcPr>
            <w:tcW w:w="1368" w:type="dxa"/>
            <w:shd w:val="clear" w:color="auto" w:fill="auto"/>
          </w:tcPr>
          <w:p w14:paraId="081BB046"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lastRenderedPageBreak/>
              <w:t>Носов В.Ю.</w:t>
            </w:r>
          </w:p>
        </w:tc>
        <w:tc>
          <w:tcPr>
            <w:tcW w:w="1100" w:type="dxa"/>
            <w:gridSpan w:val="2"/>
            <w:shd w:val="clear" w:color="auto" w:fill="auto"/>
          </w:tcPr>
          <w:p w14:paraId="2946245B"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02ED7002"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69EEB200"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052F8977"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В течение года</w:t>
            </w:r>
          </w:p>
        </w:tc>
        <w:tc>
          <w:tcPr>
            <w:tcW w:w="1040" w:type="dxa"/>
            <w:gridSpan w:val="2"/>
            <w:shd w:val="clear" w:color="auto" w:fill="auto"/>
            <w:vAlign w:val="center"/>
          </w:tcPr>
          <w:p w14:paraId="0BB94E16"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5EF549C7"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031C4272"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6E2DB926"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6B24C7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CFF372E"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65F4C7EF"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AA70F2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75FCA07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7A4945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7FDB1CA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13E801AD"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227D22FB" w14:textId="77777777" w:rsidTr="00AC494C">
        <w:trPr>
          <w:gridAfter w:val="2"/>
          <w:wAfter w:w="31" w:type="dxa"/>
          <w:trHeight w:val="284"/>
          <w:jc w:val="center"/>
        </w:trPr>
        <w:tc>
          <w:tcPr>
            <w:tcW w:w="535" w:type="dxa"/>
            <w:shd w:val="clear" w:color="auto" w:fill="auto"/>
          </w:tcPr>
          <w:p w14:paraId="5D73A310"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p w14:paraId="38438B7B"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225</w:t>
            </w:r>
          </w:p>
        </w:tc>
        <w:tc>
          <w:tcPr>
            <w:tcW w:w="2015" w:type="dxa"/>
            <w:shd w:val="clear" w:color="auto" w:fill="auto"/>
          </w:tcPr>
          <w:p w14:paraId="124AD264"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Контрольное событие № 115</w:t>
            </w:r>
          </w:p>
          <w:p w14:paraId="5B75FE99"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Изготовление буклетов туристических маршрутов на территории Сыктывдинского района</w:t>
            </w:r>
          </w:p>
        </w:tc>
        <w:tc>
          <w:tcPr>
            <w:tcW w:w="1368" w:type="dxa"/>
            <w:shd w:val="clear" w:color="auto" w:fill="auto"/>
          </w:tcPr>
          <w:p w14:paraId="58B51D3B"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Носов В.Ю.</w:t>
            </w:r>
          </w:p>
        </w:tc>
        <w:tc>
          <w:tcPr>
            <w:tcW w:w="1100" w:type="dxa"/>
            <w:gridSpan w:val="2"/>
            <w:shd w:val="clear" w:color="auto" w:fill="auto"/>
          </w:tcPr>
          <w:p w14:paraId="372F3E9F"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2A82199A"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5C1CF97E"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5E9C3ABA"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В течение года</w:t>
            </w:r>
          </w:p>
        </w:tc>
        <w:tc>
          <w:tcPr>
            <w:tcW w:w="1040" w:type="dxa"/>
            <w:gridSpan w:val="2"/>
            <w:shd w:val="clear" w:color="auto" w:fill="auto"/>
            <w:vAlign w:val="center"/>
          </w:tcPr>
          <w:p w14:paraId="2A85D740"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6B9F7861"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5FDA220A"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4E58BCC3"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3D4E6A9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45C165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5BD11E1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007CD53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500D606C"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C38F238"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1FB10B43"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6609D6A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549F75CA" w14:textId="77777777" w:rsidTr="00AC494C">
        <w:trPr>
          <w:gridAfter w:val="2"/>
          <w:wAfter w:w="31" w:type="dxa"/>
          <w:trHeight w:val="471"/>
          <w:jc w:val="center"/>
        </w:trPr>
        <w:tc>
          <w:tcPr>
            <w:tcW w:w="535" w:type="dxa"/>
            <w:shd w:val="clear" w:color="auto" w:fill="auto"/>
          </w:tcPr>
          <w:p w14:paraId="35B3CE40"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p w14:paraId="4DFC49A3" w14:textId="77777777" w:rsidR="00AC494C" w:rsidRPr="00AC494C" w:rsidRDefault="00AC494C" w:rsidP="00AC494C">
            <w:pPr>
              <w:spacing w:after="0" w:line="240" w:lineRule="auto"/>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226</w:t>
            </w:r>
          </w:p>
        </w:tc>
        <w:tc>
          <w:tcPr>
            <w:tcW w:w="2015" w:type="dxa"/>
            <w:shd w:val="clear" w:color="auto" w:fill="auto"/>
          </w:tcPr>
          <w:p w14:paraId="62A1CAA1"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Контрольное событие № 116</w:t>
            </w:r>
          </w:p>
          <w:p w14:paraId="73E76936"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sz w:val="16"/>
                <w:szCs w:val="16"/>
                <w:lang w:eastAsia="ar-SA"/>
              </w:rPr>
              <w:t>Изготовление сувенирной продукции с использованием бренда и его элементов.</w:t>
            </w:r>
          </w:p>
        </w:tc>
        <w:tc>
          <w:tcPr>
            <w:tcW w:w="1368" w:type="dxa"/>
            <w:shd w:val="clear" w:color="auto" w:fill="auto"/>
          </w:tcPr>
          <w:p w14:paraId="0FBC3DF2"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Носов В.Ю.</w:t>
            </w:r>
          </w:p>
        </w:tc>
        <w:tc>
          <w:tcPr>
            <w:tcW w:w="1100" w:type="dxa"/>
            <w:gridSpan w:val="2"/>
            <w:shd w:val="clear" w:color="auto" w:fill="auto"/>
          </w:tcPr>
          <w:p w14:paraId="43A1342C" w14:textId="77777777" w:rsidR="00AC494C" w:rsidRPr="00AC494C" w:rsidRDefault="00AC494C" w:rsidP="00AC494C">
            <w:pPr>
              <w:spacing w:after="0" w:line="216" w:lineRule="auto"/>
              <w:jc w:val="center"/>
              <w:rPr>
                <w:rFonts w:ascii="Times New Roman" w:eastAsia="Times New Roman" w:hAnsi="Times New Roman" w:cs="Times New Roman"/>
                <w:sz w:val="16"/>
                <w:szCs w:val="16"/>
                <w:highlight w:val="yellow"/>
              </w:rPr>
            </w:pPr>
            <w:r w:rsidRPr="00AC494C">
              <w:rPr>
                <w:rFonts w:ascii="Times New Roman" w:eastAsia="Times New Roman" w:hAnsi="Times New Roman" w:cs="Times New Roman"/>
                <w:sz w:val="16"/>
                <w:szCs w:val="16"/>
              </w:rPr>
              <w:t>Управление культуры</w:t>
            </w:r>
          </w:p>
        </w:tc>
        <w:tc>
          <w:tcPr>
            <w:tcW w:w="2488" w:type="dxa"/>
            <w:gridSpan w:val="2"/>
            <w:shd w:val="clear" w:color="auto" w:fill="auto"/>
            <w:vAlign w:val="center"/>
          </w:tcPr>
          <w:p w14:paraId="1A5B4BDC"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2" w:type="dxa"/>
            <w:shd w:val="clear" w:color="auto" w:fill="auto"/>
            <w:vAlign w:val="center"/>
          </w:tcPr>
          <w:p w14:paraId="3B7A0286"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24" w:type="dxa"/>
            <w:shd w:val="clear" w:color="auto" w:fill="auto"/>
            <w:vAlign w:val="center"/>
          </w:tcPr>
          <w:p w14:paraId="52BFB315"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В течение года</w:t>
            </w:r>
          </w:p>
        </w:tc>
        <w:tc>
          <w:tcPr>
            <w:tcW w:w="1040" w:type="dxa"/>
            <w:gridSpan w:val="2"/>
            <w:shd w:val="clear" w:color="auto" w:fill="auto"/>
            <w:vAlign w:val="center"/>
          </w:tcPr>
          <w:p w14:paraId="1F4615C1"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94" w:type="dxa"/>
            <w:gridSpan w:val="2"/>
            <w:shd w:val="clear" w:color="auto" w:fill="auto"/>
            <w:vAlign w:val="center"/>
          </w:tcPr>
          <w:p w14:paraId="5EBD60E2"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945" w:type="dxa"/>
            <w:shd w:val="clear" w:color="auto" w:fill="auto"/>
            <w:vAlign w:val="center"/>
          </w:tcPr>
          <w:p w14:paraId="223A9ACA"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1069" w:type="dxa"/>
            <w:gridSpan w:val="2"/>
            <w:shd w:val="clear" w:color="auto" w:fill="auto"/>
            <w:vAlign w:val="center"/>
          </w:tcPr>
          <w:p w14:paraId="3D51054F"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rPr>
              <w:t>Х</w:t>
            </w:r>
          </w:p>
        </w:tc>
        <w:tc>
          <w:tcPr>
            <w:tcW w:w="506" w:type="dxa"/>
            <w:gridSpan w:val="2"/>
            <w:shd w:val="clear" w:color="auto" w:fill="auto"/>
            <w:vAlign w:val="center"/>
          </w:tcPr>
          <w:p w14:paraId="68457DF1"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CFD6303" w14:textId="77777777" w:rsidR="00AC494C" w:rsidRPr="00AC494C" w:rsidRDefault="00AC494C" w:rsidP="00AC494C">
            <w:pPr>
              <w:spacing w:after="0" w:line="240" w:lineRule="auto"/>
              <w:jc w:val="center"/>
              <w:rPr>
                <w:rFonts w:ascii="Times New Roman" w:eastAsia="Times New Roman" w:hAnsi="Times New Roman" w:cs="Times New Roman"/>
                <w:color w:val="FF0000"/>
                <w:sz w:val="16"/>
                <w:szCs w:val="16"/>
              </w:rPr>
            </w:pPr>
            <w:r w:rsidRPr="00AC494C">
              <w:rPr>
                <w:rFonts w:ascii="Times New Roman" w:eastAsia="Times New Roman" w:hAnsi="Times New Roman" w:cs="Times New Roman"/>
                <w:sz w:val="16"/>
                <w:szCs w:val="16"/>
                <w:lang w:val="en-US"/>
              </w:rPr>
              <w:t>V</w:t>
            </w:r>
          </w:p>
        </w:tc>
        <w:tc>
          <w:tcPr>
            <w:tcW w:w="426" w:type="dxa"/>
            <w:gridSpan w:val="2"/>
            <w:shd w:val="clear" w:color="auto" w:fill="auto"/>
            <w:vAlign w:val="center"/>
          </w:tcPr>
          <w:p w14:paraId="2FCC497A"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4B2B899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25" w:type="dxa"/>
            <w:gridSpan w:val="2"/>
            <w:shd w:val="clear" w:color="auto" w:fill="auto"/>
            <w:vAlign w:val="center"/>
          </w:tcPr>
          <w:p w14:paraId="604934A6"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7375AE4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c>
          <w:tcPr>
            <w:tcW w:w="456" w:type="dxa"/>
            <w:gridSpan w:val="3"/>
            <w:shd w:val="clear" w:color="auto" w:fill="auto"/>
            <w:vAlign w:val="center"/>
          </w:tcPr>
          <w:p w14:paraId="04AAC750"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p>
          <w:p w14:paraId="26ACF77E"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sz w:val="16"/>
                <w:szCs w:val="16"/>
                <w:lang w:val="en-US"/>
              </w:rPr>
              <w:t>V</w:t>
            </w:r>
          </w:p>
        </w:tc>
      </w:tr>
      <w:tr w:rsidR="00AC494C" w:rsidRPr="00AC494C" w14:paraId="087AD2AB" w14:textId="77777777" w:rsidTr="00AC494C">
        <w:trPr>
          <w:gridAfter w:val="2"/>
          <w:wAfter w:w="31" w:type="dxa"/>
          <w:trHeight w:val="471"/>
          <w:jc w:val="center"/>
        </w:trPr>
        <w:tc>
          <w:tcPr>
            <w:tcW w:w="535" w:type="dxa"/>
            <w:shd w:val="clear" w:color="auto" w:fill="auto"/>
            <w:vAlign w:val="center"/>
          </w:tcPr>
          <w:p w14:paraId="04769822"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tc>
        <w:tc>
          <w:tcPr>
            <w:tcW w:w="2015" w:type="dxa"/>
            <w:shd w:val="clear" w:color="auto" w:fill="auto"/>
            <w:vAlign w:val="center"/>
          </w:tcPr>
          <w:p w14:paraId="54B70A58"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b/>
                <w:bCs/>
                <w:sz w:val="16"/>
                <w:szCs w:val="16"/>
                <w:lang w:eastAsia="ar-SA"/>
              </w:rPr>
              <w:t>Итого по подпрограмме 3</w:t>
            </w:r>
          </w:p>
        </w:tc>
        <w:tc>
          <w:tcPr>
            <w:tcW w:w="1368" w:type="dxa"/>
            <w:shd w:val="clear" w:color="auto" w:fill="auto"/>
            <w:vAlign w:val="center"/>
          </w:tcPr>
          <w:p w14:paraId="0D14C271"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1100" w:type="dxa"/>
            <w:gridSpan w:val="2"/>
            <w:shd w:val="clear" w:color="auto" w:fill="auto"/>
            <w:vAlign w:val="center"/>
          </w:tcPr>
          <w:p w14:paraId="70740ED0"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2488" w:type="dxa"/>
            <w:gridSpan w:val="2"/>
            <w:shd w:val="clear" w:color="auto" w:fill="auto"/>
            <w:vAlign w:val="center"/>
          </w:tcPr>
          <w:p w14:paraId="2F693062"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992" w:type="dxa"/>
            <w:shd w:val="clear" w:color="auto" w:fill="auto"/>
            <w:vAlign w:val="center"/>
          </w:tcPr>
          <w:p w14:paraId="7171EBF3"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1024" w:type="dxa"/>
            <w:shd w:val="clear" w:color="auto" w:fill="auto"/>
            <w:vAlign w:val="center"/>
          </w:tcPr>
          <w:p w14:paraId="3A75CD01"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1040" w:type="dxa"/>
            <w:gridSpan w:val="2"/>
            <w:shd w:val="clear" w:color="auto" w:fill="auto"/>
            <w:vAlign w:val="center"/>
          </w:tcPr>
          <w:p w14:paraId="54465F6D"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100,0</w:t>
            </w:r>
          </w:p>
        </w:tc>
        <w:tc>
          <w:tcPr>
            <w:tcW w:w="994" w:type="dxa"/>
            <w:gridSpan w:val="2"/>
            <w:shd w:val="clear" w:color="auto" w:fill="auto"/>
            <w:vAlign w:val="center"/>
          </w:tcPr>
          <w:p w14:paraId="2AC7BE0D"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0,0</w:t>
            </w:r>
          </w:p>
        </w:tc>
        <w:tc>
          <w:tcPr>
            <w:tcW w:w="945" w:type="dxa"/>
            <w:shd w:val="clear" w:color="auto" w:fill="auto"/>
            <w:vAlign w:val="center"/>
          </w:tcPr>
          <w:p w14:paraId="4BD2D050"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0,0</w:t>
            </w:r>
          </w:p>
        </w:tc>
        <w:tc>
          <w:tcPr>
            <w:tcW w:w="1069" w:type="dxa"/>
            <w:gridSpan w:val="2"/>
            <w:shd w:val="clear" w:color="auto" w:fill="auto"/>
            <w:vAlign w:val="center"/>
          </w:tcPr>
          <w:p w14:paraId="718E73DD"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100,0</w:t>
            </w:r>
          </w:p>
        </w:tc>
        <w:tc>
          <w:tcPr>
            <w:tcW w:w="506" w:type="dxa"/>
            <w:gridSpan w:val="2"/>
            <w:shd w:val="clear" w:color="auto" w:fill="auto"/>
            <w:vAlign w:val="center"/>
          </w:tcPr>
          <w:p w14:paraId="00FFC738"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6F8A726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lang w:val="en-US"/>
              </w:rPr>
              <w:t>V</w:t>
            </w:r>
          </w:p>
        </w:tc>
        <w:tc>
          <w:tcPr>
            <w:tcW w:w="426" w:type="dxa"/>
            <w:gridSpan w:val="2"/>
            <w:shd w:val="clear" w:color="auto" w:fill="auto"/>
            <w:vAlign w:val="center"/>
          </w:tcPr>
          <w:p w14:paraId="2D53C91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0255428F"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lang w:val="en-US"/>
              </w:rPr>
              <w:t>V</w:t>
            </w:r>
          </w:p>
        </w:tc>
        <w:tc>
          <w:tcPr>
            <w:tcW w:w="425" w:type="dxa"/>
            <w:gridSpan w:val="2"/>
            <w:shd w:val="clear" w:color="auto" w:fill="auto"/>
            <w:vAlign w:val="center"/>
          </w:tcPr>
          <w:p w14:paraId="1BE70FF7"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0A5C2A10"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lang w:val="en-US"/>
              </w:rPr>
              <w:t>V</w:t>
            </w:r>
          </w:p>
        </w:tc>
        <w:tc>
          <w:tcPr>
            <w:tcW w:w="456" w:type="dxa"/>
            <w:gridSpan w:val="3"/>
            <w:shd w:val="clear" w:color="auto" w:fill="auto"/>
            <w:vAlign w:val="center"/>
          </w:tcPr>
          <w:p w14:paraId="0CC65C3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30CB7601"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lang w:val="en-US"/>
              </w:rPr>
              <w:t>V</w:t>
            </w:r>
          </w:p>
        </w:tc>
      </w:tr>
      <w:tr w:rsidR="00AC494C" w:rsidRPr="00AC494C" w14:paraId="06EBFBA6" w14:textId="77777777" w:rsidTr="00AC494C">
        <w:trPr>
          <w:gridAfter w:val="2"/>
          <w:wAfter w:w="31" w:type="dxa"/>
          <w:trHeight w:val="471"/>
          <w:jc w:val="center"/>
        </w:trPr>
        <w:tc>
          <w:tcPr>
            <w:tcW w:w="535" w:type="dxa"/>
            <w:shd w:val="clear" w:color="auto" w:fill="auto"/>
            <w:vAlign w:val="center"/>
          </w:tcPr>
          <w:p w14:paraId="6AF0967A" w14:textId="77777777" w:rsidR="00AC494C" w:rsidRPr="00AC494C" w:rsidRDefault="00AC494C" w:rsidP="00AC494C">
            <w:pPr>
              <w:widowControl w:val="0"/>
              <w:autoSpaceDE w:val="0"/>
              <w:autoSpaceDN w:val="0"/>
              <w:adjustRightInd w:val="0"/>
              <w:spacing w:after="0" w:line="216" w:lineRule="auto"/>
              <w:rPr>
                <w:rFonts w:ascii="Times New Roman" w:eastAsia="Times New Roman" w:hAnsi="Times New Roman" w:cs="Times New Roman"/>
                <w:sz w:val="16"/>
                <w:szCs w:val="16"/>
              </w:rPr>
            </w:pPr>
          </w:p>
        </w:tc>
        <w:tc>
          <w:tcPr>
            <w:tcW w:w="2015" w:type="dxa"/>
            <w:shd w:val="clear" w:color="auto" w:fill="auto"/>
            <w:vAlign w:val="center"/>
          </w:tcPr>
          <w:p w14:paraId="2AC9B48B" w14:textId="77777777" w:rsidR="00AC494C" w:rsidRPr="00AC494C" w:rsidRDefault="00AC494C" w:rsidP="00AC494C">
            <w:pPr>
              <w:suppressAutoHyphens/>
              <w:snapToGrid w:val="0"/>
              <w:spacing w:after="0" w:line="216" w:lineRule="auto"/>
              <w:jc w:val="both"/>
              <w:rPr>
                <w:rFonts w:ascii="Times New Roman" w:eastAsia="Times New Roman" w:hAnsi="Times New Roman" w:cs="Times New Roman"/>
                <w:sz w:val="16"/>
                <w:szCs w:val="16"/>
                <w:lang w:eastAsia="ar-SA"/>
              </w:rPr>
            </w:pPr>
            <w:r w:rsidRPr="00AC494C">
              <w:rPr>
                <w:rFonts w:ascii="Times New Roman" w:eastAsia="Times New Roman" w:hAnsi="Times New Roman" w:cs="Times New Roman"/>
                <w:b/>
                <w:bCs/>
                <w:sz w:val="16"/>
                <w:szCs w:val="16"/>
                <w:lang w:eastAsia="ar-SA"/>
              </w:rPr>
              <w:t>Итого по Программе</w:t>
            </w:r>
          </w:p>
        </w:tc>
        <w:tc>
          <w:tcPr>
            <w:tcW w:w="1368" w:type="dxa"/>
            <w:shd w:val="clear" w:color="auto" w:fill="auto"/>
            <w:vAlign w:val="center"/>
          </w:tcPr>
          <w:p w14:paraId="171FF378"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1100" w:type="dxa"/>
            <w:gridSpan w:val="2"/>
            <w:shd w:val="clear" w:color="auto" w:fill="auto"/>
            <w:vAlign w:val="center"/>
          </w:tcPr>
          <w:p w14:paraId="3FCBF432"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2488" w:type="dxa"/>
            <w:gridSpan w:val="2"/>
            <w:shd w:val="clear" w:color="auto" w:fill="auto"/>
            <w:vAlign w:val="center"/>
          </w:tcPr>
          <w:p w14:paraId="0E640573"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992" w:type="dxa"/>
            <w:shd w:val="clear" w:color="auto" w:fill="auto"/>
            <w:vAlign w:val="center"/>
          </w:tcPr>
          <w:p w14:paraId="2E31B3BE"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1024" w:type="dxa"/>
            <w:shd w:val="clear" w:color="auto" w:fill="auto"/>
            <w:vAlign w:val="center"/>
          </w:tcPr>
          <w:p w14:paraId="43C944E2" w14:textId="77777777" w:rsidR="00AC494C" w:rsidRPr="00AC494C" w:rsidRDefault="00AC494C" w:rsidP="00AC494C">
            <w:pPr>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Х</w:t>
            </w:r>
          </w:p>
        </w:tc>
        <w:tc>
          <w:tcPr>
            <w:tcW w:w="1040" w:type="dxa"/>
            <w:gridSpan w:val="2"/>
            <w:shd w:val="clear" w:color="auto" w:fill="auto"/>
            <w:vAlign w:val="center"/>
          </w:tcPr>
          <w:p w14:paraId="1B64692C"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b/>
                <w:sz w:val="16"/>
                <w:szCs w:val="16"/>
              </w:rPr>
            </w:pPr>
            <w:r w:rsidRPr="00AC494C">
              <w:rPr>
                <w:rFonts w:ascii="Times New Roman" w:eastAsia="Times New Roman" w:hAnsi="Times New Roman" w:cs="Times New Roman"/>
                <w:b/>
                <w:sz w:val="16"/>
                <w:szCs w:val="16"/>
              </w:rPr>
              <w:t>209 755,4</w:t>
            </w:r>
          </w:p>
        </w:tc>
        <w:tc>
          <w:tcPr>
            <w:tcW w:w="994" w:type="dxa"/>
            <w:gridSpan w:val="2"/>
            <w:shd w:val="clear" w:color="auto" w:fill="auto"/>
            <w:vAlign w:val="center"/>
          </w:tcPr>
          <w:p w14:paraId="76237301"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4 106,1</w:t>
            </w:r>
          </w:p>
        </w:tc>
        <w:tc>
          <w:tcPr>
            <w:tcW w:w="945" w:type="dxa"/>
            <w:shd w:val="clear" w:color="auto" w:fill="auto"/>
            <w:vAlign w:val="center"/>
          </w:tcPr>
          <w:p w14:paraId="48FFEC24"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74 182,4</w:t>
            </w:r>
          </w:p>
        </w:tc>
        <w:tc>
          <w:tcPr>
            <w:tcW w:w="1069" w:type="dxa"/>
            <w:gridSpan w:val="2"/>
            <w:shd w:val="clear" w:color="auto" w:fill="auto"/>
            <w:vAlign w:val="center"/>
          </w:tcPr>
          <w:p w14:paraId="1D1307CF" w14:textId="77777777" w:rsidR="00AC494C" w:rsidRPr="00AC494C" w:rsidRDefault="00AC494C" w:rsidP="00AC494C">
            <w:pPr>
              <w:widowControl w:val="0"/>
              <w:tabs>
                <w:tab w:val="left" w:pos="270"/>
              </w:tabs>
              <w:autoSpaceDE w:val="0"/>
              <w:autoSpaceDN w:val="0"/>
              <w:adjustRightInd w:val="0"/>
              <w:spacing w:after="0" w:line="216"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rPr>
              <w:t>131 466,9</w:t>
            </w:r>
          </w:p>
        </w:tc>
        <w:tc>
          <w:tcPr>
            <w:tcW w:w="506" w:type="dxa"/>
            <w:gridSpan w:val="2"/>
            <w:shd w:val="clear" w:color="auto" w:fill="auto"/>
            <w:vAlign w:val="center"/>
          </w:tcPr>
          <w:p w14:paraId="7E1F44CC"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109F3395"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lang w:val="en-US"/>
              </w:rPr>
              <w:t>V</w:t>
            </w:r>
          </w:p>
        </w:tc>
        <w:tc>
          <w:tcPr>
            <w:tcW w:w="426" w:type="dxa"/>
            <w:gridSpan w:val="2"/>
            <w:shd w:val="clear" w:color="auto" w:fill="auto"/>
            <w:vAlign w:val="center"/>
          </w:tcPr>
          <w:p w14:paraId="468A9D24"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4EBB48E4"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lang w:val="en-US"/>
              </w:rPr>
              <w:t>V</w:t>
            </w:r>
          </w:p>
        </w:tc>
        <w:tc>
          <w:tcPr>
            <w:tcW w:w="425" w:type="dxa"/>
            <w:gridSpan w:val="2"/>
            <w:shd w:val="clear" w:color="auto" w:fill="auto"/>
            <w:vAlign w:val="center"/>
          </w:tcPr>
          <w:p w14:paraId="01E8325E"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43E0E3F7"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lang w:val="en-US"/>
              </w:rPr>
              <w:t>V</w:t>
            </w:r>
          </w:p>
        </w:tc>
        <w:tc>
          <w:tcPr>
            <w:tcW w:w="456" w:type="dxa"/>
            <w:gridSpan w:val="3"/>
            <w:shd w:val="clear" w:color="auto" w:fill="auto"/>
            <w:vAlign w:val="center"/>
          </w:tcPr>
          <w:p w14:paraId="25964DD5" w14:textId="77777777" w:rsidR="00AC494C" w:rsidRPr="00AC494C" w:rsidRDefault="00AC494C" w:rsidP="00AC494C">
            <w:pPr>
              <w:spacing w:after="0" w:line="240" w:lineRule="auto"/>
              <w:jc w:val="center"/>
              <w:rPr>
                <w:rFonts w:ascii="Times New Roman" w:eastAsia="Times New Roman" w:hAnsi="Times New Roman" w:cs="Times New Roman"/>
                <w:b/>
                <w:sz w:val="16"/>
                <w:szCs w:val="16"/>
              </w:rPr>
            </w:pPr>
          </w:p>
          <w:p w14:paraId="1234995B" w14:textId="77777777" w:rsidR="00AC494C" w:rsidRPr="00AC494C" w:rsidRDefault="00AC494C" w:rsidP="00AC494C">
            <w:pPr>
              <w:spacing w:after="0" w:line="240" w:lineRule="auto"/>
              <w:jc w:val="center"/>
              <w:rPr>
                <w:rFonts w:ascii="Times New Roman" w:eastAsia="Times New Roman" w:hAnsi="Times New Roman" w:cs="Times New Roman"/>
                <w:sz w:val="16"/>
                <w:szCs w:val="16"/>
              </w:rPr>
            </w:pPr>
            <w:r w:rsidRPr="00AC494C">
              <w:rPr>
                <w:rFonts w:ascii="Times New Roman" w:eastAsia="Times New Roman" w:hAnsi="Times New Roman" w:cs="Times New Roman"/>
                <w:b/>
                <w:sz w:val="16"/>
                <w:szCs w:val="16"/>
                <w:lang w:val="en-US"/>
              </w:rPr>
              <w:t>V</w:t>
            </w:r>
          </w:p>
        </w:tc>
      </w:tr>
    </w:tbl>
    <w:p w14:paraId="2621BCA3"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p>
    <w:p w14:paraId="774E8EEE" w14:textId="77777777" w:rsidR="00AC494C" w:rsidRPr="00AC494C" w:rsidRDefault="00AC494C" w:rsidP="00AC494C">
      <w:pPr>
        <w:spacing w:after="0" w:line="240" w:lineRule="auto"/>
        <w:rPr>
          <w:rFonts w:ascii="Times New Roman" w:eastAsia="Times New Roman" w:hAnsi="Times New Roman" w:cs="Times New Roman"/>
          <w:sz w:val="20"/>
          <w:szCs w:val="20"/>
        </w:rPr>
        <w:sectPr w:rsidR="00AC494C" w:rsidRPr="00AC494C" w:rsidSect="00AC494C">
          <w:pgSz w:w="16838" w:h="11906" w:orient="landscape"/>
          <w:pgMar w:top="851" w:right="1134" w:bottom="1701" w:left="1134" w:header="709" w:footer="709" w:gutter="0"/>
          <w:cols w:space="708"/>
          <w:docGrid w:linePitch="360"/>
        </w:sectPr>
      </w:pPr>
    </w:p>
    <w:p w14:paraId="1BCE38E0" w14:textId="77777777" w:rsidR="00AC494C" w:rsidRPr="00AC494C" w:rsidRDefault="00AC494C" w:rsidP="00AC494C">
      <w:pPr>
        <w:tabs>
          <w:tab w:val="left" w:pos="7892"/>
          <w:tab w:val="left" w:pos="8790"/>
        </w:tabs>
        <w:spacing w:after="0" w:line="240" w:lineRule="auto"/>
        <w:jc w:val="right"/>
        <w:rPr>
          <w:rFonts w:ascii="Times New Roman" w:eastAsia="Times New Roman" w:hAnsi="Times New Roman" w:cs="Times New Roman"/>
          <w:b/>
          <w:sz w:val="24"/>
          <w:szCs w:val="24"/>
        </w:rPr>
      </w:pPr>
      <w:r w:rsidRPr="00AC494C">
        <w:rPr>
          <w:rFonts w:ascii="Times New Roman" w:eastAsia="Times New Roman" w:hAnsi="Times New Roman" w:cs="Times New Roman"/>
          <w:noProof/>
          <w:sz w:val="20"/>
          <w:szCs w:val="20"/>
        </w:rPr>
        <w:lastRenderedPageBreak/>
        <w:drawing>
          <wp:anchor distT="0" distB="0" distL="6401435" distR="6401435" simplePos="0" relativeHeight="251682816" behindDoc="0" locked="0" layoutInCell="1" allowOverlap="1" wp14:anchorId="473F7DF8" wp14:editId="69D06A75">
            <wp:simplePos x="0" y="0"/>
            <wp:positionH relativeFrom="margin">
              <wp:posOffset>2737154</wp:posOffset>
            </wp:positionH>
            <wp:positionV relativeFrom="paragraph">
              <wp:posOffset>-54168</wp:posOffset>
            </wp:positionV>
            <wp:extent cx="798195" cy="996950"/>
            <wp:effectExtent l="19050" t="0" r="1905"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798195" cy="996950"/>
                    </a:xfrm>
                    <a:prstGeom prst="rect">
                      <a:avLst/>
                    </a:prstGeom>
                    <a:noFill/>
                  </pic:spPr>
                </pic:pic>
              </a:graphicData>
            </a:graphic>
          </wp:anchor>
        </w:drawing>
      </w:r>
    </w:p>
    <w:p w14:paraId="516898F4" w14:textId="77777777" w:rsidR="00AC494C" w:rsidRPr="00AC494C" w:rsidRDefault="00AC494C" w:rsidP="00AC494C">
      <w:pPr>
        <w:tabs>
          <w:tab w:val="left" w:pos="7892"/>
          <w:tab w:val="left" w:pos="8790"/>
        </w:tabs>
        <w:spacing w:after="0" w:line="240" w:lineRule="auto"/>
        <w:jc w:val="center"/>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ПОСТАНОВЛЕНИЕ</w:t>
      </w:r>
    </w:p>
    <w:p w14:paraId="34C0AF98" w14:textId="77777777" w:rsidR="00AC494C" w:rsidRPr="00AC494C" w:rsidRDefault="00AC494C" w:rsidP="00AC494C">
      <w:pPr>
        <w:spacing w:after="0" w:line="240" w:lineRule="auto"/>
        <w:jc w:val="center"/>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администрации муниципального образования</w:t>
      </w:r>
    </w:p>
    <w:p w14:paraId="5F1D23B9" w14:textId="77777777" w:rsidR="00AC494C" w:rsidRPr="00AC494C" w:rsidRDefault="00AC494C" w:rsidP="00AC494C">
      <w:pPr>
        <w:spacing w:after="0" w:line="240" w:lineRule="auto"/>
        <w:jc w:val="center"/>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муниципального района «Сыктывдинский»</w:t>
      </w:r>
    </w:p>
    <w:p w14:paraId="7BF05150" w14:textId="77777777" w:rsidR="00AC494C" w:rsidRPr="00AC494C" w:rsidRDefault="00AC494C" w:rsidP="00AC494C">
      <w:pPr>
        <w:spacing w:after="0" w:line="240" w:lineRule="auto"/>
        <w:jc w:val="center"/>
        <w:outlineLvl w:val="0"/>
        <w:rPr>
          <w:rFonts w:ascii="Times New Roman" w:eastAsia="Times New Roman" w:hAnsi="Times New Roman" w:cs="Times New Roman"/>
          <w:b/>
          <w:bCs/>
          <w:sz w:val="24"/>
          <w:szCs w:val="24"/>
        </w:rPr>
      </w:pPr>
      <w:r w:rsidRPr="00AC494C">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B9102C3" wp14:editId="0523E123">
                <wp:simplePos x="0" y="0"/>
                <wp:positionH relativeFrom="column">
                  <wp:posOffset>-114300</wp:posOffset>
                </wp:positionH>
                <wp:positionV relativeFrom="paragraph">
                  <wp:posOffset>38100</wp:posOffset>
                </wp:positionV>
                <wp:extent cx="6515100" cy="0"/>
                <wp:effectExtent l="5080" t="12700" r="13970" b="63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65BD4" id="Line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a6vwEAAGoDAAAOAAAAZHJzL2Uyb0RvYy54bWysU02P2yAQvVfqf0DcG8eRErVWnD1ku72k&#10;baTd/QETwDYqMAhI7Pz7DuSj2/ZW1QcEzMyb997g9cNkDTupEDW6ltezOWfKCZTa9S1/fXn68JGz&#10;mMBJMOhUy88q8ofN+3fr0TdqgQMaqQIjEBeb0bd8SMk3VRXFoCzEGXrlKNhhsJDoGPpKBhgJ3Zpq&#10;MZ+vqhGD9AGFipFuHy9Bvin4XadE+t51USVmWk7cUllDWQ95rTZraPoAftDiSgP+gYUF7ajpHeoR&#10;ErBj0H9BWS0CRuzSTKCtsOu0UEUDqannf6h5HsCrooXMif5uU/x/sOLbaR+YljS7FWcOLM1op51i&#10;i2zN6GNDGVu3D1mcmNyz36H4EZnD7QCuV4Xiy9lTWZ0rqt9K8iF6anAYv6KkHDgmLD5NXbAZkhxg&#10;UxnH+T4ONSUm6HK1rJf1nKYmbrEKmluhDzF9UWhZ3rTcEOcCDKddTJkINLeU3MfhkzamTNs4Nrb8&#10;03KxLAURjZY5mNNi6A9bE9gJ8nspX1FFkbdpAY9OFrBBgfx83SfQ5rKn5sZdzcj6L04eUJ734WYS&#10;DbSwvD6+/GLenkv1r19k8xMAAP//AwBQSwMEFAAGAAgAAAAhAGt/Pr7bAAAACAEAAA8AAABkcnMv&#10;ZG93bnJldi54bWxMj0FPwzAMhe9I/IfISFymLdmQpqnUnRDQGxcGiKvXmLaicbom2wq/npQLnCy/&#10;Zz1/L9+OrlMnHkLrBWG5MKBYKm9bqRFeX8r5BlSIJJY6L4zwxQG2xeVFTpn1Z3nm0y7WKoVIyAih&#10;ibHPtA5Vw47Cwvcsyfvwg6OY1qHWdqBzCnedXhmz1o5aSR8a6vm+4epzd3QIoXzjQ/k9q2bm/ab2&#10;vDo8PD0S4vXVeHcLKvIY/45hwk/oUCSmvT+KDapDmC83qUtEWKcx+cZMwv5X0EWu/xcofgAAAP//&#10;AwBQSwECLQAUAAYACAAAACEAtoM4kv4AAADhAQAAEwAAAAAAAAAAAAAAAAAAAAAAW0NvbnRlbnRf&#10;VHlwZXNdLnhtbFBLAQItABQABgAIAAAAIQA4/SH/1gAAAJQBAAALAAAAAAAAAAAAAAAAAC8BAABf&#10;cmVscy8ucmVsc1BLAQItABQABgAIAAAAIQBsPya6vwEAAGoDAAAOAAAAAAAAAAAAAAAAAC4CAABk&#10;cnMvZTJvRG9jLnhtbFBLAQItABQABgAIAAAAIQBrfz6+2wAAAAgBAAAPAAAAAAAAAAAAAAAAABkE&#10;AABkcnMvZG93bnJldi54bWxQSwUGAAAAAAQABADzAAAAIQUAAAAA&#10;"/>
            </w:pict>
          </mc:Fallback>
        </mc:AlternateContent>
      </w:r>
      <w:r w:rsidRPr="00AC494C">
        <w:rPr>
          <w:rFonts w:ascii="Times New Roman" w:eastAsia="Times New Roman" w:hAnsi="Times New Roman" w:cs="Times New Roman"/>
          <w:b/>
          <w:bCs/>
          <w:sz w:val="24"/>
          <w:szCs w:val="24"/>
        </w:rPr>
        <w:t>«Сыктывд</w:t>
      </w:r>
      <w:r w:rsidRPr="00AC494C">
        <w:rPr>
          <w:rFonts w:ascii="Times New Roman" w:eastAsia="Times New Roman" w:hAnsi="Times New Roman" w:cs="Times New Roman"/>
          <w:b/>
          <w:bCs/>
          <w:sz w:val="24"/>
          <w:szCs w:val="24"/>
          <w:lang w:val="en-US"/>
        </w:rPr>
        <w:t>i</w:t>
      </w:r>
      <w:r w:rsidRPr="00AC494C">
        <w:rPr>
          <w:rFonts w:ascii="Times New Roman" w:eastAsia="Times New Roman" w:hAnsi="Times New Roman" w:cs="Times New Roman"/>
          <w:b/>
          <w:bCs/>
          <w:sz w:val="24"/>
          <w:szCs w:val="24"/>
        </w:rPr>
        <w:t>н» муниципальнöй район</w:t>
      </w:r>
      <w:r w:rsidRPr="00AC494C">
        <w:rPr>
          <w:rFonts w:ascii="Times New Roman" w:eastAsia="A" w:hAnsi="Times New Roman" w:cs="Times New Roman"/>
          <w:b/>
          <w:bCs/>
          <w:sz w:val="24"/>
          <w:szCs w:val="24"/>
        </w:rPr>
        <w:t>ын</w:t>
      </w:r>
    </w:p>
    <w:p w14:paraId="4D6C537C" w14:textId="77777777" w:rsidR="00AC494C" w:rsidRPr="00AC494C" w:rsidRDefault="00AC494C" w:rsidP="00AC494C">
      <w:pPr>
        <w:spacing w:after="0" w:line="240" w:lineRule="auto"/>
        <w:jc w:val="center"/>
        <w:rPr>
          <w:rFonts w:ascii="Times New Roman" w:eastAsia="Times New Roman" w:hAnsi="Times New Roman" w:cs="Times New Roman"/>
          <w:b/>
          <w:bCs/>
          <w:sz w:val="24"/>
          <w:szCs w:val="24"/>
        </w:rPr>
      </w:pPr>
      <w:r w:rsidRPr="00AC494C">
        <w:rPr>
          <w:rFonts w:ascii="Times New Roman" w:eastAsia="Times New Roman" w:hAnsi="Times New Roman" w:cs="Times New Roman"/>
          <w:b/>
          <w:bCs/>
          <w:sz w:val="24"/>
          <w:szCs w:val="24"/>
        </w:rPr>
        <w:t xml:space="preserve">муниципальнöй </w:t>
      </w:r>
      <w:r w:rsidRPr="00AC494C">
        <w:rPr>
          <w:rFonts w:ascii="Times New Roman" w:eastAsia="A" w:hAnsi="Times New Roman" w:cs="Times New Roman"/>
          <w:b/>
          <w:bCs/>
          <w:sz w:val="24"/>
          <w:szCs w:val="24"/>
        </w:rPr>
        <w:t>юк</w:t>
      </w:r>
      <w:r w:rsidRPr="00AC494C">
        <w:rPr>
          <w:rFonts w:ascii="Times New Roman" w:eastAsia="Times New Roman" w:hAnsi="Times New Roman" w:cs="Times New Roman"/>
          <w:b/>
          <w:bCs/>
          <w:sz w:val="24"/>
          <w:szCs w:val="24"/>
        </w:rPr>
        <w:t>ö</w:t>
      </w:r>
      <w:r w:rsidRPr="00AC494C">
        <w:rPr>
          <w:rFonts w:ascii="Times New Roman" w:eastAsia="A" w:hAnsi="Times New Roman" w:cs="Times New Roman"/>
          <w:b/>
          <w:bCs/>
          <w:sz w:val="24"/>
          <w:szCs w:val="24"/>
        </w:rPr>
        <w:t>нса</w:t>
      </w:r>
      <w:r w:rsidRPr="00AC494C">
        <w:rPr>
          <w:rFonts w:ascii="Times New Roman" w:eastAsia="Times New Roman" w:hAnsi="Times New Roman" w:cs="Times New Roman"/>
          <w:b/>
          <w:bCs/>
          <w:sz w:val="24"/>
          <w:szCs w:val="24"/>
        </w:rPr>
        <w:t xml:space="preserve"> </w:t>
      </w:r>
      <w:r w:rsidRPr="00AC494C">
        <w:rPr>
          <w:rFonts w:ascii="Times New Roman" w:eastAsia="A" w:hAnsi="Times New Roman" w:cs="Times New Roman"/>
          <w:b/>
          <w:bCs/>
          <w:sz w:val="24"/>
          <w:szCs w:val="24"/>
        </w:rPr>
        <w:t>а</w:t>
      </w:r>
      <w:r w:rsidRPr="00AC494C">
        <w:rPr>
          <w:rFonts w:ascii="Times New Roman" w:eastAsia="Times New Roman" w:hAnsi="Times New Roman" w:cs="Times New Roman"/>
          <w:b/>
          <w:bCs/>
          <w:sz w:val="24"/>
          <w:szCs w:val="24"/>
        </w:rPr>
        <w:t>дминистрациялöн</w:t>
      </w:r>
    </w:p>
    <w:p w14:paraId="4FCBABC4" w14:textId="77777777" w:rsidR="00AC494C" w:rsidRPr="00AC494C" w:rsidRDefault="00AC494C" w:rsidP="00AC494C">
      <w:pPr>
        <w:spacing w:after="0" w:line="240" w:lineRule="auto"/>
        <w:jc w:val="center"/>
        <w:rPr>
          <w:rFonts w:ascii="Times New Roman" w:eastAsia="Times New Roman" w:hAnsi="Times New Roman" w:cs="Times New Roman"/>
          <w:b/>
          <w:sz w:val="24"/>
          <w:szCs w:val="24"/>
        </w:rPr>
      </w:pPr>
      <w:r w:rsidRPr="00AC494C">
        <w:rPr>
          <w:rFonts w:ascii="Times New Roman" w:eastAsia="Times New Roman" w:hAnsi="Times New Roman" w:cs="Times New Roman"/>
          <w:b/>
          <w:sz w:val="24"/>
          <w:szCs w:val="24"/>
        </w:rPr>
        <w:t>ШУÖМ</w:t>
      </w:r>
    </w:p>
    <w:p w14:paraId="5389515F"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p>
    <w:p w14:paraId="56039B2D" w14:textId="3A48482F"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от 19 августа 2020 года    </w:t>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r>
      <w:r w:rsidRPr="00AC494C">
        <w:rPr>
          <w:rFonts w:ascii="Times New Roman" w:eastAsia="Times New Roman" w:hAnsi="Times New Roman" w:cs="Times New Roman"/>
          <w:sz w:val="24"/>
          <w:szCs w:val="24"/>
        </w:rPr>
        <w:tab/>
        <w:t xml:space="preserve">                                       № 8/1069</w:t>
      </w:r>
    </w:p>
    <w:p w14:paraId="6364FC3D" w14:textId="77777777" w:rsidR="00AC494C" w:rsidRPr="00AC494C" w:rsidRDefault="00AC494C" w:rsidP="00AC494C">
      <w:pPr>
        <w:spacing w:after="0" w:line="240"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786"/>
      </w:tblGrid>
      <w:tr w:rsidR="00AC494C" w:rsidRPr="00AC494C" w14:paraId="2345C393" w14:textId="77777777" w:rsidTr="00AC494C">
        <w:trPr>
          <w:trHeight w:val="2216"/>
        </w:trPr>
        <w:tc>
          <w:tcPr>
            <w:tcW w:w="4786" w:type="dxa"/>
          </w:tcPr>
          <w:p w14:paraId="342DA9C5"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О внесении изменений в  постановление </w:t>
            </w:r>
          </w:p>
          <w:p w14:paraId="56D6BCD6" w14:textId="77777777" w:rsidR="00AC494C" w:rsidRPr="00AC494C" w:rsidRDefault="00AC494C" w:rsidP="00AC494C">
            <w:pPr>
              <w:widowControl w:val="0"/>
              <w:suppressLineNumbers/>
              <w:suppressAutoHyphens/>
              <w:snapToGrid w:val="0"/>
              <w:spacing w:after="0" w:line="240" w:lineRule="auto"/>
              <w:rPr>
                <w:rFonts w:ascii="Times New Roman" w:eastAsia="Lucida Sans Unicode" w:hAnsi="Times New Roman" w:cs="Times New Roman"/>
                <w:bCs/>
                <w:kern w:val="1"/>
                <w:sz w:val="24"/>
                <w:szCs w:val="26"/>
                <w:lang w:eastAsia="ar-SA"/>
              </w:rPr>
            </w:pPr>
            <w:r w:rsidRPr="00AC494C">
              <w:rPr>
                <w:rFonts w:ascii="Times New Roman" w:eastAsia="Lucida Sans Unicode" w:hAnsi="Times New Roman" w:cs="Times New Roman"/>
                <w:kern w:val="1"/>
                <w:sz w:val="24"/>
                <w:szCs w:val="24"/>
                <w:lang w:eastAsia="ar-SA"/>
              </w:rPr>
              <w:t xml:space="preserve">администрации МО МР «Сыктывдинский» </w:t>
            </w:r>
            <w:bookmarkStart w:id="60" w:name="_Hlk37861192"/>
            <w:r w:rsidRPr="00AC494C">
              <w:rPr>
                <w:rFonts w:ascii="Times New Roman" w:eastAsia="Lucida Sans Unicode" w:hAnsi="Times New Roman" w:cs="Times New Roman"/>
                <w:kern w:val="1"/>
                <w:sz w:val="24"/>
                <w:szCs w:val="24"/>
                <w:lang w:eastAsia="ar-SA"/>
              </w:rPr>
              <w:t>от 14 октября 2019 года № 10/1256 «Об утверждении муниципальной программы</w:t>
            </w:r>
          </w:p>
          <w:p w14:paraId="07174885"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МО  МР «Сыктывдинский» «Развитие культуры, физической культуры и спорта в МО МР «Сыктывдинский»» </w:t>
            </w:r>
            <w:bookmarkEnd w:id="60"/>
          </w:p>
        </w:tc>
      </w:tr>
    </w:tbl>
    <w:p w14:paraId="466CAD27" w14:textId="77777777" w:rsidR="00AC494C" w:rsidRPr="00AC494C" w:rsidRDefault="00AC494C" w:rsidP="00AC494C">
      <w:pPr>
        <w:spacing w:after="0" w:line="240" w:lineRule="auto"/>
        <w:ind w:firstLine="709"/>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Руководствуясь статьёй 179 Бюджетного кодекса Российской Федерации, постановлением администрации муниципального образования муниципального района «Сыктывдинский» </w:t>
      </w:r>
      <w:r w:rsidRPr="00AC494C">
        <w:rPr>
          <w:rFonts w:ascii="Times New Roman" w:eastAsia="Arial CYR" w:hAnsi="Times New Roman" w:cs="Times New Roman"/>
          <w:sz w:val="24"/>
          <w:szCs w:val="24"/>
        </w:rPr>
        <w:t>от 30 марта 2018 года №3/263 «</w:t>
      </w:r>
      <w:r w:rsidRPr="00AC494C">
        <w:rPr>
          <w:rFonts w:ascii="Times New Roman" w:eastAsia="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администрация муниципального образования муниципального района «Сыктывдинский»</w:t>
      </w:r>
    </w:p>
    <w:p w14:paraId="523B8756" w14:textId="77777777" w:rsidR="00AC494C" w:rsidRPr="00AC494C" w:rsidRDefault="00AC494C" w:rsidP="00AC494C">
      <w:pPr>
        <w:spacing w:after="0" w:line="240" w:lineRule="auto"/>
        <w:jc w:val="both"/>
        <w:rPr>
          <w:rFonts w:ascii="Times New Roman" w:eastAsia="Times New Roman" w:hAnsi="Times New Roman" w:cs="Times New Roman"/>
          <w:b/>
          <w:sz w:val="24"/>
          <w:szCs w:val="24"/>
        </w:rPr>
      </w:pPr>
    </w:p>
    <w:p w14:paraId="50C3C3BC" w14:textId="77777777" w:rsidR="00AC494C" w:rsidRPr="00AC494C" w:rsidRDefault="00AC494C" w:rsidP="00AC494C">
      <w:pPr>
        <w:autoSpaceDE w:val="0"/>
        <w:autoSpaceDN w:val="0"/>
        <w:adjustRightInd w:val="0"/>
        <w:spacing w:after="0" w:line="240" w:lineRule="auto"/>
        <w:jc w:val="both"/>
        <w:rPr>
          <w:rFonts w:ascii="Times New Roman" w:eastAsia="Times New Roman" w:hAnsi="Times New Roman" w:cs="Times New Roman"/>
          <w:b/>
          <w:bCs/>
          <w:sz w:val="24"/>
          <w:szCs w:val="24"/>
        </w:rPr>
      </w:pPr>
      <w:r w:rsidRPr="00AC494C">
        <w:rPr>
          <w:rFonts w:ascii="Times New Roman" w:eastAsia="Times New Roman" w:hAnsi="Times New Roman" w:cs="Times New Roman"/>
          <w:b/>
          <w:bCs/>
          <w:sz w:val="24"/>
          <w:szCs w:val="24"/>
        </w:rPr>
        <w:t>ПОСТАНОВЛЯЕТ:</w:t>
      </w:r>
    </w:p>
    <w:p w14:paraId="0138E6CE" w14:textId="77777777" w:rsidR="00AC494C" w:rsidRPr="00AC494C" w:rsidRDefault="00AC494C" w:rsidP="00AC494C">
      <w:pPr>
        <w:autoSpaceDE w:val="0"/>
        <w:autoSpaceDN w:val="0"/>
        <w:adjustRightInd w:val="0"/>
        <w:spacing w:after="0" w:line="240" w:lineRule="auto"/>
        <w:jc w:val="both"/>
        <w:rPr>
          <w:rFonts w:ascii="Times New Roman" w:eastAsia="Times New Roman" w:hAnsi="Times New Roman" w:cs="Times New Roman"/>
          <w:b/>
          <w:bCs/>
          <w:sz w:val="24"/>
          <w:szCs w:val="24"/>
        </w:rPr>
      </w:pPr>
    </w:p>
    <w:p w14:paraId="7EFB28B3" w14:textId="77777777" w:rsidR="00AC494C" w:rsidRPr="00AC494C" w:rsidRDefault="00AC494C" w:rsidP="00E05522">
      <w:pPr>
        <w:widowControl w:val="0"/>
        <w:numPr>
          <w:ilvl w:val="0"/>
          <w:numId w:val="22"/>
        </w:numPr>
        <w:suppressLineNumbers/>
        <w:tabs>
          <w:tab w:val="left" w:pos="993"/>
        </w:tabs>
        <w:suppressAutoHyphens/>
        <w:snapToGrid w:val="0"/>
        <w:spacing w:after="0" w:line="240" w:lineRule="auto"/>
        <w:ind w:left="0" w:firstLine="709"/>
        <w:jc w:val="both"/>
        <w:rPr>
          <w:rFonts w:ascii="Times New Roman" w:eastAsia="Lucida Sans Unicode" w:hAnsi="Times New Roman" w:cs="Times New Roman"/>
          <w:bCs/>
          <w:kern w:val="1"/>
          <w:sz w:val="24"/>
          <w:szCs w:val="26"/>
          <w:lang w:eastAsia="ar-SA"/>
        </w:rPr>
      </w:pPr>
      <w:r w:rsidRPr="00AC494C">
        <w:rPr>
          <w:rFonts w:ascii="Times New Roman" w:eastAsia="Lucida Sans Unicode" w:hAnsi="Times New Roman" w:cs="Times New Roman"/>
          <w:kern w:val="1"/>
          <w:sz w:val="24"/>
          <w:szCs w:val="24"/>
          <w:lang w:eastAsia="ar-SA"/>
        </w:rPr>
        <w:t xml:space="preserve">Внести в приложение к постановлению администрации МО МР «Сыктывдинский» от 14 октября 2019 года № 10/1256 «Об утверждении муниципальной программы МО МР «Сыктывдинский» </w:t>
      </w:r>
      <w:bookmarkStart w:id="61" w:name="_Hlk37861240"/>
      <w:r w:rsidRPr="00AC494C">
        <w:rPr>
          <w:rFonts w:ascii="Times New Roman" w:eastAsia="Lucida Sans Unicode" w:hAnsi="Times New Roman" w:cs="Times New Roman"/>
          <w:kern w:val="1"/>
          <w:sz w:val="24"/>
          <w:szCs w:val="24"/>
          <w:lang w:eastAsia="ar-SA"/>
        </w:rPr>
        <w:t>«Развитие культуры, физической культуры и спорта в МОМР «Сыктывдинский»»</w:t>
      </w:r>
      <w:bookmarkEnd w:id="61"/>
      <w:r w:rsidRPr="00AC494C">
        <w:rPr>
          <w:rFonts w:ascii="Times New Roman" w:eastAsia="Lucida Sans Unicode" w:hAnsi="Times New Roman" w:cs="Times New Roman"/>
          <w:kern w:val="1"/>
          <w:sz w:val="24"/>
          <w:szCs w:val="24"/>
          <w:lang w:eastAsia="ar-SA"/>
        </w:rPr>
        <w:t xml:space="preserve">  изменения согласно приложению. </w:t>
      </w:r>
    </w:p>
    <w:p w14:paraId="04556041" w14:textId="77777777" w:rsidR="00AC494C" w:rsidRPr="00AC494C" w:rsidRDefault="00AC494C" w:rsidP="00E05522">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Контроль за исполнением настоящего постановления оставляю за собой.</w:t>
      </w:r>
    </w:p>
    <w:p w14:paraId="5A5A5AFA" w14:textId="77777777" w:rsidR="00AC494C" w:rsidRPr="00AC494C" w:rsidRDefault="00AC494C" w:rsidP="00E05522">
      <w:pPr>
        <w:numPr>
          <w:ilvl w:val="0"/>
          <w:numId w:val="2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Настоящее постановление  вступает в силу со дня его официального опубликования.</w:t>
      </w:r>
    </w:p>
    <w:p w14:paraId="57611FF5" w14:textId="77777777" w:rsidR="00AC494C" w:rsidRPr="00AC494C" w:rsidRDefault="00AC494C" w:rsidP="00E05522">
      <w:pPr>
        <w:spacing w:after="0" w:line="240" w:lineRule="auto"/>
        <w:ind w:firstLine="709"/>
        <w:jc w:val="both"/>
        <w:rPr>
          <w:rFonts w:ascii="Times New Roman" w:eastAsia="Times New Roman" w:hAnsi="Times New Roman" w:cs="Times New Roman"/>
          <w:sz w:val="24"/>
          <w:szCs w:val="24"/>
        </w:rPr>
      </w:pPr>
    </w:p>
    <w:p w14:paraId="4413CC80" w14:textId="77777777" w:rsidR="00AC494C" w:rsidRPr="00AC494C" w:rsidRDefault="00AC494C" w:rsidP="00AC494C">
      <w:pPr>
        <w:spacing w:after="0" w:line="240" w:lineRule="auto"/>
        <w:ind w:firstLine="426"/>
        <w:jc w:val="both"/>
        <w:rPr>
          <w:rFonts w:ascii="Times New Roman" w:eastAsia="Times New Roman" w:hAnsi="Times New Roman" w:cs="Times New Roman"/>
          <w:sz w:val="24"/>
          <w:szCs w:val="24"/>
        </w:rPr>
      </w:pPr>
    </w:p>
    <w:p w14:paraId="469923D0" w14:textId="77777777" w:rsidR="00AC494C" w:rsidRPr="00AC494C" w:rsidRDefault="00AC494C" w:rsidP="00AC494C">
      <w:pPr>
        <w:spacing w:after="0" w:line="240" w:lineRule="auto"/>
        <w:ind w:firstLine="426"/>
        <w:jc w:val="both"/>
        <w:rPr>
          <w:rFonts w:ascii="Times New Roman" w:eastAsia="Times New Roman" w:hAnsi="Times New Roman" w:cs="Times New Roman"/>
          <w:sz w:val="24"/>
          <w:szCs w:val="24"/>
        </w:rPr>
      </w:pPr>
    </w:p>
    <w:p w14:paraId="7BFFD02E" w14:textId="77777777" w:rsidR="00AC494C" w:rsidRPr="00AC494C" w:rsidRDefault="00AC494C" w:rsidP="00AC494C">
      <w:pPr>
        <w:autoSpaceDE w:val="0"/>
        <w:autoSpaceDN w:val="0"/>
        <w:adjustRightInd w:val="0"/>
        <w:spacing w:after="0" w:line="240" w:lineRule="auto"/>
        <w:jc w:val="both"/>
        <w:rPr>
          <w:rFonts w:ascii="Times New Roman" w:eastAsia="Times New Roman" w:hAnsi="Times New Roman" w:cs="Times New Roman"/>
          <w:sz w:val="24"/>
          <w:szCs w:val="24"/>
        </w:rPr>
      </w:pPr>
    </w:p>
    <w:p w14:paraId="1FE26AF3" w14:textId="77777777" w:rsidR="00AC494C" w:rsidRPr="00AC494C" w:rsidRDefault="00AC494C" w:rsidP="00AC494C">
      <w:pPr>
        <w:autoSpaceDE w:val="0"/>
        <w:autoSpaceDN w:val="0"/>
        <w:adjustRightInd w:val="0"/>
        <w:spacing w:after="0" w:line="240" w:lineRule="auto"/>
        <w:jc w:val="both"/>
        <w:rPr>
          <w:rFonts w:ascii="Times New Roman" w:eastAsia="Times New Roman" w:hAnsi="Times New Roman" w:cs="Times New Roman"/>
          <w:sz w:val="24"/>
          <w:szCs w:val="24"/>
        </w:rPr>
      </w:pPr>
    </w:p>
    <w:p w14:paraId="4C2DB808" w14:textId="77777777" w:rsidR="00AC494C" w:rsidRPr="00AC494C" w:rsidRDefault="00AC494C" w:rsidP="00AC494C">
      <w:pPr>
        <w:autoSpaceDE w:val="0"/>
        <w:autoSpaceDN w:val="0"/>
        <w:adjustRightInd w:val="0"/>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Заместитель руководителя</w:t>
      </w:r>
    </w:p>
    <w:p w14:paraId="10F9D6E3" w14:textId="63324B1C" w:rsidR="00AC494C" w:rsidRPr="00AC494C" w:rsidRDefault="00AC494C" w:rsidP="00AC494C">
      <w:pPr>
        <w:autoSpaceDE w:val="0"/>
        <w:autoSpaceDN w:val="0"/>
        <w:adjustRightInd w:val="0"/>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администрации муниципального района                                                            В.Ю. Носов</w:t>
      </w:r>
    </w:p>
    <w:p w14:paraId="5BB57CFC"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p>
    <w:p w14:paraId="5C88A411"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p>
    <w:p w14:paraId="010AF5D3"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p>
    <w:p w14:paraId="5BB74BE8"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p>
    <w:p w14:paraId="21E7E6DD"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Приложение </w:t>
      </w:r>
    </w:p>
    <w:p w14:paraId="58906F1F"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к постановлению администрации муниципального </w:t>
      </w:r>
    </w:p>
    <w:p w14:paraId="3803D300"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образования муниципального района </w:t>
      </w:r>
    </w:p>
    <w:p w14:paraId="05C27F92"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«Сыктывдинский» от 19 августа 2020 года № 8/1069</w:t>
      </w:r>
    </w:p>
    <w:p w14:paraId="11A4ABFB" w14:textId="77777777" w:rsidR="00AC494C" w:rsidRPr="00AC494C" w:rsidRDefault="00AC494C" w:rsidP="00AC494C">
      <w:pPr>
        <w:spacing w:after="0" w:line="240" w:lineRule="auto"/>
        <w:ind w:firstLine="426"/>
        <w:jc w:val="right"/>
        <w:rPr>
          <w:rFonts w:ascii="Times New Roman" w:eastAsia="Times New Roman" w:hAnsi="Times New Roman" w:cs="Times New Roman"/>
          <w:sz w:val="24"/>
          <w:szCs w:val="24"/>
        </w:rPr>
      </w:pPr>
    </w:p>
    <w:p w14:paraId="7566688A" w14:textId="77777777" w:rsidR="00AC494C" w:rsidRPr="00AC494C" w:rsidRDefault="00AC494C" w:rsidP="00AC494C">
      <w:pPr>
        <w:spacing w:after="0" w:line="240" w:lineRule="auto"/>
        <w:ind w:firstLine="426"/>
        <w:jc w:val="center"/>
        <w:rPr>
          <w:rFonts w:ascii="Times New Roman" w:eastAsia="Times New Roman" w:hAnsi="Times New Roman" w:cs="Times New Roman"/>
          <w:sz w:val="24"/>
          <w:szCs w:val="24"/>
        </w:rPr>
      </w:pPr>
    </w:p>
    <w:p w14:paraId="74C56459" w14:textId="77777777" w:rsidR="00AC494C" w:rsidRPr="00AC494C" w:rsidRDefault="00AC494C" w:rsidP="00AC494C">
      <w:pPr>
        <w:spacing w:after="0" w:line="240" w:lineRule="auto"/>
        <w:ind w:firstLine="426"/>
        <w:jc w:val="center"/>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ИЗМЕНЕНИЯ,</w:t>
      </w:r>
    </w:p>
    <w:p w14:paraId="53A7B207" w14:textId="77777777" w:rsidR="00AC494C" w:rsidRPr="00AC494C" w:rsidRDefault="00AC494C" w:rsidP="00AC494C">
      <w:pPr>
        <w:spacing w:after="0" w:line="240" w:lineRule="auto"/>
        <w:ind w:firstLine="426"/>
        <w:jc w:val="center"/>
        <w:rPr>
          <w:rFonts w:ascii="Times New Roman" w:eastAsia="Times New Roman" w:hAnsi="Times New Roman" w:cs="Times New Roman"/>
          <w:sz w:val="24"/>
          <w:szCs w:val="20"/>
        </w:rPr>
      </w:pPr>
      <w:r w:rsidRPr="00AC494C">
        <w:rPr>
          <w:rFonts w:ascii="Times New Roman" w:eastAsia="Times New Roman" w:hAnsi="Times New Roman" w:cs="Times New Roman"/>
          <w:sz w:val="24"/>
          <w:szCs w:val="24"/>
        </w:rPr>
        <w:t xml:space="preserve"> вносимые в приложение постановление администрации МО МР «Сыктывдинский» от 14 октября 2019 года № 10/1256 </w:t>
      </w:r>
      <w:r w:rsidRPr="00AC494C">
        <w:rPr>
          <w:rFonts w:ascii="Times New Roman" w:eastAsia="Times New Roman" w:hAnsi="Times New Roman" w:cs="Times New Roman"/>
          <w:sz w:val="24"/>
          <w:szCs w:val="20"/>
        </w:rPr>
        <w:t xml:space="preserve">«Об утверждении муниципальной программы МО МР «Сыктывдинский» «Развитие культуры, физической культуры и спорта в МОМР «Сыктывдинский»» </w:t>
      </w:r>
    </w:p>
    <w:p w14:paraId="63658E95" w14:textId="77777777" w:rsidR="00AC494C" w:rsidRPr="00AC494C" w:rsidRDefault="00AC494C" w:rsidP="00AC494C">
      <w:pPr>
        <w:spacing w:after="0" w:line="240" w:lineRule="auto"/>
        <w:ind w:firstLine="426"/>
        <w:jc w:val="center"/>
        <w:rPr>
          <w:rFonts w:ascii="Times New Roman" w:eastAsia="Times New Roman" w:hAnsi="Times New Roman" w:cs="Times New Roman"/>
          <w:sz w:val="24"/>
          <w:szCs w:val="24"/>
        </w:rPr>
      </w:pPr>
    </w:p>
    <w:p w14:paraId="4A1BD460" w14:textId="77777777" w:rsidR="00AC494C" w:rsidRPr="00AC494C" w:rsidRDefault="00AC494C" w:rsidP="00AC494C">
      <w:pPr>
        <w:spacing w:after="0" w:line="240" w:lineRule="auto"/>
        <w:ind w:firstLine="709"/>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1. В приложении к постановлению администрации МО МР «Сыктывдинский» от 14 октября 2019 года  № 10/1256 </w:t>
      </w:r>
      <w:r w:rsidRPr="00AC494C">
        <w:rPr>
          <w:rFonts w:ascii="Times New Roman" w:eastAsia="Times New Roman" w:hAnsi="Times New Roman" w:cs="Times New Roman"/>
          <w:sz w:val="24"/>
          <w:szCs w:val="20"/>
        </w:rPr>
        <w:t>«Об утверждении муниципальной программы МО МР «Сыктывдинский» «Развитие культуры, физической культуры и спорта в МОМР «Сыктывдинский»</w:t>
      </w:r>
      <w:r w:rsidRPr="00AC494C">
        <w:rPr>
          <w:rFonts w:ascii="Times New Roman" w:eastAsia="Times New Roman" w:hAnsi="Times New Roman" w:cs="Times New Roman"/>
          <w:sz w:val="24"/>
          <w:szCs w:val="24"/>
        </w:rPr>
        <w:t>:</w:t>
      </w:r>
    </w:p>
    <w:p w14:paraId="28AF5672" w14:textId="77777777" w:rsidR="00AC494C" w:rsidRPr="00AC494C" w:rsidRDefault="00AC494C" w:rsidP="00AC494C">
      <w:pPr>
        <w:spacing w:after="0" w:line="240" w:lineRule="auto"/>
        <w:ind w:firstLine="709"/>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1.1. Таблицу 2 «Перечень основных мероприятий» изложить </w:t>
      </w:r>
      <w:bookmarkStart w:id="62" w:name="_Hlk43117321"/>
      <w:r w:rsidRPr="00AC494C">
        <w:rPr>
          <w:rFonts w:ascii="Times New Roman" w:eastAsia="Times New Roman" w:hAnsi="Times New Roman" w:cs="Times New Roman"/>
          <w:sz w:val="24"/>
          <w:szCs w:val="24"/>
        </w:rPr>
        <w:t xml:space="preserve">в следующей редакции: </w:t>
      </w:r>
      <w:bookmarkEnd w:id="62"/>
    </w:p>
    <w:p w14:paraId="699418A5" w14:textId="77777777" w:rsidR="00AC494C" w:rsidRPr="00AC494C" w:rsidRDefault="00AC494C" w:rsidP="00AC494C">
      <w:pPr>
        <w:tabs>
          <w:tab w:val="left" w:pos="11996"/>
          <w:tab w:val="right" w:pos="15592"/>
        </w:tabs>
        <w:spacing w:after="0" w:line="240" w:lineRule="auto"/>
        <w:jc w:val="right"/>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«Таблица № 2</w:t>
      </w:r>
    </w:p>
    <w:p w14:paraId="71826BD9" w14:textId="77777777" w:rsidR="00AC494C" w:rsidRPr="00AC494C" w:rsidRDefault="00AC494C" w:rsidP="00AC494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C494C">
        <w:rPr>
          <w:rFonts w:ascii="Times New Roman" w:eastAsia="Times New Roman" w:hAnsi="Times New Roman" w:cs="Times New Roman"/>
          <w:b/>
          <w:sz w:val="24"/>
          <w:szCs w:val="24"/>
          <w:lang w:eastAsia="ar-SA"/>
        </w:rPr>
        <w:t>Перечень основных мероприятий муниципальной программы</w:t>
      </w:r>
    </w:p>
    <w:p w14:paraId="337051FA" w14:textId="77777777" w:rsidR="00AC494C" w:rsidRPr="00AC494C" w:rsidRDefault="00AC494C" w:rsidP="00AC494C">
      <w:pPr>
        <w:tabs>
          <w:tab w:val="left" w:pos="11996"/>
          <w:tab w:val="right" w:pos="15592"/>
        </w:tabs>
        <w:spacing w:after="0" w:line="240" w:lineRule="auto"/>
        <w:jc w:val="right"/>
        <w:rPr>
          <w:rFonts w:ascii="Times New Roman" w:eastAsia="Times New Roman" w:hAnsi="Times New Roman" w:cs="Times New Roman"/>
          <w:sz w:val="24"/>
          <w:szCs w:val="24"/>
        </w:rPr>
      </w:pPr>
    </w:p>
    <w:p w14:paraId="7705BE41" w14:textId="77777777" w:rsidR="00AC494C" w:rsidRPr="00AC494C" w:rsidRDefault="00AC494C" w:rsidP="00AC494C">
      <w:pPr>
        <w:tabs>
          <w:tab w:val="left" w:pos="11996"/>
          <w:tab w:val="right" w:pos="15592"/>
        </w:tabs>
        <w:spacing w:after="0" w:line="240" w:lineRule="auto"/>
        <w:rPr>
          <w:rFonts w:ascii="Times New Roman" w:eastAsia="Times New Roman" w:hAnsi="Times New Roman" w:cs="Times New Roman"/>
          <w:sz w:val="24"/>
          <w:szCs w:val="24"/>
        </w:rPr>
      </w:pPr>
    </w:p>
    <w:tbl>
      <w:tblPr>
        <w:tblW w:w="10207" w:type="dxa"/>
        <w:tblCellSpacing w:w="5" w:type="nil"/>
        <w:tblInd w:w="-209" w:type="dxa"/>
        <w:tblLayout w:type="fixed"/>
        <w:tblCellMar>
          <w:left w:w="75" w:type="dxa"/>
          <w:right w:w="75" w:type="dxa"/>
        </w:tblCellMar>
        <w:tblLook w:val="0000" w:firstRow="0" w:lastRow="0" w:firstColumn="0" w:lastColumn="0" w:noHBand="0" w:noVBand="0"/>
      </w:tblPr>
      <w:tblGrid>
        <w:gridCol w:w="426"/>
        <w:gridCol w:w="1417"/>
        <w:gridCol w:w="1276"/>
        <w:gridCol w:w="851"/>
        <w:gridCol w:w="850"/>
        <w:gridCol w:w="1701"/>
        <w:gridCol w:w="1559"/>
        <w:gridCol w:w="2127"/>
      </w:tblGrid>
      <w:tr w:rsidR="00AC494C" w:rsidRPr="00AC494C" w14:paraId="7629DD36" w14:textId="77777777" w:rsidTr="00AC494C">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3260CD0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bookmarkStart w:id="63" w:name="Par545"/>
            <w:bookmarkEnd w:id="63"/>
            <w:r w:rsidRPr="00AC494C">
              <w:rPr>
                <w:rFonts w:ascii="Times New Roman" w:eastAsia="Times New Roman" w:hAnsi="Times New Roman" w:cs="Times New Roman"/>
                <w:b/>
                <w:sz w:val="18"/>
                <w:szCs w:val="18"/>
              </w:rPr>
              <w:t xml:space="preserve">N </w:t>
            </w:r>
            <w:r w:rsidRPr="00AC494C">
              <w:rPr>
                <w:rFonts w:ascii="Times New Roman" w:eastAsia="Times New Roman" w:hAnsi="Times New Roman" w:cs="Times New Roman"/>
                <w:b/>
                <w:sz w:val="18"/>
                <w:szCs w:val="18"/>
              </w:rPr>
              <w:br/>
              <w:t>п/п</w:t>
            </w:r>
          </w:p>
        </w:tc>
        <w:tc>
          <w:tcPr>
            <w:tcW w:w="1417" w:type="dxa"/>
            <w:vMerge w:val="restart"/>
            <w:tcBorders>
              <w:top w:val="single" w:sz="4" w:space="0" w:color="auto"/>
              <w:left w:val="single" w:sz="4" w:space="0" w:color="auto"/>
              <w:bottom w:val="single" w:sz="4" w:space="0" w:color="auto"/>
              <w:right w:val="single" w:sz="4" w:space="0" w:color="auto"/>
            </w:tcBorders>
          </w:tcPr>
          <w:p w14:paraId="46A68AD7"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 xml:space="preserve">Номер и </w:t>
            </w:r>
            <w:r w:rsidRPr="00AC494C">
              <w:rPr>
                <w:rFonts w:ascii="Times New Roman" w:eastAsia="Times New Roman" w:hAnsi="Times New Roman" w:cs="Times New Roman"/>
                <w:b/>
                <w:sz w:val="18"/>
                <w:szCs w:val="18"/>
              </w:rPr>
              <w:br/>
              <w:t xml:space="preserve">наименование </w:t>
            </w:r>
            <w:r w:rsidRPr="00AC494C">
              <w:rPr>
                <w:rFonts w:ascii="Times New Roman" w:eastAsia="Times New Roman" w:hAnsi="Times New Roman" w:cs="Times New Roman"/>
                <w:b/>
                <w:sz w:val="18"/>
                <w:szCs w:val="18"/>
              </w:rPr>
              <w:br/>
              <w:t>ведомственной</w:t>
            </w:r>
            <w:r w:rsidRPr="00AC494C">
              <w:rPr>
                <w:rFonts w:ascii="Times New Roman" w:eastAsia="Times New Roman" w:hAnsi="Times New Roman" w:cs="Times New Roman"/>
                <w:b/>
                <w:sz w:val="18"/>
                <w:szCs w:val="18"/>
              </w:rPr>
              <w:br/>
              <w:t xml:space="preserve"> целевой программы, основного </w:t>
            </w:r>
            <w:r w:rsidRPr="00AC494C">
              <w:rPr>
                <w:rFonts w:ascii="Times New Roman" w:eastAsia="Times New Roman" w:hAnsi="Times New Roman" w:cs="Times New Roman"/>
                <w:b/>
                <w:sz w:val="18"/>
                <w:szCs w:val="18"/>
              </w:rPr>
              <w:br/>
              <w:t xml:space="preserve">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7E293943"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0E86B36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 xml:space="preserve">Срок </w:t>
            </w:r>
            <w:r w:rsidRPr="00AC494C">
              <w:rPr>
                <w:rFonts w:ascii="Times New Roman" w:eastAsia="Times New Roman" w:hAnsi="Times New Roman" w:cs="Times New Roman"/>
                <w:b/>
                <w:sz w:val="18"/>
                <w:szCs w:val="18"/>
              </w:rPr>
              <w:br/>
              <w:t xml:space="preserve"> начала </w:t>
            </w:r>
            <w:r w:rsidRPr="00AC494C">
              <w:rPr>
                <w:rFonts w:ascii="Times New Roman" w:eastAsia="Times New Roman" w:hAnsi="Times New Roman" w:cs="Times New Roman"/>
                <w:b/>
                <w:sz w:val="18"/>
                <w:szCs w:val="18"/>
              </w:rPr>
              <w:br/>
              <w:t>реализации</w:t>
            </w:r>
          </w:p>
        </w:tc>
        <w:tc>
          <w:tcPr>
            <w:tcW w:w="850" w:type="dxa"/>
            <w:vMerge w:val="restart"/>
            <w:tcBorders>
              <w:top w:val="single" w:sz="4" w:space="0" w:color="auto"/>
              <w:left w:val="single" w:sz="4" w:space="0" w:color="auto"/>
              <w:right w:val="single" w:sz="4" w:space="0" w:color="auto"/>
            </w:tcBorders>
          </w:tcPr>
          <w:p w14:paraId="609D5E3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 xml:space="preserve">Срок </w:t>
            </w:r>
            <w:r w:rsidRPr="00AC494C">
              <w:rPr>
                <w:rFonts w:ascii="Times New Roman" w:eastAsia="Times New Roman" w:hAnsi="Times New Roman" w:cs="Times New Roman"/>
                <w:b/>
                <w:sz w:val="18"/>
                <w:szCs w:val="18"/>
              </w:rPr>
              <w:br/>
              <w:t xml:space="preserve">окончания </w:t>
            </w:r>
            <w:r w:rsidRPr="00AC494C">
              <w:rPr>
                <w:rFonts w:ascii="Times New Roman" w:eastAsia="Times New Roman" w:hAnsi="Times New Roman" w:cs="Times New Roman"/>
                <w:b/>
                <w:sz w:val="18"/>
                <w:szCs w:val="18"/>
              </w:rPr>
              <w:br/>
              <w:t>реализации</w:t>
            </w:r>
          </w:p>
        </w:tc>
        <w:tc>
          <w:tcPr>
            <w:tcW w:w="1701" w:type="dxa"/>
            <w:vMerge w:val="restart"/>
            <w:tcBorders>
              <w:top w:val="single" w:sz="4" w:space="0" w:color="auto"/>
              <w:left w:val="single" w:sz="4" w:space="0" w:color="auto"/>
              <w:bottom w:val="single" w:sz="4" w:space="0" w:color="auto"/>
              <w:right w:val="single" w:sz="4" w:space="0" w:color="auto"/>
            </w:tcBorders>
          </w:tcPr>
          <w:p w14:paraId="10336D9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Ожидаемый непосредственный результат (краткое  описание) за отчетный год</w:t>
            </w:r>
          </w:p>
        </w:tc>
        <w:tc>
          <w:tcPr>
            <w:tcW w:w="1559" w:type="dxa"/>
            <w:vMerge w:val="restart"/>
            <w:tcBorders>
              <w:top w:val="single" w:sz="4" w:space="0" w:color="auto"/>
              <w:left w:val="single" w:sz="4" w:space="0" w:color="auto"/>
              <w:bottom w:val="single" w:sz="4" w:space="0" w:color="auto"/>
              <w:right w:val="single" w:sz="4" w:space="0" w:color="auto"/>
            </w:tcBorders>
          </w:tcPr>
          <w:p w14:paraId="20003A5C"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Основные направления реализации основного мероприятия, раскрывающие его содержание</w:t>
            </w:r>
          </w:p>
        </w:tc>
        <w:tc>
          <w:tcPr>
            <w:tcW w:w="2127" w:type="dxa"/>
            <w:vMerge w:val="restart"/>
            <w:tcBorders>
              <w:top w:val="single" w:sz="4" w:space="0" w:color="auto"/>
              <w:left w:val="single" w:sz="4" w:space="0" w:color="auto"/>
              <w:bottom w:val="single" w:sz="4" w:space="0" w:color="auto"/>
              <w:right w:val="single" w:sz="4" w:space="0" w:color="auto"/>
            </w:tcBorders>
          </w:tcPr>
          <w:p w14:paraId="43CBA29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 xml:space="preserve">Связь с  показателями </w:t>
            </w:r>
            <w:r w:rsidRPr="00AC494C">
              <w:rPr>
                <w:rFonts w:ascii="Times New Roman" w:eastAsia="Times New Roman" w:hAnsi="Times New Roman" w:cs="Times New Roman"/>
                <w:b/>
                <w:sz w:val="18"/>
                <w:szCs w:val="18"/>
              </w:rPr>
              <w:br/>
              <w:t>муниципальной</w:t>
            </w:r>
            <w:r w:rsidRPr="00AC494C">
              <w:rPr>
                <w:rFonts w:ascii="Times New Roman" w:eastAsia="Times New Roman" w:hAnsi="Times New Roman" w:cs="Times New Roman"/>
                <w:b/>
                <w:sz w:val="18"/>
                <w:szCs w:val="18"/>
              </w:rPr>
              <w:br/>
              <w:t xml:space="preserve"> программы </w:t>
            </w:r>
            <w:r w:rsidRPr="00AC494C">
              <w:rPr>
                <w:rFonts w:ascii="Times New Roman" w:eastAsia="Times New Roman" w:hAnsi="Times New Roman" w:cs="Times New Roman"/>
                <w:b/>
                <w:sz w:val="18"/>
                <w:szCs w:val="18"/>
              </w:rPr>
              <w:br/>
              <w:t>(подпрограммы)</w:t>
            </w:r>
          </w:p>
        </w:tc>
      </w:tr>
      <w:tr w:rsidR="00AC494C" w:rsidRPr="00AC494C" w14:paraId="6C15A9C9" w14:textId="77777777" w:rsidTr="00AC494C">
        <w:trPr>
          <w:trHeight w:val="276"/>
          <w:tblCellSpacing w:w="5" w:type="nil"/>
        </w:trPr>
        <w:tc>
          <w:tcPr>
            <w:tcW w:w="426" w:type="dxa"/>
            <w:vMerge/>
            <w:tcBorders>
              <w:left w:val="single" w:sz="4" w:space="0" w:color="auto"/>
              <w:bottom w:val="single" w:sz="4" w:space="0" w:color="auto"/>
              <w:right w:val="single" w:sz="4" w:space="0" w:color="auto"/>
            </w:tcBorders>
          </w:tcPr>
          <w:p w14:paraId="3F1856B4"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417" w:type="dxa"/>
            <w:vMerge/>
            <w:tcBorders>
              <w:left w:val="single" w:sz="4" w:space="0" w:color="auto"/>
              <w:bottom w:val="single" w:sz="4" w:space="0" w:color="auto"/>
              <w:right w:val="single" w:sz="4" w:space="0" w:color="auto"/>
            </w:tcBorders>
          </w:tcPr>
          <w:p w14:paraId="23C31B6C"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276" w:type="dxa"/>
            <w:vMerge/>
            <w:tcBorders>
              <w:left w:val="single" w:sz="4" w:space="0" w:color="auto"/>
              <w:bottom w:val="single" w:sz="4" w:space="0" w:color="auto"/>
              <w:right w:val="single" w:sz="4" w:space="0" w:color="auto"/>
            </w:tcBorders>
          </w:tcPr>
          <w:p w14:paraId="0EFFC485"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851" w:type="dxa"/>
            <w:vMerge/>
            <w:tcBorders>
              <w:left w:val="single" w:sz="4" w:space="0" w:color="auto"/>
              <w:bottom w:val="single" w:sz="4" w:space="0" w:color="auto"/>
              <w:right w:val="single" w:sz="4" w:space="0" w:color="auto"/>
            </w:tcBorders>
          </w:tcPr>
          <w:p w14:paraId="0522E455"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850" w:type="dxa"/>
            <w:vMerge/>
            <w:tcBorders>
              <w:left w:val="single" w:sz="4" w:space="0" w:color="auto"/>
              <w:bottom w:val="single" w:sz="4" w:space="0" w:color="auto"/>
              <w:right w:val="single" w:sz="4" w:space="0" w:color="auto"/>
            </w:tcBorders>
          </w:tcPr>
          <w:p w14:paraId="269E4555"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701" w:type="dxa"/>
            <w:vMerge/>
            <w:tcBorders>
              <w:left w:val="single" w:sz="4" w:space="0" w:color="auto"/>
              <w:bottom w:val="single" w:sz="4" w:space="0" w:color="auto"/>
              <w:right w:val="single" w:sz="4" w:space="0" w:color="auto"/>
            </w:tcBorders>
          </w:tcPr>
          <w:p w14:paraId="20D6870D"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1559" w:type="dxa"/>
            <w:vMerge/>
            <w:tcBorders>
              <w:left w:val="single" w:sz="4" w:space="0" w:color="auto"/>
              <w:bottom w:val="single" w:sz="4" w:space="0" w:color="auto"/>
              <w:right w:val="single" w:sz="4" w:space="0" w:color="auto"/>
            </w:tcBorders>
          </w:tcPr>
          <w:p w14:paraId="6107C7E6"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b/>
                <w:sz w:val="18"/>
                <w:szCs w:val="18"/>
              </w:rPr>
            </w:pPr>
          </w:p>
        </w:tc>
        <w:tc>
          <w:tcPr>
            <w:tcW w:w="2127" w:type="dxa"/>
            <w:vMerge/>
            <w:tcBorders>
              <w:left w:val="single" w:sz="4" w:space="0" w:color="auto"/>
              <w:bottom w:val="single" w:sz="4" w:space="0" w:color="auto"/>
              <w:right w:val="single" w:sz="4" w:space="0" w:color="auto"/>
            </w:tcBorders>
          </w:tcPr>
          <w:p w14:paraId="028CBC04"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b/>
                <w:sz w:val="18"/>
                <w:szCs w:val="18"/>
              </w:rPr>
            </w:pPr>
          </w:p>
        </w:tc>
      </w:tr>
      <w:tr w:rsidR="00AC494C" w:rsidRPr="00AC494C" w14:paraId="18CD559F" w14:textId="77777777" w:rsidTr="00AC494C">
        <w:trPr>
          <w:tblCellSpacing w:w="5" w:type="nil"/>
        </w:trPr>
        <w:tc>
          <w:tcPr>
            <w:tcW w:w="426" w:type="dxa"/>
            <w:tcBorders>
              <w:left w:val="single" w:sz="4" w:space="0" w:color="auto"/>
              <w:bottom w:val="single" w:sz="4" w:space="0" w:color="auto"/>
              <w:right w:val="single" w:sz="4" w:space="0" w:color="auto"/>
            </w:tcBorders>
          </w:tcPr>
          <w:p w14:paraId="161F770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1</w:t>
            </w:r>
          </w:p>
        </w:tc>
        <w:tc>
          <w:tcPr>
            <w:tcW w:w="1417" w:type="dxa"/>
            <w:tcBorders>
              <w:left w:val="single" w:sz="4" w:space="0" w:color="auto"/>
              <w:bottom w:val="single" w:sz="4" w:space="0" w:color="auto"/>
              <w:right w:val="single" w:sz="4" w:space="0" w:color="auto"/>
            </w:tcBorders>
          </w:tcPr>
          <w:p w14:paraId="50267E24"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2</w:t>
            </w:r>
          </w:p>
        </w:tc>
        <w:tc>
          <w:tcPr>
            <w:tcW w:w="1276" w:type="dxa"/>
            <w:tcBorders>
              <w:left w:val="single" w:sz="4" w:space="0" w:color="auto"/>
              <w:bottom w:val="single" w:sz="4" w:space="0" w:color="auto"/>
              <w:right w:val="single" w:sz="4" w:space="0" w:color="auto"/>
            </w:tcBorders>
          </w:tcPr>
          <w:p w14:paraId="6FC21E2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3</w:t>
            </w:r>
          </w:p>
        </w:tc>
        <w:tc>
          <w:tcPr>
            <w:tcW w:w="851" w:type="dxa"/>
            <w:tcBorders>
              <w:left w:val="single" w:sz="4" w:space="0" w:color="auto"/>
              <w:bottom w:val="single" w:sz="4" w:space="0" w:color="auto"/>
              <w:right w:val="single" w:sz="4" w:space="0" w:color="auto"/>
            </w:tcBorders>
          </w:tcPr>
          <w:p w14:paraId="050C3177"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4</w:t>
            </w:r>
          </w:p>
        </w:tc>
        <w:tc>
          <w:tcPr>
            <w:tcW w:w="850" w:type="dxa"/>
            <w:tcBorders>
              <w:left w:val="single" w:sz="4" w:space="0" w:color="auto"/>
              <w:bottom w:val="single" w:sz="4" w:space="0" w:color="auto"/>
              <w:right w:val="single" w:sz="4" w:space="0" w:color="auto"/>
            </w:tcBorders>
          </w:tcPr>
          <w:p w14:paraId="3FD24D9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5</w:t>
            </w:r>
          </w:p>
        </w:tc>
        <w:tc>
          <w:tcPr>
            <w:tcW w:w="1701" w:type="dxa"/>
            <w:tcBorders>
              <w:left w:val="single" w:sz="4" w:space="0" w:color="auto"/>
              <w:bottom w:val="single" w:sz="4" w:space="0" w:color="auto"/>
              <w:right w:val="single" w:sz="4" w:space="0" w:color="auto"/>
            </w:tcBorders>
          </w:tcPr>
          <w:p w14:paraId="01F8606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6</w:t>
            </w:r>
          </w:p>
        </w:tc>
        <w:tc>
          <w:tcPr>
            <w:tcW w:w="1559" w:type="dxa"/>
            <w:tcBorders>
              <w:left w:val="single" w:sz="4" w:space="0" w:color="auto"/>
              <w:bottom w:val="single" w:sz="4" w:space="0" w:color="auto"/>
              <w:right w:val="single" w:sz="4" w:space="0" w:color="auto"/>
            </w:tcBorders>
          </w:tcPr>
          <w:p w14:paraId="3096CCCC"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7</w:t>
            </w:r>
          </w:p>
        </w:tc>
        <w:tc>
          <w:tcPr>
            <w:tcW w:w="2127" w:type="dxa"/>
            <w:tcBorders>
              <w:left w:val="single" w:sz="4" w:space="0" w:color="auto"/>
              <w:bottom w:val="single" w:sz="4" w:space="0" w:color="auto"/>
              <w:right w:val="single" w:sz="4" w:space="0" w:color="auto"/>
            </w:tcBorders>
          </w:tcPr>
          <w:p w14:paraId="243B7A3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t>8</w:t>
            </w:r>
          </w:p>
        </w:tc>
      </w:tr>
      <w:tr w:rsidR="00AC494C" w:rsidRPr="00AC494C" w14:paraId="61B962AC" w14:textId="77777777" w:rsidTr="00AC494C">
        <w:trPr>
          <w:tblCellSpacing w:w="5" w:type="nil"/>
        </w:trPr>
        <w:tc>
          <w:tcPr>
            <w:tcW w:w="10207" w:type="dxa"/>
            <w:gridSpan w:val="8"/>
            <w:tcBorders>
              <w:left w:val="single" w:sz="4" w:space="0" w:color="auto"/>
              <w:bottom w:val="single" w:sz="4" w:space="0" w:color="auto"/>
              <w:right w:val="single" w:sz="4" w:space="0" w:color="auto"/>
            </w:tcBorders>
          </w:tcPr>
          <w:p w14:paraId="185A77FA" w14:textId="77777777" w:rsidR="00AC494C" w:rsidRPr="00AC494C" w:rsidRDefault="00AC494C" w:rsidP="00AC494C">
            <w:pPr>
              <w:suppressAutoHyphens/>
              <w:spacing w:after="0" w:line="240" w:lineRule="auto"/>
              <w:jc w:val="center"/>
              <w:rPr>
                <w:rFonts w:ascii="Times New Roman" w:eastAsia="Times New Roman" w:hAnsi="Times New Roman" w:cs="Times New Roman"/>
                <w:b/>
                <w:sz w:val="18"/>
                <w:szCs w:val="18"/>
                <w:lang w:eastAsia="ar-SA"/>
              </w:rPr>
            </w:pPr>
            <w:r w:rsidRPr="00AC494C">
              <w:rPr>
                <w:rFonts w:ascii="Times New Roman" w:eastAsia="Times New Roman" w:hAnsi="Times New Roman" w:cs="Times New Roman"/>
                <w:b/>
                <w:bCs/>
                <w:sz w:val="18"/>
                <w:szCs w:val="18"/>
                <w:lang w:eastAsia="ar-SA"/>
              </w:rPr>
              <w:t>Подпрограмма 1 «Развитие культуры в МО МР «Сыктывдинский»</w:t>
            </w:r>
          </w:p>
        </w:tc>
      </w:tr>
      <w:tr w:rsidR="00AC494C" w:rsidRPr="00AC494C" w14:paraId="6C41B75F" w14:textId="77777777" w:rsidTr="0020013A">
        <w:trPr>
          <w:tblCellSpacing w:w="5" w:type="nil"/>
        </w:trPr>
        <w:tc>
          <w:tcPr>
            <w:tcW w:w="10207" w:type="dxa"/>
            <w:gridSpan w:val="8"/>
            <w:tcBorders>
              <w:left w:val="single" w:sz="4" w:space="0" w:color="auto"/>
              <w:bottom w:val="single" w:sz="4" w:space="0" w:color="auto"/>
              <w:right w:val="single" w:sz="4" w:space="0" w:color="auto"/>
            </w:tcBorders>
          </w:tcPr>
          <w:p w14:paraId="200B4AC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Cs/>
                <w:iCs/>
                <w:sz w:val="18"/>
                <w:szCs w:val="18"/>
              </w:rPr>
            </w:pPr>
            <w:r w:rsidRPr="00AC494C">
              <w:rPr>
                <w:rFonts w:ascii="Times New Roman" w:eastAsia="Times New Roman" w:hAnsi="Times New Roman" w:cs="Times New Roman"/>
                <w:bCs/>
                <w:iCs/>
                <w:sz w:val="18"/>
                <w:szCs w:val="18"/>
              </w:rPr>
              <w:t xml:space="preserve">Задача 1. Обеспечение доступности объектов сферы культуры, сохранение и актуализация  культурного наследия </w:t>
            </w:r>
            <w:r w:rsidRPr="00AC494C">
              <w:rPr>
                <w:rFonts w:ascii="Times New Roman" w:eastAsia="Arial Unicode MS" w:hAnsi="Times New Roman" w:cs="Times New Roman"/>
                <w:bCs/>
                <w:iCs/>
                <w:sz w:val="18"/>
                <w:szCs w:val="18"/>
              </w:rPr>
              <w:t xml:space="preserve">МО </w:t>
            </w:r>
            <w:r w:rsidRPr="00AC494C">
              <w:rPr>
                <w:rFonts w:ascii="Times New Roman" w:eastAsia="Times New Roman" w:hAnsi="Times New Roman" w:cs="Times New Roman"/>
                <w:bCs/>
                <w:iCs/>
                <w:sz w:val="18"/>
                <w:szCs w:val="18"/>
              </w:rPr>
              <w:t>МР «Сыктывдинский»</w:t>
            </w:r>
          </w:p>
        </w:tc>
      </w:tr>
      <w:tr w:rsidR="00AC494C" w:rsidRPr="00AC494C" w14:paraId="3E3FD56E"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30249EF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14:paraId="07F423E9"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Основное мероприятие 1.1.1. Строительство и реконструкция  муниципальных объектов сферы культуры</w:t>
            </w:r>
          </w:p>
        </w:tc>
        <w:tc>
          <w:tcPr>
            <w:tcW w:w="1276" w:type="dxa"/>
            <w:tcBorders>
              <w:top w:val="single" w:sz="4" w:space="0" w:color="auto"/>
              <w:left w:val="single" w:sz="4" w:space="0" w:color="auto"/>
              <w:bottom w:val="single" w:sz="4" w:space="0" w:color="auto"/>
              <w:right w:val="single" w:sz="4" w:space="0" w:color="auto"/>
            </w:tcBorders>
          </w:tcPr>
          <w:p w14:paraId="3C124683"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2427D127"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268F9C8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6E7505AA"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Рост посещений  учреждений культуры населением муниципального района «Сыктывдинский» к уровню 2019 года  на 0,5 %; Увеличение доли зданий и сооружений муниципальных учреждений сферы культуры, состояние которых является </w:t>
            </w:r>
            <w:r w:rsidRPr="00AC494C">
              <w:rPr>
                <w:rFonts w:ascii="Times New Roman" w:eastAsia="Times New Roman" w:hAnsi="Times New Roman" w:cs="Times New Roman"/>
                <w:sz w:val="18"/>
                <w:szCs w:val="18"/>
                <w:lang w:eastAsia="ar-SA"/>
              </w:rPr>
              <w:lastRenderedPageBreak/>
              <w:t>удовлетворительным, в общем количестве зданий и сооружений сферы культуры до 61%.</w:t>
            </w:r>
          </w:p>
          <w:p w14:paraId="1A67390E" w14:textId="77777777" w:rsidR="00AC494C" w:rsidRPr="00AC494C" w:rsidRDefault="00AC494C" w:rsidP="00AC494C">
            <w:pPr>
              <w:suppressAutoHyphens/>
              <w:autoSpaceDE w:val="0"/>
              <w:autoSpaceDN w:val="0"/>
              <w:adjustRightInd w:val="0"/>
              <w:spacing w:after="0" w:line="240" w:lineRule="auto"/>
              <w:contextualSpacing/>
              <w:rPr>
                <w:rFonts w:ascii="Times New Roman" w:eastAsia="Times New Roman" w:hAnsi="Times New Roman" w:cs="Times New Roman"/>
                <w:sz w:val="18"/>
                <w:szCs w:val="18"/>
              </w:rPr>
            </w:pPr>
          </w:p>
          <w:p w14:paraId="05048FF4"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14:paraId="1B132A28"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lastRenderedPageBreak/>
              <w:t>Проведение работ по строительству (реконструкции) учреждений сферы культуры Сыктывдинского района Республики Коми.</w:t>
            </w:r>
          </w:p>
          <w:p w14:paraId="494501F2"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Разработка проектной документации на строительство (реконструкцию) объектов сферы культуры</w:t>
            </w:r>
          </w:p>
        </w:tc>
        <w:tc>
          <w:tcPr>
            <w:tcW w:w="2127" w:type="dxa"/>
            <w:tcBorders>
              <w:top w:val="single" w:sz="4" w:space="0" w:color="auto"/>
              <w:left w:val="single" w:sz="4" w:space="0" w:color="auto"/>
              <w:bottom w:val="single" w:sz="4" w:space="0" w:color="auto"/>
              <w:right w:val="single" w:sz="4" w:space="0" w:color="auto"/>
            </w:tcBorders>
          </w:tcPr>
          <w:p w14:paraId="77686A57"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Рост посещений  учреждений культуры населением Республики Коми к уровню 2019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7BC48C1B"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p>
        </w:tc>
      </w:tr>
      <w:tr w:rsidR="00AC494C" w:rsidRPr="00AC494C" w14:paraId="7313F71B" w14:textId="77777777" w:rsidTr="00AC494C">
        <w:trPr>
          <w:tblCellSpacing w:w="5" w:type="nil"/>
        </w:trPr>
        <w:tc>
          <w:tcPr>
            <w:tcW w:w="426" w:type="dxa"/>
            <w:tcBorders>
              <w:top w:val="single" w:sz="4" w:space="0" w:color="auto"/>
              <w:left w:val="single" w:sz="4" w:space="0" w:color="auto"/>
              <w:bottom w:val="single" w:sz="4" w:space="0" w:color="auto"/>
              <w:right w:val="single" w:sz="4" w:space="0" w:color="auto"/>
            </w:tcBorders>
          </w:tcPr>
          <w:p w14:paraId="31EBACE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14:paraId="39553937"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Основное мероприятие 1.1.2.</w:t>
            </w:r>
            <w:r w:rsidRPr="00AC494C">
              <w:rPr>
                <w:rFonts w:ascii="Times New Roman" w:eastAsia="Times New Roman" w:hAnsi="Times New Roman" w:cs="Times New Roman"/>
                <w:color w:val="000000"/>
                <w:sz w:val="18"/>
                <w:szCs w:val="18"/>
              </w:rPr>
              <w:t xml:space="preserve"> 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1276" w:type="dxa"/>
            <w:tcBorders>
              <w:top w:val="single" w:sz="4" w:space="0" w:color="auto"/>
              <w:left w:val="single" w:sz="4" w:space="0" w:color="auto"/>
              <w:bottom w:val="single" w:sz="4" w:space="0" w:color="auto"/>
              <w:right w:val="single" w:sz="4" w:space="0" w:color="auto"/>
            </w:tcBorders>
          </w:tcPr>
          <w:p w14:paraId="1580D344"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0A359AD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4581FA5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266E3D24"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Рост посещений  учреждений культуры населением муниципального района «Сыктывдинский» к уровню 2019 года  на 0,5 %;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до 61%.</w:t>
            </w:r>
          </w:p>
          <w:p w14:paraId="6E2C5DE0"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14:paraId="371A4560"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Проведен ремонт, капитальный ремонт зданий муниципальных учреждений сферы культуры;</w:t>
            </w:r>
          </w:p>
          <w:p w14:paraId="05E4360A"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EF9E006"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Рост посещений  учреждений культуры населением Республики Коми к уровню 2019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tc>
      </w:tr>
      <w:tr w:rsidR="00AC494C" w:rsidRPr="00AC494C" w14:paraId="0B321987" w14:textId="77777777" w:rsidTr="00AC494C">
        <w:trPr>
          <w:tblCellSpacing w:w="5" w:type="nil"/>
        </w:trPr>
        <w:tc>
          <w:tcPr>
            <w:tcW w:w="426" w:type="dxa"/>
            <w:tcBorders>
              <w:top w:val="single" w:sz="4" w:space="0" w:color="auto"/>
              <w:left w:val="single" w:sz="4" w:space="0" w:color="auto"/>
              <w:bottom w:val="single" w:sz="4" w:space="0" w:color="auto"/>
              <w:right w:val="single" w:sz="4" w:space="0" w:color="auto"/>
            </w:tcBorders>
          </w:tcPr>
          <w:p w14:paraId="5FFBB81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14:paraId="56D2897F"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Основное мероприятие 1.1.3. Обеспечение  первичных мер пожарной безопасности муниципальных учреждений сферы культуры</w:t>
            </w:r>
          </w:p>
        </w:tc>
        <w:tc>
          <w:tcPr>
            <w:tcW w:w="1276" w:type="dxa"/>
            <w:tcBorders>
              <w:top w:val="single" w:sz="4" w:space="0" w:color="auto"/>
              <w:left w:val="single" w:sz="4" w:space="0" w:color="auto"/>
              <w:bottom w:val="single" w:sz="4" w:space="0" w:color="auto"/>
              <w:right w:val="single" w:sz="4" w:space="0" w:color="auto"/>
            </w:tcBorders>
          </w:tcPr>
          <w:p w14:paraId="65F1B4FC"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04B91E50"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4CCC92B7"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5F256466"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Рост посещений  учреждений культуры населением муниципального района «Сыктывдинский» к уровню 2019 года  на 0,5 %; Увеличение доли  учреждений сферы культуры, не имеющих нарушений пожарной безопасности от общего количества учреждений сферы культуры до 89%.</w:t>
            </w:r>
          </w:p>
          <w:p w14:paraId="388988CD"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8"/>
                <w:szCs w:val="18"/>
                <w:lang w:eastAsia="ar-SA"/>
              </w:rPr>
            </w:pPr>
          </w:p>
          <w:p w14:paraId="0F5201F5"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14:paraId="5821D38B"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Проведены работы по Оснащению пожарной сигнализацией и противопожарными средствами, выполнение противопожарных работ в муниципальных учреждениях сферы культуры;</w:t>
            </w:r>
          </w:p>
          <w:p w14:paraId="24BD5689"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p>
        </w:tc>
        <w:tc>
          <w:tcPr>
            <w:tcW w:w="2127" w:type="dxa"/>
            <w:tcBorders>
              <w:top w:val="single" w:sz="4" w:space="0" w:color="auto"/>
              <w:left w:val="single" w:sz="4" w:space="0" w:color="auto"/>
              <w:bottom w:val="single" w:sz="4" w:space="0" w:color="auto"/>
              <w:right w:val="single" w:sz="4" w:space="0" w:color="auto"/>
            </w:tcBorders>
          </w:tcPr>
          <w:p w14:paraId="0EAD93D9"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Рост посещений  учреждений культуры населением Республики Коми к уровню 2019 года; Доля  учреждений сферы культуры, не имеющих нарушений пожарной безопасности от общего количества учреждений сферы культуры;</w:t>
            </w:r>
          </w:p>
          <w:p w14:paraId="340DA9A6"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p>
        </w:tc>
      </w:tr>
      <w:tr w:rsidR="00AC494C" w:rsidRPr="00AC494C" w14:paraId="2D4D72D0" w14:textId="77777777" w:rsidTr="00AC494C">
        <w:trPr>
          <w:tblCellSpacing w:w="5" w:type="nil"/>
        </w:trPr>
        <w:tc>
          <w:tcPr>
            <w:tcW w:w="426" w:type="dxa"/>
            <w:tcBorders>
              <w:top w:val="single" w:sz="4" w:space="0" w:color="auto"/>
              <w:left w:val="single" w:sz="4" w:space="0" w:color="auto"/>
              <w:bottom w:val="single" w:sz="4" w:space="0" w:color="auto"/>
              <w:right w:val="single" w:sz="4" w:space="0" w:color="auto"/>
            </w:tcBorders>
          </w:tcPr>
          <w:p w14:paraId="1C0A09D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274C20"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color w:val="000000"/>
                <w:sz w:val="18"/>
                <w:szCs w:val="18"/>
                <w:lang w:eastAsia="ar-SA"/>
              </w:rPr>
              <w:t xml:space="preserve">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w:t>
            </w:r>
            <w:r w:rsidRPr="00AC494C">
              <w:rPr>
                <w:rFonts w:ascii="Times New Roman" w:eastAsia="Times New Roman" w:hAnsi="Times New Roman" w:cs="Times New Roman"/>
                <w:color w:val="000000"/>
                <w:sz w:val="18"/>
                <w:szCs w:val="18"/>
                <w:lang w:eastAsia="ar-SA"/>
              </w:rPr>
              <w:lastRenderedPageBreak/>
              <w:t>детей в сфере культуры и искусства (в т.ч. реализация народных проектов)</w:t>
            </w:r>
          </w:p>
        </w:tc>
        <w:tc>
          <w:tcPr>
            <w:tcW w:w="1276" w:type="dxa"/>
            <w:tcBorders>
              <w:top w:val="single" w:sz="4" w:space="0" w:color="auto"/>
              <w:left w:val="single" w:sz="4" w:space="0" w:color="auto"/>
              <w:bottom w:val="single" w:sz="4" w:space="0" w:color="auto"/>
              <w:right w:val="single" w:sz="4" w:space="0" w:color="auto"/>
            </w:tcBorders>
          </w:tcPr>
          <w:p w14:paraId="26A0401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6CC8863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63D25C4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182AD75A" w14:textId="77777777" w:rsidR="00AC494C" w:rsidRPr="00AC494C" w:rsidRDefault="00AC494C" w:rsidP="00AC494C">
            <w:pPr>
              <w:suppressAutoHyphens/>
              <w:autoSpaceDE w:val="0"/>
              <w:autoSpaceDN w:val="0"/>
              <w:adjustRightInd w:val="0"/>
              <w:spacing w:after="0" w:line="240" w:lineRule="auto"/>
              <w:contextualSpacing/>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на 0,3%; Рост посещений  учреждений культуры населением </w:t>
            </w:r>
            <w:r w:rsidRPr="00AC494C">
              <w:rPr>
                <w:rFonts w:ascii="Times New Roman" w:eastAsia="Times New Roman" w:hAnsi="Times New Roman" w:cs="Times New Roman"/>
                <w:sz w:val="18"/>
                <w:szCs w:val="18"/>
                <w:lang w:eastAsia="ar-SA"/>
              </w:rPr>
              <w:lastRenderedPageBreak/>
              <w:t>муниципального района «Сыктывдинский» к уровню 2019 года  на 0,5 %; 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до  22% ежегодно.</w:t>
            </w:r>
          </w:p>
          <w:p w14:paraId="3E945D14"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14:paraId="5CC3A9BF"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lastRenderedPageBreak/>
              <w:t>Проведены работы по оснащению современным световым, звуковым, специальным оборудованием, музыкальными инструментами муниципальных учреждений сферы культуры;</w:t>
            </w:r>
          </w:p>
          <w:p w14:paraId="5953EA4A"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p>
        </w:tc>
        <w:tc>
          <w:tcPr>
            <w:tcW w:w="2127" w:type="dxa"/>
            <w:tcBorders>
              <w:top w:val="single" w:sz="4" w:space="0" w:color="auto"/>
              <w:left w:val="single" w:sz="4" w:space="0" w:color="auto"/>
              <w:bottom w:val="single" w:sz="4" w:space="0" w:color="auto"/>
              <w:right w:val="single" w:sz="4" w:space="0" w:color="auto"/>
            </w:tcBorders>
          </w:tcPr>
          <w:p w14:paraId="034FF3ED"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Удельный вес населения, участвующего в платных культурно-досуговых мероприятиях, проводимых муниципальными учреждениями культуры, в год; Рост посещений  учреждений культуры населением Республики Коми к уровню 2019 года; Доля учреждений сферы культуры, получивших обновление материально – технического оснащения </w:t>
            </w:r>
            <w:r w:rsidRPr="00AC494C">
              <w:rPr>
                <w:rFonts w:ascii="Times New Roman" w:eastAsia="Times New Roman" w:hAnsi="Times New Roman" w:cs="Times New Roman"/>
                <w:sz w:val="18"/>
                <w:szCs w:val="18"/>
                <w:lang w:eastAsia="ar-SA"/>
              </w:rPr>
              <w:lastRenderedPageBreak/>
              <w:t>в рамках Программы от общего количества учреждений сферы культуры;</w:t>
            </w:r>
          </w:p>
        </w:tc>
      </w:tr>
      <w:tr w:rsidR="00AC494C" w:rsidRPr="00AC494C" w14:paraId="76511A71" w14:textId="77777777" w:rsidTr="00AC494C">
        <w:trPr>
          <w:tblCellSpacing w:w="5" w:type="nil"/>
        </w:trPr>
        <w:tc>
          <w:tcPr>
            <w:tcW w:w="426" w:type="dxa"/>
            <w:tcBorders>
              <w:top w:val="single" w:sz="4" w:space="0" w:color="auto"/>
              <w:left w:val="single" w:sz="4" w:space="0" w:color="auto"/>
              <w:bottom w:val="single" w:sz="4" w:space="0" w:color="auto"/>
              <w:right w:val="single" w:sz="4" w:space="0" w:color="auto"/>
            </w:tcBorders>
          </w:tcPr>
          <w:p w14:paraId="0F3A5362"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5.</w:t>
            </w:r>
          </w:p>
        </w:tc>
        <w:tc>
          <w:tcPr>
            <w:tcW w:w="1417" w:type="dxa"/>
            <w:tcBorders>
              <w:top w:val="single" w:sz="4" w:space="0" w:color="auto"/>
              <w:left w:val="single" w:sz="4" w:space="0" w:color="auto"/>
              <w:bottom w:val="single" w:sz="4" w:space="0" w:color="auto"/>
              <w:right w:val="single" w:sz="4" w:space="0" w:color="auto"/>
            </w:tcBorders>
          </w:tcPr>
          <w:p w14:paraId="4B9D9B76"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Основное мероприятие 1.1.5. Сохранение и развитие государственных языков Республики Коми</w:t>
            </w:r>
          </w:p>
        </w:tc>
        <w:tc>
          <w:tcPr>
            <w:tcW w:w="1276" w:type="dxa"/>
            <w:tcBorders>
              <w:top w:val="single" w:sz="4" w:space="0" w:color="auto"/>
              <w:left w:val="single" w:sz="4" w:space="0" w:color="auto"/>
              <w:bottom w:val="single" w:sz="4" w:space="0" w:color="auto"/>
              <w:right w:val="single" w:sz="4" w:space="0" w:color="auto"/>
            </w:tcBorders>
          </w:tcPr>
          <w:p w14:paraId="7861D4E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5C32B13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1FC53D1C"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6CC62280"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до 22,5%.</w:t>
            </w:r>
          </w:p>
        </w:tc>
        <w:tc>
          <w:tcPr>
            <w:tcW w:w="1559" w:type="dxa"/>
            <w:tcBorders>
              <w:top w:val="single" w:sz="4" w:space="0" w:color="auto"/>
              <w:left w:val="single" w:sz="4" w:space="0" w:color="auto"/>
              <w:bottom w:val="single" w:sz="4" w:space="0" w:color="auto"/>
              <w:right w:val="single" w:sz="4" w:space="0" w:color="auto"/>
            </w:tcBorders>
          </w:tcPr>
          <w:p w14:paraId="082685B5"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Times New Roman" w:hAnsi="Times New Roman" w:cs="Times New Roman"/>
                <w:sz w:val="18"/>
                <w:szCs w:val="18"/>
              </w:rPr>
              <w:t>Проведено не менее 300 мероприятий с использованием коми языка в год</w:t>
            </w:r>
          </w:p>
        </w:tc>
        <w:tc>
          <w:tcPr>
            <w:tcW w:w="2127" w:type="dxa"/>
            <w:tcBorders>
              <w:top w:val="single" w:sz="4" w:space="0" w:color="auto"/>
              <w:left w:val="single" w:sz="4" w:space="0" w:color="auto"/>
              <w:bottom w:val="single" w:sz="4" w:space="0" w:color="auto"/>
              <w:right w:val="single" w:sz="4" w:space="0" w:color="auto"/>
            </w:tcBorders>
          </w:tcPr>
          <w:p w14:paraId="48E4384F"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r>
      <w:tr w:rsidR="00AC494C" w:rsidRPr="00AC494C" w14:paraId="4EF52499" w14:textId="77777777" w:rsidTr="0020013A">
        <w:trPr>
          <w:tblCellSpacing w:w="5" w:type="nil"/>
        </w:trPr>
        <w:tc>
          <w:tcPr>
            <w:tcW w:w="426" w:type="dxa"/>
            <w:tcBorders>
              <w:left w:val="single" w:sz="4" w:space="0" w:color="auto"/>
              <w:bottom w:val="single" w:sz="4" w:space="0" w:color="auto"/>
              <w:right w:val="single" w:sz="4" w:space="0" w:color="auto"/>
            </w:tcBorders>
          </w:tcPr>
          <w:p w14:paraId="207068E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6.</w:t>
            </w:r>
          </w:p>
        </w:tc>
        <w:tc>
          <w:tcPr>
            <w:tcW w:w="1417" w:type="dxa"/>
            <w:tcBorders>
              <w:left w:val="single" w:sz="4" w:space="0" w:color="auto"/>
              <w:bottom w:val="single" w:sz="4" w:space="0" w:color="auto"/>
              <w:right w:val="single" w:sz="4" w:space="0" w:color="auto"/>
            </w:tcBorders>
          </w:tcPr>
          <w:p w14:paraId="1374FF2C" w14:textId="77777777" w:rsidR="00AC494C" w:rsidRPr="00AC494C" w:rsidRDefault="00AC494C" w:rsidP="00AC494C">
            <w:pPr>
              <w:suppressAutoHyphens/>
              <w:spacing w:after="0" w:line="240" w:lineRule="auto"/>
              <w:rPr>
                <w:rFonts w:ascii="Times New Roman" w:eastAsia="Times New Roman" w:hAnsi="Times New Roman" w:cs="Times New Roman"/>
                <w:color w:val="000000"/>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 1.1.6. </w:t>
            </w:r>
            <w:r w:rsidRPr="00AC494C">
              <w:rPr>
                <w:rFonts w:ascii="Times New Roman" w:eastAsia="Times New Roman" w:hAnsi="Times New Roman" w:cs="Times New Roman"/>
                <w:color w:val="000000"/>
                <w:sz w:val="18"/>
                <w:szCs w:val="18"/>
                <w:lang w:eastAsia="ar-SA"/>
              </w:rPr>
              <w:t>Оказание муниципальных услуг (выполнение работ) библиотеками</w:t>
            </w:r>
          </w:p>
          <w:p w14:paraId="0A6DF6A2"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76" w:type="dxa"/>
            <w:tcBorders>
              <w:left w:val="single" w:sz="4" w:space="0" w:color="auto"/>
              <w:bottom w:val="single" w:sz="4" w:space="0" w:color="auto"/>
              <w:right w:val="single" w:sz="4" w:space="0" w:color="auto"/>
            </w:tcBorders>
          </w:tcPr>
          <w:p w14:paraId="379B487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left w:val="single" w:sz="4" w:space="0" w:color="auto"/>
              <w:bottom w:val="single" w:sz="4" w:space="0" w:color="auto"/>
              <w:right w:val="single" w:sz="4" w:space="0" w:color="auto"/>
            </w:tcBorders>
          </w:tcPr>
          <w:p w14:paraId="5B36FB9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675F3A0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4B412A41" w14:textId="77777777" w:rsidR="00AC494C" w:rsidRPr="00AC494C" w:rsidRDefault="00AC494C" w:rsidP="00AC494C">
            <w:pPr>
              <w:suppressAutoHyphens/>
              <w:autoSpaceDE w:val="0"/>
              <w:autoSpaceDN w:val="0"/>
              <w:adjustRightInd w:val="0"/>
              <w:spacing w:after="0" w:line="240" w:lineRule="auto"/>
              <w:contextualSpacing/>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на 0,3%; Рост посещений  учреждений культуры населением муниципального района «Сыктывдинский» к уровню 2019 года  на 0,5 %; Охват населения библиотечным обслуживанием  53%. </w:t>
            </w:r>
          </w:p>
        </w:tc>
        <w:tc>
          <w:tcPr>
            <w:tcW w:w="1559" w:type="dxa"/>
            <w:tcBorders>
              <w:left w:val="single" w:sz="4" w:space="0" w:color="auto"/>
              <w:bottom w:val="single" w:sz="4" w:space="0" w:color="auto"/>
              <w:right w:val="single" w:sz="4" w:space="0" w:color="auto"/>
            </w:tcBorders>
          </w:tcPr>
          <w:p w14:paraId="1DFEDD0D"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Оказание муниципальных услуг (выполнение работ) муниципальными библиотеками Сыктывдинского района.</w:t>
            </w:r>
          </w:p>
          <w:p w14:paraId="5573029B" w14:textId="77777777" w:rsidR="00AC494C" w:rsidRPr="00AC494C" w:rsidRDefault="00AC494C" w:rsidP="00AC494C">
            <w:pPr>
              <w:widowControl w:val="0"/>
              <w:suppressAutoHyphens/>
              <w:autoSpaceDE w:val="0"/>
              <w:spacing w:after="0" w:line="240" w:lineRule="auto"/>
              <w:rPr>
                <w:rFonts w:ascii="Times New Roman" w:eastAsia="Times New Roman" w:hAnsi="Times New Roman" w:cs="Times New Roman"/>
                <w:sz w:val="18"/>
                <w:szCs w:val="18"/>
              </w:rPr>
            </w:pPr>
          </w:p>
        </w:tc>
        <w:tc>
          <w:tcPr>
            <w:tcW w:w="2127" w:type="dxa"/>
            <w:tcBorders>
              <w:left w:val="single" w:sz="4" w:space="0" w:color="auto"/>
              <w:bottom w:val="single" w:sz="4" w:space="0" w:color="auto"/>
              <w:right w:val="single" w:sz="4" w:space="0" w:color="auto"/>
            </w:tcBorders>
          </w:tcPr>
          <w:p w14:paraId="3837C7B4"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Рост посещений  учреждений культуры населением Республики Коми к уровню 2019 года; Охват населения библиотечным обслуживанием; Удельный вес населения, участвующего в платных культурно-досуговых мероприятиях, проводимых муниципальными учреждениями культуры, в год</w:t>
            </w:r>
          </w:p>
        </w:tc>
      </w:tr>
      <w:tr w:rsidR="00AC494C" w:rsidRPr="00AC494C" w14:paraId="0EF33F90"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2D89E41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7.</w:t>
            </w:r>
          </w:p>
        </w:tc>
        <w:tc>
          <w:tcPr>
            <w:tcW w:w="1417" w:type="dxa"/>
            <w:tcBorders>
              <w:top w:val="single" w:sz="4" w:space="0" w:color="auto"/>
              <w:left w:val="single" w:sz="4" w:space="0" w:color="auto"/>
              <w:bottom w:val="single" w:sz="4" w:space="0" w:color="auto"/>
              <w:right w:val="single" w:sz="4" w:space="0" w:color="auto"/>
            </w:tcBorders>
          </w:tcPr>
          <w:p w14:paraId="1E0100E8"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 1.1.7. </w:t>
            </w:r>
            <w:r w:rsidRPr="00AC494C">
              <w:rPr>
                <w:rFonts w:ascii="Times New Roman" w:eastAsia="Times New Roman" w:hAnsi="Times New Roman" w:cs="Times New Roman"/>
                <w:color w:val="000000"/>
                <w:sz w:val="18"/>
                <w:szCs w:val="18"/>
                <w:lang w:eastAsia="ar-SA"/>
              </w:rPr>
              <w:t>Комплектовани</w:t>
            </w:r>
            <w:r w:rsidRPr="00AC494C">
              <w:rPr>
                <w:rFonts w:ascii="Times New Roman" w:eastAsia="Times New Roman" w:hAnsi="Times New Roman" w:cs="Times New Roman"/>
                <w:color w:val="000000"/>
                <w:sz w:val="18"/>
                <w:szCs w:val="18"/>
                <w:lang w:eastAsia="ar-SA"/>
              </w:rPr>
              <w:lastRenderedPageBreak/>
              <w:t>е книжных (документных)   библиотек муниципального образования МР «Сыктывдинский»</w:t>
            </w:r>
          </w:p>
        </w:tc>
        <w:tc>
          <w:tcPr>
            <w:tcW w:w="1276" w:type="dxa"/>
            <w:tcBorders>
              <w:top w:val="single" w:sz="4" w:space="0" w:color="auto"/>
              <w:left w:val="single" w:sz="4" w:space="0" w:color="auto"/>
              <w:bottom w:val="single" w:sz="4" w:space="0" w:color="auto"/>
              <w:right w:val="single" w:sz="4" w:space="0" w:color="auto"/>
            </w:tcBorders>
          </w:tcPr>
          <w:p w14:paraId="278C8BF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55E33C3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098A7CA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20DDB923"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 xml:space="preserve">Рост посещений  учреждений культуры населением </w:t>
            </w:r>
            <w:r w:rsidRPr="00AC494C">
              <w:rPr>
                <w:rFonts w:ascii="Times New Roman" w:eastAsia="Arial" w:hAnsi="Times New Roman" w:cs="Times New Roman"/>
                <w:sz w:val="18"/>
                <w:szCs w:val="18"/>
                <w:lang w:eastAsia="ar-SA"/>
              </w:rPr>
              <w:lastRenderedPageBreak/>
              <w:t xml:space="preserve">муниципального района «Сыктывдинский» к уровню 2019 года  на 0,5 %; Охват населения библиотечным обслуживанием  53%. </w:t>
            </w:r>
          </w:p>
        </w:tc>
        <w:tc>
          <w:tcPr>
            <w:tcW w:w="1559" w:type="dxa"/>
            <w:tcBorders>
              <w:top w:val="single" w:sz="4" w:space="0" w:color="auto"/>
              <w:left w:val="single" w:sz="4" w:space="0" w:color="auto"/>
              <w:bottom w:val="single" w:sz="4" w:space="0" w:color="auto"/>
              <w:right w:val="single" w:sz="4" w:space="0" w:color="auto"/>
            </w:tcBorders>
          </w:tcPr>
          <w:p w14:paraId="751447B5"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lastRenderedPageBreak/>
              <w:t xml:space="preserve">Комплектование книжных (документных) фондов </w:t>
            </w:r>
            <w:r w:rsidRPr="00AC494C">
              <w:rPr>
                <w:rFonts w:ascii="Times New Roman" w:eastAsia="Arial" w:hAnsi="Times New Roman" w:cs="Times New Roman"/>
                <w:sz w:val="18"/>
                <w:szCs w:val="18"/>
                <w:lang w:eastAsia="ar-SA"/>
              </w:rPr>
              <w:lastRenderedPageBreak/>
              <w:t>библиотек на условиях софинансирования за счет средств республиканского бюджета Республики Коми и федерального бюджета.</w:t>
            </w:r>
          </w:p>
          <w:p w14:paraId="260FDC59"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p>
        </w:tc>
        <w:tc>
          <w:tcPr>
            <w:tcW w:w="2127" w:type="dxa"/>
            <w:tcBorders>
              <w:top w:val="single" w:sz="4" w:space="0" w:color="auto"/>
              <w:left w:val="single" w:sz="4" w:space="0" w:color="auto"/>
              <w:bottom w:val="single" w:sz="4" w:space="0" w:color="auto"/>
              <w:right w:val="single" w:sz="4" w:space="0" w:color="auto"/>
            </w:tcBorders>
          </w:tcPr>
          <w:p w14:paraId="498503E5"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lastRenderedPageBreak/>
              <w:t xml:space="preserve">Рост посещений  учреждений культуры населением Республики Коми к уровню 2019 </w:t>
            </w:r>
            <w:r w:rsidRPr="00AC494C">
              <w:rPr>
                <w:rFonts w:ascii="Times New Roman" w:eastAsia="Times New Roman" w:hAnsi="Times New Roman" w:cs="Times New Roman"/>
                <w:sz w:val="18"/>
                <w:szCs w:val="18"/>
                <w:lang w:eastAsia="ar-SA"/>
              </w:rPr>
              <w:lastRenderedPageBreak/>
              <w:t>года; Охват населения библиотечным обслуживанием;</w:t>
            </w:r>
          </w:p>
        </w:tc>
      </w:tr>
      <w:tr w:rsidR="00AC494C" w:rsidRPr="00AC494C" w14:paraId="2369BB0A"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24DA22D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8.</w:t>
            </w:r>
          </w:p>
        </w:tc>
        <w:tc>
          <w:tcPr>
            <w:tcW w:w="1417" w:type="dxa"/>
            <w:tcBorders>
              <w:top w:val="single" w:sz="4" w:space="0" w:color="auto"/>
              <w:left w:val="single" w:sz="4" w:space="0" w:color="auto"/>
              <w:bottom w:val="single" w:sz="4" w:space="0" w:color="auto"/>
              <w:right w:val="single" w:sz="4" w:space="0" w:color="auto"/>
            </w:tcBorders>
          </w:tcPr>
          <w:p w14:paraId="5F77A6C3" w14:textId="77777777" w:rsidR="00AC494C" w:rsidRPr="00AC494C" w:rsidRDefault="00AC494C" w:rsidP="00AC494C">
            <w:pPr>
              <w:suppressAutoHyphens/>
              <w:spacing w:after="0" w:line="240" w:lineRule="auto"/>
              <w:rPr>
                <w:rFonts w:ascii="Times New Roman" w:eastAsia="Times New Roman" w:hAnsi="Times New Roman" w:cs="Times New Roman"/>
                <w:color w:val="000000"/>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 1.1.8. </w:t>
            </w:r>
            <w:r w:rsidRPr="00AC494C">
              <w:rPr>
                <w:rFonts w:ascii="Times New Roman" w:eastAsia="Times New Roman" w:hAnsi="Times New Roman" w:cs="Times New Roman"/>
                <w:color w:val="000000"/>
                <w:sz w:val="18"/>
                <w:szCs w:val="18"/>
                <w:lang w:eastAsia="ar-SA"/>
              </w:rPr>
              <w:t>Оказание муниципальных услуг (выполнение работ) музеями</w:t>
            </w:r>
          </w:p>
          <w:p w14:paraId="0C456F12"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EC2AC0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6D4F567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17B635E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443FC59A" w14:textId="77777777" w:rsidR="00AC494C" w:rsidRPr="00AC494C" w:rsidRDefault="00AC494C" w:rsidP="00AC494C">
            <w:pPr>
              <w:widowControl w:val="0"/>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Увеличение удельный вес населения,  участвующего       в платных культурно-досуговых мероприятиях, проводимых муниципальными  учреждениями  культуры на 0,3%; Рост посещений  учреждений культуры населением муниципального района «Сыктывдинский» к уровню 2019 года  на 0,5 %; Увеличение   посещаемости музейных учреждений  до 7,1 посещений  на сто жителей в год</w:t>
            </w:r>
          </w:p>
          <w:p w14:paraId="5D8C6C20"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14:paraId="6F1CF6E4"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Оказание муниципальных услуг (выполнение работ) муниципальным музеемСыктывдинского района.</w:t>
            </w:r>
          </w:p>
        </w:tc>
        <w:tc>
          <w:tcPr>
            <w:tcW w:w="2127" w:type="dxa"/>
            <w:tcBorders>
              <w:top w:val="single" w:sz="4" w:space="0" w:color="auto"/>
              <w:left w:val="single" w:sz="4" w:space="0" w:color="auto"/>
              <w:bottom w:val="single" w:sz="4" w:space="0" w:color="auto"/>
              <w:right w:val="single" w:sz="4" w:space="0" w:color="auto"/>
            </w:tcBorders>
          </w:tcPr>
          <w:p w14:paraId="45387EEA"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Рост посещений  учреждений культуры населением Республики Коми к уровню 2019 года; Увеличение   посещаемости музейных учреждений; Удельный вес населения, участвующего в платных культурно-досуговых мероприятиях, проводимых муниципальными учреждениями культуры, в год</w:t>
            </w:r>
          </w:p>
        </w:tc>
      </w:tr>
      <w:tr w:rsidR="00AC494C" w:rsidRPr="00AC494C" w14:paraId="5A2AC7C5" w14:textId="77777777" w:rsidTr="00AC494C">
        <w:trPr>
          <w:tblCellSpacing w:w="5" w:type="nil"/>
        </w:trPr>
        <w:tc>
          <w:tcPr>
            <w:tcW w:w="426" w:type="dxa"/>
            <w:tcBorders>
              <w:top w:val="single" w:sz="4" w:space="0" w:color="auto"/>
              <w:left w:val="single" w:sz="4" w:space="0" w:color="auto"/>
              <w:bottom w:val="single" w:sz="4" w:space="0" w:color="auto"/>
              <w:right w:val="single" w:sz="4" w:space="0" w:color="auto"/>
            </w:tcBorders>
          </w:tcPr>
          <w:p w14:paraId="2A3934E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14:paraId="6FAFDD61"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 1.1.9. </w:t>
            </w:r>
            <w:r w:rsidRPr="00AC494C">
              <w:rPr>
                <w:rFonts w:ascii="Times New Roman" w:eastAsia="Times New Roman" w:hAnsi="Times New Roman" w:cs="Times New Roman"/>
                <w:color w:val="000000"/>
                <w:sz w:val="18"/>
                <w:szCs w:val="18"/>
                <w:lang w:eastAsia="ar-SA"/>
              </w:rPr>
              <w:t>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48CCD36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74D7690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06E5952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3098B298"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Рост посещений  учреждений культуры населением муниципального района «Сыктывдинский» к уровню 2019 года  на 0,5 %; Охват населения библиотечным обслуживанием  53%.</w:t>
            </w:r>
          </w:p>
        </w:tc>
        <w:tc>
          <w:tcPr>
            <w:tcW w:w="1559" w:type="dxa"/>
            <w:tcBorders>
              <w:top w:val="single" w:sz="4" w:space="0" w:color="auto"/>
              <w:left w:val="single" w:sz="4" w:space="0" w:color="auto"/>
              <w:bottom w:val="single" w:sz="4" w:space="0" w:color="auto"/>
              <w:right w:val="single" w:sz="4" w:space="0" w:color="auto"/>
            </w:tcBorders>
          </w:tcPr>
          <w:p w14:paraId="6D08437D"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Проведение работ по внедрению информационных технологий</w:t>
            </w:r>
          </w:p>
        </w:tc>
        <w:tc>
          <w:tcPr>
            <w:tcW w:w="2127" w:type="dxa"/>
            <w:tcBorders>
              <w:top w:val="single" w:sz="4" w:space="0" w:color="auto"/>
              <w:left w:val="single" w:sz="4" w:space="0" w:color="auto"/>
              <w:bottom w:val="single" w:sz="4" w:space="0" w:color="auto"/>
              <w:right w:val="single" w:sz="4" w:space="0" w:color="auto"/>
            </w:tcBorders>
          </w:tcPr>
          <w:p w14:paraId="7111FD2E"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Рост посещений  учреждений культуры населением Республики Коми к уровню 2019 года; Охват населения библиотечным обслуживанием; </w:t>
            </w:r>
          </w:p>
        </w:tc>
      </w:tr>
      <w:tr w:rsidR="00AC494C" w:rsidRPr="00AC494C" w14:paraId="1C80F070" w14:textId="77777777" w:rsidTr="0020013A">
        <w:trPr>
          <w:tblCellSpacing w:w="5" w:type="nil"/>
        </w:trPr>
        <w:tc>
          <w:tcPr>
            <w:tcW w:w="10207" w:type="dxa"/>
            <w:gridSpan w:val="8"/>
            <w:tcBorders>
              <w:left w:val="single" w:sz="4" w:space="0" w:color="auto"/>
              <w:bottom w:val="single" w:sz="4" w:space="0" w:color="auto"/>
              <w:right w:val="single" w:sz="4" w:space="0" w:color="auto"/>
            </w:tcBorders>
          </w:tcPr>
          <w:p w14:paraId="363EA65C"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bCs/>
                <w:iCs/>
                <w:sz w:val="18"/>
                <w:szCs w:val="18"/>
              </w:rPr>
              <w:t>Задача 2. «Совершенствование условий для выявления, реализации творческого потенциала населения»</w:t>
            </w:r>
          </w:p>
        </w:tc>
      </w:tr>
      <w:tr w:rsidR="00AC494C" w:rsidRPr="00AC494C" w14:paraId="280A3B70"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1994CA70"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14:paraId="7C26E4AE"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 xml:space="preserve">Основное мероприятие 1.2.1. </w:t>
            </w:r>
            <w:r w:rsidRPr="00AC494C">
              <w:rPr>
                <w:rFonts w:ascii="Times New Roman" w:eastAsia="Times New Roman" w:hAnsi="Times New Roman" w:cs="Times New Roman"/>
                <w:color w:val="000000"/>
                <w:sz w:val="18"/>
                <w:szCs w:val="18"/>
              </w:rPr>
              <w:t xml:space="preserve">Оказание муниципальных услуг (выполнение </w:t>
            </w:r>
            <w:r w:rsidRPr="00AC494C">
              <w:rPr>
                <w:rFonts w:ascii="Times New Roman" w:eastAsia="Times New Roman" w:hAnsi="Times New Roman" w:cs="Times New Roman"/>
                <w:color w:val="000000"/>
                <w:sz w:val="18"/>
                <w:szCs w:val="18"/>
              </w:rPr>
              <w:lastRenderedPageBreak/>
              <w:t>работ)  учреждениями культурно – досугового типа</w:t>
            </w:r>
          </w:p>
        </w:tc>
        <w:tc>
          <w:tcPr>
            <w:tcW w:w="1276" w:type="dxa"/>
            <w:tcBorders>
              <w:top w:val="single" w:sz="4" w:space="0" w:color="auto"/>
              <w:left w:val="single" w:sz="4" w:space="0" w:color="auto"/>
              <w:bottom w:val="single" w:sz="4" w:space="0" w:color="auto"/>
              <w:right w:val="single" w:sz="4" w:space="0" w:color="auto"/>
            </w:tcBorders>
          </w:tcPr>
          <w:p w14:paraId="7B1FD7A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0FA1FA6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5410840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18A50FDB"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Увеличение удельный вес населения,  участвующего       в платных культурно-</w:t>
            </w:r>
            <w:r w:rsidRPr="00AC494C">
              <w:rPr>
                <w:rFonts w:ascii="Times New Roman" w:eastAsia="Times New Roman" w:hAnsi="Times New Roman" w:cs="Times New Roman"/>
                <w:sz w:val="18"/>
                <w:szCs w:val="18"/>
                <w:lang w:eastAsia="ar-SA"/>
              </w:rPr>
              <w:lastRenderedPageBreak/>
              <w:t>досуговых мероприятиях, проводимых муниципальными  учреждениями  культуры на 0,3%; Рост посещений  учреждений культуры населением муниципального района «Сыктывдинский» к уровню 2019 года  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559" w:type="dxa"/>
            <w:tcBorders>
              <w:top w:val="single" w:sz="4" w:space="0" w:color="auto"/>
              <w:left w:val="single" w:sz="4" w:space="0" w:color="auto"/>
              <w:bottom w:val="single" w:sz="4" w:space="0" w:color="auto"/>
              <w:right w:val="single" w:sz="4" w:space="0" w:color="auto"/>
            </w:tcBorders>
          </w:tcPr>
          <w:p w14:paraId="0F5DF0D8"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lastRenderedPageBreak/>
              <w:t xml:space="preserve">Оказание муниципальных услуг (выполнение работ) муниципальными </w:t>
            </w:r>
            <w:r w:rsidRPr="00AC494C">
              <w:rPr>
                <w:rFonts w:ascii="Times New Roman" w:eastAsia="Times New Roman" w:hAnsi="Times New Roman" w:cs="Times New Roman"/>
                <w:sz w:val="18"/>
                <w:szCs w:val="18"/>
                <w:lang w:eastAsia="ar-SA"/>
              </w:rPr>
              <w:lastRenderedPageBreak/>
              <w:t>культурно -досуговыми учреждениями Сыктывдинского района.</w:t>
            </w:r>
          </w:p>
        </w:tc>
        <w:tc>
          <w:tcPr>
            <w:tcW w:w="2127" w:type="dxa"/>
            <w:tcBorders>
              <w:top w:val="single" w:sz="4" w:space="0" w:color="auto"/>
              <w:left w:val="single" w:sz="4" w:space="0" w:color="auto"/>
              <w:bottom w:val="single" w:sz="4" w:space="0" w:color="auto"/>
              <w:right w:val="single" w:sz="4" w:space="0" w:color="auto"/>
            </w:tcBorders>
          </w:tcPr>
          <w:p w14:paraId="21ED4F5C"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 xml:space="preserve">Удельный вес населения, участвующего в работе клубных формирований, любительских объединений, от общей численности населения </w:t>
            </w:r>
            <w:r w:rsidRPr="00AC494C">
              <w:rPr>
                <w:rFonts w:ascii="Times New Roman" w:eastAsia="Times New Roman" w:hAnsi="Times New Roman" w:cs="Times New Roman"/>
                <w:sz w:val="18"/>
                <w:szCs w:val="18"/>
              </w:rPr>
              <w:lastRenderedPageBreak/>
              <w:t>муниципального района; Удельный вес населения, участвующего в платных культурно-досуговых мероприятиях, проводимых муниципальными учреждениями культуры, в год; Рост посещений  учреждений культуры населением Республики Коми к уровню 2019 года.</w:t>
            </w:r>
          </w:p>
        </w:tc>
      </w:tr>
      <w:tr w:rsidR="00AC494C" w:rsidRPr="00AC494C" w14:paraId="7969B315" w14:textId="77777777" w:rsidTr="00AC494C">
        <w:trPr>
          <w:tblCellSpacing w:w="5" w:type="nil"/>
        </w:trPr>
        <w:tc>
          <w:tcPr>
            <w:tcW w:w="426" w:type="dxa"/>
            <w:tcBorders>
              <w:left w:val="single" w:sz="4" w:space="0" w:color="auto"/>
              <w:bottom w:val="single" w:sz="4" w:space="0" w:color="auto"/>
              <w:right w:val="single" w:sz="4" w:space="0" w:color="auto"/>
            </w:tcBorders>
          </w:tcPr>
          <w:p w14:paraId="2B970850"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11.</w:t>
            </w:r>
          </w:p>
        </w:tc>
        <w:tc>
          <w:tcPr>
            <w:tcW w:w="1417" w:type="dxa"/>
            <w:tcBorders>
              <w:left w:val="single" w:sz="4" w:space="0" w:color="auto"/>
              <w:bottom w:val="single" w:sz="4" w:space="0" w:color="auto"/>
              <w:right w:val="single" w:sz="4" w:space="0" w:color="auto"/>
            </w:tcBorders>
          </w:tcPr>
          <w:p w14:paraId="5C26A99F"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мероприятие1.2.2. </w:t>
            </w:r>
            <w:r w:rsidRPr="00AC494C">
              <w:rPr>
                <w:rFonts w:ascii="Times New Roman" w:eastAsia="Times New Roman" w:hAnsi="Times New Roman" w:cs="Times New Roman"/>
                <w:color w:val="000000"/>
                <w:sz w:val="18"/>
                <w:szCs w:val="18"/>
                <w:lang w:eastAsia="ar-SA"/>
              </w:rPr>
              <w:t xml:space="preserve">Оказание муниципальных услуг (выполнение работ)  </w:t>
            </w:r>
            <w:r w:rsidRPr="00AC494C">
              <w:rPr>
                <w:rFonts w:ascii="Times New Roman" w:eastAsia="Times New Roman" w:hAnsi="Times New Roman" w:cs="Times New Roman"/>
                <w:sz w:val="18"/>
                <w:szCs w:val="18"/>
                <w:lang w:eastAsia="ar-SA"/>
              </w:rPr>
              <w:t>муниципальными образовательными организациями дополнительного образования детей в сфере культуры и искусства</w:t>
            </w:r>
          </w:p>
        </w:tc>
        <w:tc>
          <w:tcPr>
            <w:tcW w:w="1276" w:type="dxa"/>
            <w:tcBorders>
              <w:left w:val="single" w:sz="4" w:space="0" w:color="auto"/>
              <w:bottom w:val="single" w:sz="4" w:space="0" w:color="auto"/>
              <w:right w:val="single" w:sz="4" w:space="0" w:color="auto"/>
            </w:tcBorders>
          </w:tcPr>
          <w:p w14:paraId="52461A5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left w:val="single" w:sz="4" w:space="0" w:color="auto"/>
              <w:bottom w:val="single" w:sz="4" w:space="0" w:color="auto"/>
              <w:right w:val="single" w:sz="4" w:space="0" w:color="auto"/>
            </w:tcBorders>
          </w:tcPr>
          <w:p w14:paraId="666C824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6BCF748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10B62D7F"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Увеличение доли детей, привлекаемых к участию в творческих мероприятиях, в общем числе детей в годна 0,8% относительно 2019 года</w:t>
            </w:r>
          </w:p>
        </w:tc>
        <w:tc>
          <w:tcPr>
            <w:tcW w:w="1559" w:type="dxa"/>
            <w:tcBorders>
              <w:left w:val="single" w:sz="4" w:space="0" w:color="auto"/>
              <w:bottom w:val="single" w:sz="4" w:space="0" w:color="auto"/>
              <w:right w:val="single" w:sz="4" w:space="0" w:color="auto"/>
            </w:tcBorders>
          </w:tcPr>
          <w:p w14:paraId="37FC1B82"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Оказание муниципальных услуг (выполнение работ) муниципальными организациями дополнительного образования детей в сфере культуры и искусства</w:t>
            </w:r>
          </w:p>
        </w:tc>
        <w:tc>
          <w:tcPr>
            <w:tcW w:w="2127" w:type="dxa"/>
            <w:tcBorders>
              <w:left w:val="single" w:sz="4" w:space="0" w:color="auto"/>
              <w:bottom w:val="single" w:sz="4" w:space="0" w:color="auto"/>
              <w:right w:val="single" w:sz="4" w:space="0" w:color="auto"/>
            </w:tcBorders>
          </w:tcPr>
          <w:p w14:paraId="5DB810CF"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Доля детей, привлекаемых к участию в творческих мероприятиях, в общем числе детей в год.</w:t>
            </w:r>
          </w:p>
        </w:tc>
      </w:tr>
      <w:tr w:rsidR="00AC494C" w:rsidRPr="00AC494C" w14:paraId="6D28EC83" w14:textId="77777777" w:rsidTr="0020013A">
        <w:trPr>
          <w:tblCellSpacing w:w="5" w:type="nil"/>
        </w:trPr>
        <w:tc>
          <w:tcPr>
            <w:tcW w:w="426" w:type="dxa"/>
            <w:tcBorders>
              <w:left w:val="single" w:sz="4" w:space="0" w:color="auto"/>
              <w:bottom w:val="single" w:sz="4" w:space="0" w:color="auto"/>
              <w:right w:val="single" w:sz="4" w:space="0" w:color="auto"/>
            </w:tcBorders>
          </w:tcPr>
          <w:p w14:paraId="67081D52"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12.</w:t>
            </w:r>
          </w:p>
        </w:tc>
        <w:tc>
          <w:tcPr>
            <w:tcW w:w="1417" w:type="dxa"/>
            <w:tcBorders>
              <w:left w:val="single" w:sz="4" w:space="0" w:color="auto"/>
              <w:bottom w:val="single" w:sz="4" w:space="0" w:color="auto"/>
              <w:right w:val="single" w:sz="4" w:space="0" w:color="auto"/>
            </w:tcBorders>
          </w:tcPr>
          <w:p w14:paraId="3D59B3D2"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1.2.3. Организация и проведение районных мероприятий для населения</w:t>
            </w:r>
          </w:p>
        </w:tc>
        <w:tc>
          <w:tcPr>
            <w:tcW w:w="1276" w:type="dxa"/>
            <w:tcBorders>
              <w:left w:val="single" w:sz="4" w:space="0" w:color="auto"/>
              <w:bottom w:val="single" w:sz="4" w:space="0" w:color="auto"/>
              <w:right w:val="single" w:sz="4" w:space="0" w:color="auto"/>
            </w:tcBorders>
          </w:tcPr>
          <w:p w14:paraId="355461B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left w:val="single" w:sz="4" w:space="0" w:color="auto"/>
              <w:bottom w:val="single" w:sz="4" w:space="0" w:color="auto"/>
              <w:right w:val="single" w:sz="4" w:space="0" w:color="auto"/>
            </w:tcBorders>
          </w:tcPr>
          <w:p w14:paraId="0136A9C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291C763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43EFC890"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Рост посещений  учреждений культуры населением муниципального района «Сыктывдинский» к уровню 2019 года  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559" w:type="dxa"/>
            <w:tcBorders>
              <w:left w:val="single" w:sz="4" w:space="0" w:color="auto"/>
              <w:bottom w:val="single" w:sz="4" w:space="0" w:color="auto"/>
              <w:right w:val="single" w:sz="4" w:space="0" w:color="auto"/>
            </w:tcBorders>
          </w:tcPr>
          <w:p w14:paraId="60EE2493"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Организация и проведение мероприятий в учреждениях культуры</w:t>
            </w:r>
          </w:p>
        </w:tc>
        <w:tc>
          <w:tcPr>
            <w:tcW w:w="2127" w:type="dxa"/>
            <w:tcBorders>
              <w:left w:val="single" w:sz="4" w:space="0" w:color="auto"/>
              <w:bottom w:val="single" w:sz="4" w:space="0" w:color="auto"/>
              <w:right w:val="single" w:sz="4" w:space="0" w:color="auto"/>
            </w:tcBorders>
          </w:tcPr>
          <w:p w14:paraId="2AFDFEE9"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 xml:space="preserve">Рост посещений  учреждений культуры населением Республики Коми к уровню 2019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 </w:t>
            </w:r>
          </w:p>
        </w:tc>
      </w:tr>
      <w:tr w:rsidR="00AC494C" w:rsidRPr="00AC494C" w14:paraId="2F2C95BC"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56063C73"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13.</w:t>
            </w:r>
          </w:p>
        </w:tc>
        <w:tc>
          <w:tcPr>
            <w:tcW w:w="1417" w:type="dxa"/>
            <w:tcBorders>
              <w:top w:val="single" w:sz="4" w:space="0" w:color="auto"/>
              <w:left w:val="single" w:sz="4" w:space="0" w:color="auto"/>
              <w:bottom w:val="single" w:sz="4" w:space="0" w:color="auto"/>
              <w:right w:val="single" w:sz="4" w:space="0" w:color="auto"/>
            </w:tcBorders>
          </w:tcPr>
          <w:p w14:paraId="4849E01E"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1.2.4.  Повышение квалификации и профессиональн</w:t>
            </w:r>
            <w:r w:rsidRPr="00AC494C">
              <w:rPr>
                <w:rFonts w:ascii="Times New Roman" w:eastAsia="Times New Roman" w:hAnsi="Times New Roman" w:cs="Times New Roman"/>
                <w:sz w:val="18"/>
                <w:szCs w:val="18"/>
                <w:lang w:eastAsia="ar-SA"/>
              </w:rPr>
              <w:lastRenderedPageBreak/>
              <w:t>ой компетентности специалистов муниципальных учреждений сферы культуры</w:t>
            </w:r>
          </w:p>
        </w:tc>
        <w:tc>
          <w:tcPr>
            <w:tcW w:w="1276" w:type="dxa"/>
            <w:tcBorders>
              <w:top w:val="single" w:sz="4" w:space="0" w:color="auto"/>
              <w:left w:val="single" w:sz="4" w:space="0" w:color="auto"/>
              <w:bottom w:val="single" w:sz="4" w:space="0" w:color="auto"/>
              <w:right w:val="single" w:sz="4" w:space="0" w:color="auto"/>
            </w:tcBorders>
          </w:tcPr>
          <w:p w14:paraId="5527BEA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70CA121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1325CFA2"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2C9B3F50"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 xml:space="preserve">Рост посещений  учреждений культуры населением муниципального района </w:t>
            </w:r>
            <w:r w:rsidRPr="00AC494C">
              <w:rPr>
                <w:rFonts w:ascii="Times New Roman" w:eastAsia="Times New Roman" w:hAnsi="Times New Roman" w:cs="Times New Roman"/>
                <w:sz w:val="18"/>
                <w:szCs w:val="18"/>
              </w:rPr>
              <w:lastRenderedPageBreak/>
              <w:t>«Сыктывдинский» к уровню 2019 года  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559" w:type="dxa"/>
            <w:tcBorders>
              <w:top w:val="single" w:sz="4" w:space="0" w:color="auto"/>
              <w:left w:val="single" w:sz="4" w:space="0" w:color="auto"/>
              <w:bottom w:val="single" w:sz="4" w:space="0" w:color="auto"/>
              <w:right w:val="single" w:sz="4" w:space="0" w:color="auto"/>
            </w:tcBorders>
          </w:tcPr>
          <w:p w14:paraId="5AD8A226"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lastRenderedPageBreak/>
              <w:t>Повышение</w:t>
            </w:r>
          </w:p>
          <w:p w14:paraId="43D16D96"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профессионального     </w:t>
            </w:r>
          </w:p>
          <w:p w14:paraId="5465EEE7"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уровня работников     </w:t>
            </w:r>
          </w:p>
          <w:p w14:paraId="658B04D5"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сферы культуры,       </w:t>
            </w:r>
          </w:p>
          <w:p w14:paraId="21455551"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lastRenderedPageBreak/>
              <w:t xml:space="preserve">воспроизводство       </w:t>
            </w:r>
          </w:p>
          <w:p w14:paraId="7BE6DA84"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кадрового потенциала</w:t>
            </w:r>
          </w:p>
        </w:tc>
        <w:tc>
          <w:tcPr>
            <w:tcW w:w="2127" w:type="dxa"/>
            <w:tcBorders>
              <w:top w:val="single" w:sz="4" w:space="0" w:color="auto"/>
              <w:left w:val="single" w:sz="4" w:space="0" w:color="auto"/>
              <w:bottom w:val="single" w:sz="4" w:space="0" w:color="auto"/>
              <w:right w:val="single" w:sz="4" w:space="0" w:color="auto"/>
            </w:tcBorders>
          </w:tcPr>
          <w:p w14:paraId="6259EED7"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 xml:space="preserve">Рост посещений  учреждений культуры населением Республики Коми к уровню 2019 года; Удельный вес населения, </w:t>
            </w:r>
            <w:r w:rsidRPr="00AC494C">
              <w:rPr>
                <w:rFonts w:ascii="Times New Roman" w:eastAsia="Times New Roman" w:hAnsi="Times New Roman" w:cs="Times New Roman"/>
                <w:sz w:val="18"/>
                <w:szCs w:val="18"/>
              </w:rPr>
              <w:lastRenderedPageBreak/>
              <w:t>участвующего в работе клубных формирований, любительских объединений, от общей численности населения муниципального района</w:t>
            </w:r>
          </w:p>
        </w:tc>
      </w:tr>
      <w:tr w:rsidR="00AC494C" w:rsidRPr="00AC494C" w14:paraId="230DFDB9"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5C7908C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14.</w:t>
            </w:r>
          </w:p>
        </w:tc>
        <w:tc>
          <w:tcPr>
            <w:tcW w:w="1417" w:type="dxa"/>
            <w:tcBorders>
              <w:top w:val="single" w:sz="4" w:space="0" w:color="auto"/>
              <w:left w:val="single" w:sz="4" w:space="0" w:color="auto"/>
              <w:bottom w:val="single" w:sz="4" w:space="0" w:color="auto"/>
              <w:right w:val="single" w:sz="4" w:space="0" w:color="auto"/>
            </w:tcBorders>
          </w:tcPr>
          <w:p w14:paraId="2A530FC4"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1.2.5 Государственная поддержка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tcPr>
          <w:p w14:paraId="4F9098A3"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793C752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1F679ED5"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65450B72"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Рост посещений  учреждений культуры населением муниципального района «Сыктывдинский» к уровню 2019 года  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559" w:type="dxa"/>
            <w:tcBorders>
              <w:top w:val="single" w:sz="4" w:space="0" w:color="auto"/>
              <w:left w:val="single" w:sz="4" w:space="0" w:color="auto"/>
              <w:bottom w:val="single" w:sz="4" w:space="0" w:color="auto"/>
              <w:right w:val="single" w:sz="4" w:space="0" w:color="auto"/>
            </w:tcBorders>
          </w:tcPr>
          <w:p w14:paraId="24D50BDA"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Проведение конкурсных процедур на выявление лучшего сельского учреждения культуры и лучших работников муниципальных учреждений культуры.</w:t>
            </w:r>
          </w:p>
        </w:tc>
        <w:tc>
          <w:tcPr>
            <w:tcW w:w="2127" w:type="dxa"/>
            <w:tcBorders>
              <w:top w:val="single" w:sz="4" w:space="0" w:color="auto"/>
              <w:left w:val="single" w:sz="4" w:space="0" w:color="auto"/>
              <w:bottom w:val="single" w:sz="4" w:space="0" w:color="auto"/>
              <w:right w:val="single" w:sz="4" w:space="0" w:color="auto"/>
            </w:tcBorders>
          </w:tcPr>
          <w:p w14:paraId="1C347234"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Рост посещений  учреждений культуры населением Республики Коми к уровню 2019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AC494C" w:rsidRPr="00AC494C" w14:paraId="18D34785" w14:textId="77777777" w:rsidTr="0020013A">
        <w:trPr>
          <w:tblCellSpacing w:w="5" w:type="nil"/>
        </w:trPr>
        <w:tc>
          <w:tcPr>
            <w:tcW w:w="10207" w:type="dxa"/>
            <w:gridSpan w:val="8"/>
            <w:tcBorders>
              <w:top w:val="single" w:sz="4" w:space="0" w:color="auto"/>
              <w:left w:val="single" w:sz="4" w:space="0" w:color="auto"/>
              <w:bottom w:val="single" w:sz="4" w:space="0" w:color="auto"/>
            </w:tcBorders>
          </w:tcPr>
          <w:p w14:paraId="6ACB6AF6" w14:textId="77777777" w:rsidR="00AC494C" w:rsidRPr="00AC494C" w:rsidRDefault="00AC494C" w:rsidP="00AC494C">
            <w:pPr>
              <w:widowControl w:val="0"/>
              <w:tabs>
                <w:tab w:val="left" w:pos="6964"/>
              </w:tabs>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bCs/>
                <w:iCs/>
                <w:sz w:val="18"/>
                <w:szCs w:val="18"/>
              </w:rPr>
              <w:t>Задача 3. «</w:t>
            </w:r>
            <w:r w:rsidRPr="00AC494C">
              <w:rPr>
                <w:rFonts w:ascii="Times New Roman" w:eastAsia="Times New Roman" w:hAnsi="Times New Roman" w:cs="Times New Roman"/>
                <w:bCs/>
                <w:iCs/>
                <w:color w:val="000000"/>
                <w:sz w:val="18"/>
                <w:szCs w:val="18"/>
              </w:rPr>
              <w:t>Обеспечение реализации муниципальной программы»</w:t>
            </w:r>
          </w:p>
        </w:tc>
      </w:tr>
      <w:tr w:rsidR="00AC494C" w:rsidRPr="00AC494C" w14:paraId="02316B8D" w14:textId="77777777" w:rsidTr="00AC494C">
        <w:trPr>
          <w:tblCellSpacing w:w="5" w:type="nil"/>
        </w:trPr>
        <w:tc>
          <w:tcPr>
            <w:tcW w:w="426" w:type="dxa"/>
            <w:tcBorders>
              <w:left w:val="single" w:sz="4" w:space="0" w:color="auto"/>
              <w:bottom w:val="single" w:sz="4" w:space="0" w:color="auto"/>
              <w:right w:val="single" w:sz="4" w:space="0" w:color="auto"/>
            </w:tcBorders>
          </w:tcPr>
          <w:p w14:paraId="7C6B7F5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15.</w:t>
            </w:r>
          </w:p>
        </w:tc>
        <w:tc>
          <w:tcPr>
            <w:tcW w:w="1417" w:type="dxa"/>
            <w:tcBorders>
              <w:left w:val="single" w:sz="4" w:space="0" w:color="auto"/>
              <w:bottom w:val="single" w:sz="4" w:space="0" w:color="auto"/>
              <w:right w:val="single" w:sz="4" w:space="0" w:color="auto"/>
            </w:tcBorders>
          </w:tcPr>
          <w:p w14:paraId="43025958" w14:textId="77777777" w:rsidR="00AC494C" w:rsidRPr="00AC494C" w:rsidRDefault="00AC494C" w:rsidP="00AC494C">
            <w:pPr>
              <w:suppressAutoHyphens/>
              <w:spacing w:after="0" w:line="240" w:lineRule="auto"/>
              <w:rPr>
                <w:rFonts w:ascii="Times New Roman" w:eastAsia="Times New Roman" w:hAnsi="Times New Roman" w:cs="Times New Roman"/>
                <w:color w:val="000000"/>
                <w:sz w:val="18"/>
                <w:szCs w:val="18"/>
                <w:lang w:eastAsia="ar-SA"/>
              </w:rPr>
            </w:pPr>
            <w:r w:rsidRPr="00AC494C">
              <w:rPr>
                <w:rFonts w:ascii="Times New Roman" w:eastAsia="Times New Roman" w:hAnsi="Times New Roman" w:cs="Times New Roman"/>
                <w:color w:val="000000"/>
                <w:sz w:val="18"/>
                <w:szCs w:val="18"/>
                <w:lang w:eastAsia="ar-SA"/>
              </w:rPr>
              <w:t>Основное мероприятие 1.3.1. Руководство и управление в сфере установленных функций органов местного самоуправления ( в т.ч.содержание централизованной бухгалтерии и МКУ «ЦОДУК»)</w:t>
            </w:r>
          </w:p>
        </w:tc>
        <w:tc>
          <w:tcPr>
            <w:tcW w:w="1276" w:type="dxa"/>
            <w:tcBorders>
              <w:left w:val="single" w:sz="4" w:space="0" w:color="auto"/>
              <w:bottom w:val="single" w:sz="4" w:space="0" w:color="auto"/>
              <w:right w:val="single" w:sz="4" w:space="0" w:color="auto"/>
            </w:tcBorders>
          </w:tcPr>
          <w:p w14:paraId="4C2A6C4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left w:val="single" w:sz="4" w:space="0" w:color="auto"/>
              <w:bottom w:val="single" w:sz="4" w:space="0" w:color="auto"/>
              <w:right w:val="single" w:sz="4" w:space="0" w:color="auto"/>
            </w:tcBorders>
          </w:tcPr>
          <w:p w14:paraId="1289659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3C0B44B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17583225"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Уровень ежегодного достижения показателей подпрограммы "Развитие культуры в МОМР «Сыктывдинский»" в год до 100%.</w:t>
            </w:r>
          </w:p>
        </w:tc>
        <w:tc>
          <w:tcPr>
            <w:tcW w:w="1559" w:type="dxa"/>
            <w:tcBorders>
              <w:left w:val="single" w:sz="4" w:space="0" w:color="auto"/>
              <w:bottom w:val="single" w:sz="4" w:space="0" w:color="auto"/>
              <w:right w:val="single" w:sz="4" w:space="0" w:color="auto"/>
            </w:tcBorders>
          </w:tcPr>
          <w:p w14:paraId="2D886D1D"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Предоставление автотранспортных услуг, организационно-аналитических услуг, кадрово-юридических услуг и в области бухгалтерского учета для учреждений культуры Сыктывдинского района.</w:t>
            </w:r>
          </w:p>
          <w:p w14:paraId="65CEC9CC"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tc>
        <w:tc>
          <w:tcPr>
            <w:tcW w:w="2127" w:type="dxa"/>
            <w:tcBorders>
              <w:left w:val="single" w:sz="4" w:space="0" w:color="auto"/>
              <w:bottom w:val="single" w:sz="4" w:space="0" w:color="auto"/>
              <w:right w:val="single" w:sz="4" w:space="0" w:color="auto"/>
            </w:tcBorders>
          </w:tcPr>
          <w:p w14:paraId="49209643"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Уровень ежегодного достижения показателей подпрограммы "Развитие культуры в МОМР «Сыктывдинский»" в год</w:t>
            </w:r>
          </w:p>
        </w:tc>
      </w:tr>
      <w:tr w:rsidR="00AC494C" w:rsidRPr="00AC494C" w14:paraId="3A182244" w14:textId="77777777" w:rsidTr="0020013A">
        <w:trPr>
          <w:tblCellSpacing w:w="5" w:type="nil"/>
        </w:trPr>
        <w:tc>
          <w:tcPr>
            <w:tcW w:w="426" w:type="dxa"/>
            <w:tcBorders>
              <w:left w:val="single" w:sz="4" w:space="0" w:color="auto"/>
              <w:bottom w:val="single" w:sz="4" w:space="0" w:color="auto"/>
              <w:right w:val="single" w:sz="4" w:space="0" w:color="auto"/>
            </w:tcBorders>
          </w:tcPr>
          <w:p w14:paraId="3CF7A03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16.</w:t>
            </w:r>
          </w:p>
        </w:tc>
        <w:tc>
          <w:tcPr>
            <w:tcW w:w="1417" w:type="dxa"/>
            <w:tcBorders>
              <w:left w:val="single" w:sz="4" w:space="0" w:color="auto"/>
              <w:bottom w:val="single" w:sz="4" w:space="0" w:color="auto"/>
              <w:right w:val="single" w:sz="4" w:space="0" w:color="auto"/>
            </w:tcBorders>
          </w:tcPr>
          <w:p w14:paraId="02CA4D55" w14:textId="77777777" w:rsidR="00AC494C" w:rsidRPr="00AC494C" w:rsidRDefault="00AC494C" w:rsidP="00AC494C">
            <w:pPr>
              <w:suppressAutoHyphens/>
              <w:spacing w:after="0" w:line="240" w:lineRule="auto"/>
              <w:rPr>
                <w:rFonts w:ascii="Times New Roman" w:eastAsia="Times New Roman" w:hAnsi="Times New Roman" w:cs="Times New Roman"/>
                <w:color w:val="000000"/>
                <w:sz w:val="18"/>
                <w:szCs w:val="18"/>
                <w:lang w:eastAsia="ar-SA"/>
              </w:rPr>
            </w:pPr>
            <w:r w:rsidRPr="00AC494C">
              <w:rPr>
                <w:rFonts w:ascii="Times New Roman" w:eastAsia="Times New Roman" w:hAnsi="Times New Roman" w:cs="Times New Roman"/>
                <w:sz w:val="18"/>
                <w:szCs w:val="18"/>
                <w:lang w:eastAsia="ar-SA"/>
              </w:rPr>
              <w:t>Основное мероприятие 1.3.2. 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276" w:type="dxa"/>
            <w:tcBorders>
              <w:left w:val="single" w:sz="4" w:space="0" w:color="auto"/>
              <w:bottom w:val="single" w:sz="4" w:space="0" w:color="auto"/>
              <w:right w:val="single" w:sz="4" w:space="0" w:color="auto"/>
            </w:tcBorders>
          </w:tcPr>
          <w:p w14:paraId="260556D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left w:val="single" w:sz="4" w:space="0" w:color="auto"/>
              <w:bottom w:val="single" w:sz="4" w:space="0" w:color="auto"/>
              <w:right w:val="single" w:sz="4" w:space="0" w:color="auto"/>
            </w:tcBorders>
          </w:tcPr>
          <w:p w14:paraId="35E199A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2AD16055"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3D697897"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Уровень ежегодного достижения показателей подпрограммы "Развитие культуры в МОМР «Сыктывдинский»" в год до 100%.</w:t>
            </w:r>
          </w:p>
        </w:tc>
        <w:tc>
          <w:tcPr>
            <w:tcW w:w="1559" w:type="dxa"/>
            <w:tcBorders>
              <w:left w:val="single" w:sz="4" w:space="0" w:color="auto"/>
              <w:bottom w:val="single" w:sz="4" w:space="0" w:color="auto"/>
              <w:right w:val="single" w:sz="4" w:space="0" w:color="auto"/>
            </w:tcBorders>
          </w:tcPr>
          <w:p w14:paraId="12441F49" w14:textId="77777777" w:rsidR="00AC494C" w:rsidRPr="00AC494C" w:rsidRDefault="00AC494C" w:rsidP="00AC494C">
            <w:pPr>
              <w:widowControl w:val="0"/>
              <w:suppressAutoHyphens/>
              <w:autoSpaceDE w:val="0"/>
              <w:spacing w:after="0" w:line="240" w:lineRule="auto"/>
              <w:jc w:val="both"/>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Проведение рабочих встреч, консультаций, совещаний и иных мероприятий в рамках реализации программных мероприятий.</w:t>
            </w:r>
          </w:p>
        </w:tc>
        <w:tc>
          <w:tcPr>
            <w:tcW w:w="2127" w:type="dxa"/>
            <w:tcBorders>
              <w:left w:val="single" w:sz="4" w:space="0" w:color="auto"/>
              <w:bottom w:val="single" w:sz="4" w:space="0" w:color="auto"/>
              <w:right w:val="single" w:sz="4" w:space="0" w:color="auto"/>
            </w:tcBorders>
          </w:tcPr>
          <w:p w14:paraId="5A70F29C"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Уровень ежегодного достижения показателей подпрограммы "Развитие культуры в МОМР «Сыктывдинский»" в год</w:t>
            </w:r>
          </w:p>
        </w:tc>
      </w:tr>
      <w:tr w:rsidR="00AC494C" w:rsidRPr="00AC494C" w14:paraId="2E33E414" w14:textId="77777777" w:rsidTr="0020013A">
        <w:trPr>
          <w:tblCellSpacing w:w="5" w:type="nil"/>
        </w:trPr>
        <w:tc>
          <w:tcPr>
            <w:tcW w:w="10207" w:type="dxa"/>
            <w:gridSpan w:val="8"/>
            <w:tcBorders>
              <w:top w:val="single" w:sz="4" w:space="0" w:color="auto"/>
              <w:left w:val="single" w:sz="4" w:space="0" w:color="auto"/>
              <w:bottom w:val="single" w:sz="4" w:space="0" w:color="auto"/>
              <w:right w:val="single" w:sz="4" w:space="0" w:color="auto"/>
            </w:tcBorders>
          </w:tcPr>
          <w:p w14:paraId="4AE74B24"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b/>
                <w:bCs/>
                <w:sz w:val="18"/>
                <w:szCs w:val="18"/>
                <w:lang w:eastAsia="ar-SA"/>
              </w:rPr>
            </w:pPr>
            <w:r w:rsidRPr="00AC494C">
              <w:rPr>
                <w:rFonts w:ascii="Times New Roman" w:eastAsia="Times New Roman" w:hAnsi="Times New Roman" w:cs="Times New Roman"/>
                <w:b/>
                <w:bCs/>
                <w:sz w:val="18"/>
                <w:szCs w:val="18"/>
                <w:lang w:eastAsia="ar-SA"/>
              </w:rPr>
              <w:t>Подпрограмма 2 «Развитие физической культуры и спорта в МОМР «Сыктывдинский»</w:t>
            </w:r>
          </w:p>
          <w:p w14:paraId="263A8603"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r>
      <w:tr w:rsidR="00AC494C" w:rsidRPr="00AC494C" w14:paraId="78941F16" w14:textId="77777777" w:rsidTr="00AC494C">
        <w:trPr>
          <w:tblCellSpacing w:w="5" w:type="nil"/>
        </w:trPr>
        <w:tc>
          <w:tcPr>
            <w:tcW w:w="10207" w:type="dxa"/>
            <w:gridSpan w:val="8"/>
            <w:tcBorders>
              <w:left w:val="single" w:sz="4" w:space="0" w:color="auto"/>
              <w:bottom w:val="single" w:sz="4" w:space="0" w:color="auto"/>
              <w:right w:val="single" w:sz="4" w:space="0" w:color="auto"/>
            </w:tcBorders>
          </w:tcPr>
          <w:p w14:paraId="17C19594"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b/>
                <w:bCs/>
                <w:iCs/>
                <w:sz w:val="18"/>
                <w:szCs w:val="18"/>
              </w:rPr>
              <w:lastRenderedPageBreak/>
              <w:t>Задача 1. Развитие инфраструктуры физической культуры и спорта</w:t>
            </w:r>
          </w:p>
        </w:tc>
      </w:tr>
      <w:tr w:rsidR="00AC494C" w:rsidRPr="00AC494C" w14:paraId="641E750C" w14:textId="77777777" w:rsidTr="0020013A">
        <w:trPr>
          <w:tblCellSpacing w:w="5" w:type="nil"/>
        </w:trPr>
        <w:tc>
          <w:tcPr>
            <w:tcW w:w="426" w:type="dxa"/>
            <w:tcBorders>
              <w:left w:val="single" w:sz="4" w:space="0" w:color="auto"/>
              <w:bottom w:val="single" w:sz="4" w:space="0" w:color="auto"/>
              <w:right w:val="single" w:sz="4" w:space="0" w:color="auto"/>
            </w:tcBorders>
          </w:tcPr>
          <w:p w14:paraId="65798467"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17.</w:t>
            </w:r>
          </w:p>
        </w:tc>
        <w:tc>
          <w:tcPr>
            <w:tcW w:w="1417" w:type="dxa"/>
            <w:tcBorders>
              <w:left w:val="single" w:sz="4" w:space="0" w:color="auto"/>
              <w:bottom w:val="single" w:sz="4" w:space="0" w:color="auto"/>
              <w:right w:val="single" w:sz="4" w:space="0" w:color="auto"/>
            </w:tcBorders>
          </w:tcPr>
          <w:p w14:paraId="01D9558A"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2.1.1</w:t>
            </w:r>
          </w:p>
          <w:p w14:paraId="09B334C0"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Строительство и реконструкция спортивных объектов для муниципальных нужд</w:t>
            </w:r>
          </w:p>
        </w:tc>
        <w:tc>
          <w:tcPr>
            <w:tcW w:w="1276" w:type="dxa"/>
            <w:tcBorders>
              <w:left w:val="single" w:sz="4" w:space="0" w:color="auto"/>
              <w:bottom w:val="single" w:sz="4" w:space="0" w:color="auto"/>
              <w:right w:val="single" w:sz="4" w:space="0" w:color="auto"/>
            </w:tcBorders>
          </w:tcPr>
          <w:p w14:paraId="3AFB6446"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Управление культуры</w:t>
            </w:r>
          </w:p>
        </w:tc>
        <w:tc>
          <w:tcPr>
            <w:tcW w:w="851" w:type="dxa"/>
            <w:tcBorders>
              <w:left w:val="single" w:sz="4" w:space="0" w:color="auto"/>
              <w:bottom w:val="single" w:sz="4" w:space="0" w:color="auto"/>
              <w:right w:val="single" w:sz="4" w:space="0" w:color="auto"/>
            </w:tcBorders>
          </w:tcPr>
          <w:p w14:paraId="59429694"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6A978F6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5365EC0A"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уровень обеспеченности спортивными сооружениями в МОМР «Сыктывдинский» до 107,2 %;</w:t>
            </w:r>
          </w:p>
          <w:p w14:paraId="081D1241"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2. Увеличить единовременную пропускную способность спортивных сооружений в МОМР «Сыктывдинский» до 1,35 тыс. человек на 10 тыс.чел. нас.;</w:t>
            </w:r>
          </w:p>
          <w:p w14:paraId="5E51FA30"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59" w:type="dxa"/>
            <w:tcBorders>
              <w:left w:val="single" w:sz="4" w:space="0" w:color="auto"/>
              <w:bottom w:val="single" w:sz="4" w:space="0" w:color="auto"/>
              <w:right w:val="single" w:sz="4" w:space="0" w:color="auto"/>
            </w:tcBorders>
          </w:tcPr>
          <w:p w14:paraId="09F7F495" w14:textId="77777777" w:rsidR="00AC494C" w:rsidRPr="00AC494C" w:rsidRDefault="00AC494C" w:rsidP="00AC494C">
            <w:pPr>
              <w:widowControl w:val="0"/>
              <w:suppressAutoHyphens/>
              <w:autoSpaceDE w:val="0"/>
              <w:spacing w:after="0" w:line="240" w:lineRule="auto"/>
              <w:rPr>
                <w:rFonts w:ascii="Times New Roman" w:eastAsia="Arial" w:hAnsi="Times New Roman" w:cs="Times New Roman"/>
                <w:sz w:val="18"/>
                <w:szCs w:val="18"/>
                <w:lang w:eastAsia="ar-SA"/>
              </w:rPr>
            </w:pPr>
            <w:r w:rsidRPr="00AC494C">
              <w:rPr>
                <w:rFonts w:ascii="Times New Roman" w:eastAsia="Arial" w:hAnsi="Times New Roman" w:cs="Times New Roman"/>
                <w:sz w:val="18"/>
                <w:szCs w:val="18"/>
                <w:lang w:eastAsia="ar-SA"/>
              </w:rPr>
              <w:t>Проведение работ по строительству (реконструкции) учреждений сферы физической культуры и спорта Сыктывдинского района Республики Коми.</w:t>
            </w:r>
          </w:p>
          <w:p w14:paraId="086EB640"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Разработка проектной документации на строительство (реконструкцию) объектов сферы физической культуры и спорта.</w:t>
            </w:r>
          </w:p>
        </w:tc>
        <w:tc>
          <w:tcPr>
            <w:tcW w:w="2127" w:type="dxa"/>
            <w:tcBorders>
              <w:left w:val="single" w:sz="4" w:space="0" w:color="auto"/>
              <w:bottom w:val="single" w:sz="4" w:space="0" w:color="auto"/>
              <w:right w:val="single" w:sz="4" w:space="0" w:color="auto"/>
            </w:tcBorders>
          </w:tcPr>
          <w:p w14:paraId="1A52589E"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Обеспеченность спортивными сооружениями в МОМР «Сыктывдинский», процент; единовременная пропускная способность спортивных сооружений в МОМР «Сыктывдинский», тыс. чел. на 10 тыс. нас.</w:t>
            </w:r>
          </w:p>
        </w:tc>
      </w:tr>
      <w:tr w:rsidR="00AC494C" w:rsidRPr="00AC494C" w14:paraId="568E59E1"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7F7D2A6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18.</w:t>
            </w:r>
          </w:p>
        </w:tc>
        <w:tc>
          <w:tcPr>
            <w:tcW w:w="1417" w:type="dxa"/>
            <w:tcBorders>
              <w:top w:val="single" w:sz="4" w:space="0" w:color="auto"/>
              <w:left w:val="single" w:sz="4" w:space="0" w:color="auto"/>
              <w:bottom w:val="single" w:sz="4" w:space="0" w:color="auto"/>
              <w:right w:val="single" w:sz="4" w:space="0" w:color="auto"/>
            </w:tcBorders>
          </w:tcPr>
          <w:p w14:paraId="7FD13BA2"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2.1.2. Модернизация действующих муниципальных спортивных сооружений</w:t>
            </w:r>
          </w:p>
        </w:tc>
        <w:tc>
          <w:tcPr>
            <w:tcW w:w="1276" w:type="dxa"/>
            <w:tcBorders>
              <w:top w:val="single" w:sz="4" w:space="0" w:color="auto"/>
              <w:left w:val="single" w:sz="4" w:space="0" w:color="auto"/>
              <w:bottom w:val="single" w:sz="4" w:space="0" w:color="auto"/>
              <w:right w:val="single" w:sz="4" w:space="0" w:color="auto"/>
            </w:tcBorders>
          </w:tcPr>
          <w:p w14:paraId="18E9C44B"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5B1C3042"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63744AF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7F6CAA49"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уровень обеспеченности спортивными сооружениями в МОМР «Сыктывдинский» до 107,2 %;</w:t>
            </w:r>
          </w:p>
          <w:p w14:paraId="06CDBA71"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2. Увеличить единовременную пропускную способность спортивных сооружений в МОМР «Сыктывдинский» до 1,35 тыс. человек на 10 тыс. чел. нас.;</w:t>
            </w:r>
          </w:p>
        </w:tc>
        <w:tc>
          <w:tcPr>
            <w:tcW w:w="1559" w:type="dxa"/>
            <w:tcBorders>
              <w:top w:val="single" w:sz="4" w:space="0" w:color="auto"/>
              <w:left w:val="single" w:sz="4" w:space="0" w:color="auto"/>
              <w:bottom w:val="single" w:sz="4" w:space="0" w:color="auto"/>
              <w:right w:val="single" w:sz="4" w:space="0" w:color="auto"/>
            </w:tcBorders>
          </w:tcPr>
          <w:p w14:paraId="1D7647B6"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Проведен ремонт, капитальный ремонт зданий муниципальных учреждений сферы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tcPr>
          <w:p w14:paraId="5DA9CF9B" w14:textId="77777777" w:rsidR="00AC494C" w:rsidRPr="00AC494C" w:rsidRDefault="00AC494C" w:rsidP="00AC494C">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18"/>
                <w:szCs w:val="18"/>
                <w:lang w:eastAsia="ar-SA"/>
              </w:rPr>
            </w:pPr>
            <w:r w:rsidRPr="00AC494C">
              <w:rPr>
                <w:rFonts w:ascii="Times New Roman" w:eastAsia="Times New Roman" w:hAnsi="Times New Roman" w:cs="Times New Roman"/>
                <w:sz w:val="18"/>
                <w:szCs w:val="18"/>
                <w:lang w:eastAsia="ar-SA"/>
              </w:rPr>
              <w:t>Обеспеченность спортивными сооружениями в МОМР «Сыктывдинский», процент; единовременная пропускная способность спортивных сооружений в МОМР «Сыктывдинский», тыс. чел. на 10 тыс. нас.</w:t>
            </w:r>
          </w:p>
        </w:tc>
      </w:tr>
      <w:tr w:rsidR="00AC494C" w:rsidRPr="00AC494C" w14:paraId="79AC7728"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2E1AEE25"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19.</w:t>
            </w:r>
          </w:p>
        </w:tc>
        <w:tc>
          <w:tcPr>
            <w:tcW w:w="1417" w:type="dxa"/>
            <w:tcBorders>
              <w:top w:val="single" w:sz="4" w:space="0" w:color="auto"/>
              <w:left w:val="single" w:sz="4" w:space="0" w:color="auto"/>
              <w:bottom w:val="single" w:sz="4" w:space="0" w:color="auto"/>
              <w:right w:val="single" w:sz="4" w:space="0" w:color="auto"/>
            </w:tcBorders>
          </w:tcPr>
          <w:p w14:paraId="5A2EE060"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2.1.3 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tcPr>
          <w:p w14:paraId="5362A208"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09EF00F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310511CC"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2A888193"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уровень обеспеченности спортивными сооружениями в МОМР «Сыктывдинский» до 107,2 %;</w:t>
            </w:r>
          </w:p>
          <w:p w14:paraId="51DF9C4C" w14:textId="77777777" w:rsidR="00AC494C" w:rsidRPr="00AC494C" w:rsidRDefault="00AC494C" w:rsidP="00AC494C">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2. Увеличить единовременную пропускную способность спортивных сооружений в МОМР «Сыктывдинский» до 1,35 тыс. человек на 10 тыс. чел. нас.;</w:t>
            </w:r>
          </w:p>
        </w:tc>
        <w:tc>
          <w:tcPr>
            <w:tcW w:w="1559" w:type="dxa"/>
            <w:tcBorders>
              <w:top w:val="single" w:sz="4" w:space="0" w:color="auto"/>
              <w:left w:val="single" w:sz="4" w:space="0" w:color="auto"/>
              <w:bottom w:val="single" w:sz="4" w:space="0" w:color="auto"/>
              <w:right w:val="single" w:sz="4" w:space="0" w:color="auto"/>
            </w:tcBorders>
          </w:tcPr>
          <w:p w14:paraId="0A7BFCC9"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Приобретение спортивного инвентаря, оборудования и транспорта для учреждений физкультурно-спортивной направленности.</w:t>
            </w:r>
          </w:p>
          <w:p w14:paraId="519D5115"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Оснащение объектов спортивной инфраструктуры спортивно-технологическим оборудованием. </w:t>
            </w:r>
          </w:p>
        </w:tc>
        <w:tc>
          <w:tcPr>
            <w:tcW w:w="2127" w:type="dxa"/>
            <w:tcBorders>
              <w:top w:val="single" w:sz="4" w:space="0" w:color="auto"/>
              <w:left w:val="single" w:sz="4" w:space="0" w:color="auto"/>
              <w:bottom w:val="single" w:sz="4" w:space="0" w:color="auto"/>
              <w:right w:val="single" w:sz="4" w:space="0" w:color="auto"/>
            </w:tcBorders>
          </w:tcPr>
          <w:p w14:paraId="1B3C76F6" w14:textId="77777777" w:rsidR="00AC494C" w:rsidRPr="00AC494C" w:rsidRDefault="00AC494C" w:rsidP="00AC494C">
            <w:pPr>
              <w:widowControl w:val="0"/>
              <w:suppressAutoHyphens/>
              <w:autoSpaceDE w:val="0"/>
              <w:autoSpaceDN w:val="0"/>
              <w:adjustRightInd w:val="0"/>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Обеспеченность спортивными сооружениями в МОМР «Сыктывдинский», процент; единовременная пропускная способность спортивных сооружений в МОМР «Сыктывдинский», тыс. чел. на 10 тыс. нас.</w:t>
            </w:r>
          </w:p>
        </w:tc>
      </w:tr>
      <w:tr w:rsidR="00AC494C" w:rsidRPr="00AC494C" w14:paraId="4DC609D6"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686437C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14:paraId="67BCF667"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 2.1.4 Реализация </w:t>
            </w:r>
            <w:r w:rsidRPr="00AC494C">
              <w:rPr>
                <w:rFonts w:ascii="Times New Roman" w:eastAsia="Times New Roman" w:hAnsi="Times New Roman" w:cs="Times New Roman"/>
                <w:sz w:val="18"/>
                <w:szCs w:val="18"/>
                <w:lang w:eastAsia="ar-SA"/>
              </w:rPr>
              <w:lastRenderedPageBreak/>
              <w:t>малых проектов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Pr>
          <w:p w14:paraId="5745CC32"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lastRenderedPageBreak/>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2BB780E4"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39D885C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429183DA"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Реализовать 3 народных проекта в сфере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tcPr>
          <w:p w14:paraId="637C2A7E"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Обустройство спортивных площадок на территории МО </w:t>
            </w:r>
            <w:r w:rsidRPr="00AC494C">
              <w:rPr>
                <w:rFonts w:ascii="Times New Roman" w:eastAsia="Times New Roman" w:hAnsi="Times New Roman" w:cs="Times New Roman"/>
                <w:sz w:val="18"/>
                <w:szCs w:val="18"/>
                <w:lang w:eastAsia="ar-SA"/>
              </w:rPr>
              <w:lastRenderedPageBreak/>
              <w:t>МР «Сыктывдинский»</w:t>
            </w:r>
          </w:p>
        </w:tc>
        <w:tc>
          <w:tcPr>
            <w:tcW w:w="2127" w:type="dxa"/>
            <w:tcBorders>
              <w:top w:val="single" w:sz="4" w:space="0" w:color="auto"/>
              <w:left w:val="single" w:sz="4" w:space="0" w:color="auto"/>
              <w:bottom w:val="single" w:sz="4" w:space="0" w:color="auto"/>
              <w:right w:val="single" w:sz="4" w:space="0" w:color="auto"/>
            </w:tcBorders>
          </w:tcPr>
          <w:p w14:paraId="2D771DFC" w14:textId="77777777" w:rsidR="00AC494C" w:rsidRPr="00AC494C" w:rsidRDefault="00AC494C" w:rsidP="00AC494C">
            <w:pPr>
              <w:widowControl w:val="0"/>
              <w:suppressAutoHyphens/>
              <w:autoSpaceDE w:val="0"/>
              <w:autoSpaceDN w:val="0"/>
              <w:adjustRightInd w:val="0"/>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lastRenderedPageBreak/>
              <w:t xml:space="preserve">Количество реализованных малых проектов в сфере физической культуры и </w:t>
            </w:r>
            <w:r w:rsidRPr="00AC494C">
              <w:rPr>
                <w:rFonts w:ascii="Times New Roman" w:eastAsia="Times New Roman" w:hAnsi="Times New Roman" w:cs="Times New Roman"/>
                <w:sz w:val="18"/>
                <w:szCs w:val="18"/>
                <w:lang w:eastAsia="ar-SA"/>
              </w:rPr>
              <w:lastRenderedPageBreak/>
              <w:t>спорта</w:t>
            </w:r>
          </w:p>
        </w:tc>
      </w:tr>
      <w:tr w:rsidR="00AC494C" w:rsidRPr="00AC494C" w14:paraId="24D12F43" w14:textId="77777777" w:rsidTr="0020013A">
        <w:trPr>
          <w:tblCellSpacing w:w="5" w:type="nil"/>
        </w:trPr>
        <w:tc>
          <w:tcPr>
            <w:tcW w:w="10207" w:type="dxa"/>
            <w:gridSpan w:val="8"/>
            <w:tcBorders>
              <w:top w:val="single" w:sz="4" w:space="0" w:color="auto"/>
              <w:left w:val="single" w:sz="4" w:space="0" w:color="auto"/>
              <w:bottom w:val="single" w:sz="4" w:space="0" w:color="auto"/>
              <w:right w:val="single" w:sz="4" w:space="0" w:color="auto"/>
            </w:tcBorders>
          </w:tcPr>
          <w:p w14:paraId="417446E9"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AC494C">
              <w:rPr>
                <w:rFonts w:ascii="Times New Roman" w:eastAsia="Times New Roman" w:hAnsi="Times New Roman" w:cs="Times New Roman"/>
                <w:b/>
                <w:sz w:val="18"/>
                <w:szCs w:val="18"/>
              </w:rPr>
              <w:lastRenderedPageBreak/>
              <w:t>Задача 2. Обеспечение деятельности учреждений, осуществляющих физкультурно-спортивную работу с населением</w:t>
            </w:r>
          </w:p>
        </w:tc>
      </w:tr>
      <w:tr w:rsidR="00AC494C" w:rsidRPr="00AC494C" w14:paraId="64FEB75F" w14:textId="77777777" w:rsidTr="0020013A">
        <w:trPr>
          <w:tblCellSpacing w:w="5" w:type="nil"/>
        </w:trPr>
        <w:tc>
          <w:tcPr>
            <w:tcW w:w="426" w:type="dxa"/>
            <w:tcBorders>
              <w:left w:val="single" w:sz="4" w:space="0" w:color="auto"/>
              <w:bottom w:val="single" w:sz="4" w:space="0" w:color="auto"/>
              <w:right w:val="single" w:sz="4" w:space="0" w:color="auto"/>
            </w:tcBorders>
          </w:tcPr>
          <w:p w14:paraId="080EF64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21.</w:t>
            </w:r>
          </w:p>
        </w:tc>
        <w:tc>
          <w:tcPr>
            <w:tcW w:w="1417" w:type="dxa"/>
            <w:tcBorders>
              <w:left w:val="single" w:sz="4" w:space="0" w:color="auto"/>
              <w:bottom w:val="single" w:sz="4" w:space="0" w:color="auto"/>
              <w:right w:val="single" w:sz="4" w:space="0" w:color="auto"/>
            </w:tcBorders>
          </w:tcPr>
          <w:p w14:paraId="410AF2EF"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2.2.1 Оказание муниципальных услуг (выполнение работ) учреждениями физкультурно-спортивной направленности</w:t>
            </w:r>
          </w:p>
        </w:tc>
        <w:tc>
          <w:tcPr>
            <w:tcW w:w="1276" w:type="dxa"/>
            <w:tcBorders>
              <w:left w:val="single" w:sz="4" w:space="0" w:color="auto"/>
              <w:bottom w:val="single" w:sz="4" w:space="0" w:color="auto"/>
              <w:right w:val="single" w:sz="4" w:space="0" w:color="auto"/>
            </w:tcBorders>
          </w:tcPr>
          <w:p w14:paraId="5C169F4D"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Управление культуры</w:t>
            </w:r>
          </w:p>
        </w:tc>
        <w:tc>
          <w:tcPr>
            <w:tcW w:w="851" w:type="dxa"/>
            <w:tcBorders>
              <w:left w:val="single" w:sz="4" w:space="0" w:color="auto"/>
              <w:bottom w:val="single" w:sz="4" w:space="0" w:color="auto"/>
              <w:right w:val="single" w:sz="4" w:space="0" w:color="auto"/>
            </w:tcBorders>
          </w:tcPr>
          <w:p w14:paraId="6AEA3D10"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373584D3"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1B356FCA"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8"/>
                <w:szCs w:val="18"/>
                <w:lang w:eastAsia="ar-SA"/>
              </w:rPr>
            </w:pPr>
            <w:r w:rsidRPr="00AC494C">
              <w:rPr>
                <w:rFonts w:ascii="Times New Roman" w:eastAsia="Times New Roman" w:hAnsi="Times New Roman" w:cs="Times New Roman"/>
                <w:sz w:val="18"/>
                <w:szCs w:val="18"/>
                <w:lang w:eastAsia="ar-SA"/>
              </w:rPr>
              <w:t xml:space="preserve">Увеличить удельный вес населения, систематически занимающегося физической культурой и спортом в МОМР «Сыктывдинский» до 30% ; </w:t>
            </w:r>
          </w:p>
          <w:p w14:paraId="6C0E69C1"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 ;</w:t>
            </w:r>
          </w:p>
          <w:p w14:paraId="7FFBF4FD"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p>
        </w:tc>
        <w:tc>
          <w:tcPr>
            <w:tcW w:w="1559" w:type="dxa"/>
            <w:tcBorders>
              <w:left w:val="single" w:sz="4" w:space="0" w:color="auto"/>
              <w:bottom w:val="single" w:sz="4" w:space="0" w:color="auto"/>
              <w:right w:val="single" w:sz="4" w:space="0" w:color="auto"/>
            </w:tcBorders>
          </w:tcPr>
          <w:p w14:paraId="7FF2930E"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Оказание муниципальных услуг (выполнение работ) учреждениями физкультурно-спортивной направленности</w:t>
            </w:r>
          </w:p>
        </w:tc>
        <w:tc>
          <w:tcPr>
            <w:tcW w:w="2127" w:type="dxa"/>
            <w:tcBorders>
              <w:left w:val="single" w:sz="4" w:space="0" w:color="auto"/>
              <w:bottom w:val="single" w:sz="4" w:space="0" w:color="auto"/>
              <w:right w:val="single" w:sz="4" w:space="0" w:color="auto"/>
            </w:tcBorders>
          </w:tcPr>
          <w:p w14:paraId="180077C0"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sidRPr="00AC494C">
              <w:rPr>
                <w:rFonts w:ascii="Times New Roman" w:eastAsia="Times New Roman" w:hAnsi="Times New Roman" w:cs="Times New Roman"/>
                <w:sz w:val="18"/>
                <w:szCs w:val="18"/>
                <w:lang w:eastAsia="ar-SA"/>
              </w:rPr>
              <w:br/>
              <w:t>удельный вес населения, систематически занимающегося физической культурой и спортом в МОМР «Сыктывдинский», процент</w:t>
            </w:r>
          </w:p>
        </w:tc>
      </w:tr>
      <w:tr w:rsidR="00AC494C" w:rsidRPr="00AC494C" w14:paraId="2B5BCEF3"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1ACDA150"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22.</w:t>
            </w:r>
          </w:p>
        </w:tc>
        <w:tc>
          <w:tcPr>
            <w:tcW w:w="1417" w:type="dxa"/>
            <w:tcBorders>
              <w:top w:val="single" w:sz="4" w:space="0" w:color="auto"/>
              <w:left w:val="single" w:sz="4" w:space="0" w:color="auto"/>
              <w:bottom w:val="single" w:sz="4" w:space="0" w:color="auto"/>
              <w:right w:val="single" w:sz="4" w:space="0" w:color="auto"/>
            </w:tcBorders>
          </w:tcPr>
          <w:p w14:paraId="5DB23FD2"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 2.2.2 Укрепление материально-технической базы учреждений физкультурно-спортивной направленности </w:t>
            </w:r>
          </w:p>
        </w:tc>
        <w:tc>
          <w:tcPr>
            <w:tcW w:w="1276" w:type="dxa"/>
            <w:tcBorders>
              <w:top w:val="single" w:sz="4" w:space="0" w:color="auto"/>
              <w:left w:val="single" w:sz="4" w:space="0" w:color="auto"/>
              <w:bottom w:val="single" w:sz="4" w:space="0" w:color="auto"/>
              <w:right w:val="single" w:sz="4" w:space="0" w:color="auto"/>
            </w:tcBorders>
          </w:tcPr>
          <w:p w14:paraId="1A473940"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396C1D8C"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03B660C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06AB4867"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4250 человек;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 ;</w:t>
            </w:r>
          </w:p>
          <w:p w14:paraId="74053AEE"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p>
          <w:p w14:paraId="07B2C06A"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14:paraId="6F8C5109"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Приобретение спортивного инвентаря и оборудования для учреждений физкультурно-спортивной направленности</w:t>
            </w:r>
          </w:p>
        </w:tc>
        <w:tc>
          <w:tcPr>
            <w:tcW w:w="2127" w:type="dxa"/>
            <w:tcBorders>
              <w:top w:val="single" w:sz="4" w:space="0" w:color="auto"/>
              <w:left w:val="single" w:sz="4" w:space="0" w:color="auto"/>
              <w:bottom w:val="single" w:sz="4" w:space="0" w:color="auto"/>
              <w:right w:val="single" w:sz="4" w:space="0" w:color="auto"/>
            </w:tcBorders>
          </w:tcPr>
          <w:p w14:paraId="750DBEC0"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sidRPr="00AC494C">
              <w:rPr>
                <w:rFonts w:ascii="Times New Roman" w:eastAsia="Times New Roman" w:hAnsi="Times New Roman" w:cs="Times New Roman"/>
                <w:sz w:val="18"/>
                <w:szCs w:val="18"/>
                <w:lang w:eastAsia="ar-SA"/>
              </w:rPr>
              <w:br/>
            </w:r>
          </w:p>
        </w:tc>
      </w:tr>
      <w:tr w:rsidR="00AC494C" w:rsidRPr="00AC494C" w14:paraId="508A3EF3" w14:textId="77777777" w:rsidTr="0020013A">
        <w:trPr>
          <w:tblCellSpacing w:w="5" w:type="nil"/>
        </w:trPr>
        <w:tc>
          <w:tcPr>
            <w:tcW w:w="10207" w:type="dxa"/>
            <w:gridSpan w:val="8"/>
            <w:tcBorders>
              <w:top w:val="single" w:sz="4" w:space="0" w:color="auto"/>
              <w:left w:val="single" w:sz="4" w:space="0" w:color="auto"/>
              <w:bottom w:val="single" w:sz="4" w:space="0" w:color="auto"/>
              <w:right w:val="single" w:sz="4" w:space="0" w:color="auto"/>
            </w:tcBorders>
          </w:tcPr>
          <w:p w14:paraId="7C1F1C36"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b/>
                <w:bCs/>
                <w:iCs/>
                <w:color w:val="000000"/>
                <w:sz w:val="18"/>
                <w:szCs w:val="18"/>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AC494C" w:rsidRPr="00AC494C" w14:paraId="6C91D0E4" w14:textId="77777777" w:rsidTr="0020013A">
        <w:trPr>
          <w:tblCellSpacing w:w="5" w:type="nil"/>
        </w:trPr>
        <w:tc>
          <w:tcPr>
            <w:tcW w:w="426" w:type="dxa"/>
            <w:tcBorders>
              <w:left w:val="single" w:sz="4" w:space="0" w:color="auto"/>
              <w:bottom w:val="single" w:sz="4" w:space="0" w:color="auto"/>
              <w:right w:val="single" w:sz="4" w:space="0" w:color="auto"/>
            </w:tcBorders>
          </w:tcPr>
          <w:p w14:paraId="629DC984"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23.</w:t>
            </w:r>
          </w:p>
        </w:tc>
        <w:tc>
          <w:tcPr>
            <w:tcW w:w="1417" w:type="dxa"/>
            <w:tcBorders>
              <w:left w:val="single" w:sz="4" w:space="0" w:color="auto"/>
              <w:bottom w:val="single" w:sz="4" w:space="0" w:color="auto"/>
              <w:right w:val="single" w:sz="4" w:space="0" w:color="auto"/>
            </w:tcBorders>
          </w:tcPr>
          <w:p w14:paraId="5A48B39B"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Основное мероприятие 2.3.1 Организация подготовки и переподготовки специалистов в сфере физической культуры и спорта  </w:t>
            </w:r>
          </w:p>
        </w:tc>
        <w:tc>
          <w:tcPr>
            <w:tcW w:w="1276" w:type="dxa"/>
            <w:tcBorders>
              <w:left w:val="single" w:sz="4" w:space="0" w:color="auto"/>
              <w:bottom w:val="single" w:sz="4" w:space="0" w:color="auto"/>
              <w:right w:val="single" w:sz="4" w:space="0" w:color="auto"/>
            </w:tcBorders>
          </w:tcPr>
          <w:p w14:paraId="321F154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left w:val="single" w:sz="4" w:space="0" w:color="auto"/>
              <w:bottom w:val="single" w:sz="4" w:space="0" w:color="auto"/>
              <w:right w:val="single" w:sz="4" w:space="0" w:color="auto"/>
            </w:tcBorders>
          </w:tcPr>
          <w:p w14:paraId="6D811C90"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0D31A83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4510039A"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Увеличить долю работников со специальным образованием в общей численности штатных работников в области физической культуры и спорта до 75 %;</w:t>
            </w:r>
          </w:p>
        </w:tc>
        <w:tc>
          <w:tcPr>
            <w:tcW w:w="1559" w:type="dxa"/>
            <w:tcBorders>
              <w:left w:val="single" w:sz="4" w:space="0" w:color="auto"/>
              <w:bottom w:val="single" w:sz="4" w:space="0" w:color="auto"/>
              <w:right w:val="single" w:sz="4" w:space="0" w:color="auto"/>
            </w:tcBorders>
          </w:tcPr>
          <w:p w14:paraId="126703D0"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Повышение</w:t>
            </w:r>
          </w:p>
          <w:p w14:paraId="150A0660"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профессионального     </w:t>
            </w:r>
          </w:p>
          <w:p w14:paraId="3CA3531D"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уровня работников     </w:t>
            </w:r>
          </w:p>
          <w:p w14:paraId="60B848E3"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сферы физической культуры и спорта,       </w:t>
            </w:r>
          </w:p>
          <w:p w14:paraId="18D12600"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воспроизводство       </w:t>
            </w:r>
          </w:p>
          <w:p w14:paraId="2AAB994E"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кадрового потенциала</w:t>
            </w:r>
          </w:p>
        </w:tc>
        <w:tc>
          <w:tcPr>
            <w:tcW w:w="2127" w:type="dxa"/>
            <w:tcBorders>
              <w:left w:val="single" w:sz="4" w:space="0" w:color="auto"/>
              <w:bottom w:val="single" w:sz="4" w:space="0" w:color="auto"/>
              <w:right w:val="single" w:sz="4" w:space="0" w:color="auto"/>
            </w:tcBorders>
          </w:tcPr>
          <w:p w14:paraId="14250DDF"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color w:val="000000"/>
                <w:sz w:val="18"/>
                <w:szCs w:val="18"/>
              </w:rPr>
              <w:t>Доля работников со специальным образованием в общей численности штатных работников в области физической культуры и спорта, процент</w:t>
            </w:r>
          </w:p>
        </w:tc>
      </w:tr>
      <w:tr w:rsidR="00AC494C" w:rsidRPr="00AC494C" w14:paraId="0F7CA0CB" w14:textId="77777777" w:rsidTr="0020013A">
        <w:trPr>
          <w:tblCellSpacing w:w="5" w:type="nil"/>
        </w:trPr>
        <w:tc>
          <w:tcPr>
            <w:tcW w:w="10207" w:type="dxa"/>
            <w:gridSpan w:val="8"/>
            <w:tcBorders>
              <w:top w:val="single" w:sz="4" w:space="0" w:color="auto"/>
              <w:left w:val="single" w:sz="4" w:space="0" w:color="auto"/>
              <w:bottom w:val="single" w:sz="4" w:space="0" w:color="auto"/>
              <w:right w:val="single" w:sz="4" w:space="0" w:color="auto"/>
            </w:tcBorders>
          </w:tcPr>
          <w:p w14:paraId="3107B377"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b/>
                <w:bCs/>
                <w:iCs/>
                <w:sz w:val="18"/>
                <w:szCs w:val="18"/>
              </w:rPr>
              <w:lastRenderedPageBreak/>
              <w:t>Задача 4. Вовлечение всех категорий населения МОМР «Сыктывдинский» в массовые физкультурные и спортивные мероприятия</w:t>
            </w:r>
          </w:p>
        </w:tc>
      </w:tr>
      <w:tr w:rsidR="00AC494C" w:rsidRPr="00AC494C" w14:paraId="1356507A" w14:textId="77777777" w:rsidTr="0020013A">
        <w:trPr>
          <w:tblCellSpacing w:w="5" w:type="nil"/>
        </w:trPr>
        <w:tc>
          <w:tcPr>
            <w:tcW w:w="426" w:type="dxa"/>
            <w:tcBorders>
              <w:left w:val="single" w:sz="4" w:space="0" w:color="auto"/>
              <w:bottom w:val="single" w:sz="4" w:space="0" w:color="auto"/>
              <w:right w:val="single" w:sz="4" w:space="0" w:color="auto"/>
            </w:tcBorders>
          </w:tcPr>
          <w:p w14:paraId="3B3146F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24.</w:t>
            </w:r>
          </w:p>
        </w:tc>
        <w:tc>
          <w:tcPr>
            <w:tcW w:w="1417" w:type="dxa"/>
            <w:tcBorders>
              <w:left w:val="single" w:sz="4" w:space="0" w:color="auto"/>
              <w:bottom w:val="single" w:sz="4" w:space="0" w:color="auto"/>
              <w:right w:val="single" w:sz="4" w:space="0" w:color="auto"/>
            </w:tcBorders>
          </w:tcPr>
          <w:p w14:paraId="6C7B520E"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2.4.1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276" w:type="dxa"/>
            <w:tcBorders>
              <w:left w:val="single" w:sz="4" w:space="0" w:color="auto"/>
              <w:bottom w:val="single" w:sz="4" w:space="0" w:color="auto"/>
              <w:right w:val="single" w:sz="4" w:space="0" w:color="auto"/>
            </w:tcBorders>
          </w:tcPr>
          <w:p w14:paraId="5207E05E"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Управление культуры</w:t>
            </w:r>
          </w:p>
        </w:tc>
        <w:tc>
          <w:tcPr>
            <w:tcW w:w="851" w:type="dxa"/>
            <w:tcBorders>
              <w:left w:val="single" w:sz="4" w:space="0" w:color="auto"/>
              <w:bottom w:val="single" w:sz="4" w:space="0" w:color="auto"/>
              <w:right w:val="single" w:sz="4" w:space="0" w:color="auto"/>
            </w:tcBorders>
          </w:tcPr>
          <w:p w14:paraId="1337449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bottom w:val="single" w:sz="4" w:space="0" w:color="auto"/>
              <w:right w:val="single" w:sz="4" w:space="0" w:color="auto"/>
            </w:tcBorders>
          </w:tcPr>
          <w:p w14:paraId="4A4F823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left w:val="single" w:sz="4" w:space="0" w:color="auto"/>
              <w:bottom w:val="single" w:sz="4" w:space="0" w:color="auto"/>
              <w:right w:val="single" w:sz="4" w:space="0" w:color="auto"/>
            </w:tcBorders>
          </w:tcPr>
          <w:p w14:paraId="67444423"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8"/>
                <w:szCs w:val="18"/>
                <w:lang w:eastAsia="ar-SA"/>
              </w:rPr>
            </w:pPr>
            <w:r w:rsidRPr="00AC494C">
              <w:rPr>
                <w:rFonts w:ascii="Times New Roman" w:eastAsia="Times New Roman" w:hAnsi="Times New Roman" w:cs="Times New Roman"/>
                <w:sz w:val="18"/>
                <w:szCs w:val="18"/>
                <w:lang w:eastAsia="ar-SA"/>
              </w:rPr>
              <w:t xml:space="preserve">Увеличить удельный вес населения, систематически занимающегося физической культурой и спортом в МОМР «Сыктывдинский» до 30% ; </w:t>
            </w:r>
          </w:p>
          <w:p w14:paraId="40F6D4B9" w14:textId="77777777" w:rsidR="00AC494C" w:rsidRPr="00AC494C" w:rsidRDefault="00AC494C" w:rsidP="00AC494C">
            <w:pPr>
              <w:suppressAutoHyphens/>
              <w:spacing w:after="0" w:line="240" w:lineRule="auto"/>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4250 человек.</w:t>
            </w:r>
          </w:p>
        </w:tc>
        <w:tc>
          <w:tcPr>
            <w:tcW w:w="1559" w:type="dxa"/>
            <w:tcBorders>
              <w:left w:val="single" w:sz="4" w:space="0" w:color="auto"/>
              <w:bottom w:val="single" w:sz="4" w:space="0" w:color="auto"/>
              <w:right w:val="single" w:sz="4" w:space="0" w:color="auto"/>
            </w:tcBorders>
          </w:tcPr>
          <w:p w14:paraId="584B8729"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127" w:type="dxa"/>
            <w:tcBorders>
              <w:left w:val="single" w:sz="4" w:space="0" w:color="auto"/>
              <w:bottom w:val="single" w:sz="4" w:space="0" w:color="auto"/>
              <w:right w:val="single" w:sz="4" w:space="0" w:color="auto"/>
            </w:tcBorders>
          </w:tcPr>
          <w:p w14:paraId="648D1472" w14:textId="77777777" w:rsidR="00AC494C" w:rsidRPr="00AC494C" w:rsidRDefault="00AC494C" w:rsidP="00AC494C">
            <w:pPr>
              <w:suppressAutoHyphens/>
              <w:spacing w:after="0" w:line="240" w:lineRule="auto"/>
              <w:rPr>
                <w:rFonts w:ascii="Times New Roman" w:eastAsia="Times New Roman" w:hAnsi="Times New Roman" w:cs="Times New Roman"/>
                <w:color w:val="000000"/>
                <w:sz w:val="18"/>
                <w:szCs w:val="18"/>
                <w:lang w:eastAsia="ar-SA"/>
              </w:rPr>
            </w:pPr>
            <w:r w:rsidRPr="00AC494C">
              <w:rPr>
                <w:rFonts w:ascii="Times New Roman" w:eastAsia="Times New Roman" w:hAnsi="Times New Roman" w:cs="Times New Roman"/>
                <w:color w:val="000000"/>
                <w:sz w:val="18"/>
                <w:szCs w:val="18"/>
                <w:lang w:eastAsia="ar-SA"/>
              </w:rPr>
              <w:t>Удельный вес населения, систематически занимающегося физической культурой и спортом, процент;</w:t>
            </w:r>
            <w:r w:rsidRPr="00AC494C">
              <w:rPr>
                <w:rFonts w:ascii="Times New Roman" w:eastAsia="Times New Roman" w:hAnsi="Times New Roman" w:cs="Times New Roman"/>
                <w:color w:val="000000"/>
                <w:sz w:val="18"/>
                <w:szCs w:val="18"/>
                <w:lang w:eastAsia="ar-SA"/>
              </w:rPr>
              <w:br/>
              <w:t>Количество участников массовых физкультурно-спортивных мероприятий среди различных групп и категорий населения МОМР «Сыктывдинский», человек</w:t>
            </w:r>
          </w:p>
        </w:tc>
      </w:tr>
      <w:tr w:rsidR="00AC494C" w:rsidRPr="00AC494C" w14:paraId="07C18F90"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715A23D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25.</w:t>
            </w:r>
          </w:p>
        </w:tc>
        <w:tc>
          <w:tcPr>
            <w:tcW w:w="1417" w:type="dxa"/>
            <w:tcBorders>
              <w:top w:val="single" w:sz="4" w:space="0" w:color="auto"/>
              <w:left w:val="single" w:sz="4" w:space="0" w:color="auto"/>
              <w:bottom w:val="single" w:sz="4" w:space="0" w:color="auto"/>
              <w:right w:val="single" w:sz="4" w:space="0" w:color="auto"/>
            </w:tcBorders>
          </w:tcPr>
          <w:p w14:paraId="2A1E1945"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2.4.2 Организация, проведение официальных муниципальных соревнований  для выявления перспективных и талантливых спортсменов</w:t>
            </w:r>
          </w:p>
          <w:p w14:paraId="5FBC3306"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1FE478B" w14:textId="77777777" w:rsidR="00AC494C" w:rsidRPr="00AC494C" w:rsidRDefault="00AC494C" w:rsidP="00AC494C">
            <w:pPr>
              <w:suppressAutoHyphens/>
              <w:spacing w:after="0" w:line="240" w:lineRule="auto"/>
              <w:jc w:val="center"/>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230B7B9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0A90E60A"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73D5B81D"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8"/>
                <w:szCs w:val="18"/>
                <w:lang w:eastAsia="ar-SA"/>
              </w:rPr>
            </w:pPr>
            <w:r w:rsidRPr="00AC494C">
              <w:rPr>
                <w:rFonts w:ascii="Times New Roman" w:eastAsia="Times New Roman" w:hAnsi="Times New Roman" w:cs="Times New Roman"/>
                <w:sz w:val="18"/>
                <w:szCs w:val="18"/>
                <w:lang w:eastAsia="ar-SA"/>
              </w:rPr>
              <w:t xml:space="preserve">Увеличить удельный вес населения, систематически занимающегося физической культурой и спортом в МОМР «Сыктывдинский» до 30% ; </w:t>
            </w:r>
          </w:p>
          <w:p w14:paraId="6905305C"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4250 человек.</w:t>
            </w:r>
          </w:p>
        </w:tc>
        <w:tc>
          <w:tcPr>
            <w:tcW w:w="1559" w:type="dxa"/>
            <w:tcBorders>
              <w:top w:val="single" w:sz="4" w:space="0" w:color="auto"/>
              <w:left w:val="single" w:sz="4" w:space="0" w:color="auto"/>
              <w:bottom w:val="single" w:sz="4" w:space="0" w:color="auto"/>
              <w:right w:val="single" w:sz="4" w:space="0" w:color="auto"/>
            </w:tcBorders>
          </w:tcPr>
          <w:p w14:paraId="071D3522"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Организация, проведение официальных муниципальных соревнований  для выявления перспективных и талантливых спортсменов</w:t>
            </w:r>
          </w:p>
          <w:p w14:paraId="068C088F"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
        </w:tc>
        <w:tc>
          <w:tcPr>
            <w:tcW w:w="2127" w:type="dxa"/>
            <w:tcBorders>
              <w:top w:val="single" w:sz="4" w:space="0" w:color="auto"/>
              <w:left w:val="single" w:sz="4" w:space="0" w:color="auto"/>
              <w:bottom w:val="single" w:sz="4" w:space="0" w:color="auto"/>
              <w:right w:val="single" w:sz="4" w:space="0" w:color="auto"/>
            </w:tcBorders>
          </w:tcPr>
          <w:p w14:paraId="45311A0F"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color w:val="000000"/>
                <w:sz w:val="18"/>
                <w:szCs w:val="18"/>
                <w:lang w:eastAsia="ar-SA"/>
              </w:rPr>
              <w:t>Удельный вес населения, систематически занимающегося физической культурой и спортом, процент;</w:t>
            </w:r>
            <w:r w:rsidRPr="00AC494C">
              <w:rPr>
                <w:rFonts w:ascii="Times New Roman" w:eastAsia="Times New Roman" w:hAnsi="Times New Roman" w:cs="Times New Roman"/>
                <w:color w:val="000000"/>
                <w:sz w:val="18"/>
                <w:szCs w:val="18"/>
                <w:lang w:eastAsia="ar-SA"/>
              </w:rPr>
              <w:br/>
              <w:t>Количество участников массовых физкультурно-спортивных мероприятий среди различных групп и категорий населения МОМР «Сыктывдинский», человек</w:t>
            </w:r>
          </w:p>
        </w:tc>
      </w:tr>
      <w:tr w:rsidR="00AC494C" w:rsidRPr="00AC494C" w14:paraId="04E4C561"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27AD402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26.</w:t>
            </w:r>
          </w:p>
        </w:tc>
        <w:tc>
          <w:tcPr>
            <w:tcW w:w="1417" w:type="dxa"/>
            <w:tcBorders>
              <w:top w:val="single" w:sz="4" w:space="0" w:color="auto"/>
              <w:left w:val="single" w:sz="4" w:space="0" w:color="auto"/>
              <w:bottom w:val="single" w:sz="4" w:space="0" w:color="auto"/>
              <w:right w:val="single" w:sz="4" w:space="0" w:color="auto"/>
            </w:tcBorders>
          </w:tcPr>
          <w:p w14:paraId="3C841FBE"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Основное мероприятие 2.4.3 Участие сборных команд района в республиканских соревнованиях.</w:t>
            </w:r>
          </w:p>
        </w:tc>
        <w:tc>
          <w:tcPr>
            <w:tcW w:w="1276" w:type="dxa"/>
            <w:tcBorders>
              <w:top w:val="single" w:sz="4" w:space="0" w:color="auto"/>
              <w:left w:val="single" w:sz="4" w:space="0" w:color="auto"/>
              <w:bottom w:val="single" w:sz="4" w:space="0" w:color="auto"/>
              <w:right w:val="single" w:sz="4" w:space="0" w:color="auto"/>
            </w:tcBorders>
          </w:tcPr>
          <w:p w14:paraId="33C29F9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4C71C025"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42E5262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6BF68B46"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8"/>
                <w:szCs w:val="18"/>
                <w:lang w:eastAsia="ar-SA"/>
              </w:rPr>
            </w:pPr>
            <w:r w:rsidRPr="00AC494C">
              <w:rPr>
                <w:rFonts w:ascii="Times New Roman" w:eastAsia="Times New Roman" w:hAnsi="Times New Roman" w:cs="Times New Roman"/>
                <w:sz w:val="18"/>
                <w:szCs w:val="18"/>
                <w:lang w:eastAsia="ar-SA"/>
              </w:rPr>
              <w:t xml:space="preserve">Увеличить удельный вес населения, систематически занимающегося физической культурой и спортом в МОМР «Сыктывдинский» до 30% ; </w:t>
            </w:r>
          </w:p>
          <w:p w14:paraId="6C49F117"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4250 человек.</w:t>
            </w:r>
          </w:p>
        </w:tc>
        <w:tc>
          <w:tcPr>
            <w:tcW w:w="1559" w:type="dxa"/>
            <w:tcBorders>
              <w:top w:val="single" w:sz="4" w:space="0" w:color="auto"/>
              <w:left w:val="single" w:sz="4" w:space="0" w:color="auto"/>
              <w:bottom w:val="single" w:sz="4" w:space="0" w:color="auto"/>
              <w:right w:val="single" w:sz="4" w:space="0" w:color="auto"/>
            </w:tcBorders>
          </w:tcPr>
          <w:p w14:paraId="6BB2F883"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Участие сборных команд района в республиканских соревнованиях.</w:t>
            </w:r>
          </w:p>
        </w:tc>
        <w:tc>
          <w:tcPr>
            <w:tcW w:w="2127" w:type="dxa"/>
            <w:tcBorders>
              <w:top w:val="single" w:sz="4" w:space="0" w:color="auto"/>
              <w:left w:val="single" w:sz="4" w:space="0" w:color="auto"/>
              <w:bottom w:val="single" w:sz="4" w:space="0" w:color="auto"/>
              <w:right w:val="single" w:sz="4" w:space="0" w:color="auto"/>
            </w:tcBorders>
          </w:tcPr>
          <w:p w14:paraId="4BF4AEDA"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color w:val="000000"/>
                <w:sz w:val="18"/>
                <w:szCs w:val="18"/>
                <w:lang w:eastAsia="ar-SA"/>
              </w:rPr>
              <w:t>Удельный вес населения, систематически занимающегося физической культурой и спортом, процент;</w:t>
            </w:r>
            <w:r w:rsidRPr="00AC494C">
              <w:rPr>
                <w:rFonts w:ascii="Times New Roman" w:eastAsia="Times New Roman" w:hAnsi="Times New Roman" w:cs="Times New Roman"/>
                <w:color w:val="000000"/>
                <w:sz w:val="18"/>
                <w:szCs w:val="18"/>
                <w:lang w:eastAsia="ar-SA"/>
              </w:rPr>
              <w:br/>
              <w:t>Количество участников массовых физкультурно-спортивных мероприятий среди различных групп и категорий населения МОМР «Сыктывдинский», человек</w:t>
            </w:r>
          </w:p>
        </w:tc>
      </w:tr>
      <w:tr w:rsidR="00AC494C" w:rsidRPr="00AC494C" w14:paraId="690AA1A6" w14:textId="77777777" w:rsidTr="0020013A">
        <w:trPr>
          <w:tblCellSpacing w:w="5" w:type="nil"/>
        </w:trPr>
        <w:tc>
          <w:tcPr>
            <w:tcW w:w="426" w:type="dxa"/>
            <w:tcBorders>
              <w:top w:val="single" w:sz="4" w:space="0" w:color="auto"/>
              <w:left w:val="single" w:sz="4" w:space="0" w:color="auto"/>
              <w:bottom w:val="single" w:sz="4" w:space="0" w:color="auto"/>
              <w:right w:val="single" w:sz="4" w:space="0" w:color="auto"/>
            </w:tcBorders>
          </w:tcPr>
          <w:p w14:paraId="5774C81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tcPr>
          <w:p w14:paraId="362D20DA" w14:textId="77777777" w:rsidR="00AC494C" w:rsidRPr="00AC494C" w:rsidRDefault="00AC494C" w:rsidP="00AC494C">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Основное </w:t>
            </w:r>
            <w:r w:rsidRPr="00AC494C">
              <w:rPr>
                <w:rFonts w:ascii="Times New Roman" w:eastAsia="Times New Roman" w:hAnsi="Times New Roman" w:cs="Times New Roman"/>
                <w:sz w:val="18"/>
                <w:szCs w:val="18"/>
                <w:lang w:eastAsia="ar-SA"/>
              </w:rPr>
              <w:lastRenderedPageBreak/>
              <w:t>мероприятие 2.4.4 Организация и проведение учебно-тренировочных сборов для сборных команд района</w:t>
            </w:r>
          </w:p>
        </w:tc>
        <w:tc>
          <w:tcPr>
            <w:tcW w:w="1276" w:type="dxa"/>
            <w:tcBorders>
              <w:top w:val="single" w:sz="4" w:space="0" w:color="auto"/>
              <w:left w:val="single" w:sz="4" w:space="0" w:color="auto"/>
              <w:bottom w:val="single" w:sz="4" w:space="0" w:color="auto"/>
              <w:right w:val="single" w:sz="4" w:space="0" w:color="auto"/>
            </w:tcBorders>
          </w:tcPr>
          <w:p w14:paraId="7C5226C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 xml:space="preserve">Управление </w:t>
            </w:r>
            <w:r w:rsidRPr="00AC494C">
              <w:rPr>
                <w:rFonts w:ascii="Times New Roman" w:eastAsia="Times New Roman" w:hAnsi="Times New Roman" w:cs="Times New Roman"/>
                <w:sz w:val="18"/>
                <w:szCs w:val="18"/>
              </w:rPr>
              <w:lastRenderedPageBreak/>
              <w:t>культуры</w:t>
            </w:r>
          </w:p>
        </w:tc>
        <w:tc>
          <w:tcPr>
            <w:tcW w:w="851" w:type="dxa"/>
            <w:tcBorders>
              <w:top w:val="single" w:sz="4" w:space="0" w:color="auto"/>
              <w:left w:val="single" w:sz="4" w:space="0" w:color="auto"/>
              <w:bottom w:val="single" w:sz="4" w:space="0" w:color="auto"/>
              <w:right w:val="single" w:sz="4" w:space="0" w:color="auto"/>
            </w:tcBorders>
          </w:tcPr>
          <w:p w14:paraId="76A5B8F7"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lastRenderedPageBreak/>
              <w:t>2020</w:t>
            </w:r>
          </w:p>
        </w:tc>
        <w:tc>
          <w:tcPr>
            <w:tcW w:w="850" w:type="dxa"/>
            <w:tcBorders>
              <w:top w:val="single" w:sz="4" w:space="0" w:color="auto"/>
              <w:left w:val="single" w:sz="4" w:space="0" w:color="auto"/>
              <w:bottom w:val="single" w:sz="4" w:space="0" w:color="auto"/>
              <w:right w:val="single" w:sz="4" w:space="0" w:color="auto"/>
            </w:tcBorders>
          </w:tcPr>
          <w:p w14:paraId="4EB5C980"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2F001163" w14:textId="77777777" w:rsidR="00AC494C" w:rsidRPr="00AC494C" w:rsidRDefault="00AC494C" w:rsidP="00AC494C">
            <w:pPr>
              <w:suppressAutoHyphens/>
              <w:spacing w:after="0" w:line="240" w:lineRule="auto"/>
              <w:jc w:val="both"/>
              <w:rPr>
                <w:rFonts w:ascii="Times New Roman" w:eastAsia="Times New Roman" w:hAnsi="Times New Roman" w:cs="Times New Roman"/>
                <w:strike/>
                <w:sz w:val="18"/>
                <w:szCs w:val="18"/>
                <w:lang w:eastAsia="ar-SA"/>
              </w:rPr>
            </w:pPr>
            <w:r w:rsidRPr="00AC494C">
              <w:rPr>
                <w:rFonts w:ascii="Times New Roman" w:eastAsia="Times New Roman" w:hAnsi="Times New Roman" w:cs="Times New Roman"/>
                <w:sz w:val="18"/>
                <w:szCs w:val="18"/>
                <w:lang w:eastAsia="ar-SA"/>
              </w:rPr>
              <w:t xml:space="preserve">Увеличить </w:t>
            </w:r>
            <w:r w:rsidRPr="00AC494C">
              <w:rPr>
                <w:rFonts w:ascii="Times New Roman" w:eastAsia="Times New Roman" w:hAnsi="Times New Roman" w:cs="Times New Roman"/>
                <w:sz w:val="18"/>
                <w:szCs w:val="18"/>
                <w:lang w:eastAsia="ar-SA"/>
              </w:rPr>
              <w:lastRenderedPageBreak/>
              <w:t xml:space="preserve">удельный вес населения, систематически занимающегося физической культурой и спортом в МОМР «Сыктывдинский» до 30% ; </w:t>
            </w:r>
          </w:p>
          <w:p w14:paraId="30A7CD4C"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 xml:space="preserve">Увеличить количество участников массовых физкультурно-спортивных мероприятий среди различных групп и категорий населения МОМР «Сыктывдинский» </w:t>
            </w:r>
            <w:r w:rsidRPr="00AC494C">
              <w:rPr>
                <w:rFonts w:ascii="Times New Roman" w:eastAsia="Times New Roman" w:hAnsi="Times New Roman" w:cs="Times New Roman"/>
                <w:color w:val="000000"/>
                <w:sz w:val="18"/>
                <w:szCs w:val="18"/>
              </w:rPr>
              <w:t>до 4250 человек.</w:t>
            </w:r>
          </w:p>
        </w:tc>
        <w:tc>
          <w:tcPr>
            <w:tcW w:w="1559" w:type="dxa"/>
            <w:tcBorders>
              <w:top w:val="single" w:sz="4" w:space="0" w:color="auto"/>
              <w:left w:val="single" w:sz="4" w:space="0" w:color="auto"/>
              <w:bottom w:val="single" w:sz="4" w:space="0" w:color="auto"/>
              <w:right w:val="single" w:sz="4" w:space="0" w:color="auto"/>
            </w:tcBorders>
          </w:tcPr>
          <w:p w14:paraId="307B9748"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lastRenderedPageBreak/>
              <w:t xml:space="preserve">Организация и </w:t>
            </w:r>
            <w:r w:rsidRPr="00AC494C">
              <w:rPr>
                <w:rFonts w:ascii="Times New Roman" w:eastAsia="Times New Roman" w:hAnsi="Times New Roman" w:cs="Times New Roman"/>
                <w:sz w:val="18"/>
                <w:szCs w:val="18"/>
                <w:lang w:eastAsia="ar-SA"/>
              </w:rPr>
              <w:lastRenderedPageBreak/>
              <w:t>проведение учебно-тренировочных сборов для сборных команд района</w:t>
            </w:r>
          </w:p>
        </w:tc>
        <w:tc>
          <w:tcPr>
            <w:tcW w:w="2127" w:type="dxa"/>
            <w:tcBorders>
              <w:top w:val="single" w:sz="4" w:space="0" w:color="auto"/>
              <w:left w:val="single" w:sz="4" w:space="0" w:color="auto"/>
              <w:bottom w:val="single" w:sz="4" w:space="0" w:color="auto"/>
              <w:right w:val="single" w:sz="4" w:space="0" w:color="auto"/>
            </w:tcBorders>
          </w:tcPr>
          <w:p w14:paraId="10676141"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color w:val="000000"/>
                <w:sz w:val="18"/>
                <w:szCs w:val="18"/>
              </w:rPr>
              <w:lastRenderedPageBreak/>
              <w:t xml:space="preserve">Удельный вес населения, </w:t>
            </w:r>
            <w:r w:rsidRPr="00AC494C">
              <w:rPr>
                <w:rFonts w:ascii="Times New Roman" w:eastAsia="Times New Roman" w:hAnsi="Times New Roman" w:cs="Times New Roman"/>
                <w:color w:val="000000"/>
                <w:sz w:val="18"/>
                <w:szCs w:val="18"/>
              </w:rPr>
              <w:lastRenderedPageBreak/>
              <w:t>систематически занимающегося физической культурой и спортом, процент; Количество участников массовых физкультурно-спортивных мероприятий среди различных групп и категорий населения МОМР «Сыктывдинский</w:t>
            </w:r>
          </w:p>
        </w:tc>
      </w:tr>
      <w:tr w:rsidR="00AC494C" w:rsidRPr="00AC494C" w14:paraId="28DD9864" w14:textId="77777777" w:rsidTr="0020013A">
        <w:trPr>
          <w:tblCellSpacing w:w="5" w:type="nil"/>
        </w:trPr>
        <w:tc>
          <w:tcPr>
            <w:tcW w:w="10207" w:type="dxa"/>
            <w:gridSpan w:val="8"/>
            <w:tcBorders>
              <w:top w:val="single" w:sz="4" w:space="0" w:color="auto"/>
              <w:left w:val="single" w:sz="4" w:space="0" w:color="auto"/>
              <w:bottom w:val="single" w:sz="4" w:space="0" w:color="auto"/>
              <w:right w:val="single" w:sz="4" w:space="0" w:color="auto"/>
            </w:tcBorders>
          </w:tcPr>
          <w:p w14:paraId="57E84F7F" w14:textId="77777777" w:rsidR="00AC494C" w:rsidRPr="00AC494C" w:rsidRDefault="00AC494C" w:rsidP="00AC494C">
            <w:pPr>
              <w:widowControl w:val="0"/>
              <w:suppressAutoHyphens/>
              <w:autoSpaceDE w:val="0"/>
              <w:autoSpaceDN w:val="0"/>
              <w:adjustRightInd w:val="0"/>
              <w:spacing w:after="0" w:line="240" w:lineRule="auto"/>
              <w:rPr>
                <w:rFonts w:ascii="Times New Roman" w:eastAsia="Times New Roman" w:hAnsi="Times New Roman" w:cs="Times New Roman"/>
                <w:b/>
                <w:bCs/>
                <w:sz w:val="18"/>
                <w:szCs w:val="18"/>
                <w:lang w:eastAsia="ar-SA"/>
              </w:rPr>
            </w:pPr>
            <w:r w:rsidRPr="00AC494C">
              <w:rPr>
                <w:rFonts w:ascii="Times New Roman" w:eastAsia="Times New Roman" w:hAnsi="Times New Roman" w:cs="Times New Roman"/>
                <w:b/>
                <w:bCs/>
                <w:sz w:val="18"/>
                <w:szCs w:val="18"/>
                <w:lang w:eastAsia="ar-SA"/>
              </w:rPr>
              <w:lastRenderedPageBreak/>
              <w:t>Подпрограмма 3 «Въездной и внутренний туризм в МО МР «Сыктывдинский»</w:t>
            </w:r>
          </w:p>
          <w:p w14:paraId="063E8E1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r>
      <w:tr w:rsidR="00AC494C" w:rsidRPr="00AC494C" w14:paraId="2C6AA1D4" w14:textId="77777777" w:rsidTr="00AC494C">
        <w:trPr>
          <w:tblCellSpacing w:w="5" w:type="nil"/>
        </w:trPr>
        <w:tc>
          <w:tcPr>
            <w:tcW w:w="10207" w:type="dxa"/>
            <w:gridSpan w:val="8"/>
            <w:tcBorders>
              <w:left w:val="single" w:sz="4" w:space="0" w:color="auto"/>
              <w:bottom w:val="single" w:sz="4" w:space="0" w:color="auto"/>
              <w:right w:val="single" w:sz="4" w:space="0" w:color="auto"/>
            </w:tcBorders>
          </w:tcPr>
          <w:p w14:paraId="582C0939" w14:textId="77777777" w:rsidR="00AC494C" w:rsidRPr="00AC494C" w:rsidRDefault="00AC494C" w:rsidP="00AC494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C494C">
              <w:rPr>
                <w:rFonts w:ascii="Times New Roman" w:eastAsia="Times New Roman" w:hAnsi="Times New Roman" w:cs="Times New Roman"/>
                <w:b/>
                <w:bCs/>
                <w:iCs/>
                <w:sz w:val="18"/>
                <w:szCs w:val="18"/>
              </w:rPr>
              <w:t>Задача 1. Формирование благоприятной среды для развития въездного и внутреннего туризма в муниципальном районе «Сыктывдинский»</w:t>
            </w:r>
          </w:p>
        </w:tc>
      </w:tr>
      <w:tr w:rsidR="00AC494C" w:rsidRPr="00AC494C" w14:paraId="53628A1B" w14:textId="77777777" w:rsidTr="00AC494C">
        <w:trPr>
          <w:tblCellSpacing w:w="5" w:type="nil"/>
        </w:trPr>
        <w:tc>
          <w:tcPr>
            <w:tcW w:w="426" w:type="dxa"/>
            <w:tcBorders>
              <w:left w:val="single" w:sz="4" w:space="0" w:color="auto"/>
              <w:right w:val="single" w:sz="4" w:space="0" w:color="auto"/>
            </w:tcBorders>
          </w:tcPr>
          <w:p w14:paraId="11CF1EDB"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28.</w:t>
            </w:r>
          </w:p>
        </w:tc>
        <w:tc>
          <w:tcPr>
            <w:tcW w:w="1417" w:type="dxa"/>
            <w:tcBorders>
              <w:left w:val="single" w:sz="4" w:space="0" w:color="auto"/>
              <w:right w:val="single" w:sz="4" w:space="0" w:color="auto"/>
            </w:tcBorders>
          </w:tcPr>
          <w:p w14:paraId="51DF6D0E"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Основное мероприятие 3.3.1. Разработка и реализация приоритетных проектов в сфере туризма</w:t>
            </w:r>
          </w:p>
        </w:tc>
        <w:tc>
          <w:tcPr>
            <w:tcW w:w="1276" w:type="dxa"/>
            <w:tcBorders>
              <w:left w:val="single" w:sz="4" w:space="0" w:color="auto"/>
              <w:right w:val="single" w:sz="4" w:space="0" w:color="auto"/>
            </w:tcBorders>
          </w:tcPr>
          <w:p w14:paraId="0367A674"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ОЭР, Управление культуры</w:t>
            </w:r>
          </w:p>
        </w:tc>
        <w:tc>
          <w:tcPr>
            <w:tcW w:w="851" w:type="dxa"/>
            <w:tcBorders>
              <w:left w:val="single" w:sz="4" w:space="0" w:color="auto"/>
              <w:right w:val="single" w:sz="4" w:space="0" w:color="auto"/>
            </w:tcBorders>
          </w:tcPr>
          <w:p w14:paraId="3A6966FD"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left w:val="single" w:sz="4" w:space="0" w:color="auto"/>
              <w:right w:val="single" w:sz="4" w:space="0" w:color="auto"/>
            </w:tcBorders>
          </w:tcPr>
          <w:p w14:paraId="78A0D03F"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4C620702" w14:textId="77777777" w:rsidR="00AC494C" w:rsidRPr="00AC494C" w:rsidRDefault="00AC494C" w:rsidP="00AC494C">
            <w:pPr>
              <w:widowControl w:val="0"/>
              <w:tabs>
                <w:tab w:val="left" w:pos="270"/>
              </w:tabs>
              <w:autoSpaceDE w:val="0"/>
              <w:autoSpaceDN w:val="0"/>
              <w:adjustRightInd w:val="0"/>
              <w:spacing w:after="0" w:line="240" w:lineRule="auto"/>
              <w:contextualSpacing/>
              <w:jc w:val="both"/>
              <w:rPr>
                <w:rFonts w:ascii="Times New Roman" w:eastAsia="Times New Roman" w:hAnsi="Times New Roman" w:cs="Times New Roman"/>
                <w:bCs/>
                <w:sz w:val="18"/>
                <w:szCs w:val="18"/>
                <w:lang w:eastAsia="ar-SA"/>
              </w:rPr>
            </w:pPr>
            <w:r w:rsidRPr="00AC494C">
              <w:rPr>
                <w:rFonts w:ascii="Times New Roman" w:eastAsia="Times New Roman" w:hAnsi="Times New Roman" w:cs="Times New Roman"/>
                <w:sz w:val="18"/>
                <w:szCs w:val="18"/>
                <w:lang w:eastAsia="ar-SA"/>
              </w:rPr>
              <w:t>Увеличить количество иностранных и российских туристов до 7 тыс., чел. Увеличения количества туристических маршрутов до 8 единиц к 2022 году.</w:t>
            </w:r>
          </w:p>
        </w:tc>
        <w:tc>
          <w:tcPr>
            <w:tcW w:w="1559" w:type="dxa"/>
            <w:tcBorders>
              <w:top w:val="single" w:sz="4" w:space="0" w:color="auto"/>
              <w:left w:val="single" w:sz="4" w:space="0" w:color="auto"/>
              <w:bottom w:val="single" w:sz="4" w:space="0" w:color="auto"/>
              <w:right w:val="single" w:sz="4" w:space="0" w:color="auto"/>
            </w:tcBorders>
          </w:tcPr>
          <w:p w14:paraId="67B3B6F5" w14:textId="77777777" w:rsidR="00AC494C" w:rsidRPr="00AC494C" w:rsidRDefault="00AC494C" w:rsidP="00AC494C">
            <w:pPr>
              <w:widowControl w:val="0"/>
              <w:tabs>
                <w:tab w:val="left" w:pos="351"/>
              </w:tabs>
              <w:autoSpaceDE w:val="0"/>
              <w:autoSpaceDN w:val="0"/>
              <w:adjustRightInd w:val="0"/>
              <w:spacing w:after="0" w:line="240" w:lineRule="auto"/>
              <w:ind w:left="67"/>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 xml:space="preserve"> выявление СМП, для оказания туристических услуг</w:t>
            </w:r>
          </w:p>
        </w:tc>
        <w:tc>
          <w:tcPr>
            <w:tcW w:w="2127" w:type="dxa"/>
            <w:tcBorders>
              <w:left w:val="single" w:sz="4" w:space="0" w:color="auto"/>
              <w:bottom w:val="single" w:sz="4" w:space="0" w:color="auto"/>
              <w:right w:val="single" w:sz="4" w:space="0" w:color="auto"/>
            </w:tcBorders>
          </w:tcPr>
          <w:p w14:paraId="747ED009" w14:textId="77777777" w:rsidR="00AC494C" w:rsidRPr="00AC494C" w:rsidRDefault="00AC494C" w:rsidP="00AC494C">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Увеличение количества  иностранных и российских посетителей в муниципальном районе «Сыктывдинский»; </w:t>
            </w:r>
          </w:p>
          <w:p w14:paraId="3FFFCCD9"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Увеличение количества туристический маршрутов</w:t>
            </w:r>
          </w:p>
        </w:tc>
      </w:tr>
      <w:tr w:rsidR="00AC494C" w:rsidRPr="00AC494C" w14:paraId="4B4CE498" w14:textId="77777777" w:rsidTr="00AC494C">
        <w:trPr>
          <w:tblCellSpacing w:w="5" w:type="nil"/>
        </w:trPr>
        <w:tc>
          <w:tcPr>
            <w:tcW w:w="426" w:type="dxa"/>
            <w:tcBorders>
              <w:top w:val="single" w:sz="4" w:space="0" w:color="auto"/>
              <w:left w:val="single" w:sz="4" w:space="0" w:color="auto"/>
              <w:bottom w:val="single" w:sz="4" w:space="0" w:color="auto"/>
              <w:right w:val="single" w:sz="4" w:space="0" w:color="auto"/>
            </w:tcBorders>
          </w:tcPr>
          <w:p w14:paraId="06590F85"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14:paraId="21B50F66"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Основное мероприятие 3.3.2. Развитие и укрепление материально-технической базы туризма</w:t>
            </w:r>
          </w:p>
        </w:tc>
        <w:tc>
          <w:tcPr>
            <w:tcW w:w="1276" w:type="dxa"/>
            <w:tcBorders>
              <w:top w:val="single" w:sz="4" w:space="0" w:color="auto"/>
              <w:left w:val="single" w:sz="4" w:space="0" w:color="auto"/>
              <w:bottom w:val="single" w:sz="4" w:space="0" w:color="auto"/>
              <w:right w:val="single" w:sz="4" w:space="0" w:color="auto"/>
            </w:tcBorders>
          </w:tcPr>
          <w:p w14:paraId="3A1C8ABB"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ОЭР, 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7402F721"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30CFACF8"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2A2B62DD" w14:textId="77777777" w:rsidR="00AC494C" w:rsidRPr="00AC494C" w:rsidRDefault="00AC494C" w:rsidP="00AC494C">
            <w:pPr>
              <w:tabs>
                <w:tab w:val="left" w:pos="412"/>
              </w:tabs>
              <w:autoSpaceDE w:val="0"/>
              <w:autoSpaceDN w:val="0"/>
              <w:adjustRightInd w:val="0"/>
              <w:spacing w:after="0" w:line="240" w:lineRule="auto"/>
              <w:contextualSpacing/>
              <w:jc w:val="both"/>
              <w:rPr>
                <w:rFonts w:ascii="Times New Roman" w:eastAsia="Times New Roman" w:hAnsi="Times New Roman" w:cs="Times New Roman"/>
                <w:bCs/>
                <w:sz w:val="18"/>
                <w:szCs w:val="18"/>
                <w:lang w:eastAsia="ar-SA"/>
              </w:rPr>
            </w:pPr>
            <w:r w:rsidRPr="00AC494C">
              <w:rPr>
                <w:rFonts w:ascii="Times New Roman" w:eastAsia="Times New Roman" w:hAnsi="Times New Roman" w:cs="Times New Roman"/>
                <w:sz w:val="18"/>
                <w:szCs w:val="18"/>
                <w:lang w:eastAsia="ar-SA"/>
              </w:rPr>
              <w:t>Увеличения количества туристических маршрутов до 8 единиц к 2022 году.</w:t>
            </w:r>
          </w:p>
        </w:tc>
        <w:tc>
          <w:tcPr>
            <w:tcW w:w="1559" w:type="dxa"/>
            <w:tcBorders>
              <w:top w:val="single" w:sz="4" w:space="0" w:color="auto"/>
              <w:left w:val="single" w:sz="4" w:space="0" w:color="auto"/>
              <w:bottom w:val="single" w:sz="4" w:space="0" w:color="auto"/>
              <w:right w:val="single" w:sz="4" w:space="0" w:color="auto"/>
            </w:tcBorders>
          </w:tcPr>
          <w:p w14:paraId="5D7C77AC" w14:textId="77777777" w:rsidR="00AC494C" w:rsidRPr="00AC494C" w:rsidRDefault="00AC494C" w:rsidP="00AC494C">
            <w:pPr>
              <w:widowControl w:val="0"/>
              <w:tabs>
                <w:tab w:val="left" w:pos="351"/>
              </w:tabs>
              <w:autoSpaceDE w:val="0"/>
              <w:autoSpaceDN w:val="0"/>
              <w:adjustRightInd w:val="0"/>
              <w:spacing w:after="0" w:line="240" w:lineRule="auto"/>
              <w:ind w:left="67"/>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Поддержка  субъектов туристической деятельности</w:t>
            </w:r>
          </w:p>
        </w:tc>
        <w:tc>
          <w:tcPr>
            <w:tcW w:w="2127" w:type="dxa"/>
            <w:tcBorders>
              <w:left w:val="single" w:sz="4" w:space="0" w:color="auto"/>
              <w:bottom w:val="single" w:sz="4" w:space="0" w:color="auto"/>
              <w:right w:val="single" w:sz="4" w:space="0" w:color="auto"/>
            </w:tcBorders>
          </w:tcPr>
          <w:p w14:paraId="0B07F4F4"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 xml:space="preserve">Увеличение количества туристический маршрутов </w:t>
            </w:r>
          </w:p>
        </w:tc>
      </w:tr>
      <w:tr w:rsidR="00AC494C" w:rsidRPr="00AC494C" w14:paraId="39711F3B" w14:textId="77777777" w:rsidTr="00AC494C">
        <w:trPr>
          <w:tblCellSpacing w:w="5" w:type="nil"/>
        </w:trPr>
        <w:tc>
          <w:tcPr>
            <w:tcW w:w="426" w:type="dxa"/>
            <w:tcBorders>
              <w:top w:val="single" w:sz="4" w:space="0" w:color="auto"/>
              <w:left w:val="single" w:sz="4" w:space="0" w:color="auto"/>
              <w:bottom w:val="single" w:sz="4" w:space="0" w:color="auto"/>
              <w:right w:val="single" w:sz="4" w:space="0" w:color="auto"/>
            </w:tcBorders>
          </w:tcPr>
          <w:p w14:paraId="5FEA7EA6"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30.</w:t>
            </w:r>
          </w:p>
        </w:tc>
        <w:tc>
          <w:tcPr>
            <w:tcW w:w="1417" w:type="dxa"/>
            <w:tcBorders>
              <w:top w:val="single" w:sz="4" w:space="0" w:color="auto"/>
              <w:left w:val="single" w:sz="4" w:space="0" w:color="auto"/>
              <w:bottom w:val="single" w:sz="4" w:space="0" w:color="auto"/>
              <w:right w:val="single" w:sz="4" w:space="0" w:color="auto"/>
            </w:tcBorders>
          </w:tcPr>
          <w:p w14:paraId="42098191"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Основное мероприятие 3.3.3. Подготовка и продвижение турпродукта на рынке туристических услуг</w:t>
            </w:r>
          </w:p>
        </w:tc>
        <w:tc>
          <w:tcPr>
            <w:tcW w:w="1276" w:type="dxa"/>
            <w:tcBorders>
              <w:top w:val="single" w:sz="4" w:space="0" w:color="auto"/>
              <w:left w:val="single" w:sz="4" w:space="0" w:color="auto"/>
              <w:bottom w:val="single" w:sz="4" w:space="0" w:color="auto"/>
              <w:right w:val="single" w:sz="4" w:space="0" w:color="auto"/>
            </w:tcBorders>
          </w:tcPr>
          <w:p w14:paraId="01BC7AA9" w14:textId="77777777" w:rsidR="00AC494C" w:rsidRPr="00AC494C" w:rsidRDefault="00AC494C" w:rsidP="00AC494C">
            <w:pPr>
              <w:suppressAutoHyphens/>
              <w:spacing w:after="0" w:line="240" w:lineRule="auto"/>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ОЭР, 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36BA56D9"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14:paraId="25A2982E" w14:textId="77777777" w:rsidR="00AC494C" w:rsidRPr="00AC494C" w:rsidRDefault="00AC494C" w:rsidP="00AC494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2022</w:t>
            </w:r>
          </w:p>
        </w:tc>
        <w:tc>
          <w:tcPr>
            <w:tcW w:w="1701" w:type="dxa"/>
            <w:tcBorders>
              <w:top w:val="single" w:sz="4" w:space="0" w:color="auto"/>
              <w:left w:val="single" w:sz="4" w:space="0" w:color="auto"/>
              <w:bottom w:val="single" w:sz="4" w:space="0" w:color="auto"/>
              <w:right w:val="single" w:sz="4" w:space="0" w:color="auto"/>
            </w:tcBorders>
          </w:tcPr>
          <w:p w14:paraId="69B4E2EB" w14:textId="77777777" w:rsidR="00AC494C" w:rsidRPr="00AC494C" w:rsidRDefault="00AC494C" w:rsidP="00AC494C">
            <w:pPr>
              <w:widowControl w:val="0"/>
              <w:tabs>
                <w:tab w:val="left" w:pos="412"/>
              </w:tabs>
              <w:autoSpaceDE w:val="0"/>
              <w:autoSpaceDN w:val="0"/>
              <w:adjustRightInd w:val="0"/>
              <w:spacing w:after="0" w:line="240" w:lineRule="auto"/>
              <w:contextualSpacing/>
              <w:jc w:val="both"/>
              <w:rPr>
                <w:rFonts w:ascii="Times New Roman" w:eastAsia="Times New Roman" w:hAnsi="Times New Roman" w:cs="Times New Roman"/>
                <w:bCs/>
                <w:sz w:val="18"/>
                <w:szCs w:val="18"/>
                <w:lang w:eastAsia="ar-SA"/>
              </w:rPr>
            </w:pPr>
            <w:r w:rsidRPr="00AC494C">
              <w:rPr>
                <w:rFonts w:ascii="Times New Roman" w:eastAsia="Times New Roman" w:hAnsi="Times New Roman" w:cs="Times New Roman"/>
                <w:sz w:val="18"/>
                <w:szCs w:val="18"/>
                <w:lang w:eastAsia="ar-SA"/>
              </w:rPr>
              <w:t xml:space="preserve">Увеличить количество иностранных и российских туристов до 7 тыс., чел. </w:t>
            </w:r>
          </w:p>
        </w:tc>
        <w:tc>
          <w:tcPr>
            <w:tcW w:w="1559" w:type="dxa"/>
            <w:tcBorders>
              <w:top w:val="single" w:sz="4" w:space="0" w:color="auto"/>
              <w:left w:val="single" w:sz="4" w:space="0" w:color="auto"/>
              <w:bottom w:val="single" w:sz="4" w:space="0" w:color="auto"/>
              <w:right w:val="single" w:sz="4" w:space="0" w:color="auto"/>
            </w:tcBorders>
          </w:tcPr>
          <w:p w14:paraId="5B7232C7" w14:textId="77777777" w:rsidR="00AC494C" w:rsidRPr="00AC494C" w:rsidRDefault="00AC494C" w:rsidP="00AC494C">
            <w:pPr>
              <w:widowControl w:val="0"/>
              <w:autoSpaceDE w:val="0"/>
              <w:autoSpaceDN w:val="0"/>
              <w:adjustRightInd w:val="0"/>
              <w:spacing w:after="0" w:line="240" w:lineRule="auto"/>
              <w:rPr>
                <w:rFonts w:ascii="Times New Roman" w:eastAsia="Times New Roman" w:hAnsi="Times New Roman" w:cs="Times New Roman"/>
                <w:sz w:val="18"/>
                <w:szCs w:val="18"/>
              </w:rPr>
            </w:pPr>
            <w:r w:rsidRPr="00AC494C">
              <w:rPr>
                <w:rFonts w:ascii="Times New Roman" w:eastAsia="Times New Roman" w:hAnsi="Times New Roman" w:cs="Times New Roman"/>
                <w:sz w:val="18"/>
                <w:szCs w:val="18"/>
              </w:rPr>
              <w:t>Выпуск сувенирной продукции</w:t>
            </w:r>
          </w:p>
        </w:tc>
        <w:tc>
          <w:tcPr>
            <w:tcW w:w="2127" w:type="dxa"/>
            <w:tcBorders>
              <w:top w:val="single" w:sz="4" w:space="0" w:color="auto"/>
              <w:left w:val="single" w:sz="4" w:space="0" w:color="auto"/>
              <w:bottom w:val="single" w:sz="4" w:space="0" w:color="auto"/>
              <w:right w:val="single" w:sz="4" w:space="0" w:color="auto"/>
            </w:tcBorders>
          </w:tcPr>
          <w:p w14:paraId="4712DB3A" w14:textId="77777777" w:rsidR="00AC494C" w:rsidRPr="00AC494C" w:rsidRDefault="00AC494C" w:rsidP="00AC494C">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18"/>
                <w:szCs w:val="18"/>
                <w:lang w:eastAsia="ar-SA"/>
              </w:rPr>
            </w:pPr>
            <w:r w:rsidRPr="00AC494C">
              <w:rPr>
                <w:rFonts w:ascii="Times New Roman" w:eastAsia="Times New Roman" w:hAnsi="Times New Roman" w:cs="Times New Roman"/>
                <w:sz w:val="18"/>
                <w:szCs w:val="18"/>
                <w:lang w:eastAsia="ar-SA"/>
              </w:rPr>
              <w:t xml:space="preserve">Увеличение количества  иностранных и российских посетителей в муниципальном районе «Сыктывдинский»; </w:t>
            </w:r>
          </w:p>
        </w:tc>
      </w:tr>
    </w:tbl>
    <w:p w14:paraId="43C7E822" w14:textId="77777777" w:rsidR="00AC494C" w:rsidRPr="00AC494C" w:rsidRDefault="00AC494C" w:rsidP="00AC494C">
      <w:pPr>
        <w:suppressAutoHyphens/>
        <w:spacing w:after="0" w:line="240" w:lineRule="auto"/>
        <w:jc w:val="right"/>
        <w:rPr>
          <w:rFonts w:ascii="Times New Roman" w:eastAsia="Times New Roman" w:hAnsi="Times New Roman" w:cs="Times New Roman"/>
          <w:sz w:val="24"/>
          <w:szCs w:val="24"/>
          <w:lang w:eastAsia="ar-SA"/>
        </w:rPr>
      </w:pPr>
      <w:r w:rsidRPr="00AC494C">
        <w:rPr>
          <w:rFonts w:ascii="Times New Roman" w:eastAsia="Times New Roman" w:hAnsi="Times New Roman" w:cs="Times New Roman"/>
          <w:sz w:val="24"/>
          <w:szCs w:val="24"/>
          <w:lang w:eastAsia="ar-SA"/>
        </w:rPr>
        <w:t>».</w:t>
      </w:r>
    </w:p>
    <w:p w14:paraId="6721480D" w14:textId="77777777" w:rsidR="00AC494C" w:rsidRPr="00AC494C" w:rsidRDefault="00AC494C" w:rsidP="00AC494C">
      <w:pPr>
        <w:spacing w:after="0" w:line="240" w:lineRule="auto"/>
        <w:jc w:val="right"/>
        <w:rPr>
          <w:rFonts w:ascii="Times New Roman" w:eastAsia="Times New Roman" w:hAnsi="Times New Roman" w:cs="Times New Roman"/>
          <w:sz w:val="20"/>
          <w:szCs w:val="20"/>
        </w:rPr>
      </w:pPr>
    </w:p>
    <w:p w14:paraId="02D6038D"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 xml:space="preserve">1.2. </w:t>
      </w:r>
      <w:bookmarkStart w:id="64" w:name="_Hlk48641011"/>
      <w:r w:rsidRPr="00AC494C">
        <w:rPr>
          <w:rFonts w:ascii="Times New Roman" w:eastAsia="Times New Roman" w:hAnsi="Times New Roman" w:cs="Times New Roman"/>
          <w:sz w:val="24"/>
          <w:szCs w:val="24"/>
        </w:rPr>
        <w:t>Позицию «</w:t>
      </w:r>
      <w:r w:rsidRPr="00AC494C">
        <w:rPr>
          <w:rFonts w:ascii="Times New Roman" w:eastAsia="Times New Roman" w:hAnsi="Times New Roman" w:cs="Times New Roman"/>
          <w:sz w:val="24"/>
          <w:szCs w:val="24"/>
          <w:lang w:eastAsia="ar-SA"/>
        </w:rPr>
        <w:t>Основное мероприятие 1.1.4.»</w:t>
      </w:r>
      <w:r w:rsidRPr="00AC494C">
        <w:rPr>
          <w:rFonts w:ascii="Times New Roman" w:eastAsia="Times New Roman" w:hAnsi="Times New Roman" w:cs="Times New Roman"/>
          <w:sz w:val="24"/>
          <w:szCs w:val="24"/>
        </w:rPr>
        <w:t xml:space="preserve"> таблицы 3 «Информация по финансовому обеспечению муниципальной программы» за счет средств бюджета муниципального района «Сыктывдинский» (с учетом средств межбюджетных трансфертов)» </w:t>
      </w:r>
      <w:bookmarkEnd w:id="64"/>
      <w:r w:rsidRPr="00AC494C">
        <w:rPr>
          <w:rFonts w:ascii="Times New Roman" w:eastAsia="Times New Roman" w:hAnsi="Times New Roman" w:cs="Times New Roman"/>
          <w:sz w:val="24"/>
          <w:szCs w:val="24"/>
        </w:rPr>
        <w:t>изложить в следующей редакции:</w:t>
      </w:r>
    </w:p>
    <w:p w14:paraId="6752F01E"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w:t>
      </w:r>
    </w:p>
    <w:tbl>
      <w:tblPr>
        <w:tblStyle w:val="8"/>
        <w:tblpPr w:leftFromText="180" w:rightFromText="180" w:vertAnchor="text" w:tblpX="-34" w:tblpY="1"/>
        <w:tblOverlap w:val="never"/>
        <w:tblW w:w="15701" w:type="dxa"/>
        <w:tblLayout w:type="fixed"/>
        <w:tblLook w:val="04A0" w:firstRow="1" w:lastRow="0" w:firstColumn="1" w:lastColumn="0" w:noHBand="0" w:noVBand="1"/>
      </w:tblPr>
      <w:tblGrid>
        <w:gridCol w:w="1986"/>
        <w:gridCol w:w="5777"/>
        <w:gridCol w:w="2410"/>
        <w:gridCol w:w="1417"/>
        <w:gridCol w:w="1276"/>
        <w:gridCol w:w="1275"/>
        <w:gridCol w:w="1560"/>
      </w:tblGrid>
      <w:tr w:rsidR="00AC494C" w:rsidRPr="00AC494C" w14:paraId="049D87C5" w14:textId="77777777" w:rsidTr="00AC494C">
        <w:tc>
          <w:tcPr>
            <w:tcW w:w="1986" w:type="dxa"/>
          </w:tcPr>
          <w:p w14:paraId="73D29C12" w14:textId="77777777" w:rsidR="00AC494C" w:rsidRPr="00AC494C" w:rsidRDefault="00AC494C" w:rsidP="00AC494C">
            <w:pPr>
              <w:suppressAutoHyphens/>
              <w:rPr>
                <w:rFonts w:ascii="Times New Roman" w:eastAsia="Times New Roman" w:hAnsi="Times New Roman" w:cs="Times New Roman"/>
                <w:sz w:val="20"/>
                <w:szCs w:val="20"/>
                <w:lang w:eastAsia="ar-SA"/>
              </w:rPr>
            </w:pPr>
            <w:r w:rsidRPr="00AC494C">
              <w:rPr>
                <w:rFonts w:ascii="Times New Roman" w:eastAsia="Times New Roman" w:hAnsi="Times New Roman" w:cs="Times New Roman"/>
                <w:sz w:val="24"/>
                <w:szCs w:val="24"/>
                <w:lang w:eastAsia="ar-SA"/>
              </w:rPr>
              <w:t>Основное мероприятие 1.1.4.</w:t>
            </w:r>
          </w:p>
        </w:tc>
        <w:tc>
          <w:tcPr>
            <w:tcW w:w="5777" w:type="dxa"/>
          </w:tcPr>
          <w:p w14:paraId="71BA41F7" w14:textId="77777777" w:rsidR="00AC494C" w:rsidRPr="00AC494C" w:rsidRDefault="00AC494C" w:rsidP="00AC494C">
            <w:pPr>
              <w:widowControl w:val="0"/>
              <w:autoSpaceDE w:val="0"/>
              <w:autoSpaceDN w:val="0"/>
              <w:adjustRightInd w:val="0"/>
              <w:rPr>
                <w:rFonts w:ascii="Times New Roman" w:eastAsia="Times New Roman" w:hAnsi="Times New Roman" w:cs="Times New Roman"/>
                <w:sz w:val="24"/>
                <w:szCs w:val="24"/>
              </w:rPr>
            </w:pPr>
            <w:r w:rsidRPr="00AC494C">
              <w:rPr>
                <w:rFonts w:ascii="Times New Roman" w:eastAsia="Times New Roman" w:hAnsi="Times New Roman" w:cs="Times New Roman"/>
                <w:color w:val="000000"/>
                <w:sz w:val="24"/>
                <w:szCs w:val="24"/>
              </w:rPr>
              <w:t xml:space="preserve">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w:t>
            </w:r>
            <w:r w:rsidRPr="00AC494C">
              <w:rPr>
                <w:rFonts w:ascii="Times New Roman" w:eastAsia="Times New Roman" w:hAnsi="Times New Roman" w:cs="Times New Roman"/>
                <w:color w:val="000000"/>
                <w:sz w:val="24"/>
                <w:szCs w:val="24"/>
              </w:rPr>
              <w:lastRenderedPageBreak/>
              <w:t>проектов)</w:t>
            </w:r>
          </w:p>
        </w:tc>
        <w:tc>
          <w:tcPr>
            <w:tcW w:w="2410" w:type="dxa"/>
          </w:tcPr>
          <w:p w14:paraId="1181A26F" w14:textId="77777777" w:rsidR="00AC494C" w:rsidRPr="00AC494C" w:rsidRDefault="00AC494C" w:rsidP="00AC494C">
            <w:pPr>
              <w:suppressAutoHyphens/>
              <w:jc w:val="center"/>
              <w:rPr>
                <w:rFonts w:ascii="Times New Roman" w:eastAsia="Times New Roman" w:hAnsi="Times New Roman" w:cs="Times New Roman"/>
                <w:sz w:val="20"/>
                <w:szCs w:val="20"/>
                <w:lang w:eastAsia="ar-SA"/>
              </w:rPr>
            </w:pPr>
            <w:r w:rsidRPr="00AC494C">
              <w:rPr>
                <w:rFonts w:ascii="Times New Roman" w:eastAsia="Times New Roman" w:hAnsi="Times New Roman" w:cs="Times New Roman"/>
                <w:sz w:val="24"/>
                <w:szCs w:val="24"/>
                <w:lang w:eastAsia="ar-SA"/>
              </w:rPr>
              <w:lastRenderedPageBreak/>
              <w:t>Управление культуры</w:t>
            </w:r>
          </w:p>
        </w:tc>
        <w:tc>
          <w:tcPr>
            <w:tcW w:w="1417" w:type="dxa"/>
          </w:tcPr>
          <w:p w14:paraId="35413FFC" w14:textId="77777777" w:rsidR="00AC494C" w:rsidRPr="00AC494C" w:rsidRDefault="00AC494C" w:rsidP="00AC494C">
            <w:pPr>
              <w:suppressAutoHyphens/>
              <w:jc w:val="center"/>
              <w:rPr>
                <w:rFonts w:ascii="Times New Roman" w:eastAsia="Times New Roman" w:hAnsi="Times New Roman" w:cs="Times New Roman"/>
                <w:lang w:eastAsia="ar-SA"/>
              </w:rPr>
            </w:pPr>
            <w:r w:rsidRPr="00AC494C">
              <w:rPr>
                <w:rFonts w:ascii="Times New Roman" w:eastAsia="Times New Roman" w:hAnsi="Times New Roman" w:cs="Times New Roman"/>
                <w:lang w:eastAsia="ar-SA"/>
              </w:rPr>
              <w:t>1 818,3</w:t>
            </w:r>
          </w:p>
        </w:tc>
        <w:tc>
          <w:tcPr>
            <w:tcW w:w="1276" w:type="dxa"/>
          </w:tcPr>
          <w:p w14:paraId="23408136" w14:textId="77777777" w:rsidR="00AC494C" w:rsidRPr="00AC494C" w:rsidRDefault="00AC494C" w:rsidP="00AC494C">
            <w:pPr>
              <w:suppressAutoHyphens/>
              <w:jc w:val="center"/>
              <w:rPr>
                <w:rFonts w:ascii="Times New Roman" w:eastAsia="Times New Roman" w:hAnsi="Times New Roman" w:cs="Times New Roman"/>
                <w:color w:val="000000"/>
                <w:lang w:eastAsia="ar-SA"/>
              </w:rPr>
            </w:pPr>
            <w:r w:rsidRPr="00AC494C">
              <w:rPr>
                <w:rFonts w:ascii="Times New Roman" w:eastAsia="Times New Roman" w:hAnsi="Times New Roman" w:cs="Times New Roman"/>
                <w:color w:val="000000"/>
                <w:lang w:eastAsia="ar-SA"/>
              </w:rPr>
              <w:t>1 818,3</w:t>
            </w:r>
          </w:p>
        </w:tc>
        <w:tc>
          <w:tcPr>
            <w:tcW w:w="1275" w:type="dxa"/>
          </w:tcPr>
          <w:p w14:paraId="7CA9C636" w14:textId="77777777" w:rsidR="00AC494C" w:rsidRPr="00AC494C" w:rsidRDefault="00AC494C" w:rsidP="00AC494C">
            <w:pPr>
              <w:suppressAutoHyphens/>
              <w:jc w:val="center"/>
              <w:rPr>
                <w:rFonts w:ascii="Times New Roman" w:eastAsia="Times New Roman" w:hAnsi="Times New Roman" w:cs="Times New Roman"/>
                <w:sz w:val="20"/>
                <w:szCs w:val="20"/>
                <w:lang w:eastAsia="ar-SA"/>
              </w:rPr>
            </w:pPr>
            <w:r w:rsidRPr="00AC494C">
              <w:rPr>
                <w:rFonts w:ascii="Times New Roman" w:eastAsia="Times New Roman" w:hAnsi="Times New Roman" w:cs="Times New Roman"/>
                <w:sz w:val="20"/>
                <w:szCs w:val="20"/>
                <w:lang w:eastAsia="ar-SA"/>
              </w:rPr>
              <w:t>0,0</w:t>
            </w:r>
          </w:p>
        </w:tc>
        <w:tc>
          <w:tcPr>
            <w:tcW w:w="1560" w:type="dxa"/>
          </w:tcPr>
          <w:p w14:paraId="1825FE68" w14:textId="77777777" w:rsidR="00AC494C" w:rsidRPr="00AC494C" w:rsidRDefault="00AC494C" w:rsidP="00AC494C">
            <w:pPr>
              <w:suppressAutoHyphens/>
              <w:jc w:val="center"/>
              <w:rPr>
                <w:rFonts w:ascii="Times New Roman" w:eastAsia="Times New Roman" w:hAnsi="Times New Roman" w:cs="Times New Roman"/>
                <w:sz w:val="20"/>
                <w:szCs w:val="20"/>
                <w:lang w:eastAsia="ar-SA"/>
              </w:rPr>
            </w:pPr>
            <w:r w:rsidRPr="00AC494C">
              <w:rPr>
                <w:rFonts w:ascii="Times New Roman" w:eastAsia="Times New Roman" w:hAnsi="Times New Roman" w:cs="Times New Roman"/>
                <w:sz w:val="20"/>
                <w:szCs w:val="20"/>
                <w:lang w:eastAsia="ar-SA"/>
              </w:rPr>
              <w:t>0,0</w:t>
            </w:r>
          </w:p>
        </w:tc>
      </w:tr>
    </w:tbl>
    <w:p w14:paraId="2A6E3595" w14:textId="77777777" w:rsidR="00AC494C" w:rsidRPr="00AC494C" w:rsidRDefault="00AC494C" w:rsidP="00AC494C">
      <w:pPr>
        <w:spacing w:after="0" w:line="240" w:lineRule="auto"/>
        <w:jc w:val="both"/>
        <w:rPr>
          <w:rFonts w:ascii="Times New Roman" w:eastAsia="Times New Roman" w:hAnsi="Times New Roman" w:cs="Times New Roman"/>
          <w:sz w:val="24"/>
          <w:szCs w:val="24"/>
        </w:rPr>
      </w:pPr>
      <w:r w:rsidRPr="00AC494C">
        <w:rPr>
          <w:rFonts w:ascii="Times New Roman" w:eastAsia="Times New Roman" w:hAnsi="Times New Roman" w:cs="Times New Roman"/>
          <w:sz w:val="24"/>
          <w:szCs w:val="24"/>
        </w:rPr>
        <w:t>».</w:t>
      </w:r>
    </w:p>
    <w:p w14:paraId="610A64A0" w14:textId="77777777" w:rsidR="0020013A" w:rsidRDefault="0020013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6C3439C" w14:textId="77777777" w:rsidR="0020013A" w:rsidRPr="0020013A" w:rsidRDefault="0020013A" w:rsidP="0020013A">
      <w:pPr>
        <w:tabs>
          <w:tab w:val="left" w:pos="10348"/>
        </w:tabs>
        <w:suppressAutoHyphens/>
        <w:spacing w:after="0" w:line="240" w:lineRule="auto"/>
        <w:ind w:right="-144"/>
        <w:jc w:val="right"/>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noProof/>
          <w:sz w:val="20"/>
          <w:szCs w:val="20"/>
        </w:rPr>
        <w:lastRenderedPageBreak/>
        <w:drawing>
          <wp:anchor distT="0" distB="0" distL="6401435" distR="6401435" simplePos="0" relativeHeight="251685888" behindDoc="0" locked="0" layoutInCell="1" allowOverlap="1" wp14:anchorId="4C80BD94" wp14:editId="01F5A3A5">
            <wp:simplePos x="0" y="0"/>
            <wp:positionH relativeFrom="column">
              <wp:posOffset>2438400</wp:posOffset>
            </wp:positionH>
            <wp:positionV relativeFrom="paragraph">
              <wp:posOffset>-184785</wp:posOffset>
            </wp:positionV>
            <wp:extent cx="840105" cy="1089660"/>
            <wp:effectExtent l="19050" t="0" r="0" b="0"/>
            <wp:wrapTopAndBottom/>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0105" cy="1089660"/>
                    </a:xfrm>
                    <a:prstGeom prst="rect">
                      <a:avLst/>
                    </a:prstGeom>
                    <a:solidFill>
                      <a:srgbClr val="FFFFFF"/>
                    </a:solidFill>
                    <a:ln>
                      <a:noFill/>
                    </a:ln>
                  </pic:spPr>
                </pic:pic>
              </a:graphicData>
            </a:graphic>
          </wp:anchor>
        </w:drawing>
      </w:r>
    </w:p>
    <w:p w14:paraId="6C05B0AE" w14:textId="77777777" w:rsidR="0020013A" w:rsidRPr="0020013A" w:rsidRDefault="0020013A" w:rsidP="0020013A">
      <w:pPr>
        <w:tabs>
          <w:tab w:val="left" w:pos="10348"/>
        </w:tabs>
        <w:suppressAutoHyphens/>
        <w:spacing w:after="0" w:line="240" w:lineRule="auto"/>
        <w:ind w:right="-144"/>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 xml:space="preserve">ПОСТАНОВЛЕНИЕ </w:t>
      </w:r>
    </w:p>
    <w:p w14:paraId="3157EA77" w14:textId="77777777" w:rsidR="0020013A" w:rsidRPr="0020013A" w:rsidRDefault="0020013A" w:rsidP="0020013A">
      <w:pPr>
        <w:pBdr>
          <w:bottom w:val="single" w:sz="4" w:space="1" w:color="000000"/>
        </w:pBdr>
        <w:tabs>
          <w:tab w:val="left" w:pos="10348"/>
        </w:tabs>
        <w:suppressAutoHyphens/>
        <w:spacing w:after="0" w:line="240" w:lineRule="auto"/>
        <w:ind w:right="-144"/>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 xml:space="preserve">администрации  муниципального образования </w:t>
      </w:r>
    </w:p>
    <w:p w14:paraId="14CA9666" w14:textId="77777777" w:rsidR="0020013A" w:rsidRPr="0020013A" w:rsidRDefault="0020013A" w:rsidP="0020013A">
      <w:pPr>
        <w:pBdr>
          <w:bottom w:val="single" w:sz="4" w:space="1" w:color="000000"/>
        </w:pBdr>
        <w:tabs>
          <w:tab w:val="left" w:pos="10348"/>
        </w:tabs>
        <w:suppressAutoHyphens/>
        <w:spacing w:after="0" w:line="240" w:lineRule="auto"/>
        <w:ind w:right="-144"/>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муниципального района «Сыктывдинский»</w:t>
      </w:r>
    </w:p>
    <w:p w14:paraId="3AF87F40" w14:textId="77777777" w:rsidR="0020013A" w:rsidRPr="0020013A" w:rsidRDefault="0020013A" w:rsidP="0020013A">
      <w:pPr>
        <w:tabs>
          <w:tab w:val="left" w:pos="10348"/>
        </w:tabs>
        <w:suppressAutoHyphens/>
        <w:spacing w:after="0" w:line="240" w:lineRule="auto"/>
        <w:ind w:right="-144"/>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«Сыктывд</w:t>
      </w:r>
      <w:r w:rsidRPr="0020013A">
        <w:rPr>
          <w:rFonts w:ascii="Times New Roman" w:eastAsia="Times New Roman" w:hAnsi="Times New Roman" w:cs="Times New Roman"/>
          <w:b/>
          <w:sz w:val="24"/>
          <w:szCs w:val="20"/>
          <w:lang w:val="en-US" w:eastAsia="ar-SA"/>
        </w:rPr>
        <w:t>i</w:t>
      </w:r>
      <w:r w:rsidRPr="0020013A">
        <w:rPr>
          <w:rFonts w:ascii="Times New Roman" w:eastAsia="Times New Roman" w:hAnsi="Times New Roman" w:cs="Times New Roman"/>
          <w:b/>
          <w:sz w:val="24"/>
          <w:szCs w:val="20"/>
          <w:lang w:eastAsia="ar-SA"/>
        </w:rPr>
        <w:t>н» муниципальнöйрайонын</w:t>
      </w:r>
    </w:p>
    <w:p w14:paraId="6A369CEE" w14:textId="77777777" w:rsidR="0020013A" w:rsidRPr="0020013A" w:rsidRDefault="0020013A" w:rsidP="0020013A">
      <w:pPr>
        <w:tabs>
          <w:tab w:val="left" w:pos="10348"/>
        </w:tabs>
        <w:suppressAutoHyphens/>
        <w:spacing w:after="0" w:line="240" w:lineRule="auto"/>
        <w:ind w:right="-144"/>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муниципальнöйюкöнсаадминистрациялöн</w:t>
      </w:r>
    </w:p>
    <w:p w14:paraId="4C2F38C4" w14:textId="77777777" w:rsidR="0020013A" w:rsidRPr="0020013A" w:rsidRDefault="0020013A" w:rsidP="0020013A">
      <w:pPr>
        <w:tabs>
          <w:tab w:val="left" w:pos="10348"/>
        </w:tabs>
        <w:suppressAutoHyphens/>
        <w:spacing w:after="0" w:line="240" w:lineRule="auto"/>
        <w:ind w:right="-144"/>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Ш У Ö М</w:t>
      </w:r>
    </w:p>
    <w:p w14:paraId="4AA19D08" w14:textId="77777777" w:rsidR="0020013A" w:rsidRPr="0020013A" w:rsidRDefault="0020013A" w:rsidP="0020013A">
      <w:pPr>
        <w:tabs>
          <w:tab w:val="left" w:pos="10348"/>
        </w:tabs>
        <w:suppressAutoHyphens/>
        <w:spacing w:before="280" w:after="0" w:line="240" w:lineRule="auto"/>
        <w:ind w:right="-144"/>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  20 августа 2020  года                                                                                               № 8/1071</w:t>
      </w:r>
    </w:p>
    <w:tbl>
      <w:tblPr>
        <w:tblW w:w="6742"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2064"/>
      </w:tblGrid>
      <w:tr w:rsidR="0020013A" w:rsidRPr="0020013A" w14:paraId="47223B08" w14:textId="77777777" w:rsidTr="0020013A">
        <w:trPr>
          <w:trHeight w:val="1187"/>
        </w:trPr>
        <w:tc>
          <w:tcPr>
            <w:tcW w:w="4678" w:type="dxa"/>
          </w:tcPr>
          <w:p w14:paraId="35120FFA" w14:textId="77777777" w:rsidR="0020013A" w:rsidRPr="0020013A" w:rsidRDefault="0020013A" w:rsidP="0020013A">
            <w:pPr>
              <w:widowControl w:val="0"/>
              <w:suppressLineNumbers/>
              <w:tabs>
                <w:tab w:val="left" w:pos="10348"/>
              </w:tabs>
              <w:suppressAutoHyphens/>
              <w:snapToGrid w:val="0"/>
              <w:spacing w:after="0" w:line="240" w:lineRule="auto"/>
              <w:ind w:left="-81" w:right="-144"/>
              <w:rPr>
                <w:rFonts w:ascii="Times New Roman" w:eastAsia="Lucida Sans Unicode" w:hAnsi="Times New Roman" w:cs="Times New Roman"/>
                <w:kern w:val="1"/>
                <w:sz w:val="24"/>
                <w:szCs w:val="24"/>
                <w:lang w:eastAsia="ar-SA"/>
              </w:rPr>
            </w:pPr>
          </w:p>
          <w:p w14:paraId="10FBBC05" w14:textId="77777777" w:rsidR="0020013A" w:rsidRPr="00E05522" w:rsidRDefault="0020013A" w:rsidP="0020013A">
            <w:pPr>
              <w:tabs>
                <w:tab w:val="left" w:pos="10348"/>
              </w:tabs>
              <w:suppressAutoHyphens/>
              <w:spacing w:after="0" w:line="240" w:lineRule="auto"/>
              <w:ind w:left="-55"/>
              <w:contextualSpacing/>
              <w:jc w:val="both"/>
              <w:rPr>
                <w:rFonts w:ascii="Times New Roman" w:eastAsia="Times New Roman" w:hAnsi="Times New Roman" w:cs="Times New Roman"/>
                <w:sz w:val="24"/>
                <w:szCs w:val="26"/>
                <w:lang w:eastAsia="ar-SA"/>
              </w:rPr>
            </w:pPr>
            <w:r w:rsidRPr="00E05522">
              <w:rPr>
                <w:rFonts w:ascii="Times New Roman" w:eastAsia="Times New Roman" w:hAnsi="Times New Roman" w:cs="Times New Roman"/>
                <w:sz w:val="24"/>
                <w:szCs w:val="26"/>
                <w:lang w:eastAsia="ar-SA"/>
              </w:rPr>
              <w:t xml:space="preserve">О внесении изменений в постановление администрации МО МР «Сыктывдинский» </w:t>
            </w:r>
          </w:p>
          <w:p w14:paraId="2468C942" w14:textId="77777777" w:rsidR="0020013A" w:rsidRPr="00E05522" w:rsidRDefault="0020013A" w:rsidP="0020013A">
            <w:pPr>
              <w:widowControl w:val="0"/>
              <w:suppressLineNumbers/>
              <w:tabs>
                <w:tab w:val="left" w:pos="10348"/>
              </w:tabs>
              <w:suppressAutoHyphens/>
              <w:snapToGrid w:val="0"/>
              <w:spacing w:after="0" w:line="240" w:lineRule="auto"/>
              <w:ind w:left="-55"/>
              <w:jc w:val="both"/>
              <w:rPr>
                <w:rFonts w:ascii="Arial" w:eastAsia="Lucida Sans Unicode" w:hAnsi="Arial" w:cs="Times New Roman"/>
                <w:kern w:val="1"/>
                <w:sz w:val="24"/>
                <w:szCs w:val="24"/>
                <w:lang w:eastAsia="ar-SA"/>
              </w:rPr>
            </w:pPr>
            <w:r w:rsidRPr="00E05522">
              <w:rPr>
                <w:rFonts w:ascii="Times New Roman" w:eastAsia="Calibri" w:hAnsi="Times New Roman" w:cs="Times New Roman"/>
                <w:kern w:val="1"/>
                <w:sz w:val="24"/>
                <w:szCs w:val="24"/>
                <w:lang w:eastAsia="ar-SA"/>
              </w:rPr>
              <w:t>от 5 ноября 2019 года № 11/1383 «</w:t>
            </w:r>
            <w:r w:rsidRPr="00E05522">
              <w:rPr>
                <w:rFonts w:ascii="Times New Roman" w:eastAsia="Lucida Sans Unicode" w:hAnsi="Times New Roman" w:cs="Times New Roman"/>
                <w:kern w:val="1"/>
                <w:sz w:val="24"/>
                <w:szCs w:val="26"/>
                <w:lang w:eastAsia="ar-SA"/>
              </w:rPr>
              <w:t xml:space="preserve">Об утверждении муниципальной программы </w:t>
            </w:r>
            <w:r w:rsidRPr="00E05522">
              <w:rPr>
                <w:rFonts w:ascii="Times New Roman" w:eastAsia="Lucida Sans Unicode" w:hAnsi="Times New Roman" w:cs="Times New Roman"/>
                <w:kern w:val="1"/>
                <w:sz w:val="24"/>
                <w:szCs w:val="24"/>
                <w:lang w:eastAsia="ar-SA"/>
              </w:rPr>
              <w:t xml:space="preserve">муниципального образования муниципального района «Сыктывдинский» «Обеспечение безопасности населения и муниципального имущества» </w:t>
            </w:r>
          </w:p>
          <w:p w14:paraId="62FDC0B7" w14:textId="77777777" w:rsidR="0020013A" w:rsidRPr="0020013A" w:rsidRDefault="0020013A" w:rsidP="0020013A">
            <w:pPr>
              <w:widowControl w:val="0"/>
              <w:tabs>
                <w:tab w:val="left" w:pos="10348"/>
              </w:tabs>
              <w:suppressAutoHyphens/>
              <w:autoSpaceDE w:val="0"/>
              <w:autoSpaceDN w:val="0"/>
              <w:adjustRightInd w:val="0"/>
              <w:spacing w:after="0" w:line="240" w:lineRule="auto"/>
              <w:ind w:left="-81" w:right="-144"/>
              <w:rPr>
                <w:rFonts w:ascii="Times New Roman" w:eastAsia="Times New Roman" w:hAnsi="Times New Roman" w:cs="Times New Roman"/>
                <w:sz w:val="24"/>
                <w:szCs w:val="20"/>
                <w:lang w:eastAsia="ar-SA"/>
              </w:rPr>
            </w:pPr>
            <w:r w:rsidRPr="0020013A">
              <w:rPr>
                <w:rFonts w:ascii="Times New Roman" w:eastAsia="Times New Roman" w:hAnsi="Times New Roman" w:cs="Times New Roman"/>
                <w:sz w:val="24"/>
                <w:szCs w:val="24"/>
                <w:lang w:eastAsia="ar-SA"/>
              </w:rPr>
              <w:t xml:space="preserve"> </w:t>
            </w:r>
          </w:p>
        </w:tc>
        <w:tc>
          <w:tcPr>
            <w:tcW w:w="2064" w:type="dxa"/>
          </w:tcPr>
          <w:p w14:paraId="3BD72138" w14:textId="77777777" w:rsidR="0020013A" w:rsidRPr="0020013A" w:rsidRDefault="0020013A" w:rsidP="0020013A">
            <w:pPr>
              <w:widowControl w:val="0"/>
              <w:suppressLineNumbers/>
              <w:tabs>
                <w:tab w:val="left" w:pos="10348"/>
              </w:tabs>
              <w:suppressAutoHyphens/>
              <w:snapToGrid w:val="0"/>
              <w:spacing w:after="0" w:line="240" w:lineRule="auto"/>
              <w:ind w:left="-296" w:right="-144"/>
              <w:rPr>
                <w:rFonts w:ascii="Times New Roman" w:eastAsia="Lucida Sans Unicode" w:hAnsi="Times New Roman" w:cs="Times New Roman"/>
                <w:kern w:val="1"/>
                <w:sz w:val="24"/>
                <w:szCs w:val="24"/>
                <w:lang w:eastAsia="ar-SA"/>
              </w:rPr>
            </w:pPr>
          </w:p>
        </w:tc>
      </w:tr>
    </w:tbl>
    <w:p w14:paraId="073F8C02" w14:textId="77777777" w:rsidR="0020013A" w:rsidRPr="0020013A" w:rsidRDefault="0020013A" w:rsidP="0020013A">
      <w:pPr>
        <w:widowControl w:val="0"/>
        <w:tabs>
          <w:tab w:val="left" w:pos="10348"/>
        </w:tabs>
        <w:suppressAutoHyphens/>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rPr>
        <w:t>Руководствуясь статьей 179 Бюджетного кодекса Российской Федерации,  Федеральным Законом от 28 июня 2014 года № 172-ФЗ «О стратегическом планировании в Российской Федерации</w:t>
      </w:r>
      <w:r w:rsidRPr="0020013A">
        <w:rPr>
          <w:rFonts w:ascii="Times New Roman" w:eastAsia="Arial CYR" w:hAnsi="Times New Roman" w:cs="Times New Roman"/>
          <w:sz w:val="24"/>
          <w:szCs w:val="24"/>
          <w:lang w:eastAsia="ar-SA"/>
        </w:rPr>
        <w:t>», п</w:t>
      </w:r>
      <w:r w:rsidRPr="0020013A">
        <w:rPr>
          <w:rFonts w:ascii="Times New Roman" w:eastAsia="Times New Roman" w:hAnsi="Times New Roman" w:cs="Times New Roman"/>
          <w:sz w:val="24"/>
          <w:szCs w:val="24"/>
          <w:lang w:eastAsia="ar-SA"/>
        </w:rPr>
        <w:t xml:space="preserve">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20013A">
        <w:rPr>
          <w:rFonts w:ascii="Times New Roman" w:eastAsia="Arial CYR" w:hAnsi="Times New Roman" w:cs="Times New Roman"/>
          <w:sz w:val="24"/>
          <w:szCs w:val="24"/>
          <w:lang w:eastAsia="ar-SA"/>
        </w:rPr>
        <w:t>постановлением администрации МО МР «Сыктывдинский» от 30 марта 2018 года № 3/263 «</w:t>
      </w:r>
      <w:r w:rsidRPr="0020013A">
        <w:rPr>
          <w:rFonts w:ascii="Times New Roman" w:eastAsia="Times New Roman" w:hAnsi="Times New Roman" w:cs="Times New Roman"/>
          <w:sz w:val="24"/>
          <w:szCs w:val="24"/>
          <w:lang w:eastAsia="ar-SA"/>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20013A">
        <w:rPr>
          <w:rFonts w:ascii="Times New Roman" w:eastAsia="Arial CYR" w:hAnsi="Times New Roman" w:cs="Times New Roman"/>
          <w:sz w:val="24"/>
          <w:szCs w:val="24"/>
          <w:lang w:eastAsia="ar-SA"/>
        </w:rPr>
        <w:t xml:space="preserve">, </w:t>
      </w:r>
      <w:r w:rsidRPr="0020013A">
        <w:rPr>
          <w:rFonts w:ascii="Times New Roman" w:eastAsia="Times New Roman" w:hAnsi="Times New Roman" w:cs="Times New Roman"/>
          <w:color w:val="000000"/>
          <w:sz w:val="24"/>
          <w:szCs w:val="24"/>
          <w:lang w:eastAsia="ar-SA"/>
        </w:rPr>
        <w:t xml:space="preserve">администрация муниципального образования муниципального района «Сыктывдинский» </w:t>
      </w:r>
    </w:p>
    <w:p w14:paraId="2BEAE3FF" w14:textId="77777777" w:rsidR="0020013A" w:rsidRPr="0020013A" w:rsidRDefault="0020013A" w:rsidP="0020013A">
      <w:pPr>
        <w:widowControl w:val="0"/>
        <w:tabs>
          <w:tab w:val="left" w:pos="10348"/>
        </w:tabs>
        <w:autoSpaceDE w:val="0"/>
        <w:autoSpaceDN w:val="0"/>
        <w:adjustRightInd w:val="0"/>
        <w:spacing w:after="0" w:line="240" w:lineRule="auto"/>
        <w:ind w:right="-286"/>
        <w:jc w:val="both"/>
        <w:rPr>
          <w:rFonts w:ascii="Times New Roman" w:hAnsi="Times New Roman" w:cs="Times New Roman"/>
          <w:b/>
          <w:bCs/>
          <w:color w:val="000000"/>
          <w:sz w:val="24"/>
          <w:szCs w:val="24"/>
        </w:rPr>
      </w:pPr>
    </w:p>
    <w:p w14:paraId="6D397B1C" w14:textId="77777777" w:rsidR="0020013A" w:rsidRPr="0020013A" w:rsidRDefault="0020013A" w:rsidP="0020013A">
      <w:pPr>
        <w:widowControl w:val="0"/>
        <w:tabs>
          <w:tab w:val="left" w:pos="10348"/>
        </w:tabs>
        <w:autoSpaceDE w:val="0"/>
        <w:autoSpaceDN w:val="0"/>
        <w:adjustRightInd w:val="0"/>
        <w:spacing w:after="0" w:line="240" w:lineRule="auto"/>
        <w:ind w:right="-286"/>
        <w:jc w:val="both"/>
        <w:rPr>
          <w:rFonts w:ascii="Times New Roman" w:hAnsi="Times New Roman" w:cs="Times New Roman"/>
          <w:b/>
          <w:bCs/>
          <w:color w:val="000000"/>
          <w:sz w:val="24"/>
          <w:szCs w:val="24"/>
        </w:rPr>
      </w:pPr>
      <w:r w:rsidRPr="0020013A">
        <w:rPr>
          <w:rFonts w:ascii="Times New Roman" w:hAnsi="Times New Roman" w:cs="Times New Roman"/>
          <w:b/>
          <w:bCs/>
          <w:color w:val="000000"/>
          <w:sz w:val="24"/>
          <w:szCs w:val="24"/>
        </w:rPr>
        <w:t>ПОСТАНОВЛЯЕТ:</w:t>
      </w:r>
    </w:p>
    <w:p w14:paraId="5134DA55" w14:textId="77777777" w:rsidR="0020013A" w:rsidRPr="0020013A" w:rsidRDefault="0020013A" w:rsidP="0020013A">
      <w:pPr>
        <w:widowControl w:val="0"/>
        <w:tabs>
          <w:tab w:val="left" w:pos="10348"/>
        </w:tabs>
        <w:autoSpaceDE w:val="0"/>
        <w:autoSpaceDN w:val="0"/>
        <w:adjustRightInd w:val="0"/>
        <w:spacing w:after="0" w:line="240" w:lineRule="auto"/>
        <w:ind w:right="-286"/>
        <w:jc w:val="both"/>
        <w:rPr>
          <w:rFonts w:ascii="Times New Roman" w:hAnsi="Times New Roman" w:cs="Times New Roman"/>
          <w:b/>
          <w:bCs/>
          <w:sz w:val="24"/>
          <w:szCs w:val="24"/>
        </w:rPr>
      </w:pPr>
    </w:p>
    <w:p w14:paraId="73A8BDC7" w14:textId="77777777" w:rsidR="0020013A" w:rsidRPr="00E05522" w:rsidRDefault="0020013A" w:rsidP="0020013A">
      <w:pPr>
        <w:widowControl w:val="0"/>
        <w:suppressLineNumbers/>
        <w:tabs>
          <w:tab w:val="left" w:pos="10348"/>
        </w:tabs>
        <w:suppressAutoHyphens/>
        <w:snapToGrid w:val="0"/>
        <w:spacing w:after="0" w:line="240" w:lineRule="auto"/>
        <w:ind w:left="-55" w:right="-286" w:firstLine="764"/>
        <w:jc w:val="both"/>
        <w:rPr>
          <w:rFonts w:ascii="Times New Roman" w:eastAsia="Lucida Sans Unicode" w:hAnsi="Times New Roman" w:cs="Times New Roman"/>
          <w:kern w:val="1"/>
          <w:sz w:val="24"/>
          <w:szCs w:val="24"/>
          <w:lang w:eastAsia="ar-SA"/>
        </w:rPr>
      </w:pPr>
      <w:r w:rsidRPr="00E05522">
        <w:rPr>
          <w:rFonts w:ascii="Times New Roman" w:eastAsia="Lucida Sans Unicode" w:hAnsi="Times New Roman" w:cs="Times New Roman"/>
          <w:kern w:val="1"/>
          <w:sz w:val="24"/>
          <w:szCs w:val="24"/>
          <w:lang w:eastAsia="ar-SA"/>
        </w:rPr>
        <w:t xml:space="preserve">1. Внести в приложение 1 к постановлению администрации муниципального образования муниципального района «Сыктывдинский» от 5 ноября 2019 года № 11/1383 </w:t>
      </w:r>
      <w:r w:rsidRPr="00E05522">
        <w:rPr>
          <w:rFonts w:ascii="Times New Roman" w:eastAsia="Calibri" w:hAnsi="Times New Roman" w:cs="Times New Roman"/>
          <w:kern w:val="1"/>
          <w:sz w:val="24"/>
          <w:szCs w:val="24"/>
          <w:lang w:eastAsia="ar-SA"/>
        </w:rPr>
        <w:t>«</w:t>
      </w:r>
      <w:r w:rsidRPr="00E05522">
        <w:rPr>
          <w:rFonts w:ascii="Times New Roman" w:eastAsia="Lucida Sans Unicode" w:hAnsi="Times New Roman" w:cs="Times New Roman"/>
          <w:kern w:val="1"/>
          <w:sz w:val="24"/>
          <w:szCs w:val="26"/>
          <w:lang w:eastAsia="ar-SA"/>
        </w:rPr>
        <w:t xml:space="preserve">Об утверждении муниципальной программы </w:t>
      </w:r>
      <w:r w:rsidRPr="00E05522">
        <w:rPr>
          <w:rFonts w:ascii="Times New Roman" w:eastAsia="Lucida Sans Unicode" w:hAnsi="Times New Roman" w:cs="Times New Roman"/>
          <w:kern w:val="1"/>
          <w:sz w:val="24"/>
          <w:szCs w:val="24"/>
          <w:lang w:eastAsia="ar-SA"/>
        </w:rPr>
        <w:t>муниципального образования муниципального района «Сыктывдинский» «Обеспечение безопасности населения и муниципального имущества» изменения согласно приложению.</w:t>
      </w:r>
    </w:p>
    <w:p w14:paraId="2B855F66" w14:textId="77777777" w:rsidR="0020013A" w:rsidRPr="0020013A" w:rsidRDefault="0020013A" w:rsidP="0020013A">
      <w:pPr>
        <w:tabs>
          <w:tab w:val="left" w:pos="10348"/>
        </w:tabs>
        <w:autoSpaceDE w:val="0"/>
        <w:autoSpaceDN w:val="0"/>
        <w:adjustRightInd w:val="0"/>
        <w:spacing w:after="0" w:line="240" w:lineRule="auto"/>
        <w:ind w:right="-286"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 Контроль за исполнением настоящего постановления возложить на заместителя руководителя администрации муниципального района (А.В. Коншин).</w:t>
      </w:r>
    </w:p>
    <w:p w14:paraId="36A9994F" w14:textId="77777777" w:rsidR="0020013A" w:rsidRPr="0020013A" w:rsidRDefault="0020013A" w:rsidP="0020013A">
      <w:pPr>
        <w:tabs>
          <w:tab w:val="left" w:pos="0"/>
          <w:tab w:val="left" w:pos="10348"/>
        </w:tabs>
        <w:autoSpaceDE w:val="0"/>
        <w:autoSpaceDN w:val="0"/>
        <w:adjustRightInd w:val="0"/>
        <w:spacing w:after="0" w:line="240" w:lineRule="auto"/>
        <w:ind w:right="-286"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 Настоящее постановление вступает в силу со дня его официального опубликования.</w:t>
      </w:r>
    </w:p>
    <w:p w14:paraId="236B2998" w14:textId="77777777" w:rsidR="0020013A" w:rsidRPr="0020013A" w:rsidRDefault="0020013A" w:rsidP="0020013A">
      <w:pPr>
        <w:tabs>
          <w:tab w:val="left" w:pos="10348"/>
        </w:tabs>
        <w:suppressAutoHyphens/>
        <w:autoSpaceDE w:val="0"/>
        <w:autoSpaceDN w:val="0"/>
        <w:adjustRightInd w:val="0"/>
        <w:spacing w:after="0" w:line="240" w:lineRule="auto"/>
        <w:ind w:right="-286"/>
        <w:rPr>
          <w:rFonts w:ascii="Times New Roman" w:eastAsia="Times New Roman" w:hAnsi="Times New Roman" w:cs="Times New Roman"/>
          <w:sz w:val="24"/>
          <w:szCs w:val="24"/>
          <w:lang w:eastAsia="ar-SA"/>
        </w:rPr>
      </w:pPr>
    </w:p>
    <w:p w14:paraId="6127610B" w14:textId="77777777" w:rsidR="0020013A" w:rsidRPr="0020013A" w:rsidRDefault="0020013A" w:rsidP="0020013A">
      <w:pPr>
        <w:tabs>
          <w:tab w:val="left" w:pos="10348"/>
        </w:tabs>
        <w:suppressAutoHyphens/>
        <w:autoSpaceDE w:val="0"/>
        <w:autoSpaceDN w:val="0"/>
        <w:adjustRightInd w:val="0"/>
        <w:spacing w:after="0" w:line="240" w:lineRule="auto"/>
        <w:ind w:right="-286"/>
        <w:rPr>
          <w:rFonts w:ascii="Times New Roman" w:eastAsia="Times New Roman" w:hAnsi="Times New Roman" w:cs="Times New Roman"/>
          <w:sz w:val="24"/>
          <w:szCs w:val="24"/>
          <w:lang w:eastAsia="ar-SA"/>
        </w:rPr>
      </w:pPr>
    </w:p>
    <w:p w14:paraId="3EC2BF02" w14:textId="77777777" w:rsidR="0020013A" w:rsidRPr="0020013A" w:rsidRDefault="0020013A" w:rsidP="0020013A">
      <w:pPr>
        <w:tabs>
          <w:tab w:val="left" w:pos="10348"/>
        </w:tabs>
        <w:suppressAutoHyphens/>
        <w:autoSpaceDE w:val="0"/>
        <w:autoSpaceDN w:val="0"/>
        <w:adjustRightInd w:val="0"/>
        <w:spacing w:after="0" w:line="240" w:lineRule="auto"/>
        <w:ind w:right="-286"/>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Руководитель администрации </w:t>
      </w:r>
    </w:p>
    <w:p w14:paraId="50268BAA" w14:textId="77777777" w:rsidR="0020013A" w:rsidRPr="0020013A" w:rsidRDefault="0020013A" w:rsidP="0020013A">
      <w:pPr>
        <w:tabs>
          <w:tab w:val="left" w:pos="10348"/>
        </w:tabs>
        <w:suppressAutoHyphens/>
        <w:autoSpaceDE w:val="0"/>
        <w:autoSpaceDN w:val="0"/>
        <w:adjustRightInd w:val="0"/>
        <w:spacing w:after="0" w:line="240" w:lineRule="auto"/>
        <w:ind w:right="-286"/>
        <w:rPr>
          <w:rFonts w:ascii="Times New Roman" w:eastAsia="Times New Roman" w:hAnsi="Times New Roman" w:cs="Times New Roman"/>
          <w:sz w:val="24"/>
          <w:szCs w:val="24"/>
          <w:lang w:eastAsia="ar-SA"/>
        </w:rPr>
        <w:sectPr w:rsidR="0020013A" w:rsidRPr="0020013A" w:rsidSect="0020013A">
          <w:pgSz w:w="11905" w:h="16838"/>
          <w:pgMar w:top="1134" w:right="1134" w:bottom="851" w:left="1701" w:header="720" w:footer="720" w:gutter="0"/>
          <w:cols w:space="720"/>
          <w:noEndnote/>
          <w:docGrid w:linePitch="272"/>
        </w:sectPr>
      </w:pPr>
      <w:r w:rsidRPr="0020013A">
        <w:rPr>
          <w:rFonts w:ascii="Times New Roman" w:eastAsia="Times New Roman" w:hAnsi="Times New Roman" w:cs="Times New Roman"/>
          <w:sz w:val="24"/>
          <w:szCs w:val="24"/>
          <w:lang w:eastAsia="ar-SA"/>
        </w:rPr>
        <w:t>муниципального района                                                                                       Л.Ю. Доронина</w:t>
      </w:r>
    </w:p>
    <w:p w14:paraId="71C8CDB9" w14:textId="77777777" w:rsidR="0020013A" w:rsidRPr="0020013A" w:rsidRDefault="0020013A" w:rsidP="0020013A">
      <w:pPr>
        <w:widowControl w:val="0"/>
        <w:suppressAutoHyphens/>
        <w:autoSpaceDE w:val="0"/>
        <w:autoSpaceDN w:val="0"/>
        <w:adjustRightInd w:val="0"/>
        <w:spacing w:after="0" w:line="240" w:lineRule="auto"/>
        <w:ind w:left="-142" w:firstLine="142"/>
        <w:jc w:val="right"/>
        <w:outlineLvl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 xml:space="preserve">Приложение к постановлению </w:t>
      </w:r>
    </w:p>
    <w:p w14:paraId="3F8931A9" w14:textId="77777777" w:rsidR="0020013A" w:rsidRPr="0020013A" w:rsidRDefault="0020013A" w:rsidP="0020013A">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администрации МО МР «Сыктывдинский»</w:t>
      </w:r>
    </w:p>
    <w:p w14:paraId="0D42F930" w14:textId="77777777" w:rsidR="0020013A" w:rsidRPr="0020013A" w:rsidRDefault="0020013A" w:rsidP="0020013A">
      <w:pPr>
        <w:widowControl w:val="0"/>
        <w:suppressAutoHyphen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 20 августа 2020  года № 8/1071</w:t>
      </w:r>
    </w:p>
    <w:p w14:paraId="5D5E6347" w14:textId="77777777" w:rsidR="0020013A" w:rsidRPr="0020013A" w:rsidRDefault="0020013A" w:rsidP="0020013A">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Изменения</w:t>
      </w:r>
    </w:p>
    <w:p w14:paraId="09138785" w14:textId="77777777" w:rsidR="0020013A" w:rsidRPr="0020013A" w:rsidRDefault="0020013A" w:rsidP="0020013A">
      <w:pPr>
        <w:widowControl w:val="0"/>
        <w:suppressAutoHyphens/>
        <w:spacing w:after="0" w:line="240" w:lineRule="auto"/>
        <w:jc w:val="center"/>
        <w:rPr>
          <w:rFonts w:ascii="Times New Roman" w:eastAsia="Lucida Sans Unicode" w:hAnsi="Times New Roman" w:cs="Times New Roman"/>
          <w:b/>
          <w:kern w:val="1"/>
          <w:sz w:val="24"/>
          <w:szCs w:val="24"/>
          <w:lang w:eastAsia="en-US"/>
        </w:rPr>
      </w:pPr>
      <w:r w:rsidRPr="0020013A">
        <w:rPr>
          <w:rFonts w:ascii="Times New Roman" w:eastAsia="Lucida Sans Unicode" w:hAnsi="Times New Roman" w:cs="Times New Roman"/>
          <w:b/>
          <w:kern w:val="1"/>
          <w:sz w:val="24"/>
          <w:szCs w:val="24"/>
          <w:lang w:eastAsia="en-US"/>
        </w:rPr>
        <w:t>в П</w:t>
      </w:r>
      <w:r w:rsidRPr="0020013A">
        <w:rPr>
          <w:rFonts w:ascii="Times New Roman" w:eastAsia="Lucida Sans Unicode" w:hAnsi="Times New Roman" w:cs="Times New Roman"/>
          <w:b/>
          <w:kern w:val="1"/>
          <w:sz w:val="24"/>
          <w:szCs w:val="24"/>
          <w:lang w:eastAsia="ar-SA"/>
        </w:rPr>
        <w:t xml:space="preserve">риложение 1 к постановлению </w:t>
      </w:r>
      <w:r w:rsidRPr="0020013A">
        <w:rPr>
          <w:rFonts w:ascii="Times New Roman" w:eastAsia="Lucida Sans Unicode" w:hAnsi="Times New Roman" w:cs="Times New Roman"/>
          <w:b/>
          <w:kern w:val="1"/>
          <w:sz w:val="24"/>
          <w:szCs w:val="24"/>
          <w:lang w:eastAsia="en-US"/>
        </w:rPr>
        <w:t xml:space="preserve">администрации муниципального образования муниципального района «Сыктывдинский»  </w:t>
      </w:r>
      <w:r w:rsidRPr="0020013A">
        <w:rPr>
          <w:rFonts w:ascii="Times New Roman" w:eastAsia="Calibri" w:hAnsi="Times New Roman" w:cs="Times New Roman"/>
          <w:kern w:val="1"/>
          <w:sz w:val="24"/>
          <w:szCs w:val="24"/>
          <w:lang w:eastAsia="en-US"/>
        </w:rPr>
        <w:t xml:space="preserve">№ </w:t>
      </w:r>
      <w:r w:rsidRPr="0020013A">
        <w:rPr>
          <w:rFonts w:ascii="Times New Roman" w:eastAsia="Calibri" w:hAnsi="Times New Roman" w:cs="Times New Roman"/>
          <w:b/>
          <w:kern w:val="1"/>
          <w:sz w:val="24"/>
          <w:szCs w:val="24"/>
          <w:lang w:eastAsia="en-US"/>
        </w:rPr>
        <w:t>11/1383</w:t>
      </w:r>
      <w:r w:rsidRPr="0020013A">
        <w:rPr>
          <w:rFonts w:ascii="Times New Roman" w:eastAsia="Calibri" w:hAnsi="Times New Roman" w:cs="Times New Roman"/>
          <w:kern w:val="1"/>
          <w:sz w:val="24"/>
          <w:szCs w:val="24"/>
          <w:lang w:eastAsia="en-US"/>
        </w:rPr>
        <w:t xml:space="preserve"> </w:t>
      </w:r>
      <w:r w:rsidRPr="0020013A">
        <w:rPr>
          <w:rFonts w:ascii="Times New Roman" w:eastAsia="Lucida Sans Unicode" w:hAnsi="Times New Roman" w:cs="Times New Roman"/>
          <w:b/>
          <w:kern w:val="1"/>
          <w:sz w:val="24"/>
          <w:szCs w:val="24"/>
          <w:lang w:eastAsia="en-US"/>
        </w:rPr>
        <w:t xml:space="preserve">от 5 ноября 2020 года  </w:t>
      </w:r>
      <w:r w:rsidRPr="0020013A">
        <w:rPr>
          <w:rFonts w:ascii="Times New Roman" w:eastAsia="Calibri" w:hAnsi="Times New Roman" w:cs="Times New Roman"/>
          <w:b/>
          <w:kern w:val="1"/>
          <w:sz w:val="24"/>
          <w:szCs w:val="24"/>
          <w:lang w:eastAsia="en-US"/>
        </w:rPr>
        <w:t>«</w:t>
      </w:r>
      <w:r w:rsidRPr="0020013A">
        <w:rPr>
          <w:rFonts w:ascii="Times New Roman" w:eastAsia="Lucida Sans Unicode" w:hAnsi="Times New Roman" w:cs="Times New Roman"/>
          <w:b/>
          <w:bCs/>
          <w:kern w:val="1"/>
          <w:sz w:val="24"/>
          <w:szCs w:val="26"/>
          <w:lang w:eastAsia="en-US"/>
        </w:rPr>
        <w:t xml:space="preserve">Об утверждении муниципальной программы </w:t>
      </w:r>
      <w:r w:rsidRPr="0020013A">
        <w:rPr>
          <w:rFonts w:ascii="Times New Roman" w:eastAsia="Lucida Sans Unicode" w:hAnsi="Times New Roman" w:cs="Times New Roman"/>
          <w:b/>
          <w:kern w:val="1"/>
          <w:sz w:val="24"/>
          <w:szCs w:val="24"/>
          <w:lang w:eastAsia="en-US"/>
        </w:rPr>
        <w:t>муниципального образования муниципального района «Сыктывдинский» «Обеспечение безопасности населения и муниципального имущества»</w:t>
      </w:r>
    </w:p>
    <w:p w14:paraId="4D429BEF" w14:textId="77777777" w:rsidR="0020013A" w:rsidRPr="0020013A" w:rsidRDefault="0020013A" w:rsidP="0020013A">
      <w:pPr>
        <w:widowControl w:val="0"/>
        <w:suppressAutoHyphens/>
        <w:spacing w:after="0" w:line="240" w:lineRule="auto"/>
        <w:jc w:val="center"/>
        <w:rPr>
          <w:rFonts w:ascii="Arial" w:eastAsia="Lucida Sans Unicode" w:hAnsi="Arial" w:cs="Times New Roman"/>
          <w:color w:val="000000"/>
          <w:kern w:val="1"/>
          <w:sz w:val="24"/>
          <w:szCs w:val="24"/>
          <w:lang w:eastAsia="en-US"/>
        </w:rPr>
      </w:pPr>
    </w:p>
    <w:p w14:paraId="0F64F685" w14:textId="77777777" w:rsidR="0020013A" w:rsidRPr="0020013A" w:rsidRDefault="0020013A" w:rsidP="001A664D">
      <w:pPr>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Пункт 3.1.1. Таблицы 2 «Перечень и характеристики основных мероприятий муниципальной программы и ведомственных целевых программ</w:t>
      </w:r>
      <w:r w:rsidRPr="0020013A">
        <w:rPr>
          <w:rFonts w:ascii="Times New Roman" w:eastAsia="Times New Roman" w:hAnsi="Times New Roman" w:cs="Times New Roman"/>
          <w:b/>
          <w:sz w:val="24"/>
          <w:szCs w:val="24"/>
          <w:lang w:eastAsia="ar-SA"/>
        </w:rPr>
        <w:t xml:space="preserve"> </w:t>
      </w:r>
      <w:r w:rsidRPr="0020013A">
        <w:rPr>
          <w:rFonts w:ascii="Times New Roman" w:eastAsia="Times New Roman" w:hAnsi="Times New Roman" w:cs="Times New Roman"/>
          <w:sz w:val="24"/>
          <w:szCs w:val="24"/>
          <w:lang w:eastAsia="ar-SA"/>
        </w:rPr>
        <w:t>изложить в следующей редакции:</w:t>
      </w:r>
    </w:p>
    <w:p w14:paraId="2F5205DD" w14:textId="77777777" w:rsidR="0020013A" w:rsidRPr="0020013A" w:rsidRDefault="0020013A" w:rsidP="0020013A">
      <w:pPr>
        <w:tabs>
          <w:tab w:val="left" w:pos="10348"/>
        </w:tabs>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tbl>
      <w:tblPr>
        <w:tblW w:w="15593" w:type="dxa"/>
        <w:tblCellSpacing w:w="5" w:type="nil"/>
        <w:tblInd w:w="75" w:type="dxa"/>
        <w:tblLayout w:type="fixed"/>
        <w:tblCellMar>
          <w:left w:w="75" w:type="dxa"/>
          <w:right w:w="75" w:type="dxa"/>
        </w:tblCellMar>
        <w:tblLook w:val="0000" w:firstRow="0" w:lastRow="0" w:firstColumn="0" w:lastColumn="0" w:noHBand="0" w:noVBand="0"/>
      </w:tblPr>
      <w:tblGrid>
        <w:gridCol w:w="567"/>
        <w:gridCol w:w="2835"/>
        <w:gridCol w:w="1843"/>
        <w:gridCol w:w="1134"/>
        <w:gridCol w:w="2268"/>
        <w:gridCol w:w="3969"/>
        <w:gridCol w:w="2977"/>
      </w:tblGrid>
      <w:tr w:rsidR="0020013A" w:rsidRPr="0020013A" w14:paraId="1C4EF2FD" w14:textId="77777777" w:rsidTr="0020013A">
        <w:trPr>
          <w:tblCellSpacing w:w="5" w:type="nil"/>
        </w:trPr>
        <w:tc>
          <w:tcPr>
            <w:tcW w:w="567" w:type="dxa"/>
            <w:tcBorders>
              <w:top w:val="single" w:sz="4" w:space="0" w:color="auto"/>
              <w:left w:val="single" w:sz="4" w:space="0" w:color="auto"/>
              <w:bottom w:val="single" w:sz="4" w:space="0" w:color="auto"/>
              <w:right w:val="single" w:sz="4" w:space="0" w:color="auto"/>
            </w:tcBorders>
          </w:tcPr>
          <w:p w14:paraId="78B7B5F0" w14:textId="77777777" w:rsidR="0020013A" w:rsidRPr="0020013A" w:rsidRDefault="0020013A" w:rsidP="0020013A">
            <w:pPr>
              <w:tabs>
                <w:tab w:val="left" w:pos="10348"/>
              </w:tabs>
              <w:suppressAutoHyphens/>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3.1.1.</w:t>
            </w:r>
          </w:p>
        </w:tc>
        <w:tc>
          <w:tcPr>
            <w:tcW w:w="2835" w:type="dxa"/>
            <w:tcBorders>
              <w:top w:val="single" w:sz="4" w:space="0" w:color="auto"/>
              <w:left w:val="single" w:sz="4" w:space="0" w:color="auto"/>
              <w:bottom w:val="single" w:sz="4" w:space="0" w:color="auto"/>
              <w:right w:val="single" w:sz="4" w:space="0" w:color="auto"/>
            </w:tcBorders>
          </w:tcPr>
          <w:p w14:paraId="3ACBC368"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Формирование знаний у населения и совершенствование мероприятий по их пропаганде в области гражданской обороны,</w:t>
            </w:r>
            <w:r w:rsidRPr="0020013A">
              <w:rPr>
                <w:rFonts w:ascii="Times New Roman" w:eastAsia="Times New Roman" w:hAnsi="Times New Roman" w:cs="Times New Roman"/>
                <w:sz w:val="20"/>
                <w:szCs w:val="20"/>
              </w:rPr>
              <w:t xml:space="preserve"> защиты от чрезвычайных ситуаций природного и техногенного характера и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tcPr>
          <w:p w14:paraId="36143324"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Спец. Управление, Управление образования, управление культуры, главы (администраций) сельских поселений МО МР «Сыктывдинский»</w:t>
            </w:r>
          </w:p>
        </w:tc>
        <w:tc>
          <w:tcPr>
            <w:tcW w:w="1134" w:type="dxa"/>
            <w:tcBorders>
              <w:top w:val="single" w:sz="4" w:space="0" w:color="auto"/>
              <w:left w:val="single" w:sz="4" w:space="0" w:color="auto"/>
              <w:bottom w:val="single" w:sz="4" w:space="0" w:color="auto"/>
              <w:right w:val="single" w:sz="4" w:space="0" w:color="auto"/>
            </w:tcBorders>
          </w:tcPr>
          <w:p w14:paraId="3FFAB50F" w14:textId="77777777" w:rsidR="0020013A" w:rsidRPr="0020013A" w:rsidRDefault="0020013A" w:rsidP="0020013A">
            <w:pPr>
              <w:widowControl w:val="0"/>
              <w:tabs>
                <w:tab w:val="left" w:pos="10348"/>
              </w:tabs>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2020-2022</w:t>
            </w:r>
          </w:p>
          <w:p w14:paraId="1000D725"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tcPr>
          <w:p w14:paraId="0B4A5FFD" w14:textId="77777777" w:rsidR="0020013A" w:rsidRPr="0020013A" w:rsidRDefault="0020013A" w:rsidP="0020013A">
            <w:pPr>
              <w:widowControl w:val="0"/>
              <w:tabs>
                <w:tab w:val="left" w:pos="10348"/>
              </w:tabs>
              <w:suppressAutoHyphens/>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20013A">
              <w:rPr>
                <w:rFonts w:ascii="Times New Roman" w:eastAsia="Times New Roman" w:hAnsi="Times New Roman" w:cs="Times New Roman"/>
                <w:bCs/>
                <w:sz w:val="20"/>
                <w:szCs w:val="20"/>
              </w:rPr>
              <w:t>Увеличение количества мероприятий, направленных на обучение населения и пропаганды знаний в области гражданской обороны,  защиты от чрезвычайных ситуаций и безопасности людей на водных объектах на 5 ед. ежегодно.</w:t>
            </w:r>
          </w:p>
        </w:tc>
        <w:tc>
          <w:tcPr>
            <w:tcW w:w="3969" w:type="dxa"/>
            <w:tcBorders>
              <w:top w:val="single" w:sz="4" w:space="0" w:color="auto"/>
              <w:left w:val="single" w:sz="4" w:space="0" w:color="auto"/>
              <w:bottom w:val="single" w:sz="4" w:space="0" w:color="auto"/>
              <w:right w:val="single" w:sz="4" w:space="0" w:color="auto"/>
            </w:tcBorders>
          </w:tcPr>
          <w:p w14:paraId="3F513391"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Проведение мероприятий по обучению населения МО МР «Сыктывдинский».</w:t>
            </w:r>
          </w:p>
          <w:p w14:paraId="29342688"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Изготовление памяток для населения. Поощрение ценными подарками победивших в смотр-конкурсах.</w:t>
            </w:r>
          </w:p>
          <w:p w14:paraId="50B6F59D"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Оснащение кабинетов/пунктов ГО стендами и техническими средствами обучения.</w:t>
            </w:r>
          </w:p>
        </w:tc>
        <w:tc>
          <w:tcPr>
            <w:tcW w:w="2977" w:type="dxa"/>
            <w:tcBorders>
              <w:top w:val="single" w:sz="4" w:space="0" w:color="auto"/>
              <w:left w:val="single" w:sz="4" w:space="0" w:color="auto"/>
              <w:bottom w:val="single" w:sz="4" w:space="0" w:color="auto"/>
              <w:right w:val="single" w:sz="4" w:space="0" w:color="auto"/>
            </w:tcBorders>
          </w:tcPr>
          <w:p w14:paraId="15F96972"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 xml:space="preserve">Количество мероприятий, направленных на обучение населения и пропаганды знаний в области гражданской обороны,  защиты от </w:t>
            </w:r>
            <w:r w:rsidRPr="0020013A">
              <w:rPr>
                <w:rFonts w:ascii="Times New Roman" w:eastAsia="Times New Roman" w:hAnsi="Times New Roman" w:cs="Times New Roman"/>
                <w:bCs/>
                <w:sz w:val="20"/>
                <w:szCs w:val="20"/>
                <w:lang w:eastAsia="ar-SA"/>
              </w:rPr>
              <w:t xml:space="preserve">чрезвычайных ситуаций и </w:t>
            </w:r>
            <w:r w:rsidRPr="0020013A">
              <w:rPr>
                <w:rFonts w:ascii="Times New Roman" w:eastAsia="Times New Roman" w:hAnsi="Times New Roman" w:cs="Times New Roman"/>
                <w:sz w:val="20"/>
                <w:szCs w:val="20"/>
                <w:lang w:eastAsia="ar-SA"/>
              </w:rPr>
              <w:t>безопасности людей на водных объектах.</w:t>
            </w:r>
          </w:p>
        </w:tc>
      </w:tr>
    </w:tbl>
    <w:p w14:paraId="1BCC8CB5" w14:textId="77777777" w:rsidR="0020013A" w:rsidRPr="0020013A" w:rsidRDefault="0020013A" w:rsidP="0020013A">
      <w:pPr>
        <w:widowControl w:val="0"/>
        <w:tabs>
          <w:tab w:val="left" w:pos="10348"/>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p w14:paraId="113EC975" w14:textId="77777777" w:rsidR="0020013A" w:rsidRPr="0020013A" w:rsidRDefault="0020013A" w:rsidP="0020013A">
      <w:pPr>
        <w:widowControl w:val="0"/>
        <w:tabs>
          <w:tab w:val="left" w:pos="1034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2. Пункты 3.1.1.1. и 3.1.1.2</w:t>
      </w:r>
      <w:r w:rsidRPr="0020013A">
        <w:rPr>
          <w:rFonts w:ascii="Times New Roman" w:eastAsia="Times New Roman" w:hAnsi="Times New Roman" w:cs="Times New Roman"/>
          <w:b/>
          <w:sz w:val="24"/>
          <w:szCs w:val="24"/>
          <w:lang w:eastAsia="ar-SA"/>
        </w:rPr>
        <w:t xml:space="preserve"> </w:t>
      </w:r>
      <w:r w:rsidRPr="0020013A">
        <w:rPr>
          <w:rFonts w:ascii="Times New Roman" w:eastAsia="Times New Roman" w:hAnsi="Times New Roman" w:cs="Times New Roman"/>
          <w:sz w:val="24"/>
          <w:szCs w:val="24"/>
          <w:lang w:eastAsia="ar-SA"/>
        </w:rPr>
        <w:t>Таблицы 3 «Информация по финансовому обеспечению муниципальной программы за счет средств бюджета муниципального образования (с учетом средств межбюджетных трансфертов) изложить в следующей редакции:</w:t>
      </w:r>
    </w:p>
    <w:p w14:paraId="30C34ED8" w14:textId="77777777" w:rsidR="0020013A" w:rsidRPr="0020013A" w:rsidRDefault="0020013A" w:rsidP="0020013A">
      <w:pPr>
        <w:widowControl w:val="0"/>
        <w:tabs>
          <w:tab w:val="left" w:pos="1034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Style w:val="af1"/>
        <w:tblW w:w="15575" w:type="dxa"/>
        <w:tblInd w:w="108" w:type="dxa"/>
        <w:tblLayout w:type="fixed"/>
        <w:tblLook w:val="04A0" w:firstRow="1" w:lastRow="0" w:firstColumn="1" w:lastColumn="0" w:noHBand="0" w:noVBand="1"/>
      </w:tblPr>
      <w:tblGrid>
        <w:gridCol w:w="2127"/>
        <w:gridCol w:w="6388"/>
        <w:gridCol w:w="2258"/>
        <w:gridCol w:w="1842"/>
        <w:gridCol w:w="993"/>
        <w:gridCol w:w="975"/>
        <w:gridCol w:w="992"/>
      </w:tblGrid>
      <w:tr w:rsidR="0020013A" w:rsidRPr="0020013A" w14:paraId="5D55E4C4" w14:textId="77777777" w:rsidTr="0020013A">
        <w:tc>
          <w:tcPr>
            <w:tcW w:w="2127" w:type="dxa"/>
          </w:tcPr>
          <w:p w14:paraId="4FB476EE" w14:textId="77777777" w:rsidR="0020013A" w:rsidRPr="0020013A" w:rsidRDefault="0020013A" w:rsidP="0020013A">
            <w:pPr>
              <w:widowControl w:val="0"/>
              <w:tabs>
                <w:tab w:val="left" w:pos="10348"/>
              </w:tabs>
              <w:suppressAutoHyphens/>
              <w:autoSpaceDE w:val="0"/>
              <w:autoSpaceDN w:val="0"/>
              <w:adjustRightInd w:val="0"/>
              <w:rPr>
                <w:rFonts w:ascii="Times New Roman" w:hAnsi="Times New Roman" w:cs="Times New Roman"/>
                <w:sz w:val="20"/>
                <w:szCs w:val="20"/>
              </w:rPr>
            </w:pPr>
            <w:bookmarkStart w:id="65" w:name="Par627"/>
            <w:bookmarkEnd w:id="65"/>
            <w:r w:rsidRPr="0020013A">
              <w:rPr>
                <w:rFonts w:ascii="Times New Roman" w:hAnsi="Times New Roman" w:cs="Times New Roman"/>
                <w:sz w:val="20"/>
                <w:szCs w:val="20"/>
              </w:rPr>
              <w:t>Мероприятие 3.1.1.1.</w:t>
            </w:r>
          </w:p>
        </w:tc>
        <w:tc>
          <w:tcPr>
            <w:tcW w:w="6388" w:type="dxa"/>
          </w:tcPr>
          <w:p w14:paraId="594366B8" w14:textId="77777777" w:rsidR="0020013A" w:rsidRPr="0020013A" w:rsidRDefault="0020013A" w:rsidP="0020013A">
            <w:pPr>
              <w:tabs>
                <w:tab w:val="left" w:pos="10348"/>
              </w:tabs>
              <w:suppressAutoHyphens/>
              <w:jc w:val="both"/>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Проведение мероприятий по обучению населения МО МР «Сыктывдинский». Проведение смотр-конкурсов.</w:t>
            </w:r>
          </w:p>
        </w:tc>
        <w:tc>
          <w:tcPr>
            <w:tcW w:w="2258" w:type="dxa"/>
          </w:tcPr>
          <w:p w14:paraId="09C88E05" w14:textId="77777777" w:rsidR="0020013A" w:rsidRPr="0020013A" w:rsidRDefault="0020013A" w:rsidP="0020013A">
            <w:pPr>
              <w:tabs>
                <w:tab w:val="left" w:pos="10348"/>
              </w:tabs>
              <w:suppressAutoHyphens/>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Спецуправление,  управление образования, главы (администрации) сельских поселений</w:t>
            </w:r>
          </w:p>
        </w:tc>
        <w:tc>
          <w:tcPr>
            <w:tcW w:w="1842" w:type="dxa"/>
            <w:vAlign w:val="center"/>
          </w:tcPr>
          <w:p w14:paraId="6DFCFBE1"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18,00</w:t>
            </w:r>
          </w:p>
        </w:tc>
        <w:tc>
          <w:tcPr>
            <w:tcW w:w="993" w:type="dxa"/>
            <w:vAlign w:val="center"/>
          </w:tcPr>
          <w:p w14:paraId="1D57CB12"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6,00</w:t>
            </w:r>
          </w:p>
        </w:tc>
        <w:tc>
          <w:tcPr>
            <w:tcW w:w="975" w:type="dxa"/>
            <w:vAlign w:val="center"/>
          </w:tcPr>
          <w:p w14:paraId="4C162D68"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6,00</w:t>
            </w:r>
          </w:p>
        </w:tc>
        <w:tc>
          <w:tcPr>
            <w:tcW w:w="992" w:type="dxa"/>
            <w:vAlign w:val="center"/>
          </w:tcPr>
          <w:p w14:paraId="09D8CDA5"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6,00</w:t>
            </w:r>
          </w:p>
        </w:tc>
      </w:tr>
      <w:tr w:rsidR="0020013A" w:rsidRPr="0020013A" w14:paraId="13B23651" w14:textId="77777777" w:rsidTr="0020013A">
        <w:tc>
          <w:tcPr>
            <w:tcW w:w="2127" w:type="dxa"/>
          </w:tcPr>
          <w:p w14:paraId="43362B63" w14:textId="77777777" w:rsidR="0020013A" w:rsidRPr="0020013A" w:rsidRDefault="0020013A" w:rsidP="0020013A">
            <w:pPr>
              <w:widowControl w:val="0"/>
              <w:tabs>
                <w:tab w:val="left" w:pos="10348"/>
              </w:tabs>
              <w:suppressAutoHyphens/>
              <w:autoSpaceDE w:val="0"/>
              <w:autoSpaceDN w:val="0"/>
              <w:adjustRightInd w:val="0"/>
              <w:rPr>
                <w:rFonts w:ascii="Times New Roman" w:hAnsi="Times New Roman" w:cs="Times New Roman"/>
                <w:sz w:val="20"/>
                <w:szCs w:val="20"/>
              </w:rPr>
            </w:pPr>
            <w:r w:rsidRPr="0020013A">
              <w:rPr>
                <w:rFonts w:ascii="Times New Roman" w:hAnsi="Times New Roman" w:cs="Times New Roman"/>
                <w:sz w:val="20"/>
                <w:szCs w:val="20"/>
              </w:rPr>
              <w:t>Мероприятия 3.1.1.2.</w:t>
            </w:r>
          </w:p>
        </w:tc>
        <w:tc>
          <w:tcPr>
            <w:tcW w:w="6388" w:type="dxa"/>
          </w:tcPr>
          <w:p w14:paraId="102B5C4B" w14:textId="77777777" w:rsidR="0020013A" w:rsidRPr="0020013A" w:rsidRDefault="0020013A" w:rsidP="0020013A">
            <w:pPr>
              <w:tabs>
                <w:tab w:val="left" w:pos="10348"/>
              </w:tabs>
              <w:suppressAutoHyphens/>
              <w:jc w:val="both"/>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Разработка, изготовление печатной продукции по вопросам ГО и защиты от ЧС среди населения.</w:t>
            </w:r>
          </w:p>
        </w:tc>
        <w:tc>
          <w:tcPr>
            <w:tcW w:w="2258" w:type="dxa"/>
          </w:tcPr>
          <w:p w14:paraId="6A806F3A" w14:textId="77777777" w:rsidR="0020013A" w:rsidRPr="0020013A" w:rsidRDefault="0020013A" w:rsidP="0020013A">
            <w:pPr>
              <w:tabs>
                <w:tab w:val="left" w:pos="10348"/>
              </w:tabs>
              <w:suppressAutoHyphens/>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спецуправление</w:t>
            </w:r>
          </w:p>
        </w:tc>
        <w:tc>
          <w:tcPr>
            <w:tcW w:w="1842" w:type="dxa"/>
            <w:vAlign w:val="center"/>
          </w:tcPr>
          <w:p w14:paraId="5C37F6EF"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12,00</w:t>
            </w:r>
          </w:p>
        </w:tc>
        <w:tc>
          <w:tcPr>
            <w:tcW w:w="993" w:type="dxa"/>
            <w:vAlign w:val="center"/>
          </w:tcPr>
          <w:p w14:paraId="6A091A1F"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4,00</w:t>
            </w:r>
          </w:p>
        </w:tc>
        <w:tc>
          <w:tcPr>
            <w:tcW w:w="975" w:type="dxa"/>
            <w:vAlign w:val="center"/>
          </w:tcPr>
          <w:p w14:paraId="7A3BF54B"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4,00</w:t>
            </w:r>
          </w:p>
        </w:tc>
        <w:tc>
          <w:tcPr>
            <w:tcW w:w="992" w:type="dxa"/>
            <w:vAlign w:val="center"/>
          </w:tcPr>
          <w:p w14:paraId="693E3CDF" w14:textId="77777777" w:rsidR="0020013A" w:rsidRPr="0020013A" w:rsidRDefault="0020013A" w:rsidP="0020013A">
            <w:pPr>
              <w:tabs>
                <w:tab w:val="left" w:pos="10348"/>
              </w:tabs>
              <w:suppressAutoHyphens/>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4,00</w:t>
            </w:r>
          </w:p>
        </w:tc>
      </w:tr>
    </w:tbl>
    <w:p w14:paraId="36DA8C35" w14:textId="77777777" w:rsidR="0020013A" w:rsidRPr="0020013A" w:rsidRDefault="0020013A" w:rsidP="0020013A">
      <w:pPr>
        <w:tabs>
          <w:tab w:val="left" w:pos="10348"/>
        </w:tabs>
        <w:spacing w:after="0" w:line="240" w:lineRule="auto"/>
        <w:ind w:firstLine="720"/>
        <w:jc w:val="right"/>
        <w:rPr>
          <w:rFonts w:ascii="Times New Roman" w:eastAsia="Times New Roman" w:hAnsi="Times New Roman" w:cs="Times New Roman"/>
          <w:sz w:val="24"/>
          <w:szCs w:val="24"/>
        </w:rPr>
      </w:pPr>
    </w:p>
    <w:p w14:paraId="79418B5E" w14:textId="77777777" w:rsidR="0020013A" w:rsidRDefault="0020013A" w:rsidP="0020013A">
      <w:pPr>
        <w:tabs>
          <w:tab w:val="left" w:pos="10348"/>
        </w:tabs>
        <w:spacing w:after="0" w:line="240" w:lineRule="auto"/>
        <w:ind w:firstLine="720"/>
        <w:jc w:val="right"/>
        <w:rPr>
          <w:rFonts w:ascii="Times New Roman" w:eastAsia="Times New Roman" w:hAnsi="Times New Roman" w:cs="Times New Roman"/>
          <w:sz w:val="24"/>
          <w:szCs w:val="24"/>
        </w:rPr>
        <w:sectPr w:rsidR="0020013A" w:rsidSect="0020013A">
          <w:pgSz w:w="16838" w:h="11905" w:orient="landscape" w:code="9"/>
          <w:pgMar w:top="1418" w:right="851" w:bottom="851" w:left="851" w:header="720" w:footer="720" w:gutter="0"/>
          <w:cols w:space="720"/>
        </w:sectPr>
      </w:pPr>
    </w:p>
    <w:p w14:paraId="628C853D" w14:textId="77777777" w:rsidR="0020013A" w:rsidRPr="0020013A" w:rsidRDefault="0020013A" w:rsidP="0020013A">
      <w:pPr>
        <w:suppressAutoHyphens/>
        <w:spacing w:after="0" w:line="240" w:lineRule="auto"/>
        <w:jc w:val="right"/>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noProof/>
          <w:sz w:val="24"/>
          <w:szCs w:val="24"/>
          <w:u w:val="single"/>
        </w:rPr>
        <w:lastRenderedPageBreak/>
        <w:drawing>
          <wp:anchor distT="0" distB="0" distL="6401435" distR="6401435" simplePos="0" relativeHeight="251687936" behindDoc="0" locked="0" layoutInCell="1" allowOverlap="1" wp14:anchorId="4793B25B" wp14:editId="082E167F">
            <wp:simplePos x="0" y="0"/>
            <wp:positionH relativeFrom="margin">
              <wp:posOffset>2568575</wp:posOffset>
            </wp:positionH>
            <wp:positionV relativeFrom="paragraph">
              <wp:posOffset>6985</wp:posOffset>
            </wp:positionV>
            <wp:extent cx="800100" cy="9969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43E06B2C"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ПОСТАНОВЛЕНИЕ</w:t>
      </w:r>
    </w:p>
    <w:p w14:paraId="137C540C" w14:textId="77777777" w:rsidR="0020013A" w:rsidRPr="0020013A" w:rsidRDefault="0020013A" w:rsidP="0020013A">
      <w:pPr>
        <w:pBdr>
          <w:bottom w:val="single" w:sz="4" w:space="1" w:color="000000"/>
        </w:pBdr>
        <w:suppressAutoHyphens/>
        <w:spacing w:after="0" w:line="240" w:lineRule="auto"/>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 xml:space="preserve">администрации муниципального образования </w:t>
      </w:r>
    </w:p>
    <w:p w14:paraId="23B11AC4" w14:textId="77777777" w:rsidR="0020013A" w:rsidRPr="0020013A" w:rsidRDefault="0020013A" w:rsidP="0020013A">
      <w:pPr>
        <w:pBdr>
          <w:bottom w:val="single" w:sz="4" w:space="1" w:color="000000"/>
        </w:pBdr>
        <w:suppressAutoHyphens/>
        <w:spacing w:after="0" w:line="240" w:lineRule="auto"/>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муниципального района «Сыктывдинский»</w:t>
      </w:r>
    </w:p>
    <w:p w14:paraId="5C5C92D7"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«Сыктывд</w:t>
      </w:r>
      <w:r w:rsidRPr="0020013A">
        <w:rPr>
          <w:rFonts w:ascii="Times New Roman" w:eastAsia="Times New Roman" w:hAnsi="Times New Roman" w:cs="Times New Roman"/>
          <w:b/>
          <w:sz w:val="24"/>
          <w:szCs w:val="20"/>
          <w:lang w:val="en-US" w:eastAsia="ar-SA"/>
        </w:rPr>
        <w:t>i</w:t>
      </w:r>
      <w:r w:rsidRPr="0020013A">
        <w:rPr>
          <w:rFonts w:ascii="Times New Roman" w:eastAsia="Times New Roman" w:hAnsi="Times New Roman" w:cs="Times New Roman"/>
          <w:b/>
          <w:sz w:val="24"/>
          <w:szCs w:val="20"/>
          <w:lang w:eastAsia="ar-SA"/>
        </w:rPr>
        <w:t>н» муниципальнöй районын</w:t>
      </w:r>
    </w:p>
    <w:p w14:paraId="667A2070"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муниципальнöй юкöнса администрациялöн</w:t>
      </w:r>
    </w:p>
    <w:p w14:paraId="763B5CD3"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0"/>
          <w:lang w:eastAsia="ar-SA"/>
        </w:rPr>
      </w:pPr>
      <w:r w:rsidRPr="0020013A">
        <w:rPr>
          <w:rFonts w:ascii="Times New Roman" w:eastAsia="Times New Roman" w:hAnsi="Times New Roman" w:cs="Times New Roman"/>
          <w:b/>
          <w:sz w:val="24"/>
          <w:szCs w:val="20"/>
          <w:lang w:eastAsia="ar-SA"/>
        </w:rPr>
        <w:t>Ш У Ö М</w:t>
      </w:r>
    </w:p>
    <w:p w14:paraId="5E64F952" w14:textId="77777777" w:rsidR="0020013A" w:rsidRPr="0020013A" w:rsidRDefault="0020013A" w:rsidP="0020013A">
      <w:pPr>
        <w:suppressAutoHyphens/>
        <w:spacing w:before="280"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 25 августа 2020 года                                                                                               № 8/1095</w:t>
      </w:r>
    </w:p>
    <w:tbl>
      <w:tblPr>
        <w:tblW w:w="6095"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1133"/>
      </w:tblGrid>
      <w:tr w:rsidR="0020013A" w:rsidRPr="0020013A" w14:paraId="1D57BC5A" w14:textId="77777777" w:rsidTr="0020013A">
        <w:trPr>
          <w:trHeight w:val="1779"/>
        </w:trPr>
        <w:tc>
          <w:tcPr>
            <w:tcW w:w="4962" w:type="dxa"/>
          </w:tcPr>
          <w:p w14:paraId="62BDA391" w14:textId="77777777" w:rsidR="0020013A" w:rsidRPr="0020013A" w:rsidRDefault="0020013A" w:rsidP="0020013A">
            <w:pPr>
              <w:widowControl w:val="0"/>
              <w:suppressLineNumbers/>
              <w:suppressAutoHyphens/>
              <w:snapToGrid w:val="0"/>
              <w:spacing w:after="0" w:line="240" w:lineRule="auto"/>
              <w:ind w:right="-1"/>
              <w:jc w:val="both"/>
              <w:rPr>
                <w:rFonts w:ascii="Times New Roman" w:eastAsia="Lucida Sans Unicode" w:hAnsi="Times New Roman" w:cs="Times New Roman"/>
                <w:kern w:val="1"/>
                <w:sz w:val="24"/>
                <w:szCs w:val="24"/>
                <w:lang w:eastAsia="ar-SA"/>
              </w:rPr>
            </w:pPr>
          </w:p>
          <w:p w14:paraId="2038D748" w14:textId="77777777" w:rsidR="0020013A" w:rsidRPr="0020013A" w:rsidRDefault="0020013A" w:rsidP="0020013A">
            <w:pPr>
              <w:autoSpaceDE w:val="0"/>
              <w:autoSpaceDN w:val="0"/>
              <w:adjustRightInd w:val="0"/>
              <w:spacing w:after="0" w:line="240" w:lineRule="auto"/>
              <w:jc w:val="both"/>
              <w:rPr>
                <w:rFonts w:ascii="Times New Roman" w:hAnsi="Times New Roman" w:cs="Calibri"/>
                <w:b/>
                <w:bCs/>
                <w:sz w:val="24"/>
              </w:rPr>
            </w:pPr>
            <w:r w:rsidRPr="0020013A">
              <w:rPr>
                <w:rFonts w:ascii="Times New Roman" w:hAnsi="Times New Roman" w:cs="Times New Roman"/>
                <w:bCs/>
                <w:sz w:val="24"/>
                <w:szCs w:val="24"/>
              </w:rPr>
              <w:t xml:space="preserve">О внесении изменений в приложение к постановлению администрации МО МР «Сыктывдинский» </w:t>
            </w:r>
            <w:r w:rsidRPr="0020013A">
              <w:rPr>
                <w:rFonts w:ascii="Times New Roman" w:hAnsi="Times New Roman" w:cs="Times New Roman"/>
                <w:bCs/>
                <w:sz w:val="24"/>
              </w:rPr>
              <w:t xml:space="preserve">от 22 октября 2019 года № 10/1307 «Об </w:t>
            </w:r>
            <w:r w:rsidRPr="0020013A">
              <w:rPr>
                <w:rFonts w:ascii="Times New Roman" w:hAnsi="Times New Roman" w:cs="Times New Roman"/>
                <w:sz w:val="24"/>
                <w:szCs w:val="26"/>
              </w:rPr>
              <w:t xml:space="preserve">утверждении муниципальной программы </w:t>
            </w:r>
            <w:r w:rsidRPr="0020013A">
              <w:rPr>
                <w:rFonts w:ascii="Times New Roman" w:hAnsi="Times New Roman" w:cs="Times New Roman"/>
                <w:bCs/>
                <w:sz w:val="24"/>
              </w:rPr>
              <w:t xml:space="preserve">МО МР «Сыктывдинский» «Развитие экономики»  </w:t>
            </w:r>
          </w:p>
        </w:tc>
        <w:tc>
          <w:tcPr>
            <w:tcW w:w="1133" w:type="dxa"/>
          </w:tcPr>
          <w:p w14:paraId="3FA7A452" w14:textId="77777777" w:rsidR="0020013A" w:rsidRPr="0020013A" w:rsidRDefault="0020013A" w:rsidP="0020013A">
            <w:pPr>
              <w:widowControl w:val="0"/>
              <w:suppressLineNumbers/>
              <w:suppressAutoHyphens/>
              <w:snapToGrid w:val="0"/>
              <w:spacing w:after="0" w:line="240" w:lineRule="auto"/>
              <w:ind w:left="-296" w:right="-1"/>
              <w:rPr>
                <w:rFonts w:ascii="Times New Roman" w:eastAsia="Lucida Sans Unicode" w:hAnsi="Times New Roman" w:cs="Times New Roman"/>
                <w:kern w:val="1"/>
                <w:sz w:val="24"/>
                <w:szCs w:val="24"/>
                <w:lang w:eastAsia="ar-SA"/>
              </w:rPr>
            </w:pPr>
          </w:p>
        </w:tc>
      </w:tr>
    </w:tbl>
    <w:p w14:paraId="49E18503" w14:textId="77777777" w:rsidR="0020013A" w:rsidRPr="0020013A" w:rsidRDefault="0020013A" w:rsidP="0020013A">
      <w:pPr>
        <w:suppressAutoHyphens/>
        <w:spacing w:after="0" w:line="240" w:lineRule="auto"/>
        <w:ind w:firstLine="708"/>
        <w:jc w:val="both"/>
        <w:rPr>
          <w:rFonts w:ascii="Times New Roman" w:eastAsia="Times New Roman" w:hAnsi="Times New Roman" w:cs="Times New Roman"/>
          <w:sz w:val="24"/>
          <w:szCs w:val="24"/>
          <w:lang w:eastAsia="ar-SA"/>
        </w:rPr>
      </w:pPr>
    </w:p>
    <w:p w14:paraId="6BB8A665" w14:textId="77777777" w:rsidR="0020013A" w:rsidRPr="0020013A" w:rsidRDefault="0020013A" w:rsidP="002001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Руководствуясь </w:t>
      </w:r>
      <w:hyperlink r:id="rId49" w:history="1">
        <w:r w:rsidRPr="0020013A">
          <w:rPr>
            <w:rFonts w:ascii="Times New Roman" w:eastAsia="Times New Roman" w:hAnsi="Times New Roman" w:cs="Times New Roman"/>
            <w:sz w:val="24"/>
            <w:szCs w:val="24"/>
            <w:lang w:eastAsia="ar-SA"/>
          </w:rPr>
          <w:t>частью 1 статьи 179</w:t>
        </w:r>
      </w:hyperlink>
      <w:r w:rsidRPr="0020013A">
        <w:rPr>
          <w:rFonts w:ascii="Times New Roman" w:eastAsia="Times New Roman" w:hAnsi="Times New Roman" w:cs="Times New Roman"/>
          <w:sz w:val="24"/>
          <w:szCs w:val="24"/>
          <w:lang w:eastAsia="ar-SA"/>
        </w:rPr>
        <w:t xml:space="preserve"> Бюджетного кодекса Российской Федерации, пунктом 9 части 1 статьи 17 Федерального закона от 06.10.2003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Федерации», п</w:t>
      </w:r>
      <w:r w:rsidRPr="0020013A">
        <w:rPr>
          <w:rFonts w:ascii="Times New Roman" w:eastAsiaTheme="minorHAnsi" w:hAnsi="Times New Roman" w:cs="Times New Roman"/>
          <w:sz w:val="24"/>
          <w:szCs w:val="24"/>
          <w:lang w:eastAsia="en-US"/>
        </w:rPr>
        <w:t>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20013A">
        <w:rPr>
          <w:rFonts w:ascii="Times New Roman" w:eastAsia="Times New Roman" w:hAnsi="Times New Roman" w:cs="Times New Roman"/>
          <w:sz w:val="24"/>
          <w:szCs w:val="24"/>
          <w:lang w:eastAsia="ar-SA"/>
        </w:rPr>
        <w:t xml:space="preserve">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20013A">
        <w:rPr>
          <w:rFonts w:ascii="Times New Roman" w:eastAsia="Arial CYR" w:hAnsi="Times New Roman" w:cs="Times New Roman"/>
          <w:sz w:val="24"/>
          <w:szCs w:val="24"/>
          <w:lang w:eastAsia="ar-SA"/>
        </w:rPr>
        <w:t>постановлением администрации МО МР «Сыктывдинский» от 30 марта 2018 года №3/263 «</w:t>
      </w:r>
      <w:r w:rsidRPr="0020013A">
        <w:rPr>
          <w:rFonts w:ascii="Times New Roman" w:eastAsia="Times New Roman" w:hAnsi="Times New Roman" w:cs="Times New Roman"/>
          <w:sz w:val="24"/>
          <w:szCs w:val="24"/>
          <w:lang w:eastAsia="ar-SA"/>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20013A">
        <w:rPr>
          <w:rFonts w:ascii="Times New Roman" w:eastAsia="Arial CYR" w:hAnsi="Times New Roman" w:cs="Times New Roman"/>
          <w:sz w:val="24"/>
          <w:szCs w:val="24"/>
          <w:lang w:eastAsia="ar-SA"/>
        </w:rPr>
        <w:t xml:space="preserve">, </w:t>
      </w:r>
      <w:r w:rsidRPr="0020013A">
        <w:rPr>
          <w:rFonts w:ascii="Times New Roman" w:eastAsia="Times New Roman" w:hAnsi="Times New Roman" w:cs="Times New Roman"/>
          <w:color w:val="000000"/>
          <w:sz w:val="24"/>
          <w:szCs w:val="24"/>
          <w:lang w:eastAsia="ar-SA"/>
        </w:rPr>
        <w:t>администрация муниципального образования муниципального района «Сыктывдинский»</w:t>
      </w:r>
    </w:p>
    <w:p w14:paraId="25D45685" w14:textId="77777777" w:rsidR="0020013A" w:rsidRPr="0020013A" w:rsidRDefault="0020013A" w:rsidP="0020013A">
      <w:pPr>
        <w:suppressAutoHyphens/>
        <w:spacing w:after="0" w:line="240" w:lineRule="auto"/>
        <w:ind w:firstLine="708"/>
        <w:jc w:val="both"/>
        <w:rPr>
          <w:rFonts w:ascii="Times New Roman" w:eastAsia="Times New Roman" w:hAnsi="Times New Roman" w:cs="Times New Roman"/>
          <w:sz w:val="24"/>
          <w:szCs w:val="24"/>
          <w:lang w:eastAsia="ar-SA"/>
        </w:rPr>
      </w:pPr>
    </w:p>
    <w:p w14:paraId="5E080076" w14:textId="77777777" w:rsidR="0020013A" w:rsidRPr="0020013A" w:rsidRDefault="0020013A" w:rsidP="0020013A">
      <w:pPr>
        <w:suppressAutoHyphens/>
        <w:spacing w:after="0" w:line="240" w:lineRule="auto"/>
        <w:jc w:val="both"/>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ПОСТАНОВЛЯЕТ:</w:t>
      </w:r>
    </w:p>
    <w:p w14:paraId="74068807" w14:textId="77777777" w:rsidR="0020013A" w:rsidRPr="0020013A" w:rsidRDefault="0020013A" w:rsidP="0020013A">
      <w:pPr>
        <w:suppressAutoHyphens/>
        <w:spacing w:after="0" w:line="240" w:lineRule="auto"/>
        <w:jc w:val="both"/>
        <w:rPr>
          <w:rFonts w:ascii="Times New Roman" w:eastAsia="Times New Roman" w:hAnsi="Times New Roman" w:cs="Times New Roman"/>
          <w:b/>
          <w:sz w:val="24"/>
          <w:szCs w:val="24"/>
          <w:lang w:eastAsia="ar-SA"/>
        </w:rPr>
      </w:pPr>
    </w:p>
    <w:p w14:paraId="399D7A97" w14:textId="77777777" w:rsidR="0020013A" w:rsidRPr="0020013A" w:rsidRDefault="0020013A" w:rsidP="001A664D">
      <w:pPr>
        <w:numPr>
          <w:ilvl w:val="0"/>
          <w:numId w:val="24"/>
        </w:numPr>
        <w:suppressLineNumbers/>
        <w:tabs>
          <w:tab w:val="left" w:pos="993"/>
        </w:tabs>
        <w:suppressAutoHyphens/>
        <w:autoSpaceDE w:val="0"/>
        <w:autoSpaceDN w:val="0"/>
        <w:adjustRightInd w:val="0"/>
        <w:snapToGrid w:val="0"/>
        <w:spacing w:after="0" w:line="240" w:lineRule="auto"/>
        <w:ind w:left="0" w:firstLine="709"/>
        <w:jc w:val="both"/>
        <w:rPr>
          <w:rFonts w:ascii="Times New Roman" w:eastAsia="Lucida Sans Unicode" w:hAnsi="Times New Roman" w:cs="Times New Roman"/>
          <w:kern w:val="1"/>
          <w:sz w:val="24"/>
          <w:szCs w:val="24"/>
          <w:lang w:eastAsia="ar-SA"/>
        </w:rPr>
      </w:pPr>
      <w:r w:rsidRPr="0020013A">
        <w:rPr>
          <w:rFonts w:ascii="Times New Roman" w:eastAsia="Lucida Sans Unicode" w:hAnsi="Times New Roman" w:cs="Times New Roman"/>
          <w:kern w:val="1"/>
          <w:sz w:val="24"/>
          <w:szCs w:val="24"/>
          <w:lang w:eastAsia="ar-SA"/>
        </w:rPr>
        <w:t xml:space="preserve">Приложение к постановлению администрации муниципального образования муниципального района «Сыктывдинский» от </w:t>
      </w:r>
      <w:r w:rsidRPr="0020013A">
        <w:rPr>
          <w:rFonts w:ascii="Times New Roman" w:eastAsia="Lucida Sans Unicode" w:hAnsi="Times New Roman" w:cs="Times New Roman"/>
          <w:bCs/>
          <w:kern w:val="1"/>
          <w:sz w:val="24"/>
          <w:szCs w:val="24"/>
          <w:lang w:eastAsia="ar-SA"/>
        </w:rPr>
        <w:t>22 октября 2019 года №10/1307</w:t>
      </w:r>
      <w:r w:rsidRPr="0020013A">
        <w:rPr>
          <w:rFonts w:ascii="Times New Roman" w:eastAsia="Lucida Sans Unicode" w:hAnsi="Times New Roman" w:cs="Times New Roman"/>
          <w:kern w:val="1"/>
          <w:sz w:val="24"/>
          <w:szCs w:val="24"/>
          <w:lang w:eastAsia="ar-SA"/>
        </w:rPr>
        <w:t xml:space="preserve"> «Об </w:t>
      </w:r>
      <w:r w:rsidRPr="0020013A">
        <w:rPr>
          <w:rFonts w:ascii="Times New Roman" w:eastAsia="Lucida Sans Unicode" w:hAnsi="Times New Roman" w:cs="Times New Roman"/>
          <w:bCs/>
          <w:kern w:val="1"/>
          <w:sz w:val="24"/>
          <w:szCs w:val="26"/>
          <w:lang w:eastAsia="ar-SA"/>
        </w:rPr>
        <w:t xml:space="preserve">утверждении муниципальной программы </w:t>
      </w:r>
      <w:r w:rsidRPr="0020013A">
        <w:rPr>
          <w:rFonts w:ascii="Times New Roman" w:eastAsia="Lucida Sans Unicode" w:hAnsi="Times New Roman" w:cs="Times New Roman"/>
          <w:kern w:val="1"/>
          <w:sz w:val="24"/>
          <w:szCs w:val="24"/>
          <w:lang w:eastAsia="ar-SA"/>
        </w:rPr>
        <w:t>МО МР «Сыктывдинский» «Развитие экономики» изложить в редакции согласно приложению.</w:t>
      </w:r>
    </w:p>
    <w:p w14:paraId="6974CB0B" w14:textId="77777777" w:rsidR="0020013A" w:rsidRPr="0020013A" w:rsidRDefault="0020013A" w:rsidP="001A664D">
      <w:pPr>
        <w:numPr>
          <w:ilvl w:val="0"/>
          <w:numId w:val="24"/>
        </w:numPr>
        <w:suppressAutoHyphens/>
        <w:autoSpaceDE w:val="0"/>
        <w:autoSpaceDN w:val="0"/>
        <w:adjustRightInd w:val="0"/>
        <w:spacing w:after="0" w:line="240" w:lineRule="auto"/>
        <w:ind w:left="0" w:firstLine="425"/>
        <w:jc w:val="both"/>
        <w:rPr>
          <w:rFonts w:ascii="Times New Roman" w:hAnsi="Times New Roman" w:cs="Times New Roman"/>
          <w:bCs/>
          <w:sz w:val="24"/>
          <w:szCs w:val="24"/>
        </w:rPr>
      </w:pPr>
      <w:r w:rsidRPr="0020013A">
        <w:rPr>
          <w:rFonts w:ascii="Times New Roman" w:hAnsi="Times New Roman" w:cs="Times New Roman"/>
          <w:bCs/>
          <w:sz w:val="24"/>
          <w:szCs w:val="24"/>
        </w:rPr>
        <w:t>Контроль за исполнением данного постановления оставляю за собой.</w:t>
      </w:r>
    </w:p>
    <w:p w14:paraId="409E5D2E" w14:textId="77777777" w:rsidR="0020013A" w:rsidRPr="0020013A" w:rsidRDefault="0020013A" w:rsidP="001A664D">
      <w:pPr>
        <w:numPr>
          <w:ilvl w:val="0"/>
          <w:numId w:val="24"/>
        </w:numPr>
        <w:suppressAutoHyphens/>
        <w:autoSpaceDE w:val="0"/>
        <w:autoSpaceDN w:val="0"/>
        <w:adjustRightInd w:val="0"/>
        <w:spacing w:after="0" w:line="240" w:lineRule="auto"/>
        <w:ind w:left="0" w:firstLine="425"/>
        <w:jc w:val="both"/>
        <w:rPr>
          <w:rFonts w:ascii="Times New Roman" w:hAnsi="Times New Roman" w:cs="Times New Roman"/>
          <w:bCs/>
          <w:sz w:val="24"/>
          <w:szCs w:val="24"/>
        </w:rPr>
      </w:pPr>
      <w:r w:rsidRPr="0020013A">
        <w:rPr>
          <w:rFonts w:ascii="Times New Roman" w:hAnsi="Times New Roman" w:cs="Times New Roman"/>
          <w:bCs/>
          <w:sz w:val="24"/>
          <w:szCs w:val="24"/>
        </w:rPr>
        <w:t>Настоящее постановление вступает в силу со дня его подписания.</w:t>
      </w:r>
    </w:p>
    <w:p w14:paraId="1669950A" w14:textId="77777777" w:rsidR="0020013A" w:rsidRPr="0020013A" w:rsidRDefault="0020013A" w:rsidP="0020013A">
      <w:pPr>
        <w:autoSpaceDE w:val="0"/>
        <w:autoSpaceDN w:val="0"/>
        <w:adjustRightInd w:val="0"/>
        <w:spacing w:after="0" w:line="240" w:lineRule="auto"/>
        <w:jc w:val="both"/>
        <w:rPr>
          <w:rFonts w:ascii="Times New Roman" w:hAnsi="Times New Roman" w:cs="Times New Roman"/>
          <w:bCs/>
          <w:sz w:val="24"/>
          <w:szCs w:val="24"/>
        </w:rPr>
      </w:pPr>
    </w:p>
    <w:p w14:paraId="6B87669D"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0"/>
          <w:lang w:eastAsia="ar-SA"/>
        </w:rPr>
      </w:pPr>
      <w:r w:rsidRPr="0020013A">
        <w:rPr>
          <w:rFonts w:ascii="Times New Roman" w:eastAsia="Times New Roman" w:hAnsi="Times New Roman" w:cs="Times New Roman"/>
          <w:sz w:val="24"/>
          <w:szCs w:val="20"/>
          <w:lang w:eastAsia="ar-SA"/>
        </w:rPr>
        <w:t xml:space="preserve">Заместитель руководителя </w:t>
      </w:r>
    </w:p>
    <w:p w14:paraId="447887E6"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0"/>
          <w:lang w:eastAsia="ar-SA"/>
        </w:rPr>
      </w:pPr>
      <w:r w:rsidRPr="0020013A">
        <w:rPr>
          <w:rFonts w:ascii="Times New Roman" w:eastAsia="Times New Roman" w:hAnsi="Times New Roman" w:cs="Times New Roman"/>
          <w:sz w:val="24"/>
          <w:szCs w:val="20"/>
          <w:lang w:eastAsia="ar-SA"/>
        </w:rPr>
        <w:t xml:space="preserve">администрации муниципального района                                                           </w:t>
      </w:r>
      <w:r w:rsidRPr="0020013A">
        <w:rPr>
          <w:rFonts w:ascii="Times New Roman" w:eastAsia="Times New Roman" w:hAnsi="Times New Roman" w:cs="Times New Roman"/>
          <w:sz w:val="24"/>
          <w:szCs w:val="24"/>
          <w:lang w:eastAsia="ar-SA"/>
        </w:rPr>
        <w:t>Л.А. Данилова</w:t>
      </w:r>
    </w:p>
    <w:p w14:paraId="5F026DED"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p>
    <w:p w14:paraId="7B400219"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p>
    <w:p w14:paraId="619D7397"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p>
    <w:p w14:paraId="70684118"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Приложение к постановлению</w:t>
      </w:r>
    </w:p>
    <w:p w14:paraId="6A961C5E"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администрации МО МР «Сыктывдинский»</w:t>
      </w:r>
    </w:p>
    <w:p w14:paraId="1BCB3CA9"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 от 25 августа 2020 года №8/1095</w:t>
      </w:r>
    </w:p>
    <w:p w14:paraId="5EE2D232" w14:textId="77777777" w:rsidR="0020013A" w:rsidRPr="0020013A" w:rsidRDefault="0020013A" w:rsidP="0020013A">
      <w:pPr>
        <w:suppressAutoHyphens/>
        <w:spacing w:after="0" w:line="240" w:lineRule="auto"/>
        <w:rPr>
          <w:rFonts w:ascii="Times New Roman" w:eastAsia="Times New Roman" w:hAnsi="Times New Roman" w:cs="Times New Roman"/>
          <w:sz w:val="20"/>
          <w:szCs w:val="20"/>
          <w:lang w:eastAsia="ar-SA"/>
        </w:rPr>
      </w:pPr>
    </w:p>
    <w:p w14:paraId="3EA6A7D9" w14:textId="77777777" w:rsidR="0020013A" w:rsidRPr="0020013A" w:rsidRDefault="0020013A" w:rsidP="0020013A">
      <w:pPr>
        <w:suppressAutoHyphens/>
        <w:spacing w:after="0" w:line="240" w:lineRule="auto"/>
        <w:rPr>
          <w:rFonts w:ascii="Times New Roman" w:eastAsia="Times New Roman" w:hAnsi="Times New Roman" w:cs="Times New Roman"/>
          <w:sz w:val="20"/>
          <w:szCs w:val="20"/>
          <w:lang w:eastAsia="ar-SA"/>
        </w:rPr>
      </w:pPr>
    </w:p>
    <w:p w14:paraId="1A8207F3" w14:textId="77777777" w:rsidR="0020013A" w:rsidRPr="0020013A" w:rsidRDefault="0020013A" w:rsidP="0020013A">
      <w:pPr>
        <w:widowControl w:val="0"/>
        <w:suppressAutoHyphens/>
        <w:autoSpaceDE w:val="0"/>
        <w:autoSpaceDN w:val="0"/>
        <w:adjustRightInd w:val="0"/>
        <w:spacing w:after="0" w:line="240" w:lineRule="auto"/>
        <w:outlineLvl w:val="0"/>
        <w:rPr>
          <w:rFonts w:ascii="Times New Roman" w:eastAsia="Times New Roman" w:hAnsi="Times New Roman" w:cs="Times New Roman"/>
          <w:sz w:val="24"/>
          <w:szCs w:val="24"/>
          <w:lang w:eastAsia="ar-SA"/>
        </w:rPr>
      </w:pPr>
    </w:p>
    <w:p w14:paraId="0977C022" w14:textId="77777777" w:rsidR="0020013A" w:rsidRPr="0020013A" w:rsidRDefault="0020013A" w:rsidP="0020013A">
      <w:pPr>
        <w:tabs>
          <w:tab w:val="left" w:pos="851"/>
        </w:tabs>
        <w:spacing w:after="0" w:line="240" w:lineRule="auto"/>
        <w:ind w:left="283"/>
        <w:jc w:val="right"/>
        <w:rPr>
          <w:rFonts w:ascii="Times New Roman" w:eastAsiaTheme="minorHAnsi" w:hAnsi="Times New Roman" w:cs="Times New Roman"/>
          <w:sz w:val="24"/>
          <w:szCs w:val="24"/>
          <w:lang w:eastAsia="en-US"/>
        </w:rPr>
      </w:pPr>
      <w:r w:rsidRPr="0020013A">
        <w:rPr>
          <w:rFonts w:ascii="Times New Roman" w:eastAsiaTheme="minorHAnsi" w:hAnsi="Times New Roman" w:cs="Times New Roman"/>
          <w:sz w:val="24"/>
          <w:szCs w:val="24"/>
          <w:lang w:eastAsia="en-US"/>
        </w:rPr>
        <w:t>«Приложение</w:t>
      </w:r>
    </w:p>
    <w:p w14:paraId="52129D6F" w14:textId="77777777" w:rsidR="0020013A" w:rsidRPr="0020013A" w:rsidRDefault="0020013A" w:rsidP="0020013A">
      <w:pPr>
        <w:tabs>
          <w:tab w:val="left" w:pos="851"/>
        </w:tabs>
        <w:spacing w:after="0" w:line="240" w:lineRule="auto"/>
        <w:ind w:left="283"/>
        <w:jc w:val="right"/>
        <w:rPr>
          <w:rFonts w:ascii="Times New Roman" w:eastAsiaTheme="minorHAnsi" w:hAnsi="Times New Roman" w:cs="Times New Roman"/>
          <w:sz w:val="24"/>
          <w:szCs w:val="24"/>
          <w:lang w:eastAsia="en-US"/>
        </w:rPr>
      </w:pPr>
      <w:r w:rsidRPr="0020013A">
        <w:rPr>
          <w:rFonts w:ascii="Times New Roman" w:eastAsiaTheme="minorHAnsi" w:hAnsi="Times New Roman" w:cs="Times New Roman"/>
          <w:sz w:val="24"/>
          <w:szCs w:val="24"/>
          <w:lang w:eastAsia="en-US"/>
        </w:rPr>
        <w:t xml:space="preserve">к постановлению администрации </w:t>
      </w:r>
    </w:p>
    <w:p w14:paraId="2F2E974C" w14:textId="77777777" w:rsidR="0020013A" w:rsidRPr="0020013A" w:rsidRDefault="0020013A" w:rsidP="0020013A">
      <w:pPr>
        <w:tabs>
          <w:tab w:val="left" w:pos="851"/>
        </w:tabs>
        <w:spacing w:after="0" w:line="240" w:lineRule="auto"/>
        <w:ind w:left="283"/>
        <w:jc w:val="right"/>
        <w:rPr>
          <w:rFonts w:ascii="Times New Roman" w:eastAsiaTheme="minorHAnsi" w:hAnsi="Times New Roman" w:cs="Times New Roman"/>
          <w:sz w:val="24"/>
          <w:szCs w:val="24"/>
          <w:lang w:eastAsia="en-US"/>
        </w:rPr>
      </w:pPr>
      <w:r w:rsidRPr="0020013A">
        <w:rPr>
          <w:rFonts w:ascii="Times New Roman" w:eastAsiaTheme="minorHAnsi" w:hAnsi="Times New Roman" w:cs="Times New Roman"/>
          <w:sz w:val="24"/>
          <w:szCs w:val="24"/>
          <w:lang w:eastAsia="en-US"/>
        </w:rPr>
        <w:t>муниципального района «Сыктывдинский»</w:t>
      </w:r>
    </w:p>
    <w:p w14:paraId="296F0EA2" w14:textId="77777777" w:rsidR="0020013A" w:rsidRPr="0020013A" w:rsidRDefault="0020013A" w:rsidP="0020013A">
      <w:pPr>
        <w:tabs>
          <w:tab w:val="left" w:pos="851"/>
        </w:tabs>
        <w:spacing w:after="0" w:line="240" w:lineRule="auto"/>
        <w:ind w:left="283"/>
        <w:jc w:val="right"/>
        <w:rPr>
          <w:rFonts w:ascii="Times New Roman" w:eastAsiaTheme="minorHAnsi" w:hAnsi="Times New Roman" w:cs="Times New Roman"/>
          <w:sz w:val="24"/>
          <w:szCs w:val="24"/>
          <w:lang w:eastAsia="en-US"/>
        </w:rPr>
      </w:pPr>
      <w:r w:rsidRPr="0020013A">
        <w:rPr>
          <w:rFonts w:ascii="Times New Roman" w:eastAsiaTheme="minorHAnsi" w:hAnsi="Times New Roman" w:cs="Times New Roman"/>
          <w:sz w:val="24"/>
          <w:szCs w:val="24"/>
          <w:lang w:eastAsia="en-US"/>
        </w:rPr>
        <w:t>от 22 октября 2019 года №10/1307</w:t>
      </w:r>
    </w:p>
    <w:p w14:paraId="24913665" w14:textId="77777777" w:rsidR="0020013A" w:rsidRPr="0020013A" w:rsidRDefault="0020013A" w:rsidP="0020013A">
      <w:pPr>
        <w:tabs>
          <w:tab w:val="left" w:pos="851"/>
        </w:tabs>
        <w:spacing w:after="0" w:line="240" w:lineRule="auto"/>
        <w:ind w:left="283"/>
        <w:jc w:val="right"/>
        <w:rPr>
          <w:rFonts w:ascii="Times New Roman" w:eastAsiaTheme="minorHAnsi" w:hAnsi="Times New Roman" w:cs="Times New Roman"/>
          <w:sz w:val="24"/>
          <w:szCs w:val="24"/>
          <w:lang w:eastAsia="en-US"/>
        </w:rPr>
      </w:pPr>
    </w:p>
    <w:p w14:paraId="71E0767D" w14:textId="77777777" w:rsidR="0020013A" w:rsidRPr="0020013A" w:rsidRDefault="0020013A" w:rsidP="0020013A">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ПАСПОРТ</w:t>
      </w:r>
    </w:p>
    <w:p w14:paraId="4B2E8349" w14:textId="77777777" w:rsidR="0020013A" w:rsidRPr="0020013A" w:rsidRDefault="0020013A" w:rsidP="0020013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rPr>
        <w:t>муниципальной программы муниципального</w:t>
      </w:r>
      <w:r w:rsidRPr="0020013A">
        <w:rPr>
          <w:rFonts w:ascii="Times New Roman" w:eastAsia="Times New Roman" w:hAnsi="Times New Roman" w:cs="Times New Roman"/>
          <w:b/>
          <w:sz w:val="24"/>
          <w:szCs w:val="24"/>
          <w:lang w:eastAsia="ar-SA"/>
        </w:rPr>
        <w:t xml:space="preserve"> образования </w:t>
      </w:r>
    </w:p>
    <w:p w14:paraId="526F5452" w14:textId="77777777" w:rsidR="0020013A" w:rsidRPr="0020013A" w:rsidRDefault="0020013A" w:rsidP="0020013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муниципального района «Сыктывдинский»</w:t>
      </w:r>
    </w:p>
    <w:p w14:paraId="1402AE99" w14:textId="77777777" w:rsidR="0020013A" w:rsidRPr="0020013A" w:rsidRDefault="0020013A" w:rsidP="0020013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 xml:space="preserve">«Развитие экономики» </w:t>
      </w:r>
    </w:p>
    <w:p w14:paraId="45F0F122" w14:textId="77777777" w:rsidR="0020013A" w:rsidRPr="0020013A" w:rsidRDefault="0020013A" w:rsidP="0020013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tbl>
      <w:tblPr>
        <w:tblStyle w:val="af1"/>
        <w:tblW w:w="9214" w:type="dxa"/>
        <w:tblInd w:w="108" w:type="dxa"/>
        <w:tblLayout w:type="fixed"/>
        <w:tblLook w:val="04A0" w:firstRow="1" w:lastRow="0" w:firstColumn="1" w:lastColumn="0" w:noHBand="0" w:noVBand="1"/>
      </w:tblPr>
      <w:tblGrid>
        <w:gridCol w:w="2127"/>
        <w:gridCol w:w="7087"/>
      </w:tblGrid>
      <w:tr w:rsidR="0020013A" w:rsidRPr="0020013A" w14:paraId="747FAF5A" w14:textId="77777777" w:rsidTr="0020013A">
        <w:tc>
          <w:tcPr>
            <w:tcW w:w="2127" w:type="dxa"/>
          </w:tcPr>
          <w:p w14:paraId="475F7F1E"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Ответственный исполнитель</w:t>
            </w:r>
          </w:p>
          <w:p w14:paraId="359C6C9A"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муниципальной программы</w:t>
            </w:r>
          </w:p>
        </w:tc>
        <w:tc>
          <w:tcPr>
            <w:tcW w:w="7087" w:type="dxa"/>
          </w:tcPr>
          <w:p w14:paraId="4CFF2D75"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i/>
                <w:sz w:val="24"/>
                <w:szCs w:val="24"/>
              </w:rPr>
            </w:pPr>
            <w:r w:rsidRPr="0020013A">
              <w:rPr>
                <w:rFonts w:ascii="Times New Roman" w:eastAsia="Times New Roman" w:hAnsi="Times New Roman" w:cs="Times New Roman"/>
                <w:sz w:val="24"/>
                <w:szCs w:val="24"/>
                <w:lang w:eastAsia="ar-SA"/>
              </w:rPr>
              <w:t>Отдел экономического развития администрации муниципального образования муниципального района «Сыктывдинский» (далее – отдел экономического развития)</w:t>
            </w:r>
          </w:p>
        </w:tc>
      </w:tr>
      <w:tr w:rsidR="0020013A" w:rsidRPr="0020013A" w14:paraId="32AFE2E5" w14:textId="77777777" w:rsidTr="0020013A">
        <w:tc>
          <w:tcPr>
            <w:tcW w:w="2127" w:type="dxa"/>
          </w:tcPr>
          <w:p w14:paraId="61770555"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Соисполнители муниципальной программы</w:t>
            </w:r>
          </w:p>
          <w:p w14:paraId="2E146E9D"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60E4439E"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образования администрации МО МР «Сыктывдинский»;</w:t>
            </w:r>
          </w:p>
          <w:p w14:paraId="3002E249"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культуры администрации МО МР «Сыктывдинский»;</w:t>
            </w:r>
          </w:p>
          <w:p w14:paraId="79AFD4D8"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финансов администрации МО МР «Сыктывдинский»;</w:t>
            </w:r>
          </w:p>
          <w:p w14:paraId="698569DD"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имущественных  и арендных отношений администрации МО МР «Сыктывдинский»;</w:t>
            </w:r>
          </w:p>
          <w:p w14:paraId="3E3B25D1"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 xml:space="preserve">Отдел  </w:t>
            </w:r>
            <w:r w:rsidRPr="0020013A">
              <w:rPr>
                <w:rFonts w:ascii="Times New Roman" w:eastAsia="Times New Roman" w:hAnsi="Times New Roman" w:cs="Times New Roman"/>
                <w:sz w:val="24"/>
                <w:szCs w:val="24"/>
              </w:rPr>
              <w:t>земельных отношений</w:t>
            </w:r>
            <w:r w:rsidRPr="0020013A">
              <w:rPr>
                <w:rFonts w:ascii="Times New Roman" w:eastAsia="Times New Roman" w:hAnsi="Times New Roman" w:cs="Times New Roman"/>
                <w:sz w:val="24"/>
                <w:szCs w:val="24"/>
                <w:lang w:eastAsia="ar-SA"/>
              </w:rPr>
              <w:t xml:space="preserve"> администрации МО МР «Сыктывдинский»;</w:t>
            </w:r>
          </w:p>
          <w:p w14:paraId="7E26974B"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жилищно-коммунального хозяйства администрации МО МР «Сыктывдинский»;</w:t>
            </w:r>
          </w:p>
          <w:p w14:paraId="29870651"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 Управление капитального строительства администрации МО МР «Сыктывдинский»;</w:t>
            </w:r>
          </w:p>
          <w:p w14:paraId="3C0A24D2"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Отдел по работе с Советом и сельскими территориями администрации МО МР «Сыктывдинский»;</w:t>
            </w:r>
          </w:p>
          <w:p w14:paraId="6C336C7F"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по социальным вопросам администрации МО МР «Сыктывдинский»;</w:t>
            </w:r>
          </w:p>
          <w:p w14:paraId="0BD626A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Управление архитектуры администрации МО МР «Сыктывдинский»;</w:t>
            </w:r>
          </w:p>
          <w:p w14:paraId="31964291"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организационной и кадровой работы администрации МО МР «Сыктывдинский»;</w:t>
            </w:r>
          </w:p>
          <w:p w14:paraId="6C848359"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Специальное управление администрации МО МР «Сыктывдинский»</w:t>
            </w:r>
          </w:p>
        </w:tc>
      </w:tr>
      <w:tr w:rsidR="0020013A" w:rsidRPr="0020013A" w14:paraId="271137AD" w14:textId="77777777" w:rsidTr="0020013A">
        <w:tc>
          <w:tcPr>
            <w:tcW w:w="2127" w:type="dxa"/>
          </w:tcPr>
          <w:p w14:paraId="20A044E2"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Подпрограммы муниципальной программы</w:t>
            </w:r>
          </w:p>
          <w:p w14:paraId="3F7F55D6"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130CD460" w14:textId="77777777" w:rsidR="0020013A" w:rsidRPr="0020013A" w:rsidRDefault="0020013A" w:rsidP="001A664D">
            <w:pPr>
              <w:widowControl w:val="0"/>
              <w:numPr>
                <w:ilvl w:val="0"/>
                <w:numId w:val="32"/>
              </w:numPr>
              <w:tabs>
                <w:tab w:val="left" w:pos="317"/>
              </w:tabs>
              <w:suppressAutoHyphens/>
              <w:autoSpaceDE w:val="0"/>
              <w:autoSpaceDN w:val="0"/>
              <w:adjustRightInd w:val="0"/>
              <w:ind w:left="34" w:firstLine="0"/>
              <w:contextualSpacing/>
              <w:jc w:val="both"/>
              <w:outlineLvl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Стратегическое планирование.</w:t>
            </w:r>
          </w:p>
          <w:p w14:paraId="6E3C3459" w14:textId="77777777" w:rsidR="0020013A" w:rsidRPr="0020013A" w:rsidRDefault="0020013A" w:rsidP="001A664D">
            <w:pPr>
              <w:widowControl w:val="0"/>
              <w:numPr>
                <w:ilvl w:val="0"/>
                <w:numId w:val="32"/>
              </w:numPr>
              <w:tabs>
                <w:tab w:val="left" w:pos="317"/>
              </w:tabs>
              <w:suppressAutoHyphens/>
              <w:autoSpaceDE w:val="0"/>
              <w:autoSpaceDN w:val="0"/>
              <w:adjustRightInd w:val="0"/>
              <w:ind w:left="34" w:firstLine="0"/>
              <w:contextualSpacing/>
              <w:jc w:val="both"/>
              <w:outlineLvl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Малое и среднее предпринимательство.</w:t>
            </w:r>
          </w:p>
          <w:p w14:paraId="16B1337E" w14:textId="77777777" w:rsidR="0020013A" w:rsidRPr="0020013A" w:rsidRDefault="0020013A" w:rsidP="001A664D">
            <w:pPr>
              <w:numPr>
                <w:ilvl w:val="0"/>
                <w:numId w:val="32"/>
              </w:numPr>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Развитие агропромышленного и рыбохозяйственного комплексов</w:t>
            </w:r>
          </w:p>
        </w:tc>
      </w:tr>
      <w:tr w:rsidR="0020013A" w:rsidRPr="0020013A" w14:paraId="099E0801" w14:textId="77777777" w:rsidTr="0020013A">
        <w:tc>
          <w:tcPr>
            <w:tcW w:w="2127" w:type="dxa"/>
          </w:tcPr>
          <w:p w14:paraId="5A91A596"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Программно-целевые инструменты муниципальной </w:t>
            </w:r>
            <w:r w:rsidRPr="0020013A">
              <w:rPr>
                <w:rFonts w:ascii="Times New Roman" w:eastAsia="Times New Roman" w:hAnsi="Times New Roman" w:cs="Times New Roman"/>
                <w:sz w:val="24"/>
                <w:szCs w:val="24"/>
              </w:rPr>
              <w:lastRenderedPageBreak/>
              <w:t>программы</w:t>
            </w:r>
          </w:p>
        </w:tc>
        <w:tc>
          <w:tcPr>
            <w:tcW w:w="7087" w:type="dxa"/>
          </w:tcPr>
          <w:p w14:paraId="208A5F1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w:t>
            </w:r>
          </w:p>
          <w:p w14:paraId="776F730F"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r>
      <w:tr w:rsidR="0020013A" w:rsidRPr="0020013A" w14:paraId="5A0062E2" w14:textId="77777777" w:rsidTr="0020013A">
        <w:tc>
          <w:tcPr>
            <w:tcW w:w="2127" w:type="dxa"/>
          </w:tcPr>
          <w:p w14:paraId="0EA5C417"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Цель муниципальной программы</w:t>
            </w:r>
          </w:p>
          <w:p w14:paraId="086062E7"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74BEE266"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Обеспечение   устойчивого   экономического    развития МО МР «Сыктывдинский»</w:t>
            </w:r>
          </w:p>
        </w:tc>
      </w:tr>
      <w:tr w:rsidR="0020013A" w:rsidRPr="0020013A" w14:paraId="077788A0" w14:textId="77777777" w:rsidTr="0020013A">
        <w:tc>
          <w:tcPr>
            <w:tcW w:w="2127" w:type="dxa"/>
          </w:tcPr>
          <w:p w14:paraId="5BDE4D72"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Задачи муниципальной программы</w:t>
            </w:r>
          </w:p>
          <w:p w14:paraId="7A4DE3FB"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192FFEA9" w14:textId="77777777" w:rsidR="0020013A" w:rsidRPr="0020013A" w:rsidRDefault="0020013A" w:rsidP="001A664D">
            <w:pPr>
              <w:widowControl w:val="0"/>
              <w:numPr>
                <w:ilvl w:val="0"/>
                <w:numId w:val="33"/>
              </w:numPr>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Функционирование комплексной системы стратегического планирования социально-экономического развития МО МР «Сыктывдинский»;</w:t>
            </w:r>
          </w:p>
          <w:p w14:paraId="61495137" w14:textId="77777777" w:rsidR="0020013A" w:rsidRPr="0020013A" w:rsidRDefault="0020013A" w:rsidP="001A664D">
            <w:pPr>
              <w:widowControl w:val="0"/>
              <w:numPr>
                <w:ilvl w:val="0"/>
                <w:numId w:val="33"/>
              </w:numPr>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Развитие малого и среднего предпринимательства в МО МР «Сыктывдинский»;</w:t>
            </w:r>
          </w:p>
          <w:p w14:paraId="54BD912F" w14:textId="77777777" w:rsidR="0020013A" w:rsidRPr="0020013A" w:rsidRDefault="0020013A" w:rsidP="001A664D">
            <w:pPr>
              <w:widowControl w:val="0"/>
              <w:numPr>
                <w:ilvl w:val="0"/>
                <w:numId w:val="33"/>
              </w:numPr>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Развитие агропромышленного и рыбохозяйственного комплексов на территории МО МР «Сыктывдинский» </w:t>
            </w:r>
          </w:p>
        </w:tc>
      </w:tr>
      <w:tr w:rsidR="0020013A" w:rsidRPr="0020013A" w14:paraId="423A790F" w14:textId="77777777" w:rsidTr="0020013A">
        <w:tc>
          <w:tcPr>
            <w:tcW w:w="2127" w:type="dxa"/>
          </w:tcPr>
          <w:p w14:paraId="0FC11FB8"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Целевые индикаторы и показатели муниципальной программы</w:t>
            </w:r>
          </w:p>
          <w:p w14:paraId="7EEA9528"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08690C08" w14:textId="77777777" w:rsidR="0020013A" w:rsidRPr="0020013A" w:rsidRDefault="0020013A" w:rsidP="001A664D">
            <w:pPr>
              <w:widowControl w:val="0"/>
              <w:numPr>
                <w:ilvl w:val="0"/>
                <w:numId w:val="34"/>
              </w:numPr>
              <w:shd w:val="clear" w:color="auto" w:fill="FFFFFF"/>
              <w:tabs>
                <w:tab w:val="left" w:pos="317"/>
                <w:tab w:val="left" w:pos="601"/>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p w14:paraId="40FF42FB" w14:textId="77777777" w:rsidR="0020013A" w:rsidRPr="0020013A" w:rsidRDefault="0020013A" w:rsidP="001A664D">
            <w:pPr>
              <w:widowControl w:val="0"/>
              <w:numPr>
                <w:ilvl w:val="0"/>
                <w:numId w:val="34"/>
              </w:numPr>
              <w:shd w:val="clear" w:color="auto" w:fill="FFFFFF"/>
              <w:tabs>
                <w:tab w:val="left" w:pos="317"/>
                <w:tab w:val="left" w:pos="601"/>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 Оборот организаций (в сопоставимых ценах) в % к предыдущем у году;</w:t>
            </w:r>
          </w:p>
          <w:p w14:paraId="1BB97A3E" w14:textId="77777777" w:rsidR="0020013A" w:rsidRPr="0020013A" w:rsidRDefault="0020013A" w:rsidP="001A664D">
            <w:pPr>
              <w:widowControl w:val="0"/>
              <w:numPr>
                <w:ilvl w:val="0"/>
                <w:numId w:val="34"/>
              </w:numPr>
              <w:shd w:val="clear" w:color="auto" w:fill="FFFFFF"/>
              <w:tabs>
                <w:tab w:val="left" w:pos="317"/>
                <w:tab w:val="left" w:pos="601"/>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Отгружено товаров собственного производства, выполнено работ и услуг собственными силами в % к предыдущем у году;</w:t>
            </w:r>
          </w:p>
          <w:p w14:paraId="359354F2" w14:textId="77777777" w:rsidR="0020013A" w:rsidRPr="0020013A" w:rsidRDefault="0020013A" w:rsidP="001A664D">
            <w:pPr>
              <w:widowControl w:val="0"/>
              <w:numPr>
                <w:ilvl w:val="0"/>
                <w:numId w:val="34"/>
              </w:numPr>
              <w:shd w:val="clear" w:color="auto" w:fill="FFFFFF"/>
              <w:tabs>
                <w:tab w:val="left" w:pos="317"/>
                <w:tab w:val="left" w:pos="601"/>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субъектов малого и среднего предпринимательства в расчете на 10 тыс. чел. населения (ед.);  </w:t>
            </w:r>
          </w:p>
          <w:p w14:paraId="702E9922" w14:textId="77777777" w:rsidR="0020013A" w:rsidRPr="0020013A" w:rsidRDefault="0020013A" w:rsidP="001A664D">
            <w:pPr>
              <w:widowControl w:val="0"/>
              <w:numPr>
                <w:ilvl w:val="0"/>
                <w:numId w:val="34"/>
              </w:numPr>
              <w:shd w:val="clear" w:color="auto" w:fill="FFFFFF"/>
              <w:tabs>
                <w:tab w:val="left" w:pos="317"/>
                <w:tab w:val="left" w:pos="601"/>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rPr>
              <w:t>Объем производства молока в сельскохозяйственных организациях (тыс. тонн);</w:t>
            </w:r>
          </w:p>
          <w:p w14:paraId="46B5A9A8" w14:textId="77777777" w:rsidR="0020013A" w:rsidRPr="0020013A" w:rsidRDefault="0020013A" w:rsidP="001A664D">
            <w:pPr>
              <w:widowControl w:val="0"/>
              <w:numPr>
                <w:ilvl w:val="0"/>
                <w:numId w:val="34"/>
              </w:numPr>
              <w:shd w:val="clear" w:color="auto" w:fill="FFFFFF"/>
              <w:tabs>
                <w:tab w:val="left" w:pos="317"/>
                <w:tab w:val="left" w:pos="601"/>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Количество крестьянских (фермерских) хозяйств (ед.).</w:t>
            </w:r>
          </w:p>
        </w:tc>
      </w:tr>
      <w:tr w:rsidR="0020013A" w:rsidRPr="0020013A" w14:paraId="66DBB2A4" w14:textId="77777777" w:rsidTr="0020013A">
        <w:tc>
          <w:tcPr>
            <w:tcW w:w="2127" w:type="dxa"/>
          </w:tcPr>
          <w:p w14:paraId="584304E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Этапы и сроки реализации муниципальной программы</w:t>
            </w:r>
          </w:p>
        </w:tc>
        <w:tc>
          <w:tcPr>
            <w:tcW w:w="7087" w:type="dxa"/>
          </w:tcPr>
          <w:p w14:paraId="1E20AEB9"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Срок реализации Программы: 2020-2022 гг.</w:t>
            </w:r>
          </w:p>
        </w:tc>
      </w:tr>
      <w:tr w:rsidR="0020013A" w:rsidRPr="0020013A" w14:paraId="3ACC29C7" w14:textId="77777777" w:rsidTr="0020013A">
        <w:tc>
          <w:tcPr>
            <w:tcW w:w="2127" w:type="dxa"/>
          </w:tcPr>
          <w:p w14:paraId="156129B4"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Объемы финансирования</w:t>
            </w:r>
          </w:p>
          <w:p w14:paraId="4B8995FD"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муниципальной программы</w:t>
            </w:r>
          </w:p>
          <w:p w14:paraId="784BDC34"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114BBA2B" w14:textId="77777777" w:rsidR="0020013A" w:rsidRPr="0020013A" w:rsidRDefault="0020013A" w:rsidP="0020013A">
            <w:pPr>
              <w:widowControl w:val="0"/>
              <w:suppressAutoHyphens/>
              <w:autoSpaceDE w:val="0"/>
              <w:autoSpaceDN w:val="0"/>
              <w:adjustRightInd w:val="0"/>
              <w:jc w:val="both"/>
              <w:outlineLvl w:val="1"/>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«Общий объём финансирования Программы на 2020-2022 годы предусматривается в размере 1550,0 тыс. рублей, в том числе:</w:t>
            </w:r>
          </w:p>
          <w:p w14:paraId="2131C017"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счет средств федерального бюджета – 0 тыс. рублей.</w:t>
            </w:r>
          </w:p>
          <w:p w14:paraId="0CA2FC3D"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бюджета Республики Коми – 0 тыс. рублей;</w:t>
            </w:r>
          </w:p>
          <w:p w14:paraId="63B36761"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местного бюджета – 1550,0 тыс. рублей;</w:t>
            </w:r>
          </w:p>
          <w:p w14:paraId="7491EF6B"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Прогнозный объём финансирования Программы по годам составляет:</w:t>
            </w:r>
          </w:p>
          <w:p w14:paraId="1D9ACD64"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за счёт средств федерального бюджета </w:t>
            </w:r>
          </w:p>
          <w:p w14:paraId="56C62FFF"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0 тыс. рублей;</w:t>
            </w:r>
          </w:p>
          <w:p w14:paraId="0C2C2C19"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0 тыс. рублей;</w:t>
            </w:r>
          </w:p>
          <w:p w14:paraId="15A4621F"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0 тыс. рублей;</w:t>
            </w:r>
          </w:p>
          <w:p w14:paraId="5E550B16"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бюджета Республики Коми:</w:t>
            </w:r>
          </w:p>
          <w:p w14:paraId="7F97444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500,0 тыс. рублей;</w:t>
            </w:r>
          </w:p>
          <w:p w14:paraId="69241ABB"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0 тыс. рублей;</w:t>
            </w:r>
          </w:p>
          <w:p w14:paraId="29227358"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0 тыс. рублей;</w:t>
            </w:r>
          </w:p>
          <w:p w14:paraId="29AFB0AA"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местного бюджета:</w:t>
            </w:r>
          </w:p>
          <w:p w14:paraId="54193E5A"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350,0 тыс. рублей;</w:t>
            </w:r>
          </w:p>
          <w:p w14:paraId="6779DF4E"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350,0 тыс. рублей;</w:t>
            </w:r>
          </w:p>
          <w:p w14:paraId="4978A0A8"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350,0 тыс. рублей;</w:t>
            </w:r>
          </w:p>
          <w:p w14:paraId="33B82765" w14:textId="77777777" w:rsidR="0020013A" w:rsidRPr="0020013A" w:rsidRDefault="0020013A" w:rsidP="0020013A">
            <w:pPr>
              <w:tabs>
                <w:tab w:val="left" w:pos="851"/>
              </w:tabs>
              <w:ind w:left="34"/>
              <w:jc w:val="both"/>
              <w:rPr>
                <w:rFonts w:ascii="Times New Roman" w:eastAsiaTheme="minorHAnsi" w:hAnsi="Times New Roman" w:cs="Times New Roman"/>
                <w:sz w:val="24"/>
                <w:szCs w:val="24"/>
              </w:rPr>
            </w:pPr>
            <w:r w:rsidRPr="0020013A">
              <w:rPr>
                <w:rFonts w:ascii="Times New Roman" w:eastAsiaTheme="minorHAnsi" w:hAnsi="Times New Roman" w:cs="Times New Roman"/>
                <w:sz w:val="24"/>
                <w:szCs w:val="24"/>
              </w:rPr>
              <w:t xml:space="preserve">Объём бюджетных ассигнований уточняется ежегодно при формировании бюджета </w:t>
            </w:r>
            <w:r w:rsidRPr="0020013A">
              <w:rPr>
                <w:rFonts w:ascii="Times New Roman" w:eastAsiaTheme="minorHAnsi" w:hAnsi="Times New Roman" w:cs="Times New Roman"/>
                <w:sz w:val="24"/>
                <w:szCs w:val="24"/>
                <w:lang w:eastAsia="en-US"/>
              </w:rPr>
              <w:t>МО МР «Сыктывдинский»</w:t>
            </w:r>
            <w:r w:rsidRPr="0020013A">
              <w:rPr>
                <w:rFonts w:ascii="Times New Roman" w:eastAsiaTheme="minorHAnsi" w:hAnsi="Times New Roman" w:cs="Times New Roman"/>
                <w:sz w:val="24"/>
                <w:szCs w:val="24"/>
              </w:rPr>
              <w:t xml:space="preserve"> на очередной финансовый год и плановый период и при внесении изменений в бюджет муниципального района «Сыктывдинский».</w:t>
            </w:r>
          </w:p>
        </w:tc>
      </w:tr>
      <w:tr w:rsidR="0020013A" w:rsidRPr="0020013A" w14:paraId="6B69DCBA" w14:textId="77777777" w:rsidTr="0020013A">
        <w:tc>
          <w:tcPr>
            <w:tcW w:w="2127" w:type="dxa"/>
          </w:tcPr>
          <w:p w14:paraId="456B9A33"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Ожидаемые </w:t>
            </w:r>
            <w:r w:rsidRPr="0020013A">
              <w:rPr>
                <w:rFonts w:ascii="Times New Roman" w:eastAsia="Times New Roman" w:hAnsi="Times New Roman" w:cs="Times New Roman"/>
                <w:sz w:val="24"/>
                <w:szCs w:val="24"/>
              </w:rPr>
              <w:lastRenderedPageBreak/>
              <w:t>результаты реализации</w:t>
            </w:r>
          </w:p>
          <w:p w14:paraId="4C076760"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муниципальной программы</w:t>
            </w:r>
          </w:p>
          <w:p w14:paraId="5315A757"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00C189CE" w14:textId="77777777" w:rsidR="0020013A" w:rsidRPr="0020013A" w:rsidRDefault="0020013A" w:rsidP="0020013A">
            <w:pPr>
              <w:widowControl w:val="0"/>
              <w:shd w:val="clear" w:color="auto" w:fill="FFFFFF"/>
              <w:tabs>
                <w:tab w:val="left" w:pos="317"/>
              </w:tabs>
              <w:suppressAutoHyphens/>
              <w:autoSpaceDE w:val="0"/>
              <w:autoSpaceDN w:val="0"/>
              <w:adjustRightInd w:val="0"/>
              <w:ind w:left="34"/>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 xml:space="preserve">Реализация Программы позволит достичь следующих конечных </w:t>
            </w:r>
            <w:r w:rsidRPr="0020013A">
              <w:rPr>
                <w:rFonts w:ascii="Times New Roman" w:eastAsia="Times New Roman" w:hAnsi="Times New Roman" w:cs="Times New Roman"/>
                <w:sz w:val="24"/>
                <w:szCs w:val="24"/>
                <w:lang w:eastAsia="ar-SA"/>
              </w:rPr>
              <w:lastRenderedPageBreak/>
              <w:t>результатов:</w:t>
            </w:r>
          </w:p>
          <w:p w14:paraId="1BD0451B" w14:textId="77777777" w:rsidR="0020013A" w:rsidRPr="0020013A" w:rsidRDefault="0020013A" w:rsidP="001A664D">
            <w:pPr>
              <w:widowControl w:val="0"/>
              <w:numPr>
                <w:ilvl w:val="0"/>
                <w:numId w:val="30"/>
              </w:numPr>
              <w:shd w:val="clear" w:color="auto" w:fill="FFFFFF"/>
              <w:tabs>
                <w:tab w:val="left" w:pos="317"/>
              </w:tabs>
              <w:suppressAutoHyphens/>
              <w:autoSpaceDE w:val="0"/>
              <w:autoSpaceDN w:val="0"/>
              <w:adjustRightInd w:val="0"/>
              <w:ind w:left="33"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50" w:history="1">
              <w:r w:rsidRPr="0020013A">
                <w:rPr>
                  <w:rFonts w:ascii="Times New Roman" w:eastAsia="Times New Roman" w:hAnsi="Times New Roman" w:cs="Times New Roman"/>
                  <w:color w:val="0000FF"/>
                  <w:sz w:val="24"/>
                  <w:szCs w:val="24"/>
                  <w:u w:val="single"/>
                  <w:lang w:eastAsia="ar-SA"/>
                </w:rPr>
                <w:t>http://syktyvdin.ru/</w:t>
              </w:r>
            </w:hyperlink>
            <w:r w:rsidRPr="0020013A">
              <w:rPr>
                <w:rFonts w:ascii="Times New Roman" w:eastAsia="Times New Roman" w:hAnsi="Times New Roman" w:cs="Times New Roman"/>
                <w:sz w:val="24"/>
                <w:szCs w:val="24"/>
                <w:lang w:eastAsia="ar-SA"/>
              </w:rPr>
              <w:t>, да/нет;</w:t>
            </w:r>
          </w:p>
          <w:p w14:paraId="1FF7E92A" w14:textId="77777777" w:rsidR="0020013A" w:rsidRPr="0020013A" w:rsidRDefault="0020013A" w:rsidP="001A664D">
            <w:pPr>
              <w:widowControl w:val="0"/>
              <w:numPr>
                <w:ilvl w:val="0"/>
                <w:numId w:val="30"/>
              </w:numPr>
              <w:shd w:val="clear" w:color="auto" w:fill="FFFFFF"/>
              <w:tabs>
                <w:tab w:val="left" w:pos="317"/>
              </w:tabs>
              <w:suppressAutoHyphens/>
              <w:autoSpaceDE w:val="0"/>
              <w:autoSpaceDN w:val="0"/>
              <w:adjustRightInd w:val="0"/>
              <w:ind w:left="33"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Ежегодного роста оборота организаций (в сопоставимых ценах) в % к предыдущем у году не менее 100,1%;</w:t>
            </w:r>
          </w:p>
          <w:p w14:paraId="04B8B2C3" w14:textId="77777777" w:rsidR="0020013A" w:rsidRPr="0020013A" w:rsidRDefault="0020013A" w:rsidP="001A664D">
            <w:pPr>
              <w:widowControl w:val="0"/>
              <w:numPr>
                <w:ilvl w:val="0"/>
                <w:numId w:val="30"/>
              </w:numPr>
              <w:shd w:val="clear" w:color="auto" w:fill="FFFFFF"/>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Ежегодного роста объема отгруженных товаров собственного производства, выполненных работ и услуг собственными силами в % к предыдущем году не менее 100,2%;</w:t>
            </w:r>
          </w:p>
          <w:p w14:paraId="3CAE8B0A" w14:textId="77777777" w:rsidR="0020013A" w:rsidRPr="0020013A" w:rsidRDefault="0020013A" w:rsidP="001A664D">
            <w:pPr>
              <w:widowControl w:val="0"/>
              <w:numPr>
                <w:ilvl w:val="0"/>
                <w:numId w:val="30"/>
              </w:numPr>
              <w:shd w:val="clear" w:color="auto" w:fill="FFFFFF"/>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Увеличения количества субъектов малого и среднего предпринимательства (в том числе индивидуальных предпринимателей) к 2022 году до 337 у.е.;  </w:t>
            </w:r>
          </w:p>
          <w:p w14:paraId="0F18D691" w14:textId="77777777" w:rsidR="0020013A" w:rsidRPr="0020013A" w:rsidRDefault="0020013A" w:rsidP="001A664D">
            <w:pPr>
              <w:widowControl w:val="0"/>
              <w:numPr>
                <w:ilvl w:val="0"/>
                <w:numId w:val="30"/>
              </w:numPr>
              <w:shd w:val="clear" w:color="auto" w:fill="FFFFFF"/>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Роста объёмов производства молока в сельскохозяйственных предприятиях ежегодно  не менее 0,3% к уровню предыдущего года;</w:t>
            </w:r>
          </w:p>
          <w:p w14:paraId="46EC1EE4" w14:textId="77777777" w:rsidR="0020013A" w:rsidRPr="0020013A" w:rsidRDefault="0020013A" w:rsidP="001A664D">
            <w:pPr>
              <w:widowControl w:val="0"/>
              <w:numPr>
                <w:ilvl w:val="0"/>
                <w:numId w:val="30"/>
              </w:numPr>
              <w:shd w:val="clear" w:color="auto" w:fill="FFFFFF"/>
              <w:tabs>
                <w:tab w:val="left" w:pos="317"/>
              </w:tabs>
              <w:suppressAutoHyphens/>
              <w:autoSpaceDE w:val="0"/>
              <w:autoSpaceDN w:val="0"/>
              <w:adjustRightInd w:val="0"/>
              <w:ind w:left="34" w:firstLine="0"/>
              <w:contextualSpacing/>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Увеличения крестьянских (фермерских) хозяйств на 4 единицы за период реализации муниципальной программы</w:t>
            </w:r>
          </w:p>
        </w:tc>
      </w:tr>
    </w:tbl>
    <w:p w14:paraId="5745CBD9" w14:textId="77777777" w:rsidR="0020013A" w:rsidRPr="0020013A" w:rsidRDefault="0020013A" w:rsidP="002001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2BAA1C79" w14:textId="77777777" w:rsidR="0020013A" w:rsidRPr="0020013A" w:rsidRDefault="0020013A" w:rsidP="002001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3813233A" w14:textId="77777777" w:rsidR="0020013A" w:rsidRPr="0020013A" w:rsidRDefault="0020013A" w:rsidP="002001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513B36AB" w14:textId="77777777" w:rsidR="0020013A" w:rsidRPr="0020013A" w:rsidRDefault="0020013A" w:rsidP="002001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67AD2CB7" w14:textId="77777777" w:rsidR="0020013A" w:rsidRPr="0020013A" w:rsidRDefault="0020013A" w:rsidP="0020013A">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Приоритеты, цели, задачи муниципальной программы в соответствующей сфере социально-экономического развития МО МР «Сыктывдинский»</w:t>
      </w:r>
    </w:p>
    <w:p w14:paraId="79994636" w14:textId="77777777" w:rsidR="0020013A" w:rsidRPr="0020013A" w:rsidRDefault="0020013A" w:rsidP="0020013A">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14:paraId="08278EBD"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 (на 2020 год) и Стратегией социально-экономического развития МО МР «Сыктывдинский» на период до 2035 года ( 2021-2022 годы).</w:t>
      </w:r>
    </w:p>
    <w:p w14:paraId="709BABB8"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 xml:space="preserve">Главной целью Программы в сфере экономического развития муниципального района «Сыктывдинский» является </w:t>
      </w:r>
      <w:r w:rsidRPr="0020013A">
        <w:rPr>
          <w:rFonts w:ascii="Times New Roman" w:eastAsia="Times New Roman" w:hAnsi="Times New Roman" w:cs="Times New Roman"/>
          <w:sz w:val="24"/>
          <w:szCs w:val="24"/>
          <w:lang w:eastAsia="ar-SA"/>
        </w:rPr>
        <w:t>обеспечение устойчивого экономического развития муниципального района</w:t>
      </w:r>
      <w:r w:rsidRPr="0020013A">
        <w:rPr>
          <w:rFonts w:ascii="Times New Roman" w:eastAsia="Times New Roman" w:hAnsi="Times New Roman" w:cs="Times New Roman"/>
          <w:bCs/>
          <w:sz w:val="24"/>
          <w:szCs w:val="24"/>
          <w:lang w:eastAsia="ar-SA"/>
        </w:rPr>
        <w:t>.</w:t>
      </w:r>
    </w:p>
    <w:p w14:paraId="1F17A17D"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14:paraId="689B04C3"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Приоритетами в сфере реализации Программы являются:</w:t>
      </w:r>
    </w:p>
    <w:p w14:paraId="1E128A34" w14:textId="77777777" w:rsidR="0020013A" w:rsidRPr="0020013A" w:rsidRDefault="0020013A" w:rsidP="001A664D">
      <w:pPr>
        <w:numPr>
          <w:ilvl w:val="0"/>
          <w:numId w:val="35"/>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развитие системы стратегического планирования социально-экономического развития муниципального района «Сыктывдинский»;</w:t>
      </w:r>
    </w:p>
    <w:p w14:paraId="484CACCE"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 xml:space="preserve"> улучшение условий ведения предпринимательской деятельности, стимулирование и поддержка предпринимательских инициатив жителей района;</w:t>
      </w:r>
    </w:p>
    <w:p w14:paraId="408E325A"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 xml:space="preserve"> развитие </w:t>
      </w:r>
      <w:r w:rsidRPr="0020013A">
        <w:rPr>
          <w:rFonts w:ascii="Times New Roman" w:eastAsia="Times New Roman" w:hAnsi="Times New Roman" w:cs="Times New Roman"/>
          <w:sz w:val="24"/>
          <w:szCs w:val="24"/>
          <w:lang w:eastAsia="ar-SA"/>
        </w:rPr>
        <w:t>сельского хозяйства;</w:t>
      </w:r>
    </w:p>
    <w:p w14:paraId="2A2E8688"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развитие производства продовольственных и промышленных товаров народного потребления и производственного назначения;</w:t>
      </w:r>
    </w:p>
    <w:p w14:paraId="55EBCF18"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развитие лесопромышленной отрасли;</w:t>
      </w:r>
    </w:p>
    <w:p w14:paraId="5274B4B1"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развитие строительной отрасли;</w:t>
      </w:r>
      <w:r w:rsidRPr="0020013A">
        <w:rPr>
          <w:rFonts w:ascii="Times New Roman" w:eastAsia="Times New Roman" w:hAnsi="Times New Roman" w:cs="Times New Roman"/>
          <w:sz w:val="24"/>
          <w:szCs w:val="24"/>
          <w:lang w:eastAsia="ar-SA"/>
        </w:rPr>
        <w:tab/>
      </w:r>
    </w:p>
    <w:p w14:paraId="6244D67F"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развитие сферы услуг (за исключением услуг рынков финансового посредничества и страхования);</w:t>
      </w:r>
    </w:p>
    <w:p w14:paraId="05E5AB12"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развитие потребительского рынка в отдаленных и труднодоступных населенных пунктах;</w:t>
      </w:r>
    </w:p>
    <w:p w14:paraId="56E0785A"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реализация инновационных разработок;</w:t>
      </w:r>
    </w:p>
    <w:p w14:paraId="7C75F1FA"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развитие производства по утилизации и переработке твердых бытовых, промышленных и биологических отходов;</w:t>
      </w:r>
    </w:p>
    <w:p w14:paraId="53D1097E"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lastRenderedPageBreak/>
        <w:t xml:space="preserve"> развитие социального предпринимательства.</w:t>
      </w:r>
    </w:p>
    <w:p w14:paraId="1566026A" w14:textId="77777777" w:rsidR="0020013A" w:rsidRPr="0020013A" w:rsidRDefault="0020013A" w:rsidP="002001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Для достижения цели Программы б</w:t>
      </w:r>
      <w:bookmarkStart w:id="66" w:name="sub_1021"/>
      <w:r w:rsidRPr="0020013A">
        <w:rPr>
          <w:rFonts w:ascii="Times New Roman" w:eastAsia="Times New Roman" w:hAnsi="Times New Roman" w:cs="Times New Roman"/>
          <w:bCs/>
          <w:sz w:val="24"/>
          <w:szCs w:val="24"/>
          <w:lang w:eastAsia="ar-SA"/>
        </w:rPr>
        <w:t>удут решаться следующие задачи:</w:t>
      </w:r>
    </w:p>
    <w:p w14:paraId="0577559B" w14:textId="77777777" w:rsidR="0020013A" w:rsidRPr="0020013A" w:rsidRDefault="0020013A" w:rsidP="001A664D">
      <w:pPr>
        <w:widowControl w:val="0"/>
        <w:numPr>
          <w:ilvl w:val="0"/>
          <w:numId w:val="37"/>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sz w:val="24"/>
          <w:szCs w:val="24"/>
          <w:lang w:eastAsia="ar-SA"/>
        </w:rPr>
        <w:t xml:space="preserve"> 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66"/>
    </w:p>
    <w:p w14:paraId="4E1BDE85" w14:textId="77777777" w:rsidR="0020013A" w:rsidRPr="0020013A" w:rsidRDefault="0020013A" w:rsidP="001A664D">
      <w:pPr>
        <w:widowControl w:val="0"/>
        <w:numPr>
          <w:ilvl w:val="0"/>
          <w:numId w:val="37"/>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развитие малого и среднего предпринимательства в муниципальном районе;</w:t>
      </w:r>
    </w:p>
    <w:p w14:paraId="1E346B89" w14:textId="77777777" w:rsidR="0020013A" w:rsidRPr="0020013A" w:rsidRDefault="0020013A" w:rsidP="001A664D">
      <w:pPr>
        <w:widowControl w:val="0"/>
        <w:numPr>
          <w:ilvl w:val="0"/>
          <w:numId w:val="35"/>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 xml:space="preserve"> развитие агропромышленного и рыбохозяйственного комплексов.</w:t>
      </w:r>
    </w:p>
    <w:p w14:paraId="5C0E2ABA" w14:textId="77777777" w:rsidR="0020013A" w:rsidRPr="0020013A" w:rsidRDefault="0020013A" w:rsidP="002001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Реализация запланированного Программой комплекса мероприятий позволит обеспечить:</w:t>
      </w:r>
    </w:p>
    <w:p w14:paraId="268A181C" w14:textId="77777777" w:rsidR="0020013A" w:rsidRPr="0020013A" w:rsidRDefault="0020013A" w:rsidP="001A664D">
      <w:pPr>
        <w:numPr>
          <w:ilvl w:val="0"/>
          <w:numId w:val="44"/>
        </w:numPr>
        <w:tabs>
          <w:tab w:val="left" w:pos="8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 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14:paraId="1ACBAB4A" w14:textId="77777777" w:rsidR="0020013A" w:rsidRPr="0020013A" w:rsidRDefault="0020013A" w:rsidP="001A664D">
      <w:pPr>
        <w:numPr>
          <w:ilvl w:val="0"/>
          <w:numId w:val="44"/>
        </w:numPr>
        <w:tabs>
          <w:tab w:val="left" w:pos="8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bCs/>
          <w:sz w:val="24"/>
          <w:szCs w:val="24"/>
          <w:lang w:eastAsia="ar-SA"/>
        </w:rPr>
        <w:t xml:space="preserve"> 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14:paraId="1276E371" w14:textId="77777777" w:rsidR="0020013A" w:rsidRPr="0020013A" w:rsidRDefault="0020013A" w:rsidP="001A664D">
      <w:pPr>
        <w:numPr>
          <w:ilvl w:val="0"/>
          <w:numId w:val="44"/>
        </w:numPr>
        <w:tabs>
          <w:tab w:val="left" w:pos="8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 увеличение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14:paraId="76002A4F"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14:paraId="7F6404BE"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3B16EA87"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Основными рисками при реализации Программы являются:</w:t>
      </w:r>
    </w:p>
    <w:p w14:paraId="79302078" w14:textId="77777777" w:rsidR="0020013A" w:rsidRPr="0020013A" w:rsidRDefault="0020013A" w:rsidP="001A664D">
      <w:pPr>
        <w:widowControl w:val="0"/>
        <w:numPr>
          <w:ilvl w:val="0"/>
          <w:numId w:val="45"/>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риск неэффективности организации и управления процессом реализации программных мероприятий;</w:t>
      </w:r>
    </w:p>
    <w:p w14:paraId="465A9D38" w14:textId="77777777" w:rsidR="0020013A" w:rsidRPr="0020013A" w:rsidRDefault="0020013A" w:rsidP="001A664D">
      <w:pPr>
        <w:widowControl w:val="0"/>
        <w:numPr>
          <w:ilvl w:val="0"/>
          <w:numId w:val="45"/>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1D4E507A" w14:textId="77777777" w:rsidR="0020013A" w:rsidRPr="0020013A" w:rsidRDefault="0020013A" w:rsidP="001A664D">
      <w:pPr>
        <w:widowControl w:val="0"/>
        <w:numPr>
          <w:ilvl w:val="0"/>
          <w:numId w:val="45"/>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экономические риски, которые могут привести к снижению объема привлекаемых средств.</w:t>
      </w:r>
    </w:p>
    <w:p w14:paraId="607217B5" w14:textId="77777777" w:rsidR="0020013A" w:rsidRPr="0020013A" w:rsidRDefault="0020013A" w:rsidP="0020013A">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14046E39" w14:textId="77777777" w:rsidR="0020013A" w:rsidRPr="0020013A" w:rsidRDefault="0020013A" w:rsidP="001A664D">
      <w:pPr>
        <w:widowControl w:val="0"/>
        <w:numPr>
          <w:ilvl w:val="0"/>
          <w:numId w:val="4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090530AA" w14:textId="77777777" w:rsidR="0020013A" w:rsidRPr="0020013A" w:rsidRDefault="0020013A" w:rsidP="001A664D">
      <w:pPr>
        <w:widowControl w:val="0"/>
        <w:numPr>
          <w:ilvl w:val="0"/>
          <w:numId w:val="4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2728A6D4" w14:textId="77777777" w:rsidR="0020013A" w:rsidRPr="0020013A" w:rsidRDefault="0020013A" w:rsidP="001A664D">
      <w:pPr>
        <w:widowControl w:val="0"/>
        <w:numPr>
          <w:ilvl w:val="0"/>
          <w:numId w:val="4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оперативное реагирование на изменение факторов внешней и внутренней среды и внесение соответствующих корректировок в Программу.</w:t>
      </w:r>
    </w:p>
    <w:p w14:paraId="5D94C7EA"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lastRenderedPageBreak/>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2FC63EFD" w14:textId="77777777" w:rsidR="0020013A" w:rsidRPr="0020013A" w:rsidRDefault="0020013A" w:rsidP="0020013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Оценка эффективности и результативности программы проводится ответственным исполнителем муниципальной программы в соответствии с Порядком ра</w:t>
      </w:r>
      <w:r w:rsidRPr="0020013A">
        <w:rPr>
          <w:rFonts w:ascii="Times New Roman" w:eastAsia="Times New Roman" w:hAnsi="Times New Roman" w:cs="Times New Roman"/>
          <w:sz w:val="24"/>
          <w:szCs w:val="24"/>
          <w:lang w:eastAsia="ar-SA"/>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p>
    <w:p w14:paraId="636B47B9"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25AB7FEA"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3F570994"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091736E1"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5AA10D7C"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6F8F2D47"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62C8F7D3"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52D83D62"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bCs/>
          <w:sz w:val="24"/>
          <w:szCs w:val="24"/>
          <w:lang w:eastAsia="ar-SA"/>
        </w:rPr>
        <w:t>ПАСПОРТ</w:t>
      </w:r>
    </w:p>
    <w:p w14:paraId="4CB7A960" w14:textId="77777777" w:rsidR="0020013A" w:rsidRPr="0020013A" w:rsidRDefault="0020013A" w:rsidP="002001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bCs/>
          <w:sz w:val="24"/>
          <w:szCs w:val="24"/>
          <w:lang w:eastAsia="ar-SA"/>
        </w:rPr>
        <w:t>подпрограммы 1 «Стратегическое планирование</w:t>
      </w:r>
      <w:r w:rsidRPr="0020013A">
        <w:rPr>
          <w:rFonts w:ascii="Times New Roman" w:eastAsia="Times New Roman" w:hAnsi="Times New Roman" w:cs="Times New Roman"/>
          <w:b/>
          <w:sz w:val="24"/>
          <w:szCs w:val="24"/>
          <w:lang w:eastAsia="ar-SA"/>
        </w:rPr>
        <w:t>»</w:t>
      </w:r>
    </w:p>
    <w:p w14:paraId="3CE99A5F" w14:textId="77777777" w:rsidR="0020013A" w:rsidRPr="0020013A" w:rsidRDefault="0020013A" w:rsidP="002001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20013A" w:rsidRPr="0020013A" w14:paraId="27B2A84E" w14:textId="77777777" w:rsidTr="0020013A">
        <w:tc>
          <w:tcPr>
            <w:tcW w:w="2127" w:type="dxa"/>
            <w:tcBorders>
              <w:top w:val="single" w:sz="4" w:space="0" w:color="auto"/>
              <w:left w:val="single" w:sz="4" w:space="0" w:color="auto"/>
              <w:bottom w:val="single" w:sz="4" w:space="0" w:color="auto"/>
              <w:right w:val="single" w:sz="4" w:space="0" w:color="auto"/>
            </w:tcBorders>
          </w:tcPr>
          <w:p w14:paraId="68D407D3"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293D1746"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Отдел экономического развития </w:t>
            </w:r>
          </w:p>
        </w:tc>
      </w:tr>
      <w:tr w:rsidR="0020013A" w:rsidRPr="0020013A" w14:paraId="48666A22" w14:textId="77777777" w:rsidTr="0020013A">
        <w:tc>
          <w:tcPr>
            <w:tcW w:w="2127" w:type="dxa"/>
            <w:tcBorders>
              <w:top w:val="single" w:sz="4" w:space="0" w:color="auto"/>
              <w:left w:val="single" w:sz="4" w:space="0" w:color="auto"/>
              <w:bottom w:val="single" w:sz="4" w:space="0" w:color="auto"/>
              <w:right w:val="single" w:sz="4" w:space="0" w:color="auto"/>
            </w:tcBorders>
          </w:tcPr>
          <w:p w14:paraId="0BEF83F1"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14:paraId="7EA57297"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образования администрации МО МР «Сыктывдинский»;</w:t>
            </w:r>
          </w:p>
          <w:p w14:paraId="2C29F3FB"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культуры администрации МО МР «Сыктывдинский»;</w:t>
            </w:r>
          </w:p>
          <w:p w14:paraId="6081B807"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финансов администрации МО МР «Сыктывдинский»;</w:t>
            </w:r>
          </w:p>
          <w:p w14:paraId="6B7DC832"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имущественных и арендных отношений администрации МО МР «Сыктывдинский»;</w:t>
            </w:r>
          </w:p>
          <w:p w14:paraId="53761655"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земельных</w:t>
            </w:r>
            <w:r w:rsidRPr="0020013A">
              <w:rPr>
                <w:rFonts w:ascii="Times New Roman" w:eastAsia="Times New Roman" w:hAnsi="Times New Roman" w:cs="Times New Roman"/>
                <w:sz w:val="24"/>
                <w:szCs w:val="24"/>
              </w:rPr>
              <w:t xml:space="preserve"> отношений</w:t>
            </w:r>
            <w:r w:rsidRPr="0020013A">
              <w:rPr>
                <w:rFonts w:ascii="Times New Roman" w:eastAsia="Times New Roman" w:hAnsi="Times New Roman" w:cs="Times New Roman"/>
                <w:sz w:val="24"/>
                <w:szCs w:val="24"/>
                <w:lang w:eastAsia="ar-SA"/>
              </w:rPr>
              <w:t xml:space="preserve"> администрации МО МР «Сыктывдинский»;</w:t>
            </w:r>
          </w:p>
          <w:p w14:paraId="74439191"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жилищно-коммунального хозяйства администрации МО МР «Сыктывдинский»;</w:t>
            </w:r>
          </w:p>
          <w:p w14:paraId="5F346DF2"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 Управление капитального строительства администрации МО МР «Сыктывдинский»;</w:t>
            </w:r>
          </w:p>
          <w:p w14:paraId="796AC9EE"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Отдел по работе с Советом и сельскими территориями администрации МО МР «Сыктывдинский»;</w:t>
            </w:r>
          </w:p>
          <w:p w14:paraId="10D1BAAE"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по социальным вопросам администрации МО МР «Сыктывдинский»;</w:t>
            </w:r>
          </w:p>
          <w:p w14:paraId="58F36B91"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Управление архитектуры администрации МО МР «Сыктывдинский»;</w:t>
            </w:r>
          </w:p>
          <w:p w14:paraId="0D728906"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Управление организационной и кадровой работы администрации МО МР «Сыктывдинский»;</w:t>
            </w:r>
          </w:p>
          <w:p w14:paraId="7DFF5B81"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Специальное управление администрации МО МР «Сыктывдинский»</w:t>
            </w:r>
          </w:p>
        </w:tc>
      </w:tr>
      <w:tr w:rsidR="0020013A" w:rsidRPr="0020013A" w14:paraId="0F82D85C" w14:textId="77777777" w:rsidTr="0020013A">
        <w:tc>
          <w:tcPr>
            <w:tcW w:w="2127" w:type="dxa"/>
            <w:tcBorders>
              <w:top w:val="single" w:sz="4" w:space="0" w:color="auto"/>
              <w:left w:val="single" w:sz="4" w:space="0" w:color="auto"/>
              <w:bottom w:val="single" w:sz="4" w:space="0" w:color="auto"/>
              <w:right w:val="single" w:sz="4" w:space="0" w:color="auto"/>
            </w:tcBorders>
          </w:tcPr>
          <w:p w14:paraId="1C028760"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28102C5E"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w:t>
            </w:r>
          </w:p>
        </w:tc>
      </w:tr>
      <w:tr w:rsidR="0020013A" w:rsidRPr="0020013A" w14:paraId="69866A6A" w14:textId="77777777" w:rsidTr="0020013A">
        <w:tc>
          <w:tcPr>
            <w:tcW w:w="2127" w:type="dxa"/>
            <w:tcBorders>
              <w:top w:val="single" w:sz="4" w:space="0" w:color="auto"/>
              <w:left w:val="single" w:sz="4" w:space="0" w:color="auto"/>
              <w:bottom w:val="single" w:sz="4" w:space="0" w:color="auto"/>
              <w:right w:val="single" w:sz="4" w:space="0" w:color="auto"/>
            </w:tcBorders>
          </w:tcPr>
          <w:p w14:paraId="29B2FC78"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528C402A"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Функционирование комплексной системы стратегического планирования социально-экономического развития МО МР «Сыктывдинский»</w:t>
            </w:r>
          </w:p>
        </w:tc>
      </w:tr>
      <w:tr w:rsidR="0020013A" w:rsidRPr="0020013A" w14:paraId="37F5A24F" w14:textId="77777777" w:rsidTr="0020013A">
        <w:tc>
          <w:tcPr>
            <w:tcW w:w="2127" w:type="dxa"/>
            <w:tcBorders>
              <w:top w:val="single" w:sz="4" w:space="0" w:color="auto"/>
              <w:left w:val="single" w:sz="4" w:space="0" w:color="auto"/>
              <w:bottom w:val="single" w:sz="4" w:space="0" w:color="auto"/>
              <w:right w:val="single" w:sz="4" w:space="0" w:color="auto"/>
            </w:tcBorders>
          </w:tcPr>
          <w:p w14:paraId="64AD5892"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692BC0BD"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 Развитие программно-целевого планирования в Сыктывдинском районе.</w:t>
            </w:r>
          </w:p>
          <w:p w14:paraId="4E8DFB7C"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 Осуществление анализа и прогнозирования социально-</w:t>
            </w:r>
            <w:r w:rsidRPr="0020013A">
              <w:rPr>
                <w:rFonts w:ascii="Times New Roman" w:eastAsia="Times New Roman" w:hAnsi="Times New Roman" w:cs="Times New Roman"/>
                <w:sz w:val="24"/>
                <w:szCs w:val="24"/>
              </w:rPr>
              <w:lastRenderedPageBreak/>
              <w:t>экономического развития Сыктывдинского района.</w:t>
            </w:r>
          </w:p>
        </w:tc>
      </w:tr>
      <w:tr w:rsidR="0020013A" w:rsidRPr="0020013A" w14:paraId="55EC087D" w14:textId="77777777" w:rsidTr="0020013A">
        <w:tc>
          <w:tcPr>
            <w:tcW w:w="2127" w:type="dxa"/>
            <w:tcBorders>
              <w:top w:val="single" w:sz="4" w:space="0" w:color="auto"/>
              <w:left w:val="single" w:sz="4" w:space="0" w:color="auto"/>
              <w:bottom w:val="single" w:sz="4" w:space="0" w:color="auto"/>
              <w:right w:val="single" w:sz="4" w:space="0" w:color="auto"/>
            </w:tcBorders>
          </w:tcPr>
          <w:p w14:paraId="65607781"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201000"/>
            <w:r w:rsidRPr="0020013A">
              <w:rPr>
                <w:rFonts w:ascii="Times New Roman" w:eastAsia="Times New Roman" w:hAnsi="Times New Roman" w:cs="Times New Roman"/>
                <w:sz w:val="24"/>
                <w:szCs w:val="24"/>
              </w:rPr>
              <w:lastRenderedPageBreak/>
              <w:t>Целевые индикаторы и показатели подпрограммы</w:t>
            </w:r>
            <w:bookmarkEnd w:id="67"/>
          </w:p>
        </w:tc>
        <w:tc>
          <w:tcPr>
            <w:tcW w:w="7087" w:type="dxa"/>
            <w:tcBorders>
              <w:top w:val="single" w:sz="4" w:space="0" w:color="auto"/>
              <w:left w:val="single" w:sz="4" w:space="0" w:color="auto"/>
              <w:bottom w:val="single" w:sz="4" w:space="0" w:color="auto"/>
              <w:right w:val="single" w:sz="4" w:space="0" w:color="auto"/>
            </w:tcBorders>
          </w:tcPr>
          <w:p w14:paraId="40D582A7" w14:textId="77777777" w:rsidR="0020013A" w:rsidRPr="0020013A" w:rsidRDefault="0020013A" w:rsidP="001A664D">
            <w:pPr>
              <w:widowControl w:val="0"/>
              <w:numPr>
                <w:ilvl w:val="0"/>
                <w:numId w:val="40"/>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51" w:history="1">
              <w:r w:rsidRPr="0020013A">
                <w:rPr>
                  <w:rFonts w:ascii="Times New Roman" w:eastAsia="Times New Roman" w:hAnsi="Times New Roman" w:cs="Times New Roman"/>
                  <w:color w:val="0000FF"/>
                  <w:sz w:val="24"/>
                  <w:szCs w:val="24"/>
                  <w:u w:val="single"/>
                </w:rPr>
                <w:t>http://syktyvdin.ru/</w:t>
              </w:r>
            </w:hyperlink>
            <w:r w:rsidRPr="0020013A">
              <w:rPr>
                <w:rFonts w:ascii="Times New Roman" w:eastAsia="Times New Roman" w:hAnsi="Times New Roman" w:cs="Times New Roman"/>
                <w:sz w:val="24"/>
                <w:szCs w:val="24"/>
              </w:rPr>
              <w:t xml:space="preserve">; </w:t>
            </w:r>
          </w:p>
          <w:p w14:paraId="5A0224FF" w14:textId="77777777" w:rsidR="0020013A" w:rsidRPr="0020013A" w:rsidRDefault="0020013A" w:rsidP="001A664D">
            <w:pPr>
              <w:widowControl w:val="0"/>
              <w:numPr>
                <w:ilvl w:val="0"/>
                <w:numId w:val="40"/>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52" w:history="1">
              <w:r w:rsidRPr="0020013A">
                <w:rPr>
                  <w:rFonts w:ascii="Times New Roman" w:eastAsia="Times New Roman" w:hAnsi="Times New Roman" w:cs="Times New Roman"/>
                  <w:bCs/>
                  <w:sz w:val="24"/>
                  <w:szCs w:val="24"/>
                </w:rPr>
                <w:t>Стратегии</w:t>
              </w:r>
            </w:hyperlink>
            <w:r w:rsidRPr="0020013A">
              <w:rPr>
                <w:rFonts w:ascii="Times New Roman" w:eastAsia="Times New Roman" w:hAnsi="Times New Roman" w:cs="Times New Roman"/>
                <w:sz w:val="24"/>
                <w:szCs w:val="24"/>
              </w:rPr>
              <w:t xml:space="preserve"> социально-экономического развития Сыктывдинского района, в %.</w:t>
            </w:r>
          </w:p>
          <w:p w14:paraId="1F522CCC" w14:textId="77777777" w:rsidR="0020013A" w:rsidRPr="0020013A" w:rsidRDefault="0020013A" w:rsidP="001A664D">
            <w:pPr>
              <w:widowControl w:val="0"/>
              <w:numPr>
                <w:ilvl w:val="0"/>
                <w:numId w:val="40"/>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Наличие прогноза социально-экономического развития МО МР «Сыктывдинский» на 3-хлетний период, да/нет;</w:t>
            </w:r>
          </w:p>
          <w:p w14:paraId="2E8D3FA3" w14:textId="77777777" w:rsidR="0020013A" w:rsidRPr="0020013A" w:rsidRDefault="0020013A" w:rsidP="001A664D">
            <w:pPr>
              <w:widowControl w:val="0"/>
              <w:numPr>
                <w:ilvl w:val="0"/>
                <w:numId w:val="40"/>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14:paraId="7BCF2C86" w14:textId="77777777" w:rsidR="0020013A" w:rsidRPr="0020013A" w:rsidRDefault="0020013A" w:rsidP="001A664D">
            <w:pPr>
              <w:widowControl w:val="0"/>
              <w:numPr>
                <w:ilvl w:val="0"/>
                <w:numId w:val="40"/>
              </w:numPr>
              <w:suppressAutoHyphens/>
              <w:autoSpaceDE w:val="0"/>
              <w:autoSpaceDN w:val="0"/>
              <w:adjustRightInd w:val="0"/>
              <w:spacing w:after="0" w:line="240" w:lineRule="auto"/>
              <w:ind w:left="33"/>
              <w:jc w:val="both"/>
              <w:rPr>
                <w:rFonts w:ascii="Arial" w:eastAsia="Times New Roman" w:hAnsi="Arial" w:cs="Arial"/>
                <w:sz w:val="24"/>
                <w:szCs w:val="24"/>
              </w:rPr>
            </w:pPr>
            <w:r w:rsidRPr="0020013A">
              <w:rPr>
                <w:rFonts w:ascii="Times New Roman" w:eastAsia="Times New Roman" w:hAnsi="Times New Roman" w:cs="Times New Roman"/>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20013A" w:rsidRPr="0020013A" w14:paraId="70237331" w14:textId="77777777" w:rsidTr="0020013A">
        <w:tc>
          <w:tcPr>
            <w:tcW w:w="2127" w:type="dxa"/>
            <w:tcBorders>
              <w:top w:val="single" w:sz="4" w:space="0" w:color="auto"/>
              <w:left w:val="single" w:sz="4" w:space="0" w:color="auto"/>
              <w:bottom w:val="single" w:sz="4" w:space="0" w:color="auto"/>
              <w:right w:val="single" w:sz="4" w:space="0" w:color="auto"/>
            </w:tcBorders>
          </w:tcPr>
          <w:p w14:paraId="5B0E8E55"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5877346F"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Срок реализации подпрограммы –2020-2022 годы.</w:t>
            </w:r>
          </w:p>
        </w:tc>
      </w:tr>
      <w:tr w:rsidR="0020013A" w:rsidRPr="0020013A" w14:paraId="2A547FED" w14:textId="77777777" w:rsidTr="0020013A">
        <w:tc>
          <w:tcPr>
            <w:tcW w:w="2127" w:type="dxa"/>
            <w:tcBorders>
              <w:top w:val="single" w:sz="4" w:space="0" w:color="auto"/>
              <w:left w:val="single" w:sz="4" w:space="0" w:color="auto"/>
              <w:bottom w:val="single" w:sz="4" w:space="0" w:color="auto"/>
              <w:right w:val="single" w:sz="4" w:space="0" w:color="auto"/>
            </w:tcBorders>
          </w:tcPr>
          <w:p w14:paraId="1B071C15"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7ACD2013"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Отсутствуют</w:t>
            </w:r>
          </w:p>
        </w:tc>
      </w:tr>
      <w:tr w:rsidR="0020013A" w:rsidRPr="0020013A" w14:paraId="71E1BFDA" w14:textId="77777777" w:rsidTr="0020013A">
        <w:tc>
          <w:tcPr>
            <w:tcW w:w="2127" w:type="dxa"/>
            <w:tcBorders>
              <w:top w:val="single" w:sz="4" w:space="0" w:color="auto"/>
              <w:left w:val="single" w:sz="4" w:space="0" w:color="auto"/>
              <w:bottom w:val="single" w:sz="4" w:space="0" w:color="auto"/>
              <w:right w:val="single" w:sz="4" w:space="0" w:color="auto"/>
            </w:tcBorders>
          </w:tcPr>
          <w:p w14:paraId="06BC66DE"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04C2F5DE" w14:textId="77777777" w:rsidR="0020013A" w:rsidRPr="0020013A" w:rsidRDefault="0020013A" w:rsidP="0020013A">
            <w:pPr>
              <w:widowControl w:val="0"/>
              <w:shd w:val="clear" w:color="auto" w:fill="FFFFFF"/>
              <w:tabs>
                <w:tab w:val="left" w:pos="317"/>
              </w:tabs>
              <w:suppressAutoHyphen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Реализация мероприятий Подпрограммы позволит достичь следующих конечных результатов: </w:t>
            </w:r>
          </w:p>
          <w:p w14:paraId="465F075C" w14:textId="77777777" w:rsidR="0020013A" w:rsidRPr="0020013A" w:rsidRDefault="0020013A" w:rsidP="001A664D">
            <w:pPr>
              <w:widowControl w:val="0"/>
              <w:numPr>
                <w:ilvl w:val="0"/>
                <w:numId w:val="41"/>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53" w:history="1">
              <w:r w:rsidRPr="0020013A">
                <w:rPr>
                  <w:rFonts w:ascii="Times New Roman" w:eastAsia="Times New Roman" w:hAnsi="Times New Roman" w:cs="Times New Roman"/>
                  <w:color w:val="0000FF"/>
                  <w:sz w:val="24"/>
                  <w:szCs w:val="24"/>
                  <w:u w:val="single"/>
                </w:rPr>
                <w:t>http://syktyvdin.ru/</w:t>
              </w:r>
            </w:hyperlink>
            <w:r w:rsidRPr="0020013A">
              <w:rPr>
                <w:rFonts w:ascii="Times New Roman" w:eastAsia="Times New Roman" w:hAnsi="Times New Roman" w:cs="Times New Roman"/>
                <w:sz w:val="24"/>
                <w:szCs w:val="24"/>
              </w:rPr>
              <w:t>;  да</w:t>
            </w:r>
          </w:p>
          <w:p w14:paraId="46AA39BA" w14:textId="77777777" w:rsidR="0020013A" w:rsidRPr="0020013A" w:rsidRDefault="0020013A" w:rsidP="001A664D">
            <w:pPr>
              <w:widowControl w:val="0"/>
              <w:numPr>
                <w:ilvl w:val="0"/>
                <w:numId w:val="41"/>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сохранить 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54" w:history="1">
              <w:r w:rsidRPr="0020013A">
                <w:rPr>
                  <w:rFonts w:ascii="Times New Roman" w:eastAsia="Times New Roman" w:hAnsi="Times New Roman" w:cs="Times New Roman"/>
                  <w:bCs/>
                  <w:sz w:val="24"/>
                  <w:szCs w:val="24"/>
                </w:rPr>
                <w:t>Стратегии</w:t>
              </w:r>
            </w:hyperlink>
            <w:r w:rsidRPr="0020013A">
              <w:rPr>
                <w:rFonts w:ascii="Times New Roman" w:eastAsia="Times New Roman" w:hAnsi="Times New Roman" w:cs="Times New Roman"/>
                <w:sz w:val="24"/>
                <w:szCs w:val="24"/>
              </w:rPr>
              <w:t xml:space="preserve"> социально-экономического развития Сыктывдинского района на уровне 86,0%.</w:t>
            </w:r>
          </w:p>
          <w:p w14:paraId="0B755E3A" w14:textId="77777777" w:rsidR="0020013A" w:rsidRPr="0020013A" w:rsidRDefault="0020013A" w:rsidP="001A664D">
            <w:pPr>
              <w:widowControl w:val="0"/>
              <w:numPr>
                <w:ilvl w:val="0"/>
                <w:numId w:val="41"/>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наличие прогноза социально-экономического развития МО МР «Сыктывдинский» на 3-хлетний период;</w:t>
            </w:r>
          </w:p>
          <w:p w14:paraId="30AC9FC1" w14:textId="77777777" w:rsidR="0020013A" w:rsidRPr="0020013A" w:rsidRDefault="0020013A" w:rsidP="001A664D">
            <w:pPr>
              <w:widowControl w:val="0"/>
              <w:numPr>
                <w:ilvl w:val="0"/>
                <w:numId w:val="41"/>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наличия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14:paraId="697969EE" w14:textId="77777777" w:rsidR="0020013A" w:rsidRPr="0020013A" w:rsidRDefault="0020013A" w:rsidP="001A664D">
            <w:pPr>
              <w:widowControl w:val="0"/>
              <w:numPr>
                <w:ilvl w:val="0"/>
                <w:numId w:val="41"/>
              </w:numPr>
              <w:suppressAutoHyphens/>
              <w:autoSpaceDE w:val="0"/>
              <w:autoSpaceDN w:val="0"/>
              <w:adjustRightInd w:val="0"/>
              <w:spacing w:after="0" w:line="240" w:lineRule="auto"/>
              <w:ind w:left="33"/>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bl>
    <w:p w14:paraId="7C89F9B7"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543DD47F" w14:textId="77777777" w:rsid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630DDF15"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bCs/>
          <w:sz w:val="24"/>
          <w:szCs w:val="24"/>
          <w:lang w:eastAsia="ar-SA"/>
        </w:rPr>
        <w:lastRenderedPageBreak/>
        <w:t>ПАСПОРТ</w:t>
      </w:r>
    </w:p>
    <w:p w14:paraId="26340564" w14:textId="77777777" w:rsidR="0020013A" w:rsidRPr="0020013A" w:rsidRDefault="0020013A" w:rsidP="002001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bCs/>
          <w:sz w:val="24"/>
          <w:szCs w:val="24"/>
          <w:lang w:eastAsia="ar-SA"/>
        </w:rPr>
        <w:t>подпрограммы 2 «Малое и среднее предпринимательство</w:t>
      </w:r>
      <w:r w:rsidRPr="0020013A">
        <w:rPr>
          <w:rFonts w:ascii="Times New Roman" w:eastAsia="Times New Roman" w:hAnsi="Times New Roman" w:cs="Times New Roman"/>
          <w:b/>
          <w:sz w:val="24"/>
          <w:szCs w:val="24"/>
          <w:lang w:eastAsia="ar-SA"/>
        </w:rPr>
        <w:t>»</w:t>
      </w:r>
    </w:p>
    <w:p w14:paraId="34BFA239" w14:textId="77777777" w:rsidR="0020013A" w:rsidRPr="0020013A" w:rsidRDefault="0020013A" w:rsidP="002001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bl>
      <w:tblPr>
        <w:tblStyle w:val="af1"/>
        <w:tblW w:w="9322" w:type="dxa"/>
        <w:tblLook w:val="04A0" w:firstRow="1" w:lastRow="0" w:firstColumn="1" w:lastColumn="0" w:noHBand="0" w:noVBand="1"/>
      </w:tblPr>
      <w:tblGrid>
        <w:gridCol w:w="2235"/>
        <w:gridCol w:w="7087"/>
      </w:tblGrid>
      <w:tr w:rsidR="0020013A" w:rsidRPr="0020013A" w14:paraId="1A768F74" w14:textId="77777777" w:rsidTr="0020013A">
        <w:tc>
          <w:tcPr>
            <w:tcW w:w="2235" w:type="dxa"/>
          </w:tcPr>
          <w:p w14:paraId="36BF36D4"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Ответственный исполнитель</w:t>
            </w:r>
          </w:p>
          <w:p w14:paraId="60A73FDA"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подпрограммы</w:t>
            </w:r>
          </w:p>
        </w:tc>
        <w:tc>
          <w:tcPr>
            <w:tcW w:w="7087" w:type="dxa"/>
          </w:tcPr>
          <w:p w14:paraId="0B496A10"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i/>
                <w:sz w:val="24"/>
                <w:szCs w:val="24"/>
              </w:rPr>
            </w:pPr>
            <w:r w:rsidRPr="0020013A">
              <w:rPr>
                <w:rFonts w:ascii="Times New Roman" w:eastAsia="Times New Roman" w:hAnsi="Times New Roman" w:cs="Times New Roman"/>
                <w:sz w:val="24"/>
                <w:szCs w:val="24"/>
                <w:lang w:eastAsia="ar-SA"/>
              </w:rPr>
              <w:t xml:space="preserve">Отдел экономического развития </w:t>
            </w:r>
          </w:p>
        </w:tc>
      </w:tr>
      <w:tr w:rsidR="0020013A" w:rsidRPr="0020013A" w14:paraId="5A9EEFF6" w14:textId="77777777" w:rsidTr="0020013A">
        <w:tc>
          <w:tcPr>
            <w:tcW w:w="2235" w:type="dxa"/>
          </w:tcPr>
          <w:p w14:paraId="516A0BFD"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Соисполнители подпрограммы</w:t>
            </w:r>
          </w:p>
        </w:tc>
        <w:tc>
          <w:tcPr>
            <w:tcW w:w="7087" w:type="dxa"/>
          </w:tcPr>
          <w:p w14:paraId="6C5AC140"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имущественных и арендных отношений администрации МО МР «Сыктывдинский»;</w:t>
            </w:r>
          </w:p>
          <w:p w14:paraId="70B49401"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земельных</w:t>
            </w:r>
            <w:r w:rsidRPr="0020013A">
              <w:rPr>
                <w:rFonts w:ascii="Times New Roman" w:eastAsia="Times New Roman" w:hAnsi="Times New Roman" w:cs="Times New Roman"/>
                <w:sz w:val="24"/>
                <w:szCs w:val="24"/>
              </w:rPr>
              <w:t xml:space="preserve"> отношений</w:t>
            </w:r>
            <w:r w:rsidRPr="0020013A">
              <w:rPr>
                <w:rFonts w:ascii="Times New Roman" w:eastAsia="Times New Roman" w:hAnsi="Times New Roman" w:cs="Times New Roman"/>
                <w:sz w:val="24"/>
                <w:szCs w:val="24"/>
                <w:lang w:eastAsia="ar-SA"/>
              </w:rPr>
              <w:t xml:space="preserve"> администрации МО МР «Сыктывдинский»;</w:t>
            </w:r>
          </w:p>
        </w:tc>
      </w:tr>
      <w:tr w:rsidR="0020013A" w:rsidRPr="0020013A" w14:paraId="2AC76DB9" w14:textId="77777777" w:rsidTr="0020013A">
        <w:tc>
          <w:tcPr>
            <w:tcW w:w="9322" w:type="dxa"/>
            <w:gridSpan w:val="2"/>
          </w:tcPr>
          <w:p w14:paraId="1E68851D"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Программно-целевые инструменты подпрограммы - отсутствуют</w:t>
            </w:r>
          </w:p>
        </w:tc>
      </w:tr>
      <w:tr w:rsidR="0020013A" w:rsidRPr="0020013A" w14:paraId="19AF41E1" w14:textId="77777777" w:rsidTr="0020013A">
        <w:tc>
          <w:tcPr>
            <w:tcW w:w="2235" w:type="dxa"/>
          </w:tcPr>
          <w:p w14:paraId="3FC910E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Цель подпрограммы</w:t>
            </w:r>
          </w:p>
        </w:tc>
        <w:tc>
          <w:tcPr>
            <w:tcW w:w="7087" w:type="dxa"/>
          </w:tcPr>
          <w:p w14:paraId="1F9B08D9"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sz w:val="24"/>
                <w:szCs w:val="24"/>
                <w:lang w:eastAsia="ar-SA"/>
              </w:rPr>
              <w:t>Развитие м</w:t>
            </w:r>
            <w:r w:rsidRPr="0020013A">
              <w:rPr>
                <w:rFonts w:ascii="Times New Roman" w:eastAsia="Times New Roman" w:hAnsi="Times New Roman" w:cs="Times New Roman"/>
                <w:bCs/>
                <w:sz w:val="24"/>
                <w:szCs w:val="24"/>
                <w:lang w:eastAsia="ar-SA"/>
              </w:rPr>
              <w:t>алого и среднего предпринимательства в муниципальном районе «Сыктывдинский»</w:t>
            </w:r>
          </w:p>
        </w:tc>
      </w:tr>
      <w:tr w:rsidR="0020013A" w:rsidRPr="0020013A" w14:paraId="41293D73" w14:textId="77777777" w:rsidTr="0020013A">
        <w:tc>
          <w:tcPr>
            <w:tcW w:w="2235" w:type="dxa"/>
          </w:tcPr>
          <w:p w14:paraId="737F0E6E"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Задачи подпрограммы</w:t>
            </w:r>
          </w:p>
          <w:p w14:paraId="6C598CEA"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427FF00F" w14:textId="77777777" w:rsidR="0020013A" w:rsidRPr="0020013A" w:rsidRDefault="0020013A" w:rsidP="0020013A">
            <w:pPr>
              <w:widowControl w:val="0"/>
              <w:tabs>
                <w:tab w:val="left" w:pos="317"/>
              </w:tabs>
              <w:suppressAutoHyphens/>
              <w:autoSpaceDE w:val="0"/>
              <w:autoSpaceDN w:val="0"/>
              <w:adjustRightInd w:val="0"/>
              <w:ind w:left="34"/>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 в области развития малого и среднего предпринимательства</w:t>
            </w:r>
          </w:p>
        </w:tc>
      </w:tr>
      <w:tr w:rsidR="0020013A" w:rsidRPr="0020013A" w14:paraId="65575BDA" w14:textId="77777777" w:rsidTr="0020013A">
        <w:tc>
          <w:tcPr>
            <w:tcW w:w="2235" w:type="dxa"/>
          </w:tcPr>
          <w:p w14:paraId="662741F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bookmarkStart w:id="68" w:name="_Hlk46400449"/>
            <w:r w:rsidRPr="0020013A">
              <w:rPr>
                <w:rFonts w:ascii="Times New Roman" w:eastAsia="Times New Roman" w:hAnsi="Times New Roman" w:cs="Times New Roman"/>
                <w:sz w:val="24"/>
                <w:szCs w:val="24"/>
              </w:rPr>
              <w:t>Целевые индикаторы и показатели подпрограммы</w:t>
            </w:r>
          </w:p>
        </w:tc>
        <w:tc>
          <w:tcPr>
            <w:tcW w:w="7087" w:type="dxa"/>
          </w:tcPr>
          <w:p w14:paraId="0B1B5F41" w14:textId="77777777" w:rsidR="0020013A" w:rsidRPr="0020013A" w:rsidRDefault="0020013A" w:rsidP="001A664D">
            <w:pPr>
              <w:numPr>
                <w:ilvl w:val="0"/>
                <w:numId w:val="36"/>
              </w:numPr>
              <w:tabs>
                <w:tab w:val="left" w:pos="466"/>
              </w:tabs>
              <w:suppressAutoHyphens/>
              <w:ind w:left="40" w:firstLine="0"/>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субъектов малого и среднего предпринимательства в расчете на 10 тыс. чел. населения (ед.);</w:t>
            </w:r>
          </w:p>
          <w:p w14:paraId="3421FA02" w14:textId="77777777" w:rsidR="0020013A" w:rsidRPr="0020013A" w:rsidRDefault="0020013A" w:rsidP="001A664D">
            <w:pPr>
              <w:numPr>
                <w:ilvl w:val="0"/>
                <w:numId w:val="36"/>
              </w:numPr>
              <w:tabs>
                <w:tab w:val="left" w:pos="466"/>
              </w:tabs>
              <w:suppressAutoHyphens/>
              <w:ind w:left="40" w:firstLine="0"/>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субъектов малого и среднего предпринимательства – получателей поддержки за период реализации (ед.);</w:t>
            </w:r>
          </w:p>
          <w:p w14:paraId="1680FDD0" w14:textId="77777777" w:rsidR="0020013A" w:rsidRPr="0020013A" w:rsidRDefault="0020013A" w:rsidP="001A664D">
            <w:pPr>
              <w:numPr>
                <w:ilvl w:val="0"/>
                <w:numId w:val="36"/>
              </w:numPr>
              <w:tabs>
                <w:tab w:val="left" w:pos="466"/>
              </w:tabs>
              <w:suppressAutoHyphens/>
              <w:ind w:left="40" w:firstLine="0"/>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созданных рабочих мест субъектами малого и среднего предпринимательства – получателями финансовой поддержки (ед.);</w:t>
            </w:r>
          </w:p>
          <w:p w14:paraId="6D95DB4B" w14:textId="77777777" w:rsidR="0020013A" w:rsidRPr="0020013A" w:rsidRDefault="0020013A" w:rsidP="001A664D">
            <w:pPr>
              <w:numPr>
                <w:ilvl w:val="0"/>
                <w:numId w:val="36"/>
              </w:numPr>
              <w:tabs>
                <w:tab w:val="left" w:pos="466"/>
              </w:tabs>
              <w:suppressAutoHyphens/>
              <w:ind w:left="40" w:firstLine="0"/>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Оборот организаций (в сопоставимых ценах) (% к пред. году);</w:t>
            </w:r>
          </w:p>
          <w:p w14:paraId="290AB812" w14:textId="77777777" w:rsidR="0020013A" w:rsidRPr="0020013A" w:rsidRDefault="0020013A" w:rsidP="001A664D">
            <w:pPr>
              <w:numPr>
                <w:ilvl w:val="0"/>
                <w:numId w:val="36"/>
              </w:numPr>
              <w:tabs>
                <w:tab w:val="left" w:pos="466"/>
              </w:tabs>
              <w:suppressAutoHyphens/>
              <w:ind w:left="40" w:firstLine="0"/>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Отгружено товаров собственного производства, выполнено работ и услуг собственными силами (% к предыдущему году);</w:t>
            </w:r>
          </w:p>
          <w:p w14:paraId="1B444CB4"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Прирост численности занятых в сфере малого и среднего предпринимательства, включая индивидуальных предпринимателей (чел.);</w:t>
            </w:r>
          </w:p>
          <w:p w14:paraId="263F57C7"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самозанятых граждан, зафиксировавших свой статус, с учетом введения налогового режима для самозанятых (чел.);</w:t>
            </w:r>
          </w:p>
          <w:p w14:paraId="67174495"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количества объектов имущества в перечнях муниципального имущества (ежегодно по состоянию на 31 декабря), (объектов);</w:t>
            </w:r>
          </w:p>
          <w:p w14:paraId="02AEF96D"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Обеспечено количество переданных в аренду субъектам МСП объектов муниципального имущества (ежегодно по состоянию на 31 декабря) (объектов);</w:t>
            </w:r>
          </w:p>
          <w:p w14:paraId="0DA3704A"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обученных основам ведения бизнеса, финансовой грамотности и иным навыкам предпринимательской деятельности (чел.);</w:t>
            </w:r>
          </w:p>
          <w:p w14:paraId="5217885F"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14:paraId="6BD78BE9"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(чел.);</w:t>
            </w:r>
          </w:p>
          <w:p w14:paraId="471F5CF6"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уникальных субъектов МСП и самозанятых, обратившихся в АО «Гарантийный фонд Республики Коми» (единиц);</w:t>
            </w:r>
          </w:p>
          <w:p w14:paraId="193E11D3" w14:textId="77777777" w:rsidR="0020013A" w:rsidRPr="0020013A" w:rsidRDefault="0020013A" w:rsidP="001A664D">
            <w:pPr>
              <w:widowControl w:val="0"/>
              <w:numPr>
                <w:ilvl w:val="0"/>
                <w:numId w:val="36"/>
              </w:numPr>
              <w:shd w:val="clear" w:color="auto" w:fill="FFFFFF"/>
              <w:tabs>
                <w:tab w:val="left" w:pos="33"/>
                <w:tab w:val="left" w:pos="466"/>
              </w:tabs>
              <w:suppressAutoHyphens/>
              <w:autoSpaceDE w:val="0"/>
              <w:autoSpaceDN w:val="0"/>
              <w:adjustRightInd w:val="0"/>
              <w:ind w:left="4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уникальных субъектов МСП и самозанятых, </w:t>
            </w:r>
            <w:r w:rsidRPr="0020013A">
              <w:rPr>
                <w:rFonts w:ascii="Times New Roman" w:eastAsia="Times New Roman" w:hAnsi="Times New Roman" w:cs="Times New Roman"/>
                <w:sz w:val="24"/>
                <w:szCs w:val="24"/>
                <w:lang w:eastAsia="ar-SA"/>
              </w:rPr>
              <w:lastRenderedPageBreak/>
              <w:t>обратившихся в АО «Микрокредитная компания Республики Коми» (единиц);</w:t>
            </w:r>
          </w:p>
          <w:p w14:paraId="7D3E97ED" w14:textId="77777777" w:rsidR="0020013A" w:rsidRPr="0020013A" w:rsidRDefault="0020013A" w:rsidP="001A664D">
            <w:pPr>
              <w:numPr>
                <w:ilvl w:val="0"/>
                <w:numId w:val="36"/>
              </w:numPr>
              <w:tabs>
                <w:tab w:val="left" w:pos="466"/>
              </w:tabs>
              <w:suppressAutoHyphens/>
              <w:ind w:left="40" w:firstLine="0"/>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субъектов МСП и самозанятых граждан, направленных в Центр «Мой бизнес» (единиц).</w:t>
            </w:r>
          </w:p>
        </w:tc>
      </w:tr>
      <w:tr w:rsidR="0020013A" w:rsidRPr="0020013A" w14:paraId="1E86B4CB" w14:textId="77777777" w:rsidTr="0020013A">
        <w:tc>
          <w:tcPr>
            <w:tcW w:w="2235" w:type="dxa"/>
          </w:tcPr>
          <w:p w14:paraId="636BA4AB"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Этапы и сроки реализации</w:t>
            </w:r>
          </w:p>
          <w:p w14:paraId="3399123B"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подпрограммы</w:t>
            </w:r>
          </w:p>
        </w:tc>
        <w:tc>
          <w:tcPr>
            <w:tcW w:w="7087" w:type="dxa"/>
          </w:tcPr>
          <w:p w14:paraId="125D40A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Срок реализации подпрограммы –2020-2022 годы.</w:t>
            </w:r>
          </w:p>
        </w:tc>
      </w:tr>
      <w:tr w:rsidR="0020013A" w:rsidRPr="0020013A" w14:paraId="588A6C5E" w14:textId="77777777" w:rsidTr="0020013A">
        <w:tc>
          <w:tcPr>
            <w:tcW w:w="2235" w:type="dxa"/>
          </w:tcPr>
          <w:p w14:paraId="30D28CF7"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Объемы финансирования</w:t>
            </w:r>
          </w:p>
          <w:p w14:paraId="1876A292"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подпрограммы</w:t>
            </w:r>
          </w:p>
        </w:tc>
        <w:tc>
          <w:tcPr>
            <w:tcW w:w="7087" w:type="dxa"/>
          </w:tcPr>
          <w:p w14:paraId="1A476F6B"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rPr>
              <w:t xml:space="preserve">«Общий объём финансирования подпрограммы на 2020-2022 годы предусматривается в размере </w:t>
            </w:r>
            <w:r w:rsidRPr="0020013A">
              <w:rPr>
                <w:rFonts w:ascii="Times New Roman" w:eastAsia="Times New Roman" w:hAnsi="Times New Roman" w:cs="Times New Roman"/>
                <w:sz w:val="24"/>
                <w:szCs w:val="24"/>
                <w:lang w:eastAsia="ar-SA"/>
              </w:rPr>
              <w:t>1550,0 тыс. рублей, в том числе:</w:t>
            </w:r>
          </w:p>
          <w:p w14:paraId="418A0E13"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счет средств федерального бюджета – 0 тыс. рублей.</w:t>
            </w:r>
          </w:p>
          <w:p w14:paraId="684ABD33"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бюджета Республики Коми – 0 тыс. рублей;</w:t>
            </w:r>
          </w:p>
          <w:p w14:paraId="1649469D"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местного бюджета – 1550,0 тыс. рублей;</w:t>
            </w:r>
          </w:p>
          <w:p w14:paraId="1426BCE5"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Прогнозный объём финансирования подпрограммы по годам составляет:</w:t>
            </w:r>
          </w:p>
          <w:p w14:paraId="2D295816"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за счёт средств федерального бюджета </w:t>
            </w:r>
          </w:p>
          <w:p w14:paraId="262514FE"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0 тыс. рублей;</w:t>
            </w:r>
          </w:p>
          <w:p w14:paraId="77A3154F"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0 тыс. рублей;</w:t>
            </w:r>
          </w:p>
          <w:p w14:paraId="46756B04"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0 тыс. рублей;</w:t>
            </w:r>
          </w:p>
          <w:p w14:paraId="219740E9"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бюджета Республики Коми:</w:t>
            </w:r>
          </w:p>
          <w:p w14:paraId="42A1F6E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500,0 тыс. рублей;</w:t>
            </w:r>
          </w:p>
          <w:p w14:paraId="5A8A9220"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0 тыс. рублей;</w:t>
            </w:r>
          </w:p>
          <w:p w14:paraId="1114C007"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0 тыс. рублей;</w:t>
            </w:r>
          </w:p>
          <w:p w14:paraId="64177D52"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местного бюджета:</w:t>
            </w:r>
          </w:p>
          <w:p w14:paraId="742F9624" w14:textId="77777777" w:rsidR="0020013A" w:rsidRPr="0020013A" w:rsidRDefault="0020013A" w:rsidP="0020013A">
            <w:pPr>
              <w:suppressAutoHyphens/>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350,0 тыс. рублей;</w:t>
            </w:r>
          </w:p>
          <w:p w14:paraId="609FDDBC"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350,0 тыс. рублей;</w:t>
            </w:r>
          </w:p>
          <w:p w14:paraId="700A5C78" w14:textId="77777777" w:rsidR="0020013A" w:rsidRPr="0020013A" w:rsidRDefault="0020013A" w:rsidP="0020013A">
            <w:pPr>
              <w:widowControl w:val="0"/>
              <w:shd w:val="clear" w:color="auto" w:fill="FFFFFF"/>
              <w:tabs>
                <w:tab w:val="left" w:pos="317"/>
              </w:tab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350,0 тыс. рублей.</w:t>
            </w:r>
          </w:p>
        </w:tc>
      </w:tr>
      <w:tr w:rsidR="0020013A" w:rsidRPr="0020013A" w14:paraId="5FABDF8B" w14:textId="77777777" w:rsidTr="0020013A">
        <w:tc>
          <w:tcPr>
            <w:tcW w:w="2235" w:type="dxa"/>
          </w:tcPr>
          <w:p w14:paraId="516C26E4"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Ожидаемые результаты реализации</w:t>
            </w:r>
          </w:p>
          <w:p w14:paraId="3D1CE360"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подпрограммы</w:t>
            </w:r>
          </w:p>
          <w:p w14:paraId="184BBEF5" w14:textId="77777777" w:rsidR="0020013A" w:rsidRPr="0020013A" w:rsidRDefault="0020013A" w:rsidP="0020013A">
            <w:pPr>
              <w:suppressAutoHyphens/>
              <w:autoSpaceDE w:val="0"/>
              <w:autoSpaceDN w:val="0"/>
              <w:adjustRightInd w:val="0"/>
              <w:jc w:val="both"/>
              <w:rPr>
                <w:rFonts w:ascii="Times New Roman" w:eastAsia="Times New Roman" w:hAnsi="Times New Roman" w:cs="Times New Roman"/>
                <w:sz w:val="24"/>
                <w:szCs w:val="24"/>
              </w:rPr>
            </w:pPr>
          </w:p>
        </w:tc>
        <w:tc>
          <w:tcPr>
            <w:tcW w:w="7087" w:type="dxa"/>
          </w:tcPr>
          <w:p w14:paraId="2CE971C1" w14:textId="77777777" w:rsidR="0020013A" w:rsidRPr="0020013A" w:rsidRDefault="0020013A" w:rsidP="0020013A">
            <w:pPr>
              <w:widowControl w:val="0"/>
              <w:shd w:val="clear" w:color="auto" w:fill="FFFFFF"/>
              <w:tabs>
                <w:tab w:val="left" w:pos="33"/>
              </w:tabs>
              <w:suppressAutoHyphens/>
              <w:autoSpaceDE w:val="0"/>
              <w:autoSpaceDN w:val="0"/>
              <w:adjustRightInd w:val="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Реализация мероприятий подпрограммы позволит достичь следующих конечных результатов: </w:t>
            </w:r>
          </w:p>
          <w:p w14:paraId="12BDCE29"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Увеличение количества субъектов малого и среднего предпринимательства (в том числе индивидуальных предпринимателей) к 2022 году до 337 у.е.;  </w:t>
            </w:r>
          </w:p>
          <w:p w14:paraId="169AB498"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Сохранение количества субъектов малого и среднего предпринимательства – получателей поддержки ежегодно не менее 3 ед.;</w:t>
            </w:r>
          </w:p>
          <w:p w14:paraId="480ED973"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Создание не менее 5 рабочих мест ежегодно субъектами малого и среднего предпринимательства – получателями финансовой поддержки;</w:t>
            </w:r>
          </w:p>
          <w:p w14:paraId="7CB8ED63"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оборота организаций на 100,1 % ежегодно года;</w:t>
            </w:r>
          </w:p>
          <w:p w14:paraId="5D77DC49"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Увеличение объёмов отгруженного товара собственного производства, выполненных работ и услуг собственными силами на 102,2 % ежегодно; </w:t>
            </w:r>
          </w:p>
          <w:p w14:paraId="5A4AB6F5"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Прирост численности занятых в сфере малого и среднего предпринимательства, включая индивидуальных предпринимателей к 2022 году на 273 чел.;</w:t>
            </w:r>
          </w:p>
          <w:p w14:paraId="7F59B80E"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количества самозанятых граждан, зафиксировавших свой статус, с учетом введения налогового режима для самозанятых к 2022 году до 166 чел.;</w:t>
            </w:r>
          </w:p>
          <w:p w14:paraId="2FF6F63C"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количества объектов имущества в перечнях муниципального имущества (ежегодно по состоянию на 31 декабря), к 2022 году на 3 объекта;</w:t>
            </w:r>
          </w:p>
          <w:p w14:paraId="30512D18"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Увеличение количества переданных в аренду субъектам МСП объектов муниципального имущества (ежегодно по </w:t>
            </w:r>
            <w:r w:rsidRPr="0020013A">
              <w:rPr>
                <w:rFonts w:ascii="Times New Roman" w:eastAsia="Times New Roman" w:hAnsi="Times New Roman" w:cs="Times New Roman"/>
                <w:sz w:val="24"/>
                <w:szCs w:val="24"/>
                <w:lang w:eastAsia="ar-SA"/>
              </w:rPr>
              <w:lastRenderedPageBreak/>
              <w:t>состоянию на 31 декабря) к 2022 году на 43 объекта;</w:t>
            </w:r>
          </w:p>
          <w:p w14:paraId="353BCEA1"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обученных основам ведения бизнеса, финансовой грамотности и иным навыкам предпринимательской деятельности, к 2022 году составит 37 чел.;</w:t>
            </w:r>
          </w:p>
          <w:p w14:paraId="5272D951"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к 2022 году увеличится до 50 чел.;</w:t>
            </w:r>
          </w:p>
          <w:p w14:paraId="1B07E8AC"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к 2022 году увеличится до 267 чел.;</w:t>
            </w:r>
          </w:p>
          <w:p w14:paraId="1975C5B6"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уникальных субъектов МСП и самозанятых, обратившихся в АО «Гарантийный фонд Республики Коми» к 2022 году увеличится до 36 единиц;</w:t>
            </w:r>
          </w:p>
          <w:p w14:paraId="562E8592"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уникальных субъектов МСП и самозанятых, обратившихся в АО «Микрокредитная компания Республики Коми», к 2022 году увеличится до 11 единиц;</w:t>
            </w:r>
          </w:p>
          <w:p w14:paraId="51C7238E" w14:textId="77777777" w:rsidR="0020013A" w:rsidRPr="0020013A" w:rsidRDefault="0020013A" w:rsidP="001A664D">
            <w:pPr>
              <w:widowControl w:val="0"/>
              <w:numPr>
                <w:ilvl w:val="0"/>
                <w:numId w:val="31"/>
              </w:numPr>
              <w:shd w:val="clear" w:color="auto" w:fill="FFFFFF"/>
              <w:tabs>
                <w:tab w:val="left" w:pos="33"/>
              </w:tabs>
              <w:suppressAutoHyphens/>
              <w:autoSpaceDE w:val="0"/>
              <w:autoSpaceDN w:val="0"/>
              <w:adjustRightInd w:val="0"/>
              <w:ind w:left="0" w:firstLine="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субъектов МСП и самозанятых граждан, направленных в Центр «Мой бизнес», к 2022 году увеличится до 25 единиц.</w:t>
            </w:r>
          </w:p>
        </w:tc>
      </w:tr>
      <w:bookmarkEnd w:id="68"/>
    </w:tbl>
    <w:p w14:paraId="5FABB2FB"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58FE3F11"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2CC660FE"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5183C6BD" w14:textId="77777777" w:rsidR="0020013A" w:rsidRPr="0020013A" w:rsidRDefault="0020013A" w:rsidP="0020013A">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bCs/>
          <w:sz w:val="24"/>
          <w:szCs w:val="24"/>
          <w:lang w:eastAsia="ar-SA"/>
        </w:rPr>
        <w:t>ПАСПОРТ</w:t>
      </w:r>
    </w:p>
    <w:p w14:paraId="476C3207" w14:textId="77777777" w:rsidR="0020013A" w:rsidRPr="0020013A" w:rsidRDefault="0020013A" w:rsidP="0020013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bCs/>
          <w:sz w:val="24"/>
          <w:szCs w:val="24"/>
          <w:lang w:eastAsia="ar-SA"/>
        </w:rPr>
        <w:t xml:space="preserve">Подпрограммы 3  «Развитие </w:t>
      </w:r>
      <w:r w:rsidRPr="0020013A">
        <w:rPr>
          <w:rFonts w:ascii="Times New Roman" w:eastAsia="Times New Roman" w:hAnsi="Times New Roman" w:cs="Times New Roman"/>
          <w:b/>
          <w:sz w:val="24"/>
          <w:szCs w:val="24"/>
        </w:rPr>
        <w:t>агропромышленного и рыбохозяйственного комплексов»</w:t>
      </w:r>
    </w:p>
    <w:p w14:paraId="1CC80991" w14:textId="77777777" w:rsidR="0020013A" w:rsidRPr="0020013A" w:rsidRDefault="0020013A" w:rsidP="0020013A">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20013A" w:rsidRPr="0020013A" w14:paraId="1F879B11" w14:textId="77777777" w:rsidTr="0020013A">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4123BD0B"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Ответственный</w:t>
            </w:r>
            <w:r w:rsidRPr="0020013A">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14:paraId="13181FC6"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Отдел экономического развития </w:t>
            </w:r>
          </w:p>
        </w:tc>
      </w:tr>
      <w:tr w:rsidR="0020013A" w:rsidRPr="0020013A" w14:paraId="3CBC1275" w14:textId="77777777" w:rsidTr="0020013A">
        <w:trPr>
          <w:trHeight w:val="594"/>
          <w:tblCellSpacing w:w="5" w:type="nil"/>
        </w:trPr>
        <w:tc>
          <w:tcPr>
            <w:tcW w:w="2269" w:type="dxa"/>
            <w:tcBorders>
              <w:left w:val="single" w:sz="4" w:space="0" w:color="auto"/>
              <w:bottom w:val="single" w:sz="4" w:space="0" w:color="auto"/>
              <w:right w:val="single" w:sz="4" w:space="0" w:color="auto"/>
            </w:tcBorders>
          </w:tcPr>
          <w:p w14:paraId="30548E21"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Соисполнители</w:t>
            </w:r>
            <w:r w:rsidRPr="0020013A">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36DD4F3F"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имущественных и арендных отношений администрации МО МР «Сыктывдинский»;</w:t>
            </w:r>
          </w:p>
          <w:p w14:paraId="6335F3C2"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Отдел земельных</w:t>
            </w:r>
            <w:r w:rsidRPr="0020013A">
              <w:rPr>
                <w:rFonts w:ascii="Times New Roman" w:eastAsia="Times New Roman" w:hAnsi="Times New Roman" w:cs="Times New Roman"/>
                <w:sz w:val="24"/>
                <w:szCs w:val="24"/>
              </w:rPr>
              <w:t xml:space="preserve"> отношений</w:t>
            </w:r>
            <w:r w:rsidRPr="0020013A">
              <w:rPr>
                <w:rFonts w:ascii="Times New Roman" w:eastAsia="Times New Roman" w:hAnsi="Times New Roman" w:cs="Times New Roman"/>
                <w:sz w:val="24"/>
                <w:szCs w:val="24"/>
                <w:lang w:eastAsia="ar-SA"/>
              </w:rPr>
              <w:t xml:space="preserve"> администрации МО МР «Сыктывдинский»;</w:t>
            </w:r>
          </w:p>
          <w:p w14:paraId="27D54B72"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Отдел по работе с Советом и сельскими поселениями.</w:t>
            </w:r>
          </w:p>
        </w:tc>
      </w:tr>
      <w:tr w:rsidR="0020013A" w:rsidRPr="0020013A" w14:paraId="6DF7AFA4" w14:textId="77777777" w:rsidTr="0020013A">
        <w:trPr>
          <w:tblCellSpacing w:w="5" w:type="nil"/>
        </w:trPr>
        <w:tc>
          <w:tcPr>
            <w:tcW w:w="2269" w:type="dxa"/>
            <w:tcBorders>
              <w:left w:val="single" w:sz="4" w:space="0" w:color="auto"/>
              <w:bottom w:val="single" w:sz="4" w:space="0" w:color="auto"/>
              <w:right w:val="single" w:sz="4" w:space="0" w:color="auto"/>
            </w:tcBorders>
          </w:tcPr>
          <w:p w14:paraId="161CD545"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6B2E6578"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20013A" w:rsidRPr="0020013A" w14:paraId="62C42D0D" w14:textId="77777777" w:rsidTr="0020013A">
        <w:trPr>
          <w:trHeight w:val="839"/>
          <w:tblCellSpacing w:w="5" w:type="nil"/>
        </w:trPr>
        <w:tc>
          <w:tcPr>
            <w:tcW w:w="2269" w:type="dxa"/>
            <w:tcBorders>
              <w:left w:val="single" w:sz="4" w:space="0" w:color="auto"/>
              <w:bottom w:val="single" w:sz="4" w:space="0" w:color="auto"/>
              <w:right w:val="single" w:sz="4" w:space="0" w:color="auto"/>
            </w:tcBorders>
          </w:tcPr>
          <w:p w14:paraId="521A1AF1"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14:paraId="4E886CD6" w14:textId="77777777" w:rsidR="0020013A" w:rsidRPr="0020013A" w:rsidRDefault="0020013A" w:rsidP="0020013A">
            <w:pPr>
              <w:widowControl w:val="0"/>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20013A" w:rsidRPr="0020013A" w14:paraId="4762FC47" w14:textId="77777777" w:rsidTr="0020013A">
        <w:trPr>
          <w:trHeight w:val="1157"/>
          <w:tblCellSpacing w:w="5" w:type="nil"/>
        </w:trPr>
        <w:tc>
          <w:tcPr>
            <w:tcW w:w="2269" w:type="dxa"/>
            <w:tcBorders>
              <w:left w:val="single" w:sz="4" w:space="0" w:color="auto"/>
              <w:bottom w:val="single" w:sz="4" w:space="0" w:color="auto"/>
              <w:right w:val="single" w:sz="4" w:space="0" w:color="auto"/>
            </w:tcBorders>
          </w:tcPr>
          <w:p w14:paraId="1B01275D"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Целевые      </w:t>
            </w:r>
            <w:r w:rsidRPr="0020013A">
              <w:rPr>
                <w:rFonts w:ascii="Times New Roman" w:hAnsi="Times New Roman" w:cs="Times New Roman"/>
                <w:sz w:val="24"/>
                <w:szCs w:val="24"/>
              </w:rPr>
              <w:br/>
              <w:t xml:space="preserve">индикаторы и </w:t>
            </w:r>
            <w:r w:rsidRPr="0020013A">
              <w:rPr>
                <w:rFonts w:ascii="Times New Roman" w:hAnsi="Times New Roman" w:cs="Times New Roman"/>
                <w:sz w:val="24"/>
                <w:szCs w:val="24"/>
              </w:rPr>
              <w:br/>
              <w:t xml:space="preserve">показатели   </w:t>
            </w:r>
            <w:r w:rsidRPr="0020013A">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164FD3E2" w14:textId="77777777" w:rsidR="0020013A" w:rsidRPr="0020013A" w:rsidRDefault="0020013A" w:rsidP="001A664D">
            <w:pPr>
              <w:widowControl w:val="0"/>
              <w:numPr>
                <w:ilvl w:val="0"/>
                <w:numId w:val="39"/>
              </w:numPr>
              <w:shd w:val="clear" w:color="auto" w:fill="FFFFFF"/>
              <w:tabs>
                <w:tab w:val="left" w:pos="31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Объём производства молока в сельскохозяйственных предприятиях, тыс. тонн;</w:t>
            </w:r>
          </w:p>
          <w:p w14:paraId="0F804851" w14:textId="77777777" w:rsidR="0020013A" w:rsidRPr="0020013A" w:rsidRDefault="0020013A" w:rsidP="001A664D">
            <w:pPr>
              <w:widowControl w:val="0"/>
              <w:numPr>
                <w:ilvl w:val="0"/>
                <w:numId w:val="39"/>
              </w:numPr>
              <w:shd w:val="clear" w:color="auto" w:fill="FFFFFF"/>
              <w:tabs>
                <w:tab w:val="left" w:pos="317"/>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Количество крестьянских (фермерских) хозяйств, ед.</w:t>
            </w:r>
          </w:p>
        </w:tc>
      </w:tr>
      <w:tr w:rsidR="0020013A" w:rsidRPr="0020013A" w14:paraId="0B36B705" w14:textId="77777777" w:rsidTr="0020013A">
        <w:trPr>
          <w:trHeight w:val="600"/>
          <w:tblCellSpacing w:w="5" w:type="nil"/>
        </w:trPr>
        <w:tc>
          <w:tcPr>
            <w:tcW w:w="2269" w:type="dxa"/>
            <w:tcBorders>
              <w:left w:val="single" w:sz="4" w:space="0" w:color="auto"/>
              <w:bottom w:val="single" w:sz="4" w:space="0" w:color="auto"/>
              <w:right w:val="single" w:sz="4" w:space="0" w:color="auto"/>
            </w:tcBorders>
          </w:tcPr>
          <w:p w14:paraId="3B751A1E"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Этапы и сроки</w:t>
            </w:r>
            <w:r w:rsidRPr="0020013A">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1677C113"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Сроки реализации подпрограммы - 2020-2022 годы</w:t>
            </w:r>
          </w:p>
        </w:tc>
      </w:tr>
      <w:tr w:rsidR="0020013A" w:rsidRPr="0020013A" w14:paraId="4992E676" w14:textId="77777777" w:rsidTr="0020013A">
        <w:trPr>
          <w:trHeight w:val="1200"/>
          <w:tblCellSpacing w:w="5" w:type="nil"/>
        </w:trPr>
        <w:tc>
          <w:tcPr>
            <w:tcW w:w="2269" w:type="dxa"/>
            <w:tcBorders>
              <w:left w:val="single" w:sz="4" w:space="0" w:color="auto"/>
              <w:bottom w:val="single" w:sz="4" w:space="0" w:color="auto"/>
              <w:right w:val="single" w:sz="4" w:space="0" w:color="auto"/>
            </w:tcBorders>
          </w:tcPr>
          <w:p w14:paraId="4D17E85F"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lastRenderedPageBreak/>
              <w:t xml:space="preserve">Объемы       </w:t>
            </w:r>
            <w:r w:rsidRPr="0020013A">
              <w:rPr>
                <w:rFonts w:ascii="Times New Roman" w:hAnsi="Times New Roman" w:cs="Times New Roman"/>
                <w:sz w:val="24"/>
                <w:szCs w:val="24"/>
              </w:rPr>
              <w:br/>
              <w:t xml:space="preserve">бюджетных    </w:t>
            </w:r>
            <w:r w:rsidRPr="0020013A">
              <w:rPr>
                <w:rFonts w:ascii="Times New Roman" w:hAnsi="Times New Roman" w:cs="Times New Roman"/>
                <w:sz w:val="24"/>
                <w:szCs w:val="24"/>
              </w:rPr>
              <w:br/>
              <w:t xml:space="preserve">ассигнований </w:t>
            </w:r>
            <w:r w:rsidRPr="0020013A">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293A6F23" w14:textId="77777777" w:rsidR="0020013A" w:rsidRPr="0020013A" w:rsidRDefault="0020013A" w:rsidP="0020013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rPr>
              <w:t xml:space="preserve">«Общий объём финансирования подпрограммы на 2020-2022 годы предусматривается в размере </w:t>
            </w:r>
            <w:r w:rsidRPr="0020013A">
              <w:rPr>
                <w:rFonts w:ascii="Times New Roman" w:eastAsia="Times New Roman" w:hAnsi="Times New Roman" w:cs="Times New Roman"/>
                <w:sz w:val="24"/>
                <w:szCs w:val="24"/>
                <w:lang w:eastAsia="ar-SA"/>
              </w:rPr>
              <w:t>0 тыс. рублей, в том числе:</w:t>
            </w:r>
          </w:p>
          <w:p w14:paraId="41C65766"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счет средств федерального бюджета – 0 тыс. рублей.</w:t>
            </w:r>
          </w:p>
          <w:p w14:paraId="7113BB0B"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бюджета Республики Коми – 0 тыс. рублей;</w:t>
            </w:r>
          </w:p>
          <w:p w14:paraId="1CFB90C8"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местного бюджета – 0 тыс. рублей;</w:t>
            </w:r>
          </w:p>
          <w:p w14:paraId="79EDFED4"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Прогнозный объём финансирования подпрограммы по годам составляет:</w:t>
            </w:r>
          </w:p>
          <w:p w14:paraId="3A55F15E"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за счёт средств федерального бюджета </w:t>
            </w:r>
          </w:p>
          <w:p w14:paraId="0E1981C9"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0 тыс. рублей;</w:t>
            </w:r>
          </w:p>
          <w:p w14:paraId="0394BF4F"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0 тыс. рублей;</w:t>
            </w:r>
          </w:p>
          <w:p w14:paraId="7C7BF184"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0 тыс. рублей;</w:t>
            </w:r>
          </w:p>
          <w:p w14:paraId="39ED6185"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бюджета Республики Коми:</w:t>
            </w:r>
          </w:p>
          <w:p w14:paraId="62C2FBDD"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0 тыс. рублей;</w:t>
            </w:r>
          </w:p>
          <w:p w14:paraId="6D45313D"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0 тыс. рублей;</w:t>
            </w:r>
          </w:p>
          <w:p w14:paraId="127ED6D7"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0 тыс. рублей;</w:t>
            </w:r>
          </w:p>
          <w:p w14:paraId="2704BC51"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за счёт средств местного бюджета:</w:t>
            </w:r>
          </w:p>
          <w:p w14:paraId="7BB92A77"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год – 0 тыс. рублей;</w:t>
            </w:r>
          </w:p>
          <w:p w14:paraId="099F1C88"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2021 год – 0 тыс. рублей;</w:t>
            </w:r>
          </w:p>
          <w:p w14:paraId="38164647" w14:textId="77777777" w:rsidR="0020013A" w:rsidRPr="0020013A" w:rsidRDefault="0020013A" w:rsidP="0020013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2022 год – 0 тыс. рублей;</w:t>
            </w:r>
          </w:p>
        </w:tc>
      </w:tr>
      <w:tr w:rsidR="0020013A" w:rsidRPr="0020013A" w14:paraId="25F70997" w14:textId="77777777" w:rsidTr="0020013A">
        <w:trPr>
          <w:trHeight w:val="1708"/>
          <w:tblCellSpacing w:w="5" w:type="nil"/>
        </w:trPr>
        <w:tc>
          <w:tcPr>
            <w:tcW w:w="2269" w:type="dxa"/>
            <w:tcBorders>
              <w:left w:val="single" w:sz="4" w:space="0" w:color="auto"/>
              <w:bottom w:val="single" w:sz="4" w:space="0" w:color="auto"/>
              <w:right w:val="single" w:sz="4" w:space="0" w:color="auto"/>
            </w:tcBorders>
          </w:tcPr>
          <w:p w14:paraId="23A02073"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14:paraId="51099E9D" w14:textId="77777777" w:rsidR="0020013A" w:rsidRPr="0020013A" w:rsidRDefault="0020013A" w:rsidP="0020013A">
            <w:pPr>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7916C7C5" w14:textId="77777777" w:rsidR="0020013A" w:rsidRPr="0020013A" w:rsidRDefault="0020013A" w:rsidP="001A664D">
            <w:pPr>
              <w:widowControl w:val="0"/>
              <w:numPr>
                <w:ilvl w:val="0"/>
                <w:numId w:val="42"/>
              </w:numPr>
              <w:shd w:val="clear" w:color="auto" w:fill="FFFFFF"/>
              <w:tabs>
                <w:tab w:val="left" w:pos="317"/>
              </w:tabs>
              <w:suppressAutoHyphens/>
              <w:autoSpaceDE w:val="0"/>
              <w:autoSpaceDN w:val="0"/>
              <w:adjustRightInd w:val="0"/>
              <w:spacing w:after="0" w:line="240" w:lineRule="auto"/>
              <w:ind w:left="66"/>
              <w:contextualSpacing/>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Роста объёмов производства молока в сельскохозяйственных предприятиях до 4000,0 тыс. тонн к 2022 году;</w:t>
            </w:r>
          </w:p>
          <w:p w14:paraId="79FACF7E" w14:textId="77777777" w:rsidR="0020013A" w:rsidRPr="0020013A" w:rsidRDefault="0020013A" w:rsidP="001A664D">
            <w:pPr>
              <w:widowControl w:val="0"/>
              <w:numPr>
                <w:ilvl w:val="0"/>
                <w:numId w:val="42"/>
              </w:numPr>
              <w:shd w:val="clear" w:color="auto" w:fill="FFFFFF"/>
              <w:tabs>
                <w:tab w:val="left" w:pos="317"/>
              </w:tabs>
              <w:suppressAutoHyphens/>
              <w:autoSpaceDE w:val="0"/>
              <w:autoSpaceDN w:val="0"/>
              <w:adjustRightInd w:val="0"/>
              <w:spacing w:after="0" w:line="240" w:lineRule="auto"/>
              <w:ind w:left="66"/>
              <w:contextualSpacing/>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Увеличения крестьянских (фермерских) хозяйств на 4 единицы за период реализации муниципальной программы</w:t>
            </w:r>
          </w:p>
        </w:tc>
      </w:tr>
    </w:tbl>
    <w:p w14:paraId="1137A03A" w14:textId="77777777" w:rsidR="0020013A" w:rsidRPr="0020013A" w:rsidRDefault="0020013A" w:rsidP="0020013A">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14:paraId="1E0A97A8"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sectPr w:rsidR="0020013A" w:rsidRPr="0020013A" w:rsidSect="0020013A">
          <w:pgSz w:w="11905" w:h="16838"/>
          <w:pgMar w:top="851" w:right="851" w:bottom="709" w:left="1843" w:header="720" w:footer="720" w:gutter="0"/>
          <w:cols w:space="720"/>
          <w:noEndnote/>
        </w:sectPr>
      </w:pPr>
    </w:p>
    <w:p w14:paraId="1768BF8E"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 xml:space="preserve">Приложение 1 </w:t>
      </w:r>
    </w:p>
    <w:p w14:paraId="288974EB"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 программе МО МР «Сыктывдинский» </w:t>
      </w:r>
    </w:p>
    <w:p w14:paraId="3C57160A"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«Развитие экономики»</w:t>
      </w:r>
    </w:p>
    <w:p w14:paraId="73F56016" w14:textId="77777777" w:rsidR="0020013A" w:rsidRPr="0020013A" w:rsidRDefault="0020013A" w:rsidP="0020013A">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27741FC2" w14:textId="77777777" w:rsidR="0020013A" w:rsidRPr="0020013A" w:rsidRDefault="0020013A" w:rsidP="0020013A">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color w:val="000000"/>
          <w:sz w:val="24"/>
          <w:szCs w:val="24"/>
          <w:lang w:eastAsia="ar-SA"/>
        </w:rPr>
        <w:t>Таблица  1</w:t>
      </w:r>
    </w:p>
    <w:p w14:paraId="2CF32161" w14:textId="77777777" w:rsidR="0020013A" w:rsidRPr="0020013A" w:rsidRDefault="0020013A" w:rsidP="0020013A">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06546028" w14:textId="77777777" w:rsidR="0020013A" w:rsidRPr="0020013A" w:rsidRDefault="0020013A" w:rsidP="0020013A">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20013A">
        <w:rPr>
          <w:rFonts w:ascii="Times New Roman" w:eastAsia="Times New Roman" w:hAnsi="Times New Roman" w:cs="Times New Roman"/>
          <w:b/>
          <w:color w:val="000000"/>
          <w:sz w:val="24"/>
          <w:szCs w:val="24"/>
          <w:lang w:eastAsia="ar-SA"/>
        </w:rPr>
        <w:t>Перечень и сведения о целевых индикаторах и показателях муниципальной программы и подпрограмм</w:t>
      </w:r>
    </w:p>
    <w:tbl>
      <w:tblPr>
        <w:tblStyle w:val="af1"/>
        <w:tblW w:w="15593" w:type="dxa"/>
        <w:tblInd w:w="-176" w:type="dxa"/>
        <w:tblLayout w:type="fixed"/>
        <w:tblLook w:val="04A0" w:firstRow="1" w:lastRow="0" w:firstColumn="1" w:lastColumn="0" w:noHBand="0" w:noVBand="1"/>
      </w:tblPr>
      <w:tblGrid>
        <w:gridCol w:w="710"/>
        <w:gridCol w:w="7087"/>
        <w:gridCol w:w="1701"/>
        <w:gridCol w:w="1417"/>
        <w:gridCol w:w="1134"/>
        <w:gridCol w:w="1134"/>
        <w:gridCol w:w="1276"/>
        <w:gridCol w:w="1134"/>
      </w:tblGrid>
      <w:tr w:rsidR="0020013A" w:rsidRPr="0020013A" w14:paraId="3692AE35" w14:textId="77777777" w:rsidTr="0020013A">
        <w:tc>
          <w:tcPr>
            <w:tcW w:w="710" w:type="dxa"/>
            <w:vMerge w:val="restart"/>
          </w:tcPr>
          <w:p w14:paraId="6DF990CE"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 п/п</w:t>
            </w:r>
          </w:p>
        </w:tc>
        <w:tc>
          <w:tcPr>
            <w:tcW w:w="7087" w:type="dxa"/>
            <w:vMerge w:val="restart"/>
          </w:tcPr>
          <w:p w14:paraId="1A352A78"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Наименование целевого индикатора (показателя)</w:t>
            </w:r>
          </w:p>
        </w:tc>
        <w:tc>
          <w:tcPr>
            <w:tcW w:w="1701" w:type="dxa"/>
            <w:vMerge w:val="restart"/>
          </w:tcPr>
          <w:p w14:paraId="04AB0C59"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Ед. изм.</w:t>
            </w:r>
          </w:p>
        </w:tc>
        <w:tc>
          <w:tcPr>
            <w:tcW w:w="6095" w:type="dxa"/>
            <w:gridSpan w:val="5"/>
          </w:tcPr>
          <w:p w14:paraId="31056223"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Значения индикатора (показателя)</w:t>
            </w:r>
          </w:p>
        </w:tc>
      </w:tr>
      <w:tr w:rsidR="0020013A" w:rsidRPr="0020013A" w14:paraId="68939EBD" w14:textId="77777777" w:rsidTr="0020013A">
        <w:tc>
          <w:tcPr>
            <w:tcW w:w="710" w:type="dxa"/>
            <w:vMerge/>
          </w:tcPr>
          <w:p w14:paraId="34320AC2"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p>
        </w:tc>
        <w:tc>
          <w:tcPr>
            <w:tcW w:w="7087" w:type="dxa"/>
            <w:vMerge/>
          </w:tcPr>
          <w:p w14:paraId="7ED396B4"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p>
        </w:tc>
        <w:tc>
          <w:tcPr>
            <w:tcW w:w="1701" w:type="dxa"/>
            <w:vMerge/>
          </w:tcPr>
          <w:p w14:paraId="16497C9E"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p>
        </w:tc>
        <w:tc>
          <w:tcPr>
            <w:tcW w:w="1417" w:type="dxa"/>
          </w:tcPr>
          <w:p w14:paraId="1C3E6B61" w14:textId="77777777" w:rsidR="0020013A" w:rsidRPr="0020013A" w:rsidRDefault="0020013A" w:rsidP="0020013A">
            <w:pPr>
              <w:suppressAutoHyphens/>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2018</w:t>
            </w:r>
          </w:p>
          <w:p w14:paraId="21AA21A3" w14:textId="77777777" w:rsidR="0020013A" w:rsidRPr="0020013A" w:rsidRDefault="0020013A" w:rsidP="0020013A">
            <w:pPr>
              <w:suppressAutoHyphens/>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факт</w:t>
            </w:r>
          </w:p>
        </w:tc>
        <w:tc>
          <w:tcPr>
            <w:tcW w:w="1134" w:type="dxa"/>
          </w:tcPr>
          <w:p w14:paraId="16D922F0"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2019</w:t>
            </w:r>
          </w:p>
          <w:p w14:paraId="231E17EC"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оценка</w:t>
            </w:r>
          </w:p>
        </w:tc>
        <w:tc>
          <w:tcPr>
            <w:tcW w:w="1134" w:type="dxa"/>
          </w:tcPr>
          <w:p w14:paraId="54887E31"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2020</w:t>
            </w:r>
          </w:p>
          <w:p w14:paraId="135E0641"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план</w:t>
            </w:r>
          </w:p>
        </w:tc>
        <w:tc>
          <w:tcPr>
            <w:tcW w:w="1276" w:type="dxa"/>
          </w:tcPr>
          <w:p w14:paraId="1922A709"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2021</w:t>
            </w:r>
          </w:p>
          <w:p w14:paraId="616EB951"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план</w:t>
            </w:r>
          </w:p>
        </w:tc>
        <w:tc>
          <w:tcPr>
            <w:tcW w:w="1134" w:type="dxa"/>
          </w:tcPr>
          <w:p w14:paraId="6FC84957" w14:textId="77777777" w:rsidR="0020013A" w:rsidRPr="0020013A" w:rsidRDefault="0020013A" w:rsidP="0020013A">
            <w:pPr>
              <w:suppressAutoHyphens/>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2022</w:t>
            </w:r>
          </w:p>
          <w:p w14:paraId="71B2848A" w14:textId="77777777" w:rsidR="0020013A" w:rsidRPr="0020013A" w:rsidRDefault="0020013A" w:rsidP="0020013A">
            <w:pPr>
              <w:suppressAutoHyphens/>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план</w:t>
            </w:r>
          </w:p>
        </w:tc>
      </w:tr>
      <w:tr w:rsidR="0020013A" w:rsidRPr="0020013A" w14:paraId="789273EC" w14:textId="77777777" w:rsidTr="0020013A">
        <w:trPr>
          <w:trHeight w:val="203"/>
        </w:trPr>
        <w:tc>
          <w:tcPr>
            <w:tcW w:w="710" w:type="dxa"/>
          </w:tcPr>
          <w:p w14:paraId="023D9533"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1</w:t>
            </w:r>
          </w:p>
        </w:tc>
        <w:tc>
          <w:tcPr>
            <w:tcW w:w="7087" w:type="dxa"/>
          </w:tcPr>
          <w:p w14:paraId="0F918585"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w:t>
            </w:r>
          </w:p>
        </w:tc>
        <w:tc>
          <w:tcPr>
            <w:tcW w:w="1701" w:type="dxa"/>
          </w:tcPr>
          <w:p w14:paraId="5CBBF770" w14:textId="77777777" w:rsidR="0020013A" w:rsidRPr="0020013A" w:rsidRDefault="0020013A" w:rsidP="0020013A">
            <w:pPr>
              <w:suppressAutoHyphens/>
              <w:spacing w:after="120"/>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3</w:t>
            </w:r>
          </w:p>
        </w:tc>
        <w:tc>
          <w:tcPr>
            <w:tcW w:w="1417" w:type="dxa"/>
          </w:tcPr>
          <w:p w14:paraId="32107667" w14:textId="77777777" w:rsidR="0020013A" w:rsidRPr="0020013A" w:rsidRDefault="0020013A" w:rsidP="0020013A">
            <w:pPr>
              <w:suppressAutoHyphens/>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4</w:t>
            </w:r>
          </w:p>
        </w:tc>
        <w:tc>
          <w:tcPr>
            <w:tcW w:w="1134" w:type="dxa"/>
          </w:tcPr>
          <w:p w14:paraId="3C9B2AC7"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5</w:t>
            </w:r>
          </w:p>
        </w:tc>
        <w:tc>
          <w:tcPr>
            <w:tcW w:w="1134" w:type="dxa"/>
          </w:tcPr>
          <w:p w14:paraId="27C4FA92"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6</w:t>
            </w:r>
          </w:p>
        </w:tc>
        <w:tc>
          <w:tcPr>
            <w:tcW w:w="1276" w:type="dxa"/>
          </w:tcPr>
          <w:p w14:paraId="4ACD8A8E"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7</w:t>
            </w:r>
          </w:p>
        </w:tc>
        <w:tc>
          <w:tcPr>
            <w:tcW w:w="1134" w:type="dxa"/>
          </w:tcPr>
          <w:p w14:paraId="4A49496B" w14:textId="77777777" w:rsidR="0020013A" w:rsidRPr="0020013A" w:rsidRDefault="0020013A" w:rsidP="0020013A">
            <w:pPr>
              <w:suppressAutoHyphens/>
              <w:ind w:right="-11"/>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8</w:t>
            </w:r>
          </w:p>
        </w:tc>
      </w:tr>
      <w:tr w:rsidR="0020013A" w:rsidRPr="0020013A" w14:paraId="3CF8C507" w14:textId="77777777" w:rsidTr="0020013A">
        <w:tc>
          <w:tcPr>
            <w:tcW w:w="15593" w:type="dxa"/>
            <w:gridSpan w:val="8"/>
            <w:vAlign w:val="center"/>
          </w:tcPr>
          <w:p w14:paraId="25760DB6" w14:textId="77777777" w:rsidR="0020013A" w:rsidRPr="0020013A" w:rsidRDefault="0020013A" w:rsidP="0020013A">
            <w:pPr>
              <w:suppressAutoHyphens/>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Муниципальная программа «Развитие экономики»</w:t>
            </w:r>
          </w:p>
        </w:tc>
      </w:tr>
      <w:tr w:rsidR="0020013A" w:rsidRPr="0020013A" w14:paraId="55B9D047" w14:textId="77777777" w:rsidTr="0020013A">
        <w:trPr>
          <w:trHeight w:val="241"/>
        </w:trPr>
        <w:tc>
          <w:tcPr>
            <w:tcW w:w="710" w:type="dxa"/>
          </w:tcPr>
          <w:p w14:paraId="2EAB631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w:t>
            </w:r>
          </w:p>
        </w:tc>
        <w:tc>
          <w:tcPr>
            <w:tcW w:w="7087" w:type="dxa"/>
          </w:tcPr>
          <w:p w14:paraId="0004BF53"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701" w:type="dxa"/>
          </w:tcPr>
          <w:p w14:paraId="512C8A73"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да/нет</w:t>
            </w:r>
          </w:p>
        </w:tc>
        <w:tc>
          <w:tcPr>
            <w:tcW w:w="1417" w:type="dxa"/>
          </w:tcPr>
          <w:p w14:paraId="34C83991"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00554493"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62346729"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276" w:type="dxa"/>
          </w:tcPr>
          <w:p w14:paraId="0F666CBC"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67662C2E" w14:textId="77777777" w:rsidR="0020013A" w:rsidRPr="0020013A" w:rsidRDefault="0020013A" w:rsidP="0020013A">
            <w:pPr>
              <w:suppressAutoHyphens/>
              <w:spacing w:after="120"/>
              <w:ind w:right="-11"/>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да</w:t>
            </w:r>
          </w:p>
        </w:tc>
      </w:tr>
      <w:tr w:rsidR="0020013A" w:rsidRPr="0020013A" w14:paraId="425EC565" w14:textId="77777777" w:rsidTr="0020013A">
        <w:trPr>
          <w:trHeight w:val="241"/>
        </w:trPr>
        <w:tc>
          <w:tcPr>
            <w:tcW w:w="710" w:type="dxa"/>
          </w:tcPr>
          <w:p w14:paraId="54781F6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w:t>
            </w:r>
          </w:p>
        </w:tc>
        <w:tc>
          <w:tcPr>
            <w:tcW w:w="7087" w:type="dxa"/>
          </w:tcPr>
          <w:p w14:paraId="1F5912E0" w14:textId="77777777" w:rsidR="0020013A" w:rsidRPr="0020013A" w:rsidRDefault="0020013A" w:rsidP="0020013A">
            <w:pPr>
              <w:widowControl w:val="0"/>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Оборот организаций (в сопоставимых ценах)</w:t>
            </w:r>
          </w:p>
        </w:tc>
        <w:tc>
          <w:tcPr>
            <w:tcW w:w="1701" w:type="dxa"/>
          </w:tcPr>
          <w:p w14:paraId="3735E328" w14:textId="77777777" w:rsidR="0020013A" w:rsidRPr="0020013A" w:rsidRDefault="0020013A" w:rsidP="0020013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к пред. году</w:t>
            </w:r>
          </w:p>
        </w:tc>
        <w:tc>
          <w:tcPr>
            <w:tcW w:w="1417" w:type="dxa"/>
          </w:tcPr>
          <w:p w14:paraId="29584FD2"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99,5</w:t>
            </w:r>
          </w:p>
        </w:tc>
        <w:tc>
          <w:tcPr>
            <w:tcW w:w="1134" w:type="dxa"/>
          </w:tcPr>
          <w:p w14:paraId="3BFB0068"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101,1</w:t>
            </w:r>
          </w:p>
        </w:tc>
        <w:tc>
          <w:tcPr>
            <w:tcW w:w="1134" w:type="dxa"/>
          </w:tcPr>
          <w:p w14:paraId="274B7CCF"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100,1</w:t>
            </w:r>
          </w:p>
        </w:tc>
        <w:tc>
          <w:tcPr>
            <w:tcW w:w="1276" w:type="dxa"/>
          </w:tcPr>
          <w:p w14:paraId="15FFE1A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100,1</w:t>
            </w:r>
          </w:p>
        </w:tc>
        <w:tc>
          <w:tcPr>
            <w:tcW w:w="1134" w:type="dxa"/>
          </w:tcPr>
          <w:p w14:paraId="1481607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100,1</w:t>
            </w:r>
          </w:p>
        </w:tc>
      </w:tr>
      <w:tr w:rsidR="0020013A" w:rsidRPr="0020013A" w14:paraId="3DFCF523" w14:textId="77777777" w:rsidTr="0020013A">
        <w:tc>
          <w:tcPr>
            <w:tcW w:w="710" w:type="dxa"/>
          </w:tcPr>
          <w:p w14:paraId="48C7797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w:t>
            </w:r>
          </w:p>
        </w:tc>
        <w:tc>
          <w:tcPr>
            <w:tcW w:w="7087" w:type="dxa"/>
          </w:tcPr>
          <w:p w14:paraId="278B0EBD" w14:textId="77777777" w:rsidR="0020013A" w:rsidRPr="0020013A" w:rsidRDefault="0020013A" w:rsidP="0020013A">
            <w:pPr>
              <w:widowControl w:val="0"/>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Отгружено товаров собственного производства, выполнено работ и услуг собственными силами</w:t>
            </w:r>
          </w:p>
        </w:tc>
        <w:tc>
          <w:tcPr>
            <w:tcW w:w="1701" w:type="dxa"/>
          </w:tcPr>
          <w:p w14:paraId="1CC139F6" w14:textId="77777777" w:rsidR="0020013A" w:rsidRPr="0020013A" w:rsidRDefault="0020013A" w:rsidP="0020013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к предыдущему году</w:t>
            </w:r>
          </w:p>
        </w:tc>
        <w:tc>
          <w:tcPr>
            <w:tcW w:w="1417" w:type="dxa"/>
          </w:tcPr>
          <w:p w14:paraId="3BD948EA"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104,5</w:t>
            </w:r>
          </w:p>
        </w:tc>
        <w:tc>
          <w:tcPr>
            <w:tcW w:w="1134" w:type="dxa"/>
          </w:tcPr>
          <w:p w14:paraId="19CF1BD7"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102,1</w:t>
            </w:r>
          </w:p>
        </w:tc>
        <w:tc>
          <w:tcPr>
            <w:tcW w:w="1134" w:type="dxa"/>
          </w:tcPr>
          <w:p w14:paraId="396BD0FC"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100,2</w:t>
            </w:r>
          </w:p>
        </w:tc>
        <w:tc>
          <w:tcPr>
            <w:tcW w:w="1276" w:type="dxa"/>
          </w:tcPr>
          <w:p w14:paraId="783D312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100,2</w:t>
            </w:r>
          </w:p>
        </w:tc>
        <w:tc>
          <w:tcPr>
            <w:tcW w:w="1134" w:type="dxa"/>
          </w:tcPr>
          <w:p w14:paraId="5E92BA2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100,2</w:t>
            </w:r>
          </w:p>
        </w:tc>
      </w:tr>
      <w:tr w:rsidR="0020013A" w:rsidRPr="0020013A" w14:paraId="3BF6ED86" w14:textId="77777777" w:rsidTr="0020013A">
        <w:tc>
          <w:tcPr>
            <w:tcW w:w="710" w:type="dxa"/>
          </w:tcPr>
          <w:p w14:paraId="2C5520A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4.</w:t>
            </w:r>
          </w:p>
        </w:tc>
        <w:tc>
          <w:tcPr>
            <w:tcW w:w="7087" w:type="dxa"/>
          </w:tcPr>
          <w:p w14:paraId="58D341F8"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субъектов малого и среднего предпринимательства в расчете на 10 тыс. чел. населения  </w:t>
            </w:r>
          </w:p>
        </w:tc>
        <w:tc>
          <w:tcPr>
            <w:tcW w:w="1701" w:type="dxa"/>
          </w:tcPr>
          <w:p w14:paraId="3B96BEFB" w14:textId="77777777" w:rsidR="0020013A" w:rsidRPr="0020013A" w:rsidRDefault="0020013A" w:rsidP="0020013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единиц</w:t>
            </w:r>
          </w:p>
        </w:tc>
        <w:tc>
          <w:tcPr>
            <w:tcW w:w="1417" w:type="dxa"/>
          </w:tcPr>
          <w:p w14:paraId="21296EA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336</w:t>
            </w:r>
          </w:p>
        </w:tc>
        <w:tc>
          <w:tcPr>
            <w:tcW w:w="1134" w:type="dxa"/>
          </w:tcPr>
          <w:p w14:paraId="4D8639A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334</w:t>
            </w:r>
          </w:p>
        </w:tc>
        <w:tc>
          <w:tcPr>
            <w:tcW w:w="1134" w:type="dxa"/>
          </w:tcPr>
          <w:p w14:paraId="315FB99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334</w:t>
            </w:r>
          </w:p>
        </w:tc>
        <w:tc>
          <w:tcPr>
            <w:tcW w:w="1276" w:type="dxa"/>
          </w:tcPr>
          <w:p w14:paraId="405F35C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336</w:t>
            </w:r>
          </w:p>
        </w:tc>
        <w:tc>
          <w:tcPr>
            <w:tcW w:w="1134" w:type="dxa"/>
          </w:tcPr>
          <w:p w14:paraId="1F9F43C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337</w:t>
            </w:r>
          </w:p>
        </w:tc>
      </w:tr>
      <w:tr w:rsidR="0020013A" w:rsidRPr="0020013A" w14:paraId="4DFA9ED4" w14:textId="77777777" w:rsidTr="0020013A">
        <w:tc>
          <w:tcPr>
            <w:tcW w:w="710" w:type="dxa"/>
          </w:tcPr>
          <w:p w14:paraId="0B03002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w:t>
            </w:r>
          </w:p>
        </w:tc>
        <w:tc>
          <w:tcPr>
            <w:tcW w:w="7087" w:type="dxa"/>
          </w:tcPr>
          <w:p w14:paraId="0D2A97AA" w14:textId="77777777" w:rsidR="0020013A" w:rsidRPr="0020013A" w:rsidRDefault="0020013A" w:rsidP="0020013A">
            <w:pPr>
              <w:suppressAutoHyphens/>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 xml:space="preserve">Объёмы производства молока в сельскохозяйственных предприятиях </w:t>
            </w:r>
          </w:p>
        </w:tc>
        <w:tc>
          <w:tcPr>
            <w:tcW w:w="1701" w:type="dxa"/>
          </w:tcPr>
          <w:p w14:paraId="36091C0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тыс. тонн</w:t>
            </w:r>
          </w:p>
        </w:tc>
        <w:tc>
          <w:tcPr>
            <w:tcW w:w="1417" w:type="dxa"/>
          </w:tcPr>
          <w:p w14:paraId="1684955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4063,0</w:t>
            </w:r>
          </w:p>
        </w:tc>
        <w:tc>
          <w:tcPr>
            <w:tcW w:w="1134" w:type="dxa"/>
          </w:tcPr>
          <w:p w14:paraId="7761831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4075,0</w:t>
            </w:r>
          </w:p>
        </w:tc>
        <w:tc>
          <w:tcPr>
            <w:tcW w:w="1134" w:type="dxa"/>
          </w:tcPr>
          <w:p w14:paraId="72EFFA4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3900,0</w:t>
            </w:r>
          </w:p>
        </w:tc>
        <w:tc>
          <w:tcPr>
            <w:tcW w:w="1276" w:type="dxa"/>
          </w:tcPr>
          <w:p w14:paraId="7B62451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3950,0</w:t>
            </w:r>
          </w:p>
        </w:tc>
        <w:tc>
          <w:tcPr>
            <w:tcW w:w="1134" w:type="dxa"/>
          </w:tcPr>
          <w:p w14:paraId="0401A3E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4000,0</w:t>
            </w:r>
          </w:p>
        </w:tc>
      </w:tr>
      <w:tr w:rsidR="0020013A" w:rsidRPr="0020013A" w14:paraId="118CFC9F" w14:textId="77777777" w:rsidTr="0020013A">
        <w:tc>
          <w:tcPr>
            <w:tcW w:w="710" w:type="dxa"/>
          </w:tcPr>
          <w:p w14:paraId="22ABFBC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6.</w:t>
            </w:r>
          </w:p>
        </w:tc>
        <w:tc>
          <w:tcPr>
            <w:tcW w:w="7087" w:type="dxa"/>
          </w:tcPr>
          <w:p w14:paraId="3AE746E1" w14:textId="77777777" w:rsidR="0020013A" w:rsidRPr="0020013A" w:rsidRDefault="0020013A" w:rsidP="0020013A">
            <w:pPr>
              <w:suppressAutoHyphens/>
              <w:jc w:val="both"/>
              <w:rPr>
                <w:rFonts w:ascii="Times New Roman" w:eastAsia="Calibri" w:hAnsi="Times New Roman" w:cs="Times New Roman"/>
                <w:sz w:val="24"/>
                <w:szCs w:val="24"/>
                <w:lang w:eastAsia="ar-SA"/>
              </w:rPr>
            </w:pPr>
            <w:r w:rsidRPr="0020013A">
              <w:rPr>
                <w:rFonts w:ascii="Times New Roman" w:eastAsia="Calibri" w:hAnsi="Times New Roman" w:cs="Times New Roman"/>
                <w:sz w:val="24"/>
                <w:szCs w:val="24"/>
                <w:lang w:eastAsia="ar-SA"/>
              </w:rPr>
              <w:t>Количество крестьянских (фермерских) хозяйств</w:t>
            </w:r>
          </w:p>
        </w:tc>
        <w:tc>
          <w:tcPr>
            <w:tcW w:w="1701" w:type="dxa"/>
          </w:tcPr>
          <w:p w14:paraId="5596FF0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единиц</w:t>
            </w:r>
          </w:p>
        </w:tc>
        <w:tc>
          <w:tcPr>
            <w:tcW w:w="1417" w:type="dxa"/>
          </w:tcPr>
          <w:p w14:paraId="1CC38358" w14:textId="77777777" w:rsidR="0020013A" w:rsidRPr="0020013A" w:rsidRDefault="0020013A" w:rsidP="0020013A">
            <w:pPr>
              <w:suppressAutoHyphens/>
              <w:jc w:val="center"/>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color w:val="000000"/>
                <w:sz w:val="24"/>
                <w:szCs w:val="24"/>
                <w:lang w:eastAsia="ar-SA"/>
              </w:rPr>
              <w:t>29</w:t>
            </w:r>
          </w:p>
        </w:tc>
        <w:tc>
          <w:tcPr>
            <w:tcW w:w="1134" w:type="dxa"/>
          </w:tcPr>
          <w:p w14:paraId="139296D8" w14:textId="77777777" w:rsidR="0020013A" w:rsidRPr="0020013A" w:rsidRDefault="0020013A" w:rsidP="0020013A">
            <w:pPr>
              <w:suppressAutoHyphens/>
              <w:jc w:val="center"/>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color w:val="000000"/>
                <w:sz w:val="24"/>
                <w:szCs w:val="24"/>
                <w:lang w:eastAsia="ar-SA"/>
              </w:rPr>
              <w:t>30</w:t>
            </w:r>
          </w:p>
        </w:tc>
        <w:tc>
          <w:tcPr>
            <w:tcW w:w="1134" w:type="dxa"/>
          </w:tcPr>
          <w:p w14:paraId="79B1A811" w14:textId="77777777" w:rsidR="0020013A" w:rsidRPr="0020013A" w:rsidRDefault="0020013A" w:rsidP="0020013A">
            <w:pPr>
              <w:suppressAutoHyphens/>
              <w:jc w:val="center"/>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color w:val="000000"/>
                <w:sz w:val="24"/>
                <w:szCs w:val="24"/>
                <w:lang w:eastAsia="ar-SA"/>
              </w:rPr>
              <w:t>31</w:t>
            </w:r>
          </w:p>
        </w:tc>
        <w:tc>
          <w:tcPr>
            <w:tcW w:w="1276" w:type="dxa"/>
          </w:tcPr>
          <w:p w14:paraId="2F899EF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32</w:t>
            </w:r>
          </w:p>
        </w:tc>
        <w:tc>
          <w:tcPr>
            <w:tcW w:w="1134" w:type="dxa"/>
          </w:tcPr>
          <w:p w14:paraId="4DA36CA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w:t>
            </w:r>
          </w:p>
        </w:tc>
      </w:tr>
      <w:tr w:rsidR="0020013A" w:rsidRPr="0020013A" w14:paraId="459017EB" w14:textId="77777777" w:rsidTr="0020013A">
        <w:tc>
          <w:tcPr>
            <w:tcW w:w="15593" w:type="dxa"/>
            <w:gridSpan w:val="8"/>
          </w:tcPr>
          <w:p w14:paraId="68C41615"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sz w:val="24"/>
                <w:szCs w:val="24"/>
                <w:lang w:eastAsia="ar-SA"/>
              </w:rPr>
              <w:t>Подпрограмма 1 «Стратегическое планирование»</w:t>
            </w:r>
          </w:p>
        </w:tc>
      </w:tr>
      <w:tr w:rsidR="0020013A" w:rsidRPr="0020013A" w14:paraId="45A42B7F" w14:textId="77777777" w:rsidTr="0020013A">
        <w:tc>
          <w:tcPr>
            <w:tcW w:w="15593" w:type="dxa"/>
            <w:gridSpan w:val="8"/>
          </w:tcPr>
          <w:p w14:paraId="43F2689D"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b/>
                <w:i/>
                <w:sz w:val="24"/>
                <w:szCs w:val="24"/>
              </w:rPr>
              <w:t>Задача 1</w:t>
            </w:r>
            <w:r w:rsidRPr="0020013A">
              <w:rPr>
                <w:rFonts w:ascii="Times New Roman" w:eastAsia="Times New Roman" w:hAnsi="Times New Roman" w:cs="Times New Roman"/>
                <w:sz w:val="24"/>
                <w:szCs w:val="24"/>
              </w:rPr>
              <w:t xml:space="preserve"> Развитие программно-целевого планирования в Сыктывдинском районе.</w:t>
            </w:r>
          </w:p>
        </w:tc>
      </w:tr>
      <w:tr w:rsidR="0020013A" w:rsidRPr="0020013A" w14:paraId="49CAF8C9" w14:textId="77777777" w:rsidTr="0020013A">
        <w:tc>
          <w:tcPr>
            <w:tcW w:w="710" w:type="dxa"/>
          </w:tcPr>
          <w:p w14:paraId="4625868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1.1</w:t>
            </w:r>
          </w:p>
        </w:tc>
        <w:tc>
          <w:tcPr>
            <w:tcW w:w="7087" w:type="dxa"/>
          </w:tcPr>
          <w:p w14:paraId="28A67EEC"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701" w:type="dxa"/>
          </w:tcPr>
          <w:p w14:paraId="165FFF13"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да/нет</w:t>
            </w:r>
          </w:p>
        </w:tc>
        <w:tc>
          <w:tcPr>
            <w:tcW w:w="1417" w:type="dxa"/>
          </w:tcPr>
          <w:p w14:paraId="7BC93F7C"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7295721A"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6A474B99"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276" w:type="dxa"/>
          </w:tcPr>
          <w:p w14:paraId="4C2C2C09"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55A22DFC" w14:textId="77777777" w:rsidR="0020013A" w:rsidRPr="0020013A" w:rsidRDefault="0020013A" w:rsidP="0020013A">
            <w:pPr>
              <w:suppressAutoHyphens/>
              <w:spacing w:after="120"/>
              <w:ind w:right="-11"/>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да</w:t>
            </w:r>
          </w:p>
        </w:tc>
      </w:tr>
      <w:tr w:rsidR="0020013A" w:rsidRPr="0020013A" w14:paraId="261ED19A" w14:textId="77777777" w:rsidTr="0020013A">
        <w:tc>
          <w:tcPr>
            <w:tcW w:w="710" w:type="dxa"/>
          </w:tcPr>
          <w:p w14:paraId="0AB7018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1.2</w:t>
            </w:r>
          </w:p>
        </w:tc>
        <w:tc>
          <w:tcPr>
            <w:tcW w:w="7087" w:type="dxa"/>
          </w:tcPr>
          <w:p w14:paraId="29C1541B"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14:paraId="78C46A05"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w:t>
            </w:r>
          </w:p>
        </w:tc>
        <w:tc>
          <w:tcPr>
            <w:tcW w:w="1417" w:type="dxa"/>
          </w:tcPr>
          <w:p w14:paraId="22243655"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86</w:t>
            </w:r>
          </w:p>
        </w:tc>
        <w:tc>
          <w:tcPr>
            <w:tcW w:w="1134" w:type="dxa"/>
          </w:tcPr>
          <w:p w14:paraId="62451FBC"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86</w:t>
            </w:r>
          </w:p>
        </w:tc>
        <w:tc>
          <w:tcPr>
            <w:tcW w:w="1134" w:type="dxa"/>
          </w:tcPr>
          <w:p w14:paraId="10DF6CBB"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86</w:t>
            </w:r>
          </w:p>
        </w:tc>
        <w:tc>
          <w:tcPr>
            <w:tcW w:w="1276" w:type="dxa"/>
          </w:tcPr>
          <w:p w14:paraId="665AF7F4"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86</w:t>
            </w:r>
          </w:p>
        </w:tc>
        <w:tc>
          <w:tcPr>
            <w:tcW w:w="1134" w:type="dxa"/>
          </w:tcPr>
          <w:p w14:paraId="4AE74A6B" w14:textId="77777777" w:rsidR="0020013A" w:rsidRPr="0020013A" w:rsidRDefault="0020013A" w:rsidP="0020013A">
            <w:pPr>
              <w:suppressAutoHyphens/>
              <w:spacing w:after="120"/>
              <w:ind w:right="-11"/>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86</w:t>
            </w:r>
          </w:p>
        </w:tc>
      </w:tr>
      <w:tr w:rsidR="0020013A" w:rsidRPr="0020013A" w14:paraId="645082F7" w14:textId="77777777" w:rsidTr="0020013A">
        <w:tc>
          <w:tcPr>
            <w:tcW w:w="15593" w:type="dxa"/>
            <w:gridSpan w:val="8"/>
          </w:tcPr>
          <w:p w14:paraId="075BB58C" w14:textId="77777777" w:rsidR="0020013A" w:rsidRPr="0020013A" w:rsidRDefault="0020013A" w:rsidP="0020013A">
            <w:pPr>
              <w:suppressAutoHyphens/>
              <w:jc w:val="both"/>
              <w:rPr>
                <w:rFonts w:ascii="Times New Roman" w:eastAsia="Times New Roman" w:hAnsi="Times New Roman" w:cs="Times New Roman"/>
                <w:sz w:val="24"/>
                <w:szCs w:val="24"/>
                <w:lang w:eastAsia="ar-SA"/>
              </w:rPr>
            </w:pPr>
            <w:bookmarkStart w:id="69" w:name="sub_20200"/>
            <w:r w:rsidRPr="0020013A">
              <w:rPr>
                <w:rFonts w:ascii="Times New Roman" w:eastAsia="Times New Roman" w:hAnsi="Times New Roman" w:cs="Times New Roman"/>
                <w:b/>
                <w:i/>
                <w:sz w:val="24"/>
                <w:szCs w:val="24"/>
                <w:lang w:eastAsia="ar-SA"/>
              </w:rPr>
              <w:t>Задача 2</w:t>
            </w:r>
            <w:r w:rsidRPr="0020013A">
              <w:rPr>
                <w:rFonts w:ascii="Times New Roman" w:eastAsia="Times New Roman" w:hAnsi="Times New Roman" w:cs="Times New Roman"/>
                <w:sz w:val="24"/>
                <w:szCs w:val="24"/>
                <w:lang w:eastAsia="ar-SA"/>
              </w:rPr>
              <w:t xml:space="preserve">. Осуществление анализа и прогнозирования социально-экономического развития </w:t>
            </w:r>
            <w:bookmarkEnd w:id="69"/>
            <w:r w:rsidRPr="0020013A">
              <w:rPr>
                <w:rFonts w:ascii="Times New Roman" w:eastAsia="Times New Roman" w:hAnsi="Times New Roman" w:cs="Times New Roman"/>
                <w:sz w:val="24"/>
                <w:szCs w:val="24"/>
                <w:lang w:eastAsia="ar-SA"/>
              </w:rPr>
              <w:t>Сыктывдинского района</w:t>
            </w:r>
          </w:p>
        </w:tc>
      </w:tr>
      <w:tr w:rsidR="0020013A" w:rsidRPr="0020013A" w14:paraId="08B9C662" w14:textId="77777777" w:rsidTr="0020013A">
        <w:tc>
          <w:tcPr>
            <w:tcW w:w="710" w:type="dxa"/>
          </w:tcPr>
          <w:p w14:paraId="7FBD2607"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1.3</w:t>
            </w:r>
          </w:p>
        </w:tc>
        <w:tc>
          <w:tcPr>
            <w:tcW w:w="7087" w:type="dxa"/>
          </w:tcPr>
          <w:p w14:paraId="1668D4C1"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Наличие прогноза социально-экономического развития МО МР «Сыктывдинский» на 3-хлетний период</w:t>
            </w:r>
          </w:p>
        </w:tc>
        <w:tc>
          <w:tcPr>
            <w:tcW w:w="1701" w:type="dxa"/>
          </w:tcPr>
          <w:p w14:paraId="4EB6AD7B"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да/нет</w:t>
            </w:r>
          </w:p>
        </w:tc>
        <w:tc>
          <w:tcPr>
            <w:tcW w:w="1417" w:type="dxa"/>
          </w:tcPr>
          <w:p w14:paraId="512A1875"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56F91300"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2C5AC051"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276" w:type="dxa"/>
          </w:tcPr>
          <w:p w14:paraId="3090AAAF"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38F0CB73"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r>
      <w:tr w:rsidR="0020013A" w:rsidRPr="0020013A" w14:paraId="7141337E" w14:textId="77777777" w:rsidTr="0020013A">
        <w:tc>
          <w:tcPr>
            <w:tcW w:w="710" w:type="dxa"/>
          </w:tcPr>
          <w:p w14:paraId="59FC5BA4"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1.4</w:t>
            </w:r>
          </w:p>
        </w:tc>
        <w:tc>
          <w:tcPr>
            <w:tcW w:w="7087" w:type="dxa"/>
          </w:tcPr>
          <w:p w14:paraId="41548BB4" w14:textId="77777777" w:rsidR="0020013A" w:rsidRPr="0020013A" w:rsidRDefault="0020013A" w:rsidP="0020013A">
            <w:pPr>
              <w:suppressAutoHyphens/>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701" w:type="dxa"/>
          </w:tcPr>
          <w:p w14:paraId="63804C29"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да/нет</w:t>
            </w:r>
          </w:p>
        </w:tc>
        <w:tc>
          <w:tcPr>
            <w:tcW w:w="1417" w:type="dxa"/>
          </w:tcPr>
          <w:p w14:paraId="4BF69D95"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4F082B0E"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07688E55"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276" w:type="dxa"/>
          </w:tcPr>
          <w:p w14:paraId="512908FA"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2E4A3E35"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r>
      <w:tr w:rsidR="0020013A" w:rsidRPr="0020013A" w14:paraId="07AB47A5" w14:textId="77777777" w:rsidTr="0020013A">
        <w:tc>
          <w:tcPr>
            <w:tcW w:w="710" w:type="dxa"/>
          </w:tcPr>
          <w:p w14:paraId="6D616A79"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1.5</w:t>
            </w:r>
          </w:p>
        </w:tc>
        <w:tc>
          <w:tcPr>
            <w:tcW w:w="7087" w:type="dxa"/>
          </w:tcPr>
          <w:p w14:paraId="4D3E8DFB" w14:textId="77777777" w:rsidR="0020013A" w:rsidRPr="0020013A" w:rsidRDefault="0020013A" w:rsidP="0020013A">
            <w:pPr>
              <w:suppressAutoHyphens/>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14:paraId="73D9B0EB"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да/нет</w:t>
            </w:r>
          </w:p>
        </w:tc>
        <w:tc>
          <w:tcPr>
            <w:tcW w:w="1417" w:type="dxa"/>
          </w:tcPr>
          <w:p w14:paraId="0165264E"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207B266D"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2F7DDDE5"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276" w:type="dxa"/>
          </w:tcPr>
          <w:p w14:paraId="0AB66550"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c>
          <w:tcPr>
            <w:tcW w:w="1134" w:type="dxa"/>
          </w:tcPr>
          <w:p w14:paraId="125951FE" w14:textId="77777777" w:rsidR="0020013A" w:rsidRPr="0020013A" w:rsidRDefault="0020013A" w:rsidP="0020013A">
            <w:pPr>
              <w:widowControl w:val="0"/>
              <w:autoSpaceDE w:val="0"/>
              <w:autoSpaceDN w:val="0"/>
              <w:adjustRightInd w:val="0"/>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да</w:t>
            </w:r>
          </w:p>
        </w:tc>
      </w:tr>
      <w:tr w:rsidR="0020013A" w:rsidRPr="0020013A" w14:paraId="7682F138" w14:textId="77777777" w:rsidTr="0020013A">
        <w:tc>
          <w:tcPr>
            <w:tcW w:w="15593" w:type="dxa"/>
            <w:gridSpan w:val="8"/>
            <w:vAlign w:val="center"/>
          </w:tcPr>
          <w:p w14:paraId="50E82FE9" w14:textId="77777777" w:rsidR="0020013A" w:rsidRPr="0020013A" w:rsidRDefault="0020013A" w:rsidP="0020013A">
            <w:pPr>
              <w:widowControl w:val="0"/>
              <w:suppressAutoHyphens/>
              <w:autoSpaceDE w:val="0"/>
              <w:autoSpaceDN w:val="0"/>
              <w:adjustRightInd w:val="0"/>
              <w:spacing w:line="360" w:lineRule="auto"/>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sz w:val="24"/>
                <w:szCs w:val="24"/>
                <w:lang w:eastAsia="ar-SA"/>
              </w:rPr>
              <w:t xml:space="preserve">Подпрограмма 2 </w:t>
            </w:r>
            <w:r w:rsidRPr="0020013A">
              <w:rPr>
                <w:rFonts w:ascii="Times New Roman" w:eastAsia="Times New Roman" w:hAnsi="Times New Roman" w:cs="Times New Roman"/>
                <w:b/>
                <w:bCs/>
                <w:sz w:val="24"/>
                <w:szCs w:val="24"/>
                <w:lang w:eastAsia="ar-SA"/>
              </w:rPr>
              <w:t>«Малое и среднее предпринимательство»</w:t>
            </w:r>
          </w:p>
        </w:tc>
      </w:tr>
      <w:tr w:rsidR="0020013A" w:rsidRPr="0020013A" w14:paraId="24A6CE9D" w14:textId="77777777" w:rsidTr="0020013A">
        <w:tc>
          <w:tcPr>
            <w:tcW w:w="15593" w:type="dxa"/>
            <w:gridSpan w:val="8"/>
            <w:vAlign w:val="center"/>
          </w:tcPr>
          <w:p w14:paraId="186CE556"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bCs/>
                <w:i/>
                <w:sz w:val="24"/>
                <w:szCs w:val="24"/>
                <w:lang w:eastAsia="ar-SA"/>
              </w:rPr>
              <w:t xml:space="preserve">Задача: </w:t>
            </w:r>
            <w:r w:rsidRPr="0020013A">
              <w:rPr>
                <w:rFonts w:ascii="Times New Roman" w:eastAsia="Times New Roman" w:hAnsi="Times New Roman" w:cs="Times New Roman"/>
                <w:sz w:val="24"/>
                <w:szCs w:val="24"/>
                <w:lang w:eastAsia="ar-SA"/>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20013A" w:rsidRPr="0020013A" w14:paraId="54089542" w14:textId="77777777" w:rsidTr="0020013A">
        <w:tc>
          <w:tcPr>
            <w:tcW w:w="710" w:type="dxa"/>
          </w:tcPr>
          <w:p w14:paraId="2E51239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w:t>
            </w:r>
          </w:p>
        </w:tc>
        <w:tc>
          <w:tcPr>
            <w:tcW w:w="7087" w:type="dxa"/>
          </w:tcPr>
          <w:p w14:paraId="79D04248"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субъектов малого и среднего предпринимательства в расчете на 10 тыс. чел. населения  </w:t>
            </w:r>
          </w:p>
        </w:tc>
        <w:tc>
          <w:tcPr>
            <w:tcW w:w="1701" w:type="dxa"/>
          </w:tcPr>
          <w:p w14:paraId="458BB4D9" w14:textId="77777777" w:rsidR="0020013A" w:rsidRPr="0020013A" w:rsidRDefault="0020013A" w:rsidP="0020013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единиц</w:t>
            </w:r>
          </w:p>
        </w:tc>
        <w:tc>
          <w:tcPr>
            <w:tcW w:w="1417" w:type="dxa"/>
          </w:tcPr>
          <w:p w14:paraId="1BA5C9D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336</w:t>
            </w:r>
          </w:p>
        </w:tc>
        <w:tc>
          <w:tcPr>
            <w:tcW w:w="1134" w:type="dxa"/>
          </w:tcPr>
          <w:p w14:paraId="423E05B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334</w:t>
            </w:r>
          </w:p>
        </w:tc>
        <w:tc>
          <w:tcPr>
            <w:tcW w:w="1134" w:type="dxa"/>
          </w:tcPr>
          <w:p w14:paraId="606F176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334</w:t>
            </w:r>
          </w:p>
        </w:tc>
        <w:tc>
          <w:tcPr>
            <w:tcW w:w="1276" w:type="dxa"/>
          </w:tcPr>
          <w:p w14:paraId="20E27C6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336</w:t>
            </w:r>
          </w:p>
        </w:tc>
        <w:tc>
          <w:tcPr>
            <w:tcW w:w="1134" w:type="dxa"/>
          </w:tcPr>
          <w:p w14:paraId="2BCC348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337</w:t>
            </w:r>
          </w:p>
        </w:tc>
      </w:tr>
      <w:tr w:rsidR="0020013A" w:rsidRPr="0020013A" w14:paraId="73DEFF35" w14:textId="77777777" w:rsidTr="0020013A">
        <w:tc>
          <w:tcPr>
            <w:tcW w:w="710" w:type="dxa"/>
          </w:tcPr>
          <w:p w14:paraId="6852D9D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2.2</w:t>
            </w:r>
          </w:p>
        </w:tc>
        <w:tc>
          <w:tcPr>
            <w:tcW w:w="7087" w:type="dxa"/>
          </w:tcPr>
          <w:p w14:paraId="4D7D1222"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Оборот организаций (в сопоставимых ценах)</w:t>
            </w:r>
          </w:p>
        </w:tc>
        <w:tc>
          <w:tcPr>
            <w:tcW w:w="1701" w:type="dxa"/>
          </w:tcPr>
          <w:p w14:paraId="522D7F30" w14:textId="77777777" w:rsidR="0020013A" w:rsidRPr="0020013A" w:rsidRDefault="0020013A" w:rsidP="0020013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к пред. году</w:t>
            </w:r>
          </w:p>
        </w:tc>
        <w:tc>
          <w:tcPr>
            <w:tcW w:w="1417" w:type="dxa"/>
          </w:tcPr>
          <w:p w14:paraId="3675304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99,5</w:t>
            </w:r>
          </w:p>
        </w:tc>
        <w:tc>
          <w:tcPr>
            <w:tcW w:w="1134" w:type="dxa"/>
          </w:tcPr>
          <w:p w14:paraId="48CAC7F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101,1</w:t>
            </w:r>
          </w:p>
        </w:tc>
        <w:tc>
          <w:tcPr>
            <w:tcW w:w="1134" w:type="dxa"/>
          </w:tcPr>
          <w:p w14:paraId="266678A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100,1</w:t>
            </w:r>
          </w:p>
        </w:tc>
        <w:tc>
          <w:tcPr>
            <w:tcW w:w="1276" w:type="dxa"/>
          </w:tcPr>
          <w:p w14:paraId="4430107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100,1</w:t>
            </w:r>
          </w:p>
        </w:tc>
        <w:tc>
          <w:tcPr>
            <w:tcW w:w="1134" w:type="dxa"/>
          </w:tcPr>
          <w:p w14:paraId="02F45EA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100,1</w:t>
            </w:r>
          </w:p>
        </w:tc>
      </w:tr>
      <w:tr w:rsidR="0020013A" w:rsidRPr="0020013A" w14:paraId="7941BF9D" w14:textId="77777777" w:rsidTr="0020013A">
        <w:tc>
          <w:tcPr>
            <w:tcW w:w="710" w:type="dxa"/>
          </w:tcPr>
          <w:p w14:paraId="4CF1815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2.3</w:t>
            </w:r>
          </w:p>
        </w:tc>
        <w:tc>
          <w:tcPr>
            <w:tcW w:w="7087" w:type="dxa"/>
          </w:tcPr>
          <w:p w14:paraId="67FC363B"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Отгружено товаров собственного производства, выполнено работ и услуг собственными силами</w:t>
            </w:r>
          </w:p>
        </w:tc>
        <w:tc>
          <w:tcPr>
            <w:tcW w:w="1701" w:type="dxa"/>
          </w:tcPr>
          <w:p w14:paraId="51B95BC9" w14:textId="77777777" w:rsidR="0020013A" w:rsidRPr="0020013A" w:rsidRDefault="0020013A" w:rsidP="0020013A">
            <w:pPr>
              <w:widowControl w:val="0"/>
              <w:suppressAutoHyphens/>
              <w:autoSpaceDE w:val="0"/>
              <w:autoSpaceDN w:val="0"/>
              <w:adjustRightInd w:val="0"/>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к предыдущему году</w:t>
            </w:r>
          </w:p>
        </w:tc>
        <w:tc>
          <w:tcPr>
            <w:tcW w:w="1417" w:type="dxa"/>
          </w:tcPr>
          <w:p w14:paraId="4F030C8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104,5</w:t>
            </w:r>
          </w:p>
        </w:tc>
        <w:tc>
          <w:tcPr>
            <w:tcW w:w="1134" w:type="dxa"/>
          </w:tcPr>
          <w:p w14:paraId="43038C9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102,1</w:t>
            </w:r>
          </w:p>
        </w:tc>
        <w:tc>
          <w:tcPr>
            <w:tcW w:w="1134" w:type="dxa"/>
          </w:tcPr>
          <w:p w14:paraId="7A34C9D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100,2</w:t>
            </w:r>
          </w:p>
        </w:tc>
        <w:tc>
          <w:tcPr>
            <w:tcW w:w="1276" w:type="dxa"/>
          </w:tcPr>
          <w:p w14:paraId="562FAF7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100,2</w:t>
            </w:r>
          </w:p>
        </w:tc>
        <w:tc>
          <w:tcPr>
            <w:tcW w:w="1134" w:type="dxa"/>
          </w:tcPr>
          <w:p w14:paraId="7E6B665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100,2</w:t>
            </w:r>
          </w:p>
        </w:tc>
      </w:tr>
      <w:tr w:rsidR="0020013A" w:rsidRPr="0020013A" w14:paraId="37E639B6" w14:textId="77777777" w:rsidTr="0020013A">
        <w:tc>
          <w:tcPr>
            <w:tcW w:w="710" w:type="dxa"/>
          </w:tcPr>
          <w:p w14:paraId="6A60EA3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2.4</w:t>
            </w:r>
          </w:p>
        </w:tc>
        <w:tc>
          <w:tcPr>
            <w:tcW w:w="7087" w:type="dxa"/>
          </w:tcPr>
          <w:p w14:paraId="2306F7E9"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lang w:eastAsia="ar-SA"/>
              </w:rPr>
              <w:t>Количество субъектов малого и среднего предпринимательства – получателей поддержки за период реализации МП</w:t>
            </w:r>
          </w:p>
        </w:tc>
        <w:tc>
          <w:tcPr>
            <w:tcW w:w="1701" w:type="dxa"/>
          </w:tcPr>
          <w:p w14:paraId="5D615FA3"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единиц</w:t>
            </w:r>
          </w:p>
        </w:tc>
        <w:tc>
          <w:tcPr>
            <w:tcW w:w="1417" w:type="dxa"/>
          </w:tcPr>
          <w:p w14:paraId="7B9EE0AE"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4</w:t>
            </w:r>
          </w:p>
        </w:tc>
        <w:tc>
          <w:tcPr>
            <w:tcW w:w="1134" w:type="dxa"/>
          </w:tcPr>
          <w:p w14:paraId="191E65B4"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3</w:t>
            </w:r>
          </w:p>
        </w:tc>
        <w:tc>
          <w:tcPr>
            <w:tcW w:w="1134" w:type="dxa"/>
          </w:tcPr>
          <w:p w14:paraId="3E3072D9"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3</w:t>
            </w:r>
          </w:p>
        </w:tc>
        <w:tc>
          <w:tcPr>
            <w:tcW w:w="1276" w:type="dxa"/>
          </w:tcPr>
          <w:p w14:paraId="63B2BB1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w:t>
            </w:r>
          </w:p>
        </w:tc>
        <w:tc>
          <w:tcPr>
            <w:tcW w:w="1134" w:type="dxa"/>
          </w:tcPr>
          <w:p w14:paraId="5AC0F79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w:t>
            </w:r>
          </w:p>
        </w:tc>
      </w:tr>
      <w:tr w:rsidR="0020013A" w:rsidRPr="0020013A" w14:paraId="7136DE8E" w14:textId="77777777" w:rsidTr="0020013A">
        <w:tc>
          <w:tcPr>
            <w:tcW w:w="710" w:type="dxa"/>
          </w:tcPr>
          <w:p w14:paraId="1640D24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2.5</w:t>
            </w:r>
          </w:p>
        </w:tc>
        <w:tc>
          <w:tcPr>
            <w:tcW w:w="7087" w:type="dxa"/>
          </w:tcPr>
          <w:p w14:paraId="4FCF1155"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14:paraId="55D8BE2C"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единиц</w:t>
            </w:r>
          </w:p>
        </w:tc>
        <w:tc>
          <w:tcPr>
            <w:tcW w:w="1417" w:type="dxa"/>
          </w:tcPr>
          <w:p w14:paraId="77048515"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10</w:t>
            </w:r>
          </w:p>
        </w:tc>
        <w:tc>
          <w:tcPr>
            <w:tcW w:w="1134" w:type="dxa"/>
          </w:tcPr>
          <w:p w14:paraId="03727470"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10</w:t>
            </w:r>
          </w:p>
        </w:tc>
        <w:tc>
          <w:tcPr>
            <w:tcW w:w="1134" w:type="dxa"/>
          </w:tcPr>
          <w:p w14:paraId="58E99F43"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5</w:t>
            </w:r>
          </w:p>
        </w:tc>
        <w:tc>
          <w:tcPr>
            <w:tcW w:w="1276" w:type="dxa"/>
          </w:tcPr>
          <w:p w14:paraId="158FBE7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w:t>
            </w:r>
          </w:p>
          <w:p w14:paraId="468B592A" w14:textId="77777777" w:rsidR="0020013A" w:rsidRPr="0020013A" w:rsidRDefault="0020013A" w:rsidP="0020013A">
            <w:pPr>
              <w:tabs>
                <w:tab w:val="left" w:pos="840"/>
              </w:tabs>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ab/>
            </w:r>
          </w:p>
        </w:tc>
        <w:tc>
          <w:tcPr>
            <w:tcW w:w="1134" w:type="dxa"/>
          </w:tcPr>
          <w:p w14:paraId="6AE869FC" w14:textId="77777777" w:rsidR="0020013A" w:rsidRPr="0020013A" w:rsidRDefault="0020013A" w:rsidP="0020013A">
            <w:pPr>
              <w:tabs>
                <w:tab w:val="left" w:pos="840"/>
              </w:tabs>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w:t>
            </w:r>
          </w:p>
        </w:tc>
      </w:tr>
      <w:tr w:rsidR="0020013A" w:rsidRPr="0020013A" w14:paraId="0E6EAE02" w14:textId="77777777" w:rsidTr="0020013A">
        <w:tc>
          <w:tcPr>
            <w:tcW w:w="710" w:type="dxa"/>
          </w:tcPr>
          <w:p w14:paraId="6104F11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2.6</w:t>
            </w:r>
          </w:p>
        </w:tc>
        <w:tc>
          <w:tcPr>
            <w:tcW w:w="7087" w:type="dxa"/>
          </w:tcPr>
          <w:p w14:paraId="15A1AA71"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Прирост численности занятых в сфере малого и среднего </w:t>
            </w:r>
            <w:r w:rsidRPr="0020013A">
              <w:rPr>
                <w:rFonts w:ascii="Times New Roman" w:eastAsia="Times New Roman" w:hAnsi="Times New Roman" w:cs="Times New Roman"/>
                <w:sz w:val="24"/>
                <w:szCs w:val="24"/>
                <w:lang w:eastAsia="ar-SA"/>
              </w:rPr>
              <w:lastRenderedPageBreak/>
              <w:t>предпринимательства, включая индивидуальных предпринимателей, человек</w:t>
            </w:r>
          </w:p>
        </w:tc>
        <w:tc>
          <w:tcPr>
            <w:tcW w:w="1701" w:type="dxa"/>
          </w:tcPr>
          <w:p w14:paraId="76147588"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lastRenderedPageBreak/>
              <w:t>человек</w:t>
            </w:r>
          </w:p>
          <w:p w14:paraId="09EDE35D" w14:textId="77777777" w:rsidR="0020013A" w:rsidRPr="0020013A" w:rsidRDefault="0020013A" w:rsidP="0020013A">
            <w:pPr>
              <w:tabs>
                <w:tab w:val="left" w:pos="1407"/>
              </w:tabs>
              <w:suppressAutoHyphens/>
              <w:rPr>
                <w:rFonts w:ascii="Times New Roman" w:eastAsia="Times New Roman" w:hAnsi="Times New Roman" w:cs="Times New Roman"/>
                <w:sz w:val="24"/>
                <w:szCs w:val="24"/>
                <w:lang w:eastAsia="en-US"/>
              </w:rPr>
            </w:pPr>
            <w:r w:rsidRPr="0020013A">
              <w:rPr>
                <w:rFonts w:ascii="Times New Roman" w:eastAsia="Times New Roman" w:hAnsi="Times New Roman" w:cs="Times New Roman"/>
                <w:sz w:val="24"/>
                <w:szCs w:val="24"/>
                <w:lang w:eastAsia="en-US"/>
              </w:rPr>
              <w:lastRenderedPageBreak/>
              <w:tab/>
            </w:r>
          </w:p>
        </w:tc>
        <w:tc>
          <w:tcPr>
            <w:tcW w:w="1417" w:type="dxa"/>
          </w:tcPr>
          <w:p w14:paraId="06380B21"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lastRenderedPageBreak/>
              <w:t>0</w:t>
            </w:r>
          </w:p>
        </w:tc>
        <w:tc>
          <w:tcPr>
            <w:tcW w:w="1134" w:type="dxa"/>
          </w:tcPr>
          <w:p w14:paraId="2F0FA823"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200</w:t>
            </w:r>
          </w:p>
        </w:tc>
        <w:tc>
          <w:tcPr>
            <w:tcW w:w="1134" w:type="dxa"/>
          </w:tcPr>
          <w:p w14:paraId="06B21492"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82</w:t>
            </w:r>
          </w:p>
        </w:tc>
        <w:tc>
          <w:tcPr>
            <w:tcW w:w="1276" w:type="dxa"/>
          </w:tcPr>
          <w:p w14:paraId="78CBCDF2"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109</w:t>
            </w:r>
          </w:p>
        </w:tc>
        <w:tc>
          <w:tcPr>
            <w:tcW w:w="1134" w:type="dxa"/>
          </w:tcPr>
          <w:p w14:paraId="3DA8C3DC"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82</w:t>
            </w:r>
          </w:p>
        </w:tc>
      </w:tr>
      <w:tr w:rsidR="0020013A" w:rsidRPr="0020013A" w14:paraId="55FE41E2" w14:textId="77777777" w:rsidTr="0020013A">
        <w:tc>
          <w:tcPr>
            <w:tcW w:w="710" w:type="dxa"/>
          </w:tcPr>
          <w:p w14:paraId="4716497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2.7</w:t>
            </w:r>
          </w:p>
        </w:tc>
        <w:tc>
          <w:tcPr>
            <w:tcW w:w="7087" w:type="dxa"/>
          </w:tcPr>
          <w:p w14:paraId="3D0CF954" w14:textId="77777777" w:rsidR="0020013A" w:rsidRPr="0020013A" w:rsidRDefault="0020013A" w:rsidP="0020013A">
            <w:pPr>
              <w:widowControl w:val="0"/>
              <w:shd w:val="clear" w:color="auto" w:fill="FFFFFF"/>
              <w:tabs>
                <w:tab w:val="left" w:pos="33"/>
              </w:tab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самозанятых граждан, зафиксировавши свой статус, с учетом введения налогового режима для самозанятых</w:t>
            </w:r>
          </w:p>
        </w:tc>
        <w:tc>
          <w:tcPr>
            <w:tcW w:w="1701" w:type="dxa"/>
          </w:tcPr>
          <w:p w14:paraId="35C5CD9A"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человек</w:t>
            </w:r>
          </w:p>
          <w:p w14:paraId="006D6EBB"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p>
        </w:tc>
        <w:tc>
          <w:tcPr>
            <w:tcW w:w="1417" w:type="dxa"/>
          </w:tcPr>
          <w:p w14:paraId="013DB0FD"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36BB7E1A"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51E18684"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62</w:t>
            </w:r>
          </w:p>
        </w:tc>
        <w:tc>
          <w:tcPr>
            <w:tcW w:w="1276" w:type="dxa"/>
          </w:tcPr>
          <w:p w14:paraId="53F26A17"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62</w:t>
            </w:r>
          </w:p>
        </w:tc>
        <w:tc>
          <w:tcPr>
            <w:tcW w:w="1134" w:type="dxa"/>
          </w:tcPr>
          <w:p w14:paraId="15DCE307"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42</w:t>
            </w:r>
          </w:p>
        </w:tc>
      </w:tr>
      <w:tr w:rsidR="0020013A" w:rsidRPr="0020013A" w14:paraId="295FFB0E" w14:textId="77777777" w:rsidTr="0020013A">
        <w:tc>
          <w:tcPr>
            <w:tcW w:w="710" w:type="dxa"/>
          </w:tcPr>
          <w:p w14:paraId="163259B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2.8</w:t>
            </w:r>
          </w:p>
        </w:tc>
        <w:tc>
          <w:tcPr>
            <w:tcW w:w="7087" w:type="dxa"/>
          </w:tcPr>
          <w:p w14:paraId="24A96AF3"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количества объектов имущества в перечнях муниципального имущества (ежегодно по состоянию на 31 декабря)</w:t>
            </w:r>
          </w:p>
        </w:tc>
        <w:tc>
          <w:tcPr>
            <w:tcW w:w="1701" w:type="dxa"/>
          </w:tcPr>
          <w:p w14:paraId="1278A41A"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объектов</w:t>
            </w:r>
          </w:p>
        </w:tc>
        <w:tc>
          <w:tcPr>
            <w:tcW w:w="1417" w:type="dxa"/>
          </w:tcPr>
          <w:p w14:paraId="393C3949"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566E7611"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w:t>
            </w:r>
          </w:p>
        </w:tc>
        <w:tc>
          <w:tcPr>
            <w:tcW w:w="1134" w:type="dxa"/>
          </w:tcPr>
          <w:p w14:paraId="66B44E21"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w:t>
            </w:r>
          </w:p>
        </w:tc>
        <w:tc>
          <w:tcPr>
            <w:tcW w:w="1276" w:type="dxa"/>
          </w:tcPr>
          <w:p w14:paraId="2E262DAB"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w:t>
            </w:r>
          </w:p>
        </w:tc>
        <w:tc>
          <w:tcPr>
            <w:tcW w:w="1134" w:type="dxa"/>
          </w:tcPr>
          <w:p w14:paraId="09B2BF42"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w:t>
            </w:r>
          </w:p>
        </w:tc>
      </w:tr>
      <w:tr w:rsidR="0020013A" w:rsidRPr="0020013A" w14:paraId="6B8AE31E" w14:textId="77777777" w:rsidTr="0020013A">
        <w:tc>
          <w:tcPr>
            <w:tcW w:w="710" w:type="dxa"/>
          </w:tcPr>
          <w:p w14:paraId="622F04C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2.9</w:t>
            </w:r>
          </w:p>
        </w:tc>
        <w:tc>
          <w:tcPr>
            <w:tcW w:w="7087" w:type="dxa"/>
          </w:tcPr>
          <w:p w14:paraId="40D72514"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14:paraId="18B6417E"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объектов</w:t>
            </w:r>
          </w:p>
        </w:tc>
        <w:tc>
          <w:tcPr>
            <w:tcW w:w="1417" w:type="dxa"/>
          </w:tcPr>
          <w:p w14:paraId="22FB2E5B"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192E19A6"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12</w:t>
            </w:r>
          </w:p>
        </w:tc>
        <w:tc>
          <w:tcPr>
            <w:tcW w:w="1134" w:type="dxa"/>
          </w:tcPr>
          <w:p w14:paraId="189ABED0"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13</w:t>
            </w:r>
          </w:p>
        </w:tc>
        <w:tc>
          <w:tcPr>
            <w:tcW w:w="1276" w:type="dxa"/>
          </w:tcPr>
          <w:p w14:paraId="0396EC4F"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14</w:t>
            </w:r>
          </w:p>
        </w:tc>
        <w:tc>
          <w:tcPr>
            <w:tcW w:w="1134" w:type="dxa"/>
          </w:tcPr>
          <w:p w14:paraId="4FF455C2"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16</w:t>
            </w:r>
          </w:p>
        </w:tc>
      </w:tr>
      <w:tr w:rsidR="0020013A" w:rsidRPr="0020013A" w14:paraId="304876A5" w14:textId="77777777" w:rsidTr="0020013A">
        <w:tc>
          <w:tcPr>
            <w:tcW w:w="710" w:type="dxa"/>
          </w:tcPr>
          <w:p w14:paraId="4A37E87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2.10</w:t>
            </w:r>
          </w:p>
        </w:tc>
        <w:tc>
          <w:tcPr>
            <w:tcW w:w="7087" w:type="dxa"/>
          </w:tcPr>
          <w:p w14:paraId="5DDDECBA"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14:paraId="25CF910F"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человек</w:t>
            </w:r>
          </w:p>
          <w:p w14:paraId="26FCBF19"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p>
        </w:tc>
        <w:tc>
          <w:tcPr>
            <w:tcW w:w="1417" w:type="dxa"/>
          </w:tcPr>
          <w:p w14:paraId="493BE2F8"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197F2979"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13</w:t>
            </w:r>
          </w:p>
        </w:tc>
        <w:tc>
          <w:tcPr>
            <w:tcW w:w="1134" w:type="dxa"/>
          </w:tcPr>
          <w:p w14:paraId="3E66D795"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14</w:t>
            </w:r>
          </w:p>
        </w:tc>
        <w:tc>
          <w:tcPr>
            <w:tcW w:w="1276" w:type="dxa"/>
          </w:tcPr>
          <w:p w14:paraId="0A6933B1"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14</w:t>
            </w:r>
          </w:p>
        </w:tc>
        <w:tc>
          <w:tcPr>
            <w:tcW w:w="1134" w:type="dxa"/>
          </w:tcPr>
          <w:p w14:paraId="00F0C880"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9</w:t>
            </w:r>
          </w:p>
        </w:tc>
      </w:tr>
      <w:tr w:rsidR="0020013A" w:rsidRPr="0020013A" w14:paraId="536D26AD" w14:textId="77777777" w:rsidTr="0020013A">
        <w:tc>
          <w:tcPr>
            <w:tcW w:w="710" w:type="dxa"/>
          </w:tcPr>
          <w:p w14:paraId="66FC6ED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2.11</w:t>
            </w:r>
          </w:p>
        </w:tc>
        <w:tc>
          <w:tcPr>
            <w:tcW w:w="7087" w:type="dxa"/>
          </w:tcPr>
          <w:p w14:paraId="7D35C7DF"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14:paraId="1341A55C"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человек</w:t>
            </w:r>
          </w:p>
        </w:tc>
        <w:tc>
          <w:tcPr>
            <w:tcW w:w="1417" w:type="dxa"/>
          </w:tcPr>
          <w:p w14:paraId="58716AE6"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121EE767"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5</w:t>
            </w:r>
          </w:p>
        </w:tc>
        <w:tc>
          <w:tcPr>
            <w:tcW w:w="1134" w:type="dxa"/>
          </w:tcPr>
          <w:p w14:paraId="46A018D5"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16</w:t>
            </w:r>
          </w:p>
        </w:tc>
        <w:tc>
          <w:tcPr>
            <w:tcW w:w="1276" w:type="dxa"/>
          </w:tcPr>
          <w:p w14:paraId="06E588FC"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17</w:t>
            </w:r>
          </w:p>
        </w:tc>
        <w:tc>
          <w:tcPr>
            <w:tcW w:w="1134" w:type="dxa"/>
          </w:tcPr>
          <w:p w14:paraId="2EC4EAB6"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17</w:t>
            </w:r>
          </w:p>
        </w:tc>
      </w:tr>
      <w:tr w:rsidR="0020013A" w:rsidRPr="0020013A" w14:paraId="7873E180" w14:textId="77777777" w:rsidTr="0020013A">
        <w:tc>
          <w:tcPr>
            <w:tcW w:w="710" w:type="dxa"/>
          </w:tcPr>
          <w:p w14:paraId="1D719D8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2.12</w:t>
            </w:r>
          </w:p>
        </w:tc>
        <w:tc>
          <w:tcPr>
            <w:tcW w:w="7087" w:type="dxa"/>
          </w:tcPr>
          <w:p w14:paraId="2AB5265A"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w:t>
            </w:r>
          </w:p>
        </w:tc>
        <w:tc>
          <w:tcPr>
            <w:tcW w:w="1701" w:type="dxa"/>
          </w:tcPr>
          <w:p w14:paraId="028D0A2A"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человек</w:t>
            </w:r>
          </w:p>
        </w:tc>
        <w:tc>
          <w:tcPr>
            <w:tcW w:w="1417" w:type="dxa"/>
          </w:tcPr>
          <w:p w14:paraId="77CB9AF6"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5904C7EE"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85</w:t>
            </w:r>
          </w:p>
        </w:tc>
        <w:tc>
          <w:tcPr>
            <w:tcW w:w="1134" w:type="dxa"/>
          </w:tcPr>
          <w:p w14:paraId="2776C9E8"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90</w:t>
            </w:r>
          </w:p>
        </w:tc>
        <w:tc>
          <w:tcPr>
            <w:tcW w:w="1276" w:type="dxa"/>
          </w:tcPr>
          <w:p w14:paraId="132C97F6"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92</w:t>
            </w:r>
          </w:p>
        </w:tc>
        <w:tc>
          <w:tcPr>
            <w:tcW w:w="1134" w:type="dxa"/>
          </w:tcPr>
          <w:p w14:paraId="30CE6134"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85</w:t>
            </w:r>
          </w:p>
        </w:tc>
      </w:tr>
      <w:tr w:rsidR="0020013A" w:rsidRPr="0020013A" w14:paraId="4798FD36" w14:textId="77777777" w:rsidTr="0020013A">
        <w:tc>
          <w:tcPr>
            <w:tcW w:w="710" w:type="dxa"/>
          </w:tcPr>
          <w:p w14:paraId="109EF4F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2.13</w:t>
            </w:r>
          </w:p>
        </w:tc>
        <w:tc>
          <w:tcPr>
            <w:tcW w:w="7087" w:type="dxa"/>
          </w:tcPr>
          <w:p w14:paraId="3D299A1A"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уникальных субъектов МСП и самозанятых, обратившихся в АО «Гарантийный фонд Республики Коми»</w:t>
            </w:r>
          </w:p>
        </w:tc>
        <w:tc>
          <w:tcPr>
            <w:tcW w:w="1701" w:type="dxa"/>
          </w:tcPr>
          <w:p w14:paraId="0009AB85"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единиц</w:t>
            </w:r>
          </w:p>
        </w:tc>
        <w:tc>
          <w:tcPr>
            <w:tcW w:w="1417" w:type="dxa"/>
          </w:tcPr>
          <w:p w14:paraId="0E05B927"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0C9CCA9D"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12</w:t>
            </w:r>
          </w:p>
        </w:tc>
        <w:tc>
          <w:tcPr>
            <w:tcW w:w="1134" w:type="dxa"/>
          </w:tcPr>
          <w:p w14:paraId="7615A811"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12</w:t>
            </w:r>
          </w:p>
        </w:tc>
        <w:tc>
          <w:tcPr>
            <w:tcW w:w="1276" w:type="dxa"/>
          </w:tcPr>
          <w:p w14:paraId="37DD835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12</w:t>
            </w:r>
          </w:p>
        </w:tc>
        <w:tc>
          <w:tcPr>
            <w:tcW w:w="1134" w:type="dxa"/>
          </w:tcPr>
          <w:p w14:paraId="4803747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12</w:t>
            </w:r>
          </w:p>
        </w:tc>
      </w:tr>
      <w:tr w:rsidR="0020013A" w:rsidRPr="0020013A" w14:paraId="2EC30A0D" w14:textId="77777777" w:rsidTr="0020013A">
        <w:tc>
          <w:tcPr>
            <w:tcW w:w="710" w:type="dxa"/>
          </w:tcPr>
          <w:p w14:paraId="5336C89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2.14</w:t>
            </w:r>
          </w:p>
        </w:tc>
        <w:tc>
          <w:tcPr>
            <w:tcW w:w="7087" w:type="dxa"/>
          </w:tcPr>
          <w:p w14:paraId="77BB6AF4"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уникальных субъектов МСП и самозанятых, обратившихся в АО «Микрокредитная компания Республики Коми»</w:t>
            </w:r>
          </w:p>
        </w:tc>
        <w:tc>
          <w:tcPr>
            <w:tcW w:w="1701" w:type="dxa"/>
          </w:tcPr>
          <w:p w14:paraId="6C0301C2"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единиц</w:t>
            </w:r>
          </w:p>
        </w:tc>
        <w:tc>
          <w:tcPr>
            <w:tcW w:w="1417" w:type="dxa"/>
          </w:tcPr>
          <w:p w14:paraId="4A6757B4"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799C6157"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13</w:t>
            </w:r>
          </w:p>
        </w:tc>
        <w:tc>
          <w:tcPr>
            <w:tcW w:w="1134" w:type="dxa"/>
          </w:tcPr>
          <w:p w14:paraId="7F4F3559"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w:t>
            </w:r>
          </w:p>
        </w:tc>
        <w:tc>
          <w:tcPr>
            <w:tcW w:w="1276" w:type="dxa"/>
          </w:tcPr>
          <w:p w14:paraId="1CBE832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w:t>
            </w:r>
          </w:p>
        </w:tc>
        <w:tc>
          <w:tcPr>
            <w:tcW w:w="1134" w:type="dxa"/>
          </w:tcPr>
          <w:p w14:paraId="53BA57B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8</w:t>
            </w:r>
          </w:p>
        </w:tc>
      </w:tr>
      <w:tr w:rsidR="0020013A" w:rsidRPr="0020013A" w14:paraId="51DB27BB" w14:textId="77777777" w:rsidTr="0020013A">
        <w:tc>
          <w:tcPr>
            <w:tcW w:w="710" w:type="dxa"/>
          </w:tcPr>
          <w:p w14:paraId="0B656C0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2.15</w:t>
            </w:r>
          </w:p>
        </w:tc>
        <w:tc>
          <w:tcPr>
            <w:tcW w:w="7087" w:type="dxa"/>
          </w:tcPr>
          <w:p w14:paraId="4CEDA062"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субъектов МСП и самозанятых граждан, направленных в Центр «Мой бизнес»</w:t>
            </w:r>
          </w:p>
        </w:tc>
        <w:tc>
          <w:tcPr>
            <w:tcW w:w="1701" w:type="dxa"/>
          </w:tcPr>
          <w:p w14:paraId="532E9BA7" w14:textId="77777777" w:rsidR="0020013A" w:rsidRPr="0020013A" w:rsidRDefault="0020013A" w:rsidP="0020013A">
            <w:pPr>
              <w:autoSpaceDE w:val="0"/>
              <w:autoSpaceDN w:val="0"/>
              <w:adjustRightInd w:val="0"/>
              <w:jc w:val="center"/>
              <w:rPr>
                <w:rFonts w:ascii="Times New Roman" w:eastAsiaTheme="minorHAnsi" w:hAnsi="Times New Roman" w:cs="Times New Roman"/>
                <w:color w:val="000000"/>
                <w:sz w:val="24"/>
                <w:szCs w:val="24"/>
                <w:lang w:eastAsia="en-US"/>
              </w:rPr>
            </w:pPr>
            <w:r w:rsidRPr="0020013A">
              <w:rPr>
                <w:rFonts w:ascii="Times New Roman" w:eastAsiaTheme="minorHAnsi" w:hAnsi="Times New Roman" w:cs="Times New Roman"/>
                <w:color w:val="000000"/>
                <w:sz w:val="24"/>
                <w:szCs w:val="24"/>
                <w:lang w:eastAsia="en-US"/>
              </w:rPr>
              <w:t>единиц</w:t>
            </w:r>
          </w:p>
        </w:tc>
        <w:tc>
          <w:tcPr>
            <w:tcW w:w="1417" w:type="dxa"/>
          </w:tcPr>
          <w:p w14:paraId="3E163D85"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0</w:t>
            </w:r>
          </w:p>
        </w:tc>
        <w:tc>
          <w:tcPr>
            <w:tcW w:w="1134" w:type="dxa"/>
          </w:tcPr>
          <w:p w14:paraId="7642E7B6"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12</w:t>
            </w:r>
          </w:p>
        </w:tc>
        <w:tc>
          <w:tcPr>
            <w:tcW w:w="1134" w:type="dxa"/>
          </w:tcPr>
          <w:p w14:paraId="7FC02D7F" w14:textId="77777777" w:rsidR="0020013A" w:rsidRPr="0020013A" w:rsidRDefault="0020013A" w:rsidP="0020013A">
            <w:pPr>
              <w:suppressAutoHyphens/>
              <w:jc w:val="center"/>
              <w:rPr>
                <w:rFonts w:ascii="Times New Roman" w:eastAsia="Times New Roman" w:hAnsi="Times New Roman" w:cs="Times New Roman"/>
                <w:bCs/>
                <w:color w:val="000000"/>
                <w:sz w:val="24"/>
                <w:szCs w:val="24"/>
                <w:lang w:eastAsia="ar-SA"/>
              </w:rPr>
            </w:pPr>
            <w:r w:rsidRPr="0020013A">
              <w:rPr>
                <w:rFonts w:ascii="Times New Roman" w:eastAsia="Times New Roman" w:hAnsi="Times New Roman" w:cs="Times New Roman"/>
                <w:bCs/>
                <w:color w:val="000000"/>
                <w:sz w:val="24"/>
                <w:szCs w:val="24"/>
                <w:lang w:eastAsia="ar-SA"/>
              </w:rPr>
              <w:t>6</w:t>
            </w:r>
          </w:p>
        </w:tc>
        <w:tc>
          <w:tcPr>
            <w:tcW w:w="1276" w:type="dxa"/>
          </w:tcPr>
          <w:p w14:paraId="0A9E4F0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7</w:t>
            </w:r>
          </w:p>
        </w:tc>
        <w:tc>
          <w:tcPr>
            <w:tcW w:w="1134" w:type="dxa"/>
          </w:tcPr>
          <w:p w14:paraId="764BB7E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12</w:t>
            </w:r>
          </w:p>
        </w:tc>
      </w:tr>
      <w:tr w:rsidR="0020013A" w:rsidRPr="0020013A" w14:paraId="353091A3" w14:textId="77777777" w:rsidTr="0020013A">
        <w:tc>
          <w:tcPr>
            <w:tcW w:w="15593" w:type="dxa"/>
            <w:gridSpan w:val="8"/>
            <w:vAlign w:val="center"/>
          </w:tcPr>
          <w:p w14:paraId="5F9012DD" w14:textId="77777777" w:rsidR="0020013A" w:rsidRPr="0020013A" w:rsidRDefault="0020013A" w:rsidP="0020013A">
            <w:pPr>
              <w:suppressAutoHyphens/>
              <w:spacing w:line="360" w:lineRule="auto"/>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Подпрограмма 3 «Развитие агропромышленного  и рыбохозяйственного комплексов»</w:t>
            </w:r>
          </w:p>
        </w:tc>
      </w:tr>
      <w:tr w:rsidR="0020013A" w:rsidRPr="0020013A" w14:paraId="49CBF75E" w14:textId="77777777" w:rsidTr="0020013A">
        <w:tc>
          <w:tcPr>
            <w:tcW w:w="15593" w:type="dxa"/>
            <w:gridSpan w:val="8"/>
            <w:vAlign w:val="center"/>
          </w:tcPr>
          <w:p w14:paraId="234FDC87" w14:textId="77777777" w:rsidR="0020013A" w:rsidRPr="0020013A" w:rsidRDefault="0020013A" w:rsidP="0020013A">
            <w:pPr>
              <w:suppressAutoHyphens/>
              <w:ind w:firstLineChars="15" w:firstLine="36"/>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bCs/>
                <w:i/>
                <w:sz w:val="24"/>
                <w:szCs w:val="24"/>
                <w:lang w:eastAsia="ar-SA"/>
              </w:rPr>
              <w:t xml:space="preserve">Задача: </w:t>
            </w:r>
            <w:r w:rsidRPr="0020013A">
              <w:rPr>
                <w:rFonts w:ascii="Times New Roman" w:eastAsia="Times New Roman" w:hAnsi="Times New Roman" w:cs="Times New Roman"/>
                <w:sz w:val="24"/>
                <w:szCs w:val="24"/>
                <w:lang w:eastAsia="ar-SA"/>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20013A" w:rsidRPr="0020013A" w14:paraId="126C82A7" w14:textId="77777777" w:rsidTr="0020013A">
        <w:tc>
          <w:tcPr>
            <w:tcW w:w="710" w:type="dxa"/>
          </w:tcPr>
          <w:p w14:paraId="30DDA03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3.1.</w:t>
            </w:r>
          </w:p>
        </w:tc>
        <w:tc>
          <w:tcPr>
            <w:tcW w:w="7087" w:type="dxa"/>
          </w:tcPr>
          <w:p w14:paraId="41579035" w14:textId="77777777" w:rsidR="0020013A" w:rsidRPr="0020013A" w:rsidRDefault="0020013A" w:rsidP="0020013A">
            <w:pPr>
              <w:suppressAutoHyphens/>
              <w:jc w:val="both"/>
              <w:rPr>
                <w:rFonts w:ascii="Times New Roman" w:eastAsia="Times New Roman" w:hAnsi="Times New Roman" w:cs="Times New Roman"/>
                <w:sz w:val="24"/>
                <w:szCs w:val="24"/>
                <w:lang w:eastAsia="ar-SA"/>
              </w:rPr>
            </w:pPr>
            <w:r w:rsidRPr="0020013A">
              <w:rPr>
                <w:rFonts w:ascii="Times New Roman" w:eastAsia="Calibri" w:hAnsi="Times New Roman" w:cs="Times New Roman"/>
                <w:sz w:val="24"/>
                <w:szCs w:val="24"/>
                <w:lang w:eastAsia="ar-SA"/>
              </w:rPr>
              <w:t xml:space="preserve">Объёмы производства молока в сельскохозяйственных предприятиях </w:t>
            </w:r>
          </w:p>
        </w:tc>
        <w:tc>
          <w:tcPr>
            <w:tcW w:w="1701" w:type="dxa"/>
          </w:tcPr>
          <w:p w14:paraId="5744064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тыс. тонн</w:t>
            </w:r>
          </w:p>
        </w:tc>
        <w:tc>
          <w:tcPr>
            <w:tcW w:w="1417" w:type="dxa"/>
          </w:tcPr>
          <w:p w14:paraId="67B11D5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4063,0</w:t>
            </w:r>
          </w:p>
        </w:tc>
        <w:tc>
          <w:tcPr>
            <w:tcW w:w="1134" w:type="dxa"/>
          </w:tcPr>
          <w:p w14:paraId="10BF8D1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4075,0</w:t>
            </w:r>
          </w:p>
        </w:tc>
        <w:tc>
          <w:tcPr>
            <w:tcW w:w="1134" w:type="dxa"/>
          </w:tcPr>
          <w:p w14:paraId="1F956AB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3900,0</w:t>
            </w:r>
          </w:p>
        </w:tc>
        <w:tc>
          <w:tcPr>
            <w:tcW w:w="1276" w:type="dxa"/>
          </w:tcPr>
          <w:p w14:paraId="422B34B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3950,0</w:t>
            </w:r>
          </w:p>
        </w:tc>
        <w:tc>
          <w:tcPr>
            <w:tcW w:w="1134" w:type="dxa"/>
          </w:tcPr>
          <w:p w14:paraId="0E92023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4000,0</w:t>
            </w:r>
          </w:p>
        </w:tc>
      </w:tr>
      <w:tr w:rsidR="0020013A" w:rsidRPr="0020013A" w14:paraId="5C02847A" w14:textId="77777777" w:rsidTr="0020013A">
        <w:tc>
          <w:tcPr>
            <w:tcW w:w="710" w:type="dxa"/>
            <w:vAlign w:val="center"/>
          </w:tcPr>
          <w:p w14:paraId="67DD05C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3.2</w:t>
            </w:r>
          </w:p>
        </w:tc>
        <w:tc>
          <w:tcPr>
            <w:tcW w:w="7087" w:type="dxa"/>
          </w:tcPr>
          <w:p w14:paraId="253282B9" w14:textId="77777777" w:rsidR="0020013A" w:rsidRPr="0020013A" w:rsidRDefault="0020013A" w:rsidP="0020013A">
            <w:pPr>
              <w:suppressAutoHyphens/>
              <w:jc w:val="both"/>
              <w:rPr>
                <w:rFonts w:ascii="Times New Roman" w:eastAsia="Calibri" w:hAnsi="Times New Roman" w:cs="Times New Roman"/>
                <w:sz w:val="24"/>
                <w:szCs w:val="24"/>
                <w:lang w:eastAsia="ar-SA"/>
              </w:rPr>
            </w:pPr>
            <w:r w:rsidRPr="0020013A">
              <w:rPr>
                <w:rFonts w:ascii="Times New Roman" w:eastAsia="Calibri" w:hAnsi="Times New Roman" w:cs="Times New Roman"/>
                <w:sz w:val="24"/>
                <w:szCs w:val="24"/>
                <w:lang w:eastAsia="ar-SA"/>
              </w:rPr>
              <w:t>Количество крестьянских (фермерских) хозяйств</w:t>
            </w:r>
          </w:p>
        </w:tc>
        <w:tc>
          <w:tcPr>
            <w:tcW w:w="1701" w:type="dxa"/>
          </w:tcPr>
          <w:p w14:paraId="1DCDC33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единиц</w:t>
            </w:r>
          </w:p>
        </w:tc>
        <w:tc>
          <w:tcPr>
            <w:tcW w:w="1417" w:type="dxa"/>
          </w:tcPr>
          <w:p w14:paraId="79C787F8" w14:textId="77777777" w:rsidR="0020013A" w:rsidRPr="0020013A" w:rsidRDefault="0020013A" w:rsidP="0020013A">
            <w:pPr>
              <w:suppressAutoHyphens/>
              <w:jc w:val="center"/>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color w:val="000000"/>
                <w:sz w:val="24"/>
                <w:szCs w:val="24"/>
                <w:lang w:eastAsia="ar-SA"/>
              </w:rPr>
              <w:t>29</w:t>
            </w:r>
          </w:p>
        </w:tc>
        <w:tc>
          <w:tcPr>
            <w:tcW w:w="1134" w:type="dxa"/>
          </w:tcPr>
          <w:p w14:paraId="76B8379E" w14:textId="77777777" w:rsidR="0020013A" w:rsidRPr="0020013A" w:rsidRDefault="0020013A" w:rsidP="0020013A">
            <w:pPr>
              <w:suppressAutoHyphens/>
              <w:jc w:val="center"/>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color w:val="000000"/>
                <w:sz w:val="24"/>
                <w:szCs w:val="24"/>
                <w:lang w:eastAsia="ar-SA"/>
              </w:rPr>
              <w:t>30</w:t>
            </w:r>
          </w:p>
        </w:tc>
        <w:tc>
          <w:tcPr>
            <w:tcW w:w="1134" w:type="dxa"/>
          </w:tcPr>
          <w:p w14:paraId="143A926D" w14:textId="77777777" w:rsidR="0020013A" w:rsidRPr="0020013A" w:rsidRDefault="0020013A" w:rsidP="0020013A">
            <w:pPr>
              <w:suppressAutoHyphens/>
              <w:jc w:val="center"/>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color w:val="000000"/>
                <w:sz w:val="24"/>
                <w:szCs w:val="24"/>
                <w:lang w:eastAsia="ar-SA"/>
              </w:rPr>
              <w:t>31</w:t>
            </w:r>
          </w:p>
        </w:tc>
        <w:tc>
          <w:tcPr>
            <w:tcW w:w="1276" w:type="dxa"/>
          </w:tcPr>
          <w:p w14:paraId="261013F9" w14:textId="77777777" w:rsidR="0020013A" w:rsidRPr="0020013A" w:rsidRDefault="0020013A" w:rsidP="0020013A">
            <w:pPr>
              <w:suppressAutoHyphens/>
              <w:jc w:val="center"/>
              <w:rPr>
                <w:rFonts w:ascii="Times New Roman" w:eastAsia="Times New Roman" w:hAnsi="Times New Roman" w:cs="Times New Roman"/>
                <w:color w:val="000000"/>
                <w:sz w:val="24"/>
                <w:szCs w:val="24"/>
                <w:lang w:eastAsia="ar-SA"/>
              </w:rPr>
            </w:pPr>
            <w:r w:rsidRPr="0020013A">
              <w:rPr>
                <w:rFonts w:ascii="Times New Roman" w:eastAsia="Times New Roman" w:hAnsi="Times New Roman" w:cs="Times New Roman"/>
                <w:sz w:val="24"/>
                <w:szCs w:val="24"/>
                <w:lang w:eastAsia="ar-SA"/>
              </w:rPr>
              <w:t>32</w:t>
            </w:r>
          </w:p>
        </w:tc>
        <w:tc>
          <w:tcPr>
            <w:tcW w:w="1134" w:type="dxa"/>
          </w:tcPr>
          <w:p w14:paraId="51DB100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w:t>
            </w:r>
          </w:p>
        </w:tc>
      </w:tr>
    </w:tbl>
    <w:p w14:paraId="67A13567" w14:textId="77777777" w:rsidR="0020013A" w:rsidRPr="0020013A" w:rsidRDefault="0020013A" w:rsidP="002001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14:paraId="2E8A9EA4"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  </w:t>
      </w:r>
    </w:p>
    <w:p w14:paraId="16F4B479"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44BC56F4"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0860B60C"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013490F4"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58A982A8"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7A0652B3"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5F9FA95E"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0B315D3C" w14:textId="77777777" w:rsidR="0020013A" w:rsidRPr="0020013A" w:rsidRDefault="0020013A" w:rsidP="0020013A">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Таблица  2</w:t>
      </w:r>
    </w:p>
    <w:p w14:paraId="7FD2715A" w14:textId="77777777" w:rsidR="0020013A" w:rsidRPr="0020013A" w:rsidRDefault="0020013A" w:rsidP="0020013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Перечень основных мероприятий муниципальной программы</w:t>
      </w:r>
    </w:p>
    <w:p w14:paraId="4753907E" w14:textId="77777777" w:rsidR="0020013A" w:rsidRPr="0020013A" w:rsidRDefault="0020013A" w:rsidP="0020013A">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835"/>
        <w:gridCol w:w="1543"/>
        <w:gridCol w:w="17"/>
        <w:gridCol w:w="834"/>
        <w:gridCol w:w="17"/>
        <w:gridCol w:w="833"/>
        <w:gridCol w:w="17"/>
        <w:gridCol w:w="2976"/>
        <w:gridCol w:w="2110"/>
        <w:gridCol w:w="17"/>
        <w:gridCol w:w="3543"/>
      </w:tblGrid>
      <w:tr w:rsidR="0020013A" w:rsidRPr="0020013A" w14:paraId="58F2952B" w14:textId="77777777" w:rsidTr="0020013A">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6BDB02EB"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 xml:space="preserve">N </w:t>
            </w:r>
            <w:r w:rsidRPr="0020013A">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14:paraId="4C0BE6B5"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 xml:space="preserve">Номер и </w:t>
            </w:r>
            <w:r w:rsidRPr="0020013A">
              <w:rPr>
                <w:rFonts w:ascii="Times New Roman" w:hAnsi="Times New Roman" w:cs="Times New Roman"/>
                <w:b/>
                <w:sz w:val="24"/>
                <w:szCs w:val="24"/>
              </w:rPr>
              <w:br/>
              <w:t xml:space="preserve">наименование </w:t>
            </w:r>
            <w:r w:rsidRPr="0020013A">
              <w:rPr>
                <w:rFonts w:ascii="Times New Roman" w:hAnsi="Times New Roman" w:cs="Times New Roman"/>
                <w:b/>
                <w:sz w:val="24"/>
                <w:szCs w:val="24"/>
              </w:rPr>
              <w:br/>
              <w:t>ведомственной</w:t>
            </w:r>
            <w:r w:rsidRPr="0020013A">
              <w:rPr>
                <w:rFonts w:ascii="Times New Roman" w:hAnsi="Times New Roman" w:cs="Times New Roman"/>
                <w:b/>
                <w:sz w:val="24"/>
                <w:szCs w:val="24"/>
              </w:rPr>
              <w:br/>
              <w:t xml:space="preserve"> целевой программы, основного </w:t>
            </w:r>
            <w:r w:rsidRPr="0020013A">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7F9E98F9"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025F85E4"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 xml:space="preserve">Срок </w:t>
            </w:r>
            <w:r w:rsidRPr="0020013A">
              <w:rPr>
                <w:rFonts w:ascii="Times New Roman" w:hAnsi="Times New Roman" w:cs="Times New Roman"/>
                <w:b/>
                <w:sz w:val="24"/>
                <w:szCs w:val="24"/>
              </w:rPr>
              <w:br/>
              <w:t xml:space="preserve"> начала </w:t>
            </w:r>
            <w:r w:rsidRPr="0020013A">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14:paraId="25A03201"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 xml:space="preserve">Срок </w:t>
            </w:r>
            <w:r w:rsidRPr="0020013A">
              <w:rPr>
                <w:rFonts w:ascii="Times New Roman" w:hAnsi="Times New Roman" w:cs="Times New Roman"/>
                <w:b/>
                <w:sz w:val="24"/>
                <w:szCs w:val="24"/>
              </w:rPr>
              <w:br/>
              <w:t xml:space="preserve">окончания </w:t>
            </w:r>
            <w:r w:rsidRPr="0020013A">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0DAB105C"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Ожидаемый непосредственный результат (краткое  описание) 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769F422E"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543" w:type="dxa"/>
            <w:vMerge w:val="restart"/>
            <w:tcBorders>
              <w:top w:val="single" w:sz="4" w:space="0" w:color="auto"/>
              <w:left w:val="single" w:sz="4" w:space="0" w:color="auto"/>
              <w:bottom w:val="single" w:sz="4" w:space="0" w:color="auto"/>
              <w:right w:val="single" w:sz="4" w:space="0" w:color="auto"/>
            </w:tcBorders>
          </w:tcPr>
          <w:p w14:paraId="56BAD7B8"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 xml:space="preserve">Связь с  показателями </w:t>
            </w:r>
            <w:r w:rsidRPr="0020013A">
              <w:rPr>
                <w:rFonts w:ascii="Times New Roman" w:hAnsi="Times New Roman" w:cs="Times New Roman"/>
                <w:b/>
                <w:sz w:val="24"/>
                <w:szCs w:val="24"/>
              </w:rPr>
              <w:br/>
              <w:t>муниципальной</w:t>
            </w:r>
            <w:r w:rsidRPr="0020013A">
              <w:rPr>
                <w:rFonts w:ascii="Times New Roman" w:hAnsi="Times New Roman" w:cs="Times New Roman"/>
                <w:b/>
                <w:sz w:val="24"/>
                <w:szCs w:val="24"/>
              </w:rPr>
              <w:br/>
              <w:t xml:space="preserve"> программы </w:t>
            </w:r>
            <w:r w:rsidRPr="0020013A">
              <w:rPr>
                <w:rFonts w:ascii="Times New Roman" w:hAnsi="Times New Roman" w:cs="Times New Roman"/>
                <w:b/>
                <w:sz w:val="24"/>
                <w:szCs w:val="24"/>
              </w:rPr>
              <w:br/>
              <w:t>(подпрограммы)</w:t>
            </w:r>
          </w:p>
        </w:tc>
      </w:tr>
      <w:tr w:rsidR="0020013A" w:rsidRPr="0020013A" w14:paraId="5D8002DA" w14:textId="77777777" w:rsidTr="0020013A">
        <w:trPr>
          <w:trHeight w:val="276"/>
          <w:tblCellSpacing w:w="5" w:type="nil"/>
        </w:trPr>
        <w:tc>
          <w:tcPr>
            <w:tcW w:w="851" w:type="dxa"/>
            <w:vMerge/>
            <w:tcBorders>
              <w:left w:val="single" w:sz="4" w:space="0" w:color="auto"/>
              <w:bottom w:val="single" w:sz="4" w:space="0" w:color="auto"/>
              <w:right w:val="single" w:sz="4" w:space="0" w:color="auto"/>
            </w:tcBorders>
          </w:tcPr>
          <w:p w14:paraId="6D517EF7"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14:paraId="6A80BC98"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67CFFE97"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14:paraId="3166CBDC"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14:paraId="4FA78B11"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698EE457"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14:paraId="29DABD4A"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14:paraId="479C9800"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p>
        </w:tc>
      </w:tr>
      <w:tr w:rsidR="0020013A" w:rsidRPr="0020013A" w14:paraId="67A4CAF1" w14:textId="77777777" w:rsidTr="0020013A">
        <w:trPr>
          <w:tblCellSpacing w:w="5" w:type="nil"/>
        </w:trPr>
        <w:tc>
          <w:tcPr>
            <w:tcW w:w="851" w:type="dxa"/>
            <w:tcBorders>
              <w:left w:val="single" w:sz="4" w:space="0" w:color="auto"/>
              <w:bottom w:val="single" w:sz="4" w:space="0" w:color="auto"/>
              <w:right w:val="single" w:sz="4" w:space="0" w:color="auto"/>
            </w:tcBorders>
          </w:tcPr>
          <w:p w14:paraId="12FA50A5"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14:paraId="27F48F8D"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6C33E43E"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14:paraId="1DC81E6E"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14:paraId="214417D6"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4C533738"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14:paraId="2F7A4E50"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7</w:t>
            </w:r>
          </w:p>
        </w:tc>
        <w:tc>
          <w:tcPr>
            <w:tcW w:w="3543" w:type="dxa"/>
            <w:tcBorders>
              <w:left w:val="single" w:sz="4" w:space="0" w:color="auto"/>
              <w:bottom w:val="single" w:sz="4" w:space="0" w:color="auto"/>
              <w:right w:val="single" w:sz="4" w:space="0" w:color="auto"/>
            </w:tcBorders>
          </w:tcPr>
          <w:p w14:paraId="021B2D48"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8</w:t>
            </w:r>
          </w:p>
        </w:tc>
      </w:tr>
      <w:tr w:rsidR="0020013A" w:rsidRPr="0020013A" w14:paraId="02AC3C22" w14:textId="77777777" w:rsidTr="0020013A">
        <w:trPr>
          <w:tblCellSpacing w:w="5" w:type="nil"/>
        </w:trPr>
        <w:tc>
          <w:tcPr>
            <w:tcW w:w="15593" w:type="dxa"/>
            <w:gridSpan w:val="12"/>
            <w:tcBorders>
              <w:left w:val="single" w:sz="4" w:space="0" w:color="auto"/>
              <w:bottom w:val="single" w:sz="4" w:space="0" w:color="auto"/>
              <w:right w:val="single" w:sz="4" w:space="0" w:color="auto"/>
            </w:tcBorders>
          </w:tcPr>
          <w:p w14:paraId="380A6AB4"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sz w:val="24"/>
                <w:szCs w:val="24"/>
                <w:lang w:eastAsia="ar-SA"/>
              </w:rPr>
              <w:t>Подпрограмма 1 «Стратегическое планирование»</w:t>
            </w:r>
          </w:p>
        </w:tc>
      </w:tr>
      <w:tr w:rsidR="0020013A" w:rsidRPr="0020013A" w14:paraId="19F075D5" w14:textId="77777777" w:rsidTr="0020013A">
        <w:trPr>
          <w:tblCellSpacing w:w="5" w:type="nil"/>
        </w:trPr>
        <w:tc>
          <w:tcPr>
            <w:tcW w:w="15593" w:type="dxa"/>
            <w:gridSpan w:val="12"/>
            <w:tcBorders>
              <w:left w:val="single" w:sz="4" w:space="0" w:color="auto"/>
              <w:bottom w:val="single" w:sz="4" w:space="0" w:color="auto"/>
              <w:right w:val="single" w:sz="4" w:space="0" w:color="auto"/>
            </w:tcBorders>
          </w:tcPr>
          <w:p w14:paraId="248B956E"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b/>
                <w:i/>
                <w:sz w:val="24"/>
                <w:szCs w:val="24"/>
              </w:rPr>
              <w:t>Цель подпрограммы 1</w:t>
            </w:r>
            <w:r w:rsidRPr="0020013A">
              <w:rPr>
                <w:rFonts w:ascii="Times New Roman" w:eastAsia="Times New Roman" w:hAnsi="Times New Roman" w:cs="Times New Roman"/>
                <w:sz w:val="24"/>
                <w:szCs w:val="24"/>
              </w:rPr>
              <w:t>: Функционирование комплексной системы стратегического планирования социально-экономического развития МО МР«Сыктывдинский»</w:t>
            </w:r>
          </w:p>
        </w:tc>
      </w:tr>
      <w:tr w:rsidR="0020013A" w:rsidRPr="0020013A" w14:paraId="4929448D" w14:textId="77777777" w:rsidTr="0020013A">
        <w:trPr>
          <w:tblCellSpacing w:w="5" w:type="nil"/>
        </w:trPr>
        <w:tc>
          <w:tcPr>
            <w:tcW w:w="15593" w:type="dxa"/>
            <w:gridSpan w:val="12"/>
            <w:tcBorders>
              <w:left w:val="single" w:sz="4" w:space="0" w:color="auto"/>
              <w:bottom w:val="single" w:sz="4" w:space="0" w:color="auto"/>
              <w:right w:val="single" w:sz="4" w:space="0" w:color="auto"/>
            </w:tcBorders>
          </w:tcPr>
          <w:p w14:paraId="38E520D4"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20013A">
              <w:rPr>
                <w:rFonts w:ascii="Times New Roman" w:eastAsia="Times New Roman" w:hAnsi="Times New Roman" w:cs="Times New Roman"/>
                <w:b/>
                <w:i/>
                <w:sz w:val="24"/>
                <w:szCs w:val="24"/>
              </w:rPr>
              <w:t xml:space="preserve">Задача 1. </w:t>
            </w:r>
            <w:r w:rsidRPr="0020013A">
              <w:rPr>
                <w:rFonts w:ascii="Times New Roman" w:eastAsia="Times New Roman" w:hAnsi="Times New Roman" w:cs="Times New Roman"/>
                <w:sz w:val="24"/>
                <w:szCs w:val="24"/>
              </w:rPr>
              <w:t xml:space="preserve"> Развитие программно-целевого планирования в Сыктывдинском районе</w:t>
            </w:r>
          </w:p>
        </w:tc>
      </w:tr>
      <w:tr w:rsidR="0020013A" w:rsidRPr="0020013A" w14:paraId="247DC1BE"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4F379F67"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1.1.1</w:t>
            </w:r>
          </w:p>
        </w:tc>
        <w:tc>
          <w:tcPr>
            <w:tcW w:w="2835" w:type="dxa"/>
            <w:tcBorders>
              <w:top w:val="single" w:sz="4" w:space="0" w:color="auto"/>
              <w:left w:val="single" w:sz="4" w:space="0" w:color="auto"/>
              <w:bottom w:val="single" w:sz="4" w:space="0" w:color="auto"/>
              <w:right w:val="single" w:sz="4" w:space="0" w:color="auto"/>
            </w:tcBorders>
          </w:tcPr>
          <w:p w14:paraId="23EB0584"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1543" w:type="dxa"/>
            <w:tcBorders>
              <w:top w:val="single" w:sz="4" w:space="0" w:color="auto"/>
              <w:left w:val="single" w:sz="4" w:space="0" w:color="auto"/>
              <w:bottom w:val="single" w:sz="4" w:space="0" w:color="auto"/>
              <w:right w:val="single" w:sz="4" w:space="0" w:color="auto"/>
            </w:tcBorders>
          </w:tcPr>
          <w:p w14:paraId="0A3F5D4B"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Все соисполнители</w:t>
            </w:r>
          </w:p>
        </w:tc>
        <w:tc>
          <w:tcPr>
            <w:tcW w:w="851" w:type="dxa"/>
            <w:gridSpan w:val="2"/>
            <w:tcBorders>
              <w:top w:val="single" w:sz="4" w:space="0" w:color="auto"/>
              <w:left w:val="single" w:sz="4" w:space="0" w:color="auto"/>
              <w:bottom w:val="single" w:sz="4" w:space="0" w:color="auto"/>
              <w:right w:val="single" w:sz="4" w:space="0" w:color="auto"/>
            </w:tcBorders>
          </w:tcPr>
          <w:p w14:paraId="3BEAAC89"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2020-2022 </w:t>
            </w:r>
          </w:p>
        </w:tc>
        <w:tc>
          <w:tcPr>
            <w:tcW w:w="850" w:type="dxa"/>
            <w:gridSpan w:val="2"/>
            <w:tcBorders>
              <w:top w:val="single" w:sz="4" w:space="0" w:color="auto"/>
              <w:left w:val="single" w:sz="4" w:space="0" w:color="auto"/>
              <w:bottom w:val="single" w:sz="4" w:space="0" w:color="auto"/>
              <w:right w:val="single" w:sz="4" w:space="0" w:color="auto"/>
            </w:tcBorders>
          </w:tcPr>
          <w:p w14:paraId="34E9D6A4"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Контроль – ежегодно</w:t>
            </w:r>
          </w:p>
        </w:tc>
        <w:tc>
          <w:tcPr>
            <w:tcW w:w="2993" w:type="dxa"/>
            <w:gridSpan w:val="2"/>
            <w:tcBorders>
              <w:top w:val="single" w:sz="4" w:space="0" w:color="auto"/>
              <w:left w:val="single" w:sz="4" w:space="0" w:color="auto"/>
              <w:bottom w:val="single" w:sz="4" w:space="0" w:color="auto"/>
              <w:right w:val="single" w:sz="4" w:space="0" w:color="auto"/>
            </w:tcBorders>
          </w:tcPr>
          <w:p w14:paraId="09DC2760" w14:textId="77777777" w:rsidR="0020013A" w:rsidRPr="0020013A" w:rsidRDefault="0020013A" w:rsidP="0020013A">
            <w:pPr>
              <w:widowControl w:val="0"/>
              <w:tabs>
                <w:tab w:val="left" w:pos="412"/>
              </w:tabs>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top w:val="single" w:sz="4" w:space="0" w:color="auto"/>
              <w:left w:val="single" w:sz="4" w:space="0" w:color="auto"/>
              <w:bottom w:val="single" w:sz="4" w:space="0" w:color="auto"/>
              <w:right w:val="single" w:sz="4" w:space="0" w:color="auto"/>
            </w:tcBorders>
          </w:tcPr>
          <w:p w14:paraId="5DDF4086"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Приведение Стратегии МО с соответствие со Стратегией РК, организация общественного обсуждения</w:t>
            </w:r>
          </w:p>
        </w:tc>
        <w:tc>
          <w:tcPr>
            <w:tcW w:w="3560" w:type="dxa"/>
            <w:gridSpan w:val="2"/>
            <w:tcBorders>
              <w:top w:val="single" w:sz="4" w:space="0" w:color="auto"/>
              <w:left w:val="single" w:sz="4" w:space="0" w:color="auto"/>
              <w:bottom w:val="single" w:sz="4" w:space="0" w:color="auto"/>
              <w:right w:val="single" w:sz="4" w:space="0" w:color="auto"/>
            </w:tcBorders>
          </w:tcPr>
          <w:p w14:paraId="58BB4CCA"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w:t>
            </w:r>
            <w:r w:rsidRPr="0020013A">
              <w:rPr>
                <w:rFonts w:ascii="Times New Roman" w:eastAsia="Times New Roman" w:hAnsi="Times New Roman" w:cs="Times New Roman"/>
                <w:sz w:val="24"/>
                <w:szCs w:val="24"/>
                <w:lang w:eastAsia="ar-SA"/>
              </w:rPr>
              <w:lastRenderedPageBreak/>
              <w:t>самоуправления МО МР «Сыктывдинский».</w:t>
            </w:r>
          </w:p>
        </w:tc>
      </w:tr>
      <w:tr w:rsidR="0020013A" w:rsidRPr="0020013A" w14:paraId="7D9214DD" w14:textId="77777777" w:rsidTr="0020013A">
        <w:trPr>
          <w:tblCellSpacing w:w="5" w:type="nil"/>
        </w:trPr>
        <w:tc>
          <w:tcPr>
            <w:tcW w:w="851" w:type="dxa"/>
            <w:tcBorders>
              <w:left w:val="single" w:sz="4" w:space="0" w:color="auto"/>
              <w:bottom w:val="single" w:sz="4" w:space="0" w:color="auto"/>
              <w:right w:val="single" w:sz="4" w:space="0" w:color="auto"/>
            </w:tcBorders>
          </w:tcPr>
          <w:p w14:paraId="077E6022"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1.1.2.</w:t>
            </w:r>
          </w:p>
        </w:tc>
        <w:tc>
          <w:tcPr>
            <w:tcW w:w="2835" w:type="dxa"/>
            <w:tcBorders>
              <w:left w:val="single" w:sz="4" w:space="0" w:color="auto"/>
              <w:bottom w:val="single" w:sz="4" w:space="0" w:color="auto"/>
              <w:right w:val="single" w:sz="4" w:space="0" w:color="auto"/>
            </w:tcBorders>
          </w:tcPr>
          <w:p w14:paraId="163A9E1E"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Подготовка Стратегии социально-экономического развития МО МР «Сыктывдинский» на период до 2035 года (далее - Стратегия МО 2035)</w:t>
            </w:r>
          </w:p>
        </w:tc>
        <w:tc>
          <w:tcPr>
            <w:tcW w:w="1543" w:type="dxa"/>
            <w:tcBorders>
              <w:left w:val="single" w:sz="4" w:space="0" w:color="auto"/>
              <w:bottom w:val="single" w:sz="4" w:space="0" w:color="auto"/>
              <w:right w:val="single" w:sz="4" w:space="0" w:color="auto"/>
            </w:tcBorders>
          </w:tcPr>
          <w:p w14:paraId="61D0AD5A"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Все соисполнители</w:t>
            </w:r>
          </w:p>
        </w:tc>
        <w:tc>
          <w:tcPr>
            <w:tcW w:w="851" w:type="dxa"/>
            <w:gridSpan w:val="2"/>
            <w:tcBorders>
              <w:left w:val="single" w:sz="4" w:space="0" w:color="auto"/>
              <w:bottom w:val="single" w:sz="4" w:space="0" w:color="auto"/>
              <w:right w:val="single" w:sz="4" w:space="0" w:color="auto"/>
            </w:tcBorders>
          </w:tcPr>
          <w:p w14:paraId="1D974857"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2020-2022 </w:t>
            </w:r>
          </w:p>
        </w:tc>
        <w:tc>
          <w:tcPr>
            <w:tcW w:w="850" w:type="dxa"/>
            <w:gridSpan w:val="2"/>
            <w:tcBorders>
              <w:left w:val="single" w:sz="4" w:space="0" w:color="auto"/>
              <w:bottom w:val="single" w:sz="4" w:space="0" w:color="auto"/>
              <w:right w:val="single" w:sz="4" w:space="0" w:color="auto"/>
            </w:tcBorders>
          </w:tcPr>
          <w:p w14:paraId="4FBEE1A2"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14:paraId="68E2EE3F" w14:textId="77777777" w:rsidR="0020013A" w:rsidRPr="0020013A" w:rsidRDefault="0020013A" w:rsidP="0020013A">
            <w:pPr>
              <w:widowControl w:val="0"/>
              <w:tabs>
                <w:tab w:val="left" w:pos="412"/>
              </w:tabs>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Наличие актуализированной Стратегии развития республики с учетом достигнутых результатов и постановки новых актуальных целей и задач.</w:t>
            </w:r>
          </w:p>
        </w:tc>
        <w:tc>
          <w:tcPr>
            <w:tcW w:w="2110" w:type="dxa"/>
            <w:tcBorders>
              <w:left w:val="single" w:sz="4" w:space="0" w:color="auto"/>
              <w:bottom w:val="single" w:sz="4" w:space="0" w:color="auto"/>
              <w:right w:val="single" w:sz="4" w:space="0" w:color="auto"/>
            </w:tcBorders>
          </w:tcPr>
          <w:p w14:paraId="64DAE464"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Подготовка проекта Стратегии МО 2035, её общественное обсуждение, утверждение, размещение в средствах массовой информации (далее СМИ)</w:t>
            </w:r>
          </w:p>
        </w:tc>
        <w:tc>
          <w:tcPr>
            <w:tcW w:w="3560" w:type="dxa"/>
            <w:gridSpan w:val="2"/>
            <w:tcBorders>
              <w:left w:val="single" w:sz="4" w:space="0" w:color="auto"/>
              <w:bottom w:val="single" w:sz="4" w:space="0" w:color="auto"/>
              <w:right w:val="single" w:sz="4" w:space="0" w:color="auto"/>
            </w:tcBorders>
          </w:tcPr>
          <w:p w14:paraId="3C78B3AF"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r>
      <w:tr w:rsidR="0020013A" w:rsidRPr="0020013A" w14:paraId="6CA90F40" w14:textId="77777777" w:rsidTr="0020013A">
        <w:trPr>
          <w:tblCellSpacing w:w="5" w:type="nil"/>
        </w:trPr>
        <w:tc>
          <w:tcPr>
            <w:tcW w:w="851" w:type="dxa"/>
            <w:tcBorders>
              <w:left w:val="single" w:sz="4" w:space="0" w:color="auto"/>
              <w:bottom w:val="single" w:sz="4" w:space="0" w:color="auto"/>
              <w:right w:val="single" w:sz="4" w:space="0" w:color="auto"/>
            </w:tcBorders>
          </w:tcPr>
          <w:p w14:paraId="68376FBF"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1.1.3</w:t>
            </w:r>
          </w:p>
        </w:tc>
        <w:tc>
          <w:tcPr>
            <w:tcW w:w="2835" w:type="dxa"/>
            <w:tcBorders>
              <w:left w:val="single" w:sz="4" w:space="0" w:color="auto"/>
              <w:bottom w:val="single" w:sz="4" w:space="0" w:color="auto"/>
              <w:right w:val="single" w:sz="4" w:space="0" w:color="auto"/>
            </w:tcBorders>
          </w:tcPr>
          <w:p w14:paraId="31C6F031"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14:paraId="37F960AB"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Все соисполнители</w:t>
            </w:r>
          </w:p>
        </w:tc>
        <w:tc>
          <w:tcPr>
            <w:tcW w:w="851" w:type="dxa"/>
            <w:gridSpan w:val="2"/>
            <w:tcBorders>
              <w:left w:val="single" w:sz="4" w:space="0" w:color="auto"/>
              <w:bottom w:val="single" w:sz="4" w:space="0" w:color="auto"/>
              <w:right w:val="single" w:sz="4" w:space="0" w:color="auto"/>
            </w:tcBorders>
          </w:tcPr>
          <w:p w14:paraId="74FE43EE"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2020-2022 </w:t>
            </w:r>
          </w:p>
        </w:tc>
        <w:tc>
          <w:tcPr>
            <w:tcW w:w="850" w:type="dxa"/>
            <w:gridSpan w:val="2"/>
            <w:tcBorders>
              <w:left w:val="single" w:sz="4" w:space="0" w:color="auto"/>
              <w:bottom w:val="single" w:sz="4" w:space="0" w:color="auto"/>
              <w:right w:val="single" w:sz="4" w:space="0" w:color="auto"/>
            </w:tcBorders>
          </w:tcPr>
          <w:p w14:paraId="5980EA0F"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41A0312B" w14:textId="77777777" w:rsidR="0020013A" w:rsidRPr="0020013A" w:rsidRDefault="0020013A" w:rsidP="0020013A">
            <w:pPr>
              <w:widowControl w:val="0"/>
              <w:tabs>
                <w:tab w:val="left" w:pos="412"/>
              </w:tabs>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Сохранение удельного веса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2110" w:type="dxa"/>
            <w:tcBorders>
              <w:left w:val="single" w:sz="4" w:space="0" w:color="auto"/>
              <w:bottom w:val="single" w:sz="4" w:space="0" w:color="auto"/>
              <w:right w:val="single" w:sz="4" w:space="0" w:color="auto"/>
            </w:tcBorders>
          </w:tcPr>
          <w:p w14:paraId="398B11CB"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Подведение итогов реализации муниципальных программ за год, их оценка, анализ эффективности</w:t>
            </w:r>
          </w:p>
        </w:tc>
        <w:tc>
          <w:tcPr>
            <w:tcW w:w="3560" w:type="dxa"/>
            <w:gridSpan w:val="2"/>
            <w:tcBorders>
              <w:left w:val="single" w:sz="4" w:space="0" w:color="auto"/>
              <w:bottom w:val="single" w:sz="4" w:space="0" w:color="auto"/>
              <w:right w:val="single" w:sz="4" w:space="0" w:color="auto"/>
            </w:tcBorders>
          </w:tcPr>
          <w:p w14:paraId="2736640D"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20013A" w:rsidRPr="0020013A" w14:paraId="1D8FE145" w14:textId="77777777" w:rsidTr="0020013A">
        <w:trPr>
          <w:tblCellSpacing w:w="5" w:type="nil"/>
        </w:trPr>
        <w:tc>
          <w:tcPr>
            <w:tcW w:w="15593" w:type="dxa"/>
            <w:gridSpan w:val="12"/>
            <w:tcBorders>
              <w:left w:val="single" w:sz="4" w:space="0" w:color="auto"/>
              <w:bottom w:val="single" w:sz="4" w:space="0" w:color="auto"/>
              <w:right w:val="single" w:sz="4" w:space="0" w:color="auto"/>
            </w:tcBorders>
          </w:tcPr>
          <w:p w14:paraId="2CBB03DC"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b/>
                <w:sz w:val="24"/>
                <w:szCs w:val="24"/>
              </w:rPr>
              <w:t>Задача 2.</w:t>
            </w:r>
            <w:r w:rsidRPr="0020013A">
              <w:rPr>
                <w:rFonts w:ascii="Times New Roman" w:eastAsia="Times New Roman" w:hAnsi="Times New Roman" w:cs="Times New Roman"/>
                <w:sz w:val="24"/>
                <w:szCs w:val="24"/>
              </w:rPr>
              <w:t xml:space="preserve"> Осуществление анализа и прогнозирования социально-экономического развития Сыктывдинского района</w:t>
            </w:r>
          </w:p>
        </w:tc>
      </w:tr>
      <w:tr w:rsidR="0020013A" w:rsidRPr="0020013A" w14:paraId="5F56F726"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33C1DF72"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1.2.1</w:t>
            </w:r>
          </w:p>
        </w:tc>
        <w:tc>
          <w:tcPr>
            <w:tcW w:w="2835" w:type="dxa"/>
            <w:tcBorders>
              <w:top w:val="single" w:sz="4" w:space="0" w:color="auto"/>
              <w:left w:val="single" w:sz="4" w:space="0" w:color="auto"/>
              <w:bottom w:val="single" w:sz="4" w:space="0" w:color="auto"/>
              <w:right w:val="single" w:sz="4" w:space="0" w:color="auto"/>
            </w:tcBorders>
          </w:tcPr>
          <w:p w14:paraId="2FA5E7EA"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Обеспечение администрации </w:t>
            </w:r>
            <w:r w:rsidRPr="0020013A">
              <w:rPr>
                <w:rFonts w:ascii="Times New Roman" w:eastAsia="Times New Roman" w:hAnsi="Times New Roman" w:cs="Times New Roman"/>
                <w:sz w:val="24"/>
                <w:szCs w:val="24"/>
              </w:rPr>
              <w:lastRenderedPageBreak/>
              <w:t>муниципального района «Сыктывдинский» информационно-аналитическими материалами о социально-экономическом развитии  МО</w:t>
            </w:r>
          </w:p>
        </w:tc>
        <w:tc>
          <w:tcPr>
            <w:tcW w:w="1543" w:type="dxa"/>
            <w:tcBorders>
              <w:top w:val="single" w:sz="4" w:space="0" w:color="auto"/>
              <w:left w:val="single" w:sz="4" w:space="0" w:color="auto"/>
              <w:bottom w:val="single" w:sz="4" w:space="0" w:color="auto"/>
              <w:right w:val="single" w:sz="4" w:space="0" w:color="auto"/>
            </w:tcBorders>
          </w:tcPr>
          <w:p w14:paraId="0ABECB23"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Отдел экономическ</w:t>
            </w:r>
            <w:r w:rsidRPr="0020013A">
              <w:rPr>
                <w:rFonts w:ascii="Times New Roman" w:eastAsia="Times New Roman" w:hAnsi="Times New Roman" w:cs="Times New Roman"/>
                <w:sz w:val="24"/>
                <w:szCs w:val="24"/>
              </w:rPr>
              <w:lastRenderedPageBreak/>
              <w:t>ого развития администрации МО МР «Сыктывдинский» (далее- ОЭР)</w:t>
            </w:r>
          </w:p>
        </w:tc>
        <w:tc>
          <w:tcPr>
            <w:tcW w:w="851" w:type="dxa"/>
            <w:gridSpan w:val="2"/>
            <w:tcBorders>
              <w:top w:val="single" w:sz="4" w:space="0" w:color="auto"/>
              <w:left w:val="single" w:sz="4" w:space="0" w:color="auto"/>
              <w:bottom w:val="single" w:sz="4" w:space="0" w:color="auto"/>
              <w:right w:val="single" w:sz="4" w:space="0" w:color="auto"/>
            </w:tcBorders>
          </w:tcPr>
          <w:p w14:paraId="5483A9FF"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 xml:space="preserve">2020-2022 </w:t>
            </w:r>
          </w:p>
        </w:tc>
        <w:tc>
          <w:tcPr>
            <w:tcW w:w="850" w:type="dxa"/>
            <w:gridSpan w:val="2"/>
            <w:tcBorders>
              <w:top w:val="single" w:sz="4" w:space="0" w:color="auto"/>
              <w:left w:val="single" w:sz="4" w:space="0" w:color="auto"/>
              <w:bottom w:val="single" w:sz="4" w:space="0" w:color="auto"/>
              <w:right w:val="single" w:sz="4" w:space="0" w:color="auto"/>
            </w:tcBorders>
          </w:tcPr>
          <w:p w14:paraId="5A1D82E3"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0"/>
              </w:rPr>
              <w:t>2020-2022 </w:t>
            </w:r>
          </w:p>
        </w:tc>
        <w:tc>
          <w:tcPr>
            <w:tcW w:w="2993" w:type="dxa"/>
            <w:gridSpan w:val="2"/>
            <w:tcBorders>
              <w:top w:val="single" w:sz="4" w:space="0" w:color="auto"/>
              <w:left w:val="single" w:sz="4" w:space="0" w:color="auto"/>
              <w:bottom w:val="single" w:sz="4" w:space="0" w:color="auto"/>
              <w:right w:val="single" w:sz="4" w:space="0" w:color="auto"/>
            </w:tcBorders>
          </w:tcPr>
          <w:p w14:paraId="393323D8"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Утверждение прогноза социально-экономического </w:t>
            </w:r>
            <w:r w:rsidRPr="0020013A">
              <w:rPr>
                <w:rFonts w:ascii="Times New Roman" w:eastAsia="Times New Roman" w:hAnsi="Times New Roman" w:cs="Times New Roman"/>
                <w:sz w:val="24"/>
                <w:szCs w:val="24"/>
              </w:rPr>
              <w:lastRenderedPageBreak/>
              <w:t>развития МО МР «Сыктывдинский» на 3-хлетний период.</w:t>
            </w:r>
          </w:p>
        </w:tc>
        <w:tc>
          <w:tcPr>
            <w:tcW w:w="2110" w:type="dxa"/>
            <w:tcBorders>
              <w:top w:val="single" w:sz="4" w:space="0" w:color="auto"/>
              <w:left w:val="single" w:sz="4" w:space="0" w:color="auto"/>
              <w:bottom w:val="single" w:sz="4" w:space="0" w:color="auto"/>
              <w:right w:val="single" w:sz="4" w:space="0" w:color="auto"/>
            </w:tcBorders>
          </w:tcPr>
          <w:p w14:paraId="79F2E617"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 xml:space="preserve">разработка и внедрение лучших </w:t>
            </w:r>
            <w:r w:rsidRPr="0020013A">
              <w:rPr>
                <w:rFonts w:ascii="Times New Roman" w:eastAsia="Times New Roman" w:hAnsi="Times New Roman" w:cs="Times New Roman"/>
                <w:sz w:val="24"/>
                <w:szCs w:val="24"/>
              </w:rPr>
              <w:lastRenderedPageBreak/>
              <w:t>практик, подготовка докладов и прогноза социально-экономического развития на трехлетний период</w:t>
            </w:r>
          </w:p>
        </w:tc>
        <w:tc>
          <w:tcPr>
            <w:tcW w:w="3560" w:type="dxa"/>
            <w:gridSpan w:val="2"/>
            <w:tcBorders>
              <w:top w:val="single" w:sz="4" w:space="0" w:color="auto"/>
              <w:left w:val="single" w:sz="4" w:space="0" w:color="auto"/>
              <w:bottom w:val="single" w:sz="4" w:space="0" w:color="auto"/>
              <w:right w:val="single" w:sz="4" w:space="0" w:color="auto"/>
            </w:tcBorders>
          </w:tcPr>
          <w:p w14:paraId="7671EB46"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 xml:space="preserve">Наличие прогноза социально-экономического развития МО </w:t>
            </w:r>
            <w:r w:rsidRPr="0020013A">
              <w:rPr>
                <w:rFonts w:ascii="Times New Roman" w:eastAsia="Times New Roman" w:hAnsi="Times New Roman" w:cs="Times New Roman"/>
                <w:sz w:val="24"/>
                <w:szCs w:val="24"/>
              </w:rPr>
              <w:lastRenderedPageBreak/>
              <w:t>МР «Сыктывдинский» на 3-хлетний период;</w:t>
            </w:r>
          </w:p>
          <w:p w14:paraId="0B5BE46E" w14:textId="77777777" w:rsidR="0020013A" w:rsidRPr="0020013A" w:rsidRDefault="0020013A" w:rsidP="0020013A">
            <w:pPr>
              <w:suppressAutoHyphens/>
              <w:spacing w:after="0" w:line="240" w:lineRule="auto"/>
              <w:rPr>
                <w:rFonts w:ascii="Times New Roman" w:eastAsia="Times New Roman" w:hAnsi="Times New Roman" w:cs="Times New Roman"/>
                <w:sz w:val="20"/>
                <w:szCs w:val="20"/>
              </w:rPr>
            </w:pPr>
          </w:p>
        </w:tc>
      </w:tr>
      <w:tr w:rsidR="0020013A" w:rsidRPr="0020013A" w14:paraId="04ECEE4A" w14:textId="77777777" w:rsidTr="0020013A">
        <w:trPr>
          <w:tblCellSpacing w:w="5" w:type="nil"/>
        </w:trPr>
        <w:tc>
          <w:tcPr>
            <w:tcW w:w="851" w:type="dxa"/>
            <w:tcBorders>
              <w:left w:val="single" w:sz="4" w:space="0" w:color="auto"/>
              <w:bottom w:val="single" w:sz="4" w:space="0" w:color="auto"/>
              <w:right w:val="single" w:sz="4" w:space="0" w:color="auto"/>
            </w:tcBorders>
          </w:tcPr>
          <w:p w14:paraId="26544692"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lastRenderedPageBreak/>
              <w:t>1.2.2</w:t>
            </w:r>
          </w:p>
        </w:tc>
        <w:tc>
          <w:tcPr>
            <w:tcW w:w="2835" w:type="dxa"/>
            <w:tcBorders>
              <w:left w:val="single" w:sz="4" w:space="0" w:color="auto"/>
              <w:bottom w:val="single" w:sz="4" w:space="0" w:color="auto"/>
              <w:right w:val="single" w:sz="4" w:space="0" w:color="auto"/>
            </w:tcBorders>
          </w:tcPr>
          <w:p w14:paraId="0A2419BF" w14:textId="77777777" w:rsidR="0020013A" w:rsidRPr="0020013A" w:rsidRDefault="0020013A" w:rsidP="0020013A">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Инвестиционная деятельность на территории МО МР «Сыктывдинский»</w:t>
            </w:r>
          </w:p>
        </w:tc>
        <w:tc>
          <w:tcPr>
            <w:tcW w:w="1543" w:type="dxa"/>
            <w:tcBorders>
              <w:left w:val="single" w:sz="4" w:space="0" w:color="auto"/>
              <w:bottom w:val="single" w:sz="4" w:space="0" w:color="auto"/>
              <w:right w:val="single" w:sz="4" w:space="0" w:color="auto"/>
            </w:tcBorders>
          </w:tcPr>
          <w:p w14:paraId="25FC6B89"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ОЭР, отдел земельных отношений администрации МО МР «Сыктывдинский» (далее – ОЗО), отдел имущественных и арендных отношений администрации МО МР «Сыктывдинский» (далее – ОИиАО)</w:t>
            </w:r>
          </w:p>
        </w:tc>
        <w:tc>
          <w:tcPr>
            <w:tcW w:w="851" w:type="dxa"/>
            <w:gridSpan w:val="2"/>
            <w:tcBorders>
              <w:left w:val="single" w:sz="4" w:space="0" w:color="auto"/>
              <w:bottom w:val="single" w:sz="4" w:space="0" w:color="auto"/>
              <w:right w:val="single" w:sz="4" w:space="0" w:color="auto"/>
            </w:tcBorders>
          </w:tcPr>
          <w:p w14:paraId="5FB6349E"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w:t>
            </w:r>
          </w:p>
        </w:tc>
        <w:tc>
          <w:tcPr>
            <w:tcW w:w="850" w:type="dxa"/>
            <w:gridSpan w:val="2"/>
            <w:tcBorders>
              <w:left w:val="single" w:sz="4" w:space="0" w:color="auto"/>
              <w:bottom w:val="single" w:sz="4" w:space="0" w:color="auto"/>
              <w:right w:val="single" w:sz="4" w:space="0" w:color="auto"/>
            </w:tcBorders>
          </w:tcPr>
          <w:p w14:paraId="6C0D8709"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5E0244DA"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на официальном сайте администрации МО МР «Сыктывдинский».</w:t>
            </w:r>
          </w:p>
        </w:tc>
        <w:tc>
          <w:tcPr>
            <w:tcW w:w="2110" w:type="dxa"/>
            <w:tcBorders>
              <w:left w:val="single" w:sz="4" w:space="0" w:color="auto"/>
              <w:bottom w:val="single" w:sz="4" w:space="0" w:color="auto"/>
              <w:right w:val="single" w:sz="4" w:space="0" w:color="auto"/>
            </w:tcBorders>
          </w:tcPr>
          <w:p w14:paraId="18183E48" w14:textId="77777777" w:rsidR="0020013A" w:rsidRPr="0020013A" w:rsidRDefault="0020013A" w:rsidP="0020013A">
            <w:pPr>
              <w:widowControl w:val="0"/>
              <w:autoSpaceDE w:val="0"/>
              <w:autoSpaceDN w:val="0"/>
              <w:adjustRightInd w:val="0"/>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работа с инвесторами,  сбор и размещение информации для инвесторов</w:t>
            </w:r>
          </w:p>
        </w:tc>
        <w:tc>
          <w:tcPr>
            <w:tcW w:w="3560" w:type="dxa"/>
            <w:gridSpan w:val="2"/>
            <w:tcBorders>
              <w:left w:val="single" w:sz="4" w:space="0" w:color="auto"/>
              <w:bottom w:val="single" w:sz="4" w:space="0" w:color="auto"/>
              <w:right w:val="single" w:sz="4" w:space="0" w:color="auto"/>
            </w:tcBorders>
          </w:tcPr>
          <w:p w14:paraId="751A16E3" w14:textId="77777777" w:rsidR="0020013A" w:rsidRP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20013A" w:rsidRPr="0020013A" w14:paraId="58AB41BF" w14:textId="77777777" w:rsidTr="0020013A">
        <w:trPr>
          <w:tblCellSpacing w:w="5" w:type="nil"/>
        </w:trPr>
        <w:tc>
          <w:tcPr>
            <w:tcW w:w="15593" w:type="dxa"/>
            <w:gridSpan w:val="12"/>
            <w:tcBorders>
              <w:left w:val="single" w:sz="4" w:space="0" w:color="auto"/>
              <w:bottom w:val="single" w:sz="4" w:space="0" w:color="auto"/>
              <w:right w:val="single" w:sz="4" w:space="0" w:color="auto"/>
            </w:tcBorders>
          </w:tcPr>
          <w:p w14:paraId="107E4F0C"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sz w:val="24"/>
                <w:szCs w:val="24"/>
              </w:rPr>
            </w:pPr>
            <w:r w:rsidRPr="0020013A">
              <w:rPr>
                <w:rFonts w:ascii="Times New Roman" w:hAnsi="Times New Roman" w:cs="Times New Roman"/>
                <w:b/>
                <w:bCs/>
                <w:sz w:val="24"/>
                <w:szCs w:val="24"/>
              </w:rPr>
              <w:t>Подпрограмма 2 «</w:t>
            </w:r>
            <w:r w:rsidRPr="0020013A">
              <w:rPr>
                <w:rFonts w:ascii="Times New Roman" w:hAnsi="Times New Roman" w:cs="Times New Roman"/>
                <w:b/>
                <w:sz w:val="24"/>
                <w:szCs w:val="24"/>
              </w:rPr>
              <w:t>Малое и среднее предпринимательство»</w:t>
            </w:r>
          </w:p>
        </w:tc>
      </w:tr>
      <w:tr w:rsidR="0020013A" w:rsidRPr="0020013A" w14:paraId="2D2DC524" w14:textId="77777777" w:rsidTr="0020013A">
        <w:trPr>
          <w:trHeight w:val="283"/>
          <w:tblCellSpacing w:w="5" w:type="nil"/>
        </w:trPr>
        <w:tc>
          <w:tcPr>
            <w:tcW w:w="15593" w:type="dxa"/>
            <w:gridSpan w:val="12"/>
            <w:tcBorders>
              <w:left w:val="single" w:sz="4" w:space="0" w:color="auto"/>
              <w:bottom w:val="single" w:sz="4" w:space="0" w:color="auto"/>
              <w:right w:val="single" w:sz="4" w:space="0" w:color="auto"/>
            </w:tcBorders>
          </w:tcPr>
          <w:p w14:paraId="3D0613AE" w14:textId="77777777" w:rsidR="0020013A" w:rsidRPr="0020013A" w:rsidRDefault="0020013A" w:rsidP="0020013A">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b/>
                <w:i/>
                <w:sz w:val="24"/>
                <w:szCs w:val="24"/>
                <w:lang w:eastAsia="ar-SA"/>
              </w:rPr>
              <w:t>Цель подпрограммы 2:</w:t>
            </w:r>
            <w:r w:rsidRPr="0020013A">
              <w:rPr>
                <w:rFonts w:ascii="Times New Roman" w:eastAsia="Times New Roman" w:hAnsi="Times New Roman" w:cs="Times New Roman"/>
                <w:sz w:val="24"/>
                <w:szCs w:val="24"/>
                <w:lang w:eastAsia="ar-SA"/>
              </w:rPr>
              <w:t xml:space="preserve"> Развитие м</w:t>
            </w:r>
            <w:r w:rsidRPr="0020013A">
              <w:rPr>
                <w:rFonts w:ascii="Times New Roman" w:eastAsia="Times New Roman" w:hAnsi="Times New Roman" w:cs="Times New Roman"/>
                <w:bCs/>
                <w:sz w:val="24"/>
                <w:szCs w:val="24"/>
                <w:lang w:eastAsia="ar-SA"/>
              </w:rPr>
              <w:t>алого и среднего предпринимательства в муниципальном районе «Сыктывдинский»</w:t>
            </w:r>
          </w:p>
        </w:tc>
      </w:tr>
      <w:tr w:rsidR="0020013A" w:rsidRPr="0020013A" w14:paraId="625453D6" w14:textId="77777777" w:rsidTr="0020013A">
        <w:trPr>
          <w:tblCellSpacing w:w="5" w:type="nil"/>
        </w:trPr>
        <w:tc>
          <w:tcPr>
            <w:tcW w:w="15593" w:type="dxa"/>
            <w:gridSpan w:val="12"/>
            <w:tcBorders>
              <w:left w:val="single" w:sz="4" w:space="0" w:color="auto"/>
              <w:bottom w:val="single" w:sz="4" w:space="0" w:color="auto"/>
              <w:right w:val="single" w:sz="4" w:space="0" w:color="auto"/>
            </w:tcBorders>
          </w:tcPr>
          <w:p w14:paraId="4FF0C221" w14:textId="77777777" w:rsidR="0020013A" w:rsidRPr="0020013A" w:rsidRDefault="0020013A" w:rsidP="0020013A">
            <w:pPr>
              <w:widowControl w:val="0"/>
              <w:tabs>
                <w:tab w:val="left" w:pos="317"/>
              </w:tabs>
              <w:suppressAutoHyphens/>
              <w:autoSpaceDE w:val="0"/>
              <w:autoSpaceDN w:val="0"/>
              <w:adjustRightInd w:val="0"/>
              <w:spacing w:after="0" w:line="240" w:lineRule="auto"/>
              <w:ind w:left="34"/>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i/>
                <w:sz w:val="24"/>
                <w:szCs w:val="24"/>
                <w:lang w:eastAsia="ar-SA"/>
              </w:rPr>
              <w:t xml:space="preserve">Задача: </w:t>
            </w:r>
            <w:r w:rsidRPr="0020013A">
              <w:rPr>
                <w:rFonts w:ascii="Times New Roman" w:eastAsia="Times New Roman" w:hAnsi="Times New Roman" w:cs="Times New Roman"/>
                <w:sz w:val="24"/>
                <w:szCs w:val="24"/>
                <w:lang w:eastAsia="ar-SA"/>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 в области развития малого и среднего предпринимательства</w:t>
            </w:r>
          </w:p>
        </w:tc>
      </w:tr>
      <w:tr w:rsidR="0020013A" w:rsidRPr="0020013A" w14:paraId="61775422" w14:textId="77777777" w:rsidTr="0020013A">
        <w:trPr>
          <w:trHeight w:val="693"/>
          <w:tblCellSpacing w:w="5" w:type="nil"/>
        </w:trPr>
        <w:tc>
          <w:tcPr>
            <w:tcW w:w="851" w:type="dxa"/>
            <w:tcBorders>
              <w:top w:val="single" w:sz="4" w:space="0" w:color="auto"/>
              <w:left w:val="single" w:sz="4" w:space="0" w:color="auto"/>
              <w:bottom w:val="single" w:sz="4" w:space="0" w:color="auto"/>
              <w:right w:val="single" w:sz="4" w:space="0" w:color="auto"/>
            </w:tcBorders>
          </w:tcPr>
          <w:p w14:paraId="58212F81"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2.1.1</w:t>
            </w:r>
          </w:p>
        </w:tc>
        <w:tc>
          <w:tcPr>
            <w:tcW w:w="2835" w:type="dxa"/>
            <w:tcBorders>
              <w:top w:val="single" w:sz="4" w:space="0" w:color="auto"/>
              <w:left w:val="single" w:sz="4" w:space="0" w:color="auto"/>
              <w:bottom w:val="single" w:sz="4" w:space="0" w:color="auto"/>
              <w:right w:val="single" w:sz="4" w:space="0" w:color="auto"/>
            </w:tcBorders>
          </w:tcPr>
          <w:p w14:paraId="0C283DE2" w14:textId="77777777" w:rsidR="0020013A" w:rsidRPr="0020013A" w:rsidRDefault="0020013A" w:rsidP="0020013A">
            <w:pPr>
              <w:tabs>
                <w:tab w:val="left" w:pos="3396"/>
              </w:tabs>
              <w:suppressAutoHyphens/>
              <w:spacing w:after="0" w:line="240" w:lineRule="auto"/>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Финансовая поддержка субъектов малого и среднего предпринимательства в </w:t>
            </w:r>
            <w:r w:rsidRPr="0020013A">
              <w:rPr>
                <w:rFonts w:ascii="Times New Roman" w:eastAsia="Times New Roman" w:hAnsi="Times New Roman" w:cs="Times New Roman"/>
                <w:sz w:val="24"/>
                <w:szCs w:val="24"/>
                <w:lang w:eastAsia="ar-SA"/>
              </w:rPr>
              <w:lastRenderedPageBreak/>
              <w:t>том числе в рамках регионального проекта</w:t>
            </w:r>
          </w:p>
          <w:p w14:paraId="7EDACEA8" w14:textId="77777777" w:rsidR="0020013A" w:rsidRPr="0020013A" w:rsidRDefault="0020013A" w:rsidP="0020013A">
            <w:pPr>
              <w:tabs>
                <w:tab w:val="left" w:pos="3396"/>
              </w:tabs>
              <w:suppressAutoHyphens/>
              <w:spacing w:after="0" w:line="240" w:lineRule="auto"/>
              <w:contextualSpacing/>
              <w:rPr>
                <w:rFonts w:ascii="Times New Roman" w:eastAsia="Times New Roman" w:hAnsi="Times New Roman" w:cs="Times New Roman"/>
                <w:i/>
                <w:sz w:val="24"/>
                <w:szCs w:val="24"/>
                <w:lang w:eastAsia="ar-SA"/>
              </w:rPr>
            </w:pPr>
            <w:r w:rsidRPr="0020013A">
              <w:rPr>
                <w:rFonts w:ascii="Times New Roman" w:eastAsia="Times New Roman" w:hAnsi="Times New Roman" w:cs="Times New Roman"/>
                <w:sz w:val="24"/>
                <w:szCs w:val="24"/>
                <w:lang w:eastAsia="ar-SA"/>
              </w:rPr>
              <w:t>«Расширение доступа субъектов МСП к финансовой поддержке, в том числе к льготному финансированию»</w:t>
            </w:r>
          </w:p>
        </w:tc>
        <w:tc>
          <w:tcPr>
            <w:tcW w:w="1543" w:type="dxa"/>
            <w:tcBorders>
              <w:top w:val="single" w:sz="4" w:space="0" w:color="auto"/>
              <w:left w:val="single" w:sz="4" w:space="0" w:color="auto"/>
              <w:bottom w:val="single" w:sz="4" w:space="0" w:color="auto"/>
              <w:right w:val="single" w:sz="4" w:space="0" w:color="auto"/>
            </w:tcBorders>
          </w:tcPr>
          <w:p w14:paraId="2B36EEC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ОЭР</w:t>
            </w:r>
          </w:p>
        </w:tc>
        <w:tc>
          <w:tcPr>
            <w:tcW w:w="851" w:type="dxa"/>
            <w:gridSpan w:val="2"/>
            <w:tcBorders>
              <w:top w:val="single" w:sz="4" w:space="0" w:color="auto"/>
              <w:left w:val="single" w:sz="4" w:space="0" w:color="auto"/>
              <w:bottom w:val="single" w:sz="4" w:space="0" w:color="auto"/>
              <w:right w:val="single" w:sz="4" w:space="0" w:color="auto"/>
            </w:tcBorders>
          </w:tcPr>
          <w:p w14:paraId="757329EC"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2020-2022 </w:t>
            </w:r>
          </w:p>
        </w:tc>
        <w:tc>
          <w:tcPr>
            <w:tcW w:w="850" w:type="dxa"/>
            <w:gridSpan w:val="2"/>
            <w:tcBorders>
              <w:top w:val="single" w:sz="4" w:space="0" w:color="auto"/>
              <w:left w:val="single" w:sz="4" w:space="0" w:color="auto"/>
              <w:bottom w:val="single" w:sz="4" w:space="0" w:color="auto"/>
              <w:right w:val="single" w:sz="4" w:space="0" w:color="auto"/>
            </w:tcBorders>
          </w:tcPr>
          <w:p w14:paraId="5E1C3692"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2020-2022 </w:t>
            </w:r>
          </w:p>
        </w:tc>
        <w:tc>
          <w:tcPr>
            <w:tcW w:w="2993" w:type="dxa"/>
            <w:gridSpan w:val="2"/>
            <w:tcBorders>
              <w:top w:val="single" w:sz="4" w:space="0" w:color="auto"/>
              <w:left w:val="single" w:sz="4" w:space="0" w:color="auto"/>
              <w:bottom w:val="single" w:sz="4" w:space="0" w:color="auto"/>
              <w:right w:val="single" w:sz="4" w:space="0" w:color="auto"/>
            </w:tcBorders>
          </w:tcPr>
          <w:p w14:paraId="7B667858"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Сохранение количества субъектов малого и среднего предпринимательства – </w:t>
            </w:r>
            <w:r w:rsidRPr="0020013A">
              <w:rPr>
                <w:rFonts w:ascii="Times New Roman" w:eastAsia="Times New Roman" w:hAnsi="Times New Roman" w:cs="Times New Roman"/>
                <w:sz w:val="24"/>
                <w:szCs w:val="24"/>
                <w:lang w:eastAsia="ar-SA"/>
              </w:rPr>
              <w:lastRenderedPageBreak/>
              <w:t>получателей поддержки ежегодно не менее 3 ед.;</w:t>
            </w:r>
          </w:p>
          <w:p w14:paraId="2523CB18"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Создание не менее 5 рабочих мест ежегодно субъектами малого и среднего предпринимательства – получателями финансовой поддержки;</w:t>
            </w:r>
          </w:p>
          <w:p w14:paraId="69332CC3"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оборота организаций на 100,1 % ежегодно года;</w:t>
            </w:r>
          </w:p>
          <w:p w14:paraId="6B4914E5"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Увеличение объёмов отгруженного товара собственного производства, выполненных работ и услуг собственными силами на 102,2 % ежегодно; </w:t>
            </w:r>
          </w:p>
          <w:p w14:paraId="6DB39025" w14:textId="77777777" w:rsidR="0020013A" w:rsidRPr="0020013A" w:rsidRDefault="0020013A" w:rsidP="0020013A">
            <w:pPr>
              <w:suppressAutoHyphens/>
              <w:spacing w:after="0" w:line="240" w:lineRule="auto"/>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4"/>
                <w:szCs w:val="24"/>
                <w:lang w:eastAsia="ar-SA"/>
              </w:rPr>
              <w:t>Количество уникальных субъектов МСП и самозанятых, обратившихся в АО «Гарантийный фонд Республики Коми» к 2022 году увеличится до 36 единиц;</w:t>
            </w:r>
          </w:p>
          <w:p w14:paraId="1CADDE7E"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уникальных субъектов МСП и самозанятых, обратившихся в АО «Микрокредитная компания Республики </w:t>
            </w:r>
            <w:r w:rsidRPr="0020013A">
              <w:rPr>
                <w:rFonts w:ascii="Times New Roman" w:eastAsia="Times New Roman" w:hAnsi="Times New Roman" w:cs="Times New Roman"/>
                <w:sz w:val="24"/>
                <w:szCs w:val="24"/>
                <w:lang w:eastAsia="ar-SA"/>
              </w:rPr>
              <w:lastRenderedPageBreak/>
              <w:t>Коми», к 2022 году увеличится до 11 единиц.</w:t>
            </w:r>
          </w:p>
        </w:tc>
        <w:tc>
          <w:tcPr>
            <w:tcW w:w="2110" w:type="dxa"/>
            <w:tcBorders>
              <w:top w:val="single" w:sz="4" w:space="0" w:color="auto"/>
              <w:left w:val="single" w:sz="4" w:space="0" w:color="auto"/>
              <w:bottom w:val="single" w:sz="4" w:space="0" w:color="auto"/>
              <w:right w:val="single" w:sz="4" w:space="0" w:color="auto"/>
            </w:tcBorders>
          </w:tcPr>
          <w:p w14:paraId="553D55C6" w14:textId="77777777" w:rsidR="0020013A" w:rsidRPr="0020013A" w:rsidRDefault="0020013A" w:rsidP="0020013A">
            <w:pPr>
              <w:widowControl w:val="0"/>
              <w:tabs>
                <w:tab w:val="left" w:pos="351"/>
              </w:tabs>
              <w:autoSpaceDE w:val="0"/>
              <w:autoSpaceDN w:val="0"/>
              <w:adjustRightInd w:val="0"/>
              <w:spacing w:after="0" w:line="240" w:lineRule="auto"/>
              <w:ind w:left="67"/>
              <w:rPr>
                <w:rFonts w:ascii="Times New Roman" w:hAnsi="Times New Roman" w:cs="Times New Roman"/>
                <w:sz w:val="24"/>
                <w:szCs w:val="24"/>
              </w:rPr>
            </w:pPr>
            <w:r w:rsidRPr="0020013A">
              <w:rPr>
                <w:rFonts w:ascii="Times New Roman" w:hAnsi="Times New Roman" w:cs="Times New Roman"/>
                <w:sz w:val="24"/>
                <w:szCs w:val="24"/>
              </w:rPr>
              <w:lastRenderedPageBreak/>
              <w:t xml:space="preserve">Организация конкурсных процедур и отбора проектов </w:t>
            </w:r>
            <w:r w:rsidRPr="0020013A">
              <w:rPr>
                <w:rFonts w:ascii="Times New Roman" w:hAnsi="Times New Roman" w:cs="Times New Roman"/>
                <w:sz w:val="24"/>
                <w:szCs w:val="24"/>
              </w:rPr>
              <w:lastRenderedPageBreak/>
              <w:t xml:space="preserve">СМП, проведение консультаций </w:t>
            </w:r>
          </w:p>
        </w:tc>
        <w:tc>
          <w:tcPr>
            <w:tcW w:w="3560" w:type="dxa"/>
            <w:gridSpan w:val="2"/>
            <w:tcBorders>
              <w:top w:val="single" w:sz="4" w:space="0" w:color="auto"/>
              <w:left w:val="single" w:sz="4" w:space="0" w:color="auto"/>
              <w:bottom w:val="single" w:sz="4" w:space="0" w:color="auto"/>
              <w:right w:val="single" w:sz="4" w:space="0" w:color="auto"/>
            </w:tcBorders>
          </w:tcPr>
          <w:p w14:paraId="2D106A24"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Количество субъектов малого и среднего предпринимательства – получателей поддержки;</w:t>
            </w:r>
          </w:p>
          <w:p w14:paraId="69C4BF6B"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 xml:space="preserve">Количество созданных рабочих </w:t>
            </w:r>
            <w:r w:rsidRPr="0020013A">
              <w:rPr>
                <w:rFonts w:ascii="Times New Roman" w:hAnsi="Times New Roman" w:cs="Times New Roman"/>
                <w:sz w:val="24"/>
                <w:szCs w:val="24"/>
              </w:rPr>
              <w:lastRenderedPageBreak/>
              <w:t>мест субъектами малого и среднего предпринимательства – получателями поддержки</w:t>
            </w:r>
          </w:p>
          <w:p w14:paraId="3BF04BA1"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 xml:space="preserve">Количество уникальных субъектов МСП и самозанятых, обратившихся в АО «Гарантийный фонд Республики Коми», </w:t>
            </w:r>
          </w:p>
          <w:p w14:paraId="0C923E93"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Количество уникальных субъектов МСП и самозанятых, обратившихся в АО «Микрокредитная компания Республики Коми»</w:t>
            </w:r>
          </w:p>
        </w:tc>
      </w:tr>
      <w:tr w:rsidR="0020013A" w:rsidRPr="0020013A" w14:paraId="2F076635" w14:textId="77777777" w:rsidTr="0020013A">
        <w:trPr>
          <w:trHeight w:val="1260"/>
          <w:tblCellSpacing w:w="5" w:type="nil"/>
        </w:trPr>
        <w:tc>
          <w:tcPr>
            <w:tcW w:w="851" w:type="dxa"/>
            <w:tcBorders>
              <w:left w:val="single" w:sz="4" w:space="0" w:color="auto"/>
              <w:bottom w:val="single" w:sz="4" w:space="0" w:color="auto"/>
              <w:right w:val="single" w:sz="4" w:space="0" w:color="auto"/>
            </w:tcBorders>
          </w:tcPr>
          <w:p w14:paraId="39E3882D"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lastRenderedPageBreak/>
              <w:t>2.1.2</w:t>
            </w:r>
          </w:p>
        </w:tc>
        <w:tc>
          <w:tcPr>
            <w:tcW w:w="2835" w:type="dxa"/>
            <w:tcBorders>
              <w:left w:val="single" w:sz="4" w:space="0" w:color="auto"/>
              <w:bottom w:val="single" w:sz="4" w:space="0" w:color="auto"/>
              <w:right w:val="single" w:sz="4" w:space="0" w:color="auto"/>
            </w:tcBorders>
          </w:tcPr>
          <w:p w14:paraId="68EBE86F"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b/>
                <w:bCs/>
                <w:sz w:val="24"/>
                <w:szCs w:val="24"/>
              </w:rPr>
            </w:pPr>
            <w:r w:rsidRPr="0020013A">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14:paraId="3D40CC1B"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851" w:type="dxa"/>
            <w:gridSpan w:val="2"/>
            <w:tcBorders>
              <w:left w:val="single" w:sz="4" w:space="0" w:color="auto"/>
              <w:bottom w:val="single" w:sz="4" w:space="0" w:color="auto"/>
              <w:right w:val="single" w:sz="4" w:space="0" w:color="auto"/>
            </w:tcBorders>
          </w:tcPr>
          <w:p w14:paraId="79E30338"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w:t>
            </w:r>
          </w:p>
        </w:tc>
        <w:tc>
          <w:tcPr>
            <w:tcW w:w="850" w:type="dxa"/>
            <w:gridSpan w:val="2"/>
            <w:tcBorders>
              <w:left w:val="single" w:sz="4" w:space="0" w:color="auto"/>
              <w:bottom w:val="single" w:sz="4" w:space="0" w:color="auto"/>
              <w:right w:val="single" w:sz="4" w:space="0" w:color="auto"/>
            </w:tcBorders>
          </w:tcPr>
          <w:p w14:paraId="14FF6C43"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2022 </w:t>
            </w:r>
          </w:p>
        </w:tc>
        <w:tc>
          <w:tcPr>
            <w:tcW w:w="2993" w:type="dxa"/>
            <w:gridSpan w:val="2"/>
            <w:tcBorders>
              <w:left w:val="single" w:sz="4" w:space="0" w:color="auto"/>
              <w:bottom w:val="single" w:sz="4" w:space="0" w:color="auto"/>
              <w:right w:val="single" w:sz="4" w:space="0" w:color="auto"/>
            </w:tcBorders>
          </w:tcPr>
          <w:p w14:paraId="25E915FE"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tc>
        <w:tc>
          <w:tcPr>
            <w:tcW w:w="2110" w:type="dxa"/>
            <w:tcBorders>
              <w:left w:val="single" w:sz="4" w:space="0" w:color="auto"/>
              <w:bottom w:val="single" w:sz="4" w:space="0" w:color="auto"/>
              <w:right w:val="single" w:sz="4" w:space="0" w:color="auto"/>
            </w:tcBorders>
          </w:tcPr>
          <w:p w14:paraId="79FD67F8" w14:textId="77777777" w:rsidR="0020013A" w:rsidRPr="0020013A" w:rsidRDefault="0020013A" w:rsidP="001A664D">
            <w:pPr>
              <w:widowControl w:val="0"/>
              <w:numPr>
                <w:ilvl w:val="0"/>
                <w:numId w:val="38"/>
              </w:numPr>
              <w:tabs>
                <w:tab w:val="left" w:pos="351"/>
              </w:tabs>
              <w:suppressAutoHyphens/>
              <w:autoSpaceDE w:val="0"/>
              <w:autoSpaceDN w:val="0"/>
              <w:adjustRightInd w:val="0"/>
              <w:spacing w:after="0" w:line="240" w:lineRule="auto"/>
              <w:ind w:left="67" w:firstLine="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Организация курсов, семинаров, учеб;</w:t>
            </w:r>
          </w:p>
          <w:p w14:paraId="098A85DD"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Сбор кадровой потребности</w:t>
            </w:r>
          </w:p>
        </w:tc>
        <w:tc>
          <w:tcPr>
            <w:tcW w:w="3560" w:type="dxa"/>
            <w:gridSpan w:val="2"/>
            <w:tcBorders>
              <w:left w:val="single" w:sz="4" w:space="0" w:color="auto"/>
              <w:bottom w:val="single" w:sz="4" w:space="0" w:color="auto"/>
              <w:right w:val="single" w:sz="4" w:space="0" w:color="auto"/>
            </w:tcBorders>
          </w:tcPr>
          <w:p w14:paraId="223E3100"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Количество субъектов малого и среднего предпринимательства в расчете на 10 тыс. чел. населения;</w:t>
            </w:r>
          </w:p>
          <w:p w14:paraId="46EA8BF1"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p>
        </w:tc>
      </w:tr>
      <w:tr w:rsidR="0020013A" w:rsidRPr="0020013A" w14:paraId="2E3630FF"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49E8C7E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2.1.3.</w:t>
            </w:r>
          </w:p>
        </w:tc>
        <w:tc>
          <w:tcPr>
            <w:tcW w:w="2835" w:type="dxa"/>
            <w:tcBorders>
              <w:top w:val="single" w:sz="4" w:space="0" w:color="auto"/>
              <w:left w:val="single" w:sz="4" w:space="0" w:color="auto"/>
              <w:bottom w:val="single" w:sz="4" w:space="0" w:color="auto"/>
              <w:right w:val="single" w:sz="4" w:space="0" w:color="auto"/>
            </w:tcBorders>
          </w:tcPr>
          <w:p w14:paraId="024AFD0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отдельных мероприятий в рамках регионального проекта «Популяризация предпринимательства»</w:t>
            </w:r>
          </w:p>
        </w:tc>
        <w:tc>
          <w:tcPr>
            <w:tcW w:w="1543" w:type="dxa"/>
            <w:tcBorders>
              <w:top w:val="single" w:sz="4" w:space="0" w:color="auto"/>
              <w:left w:val="single" w:sz="4" w:space="0" w:color="auto"/>
              <w:bottom w:val="single" w:sz="4" w:space="0" w:color="auto"/>
              <w:right w:val="single" w:sz="4" w:space="0" w:color="auto"/>
            </w:tcBorders>
          </w:tcPr>
          <w:p w14:paraId="11D8FFC2"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851" w:type="dxa"/>
            <w:gridSpan w:val="2"/>
            <w:tcBorders>
              <w:top w:val="single" w:sz="4" w:space="0" w:color="auto"/>
              <w:left w:val="single" w:sz="4" w:space="0" w:color="auto"/>
              <w:bottom w:val="single" w:sz="4" w:space="0" w:color="auto"/>
              <w:right w:val="single" w:sz="4" w:space="0" w:color="auto"/>
            </w:tcBorders>
          </w:tcPr>
          <w:p w14:paraId="4CD87AA3"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2020</w:t>
            </w:r>
          </w:p>
        </w:tc>
        <w:tc>
          <w:tcPr>
            <w:tcW w:w="850" w:type="dxa"/>
            <w:gridSpan w:val="2"/>
            <w:tcBorders>
              <w:top w:val="single" w:sz="4" w:space="0" w:color="auto"/>
              <w:left w:val="single" w:sz="4" w:space="0" w:color="auto"/>
              <w:bottom w:val="single" w:sz="4" w:space="0" w:color="auto"/>
              <w:right w:val="single" w:sz="4" w:space="0" w:color="auto"/>
            </w:tcBorders>
          </w:tcPr>
          <w:p w14:paraId="27E5A2CC"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2022</w:t>
            </w:r>
          </w:p>
        </w:tc>
        <w:tc>
          <w:tcPr>
            <w:tcW w:w="2993" w:type="dxa"/>
            <w:gridSpan w:val="2"/>
            <w:tcBorders>
              <w:top w:val="single" w:sz="4" w:space="0" w:color="auto"/>
              <w:left w:val="single" w:sz="4" w:space="0" w:color="auto"/>
              <w:bottom w:val="single" w:sz="4" w:space="0" w:color="auto"/>
              <w:right w:val="single" w:sz="4" w:space="0" w:color="auto"/>
            </w:tcBorders>
          </w:tcPr>
          <w:p w14:paraId="2FA32EF2"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14:paraId="224CD4A8"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обученных основам ведения бизнеса, финансовой грамотности и иным навыкам предпринимательской деятельности, к 2022 году составит 37 чел.;</w:t>
            </w:r>
          </w:p>
          <w:p w14:paraId="7886E33B"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к 2022 году увеличится до 50 чел.;</w:t>
            </w:r>
          </w:p>
          <w:p w14:paraId="69C84318"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физических лиц – участников </w:t>
            </w:r>
            <w:r w:rsidRPr="0020013A">
              <w:rPr>
                <w:rFonts w:ascii="Times New Roman" w:eastAsia="Times New Roman" w:hAnsi="Times New Roman" w:cs="Times New Roman"/>
                <w:sz w:val="24"/>
                <w:szCs w:val="24"/>
                <w:lang w:eastAsia="ar-SA"/>
              </w:rPr>
              <w:lastRenderedPageBreak/>
              <w:t>федерального проекта ««Популяризация предпринимательства» к 2022 году увеличится до 267 чел.</w:t>
            </w:r>
          </w:p>
        </w:tc>
        <w:tc>
          <w:tcPr>
            <w:tcW w:w="2110" w:type="dxa"/>
            <w:tcBorders>
              <w:top w:val="single" w:sz="4" w:space="0" w:color="auto"/>
              <w:left w:val="single" w:sz="4" w:space="0" w:color="auto"/>
              <w:bottom w:val="single" w:sz="4" w:space="0" w:color="auto"/>
              <w:right w:val="single" w:sz="4" w:space="0" w:color="auto"/>
            </w:tcBorders>
          </w:tcPr>
          <w:p w14:paraId="42C2E8E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Организация конкурсов, олимпиад по предпринимательству среди молодежи в возрасте от 14 до 17 лет;</w:t>
            </w:r>
          </w:p>
          <w:p w14:paraId="4A6CCE9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Предоставление консультаций субъектам малого и среднего предпринимательства, а также гражданам желающим организовать собственное дело посредством личного приема, а также посредством использования программы </w:t>
            </w:r>
            <w:r w:rsidRPr="0020013A">
              <w:rPr>
                <w:rFonts w:ascii="Times New Roman" w:eastAsia="Times New Roman" w:hAnsi="Times New Roman" w:cs="Times New Roman"/>
                <w:sz w:val="24"/>
                <w:szCs w:val="24"/>
                <w:lang w:val="en-US" w:eastAsia="ar-SA"/>
              </w:rPr>
              <w:t>Skype</w:t>
            </w:r>
            <w:r w:rsidRPr="0020013A">
              <w:rPr>
                <w:rFonts w:ascii="Times New Roman" w:eastAsia="Times New Roman" w:hAnsi="Times New Roman" w:cs="Times New Roman"/>
                <w:sz w:val="24"/>
                <w:szCs w:val="24"/>
                <w:lang w:eastAsia="ar-SA"/>
              </w:rPr>
              <w:t xml:space="preserve">, размещение </w:t>
            </w:r>
            <w:r w:rsidRPr="0020013A">
              <w:rPr>
                <w:rFonts w:ascii="Times New Roman" w:eastAsia="Times New Roman" w:hAnsi="Times New Roman" w:cs="Times New Roman"/>
                <w:sz w:val="24"/>
                <w:szCs w:val="24"/>
                <w:lang w:eastAsia="ar-SA"/>
              </w:rPr>
              <w:lastRenderedPageBreak/>
              <w:t>информации на официальном сайте администрации МО МР «Сыктывдинский»</w:t>
            </w:r>
          </w:p>
        </w:tc>
        <w:tc>
          <w:tcPr>
            <w:tcW w:w="3560" w:type="dxa"/>
            <w:gridSpan w:val="2"/>
            <w:tcBorders>
              <w:top w:val="single" w:sz="4" w:space="0" w:color="auto"/>
              <w:left w:val="single" w:sz="4" w:space="0" w:color="auto"/>
              <w:bottom w:val="single" w:sz="4" w:space="0" w:color="auto"/>
              <w:right w:val="single" w:sz="4" w:space="0" w:color="auto"/>
            </w:tcBorders>
          </w:tcPr>
          <w:p w14:paraId="4B3D4773"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lastRenderedPageBreak/>
              <w:t>Количество субъектов малого и среднего предпринимательства в расчете на 10 тыс. чел. населения;</w:t>
            </w:r>
          </w:p>
          <w:p w14:paraId="08EAD827" w14:textId="77777777" w:rsidR="0020013A" w:rsidRPr="0020013A" w:rsidRDefault="0020013A" w:rsidP="0020013A">
            <w:pPr>
              <w:widowControl w:val="0"/>
              <w:shd w:val="clear" w:color="auto" w:fill="FFFFFF"/>
              <w:tabs>
                <w:tab w:val="left" w:pos="33"/>
                <w:tab w:val="left" w:pos="466"/>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обученных основам ведения бизнеса, финансовой грамотности и иным навыкам предпринимательской деятельности (чел.);</w:t>
            </w:r>
          </w:p>
          <w:p w14:paraId="34730DAF" w14:textId="77777777" w:rsidR="0020013A" w:rsidRPr="0020013A" w:rsidRDefault="0020013A" w:rsidP="0020013A">
            <w:pPr>
              <w:widowControl w:val="0"/>
              <w:shd w:val="clear" w:color="auto" w:fill="FFFFFF"/>
              <w:tabs>
                <w:tab w:val="left" w:pos="33"/>
                <w:tab w:val="left" w:pos="466"/>
              </w:tabs>
              <w:autoSpaceDE w:val="0"/>
              <w:autoSpaceDN w:val="0"/>
              <w:adjustRightInd w:val="0"/>
              <w:spacing w:after="0" w:line="240" w:lineRule="auto"/>
              <w:ind w:left="4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14:paraId="3CE0D149" w14:textId="77777777" w:rsidR="0020013A" w:rsidRPr="0020013A" w:rsidRDefault="0020013A" w:rsidP="0020013A">
            <w:pPr>
              <w:widowControl w:val="0"/>
              <w:shd w:val="clear" w:color="auto" w:fill="FFFFFF"/>
              <w:tabs>
                <w:tab w:val="left" w:pos="33"/>
                <w:tab w:val="left" w:pos="466"/>
              </w:tabs>
              <w:autoSpaceDE w:val="0"/>
              <w:autoSpaceDN w:val="0"/>
              <w:adjustRightInd w:val="0"/>
              <w:spacing w:after="0" w:line="240" w:lineRule="auto"/>
              <w:ind w:left="4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физических лиц – участников федерального проекта ««Популяризация предпринимательства» (чел.);</w:t>
            </w:r>
          </w:p>
          <w:p w14:paraId="17C9A7C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6D00BF8B"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700266D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2.1.4.</w:t>
            </w:r>
          </w:p>
        </w:tc>
        <w:tc>
          <w:tcPr>
            <w:tcW w:w="2835" w:type="dxa"/>
            <w:tcBorders>
              <w:top w:val="single" w:sz="4" w:space="0" w:color="auto"/>
              <w:left w:val="single" w:sz="4" w:space="0" w:color="auto"/>
              <w:bottom w:val="single" w:sz="4" w:space="0" w:color="auto"/>
              <w:right w:val="single" w:sz="4" w:space="0" w:color="auto"/>
            </w:tcBorders>
          </w:tcPr>
          <w:p w14:paraId="2730863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отдельных мероприятий в рамках регионального проекта «Акселерация»</w:t>
            </w:r>
          </w:p>
        </w:tc>
        <w:tc>
          <w:tcPr>
            <w:tcW w:w="1543" w:type="dxa"/>
            <w:tcBorders>
              <w:top w:val="single" w:sz="4" w:space="0" w:color="auto"/>
              <w:left w:val="single" w:sz="4" w:space="0" w:color="auto"/>
              <w:bottom w:val="single" w:sz="4" w:space="0" w:color="auto"/>
              <w:right w:val="single" w:sz="4" w:space="0" w:color="auto"/>
            </w:tcBorders>
          </w:tcPr>
          <w:p w14:paraId="0B9A080F"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851" w:type="dxa"/>
            <w:gridSpan w:val="2"/>
            <w:tcBorders>
              <w:top w:val="single" w:sz="4" w:space="0" w:color="auto"/>
              <w:left w:val="single" w:sz="4" w:space="0" w:color="auto"/>
              <w:bottom w:val="single" w:sz="4" w:space="0" w:color="auto"/>
              <w:right w:val="single" w:sz="4" w:space="0" w:color="auto"/>
            </w:tcBorders>
          </w:tcPr>
          <w:p w14:paraId="2F33E8A3"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2020</w:t>
            </w:r>
          </w:p>
        </w:tc>
        <w:tc>
          <w:tcPr>
            <w:tcW w:w="850" w:type="dxa"/>
            <w:gridSpan w:val="2"/>
            <w:tcBorders>
              <w:top w:val="single" w:sz="4" w:space="0" w:color="auto"/>
              <w:left w:val="single" w:sz="4" w:space="0" w:color="auto"/>
              <w:bottom w:val="single" w:sz="4" w:space="0" w:color="auto"/>
              <w:right w:val="single" w:sz="4" w:space="0" w:color="auto"/>
            </w:tcBorders>
          </w:tcPr>
          <w:p w14:paraId="7570901A"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2022</w:t>
            </w:r>
          </w:p>
        </w:tc>
        <w:tc>
          <w:tcPr>
            <w:tcW w:w="2993" w:type="dxa"/>
            <w:gridSpan w:val="2"/>
            <w:tcBorders>
              <w:top w:val="single" w:sz="4" w:space="0" w:color="auto"/>
              <w:left w:val="single" w:sz="4" w:space="0" w:color="auto"/>
              <w:bottom w:val="single" w:sz="4" w:space="0" w:color="auto"/>
              <w:right w:val="single" w:sz="4" w:space="0" w:color="auto"/>
            </w:tcBorders>
          </w:tcPr>
          <w:p w14:paraId="7A551BF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количества субъектов МСП и самозанятых граждан, направленных в Центр «Мой бизнес», к 2022 году до 25 единиц</w:t>
            </w:r>
          </w:p>
          <w:p w14:paraId="2E1DFF5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2110" w:type="dxa"/>
            <w:tcBorders>
              <w:top w:val="single" w:sz="4" w:space="0" w:color="auto"/>
              <w:left w:val="single" w:sz="4" w:space="0" w:color="auto"/>
              <w:bottom w:val="single" w:sz="4" w:space="0" w:color="auto"/>
              <w:right w:val="single" w:sz="4" w:space="0" w:color="auto"/>
            </w:tcBorders>
          </w:tcPr>
          <w:p w14:paraId="4FD959C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Проведение информационно-разъяснительной работы о развитии электронных сервисов поддержки субъектов МСП с целью участия субъектов МСП в закупках; размещение актуальной информации на официальном сайте администрации МО МР</w:t>
            </w:r>
          </w:p>
        </w:tc>
        <w:tc>
          <w:tcPr>
            <w:tcW w:w="3560" w:type="dxa"/>
            <w:gridSpan w:val="2"/>
            <w:tcBorders>
              <w:top w:val="single" w:sz="4" w:space="0" w:color="auto"/>
              <w:left w:val="single" w:sz="4" w:space="0" w:color="auto"/>
              <w:bottom w:val="single" w:sz="4" w:space="0" w:color="auto"/>
              <w:right w:val="single" w:sz="4" w:space="0" w:color="auto"/>
            </w:tcBorders>
          </w:tcPr>
          <w:p w14:paraId="6056622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субъектов МСП и самозанятых граждан, направленных в Центр «Мой бизнес» (единиц).</w:t>
            </w:r>
          </w:p>
        </w:tc>
      </w:tr>
      <w:tr w:rsidR="0020013A" w:rsidRPr="0020013A" w14:paraId="4F404433"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50C132F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2.1.5.</w:t>
            </w:r>
          </w:p>
        </w:tc>
        <w:tc>
          <w:tcPr>
            <w:tcW w:w="2835" w:type="dxa"/>
            <w:tcBorders>
              <w:top w:val="single" w:sz="4" w:space="0" w:color="auto"/>
              <w:left w:val="single" w:sz="4" w:space="0" w:color="auto"/>
              <w:bottom w:val="single" w:sz="4" w:space="0" w:color="auto"/>
              <w:right w:val="single" w:sz="4" w:space="0" w:color="auto"/>
            </w:tcBorders>
          </w:tcPr>
          <w:p w14:paraId="1ECD87D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отдельных мероприятий в рамках регионального проекта «Улучшение условий ведения предпринимательской деятельности»</w:t>
            </w:r>
          </w:p>
        </w:tc>
        <w:tc>
          <w:tcPr>
            <w:tcW w:w="1543" w:type="dxa"/>
            <w:tcBorders>
              <w:top w:val="single" w:sz="4" w:space="0" w:color="auto"/>
              <w:left w:val="single" w:sz="4" w:space="0" w:color="auto"/>
              <w:bottom w:val="single" w:sz="4" w:space="0" w:color="auto"/>
              <w:right w:val="single" w:sz="4" w:space="0" w:color="auto"/>
            </w:tcBorders>
          </w:tcPr>
          <w:p w14:paraId="4DE1604E"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 ОЗО, ОИиАО.</w:t>
            </w:r>
          </w:p>
        </w:tc>
        <w:tc>
          <w:tcPr>
            <w:tcW w:w="851" w:type="dxa"/>
            <w:gridSpan w:val="2"/>
            <w:tcBorders>
              <w:top w:val="single" w:sz="4" w:space="0" w:color="auto"/>
              <w:left w:val="single" w:sz="4" w:space="0" w:color="auto"/>
              <w:bottom w:val="single" w:sz="4" w:space="0" w:color="auto"/>
              <w:right w:val="single" w:sz="4" w:space="0" w:color="auto"/>
            </w:tcBorders>
          </w:tcPr>
          <w:p w14:paraId="5A386D52"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2020</w:t>
            </w:r>
          </w:p>
        </w:tc>
        <w:tc>
          <w:tcPr>
            <w:tcW w:w="850" w:type="dxa"/>
            <w:gridSpan w:val="2"/>
            <w:tcBorders>
              <w:top w:val="single" w:sz="4" w:space="0" w:color="auto"/>
              <w:left w:val="single" w:sz="4" w:space="0" w:color="auto"/>
              <w:bottom w:val="single" w:sz="4" w:space="0" w:color="auto"/>
              <w:right w:val="single" w:sz="4" w:space="0" w:color="auto"/>
            </w:tcBorders>
          </w:tcPr>
          <w:p w14:paraId="41C6CC97"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2022</w:t>
            </w:r>
          </w:p>
        </w:tc>
        <w:tc>
          <w:tcPr>
            <w:tcW w:w="2993" w:type="dxa"/>
            <w:gridSpan w:val="2"/>
            <w:tcBorders>
              <w:top w:val="single" w:sz="4" w:space="0" w:color="auto"/>
              <w:left w:val="single" w:sz="4" w:space="0" w:color="auto"/>
              <w:bottom w:val="single" w:sz="4" w:space="0" w:color="auto"/>
              <w:right w:val="single" w:sz="4" w:space="0" w:color="auto"/>
            </w:tcBorders>
          </w:tcPr>
          <w:p w14:paraId="02A3829E"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количества объектов имущества в перечнях муниципального имущества (ежегодно по состоянию на 31 декабря), к 2022 году до 3 объектов;</w:t>
            </w:r>
          </w:p>
          <w:p w14:paraId="55D69EFF"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Обеспечено количество переданных в аренду субъектам МСП объектов муниципального </w:t>
            </w:r>
            <w:r w:rsidRPr="0020013A">
              <w:rPr>
                <w:rFonts w:ascii="Times New Roman" w:eastAsia="Times New Roman" w:hAnsi="Times New Roman" w:cs="Times New Roman"/>
                <w:sz w:val="24"/>
                <w:szCs w:val="24"/>
                <w:lang w:eastAsia="ar-SA"/>
              </w:rPr>
              <w:lastRenderedPageBreak/>
              <w:t>имущества (ежегодно по состоянию на 31 декабря) к 2021 году до 43 объектов;</w:t>
            </w:r>
          </w:p>
          <w:p w14:paraId="259E6DF0" w14:textId="77777777" w:rsidR="0020013A" w:rsidRPr="0020013A" w:rsidRDefault="0020013A" w:rsidP="0020013A">
            <w:pPr>
              <w:widowControl w:val="0"/>
              <w:shd w:val="clear" w:color="auto" w:fill="FFFFFF"/>
              <w:tabs>
                <w:tab w:val="left" w:pos="2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количества субъектов малого и среднего предпринимательства в расчете на 10 тыс. чел. населения;</w:t>
            </w:r>
          </w:p>
          <w:p w14:paraId="49EC5DBD" w14:textId="77777777" w:rsidR="0020013A" w:rsidRPr="0020013A" w:rsidRDefault="0020013A" w:rsidP="0020013A">
            <w:pPr>
              <w:widowControl w:val="0"/>
              <w:shd w:val="clear" w:color="auto" w:fill="FFFFFF"/>
              <w:tabs>
                <w:tab w:val="left" w:pos="3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оборота организаций на 100,1 % ежегодно;</w:t>
            </w:r>
          </w:p>
          <w:p w14:paraId="0BD4F56E" w14:textId="77777777" w:rsidR="0020013A" w:rsidRPr="0020013A" w:rsidRDefault="0020013A" w:rsidP="0020013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Увеличение объёмов отгруженного товара собственного производства, выполненных работ и услуг собственными силами на 102,2 % ежегодно.</w:t>
            </w:r>
          </w:p>
        </w:tc>
        <w:tc>
          <w:tcPr>
            <w:tcW w:w="2110" w:type="dxa"/>
            <w:tcBorders>
              <w:top w:val="single" w:sz="4" w:space="0" w:color="auto"/>
              <w:left w:val="single" w:sz="4" w:space="0" w:color="auto"/>
              <w:bottom w:val="single" w:sz="4" w:space="0" w:color="auto"/>
              <w:right w:val="single" w:sz="4" w:space="0" w:color="auto"/>
            </w:tcBorders>
          </w:tcPr>
          <w:p w14:paraId="03D8214E" w14:textId="77777777" w:rsidR="0020013A" w:rsidRPr="0020013A" w:rsidRDefault="0020013A" w:rsidP="0020013A">
            <w:pPr>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20013A">
              <w:rPr>
                <w:rFonts w:ascii="Times New Roman" w:eastAsia="Times New Roman" w:hAnsi="Times New Roman" w:cs="Times New Roman"/>
                <w:color w:val="000000"/>
                <w:sz w:val="24"/>
                <w:szCs w:val="24"/>
                <w:shd w:val="clear" w:color="auto" w:fill="FFFFFF"/>
                <w:lang w:eastAsia="ar-SA"/>
              </w:rPr>
              <w:lastRenderedPageBreak/>
              <w:t xml:space="preserve">Предоставление в аренду муниципального имущества, предназначенного для субъектов МСП; </w:t>
            </w:r>
          </w:p>
          <w:p w14:paraId="1582647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color w:val="000000"/>
                <w:sz w:val="24"/>
                <w:szCs w:val="24"/>
                <w:shd w:val="clear" w:color="auto" w:fill="FFFFFF"/>
                <w:lang w:eastAsia="ar-SA"/>
              </w:rPr>
              <w:t xml:space="preserve">Формирование перечня муниципального </w:t>
            </w:r>
            <w:r w:rsidRPr="0020013A">
              <w:rPr>
                <w:rFonts w:ascii="Times New Roman" w:eastAsia="Times New Roman" w:hAnsi="Times New Roman" w:cs="Times New Roman"/>
                <w:color w:val="000000"/>
                <w:sz w:val="24"/>
                <w:szCs w:val="24"/>
                <w:shd w:val="clear" w:color="auto" w:fill="FFFFFF"/>
                <w:lang w:eastAsia="ar-SA"/>
              </w:rPr>
              <w:lastRenderedPageBreak/>
              <w:t>имущества.</w:t>
            </w:r>
          </w:p>
        </w:tc>
        <w:tc>
          <w:tcPr>
            <w:tcW w:w="3560" w:type="dxa"/>
            <w:gridSpan w:val="2"/>
            <w:tcBorders>
              <w:top w:val="single" w:sz="4" w:space="0" w:color="auto"/>
              <w:left w:val="single" w:sz="4" w:space="0" w:color="auto"/>
              <w:bottom w:val="single" w:sz="4" w:space="0" w:color="auto"/>
              <w:right w:val="single" w:sz="4" w:space="0" w:color="auto"/>
            </w:tcBorders>
          </w:tcPr>
          <w:p w14:paraId="4655B6E6" w14:textId="77777777" w:rsidR="0020013A" w:rsidRPr="0020013A" w:rsidRDefault="0020013A" w:rsidP="0020013A">
            <w:pPr>
              <w:tabs>
                <w:tab w:val="left" w:pos="466"/>
              </w:tab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Оборот организаций (в сопоставимых ценах);</w:t>
            </w:r>
          </w:p>
          <w:p w14:paraId="615664D4" w14:textId="77777777" w:rsidR="0020013A" w:rsidRPr="0020013A" w:rsidRDefault="0020013A" w:rsidP="0020013A">
            <w:pPr>
              <w:tabs>
                <w:tab w:val="left" w:pos="466"/>
              </w:tab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Отгружено товаров собственного производства, выполнено работ и услуг собственными силами (% к предыдущему году);</w:t>
            </w:r>
          </w:p>
          <w:p w14:paraId="4A66F999" w14:textId="77777777" w:rsidR="0020013A" w:rsidRPr="0020013A" w:rsidRDefault="0020013A" w:rsidP="0020013A">
            <w:pPr>
              <w:widowControl w:val="0"/>
              <w:shd w:val="clear" w:color="auto" w:fill="FFFFFF"/>
              <w:tabs>
                <w:tab w:val="left" w:pos="33"/>
                <w:tab w:val="left" w:pos="466"/>
              </w:tabs>
              <w:autoSpaceDE w:val="0"/>
              <w:autoSpaceDN w:val="0"/>
              <w:adjustRightInd w:val="0"/>
              <w:spacing w:after="0" w:line="240" w:lineRule="auto"/>
              <w:ind w:left="4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Количество самозанятых граждан, зафиксировавших свой статус, с учетом введения </w:t>
            </w:r>
            <w:r w:rsidRPr="0020013A">
              <w:rPr>
                <w:rFonts w:ascii="Times New Roman" w:eastAsia="Times New Roman" w:hAnsi="Times New Roman" w:cs="Times New Roman"/>
                <w:sz w:val="24"/>
                <w:szCs w:val="24"/>
                <w:lang w:eastAsia="ar-SA"/>
              </w:rPr>
              <w:lastRenderedPageBreak/>
              <w:t>налогового режима для самозанятых;</w:t>
            </w:r>
          </w:p>
          <w:p w14:paraId="6B824197" w14:textId="77777777" w:rsidR="0020013A" w:rsidRPr="0020013A" w:rsidRDefault="0020013A" w:rsidP="0020013A">
            <w:pPr>
              <w:widowControl w:val="0"/>
              <w:shd w:val="clear" w:color="auto" w:fill="FFFFFF"/>
              <w:tabs>
                <w:tab w:val="left" w:pos="33"/>
                <w:tab w:val="left" w:pos="466"/>
              </w:tabs>
              <w:autoSpaceDE w:val="0"/>
              <w:autoSpaceDN w:val="0"/>
              <w:adjustRightInd w:val="0"/>
              <w:spacing w:after="0" w:line="240" w:lineRule="auto"/>
              <w:ind w:left="4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объектов имущества в перечнях муниципального имущества (объектов);</w:t>
            </w:r>
          </w:p>
          <w:p w14:paraId="7F1B23FB" w14:textId="77777777" w:rsidR="0020013A" w:rsidRPr="0020013A" w:rsidRDefault="0020013A" w:rsidP="0020013A">
            <w:pPr>
              <w:widowControl w:val="0"/>
              <w:shd w:val="clear" w:color="auto" w:fill="FFFFFF"/>
              <w:tabs>
                <w:tab w:val="left" w:pos="33"/>
                <w:tab w:val="left" w:pos="466"/>
              </w:tabs>
              <w:autoSpaceDE w:val="0"/>
              <w:autoSpaceDN w:val="0"/>
              <w:adjustRightInd w:val="0"/>
              <w:spacing w:after="0" w:line="240" w:lineRule="auto"/>
              <w:ind w:left="40"/>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переданных в аренду субъектам МСП объектов муниципального имущества (объектов).</w:t>
            </w:r>
          </w:p>
        </w:tc>
      </w:tr>
      <w:tr w:rsidR="0020013A" w:rsidRPr="0020013A" w14:paraId="671A6D17" w14:textId="77777777" w:rsidTr="0020013A">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6F8547A5" w14:textId="77777777" w:rsidR="0020013A" w:rsidRPr="0020013A" w:rsidRDefault="0020013A" w:rsidP="0020013A">
            <w:pPr>
              <w:suppressAutoHyphens/>
              <w:spacing w:after="0" w:line="240" w:lineRule="auto"/>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lastRenderedPageBreak/>
              <w:t>Подпрограмма 3 «Развитие агропромышленного и рыбохозяйственного комплексов»</w:t>
            </w:r>
          </w:p>
        </w:tc>
      </w:tr>
      <w:tr w:rsidR="0020013A" w:rsidRPr="0020013A" w14:paraId="274960C4" w14:textId="77777777" w:rsidTr="0020013A">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BD7F7C6" w14:textId="77777777" w:rsidR="0020013A" w:rsidRPr="0020013A" w:rsidRDefault="0020013A" w:rsidP="0020013A">
            <w:pPr>
              <w:suppressAutoHyphens/>
              <w:spacing w:after="0" w:line="240" w:lineRule="auto"/>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
                <w:bCs/>
                <w:i/>
                <w:sz w:val="24"/>
                <w:szCs w:val="24"/>
                <w:lang w:eastAsia="ar-SA"/>
              </w:rPr>
              <w:t>Цель подпрограммы 3</w:t>
            </w:r>
            <w:r w:rsidRPr="0020013A">
              <w:rPr>
                <w:rFonts w:ascii="Times New Roman" w:eastAsia="Times New Roman" w:hAnsi="Times New Roman" w:cs="Times New Roman"/>
                <w:bCs/>
                <w:sz w:val="24"/>
                <w:szCs w:val="24"/>
                <w:lang w:eastAsia="ar-SA"/>
              </w:rPr>
              <w:t>: Создание условий для устойчивого развития агропромышленного и рыбохозяйственных комплексов на территории МО МР «Сыктывдинский»</w:t>
            </w:r>
          </w:p>
        </w:tc>
      </w:tr>
      <w:tr w:rsidR="0020013A" w:rsidRPr="0020013A" w14:paraId="5E9D379A" w14:textId="77777777" w:rsidTr="0020013A">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4512002A" w14:textId="77777777" w:rsidR="0020013A" w:rsidRPr="0020013A" w:rsidRDefault="0020013A" w:rsidP="0020013A">
            <w:pPr>
              <w:suppressAutoHyphens/>
              <w:spacing w:after="0" w:line="240" w:lineRule="auto"/>
              <w:ind w:firstLineChars="15" w:firstLine="36"/>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bCs/>
                <w:i/>
                <w:sz w:val="24"/>
                <w:szCs w:val="24"/>
                <w:lang w:eastAsia="ar-SA"/>
              </w:rPr>
              <w:t xml:space="preserve">Задача: </w:t>
            </w:r>
            <w:r w:rsidRPr="0020013A">
              <w:rPr>
                <w:rFonts w:ascii="Times New Roman" w:eastAsia="Times New Roman" w:hAnsi="Times New Roman" w:cs="Times New Roman"/>
                <w:sz w:val="24"/>
                <w:szCs w:val="24"/>
                <w:lang w:eastAsia="ar-SA"/>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20013A" w:rsidRPr="0020013A" w14:paraId="5ECC9033"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506B01CF"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3.1.1</w:t>
            </w:r>
          </w:p>
        </w:tc>
        <w:tc>
          <w:tcPr>
            <w:tcW w:w="2835" w:type="dxa"/>
            <w:tcBorders>
              <w:top w:val="single" w:sz="4" w:space="0" w:color="auto"/>
              <w:left w:val="single" w:sz="4" w:space="0" w:color="auto"/>
              <w:bottom w:val="single" w:sz="4" w:space="0" w:color="auto"/>
              <w:right w:val="single" w:sz="4" w:space="0" w:color="auto"/>
            </w:tcBorders>
          </w:tcPr>
          <w:p w14:paraId="34314D7F"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14:paraId="6276DF2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851" w:type="dxa"/>
            <w:gridSpan w:val="2"/>
            <w:tcBorders>
              <w:top w:val="single" w:sz="4" w:space="0" w:color="auto"/>
              <w:left w:val="single" w:sz="4" w:space="0" w:color="auto"/>
              <w:bottom w:val="single" w:sz="4" w:space="0" w:color="auto"/>
              <w:right w:val="single" w:sz="4" w:space="0" w:color="auto"/>
            </w:tcBorders>
          </w:tcPr>
          <w:p w14:paraId="055C7341"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w:t>
            </w:r>
          </w:p>
        </w:tc>
        <w:tc>
          <w:tcPr>
            <w:tcW w:w="850" w:type="dxa"/>
            <w:gridSpan w:val="2"/>
            <w:tcBorders>
              <w:top w:val="single" w:sz="4" w:space="0" w:color="auto"/>
              <w:left w:val="single" w:sz="4" w:space="0" w:color="auto"/>
              <w:bottom w:val="single" w:sz="4" w:space="0" w:color="auto"/>
              <w:right w:val="single" w:sz="4" w:space="0" w:color="auto"/>
            </w:tcBorders>
          </w:tcPr>
          <w:p w14:paraId="46BE370A"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0A525DD7" w14:textId="77777777" w:rsidR="0020013A" w:rsidRPr="0020013A" w:rsidRDefault="0020013A" w:rsidP="0020013A">
            <w:pPr>
              <w:suppressAutoHyphens/>
              <w:spacing w:after="0" w:line="240" w:lineRule="auto"/>
              <w:jc w:val="both"/>
              <w:rPr>
                <w:rFonts w:ascii="Times New Roman" w:eastAsia="Calibri" w:hAnsi="Times New Roman" w:cs="Times New Roman"/>
                <w:sz w:val="24"/>
                <w:szCs w:val="24"/>
                <w:lang w:eastAsia="ar-SA"/>
              </w:rPr>
            </w:pPr>
            <w:r w:rsidRPr="0020013A">
              <w:rPr>
                <w:rFonts w:ascii="Times New Roman" w:eastAsia="Calibri" w:hAnsi="Times New Roman" w:cs="Times New Roman"/>
                <w:sz w:val="24"/>
                <w:szCs w:val="24"/>
                <w:lang w:eastAsia="ar-SA"/>
              </w:rPr>
              <w:t>Увеличение объемов производства молока в сельскохозяйственных предприятиях</w:t>
            </w:r>
          </w:p>
          <w:p w14:paraId="14E6C777" w14:textId="77777777" w:rsidR="0020013A" w:rsidRPr="0020013A" w:rsidRDefault="0020013A" w:rsidP="0020013A">
            <w:pPr>
              <w:widowControl w:val="0"/>
              <w:tabs>
                <w:tab w:val="left" w:pos="55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Calibri" w:hAnsi="Times New Roman" w:cs="Times New Roman"/>
                <w:sz w:val="24"/>
                <w:szCs w:val="24"/>
                <w:lang w:eastAsia="ar-SA"/>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747EE935" w14:textId="77777777" w:rsidR="0020013A" w:rsidRPr="0020013A" w:rsidRDefault="0020013A" w:rsidP="0020013A">
            <w:pPr>
              <w:widowControl w:val="0"/>
              <w:tabs>
                <w:tab w:val="left" w:pos="351"/>
              </w:tabs>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60" w:type="dxa"/>
            <w:gridSpan w:val="2"/>
            <w:tcBorders>
              <w:top w:val="single" w:sz="4" w:space="0" w:color="auto"/>
              <w:left w:val="single" w:sz="4" w:space="0" w:color="auto"/>
              <w:bottom w:val="single" w:sz="4" w:space="0" w:color="auto"/>
              <w:right w:val="single" w:sz="4" w:space="0" w:color="auto"/>
            </w:tcBorders>
          </w:tcPr>
          <w:p w14:paraId="43C5934F" w14:textId="77777777" w:rsidR="0020013A" w:rsidRPr="0020013A" w:rsidRDefault="0020013A" w:rsidP="0020013A">
            <w:pPr>
              <w:suppressAutoHyphens/>
              <w:spacing w:after="0" w:line="240" w:lineRule="auto"/>
              <w:jc w:val="both"/>
              <w:rPr>
                <w:rFonts w:ascii="Times New Roman" w:eastAsia="Calibri" w:hAnsi="Times New Roman" w:cs="Times New Roman"/>
                <w:sz w:val="24"/>
                <w:szCs w:val="24"/>
                <w:lang w:eastAsia="ar-SA"/>
              </w:rPr>
            </w:pPr>
            <w:r w:rsidRPr="0020013A">
              <w:rPr>
                <w:rFonts w:ascii="Times New Roman" w:eastAsia="Calibri" w:hAnsi="Times New Roman" w:cs="Times New Roman"/>
                <w:sz w:val="24"/>
                <w:szCs w:val="24"/>
                <w:lang w:eastAsia="ar-SA"/>
              </w:rPr>
              <w:t>Объемы производства молока в сельскохозяйственных предприятиях</w:t>
            </w:r>
          </w:p>
          <w:p w14:paraId="0DB11DB0" w14:textId="77777777" w:rsidR="0020013A" w:rsidRPr="0020013A" w:rsidRDefault="0020013A" w:rsidP="0020013A">
            <w:pPr>
              <w:widowControl w:val="0"/>
              <w:tabs>
                <w:tab w:val="left" w:pos="350"/>
              </w:tabs>
              <w:autoSpaceDE w:val="0"/>
              <w:autoSpaceDN w:val="0"/>
              <w:adjustRightInd w:val="0"/>
              <w:spacing w:after="0" w:line="240" w:lineRule="auto"/>
              <w:rPr>
                <w:rFonts w:ascii="Times New Roman" w:hAnsi="Times New Roman" w:cs="Times New Roman"/>
                <w:sz w:val="24"/>
                <w:szCs w:val="24"/>
              </w:rPr>
            </w:pPr>
            <w:r w:rsidRPr="0020013A">
              <w:rPr>
                <w:rFonts w:ascii="Times New Roman" w:eastAsia="Calibri" w:hAnsi="Times New Roman" w:cs="Times New Roman"/>
                <w:sz w:val="24"/>
                <w:szCs w:val="24"/>
              </w:rPr>
              <w:t xml:space="preserve">Количество крестьянских (фермерских) хозяйств   </w:t>
            </w:r>
          </w:p>
        </w:tc>
      </w:tr>
      <w:tr w:rsidR="0020013A" w:rsidRPr="0020013A" w14:paraId="420072F1"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68C4D542"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3.1.2</w:t>
            </w:r>
          </w:p>
        </w:tc>
        <w:tc>
          <w:tcPr>
            <w:tcW w:w="2835" w:type="dxa"/>
            <w:tcBorders>
              <w:top w:val="single" w:sz="4" w:space="0" w:color="auto"/>
              <w:left w:val="single" w:sz="4" w:space="0" w:color="auto"/>
              <w:bottom w:val="single" w:sz="4" w:space="0" w:color="auto"/>
              <w:right w:val="single" w:sz="4" w:space="0" w:color="auto"/>
            </w:tcBorders>
          </w:tcPr>
          <w:p w14:paraId="623631EC"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 xml:space="preserve">Информационная поддержка и содействие </w:t>
            </w:r>
            <w:r w:rsidRPr="0020013A">
              <w:rPr>
                <w:rFonts w:ascii="Times New Roman" w:hAnsi="Times New Roman" w:cs="Times New Roman"/>
                <w:sz w:val="24"/>
                <w:szCs w:val="24"/>
              </w:rPr>
              <w:lastRenderedPageBreak/>
              <w:t>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14:paraId="5426089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ОЭР</w:t>
            </w:r>
          </w:p>
        </w:tc>
        <w:tc>
          <w:tcPr>
            <w:tcW w:w="851" w:type="dxa"/>
            <w:gridSpan w:val="2"/>
            <w:tcBorders>
              <w:top w:val="single" w:sz="4" w:space="0" w:color="auto"/>
              <w:left w:val="single" w:sz="4" w:space="0" w:color="auto"/>
              <w:bottom w:val="single" w:sz="4" w:space="0" w:color="auto"/>
              <w:right w:val="single" w:sz="4" w:space="0" w:color="auto"/>
            </w:tcBorders>
          </w:tcPr>
          <w:p w14:paraId="52258617"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w:t>
            </w:r>
          </w:p>
        </w:tc>
        <w:tc>
          <w:tcPr>
            <w:tcW w:w="850" w:type="dxa"/>
            <w:gridSpan w:val="2"/>
            <w:tcBorders>
              <w:top w:val="single" w:sz="4" w:space="0" w:color="auto"/>
              <w:left w:val="single" w:sz="4" w:space="0" w:color="auto"/>
              <w:bottom w:val="single" w:sz="4" w:space="0" w:color="auto"/>
              <w:right w:val="single" w:sz="4" w:space="0" w:color="auto"/>
            </w:tcBorders>
          </w:tcPr>
          <w:p w14:paraId="04960164"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09C0156D" w14:textId="77777777" w:rsidR="0020013A" w:rsidRPr="0020013A" w:rsidRDefault="0020013A" w:rsidP="0020013A">
            <w:pPr>
              <w:widowControl w:val="0"/>
              <w:tabs>
                <w:tab w:val="left" w:pos="412"/>
              </w:tabs>
              <w:autoSpaceDE w:val="0"/>
              <w:autoSpaceDN w:val="0"/>
              <w:adjustRightInd w:val="0"/>
              <w:spacing w:after="0" w:line="240" w:lineRule="auto"/>
              <w:jc w:val="both"/>
              <w:rPr>
                <w:rFonts w:ascii="Times New Roman" w:eastAsia="Arial" w:hAnsi="Times New Roman" w:cs="Times New Roman"/>
                <w:sz w:val="24"/>
                <w:szCs w:val="24"/>
                <w:lang w:eastAsia="ar-SA"/>
              </w:rPr>
            </w:pPr>
            <w:r w:rsidRPr="0020013A">
              <w:rPr>
                <w:rFonts w:ascii="Times New Roman" w:eastAsia="Calibri" w:hAnsi="Times New Roman" w:cs="Times New Roman"/>
                <w:sz w:val="24"/>
                <w:szCs w:val="24"/>
                <w:lang w:eastAsia="ar-SA"/>
              </w:rPr>
              <w:t xml:space="preserve">Увеличение количество крестьянских (фермерских) </w:t>
            </w:r>
            <w:r w:rsidRPr="0020013A">
              <w:rPr>
                <w:rFonts w:ascii="Times New Roman" w:eastAsia="Calibri" w:hAnsi="Times New Roman" w:cs="Times New Roman"/>
                <w:sz w:val="24"/>
                <w:szCs w:val="24"/>
                <w:lang w:eastAsia="ar-SA"/>
              </w:rPr>
              <w:lastRenderedPageBreak/>
              <w:t xml:space="preserve">хозяйств   </w:t>
            </w:r>
          </w:p>
        </w:tc>
        <w:tc>
          <w:tcPr>
            <w:tcW w:w="2110" w:type="dxa"/>
            <w:tcBorders>
              <w:top w:val="single" w:sz="4" w:space="0" w:color="auto"/>
              <w:left w:val="single" w:sz="4" w:space="0" w:color="auto"/>
              <w:bottom w:val="single" w:sz="4" w:space="0" w:color="auto"/>
              <w:right w:val="single" w:sz="4" w:space="0" w:color="auto"/>
            </w:tcBorders>
          </w:tcPr>
          <w:p w14:paraId="29029DA3" w14:textId="77777777" w:rsidR="0020013A" w:rsidRPr="0020013A" w:rsidRDefault="0020013A" w:rsidP="0020013A">
            <w:pPr>
              <w:widowControl w:val="0"/>
              <w:tabs>
                <w:tab w:val="left" w:pos="351"/>
              </w:tabs>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lastRenderedPageBreak/>
              <w:t xml:space="preserve">Проведение учеб, семинаров, </w:t>
            </w:r>
            <w:r w:rsidRPr="0020013A">
              <w:rPr>
                <w:rFonts w:ascii="Times New Roman" w:hAnsi="Times New Roman" w:cs="Times New Roman"/>
                <w:sz w:val="24"/>
                <w:szCs w:val="24"/>
              </w:rPr>
              <w:lastRenderedPageBreak/>
              <w:t>выезды на предприятия АПК</w:t>
            </w:r>
          </w:p>
        </w:tc>
        <w:tc>
          <w:tcPr>
            <w:tcW w:w="3560" w:type="dxa"/>
            <w:gridSpan w:val="2"/>
            <w:tcBorders>
              <w:top w:val="single" w:sz="4" w:space="0" w:color="auto"/>
              <w:left w:val="single" w:sz="4" w:space="0" w:color="auto"/>
              <w:bottom w:val="single" w:sz="4" w:space="0" w:color="auto"/>
              <w:right w:val="single" w:sz="4" w:space="0" w:color="auto"/>
            </w:tcBorders>
          </w:tcPr>
          <w:p w14:paraId="6466420A"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eastAsia="Calibri" w:hAnsi="Times New Roman" w:cs="Times New Roman"/>
                <w:sz w:val="24"/>
                <w:szCs w:val="24"/>
              </w:rPr>
              <w:lastRenderedPageBreak/>
              <w:t xml:space="preserve">Количество крестьянских (фермерских) хозяйств   </w:t>
            </w:r>
          </w:p>
        </w:tc>
      </w:tr>
      <w:tr w:rsidR="0020013A" w:rsidRPr="0020013A" w14:paraId="588038D3" w14:textId="77777777" w:rsidTr="0020013A">
        <w:trPr>
          <w:tblCellSpacing w:w="5" w:type="nil"/>
        </w:trPr>
        <w:tc>
          <w:tcPr>
            <w:tcW w:w="851" w:type="dxa"/>
            <w:tcBorders>
              <w:top w:val="single" w:sz="4" w:space="0" w:color="auto"/>
              <w:left w:val="single" w:sz="4" w:space="0" w:color="auto"/>
              <w:bottom w:val="single" w:sz="4" w:space="0" w:color="auto"/>
              <w:right w:val="single" w:sz="4" w:space="0" w:color="auto"/>
            </w:tcBorders>
          </w:tcPr>
          <w:p w14:paraId="26466450"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3.1.3.</w:t>
            </w:r>
          </w:p>
        </w:tc>
        <w:tc>
          <w:tcPr>
            <w:tcW w:w="2835" w:type="dxa"/>
            <w:tcBorders>
              <w:top w:val="single" w:sz="4" w:space="0" w:color="auto"/>
              <w:left w:val="single" w:sz="4" w:space="0" w:color="auto"/>
              <w:bottom w:val="single" w:sz="4" w:space="0" w:color="auto"/>
              <w:right w:val="single" w:sz="4" w:space="0" w:color="auto"/>
            </w:tcBorders>
          </w:tcPr>
          <w:p w14:paraId="758325F4" w14:textId="77777777" w:rsidR="0020013A" w:rsidRPr="0020013A" w:rsidRDefault="0020013A" w:rsidP="0020013A">
            <w:pPr>
              <w:widowControl w:val="0"/>
              <w:autoSpaceDE w:val="0"/>
              <w:autoSpaceDN w:val="0"/>
              <w:adjustRightInd w:val="0"/>
              <w:spacing w:after="0" w:line="240" w:lineRule="auto"/>
              <w:rPr>
                <w:rFonts w:ascii="Times New Roman" w:hAnsi="Times New Roman" w:cs="Times New Roman"/>
                <w:sz w:val="24"/>
                <w:szCs w:val="24"/>
              </w:rPr>
            </w:pPr>
            <w:r w:rsidRPr="0020013A">
              <w:rPr>
                <w:rFonts w:ascii="Times New Roman" w:hAnsi="Times New Roman" w:cs="Times New Roman"/>
                <w:sz w:val="24"/>
                <w:szCs w:val="24"/>
              </w:rPr>
              <w:t>Реализация отдельных мероприятий в рамках регионального проекта</w:t>
            </w:r>
            <w:r w:rsidRPr="0020013A">
              <w:rPr>
                <w:rFonts w:ascii="Arial" w:hAnsi="Arial" w:cs="Arial"/>
                <w:sz w:val="24"/>
                <w:szCs w:val="24"/>
              </w:rPr>
              <w:t xml:space="preserve"> </w:t>
            </w:r>
            <w:r w:rsidRPr="0020013A">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1543" w:type="dxa"/>
            <w:tcBorders>
              <w:top w:val="single" w:sz="4" w:space="0" w:color="auto"/>
              <w:left w:val="single" w:sz="4" w:space="0" w:color="auto"/>
              <w:bottom w:val="single" w:sz="4" w:space="0" w:color="auto"/>
              <w:right w:val="single" w:sz="4" w:space="0" w:color="auto"/>
            </w:tcBorders>
          </w:tcPr>
          <w:p w14:paraId="4353FA2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851" w:type="dxa"/>
            <w:gridSpan w:val="2"/>
            <w:tcBorders>
              <w:top w:val="single" w:sz="4" w:space="0" w:color="auto"/>
              <w:left w:val="single" w:sz="4" w:space="0" w:color="auto"/>
              <w:bottom w:val="single" w:sz="4" w:space="0" w:color="auto"/>
              <w:right w:val="single" w:sz="4" w:space="0" w:color="auto"/>
            </w:tcBorders>
          </w:tcPr>
          <w:p w14:paraId="07AF7A77" w14:textId="77777777" w:rsidR="0020013A" w:rsidRPr="0020013A" w:rsidRDefault="0020013A" w:rsidP="002001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2020 </w:t>
            </w:r>
          </w:p>
        </w:tc>
        <w:tc>
          <w:tcPr>
            <w:tcW w:w="850" w:type="dxa"/>
            <w:gridSpan w:val="2"/>
            <w:tcBorders>
              <w:top w:val="single" w:sz="4" w:space="0" w:color="auto"/>
              <w:left w:val="single" w:sz="4" w:space="0" w:color="auto"/>
              <w:bottom w:val="single" w:sz="4" w:space="0" w:color="auto"/>
              <w:right w:val="single" w:sz="4" w:space="0" w:color="auto"/>
            </w:tcBorders>
          </w:tcPr>
          <w:p w14:paraId="71F9DCBA"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2022 </w:t>
            </w:r>
          </w:p>
        </w:tc>
        <w:tc>
          <w:tcPr>
            <w:tcW w:w="2993" w:type="dxa"/>
            <w:gridSpan w:val="2"/>
            <w:tcBorders>
              <w:top w:val="single" w:sz="4" w:space="0" w:color="auto"/>
              <w:left w:val="single" w:sz="4" w:space="0" w:color="auto"/>
              <w:bottom w:val="single" w:sz="4" w:space="0" w:color="auto"/>
              <w:right w:val="single" w:sz="4" w:space="0" w:color="auto"/>
            </w:tcBorders>
          </w:tcPr>
          <w:p w14:paraId="1995BFF0" w14:textId="77777777" w:rsidR="0020013A" w:rsidRPr="0020013A" w:rsidRDefault="0020013A" w:rsidP="0020013A">
            <w:pPr>
              <w:suppressAutoHyphens/>
              <w:spacing w:after="0" w:line="240" w:lineRule="auto"/>
              <w:jc w:val="both"/>
              <w:rPr>
                <w:rFonts w:ascii="Times New Roman" w:eastAsia="Calibri" w:hAnsi="Times New Roman" w:cs="Times New Roman"/>
                <w:sz w:val="24"/>
                <w:szCs w:val="24"/>
                <w:lang w:eastAsia="ar-SA"/>
              </w:rPr>
            </w:pPr>
            <w:r w:rsidRPr="0020013A">
              <w:rPr>
                <w:rFonts w:ascii="Times New Roman" w:eastAsia="Calibri" w:hAnsi="Times New Roman" w:cs="Times New Roman"/>
                <w:sz w:val="24"/>
                <w:szCs w:val="24"/>
                <w:lang w:eastAsia="ar-SA"/>
              </w:rPr>
              <w:t>Увеличение объемов производства молока в сельскохозяйственных предприятиях</w:t>
            </w:r>
          </w:p>
          <w:p w14:paraId="20F1111D" w14:textId="77777777" w:rsidR="0020013A" w:rsidRPr="0020013A" w:rsidRDefault="0020013A" w:rsidP="0020013A">
            <w:pPr>
              <w:widowControl w:val="0"/>
              <w:tabs>
                <w:tab w:val="left" w:pos="412"/>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20013A">
              <w:rPr>
                <w:rFonts w:ascii="Times New Roman" w:eastAsia="Calibri" w:hAnsi="Times New Roman" w:cs="Times New Roman"/>
                <w:sz w:val="24"/>
                <w:szCs w:val="24"/>
                <w:lang w:eastAsia="ar-SA"/>
              </w:rPr>
              <w:t xml:space="preserve">Увеличение количество крестьянских (фермерских) хозяйств   </w:t>
            </w:r>
          </w:p>
        </w:tc>
        <w:tc>
          <w:tcPr>
            <w:tcW w:w="2110" w:type="dxa"/>
            <w:tcBorders>
              <w:top w:val="single" w:sz="4" w:space="0" w:color="auto"/>
              <w:left w:val="single" w:sz="4" w:space="0" w:color="auto"/>
              <w:bottom w:val="single" w:sz="4" w:space="0" w:color="auto"/>
              <w:right w:val="single" w:sz="4" w:space="0" w:color="auto"/>
            </w:tcBorders>
          </w:tcPr>
          <w:p w14:paraId="5B2A3E7B"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Участие в мероприятиях регионального проекта «Создание системы поддержки и развитие сельской кооперации на территории Республики Коми»</w:t>
            </w:r>
          </w:p>
          <w:p w14:paraId="7EABD05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Организация взаимодействия с органами исполнительной власти Республики Коми, АО «Микрокредитной компанией Республики Коми», специалистами региональных АО «Россельхозбанк», ПАО «Сбербанк», отраслевыми союзами, ассоциациями по вопросам организации совместных рабочих встреч и совещаний.</w:t>
            </w:r>
          </w:p>
        </w:tc>
        <w:tc>
          <w:tcPr>
            <w:tcW w:w="3560" w:type="dxa"/>
            <w:gridSpan w:val="2"/>
            <w:tcBorders>
              <w:top w:val="single" w:sz="4" w:space="0" w:color="auto"/>
              <w:left w:val="single" w:sz="4" w:space="0" w:color="auto"/>
              <w:bottom w:val="single" w:sz="4" w:space="0" w:color="auto"/>
              <w:right w:val="single" w:sz="4" w:space="0" w:color="auto"/>
            </w:tcBorders>
          </w:tcPr>
          <w:p w14:paraId="2063B940" w14:textId="77777777" w:rsidR="0020013A" w:rsidRPr="0020013A" w:rsidRDefault="0020013A" w:rsidP="0020013A">
            <w:pPr>
              <w:suppressAutoHyphens/>
              <w:spacing w:after="0" w:line="240" w:lineRule="auto"/>
              <w:jc w:val="both"/>
              <w:rPr>
                <w:rFonts w:ascii="Times New Roman" w:eastAsia="Calibri" w:hAnsi="Times New Roman" w:cs="Times New Roman"/>
                <w:sz w:val="24"/>
                <w:szCs w:val="24"/>
                <w:lang w:eastAsia="ar-SA"/>
              </w:rPr>
            </w:pPr>
            <w:r w:rsidRPr="0020013A">
              <w:rPr>
                <w:rFonts w:ascii="Times New Roman" w:eastAsia="Calibri" w:hAnsi="Times New Roman" w:cs="Times New Roman"/>
                <w:sz w:val="24"/>
                <w:szCs w:val="24"/>
                <w:lang w:eastAsia="ar-SA"/>
              </w:rPr>
              <w:t>Объемы производства молока в сельскохозяйственных предприятиях</w:t>
            </w:r>
          </w:p>
          <w:p w14:paraId="2CC68F9D" w14:textId="77777777" w:rsidR="0020013A" w:rsidRPr="0020013A" w:rsidRDefault="0020013A" w:rsidP="0020013A">
            <w:pPr>
              <w:widowControl w:val="0"/>
              <w:autoSpaceDE w:val="0"/>
              <w:autoSpaceDN w:val="0"/>
              <w:adjustRightInd w:val="0"/>
              <w:spacing w:after="0" w:line="240" w:lineRule="auto"/>
              <w:rPr>
                <w:rFonts w:ascii="Times New Roman" w:eastAsia="Calibri" w:hAnsi="Times New Roman" w:cs="Times New Roman"/>
                <w:sz w:val="24"/>
                <w:szCs w:val="24"/>
              </w:rPr>
            </w:pPr>
            <w:r w:rsidRPr="0020013A">
              <w:rPr>
                <w:rFonts w:ascii="Times New Roman" w:eastAsia="Calibri" w:hAnsi="Times New Roman" w:cs="Times New Roman"/>
                <w:sz w:val="24"/>
                <w:szCs w:val="24"/>
              </w:rPr>
              <w:t xml:space="preserve">Количество крестьянских (фермерских) хозяйств   </w:t>
            </w:r>
          </w:p>
        </w:tc>
      </w:tr>
    </w:tbl>
    <w:p w14:paraId="4A10D8B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p w14:paraId="03577539"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p>
    <w:p w14:paraId="4D38C5C7"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Таблица  3</w:t>
      </w:r>
    </w:p>
    <w:p w14:paraId="1608345E" w14:textId="77777777" w:rsidR="0020013A" w:rsidRPr="0020013A" w:rsidRDefault="0020013A" w:rsidP="0020013A">
      <w:pPr>
        <w:keepNext/>
        <w:keepLines/>
        <w:suppressAutoHyphens/>
        <w:spacing w:after="0" w:line="240" w:lineRule="auto"/>
        <w:jc w:val="center"/>
        <w:outlineLvl w:val="0"/>
        <w:rPr>
          <w:rFonts w:ascii="Times New Roman" w:eastAsiaTheme="majorEastAsia" w:hAnsi="Times New Roman" w:cs="Times New Roman"/>
          <w:b/>
          <w:bCs/>
          <w:sz w:val="24"/>
          <w:szCs w:val="24"/>
          <w:lang w:eastAsia="ar-SA"/>
        </w:rPr>
      </w:pPr>
      <w:r w:rsidRPr="0020013A">
        <w:rPr>
          <w:rFonts w:ascii="Times New Roman" w:eastAsiaTheme="majorEastAsia" w:hAnsi="Times New Roman" w:cs="Times New Roman"/>
          <w:b/>
          <w:bCs/>
          <w:sz w:val="24"/>
          <w:szCs w:val="24"/>
          <w:lang w:eastAsia="ar-SA"/>
        </w:rPr>
        <w:t xml:space="preserve">Информация по финансовому обеспечению муниципальной программы </w:t>
      </w:r>
    </w:p>
    <w:p w14:paraId="53CDC227" w14:textId="77777777" w:rsidR="0020013A" w:rsidRPr="0020013A" w:rsidRDefault="0020013A" w:rsidP="0020013A">
      <w:pPr>
        <w:keepNext/>
        <w:keepLines/>
        <w:suppressAutoHyphens/>
        <w:spacing w:after="0" w:line="240" w:lineRule="auto"/>
        <w:jc w:val="center"/>
        <w:outlineLvl w:val="0"/>
        <w:rPr>
          <w:rFonts w:ascii="Times New Roman" w:eastAsiaTheme="majorEastAsia" w:hAnsi="Times New Roman" w:cs="Times New Roman"/>
          <w:b/>
          <w:bCs/>
          <w:sz w:val="24"/>
          <w:szCs w:val="24"/>
          <w:lang w:eastAsia="ar-SA"/>
        </w:rPr>
      </w:pPr>
      <w:r w:rsidRPr="0020013A">
        <w:rPr>
          <w:rFonts w:ascii="Times New Roman" w:eastAsiaTheme="majorEastAsia" w:hAnsi="Times New Roman" w:cs="Times New Roman"/>
          <w:b/>
          <w:bCs/>
          <w:sz w:val="24"/>
          <w:szCs w:val="24"/>
          <w:lang w:eastAsia="ar-SA"/>
        </w:rPr>
        <w:t>за счет средств бюджета муниципального района «Сыктывдинский»</w:t>
      </w:r>
    </w:p>
    <w:p w14:paraId="179E415D"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(с учетом средств межбюджетных трансфертов)</w:t>
      </w:r>
    </w:p>
    <w:tbl>
      <w:tblPr>
        <w:tblStyle w:val="af1"/>
        <w:tblW w:w="15584" w:type="dxa"/>
        <w:tblInd w:w="-176" w:type="dxa"/>
        <w:tblLayout w:type="fixed"/>
        <w:tblLook w:val="04A0" w:firstRow="1" w:lastRow="0" w:firstColumn="1" w:lastColumn="0" w:noHBand="0" w:noVBand="1"/>
      </w:tblPr>
      <w:tblGrid>
        <w:gridCol w:w="2269"/>
        <w:gridCol w:w="6804"/>
        <w:gridCol w:w="2258"/>
        <w:gridCol w:w="1701"/>
        <w:gridCol w:w="851"/>
        <w:gridCol w:w="850"/>
        <w:gridCol w:w="851"/>
      </w:tblGrid>
      <w:tr w:rsidR="0020013A" w:rsidRPr="0020013A" w14:paraId="6850A731" w14:textId="77777777" w:rsidTr="0020013A">
        <w:tc>
          <w:tcPr>
            <w:tcW w:w="2269" w:type="dxa"/>
            <w:vMerge w:val="restart"/>
          </w:tcPr>
          <w:p w14:paraId="2D3E558B"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Статус</w:t>
            </w:r>
          </w:p>
        </w:tc>
        <w:tc>
          <w:tcPr>
            <w:tcW w:w="6804" w:type="dxa"/>
            <w:vMerge w:val="restart"/>
          </w:tcPr>
          <w:p w14:paraId="4B647748"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Наименование муниципальной программы, подпрограммы муниципальной программы, основного мероприятия</w:t>
            </w:r>
          </w:p>
        </w:tc>
        <w:tc>
          <w:tcPr>
            <w:tcW w:w="2258" w:type="dxa"/>
            <w:vMerge w:val="restart"/>
          </w:tcPr>
          <w:p w14:paraId="6840F16D"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Ответственный исполнитель, соисполнители,</w:t>
            </w:r>
          </w:p>
        </w:tc>
        <w:tc>
          <w:tcPr>
            <w:tcW w:w="4253" w:type="dxa"/>
            <w:gridSpan w:val="4"/>
          </w:tcPr>
          <w:p w14:paraId="1E7ACE7F"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Расходы, тыс. рублей</w:t>
            </w:r>
          </w:p>
        </w:tc>
      </w:tr>
      <w:tr w:rsidR="0020013A" w:rsidRPr="0020013A" w14:paraId="5DB1705C" w14:textId="77777777" w:rsidTr="0020013A">
        <w:tc>
          <w:tcPr>
            <w:tcW w:w="2269" w:type="dxa"/>
            <w:vMerge/>
          </w:tcPr>
          <w:p w14:paraId="792AE075"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p>
        </w:tc>
        <w:tc>
          <w:tcPr>
            <w:tcW w:w="6804" w:type="dxa"/>
            <w:vMerge/>
          </w:tcPr>
          <w:p w14:paraId="7CF1EAA7"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p>
        </w:tc>
        <w:tc>
          <w:tcPr>
            <w:tcW w:w="2258" w:type="dxa"/>
            <w:vMerge/>
          </w:tcPr>
          <w:p w14:paraId="67C3F623"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p>
        </w:tc>
        <w:tc>
          <w:tcPr>
            <w:tcW w:w="1701" w:type="dxa"/>
          </w:tcPr>
          <w:p w14:paraId="63C68517" w14:textId="77777777" w:rsidR="0020013A" w:rsidRPr="0020013A" w:rsidRDefault="0020013A" w:rsidP="0020013A">
            <w:pPr>
              <w:suppressAutoHyphens/>
              <w:jc w:val="center"/>
              <w:rPr>
                <w:rFonts w:ascii="Times New Roman" w:eastAsia="Times New Roman" w:hAnsi="Times New Roman" w:cs="Times New Roman"/>
                <w:b/>
                <w:sz w:val="20"/>
                <w:szCs w:val="20"/>
                <w:lang w:eastAsia="ar-SA"/>
              </w:rPr>
            </w:pPr>
            <w:r w:rsidRPr="0020013A">
              <w:rPr>
                <w:rFonts w:ascii="Times New Roman" w:eastAsia="Times New Roman" w:hAnsi="Times New Roman" w:cs="Times New Roman"/>
                <w:b/>
                <w:sz w:val="20"/>
                <w:szCs w:val="20"/>
                <w:lang w:eastAsia="ar-SA"/>
              </w:rPr>
              <w:t>всего (с нарастающим итогом с начала реализации программы)</w:t>
            </w:r>
          </w:p>
        </w:tc>
        <w:tc>
          <w:tcPr>
            <w:tcW w:w="851" w:type="dxa"/>
          </w:tcPr>
          <w:p w14:paraId="51EC9E2B"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2020 год</w:t>
            </w:r>
          </w:p>
        </w:tc>
        <w:tc>
          <w:tcPr>
            <w:tcW w:w="850" w:type="dxa"/>
          </w:tcPr>
          <w:p w14:paraId="7D7CB727"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2021 год</w:t>
            </w:r>
          </w:p>
        </w:tc>
        <w:tc>
          <w:tcPr>
            <w:tcW w:w="851" w:type="dxa"/>
          </w:tcPr>
          <w:p w14:paraId="348B43B6"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2022 год</w:t>
            </w:r>
          </w:p>
        </w:tc>
      </w:tr>
      <w:tr w:rsidR="0020013A" w:rsidRPr="0020013A" w14:paraId="05A99135" w14:textId="77777777" w:rsidTr="0020013A">
        <w:tc>
          <w:tcPr>
            <w:tcW w:w="2269" w:type="dxa"/>
          </w:tcPr>
          <w:p w14:paraId="7B30720E"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1</w:t>
            </w:r>
          </w:p>
        </w:tc>
        <w:tc>
          <w:tcPr>
            <w:tcW w:w="6804" w:type="dxa"/>
          </w:tcPr>
          <w:p w14:paraId="0C946DDD"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2</w:t>
            </w:r>
          </w:p>
        </w:tc>
        <w:tc>
          <w:tcPr>
            <w:tcW w:w="2258" w:type="dxa"/>
          </w:tcPr>
          <w:p w14:paraId="3547649E"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3</w:t>
            </w:r>
          </w:p>
        </w:tc>
        <w:tc>
          <w:tcPr>
            <w:tcW w:w="1701" w:type="dxa"/>
          </w:tcPr>
          <w:p w14:paraId="0EEBD71F"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4</w:t>
            </w:r>
          </w:p>
        </w:tc>
        <w:tc>
          <w:tcPr>
            <w:tcW w:w="851" w:type="dxa"/>
          </w:tcPr>
          <w:p w14:paraId="08A86BF3"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5</w:t>
            </w:r>
          </w:p>
        </w:tc>
        <w:tc>
          <w:tcPr>
            <w:tcW w:w="850" w:type="dxa"/>
          </w:tcPr>
          <w:p w14:paraId="4041F8C8"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6</w:t>
            </w:r>
          </w:p>
        </w:tc>
        <w:tc>
          <w:tcPr>
            <w:tcW w:w="851" w:type="dxa"/>
          </w:tcPr>
          <w:p w14:paraId="3DF1F0A4" w14:textId="77777777" w:rsidR="0020013A" w:rsidRPr="0020013A" w:rsidRDefault="0020013A" w:rsidP="0020013A">
            <w:pPr>
              <w:suppressAutoHyphens/>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7</w:t>
            </w:r>
          </w:p>
        </w:tc>
      </w:tr>
      <w:tr w:rsidR="0020013A" w:rsidRPr="0020013A" w14:paraId="4695BBAC" w14:textId="77777777" w:rsidTr="0020013A">
        <w:tc>
          <w:tcPr>
            <w:tcW w:w="2269" w:type="dxa"/>
          </w:tcPr>
          <w:p w14:paraId="5534589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Муниципальная </w:t>
            </w:r>
            <w:r w:rsidRPr="0020013A">
              <w:rPr>
                <w:rFonts w:ascii="Times New Roman" w:hAnsi="Times New Roman" w:cs="Times New Roman"/>
                <w:sz w:val="24"/>
                <w:szCs w:val="24"/>
              </w:rPr>
              <w:br/>
              <w:t xml:space="preserve">программа </w:t>
            </w:r>
          </w:p>
        </w:tc>
        <w:tc>
          <w:tcPr>
            <w:tcW w:w="6804" w:type="dxa"/>
          </w:tcPr>
          <w:p w14:paraId="5438B8B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Развитие экономики</w:t>
            </w:r>
          </w:p>
        </w:tc>
        <w:tc>
          <w:tcPr>
            <w:tcW w:w="2258" w:type="dxa"/>
          </w:tcPr>
          <w:p w14:paraId="1F12D5A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Всего </w:t>
            </w:r>
          </w:p>
        </w:tc>
        <w:tc>
          <w:tcPr>
            <w:tcW w:w="1701" w:type="dxa"/>
          </w:tcPr>
          <w:p w14:paraId="309ABEE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1550,0</w:t>
            </w:r>
          </w:p>
        </w:tc>
        <w:tc>
          <w:tcPr>
            <w:tcW w:w="851" w:type="dxa"/>
          </w:tcPr>
          <w:p w14:paraId="3B9AAB5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850,0</w:t>
            </w:r>
          </w:p>
        </w:tc>
        <w:tc>
          <w:tcPr>
            <w:tcW w:w="850" w:type="dxa"/>
          </w:tcPr>
          <w:p w14:paraId="37AAFE8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350,0</w:t>
            </w:r>
          </w:p>
        </w:tc>
        <w:tc>
          <w:tcPr>
            <w:tcW w:w="851" w:type="dxa"/>
          </w:tcPr>
          <w:p w14:paraId="35F301B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350,0</w:t>
            </w:r>
          </w:p>
        </w:tc>
      </w:tr>
      <w:tr w:rsidR="0020013A" w:rsidRPr="0020013A" w14:paraId="4831ED1A" w14:textId="77777777" w:rsidTr="0020013A">
        <w:tc>
          <w:tcPr>
            <w:tcW w:w="2269" w:type="dxa"/>
          </w:tcPr>
          <w:p w14:paraId="794D886D"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Подпрограмма 1 </w:t>
            </w:r>
          </w:p>
        </w:tc>
        <w:tc>
          <w:tcPr>
            <w:tcW w:w="6804" w:type="dxa"/>
          </w:tcPr>
          <w:p w14:paraId="2E77C0B9"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Стратегическое планирование </w:t>
            </w:r>
          </w:p>
        </w:tc>
        <w:tc>
          <w:tcPr>
            <w:tcW w:w="2258" w:type="dxa"/>
          </w:tcPr>
          <w:p w14:paraId="43294E40"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Все соисполнители</w:t>
            </w:r>
          </w:p>
        </w:tc>
        <w:tc>
          <w:tcPr>
            <w:tcW w:w="1701" w:type="dxa"/>
          </w:tcPr>
          <w:p w14:paraId="22ABCD4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3F0244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1EAD2DD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4C517E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12B0FEF" w14:textId="77777777" w:rsidTr="0020013A">
        <w:tc>
          <w:tcPr>
            <w:tcW w:w="2269" w:type="dxa"/>
          </w:tcPr>
          <w:p w14:paraId="3E61DAAF"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Задача 1 </w:t>
            </w:r>
          </w:p>
        </w:tc>
        <w:tc>
          <w:tcPr>
            <w:tcW w:w="6804" w:type="dxa"/>
          </w:tcPr>
          <w:p w14:paraId="4B0F360D" w14:textId="77777777" w:rsidR="0020013A" w:rsidRPr="0020013A" w:rsidRDefault="0020013A" w:rsidP="0020013A">
            <w:pPr>
              <w:widowControl w:val="0"/>
              <w:autoSpaceDE w:val="0"/>
              <w:autoSpaceDN w:val="0"/>
              <w:adjustRightInd w:val="0"/>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Развитие программно-целевого планирования в Сыктывдинском районе.</w:t>
            </w:r>
          </w:p>
        </w:tc>
        <w:tc>
          <w:tcPr>
            <w:tcW w:w="2258" w:type="dxa"/>
          </w:tcPr>
          <w:p w14:paraId="21997FB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p>
        </w:tc>
        <w:tc>
          <w:tcPr>
            <w:tcW w:w="1701" w:type="dxa"/>
          </w:tcPr>
          <w:p w14:paraId="18C4838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45F62D1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0" w:type="dxa"/>
          </w:tcPr>
          <w:p w14:paraId="102D299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2FA17C5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r>
      <w:tr w:rsidR="0020013A" w:rsidRPr="0020013A" w14:paraId="4D7DB391" w14:textId="77777777" w:rsidTr="0020013A">
        <w:tc>
          <w:tcPr>
            <w:tcW w:w="2269" w:type="dxa"/>
          </w:tcPr>
          <w:p w14:paraId="4C0F1BD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1.1.1.</w:t>
            </w:r>
          </w:p>
        </w:tc>
        <w:tc>
          <w:tcPr>
            <w:tcW w:w="6804" w:type="dxa"/>
          </w:tcPr>
          <w:p w14:paraId="7AACD788"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2258" w:type="dxa"/>
          </w:tcPr>
          <w:p w14:paraId="53D56BF9"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3D9C1B2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8C99B8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95F678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C135A5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4A0CBD9" w14:textId="77777777" w:rsidTr="0020013A">
        <w:tc>
          <w:tcPr>
            <w:tcW w:w="2269" w:type="dxa"/>
          </w:tcPr>
          <w:p w14:paraId="6A5E9418"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1.1.1.1.</w:t>
            </w:r>
          </w:p>
        </w:tc>
        <w:tc>
          <w:tcPr>
            <w:tcW w:w="6804" w:type="dxa"/>
          </w:tcPr>
          <w:p w14:paraId="4964556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Разработка плана по реализации </w:t>
            </w:r>
            <w:hyperlink r:id="rId55" w:history="1">
              <w:r w:rsidRPr="0020013A">
                <w:rPr>
                  <w:rFonts w:ascii="Times New Roman" w:hAnsi="Times New Roman" w:cs="Times New Roman"/>
                  <w:sz w:val="24"/>
                  <w:szCs w:val="24"/>
                </w:rPr>
                <w:t>Стратегии</w:t>
              </w:r>
            </w:hyperlink>
            <w:r w:rsidRPr="0020013A">
              <w:rPr>
                <w:rFonts w:ascii="Times New Roman" w:hAnsi="Times New Roman" w:cs="Times New Roman"/>
                <w:sz w:val="24"/>
                <w:szCs w:val="24"/>
              </w:rPr>
              <w:t xml:space="preserve"> МО на 2020 год </w:t>
            </w:r>
          </w:p>
        </w:tc>
        <w:tc>
          <w:tcPr>
            <w:tcW w:w="2258" w:type="dxa"/>
          </w:tcPr>
          <w:p w14:paraId="292E2857"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6ACE611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A7017F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0952FE7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FF928D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DBF9AFA" w14:textId="77777777" w:rsidTr="0020013A">
        <w:tc>
          <w:tcPr>
            <w:tcW w:w="2269" w:type="dxa"/>
          </w:tcPr>
          <w:p w14:paraId="47B9147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1.1.1.2.</w:t>
            </w:r>
          </w:p>
        </w:tc>
        <w:tc>
          <w:tcPr>
            <w:tcW w:w="6804" w:type="dxa"/>
          </w:tcPr>
          <w:p w14:paraId="22529111"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Размещение Плана по реализации Стратегии МО на 2020 год  в системе «Интернет» на официальном сайте администрации МО МР «Сыктывдинский»</w:t>
            </w:r>
            <w:r w:rsidRPr="0020013A">
              <w:rPr>
                <w:rFonts w:ascii="Arial" w:hAnsi="Arial" w:cs="Arial"/>
                <w:sz w:val="20"/>
                <w:szCs w:val="20"/>
              </w:rPr>
              <w:t xml:space="preserve"> </w:t>
            </w:r>
            <w:hyperlink r:id="rId56" w:history="1">
              <w:r w:rsidRPr="0020013A">
                <w:rPr>
                  <w:rFonts w:ascii="Times New Roman" w:hAnsi="Times New Roman" w:cs="Times New Roman"/>
                  <w:color w:val="0000FF"/>
                  <w:sz w:val="24"/>
                  <w:szCs w:val="24"/>
                  <w:u w:val="single"/>
                  <w:lang w:val="en-US"/>
                </w:rPr>
                <w:t>www</w:t>
              </w:r>
              <w:r w:rsidRPr="0020013A">
                <w:rPr>
                  <w:rFonts w:ascii="Times New Roman" w:hAnsi="Times New Roman" w:cs="Times New Roman"/>
                  <w:color w:val="0000FF"/>
                  <w:sz w:val="24"/>
                  <w:szCs w:val="24"/>
                  <w:u w:val="single"/>
                </w:rPr>
                <w:t>.</w:t>
              </w:r>
              <w:r w:rsidRPr="0020013A">
                <w:rPr>
                  <w:rFonts w:ascii="Times New Roman" w:hAnsi="Times New Roman" w:cs="Times New Roman"/>
                  <w:color w:val="0000FF"/>
                  <w:sz w:val="24"/>
                  <w:szCs w:val="24"/>
                  <w:u w:val="single"/>
                  <w:lang w:val="en-US"/>
                </w:rPr>
                <w:t>syktyvdin</w:t>
              </w:r>
              <w:r w:rsidRPr="0020013A">
                <w:rPr>
                  <w:rFonts w:ascii="Times New Roman" w:hAnsi="Times New Roman" w:cs="Times New Roman"/>
                  <w:color w:val="0000FF"/>
                  <w:sz w:val="24"/>
                  <w:szCs w:val="24"/>
                  <w:u w:val="single"/>
                </w:rPr>
                <w:t>.</w:t>
              </w:r>
              <w:r w:rsidRPr="0020013A">
                <w:rPr>
                  <w:rFonts w:ascii="Times New Roman" w:hAnsi="Times New Roman" w:cs="Times New Roman"/>
                  <w:color w:val="0000FF"/>
                  <w:sz w:val="24"/>
                  <w:szCs w:val="24"/>
                  <w:u w:val="single"/>
                  <w:lang w:val="en-US"/>
                </w:rPr>
                <w:t>ru</w:t>
              </w:r>
            </w:hyperlink>
          </w:p>
        </w:tc>
        <w:tc>
          <w:tcPr>
            <w:tcW w:w="2258" w:type="dxa"/>
          </w:tcPr>
          <w:p w14:paraId="5493F45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4B12A70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59E41B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34C97B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C665B0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1C47412F" w14:textId="77777777" w:rsidTr="0020013A">
        <w:tc>
          <w:tcPr>
            <w:tcW w:w="2269" w:type="dxa"/>
          </w:tcPr>
          <w:p w14:paraId="2AA9248A"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1.1.1.3.</w:t>
            </w:r>
          </w:p>
        </w:tc>
        <w:tc>
          <w:tcPr>
            <w:tcW w:w="6804" w:type="dxa"/>
          </w:tcPr>
          <w:p w14:paraId="35EB930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Подготовка информации о выполнении плана по реализации в отчетном году Стратегии МО по итогам 2019 года</w:t>
            </w:r>
          </w:p>
        </w:tc>
        <w:tc>
          <w:tcPr>
            <w:tcW w:w="2258" w:type="dxa"/>
          </w:tcPr>
          <w:p w14:paraId="2975608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17049F6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763875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304BB71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3BB1CA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94D9A3E" w14:textId="77777777" w:rsidTr="0020013A">
        <w:tc>
          <w:tcPr>
            <w:tcW w:w="2269" w:type="dxa"/>
          </w:tcPr>
          <w:p w14:paraId="749C6DF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1.1.2.</w:t>
            </w:r>
          </w:p>
        </w:tc>
        <w:tc>
          <w:tcPr>
            <w:tcW w:w="6804" w:type="dxa"/>
          </w:tcPr>
          <w:p w14:paraId="30342215"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Подготовка Стратегии социально-экономического развития МО МР «Сыктывдинский» на период до 2035 года (далее - Стратегия МО 2035)</w:t>
            </w:r>
          </w:p>
        </w:tc>
        <w:tc>
          <w:tcPr>
            <w:tcW w:w="2258" w:type="dxa"/>
          </w:tcPr>
          <w:p w14:paraId="5B0C48A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014D3F3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B7FBC9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3E728D8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BAC3A8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1A710609" w14:textId="77777777" w:rsidTr="0020013A">
        <w:tc>
          <w:tcPr>
            <w:tcW w:w="2269" w:type="dxa"/>
          </w:tcPr>
          <w:p w14:paraId="2123108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Мероприятие </w:t>
            </w:r>
            <w:r w:rsidRPr="0020013A">
              <w:rPr>
                <w:rFonts w:ascii="Times New Roman" w:hAnsi="Times New Roman" w:cs="Times New Roman"/>
                <w:sz w:val="24"/>
                <w:szCs w:val="24"/>
              </w:rPr>
              <w:lastRenderedPageBreak/>
              <w:t>1.1.2.1.</w:t>
            </w:r>
          </w:p>
        </w:tc>
        <w:tc>
          <w:tcPr>
            <w:tcW w:w="6804" w:type="dxa"/>
          </w:tcPr>
          <w:p w14:paraId="593D898B"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Разработка проекта Стратегии МО 2035 года</w:t>
            </w:r>
          </w:p>
        </w:tc>
        <w:tc>
          <w:tcPr>
            <w:tcW w:w="2258" w:type="dxa"/>
          </w:tcPr>
          <w:p w14:paraId="28D2816C"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2EBBE39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9175CD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1051926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46A3B4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7F810C10" w14:textId="77777777" w:rsidTr="0020013A">
        <w:tc>
          <w:tcPr>
            <w:tcW w:w="2269" w:type="dxa"/>
          </w:tcPr>
          <w:p w14:paraId="7D0148A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1.1.2.2.</w:t>
            </w:r>
          </w:p>
        </w:tc>
        <w:tc>
          <w:tcPr>
            <w:tcW w:w="6804" w:type="dxa"/>
          </w:tcPr>
          <w:p w14:paraId="354E2B01"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Обеспечить   общественное обсуждение проекта Стратегии МО 2035 года путем размещения его в сети «Интернет» на официальном сайте администрации МО МР «Сыктывдинский»</w:t>
            </w:r>
            <w:r w:rsidRPr="0020013A">
              <w:rPr>
                <w:rFonts w:ascii="Arial" w:eastAsia="Times New Roman" w:hAnsi="Arial" w:cs="Arial"/>
                <w:sz w:val="24"/>
                <w:szCs w:val="24"/>
              </w:rPr>
              <w:t xml:space="preserve"> </w:t>
            </w:r>
            <w:hyperlink r:id="rId57" w:history="1">
              <w:r w:rsidRPr="0020013A">
                <w:rPr>
                  <w:rFonts w:ascii="Times New Roman" w:eastAsia="Times New Roman" w:hAnsi="Times New Roman" w:cs="Times New Roman"/>
                  <w:color w:val="0000FF"/>
                  <w:sz w:val="24"/>
                  <w:szCs w:val="24"/>
                  <w:u w:val="single"/>
                  <w:lang w:val="en-US"/>
                </w:rPr>
                <w:t>www</w:t>
              </w:r>
              <w:r w:rsidRPr="0020013A">
                <w:rPr>
                  <w:rFonts w:ascii="Times New Roman" w:eastAsia="Times New Roman" w:hAnsi="Times New Roman" w:cs="Times New Roman"/>
                  <w:color w:val="0000FF"/>
                  <w:sz w:val="24"/>
                  <w:szCs w:val="24"/>
                  <w:u w:val="single"/>
                </w:rPr>
                <w:t>.</w:t>
              </w:r>
              <w:r w:rsidRPr="0020013A">
                <w:rPr>
                  <w:rFonts w:ascii="Times New Roman" w:eastAsia="Times New Roman" w:hAnsi="Times New Roman" w:cs="Times New Roman"/>
                  <w:color w:val="0000FF"/>
                  <w:sz w:val="24"/>
                  <w:szCs w:val="24"/>
                  <w:u w:val="single"/>
                  <w:lang w:val="en-US"/>
                </w:rPr>
                <w:t>syktyvdin</w:t>
              </w:r>
              <w:r w:rsidRPr="0020013A">
                <w:rPr>
                  <w:rFonts w:ascii="Times New Roman" w:eastAsia="Times New Roman" w:hAnsi="Times New Roman" w:cs="Times New Roman"/>
                  <w:color w:val="0000FF"/>
                  <w:sz w:val="24"/>
                  <w:szCs w:val="24"/>
                  <w:u w:val="single"/>
                </w:rPr>
                <w:t>.</w:t>
              </w:r>
              <w:r w:rsidRPr="0020013A">
                <w:rPr>
                  <w:rFonts w:ascii="Times New Roman" w:eastAsia="Times New Roman" w:hAnsi="Times New Roman" w:cs="Times New Roman"/>
                  <w:color w:val="0000FF"/>
                  <w:sz w:val="24"/>
                  <w:szCs w:val="24"/>
                  <w:u w:val="single"/>
                  <w:lang w:val="en-US"/>
                </w:rPr>
                <w:t>ru</w:t>
              </w:r>
            </w:hyperlink>
          </w:p>
        </w:tc>
        <w:tc>
          <w:tcPr>
            <w:tcW w:w="2258" w:type="dxa"/>
          </w:tcPr>
          <w:p w14:paraId="12D49F81"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ОЭР </w:t>
            </w:r>
          </w:p>
        </w:tc>
        <w:tc>
          <w:tcPr>
            <w:tcW w:w="1701" w:type="dxa"/>
          </w:tcPr>
          <w:p w14:paraId="01F7DF0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D34984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05C2386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6FBA8A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5284CCF8" w14:textId="77777777" w:rsidTr="0020013A">
        <w:tc>
          <w:tcPr>
            <w:tcW w:w="2269" w:type="dxa"/>
          </w:tcPr>
          <w:p w14:paraId="14B8D161"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1.1.2.3.</w:t>
            </w:r>
          </w:p>
        </w:tc>
        <w:tc>
          <w:tcPr>
            <w:tcW w:w="6804" w:type="dxa"/>
          </w:tcPr>
          <w:p w14:paraId="11452A9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Направить проект Стратегии МО 2035 года на согласование в Министерство экономики Республики Коми</w:t>
            </w:r>
          </w:p>
        </w:tc>
        <w:tc>
          <w:tcPr>
            <w:tcW w:w="2258" w:type="dxa"/>
          </w:tcPr>
          <w:p w14:paraId="2580A19A"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ОЭР </w:t>
            </w:r>
          </w:p>
        </w:tc>
        <w:tc>
          <w:tcPr>
            <w:tcW w:w="1701" w:type="dxa"/>
          </w:tcPr>
          <w:p w14:paraId="52C45F3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286C69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177E168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B331A4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FBC7ED5" w14:textId="77777777" w:rsidTr="0020013A">
        <w:tc>
          <w:tcPr>
            <w:tcW w:w="2269" w:type="dxa"/>
          </w:tcPr>
          <w:p w14:paraId="4BB82D7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1.1.2.4.</w:t>
            </w:r>
          </w:p>
        </w:tc>
        <w:tc>
          <w:tcPr>
            <w:tcW w:w="6804" w:type="dxa"/>
          </w:tcPr>
          <w:p w14:paraId="73B62E16"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Утвердить Стратегию социально-экономического развития МО МР «Сыктывдинский» на период до 2035 года на заседании Совета МО МР «Сыктывдинский»</w:t>
            </w:r>
          </w:p>
        </w:tc>
        <w:tc>
          <w:tcPr>
            <w:tcW w:w="2258" w:type="dxa"/>
          </w:tcPr>
          <w:p w14:paraId="2F12F0B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ОЭР </w:t>
            </w:r>
          </w:p>
        </w:tc>
        <w:tc>
          <w:tcPr>
            <w:tcW w:w="1701" w:type="dxa"/>
          </w:tcPr>
          <w:p w14:paraId="04AA481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39D8F5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1E912B1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22FD2F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BF05689" w14:textId="77777777" w:rsidTr="0020013A">
        <w:tc>
          <w:tcPr>
            <w:tcW w:w="2269" w:type="dxa"/>
          </w:tcPr>
          <w:p w14:paraId="3D5A80F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1.1.2.5</w:t>
            </w:r>
          </w:p>
        </w:tc>
        <w:tc>
          <w:tcPr>
            <w:tcW w:w="6804" w:type="dxa"/>
          </w:tcPr>
          <w:p w14:paraId="5411E6B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Разместить Стратегию МО 2035 года в сети «Интернет» на официальном сайте администрации МО МР «Сыктывдинский»</w:t>
            </w:r>
            <w:r w:rsidRPr="0020013A">
              <w:rPr>
                <w:rFonts w:ascii="Arial" w:hAnsi="Arial" w:cs="Arial"/>
                <w:sz w:val="20"/>
                <w:szCs w:val="20"/>
              </w:rPr>
              <w:t xml:space="preserve"> </w:t>
            </w:r>
            <w:hyperlink r:id="rId58" w:history="1">
              <w:r w:rsidRPr="0020013A">
                <w:rPr>
                  <w:rFonts w:ascii="Times New Roman" w:hAnsi="Times New Roman" w:cs="Times New Roman"/>
                  <w:color w:val="0000FF"/>
                  <w:sz w:val="24"/>
                  <w:szCs w:val="24"/>
                  <w:u w:val="single"/>
                  <w:lang w:val="en-US"/>
                </w:rPr>
                <w:t>www</w:t>
              </w:r>
              <w:r w:rsidRPr="0020013A">
                <w:rPr>
                  <w:rFonts w:ascii="Times New Roman" w:hAnsi="Times New Roman" w:cs="Times New Roman"/>
                  <w:color w:val="0000FF"/>
                  <w:sz w:val="24"/>
                  <w:szCs w:val="24"/>
                  <w:u w:val="single"/>
                </w:rPr>
                <w:t>.</w:t>
              </w:r>
              <w:r w:rsidRPr="0020013A">
                <w:rPr>
                  <w:rFonts w:ascii="Times New Roman" w:hAnsi="Times New Roman" w:cs="Times New Roman"/>
                  <w:color w:val="0000FF"/>
                  <w:sz w:val="24"/>
                  <w:szCs w:val="24"/>
                  <w:u w:val="single"/>
                  <w:lang w:val="en-US"/>
                </w:rPr>
                <w:t>syktyvdin</w:t>
              </w:r>
              <w:r w:rsidRPr="0020013A">
                <w:rPr>
                  <w:rFonts w:ascii="Times New Roman" w:hAnsi="Times New Roman" w:cs="Times New Roman"/>
                  <w:color w:val="0000FF"/>
                  <w:sz w:val="24"/>
                  <w:szCs w:val="24"/>
                  <w:u w:val="single"/>
                </w:rPr>
                <w:t>.</w:t>
              </w:r>
              <w:r w:rsidRPr="0020013A">
                <w:rPr>
                  <w:rFonts w:ascii="Times New Roman" w:hAnsi="Times New Roman" w:cs="Times New Roman"/>
                  <w:color w:val="0000FF"/>
                  <w:sz w:val="24"/>
                  <w:szCs w:val="24"/>
                  <w:u w:val="single"/>
                  <w:lang w:val="en-US"/>
                </w:rPr>
                <w:t>ru</w:t>
              </w:r>
            </w:hyperlink>
          </w:p>
        </w:tc>
        <w:tc>
          <w:tcPr>
            <w:tcW w:w="2258" w:type="dxa"/>
          </w:tcPr>
          <w:p w14:paraId="4DCD88D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ОЭР </w:t>
            </w:r>
          </w:p>
        </w:tc>
        <w:tc>
          <w:tcPr>
            <w:tcW w:w="1701" w:type="dxa"/>
          </w:tcPr>
          <w:p w14:paraId="6106C7E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C303DD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1C229A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0C54B8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1A91E3AA" w14:textId="77777777" w:rsidTr="0020013A">
        <w:tc>
          <w:tcPr>
            <w:tcW w:w="2269" w:type="dxa"/>
          </w:tcPr>
          <w:p w14:paraId="0E349858"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1.1.2.6.</w:t>
            </w:r>
          </w:p>
        </w:tc>
        <w:tc>
          <w:tcPr>
            <w:tcW w:w="6804" w:type="dxa"/>
          </w:tcPr>
          <w:p w14:paraId="12C521E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Разработка  плана по реализации </w:t>
            </w:r>
            <w:hyperlink r:id="rId59" w:history="1">
              <w:r w:rsidRPr="0020013A">
                <w:rPr>
                  <w:rFonts w:ascii="Times New Roman" w:hAnsi="Times New Roman" w:cs="Times New Roman"/>
                  <w:sz w:val="24"/>
                  <w:szCs w:val="24"/>
                </w:rPr>
                <w:t>Стратегии</w:t>
              </w:r>
            </w:hyperlink>
            <w:r w:rsidRPr="0020013A">
              <w:rPr>
                <w:rFonts w:ascii="Times New Roman" w:hAnsi="Times New Roman" w:cs="Times New Roman"/>
                <w:sz w:val="24"/>
                <w:szCs w:val="24"/>
              </w:rPr>
              <w:t xml:space="preserve"> МО 2035 года на очередной год и контроль его выполнения</w:t>
            </w:r>
          </w:p>
        </w:tc>
        <w:tc>
          <w:tcPr>
            <w:tcW w:w="2258" w:type="dxa"/>
          </w:tcPr>
          <w:p w14:paraId="2FB1EAF7"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578FD5F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410C64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292EE8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9D48F7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77E9607" w14:textId="77777777" w:rsidTr="0020013A">
        <w:tc>
          <w:tcPr>
            <w:tcW w:w="2269" w:type="dxa"/>
          </w:tcPr>
          <w:p w14:paraId="69D7B32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1.1.2.7.</w:t>
            </w:r>
          </w:p>
        </w:tc>
        <w:tc>
          <w:tcPr>
            <w:tcW w:w="6804" w:type="dxa"/>
          </w:tcPr>
          <w:p w14:paraId="130069BC"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Подготовка информации о выполнении по реализации в отчетном году Стратегии МО 2035 года по итогам отчетного года</w:t>
            </w:r>
          </w:p>
        </w:tc>
        <w:tc>
          <w:tcPr>
            <w:tcW w:w="2258" w:type="dxa"/>
          </w:tcPr>
          <w:p w14:paraId="11E51C3A"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1D78A92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8FCF21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AE112E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7A030D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7EA13F6F" w14:textId="77777777" w:rsidTr="0020013A">
        <w:tc>
          <w:tcPr>
            <w:tcW w:w="2269" w:type="dxa"/>
          </w:tcPr>
          <w:p w14:paraId="3E4E4FE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1.1.3</w:t>
            </w:r>
          </w:p>
        </w:tc>
        <w:tc>
          <w:tcPr>
            <w:tcW w:w="6804" w:type="dxa"/>
          </w:tcPr>
          <w:p w14:paraId="5D5D189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14:paraId="5784CBA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1C863A2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47204F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0535824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0D38BA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723C0CA" w14:textId="77777777" w:rsidTr="0020013A">
        <w:tc>
          <w:tcPr>
            <w:tcW w:w="2269" w:type="dxa"/>
          </w:tcPr>
          <w:p w14:paraId="0B0B875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1.1.3.1.</w:t>
            </w:r>
          </w:p>
        </w:tc>
        <w:tc>
          <w:tcPr>
            <w:tcW w:w="6804" w:type="dxa"/>
          </w:tcPr>
          <w:p w14:paraId="54535AA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Приведение муниципальных программ в соответствии со Стратегией МО  2035 года</w:t>
            </w:r>
          </w:p>
        </w:tc>
        <w:tc>
          <w:tcPr>
            <w:tcW w:w="2258" w:type="dxa"/>
          </w:tcPr>
          <w:p w14:paraId="1CCADC1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2D6B3DF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63623F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60ED41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1EC090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4D70490E" w14:textId="77777777" w:rsidTr="0020013A">
        <w:tc>
          <w:tcPr>
            <w:tcW w:w="2269" w:type="dxa"/>
          </w:tcPr>
          <w:p w14:paraId="71A7DE6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1.1.3.2.</w:t>
            </w:r>
          </w:p>
        </w:tc>
        <w:tc>
          <w:tcPr>
            <w:tcW w:w="6804" w:type="dxa"/>
          </w:tcPr>
          <w:p w14:paraId="500BC0C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14:paraId="6DF058E7"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388F8D5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62EA43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65EA8B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87C8E6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021B5778" w14:textId="77777777" w:rsidTr="0020013A">
        <w:tc>
          <w:tcPr>
            <w:tcW w:w="2269" w:type="dxa"/>
          </w:tcPr>
          <w:p w14:paraId="67AF820A"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1.1.3.3.</w:t>
            </w:r>
          </w:p>
        </w:tc>
        <w:tc>
          <w:tcPr>
            <w:tcW w:w="6804" w:type="dxa"/>
          </w:tcPr>
          <w:p w14:paraId="531C9F4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14:paraId="0C188633"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Все соисполнители </w:t>
            </w:r>
          </w:p>
        </w:tc>
        <w:tc>
          <w:tcPr>
            <w:tcW w:w="1701" w:type="dxa"/>
          </w:tcPr>
          <w:p w14:paraId="23E1069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AC7250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14E34FC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F78A33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4FE4309B" w14:textId="77777777" w:rsidTr="0020013A">
        <w:tc>
          <w:tcPr>
            <w:tcW w:w="2269" w:type="dxa"/>
          </w:tcPr>
          <w:p w14:paraId="6DF75741"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1.1.3.4.</w:t>
            </w:r>
          </w:p>
        </w:tc>
        <w:tc>
          <w:tcPr>
            <w:tcW w:w="6804" w:type="dxa"/>
          </w:tcPr>
          <w:p w14:paraId="44DB4F7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14:paraId="2C83E2D8"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w:t>
            </w:r>
          </w:p>
        </w:tc>
        <w:tc>
          <w:tcPr>
            <w:tcW w:w="1701" w:type="dxa"/>
          </w:tcPr>
          <w:p w14:paraId="5AA239C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C907CA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E0B3DA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0491CD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005A875" w14:textId="77777777" w:rsidTr="0020013A">
        <w:tc>
          <w:tcPr>
            <w:tcW w:w="2269" w:type="dxa"/>
          </w:tcPr>
          <w:p w14:paraId="0029959C"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Задача 2 </w:t>
            </w:r>
          </w:p>
        </w:tc>
        <w:tc>
          <w:tcPr>
            <w:tcW w:w="6804" w:type="dxa"/>
          </w:tcPr>
          <w:p w14:paraId="565D3958"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14:paraId="516DBD3C"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w:t>
            </w:r>
          </w:p>
        </w:tc>
        <w:tc>
          <w:tcPr>
            <w:tcW w:w="1701" w:type="dxa"/>
          </w:tcPr>
          <w:p w14:paraId="7A018DF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28B067D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0" w:type="dxa"/>
          </w:tcPr>
          <w:p w14:paraId="128D846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5A1CDAE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r>
      <w:tr w:rsidR="0020013A" w:rsidRPr="0020013A" w14:paraId="691301F7" w14:textId="77777777" w:rsidTr="0020013A">
        <w:tc>
          <w:tcPr>
            <w:tcW w:w="2269" w:type="dxa"/>
          </w:tcPr>
          <w:p w14:paraId="141C454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1.2.1</w:t>
            </w:r>
          </w:p>
        </w:tc>
        <w:tc>
          <w:tcPr>
            <w:tcW w:w="6804" w:type="dxa"/>
          </w:tcPr>
          <w:p w14:paraId="1B99A3A9"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Обеспечение администрации муниципального района «Сыктывдинский» информационно-аналитическими </w:t>
            </w:r>
            <w:r w:rsidRPr="0020013A">
              <w:rPr>
                <w:rFonts w:ascii="Times New Roman" w:hAnsi="Times New Roman" w:cs="Times New Roman"/>
                <w:sz w:val="24"/>
                <w:szCs w:val="24"/>
              </w:rPr>
              <w:lastRenderedPageBreak/>
              <w:t>материалами о социально-экономическом развитии Сыктывдинского района</w:t>
            </w:r>
          </w:p>
        </w:tc>
        <w:tc>
          <w:tcPr>
            <w:tcW w:w="2258" w:type="dxa"/>
          </w:tcPr>
          <w:p w14:paraId="70284416"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lastRenderedPageBreak/>
              <w:t>ОЭР</w:t>
            </w:r>
          </w:p>
        </w:tc>
        <w:tc>
          <w:tcPr>
            <w:tcW w:w="1701" w:type="dxa"/>
          </w:tcPr>
          <w:p w14:paraId="53C8FAF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05018F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BDA89A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9DFC84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DF9AB52" w14:textId="77777777" w:rsidTr="0020013A">
        <w:tc>
          <w:tcPr>
            <w:tcW w:w="2269" w:type="dxa"/>
          </w:tcPr>
          <w:p w14:paraId="193F4716"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1.2.1.1.</w:t>
            </w:r>
          </w:p>
        </w:tc>
        <w:tc>
          <w:tcPr>
            <w:tcW w:w="6804" w:type="dxa"/>
          </w:tcPr>
          <w:p w14:paraId="2B96CF1D" w14:textId="77777777" w:rsidR="0020013A" w:rsidRPr="0020013A" w:rsidRDefault="0020013A" w:rsidP="0020013A">
            <w:pPr>
              <w:suppressAutoHyphens/>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14:paraId="5394673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w:t>
            </w:r>
          </w:p>
        </w:tc>
        <w:tc>
          <w:tcPr>
            <w:tcW w:w="1701" w:type="dxa"/>
          </w:tcPr>
          <w:p w14:paraId="7F49C24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BB05C8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7DA0BB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2FF7A0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15696AA" w14:textId="77777777" w:rsidTr="0020013A">
        <w:tc>
          <w:tcPr>
            <w:tcW w:w="2269" w:type="dxa"/>
          </w:tcPr>
          <w:p w14:paraId="1E2E52E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1.2.1.2.</w:t>
            </w:r>
          </w:p>
        </w:tc>
        <w:tc>
          <w:tcPr>
            <w:tcW w:w="6804" w:type="dxa"/>
          </w:tcPr>
          <w:p w14:paraId="722EB018" w14:textId="77777777" w:rsidR="0020013A" w:rsidRPr="0020013A" w:rsidRDefault="0020013A" w:rsidP="0020013A">
            <w:pPr>
              <w:suppressAutoHyphens/>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Разработка прогноза социально-экономического развития Сыктывдинского района на трехлетний период</w:t>
            </w:r>
          </w:p>
        </w:tc>
        <w:tc>
          <w:tcPr>
            <w:tcW w:w="2258" w:type="dxa"/>
          </w:tcPr>
          <w:p w14:paraId="04267C90"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 управление финансов</w:t>
            </w:r>
          </w:p>
        </w:tc>
        <w:tc>
          <w:tcPr>
            <w:tcW w:w="1701" w:type="dxa"/>
          </w:tcPr>
          <w:p w14:paraId="53854CE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BE3C9F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2CC76A8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94EDBE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5DBD5752" w14:textId="77777777" w:rsidTr="0020013A">
        <w:tc>
          <w:tcPr>
            <w:tcW w:w="2269" w:type="dxa"/>
          </w:tcPr>
          <w:p w14:paraId="51DED3B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1.2.2.</w:t>
            </w:r>
          </w:p>
        </w:tc>
        <w:tc>
          <w:tcPr>
            <w:tcW w:w="6804" w:type="dxa"/>
          </w:tcPr>
          <w:p w14:paraId="6C6C28A1" w14:textId="77777777" w:rsidR="0020013A" w:rsidRPr="0020013A" w:rsidRDefault="0020013A" w:rsidP="0020013A">
            <w:pPr>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Инвестиционная деятельность на территории МО МР «Сыктывдинский»</w:t>
            </w:r>
          </w:p>
        </w:tc>
        <w:tc>
          <w:tcPr>
            <w:tcW w:w="2258" w:type="dxa"/>
          </w:tcPr>
          <w:p w14:paraId="0C5FA7F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 ОЗО, ОИиАО</w:t>
            </w:r>
          </w:p>
        </w:tc>
        <w:tc>
          <w:tcPr>
            <w:tcW w:w="1701" w:type="dxa"/>
          </w:tcPr>
          <w:p w14:paraId="4CBAA15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ECC69D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30416E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EF024B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7E045E85" w14:textId="77777777" w:rsidTr="0020013A">
        <w:tc>
          <w:tcPr>
            <w:tcW w:w="2269" w:type="dxa"/>
          </w:tcPr>
          <w:p w14:paraId="43CBD2B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1.2.2.1</w:t>
            </w:r>
          </w:p>
        </w:tc>
        <w:tc>
          <w:tcPr>
            <w:tcW w:w="6804" w:type="dxa"/>
          </w:tcPr>
          <w:p w14:paraId="7D5F557F" w14:textId="77777777" w:rsidR="0020013A" w:rsidRPr="0020013A" w:rsidRDefault="0020013A" w:rsidP="0020013A">
            <w:pPr>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Подготовка материалов и 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14:paraId="4D5FF0F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 ОЗО, ОИиАО</w:t>
            </w:r>
          </w:p>
        </w:tc>
        <w:tc>
          <w:tcPr>
            <w:tcW w:w="1701" w:type="dxa"/>
          </w:tcPr>
          <w:p w14:paraId="74ACB32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0620DE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CBC20D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845EF9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9A90702" w14:textId="77777777" w:rsidTr="0020013A">
        <w:tc>
          <w:tcPr>
            <w:tcW w:w="2269" w:type="dxa"/>
          </w:tcPr>
          <w:p w14:paraId="08AB1426"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1.2.2.2.</w:t>
            </w:r>
          </w:p>
        </w:tc>
        <w:tc>
          <w:tcPr>
            <w:tcW w:w="6804" w:type="dxa"/>
          </w:tcPr>
          <w:p w14:paraId="2630A4C9" w14:textId="77777777" w:rsidR="0020013A" w:rsidRPr="0020013A" w:rsidRDefault="0020013A" w:rsidP="0020013A">
            <w:pPr>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14:paraId="332E8897"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 ОЗО, ОИиАО</w:t>
            </w:r>
          </w:p>
        </w:tc>
        <w:tc>
          <w:tcPr>
            <w:tcW w:w="1701" w:type="dxa"/>
          </w:tcPr>
          <w:p w14:paraId="1B3ACCF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9D5FDD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178005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3B1DE4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41A06ED5" w14:textId="77777777" w:rsidTr="0020013A">
        <w:tc>
          <w:tcPr>
            <w:tcW w:w="2269" w:type="dxa"/>
          </w:tcPr>
          <w:p w14:paraId="147EC0E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1.2.2.3.</w:t>
            </w:r>
          </w:p>
        </w:tc>
        <w:tc>
          <w:tcPr>
            <w:tcW w:w="6804" w:type="dxa"/>
          </w:tcPr>
          <w:p w14:paraId="5DBC1ED6" w14:textId="77777777" w:rsidR="0020013A" w:rsidRPr="0020013A" w:rsidRDefault="0020013A" w:rsidP="0020013A">
            <w:pPr>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Организация консультаций и сопровождения инвесторов</w:t>
            </w:r>
          </w:p>
        </w:tc>
        <w:tc>
          <w:tcPr>
            <w:tcW w:w="2258" w:type="dxa"/>
          </w:tcPr>
          <w:p w14:paraId="14F7D04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w:t>
            </w:r>
          </w:p>
        </w:tc>
        <w:tc>
          <w:tcPr>
            <w:tcW w:w="1701" w:type="dxa"/>
          </w:tcPr>
          <w:p w14:paraId="01FF350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6A113B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C7E681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86B261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70641BD3" w14:textId="77777777" w:rsidTr="0020013A">
        <w:tc>
          <w:tcPr>
            <w:tcW w:w="2269" w:type="dxa"/>
          </w:tcPr>
          <w:p w14:paraId="42C8C99B"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Подпрограмма 2 </w:t>
            </w:r>
          </w:p>
        </w:tc>
        <w:tc>
          <w:tcPr>
            <w:tcW w:w="6804" w:type="dxa"/>
          </w:tcPr>
          <w:p w14:paraId="2BEB0C30" w14:textId="77777777" w:rsidR="0020013A" w:rsidRPr="0020013A" w:rsidRDefault="0020013A" w:rsidP="0020013A">
            <w:pPr>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bCs/>
                <w:sz w:val="24"/>
                <w:szCs w:val="24"/>
                <w:lang w:eastAsia="ar-SA"/>
              </w:rPr>
              <w:t>Подпрограмма 2 «</w:t>
            </w:r>
            <w:r w:rsidRPr="0020013A">
              <w:rPr>
                <w:rFonts w:ascii="Times New Roman" w:eastAsia="Times New Roman" w:hAnsi="Times New Roman" w:cs="Times New Roman"/>
                <w:b/>
                <w:sz w:val="24"/>
                <w:szCs w:val="24"/>
                <w:lang w:eastAsia="ar-SA"/>
              </w:rPr>
              <w:t>Малое и среднее предпринимательство в муниципальном районе «Сыктывдинский»</w:t>
            </w:r>
          </w:p>
        </w:tc>
        <w:tc>
          <w:tcPr>
            <w:tcW w:w="2258" w:type="dxa"/>
          </w:tcPr>
          <w:p w14:paraId="733F4ED9"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 ОЗО, ОИиАО</w:t>
            </w:r>
          </w:p>
        </w:tc>
        <w:tc>
          <w:tcPr>
            <w:tcW w:w="1701" w:type="dxa"/>
          </w:tcPr>
          <w:p w14:paraId="5EC0CAA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1550,0</w:t>
            </w:r>
          </w:p>
        </w:tc>
        <w:tc>
          <w:tcPr>
            <w:tcW w:w="851" w:type="dxa"/>
          </w:tcPr>
          <w:p w14:paraId="252A364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850,0</w:t>
            </w:r>
          </w:p>
        </w:tc>
        <w:tc>
          <w:tcPr>
            <w:tcW w:w="850" w:type="dxa"/>
          </w:tcPr>
          <w:p w14:paraId="5F7095E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350,0</w:t>
            </w:r>
          </w:p>
        </w:tc>
        <w:tc>
          <w:tcPr>
            <w:tcW w:w="851" w:type="dxa"/>
          </w:tcPr>
          <w:p w14:paraId="7D32EE5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350,0</w:t>
            </w:r>
          </w:p>
          <w:p w14:paraId="25EF823D" w14:textId="77777777" w:rsidR="0020013A" w:rsidRPr="0020013A" w:rsidRDefault="0020013A" w:rsidP="0020013A">
            <w:pPr>
              <w:suppressAutoHyphens/>
              <w:rPr>
                <w:rFonts w:ascii="Times New Roman" w:eastAsia="Times New Roman" w:hAnsi="Times New Roman" w:cs="Times New Roman"/>
                <w:sz w:val="24"/>
                <w:szCs w:val="24"/>
                <w:lang w:eastAsia="ar-SA"/>
              </w:rPr>
            </w:pPr>
          </w:p>
        </w:tc>
      </w:tr>
      <w:tr w:rsidR="0020013A" w:rsidRPr="0020013A" w14:paraId="5209F8E6" w14:textId="77777777" w:rsidTr="0020013A">
        <w:trPr>
          <w:trHeight w:val="415"/>
        </w:trPr>
        <w:tc>
          <w:tcPr>
            <w:tcW w:w="2269" w:type="dxa"/>
          </w:tcPr>
          <w:p w14:paraId="4B8C5A4C"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Задача </w:t>
            </w:r>
          </w:p>
        </w:tc>
        <w:tc>
          <w:tcPr>
            <w:tcW w:w="6804" w:type="dxa"/>
          </w:tcPr>
          <w:p w14:paraId="6270FE22" w14:textId="77777777" w:rsidR="0020013A" w:rsidRPr="0020013A" w:rsidRDefault="0020013A" w:rsidP="0020013A">
            <w:pPr>
              <w:suppressAutoHyphens/>
              <w:autoSpaceDE w:val="0"/>
              <w:autoSpaceDN w:val="0"/>
              <w:adjustRightInd w:val="0"/>
              <w:rPr>
                <w:rFonts w:ascii="Times New Roman" w:eastAsia="Times New Roman" w:hAnsi="Times New Roman" w:cs="Times New Roman"/>
                <w:b/>
                <w:bCs/>
                <w:sz w:val="24"/>
                <w:szCs w:val="24"/>
                <w:lang w:eastAsia="ar-SA"/>
              </w:rPr>
            </w:pPr>
            <w:r w:rsidRPr="0020013A">
              <w:rPr>
                <w:rFonts w:ascii="Times New Roman" w:eastAsia="Times New Roman" w:hAnsi="Times New Roman" w:cs="Times New Roman"/>
                <w:sz w:val="24"/>
                <w:szCs w:val="24"/>
                <w:lang w:eastAsia="ar-SA"/>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c>
          <w:tcPr>
            <w:tcW w:w="2258" w:type="dxa"/>
          </w:tcPr>
          <w:p w14:paraId="23D2471A"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p>
        </w:tc>
        <w:tc>
          <w:tcPr>
            <w:tcW w:w="1701" w:type="dxa"/>
          </w:tcPr>
          <w:p w14:paraId="54FE87B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43AA289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0" w:type="dxa"/>
          </w:tcPr>
          <w:p w14:paraId="71E3F4E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5137502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r>
      <w:tr w:rsidR="0020013A" w:rsidRPr="0020013A" w14:paraId="5D392E4F" w14:textId="77777777" w:rsidTr="0020013A">
        <w:tc>
          <w:tcPr>
            <w:tcW w:w="2269" w:type="dxa"/>
          </w:tcPr>
          <w:p w14:paraId="639E738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2.1.1.</w:t>
            </w:r>
          </w:p>
        </w:tc>
        <w:tc>
          <w:tcPr>
            <w:tcW w:w="6804" w:type="dxa"/>
          </w:tcPr>
          <w:p w14:paraId="50C227E7" w14:textId="77777777" w:rsidR="0020013A" w:rsidRPr="0020013A" w:rsidRDefault="0020013A" w:rsidP="0020013A">
            <w:pPr>
              <w:tabs>
                <w:tab w:val="left" w:pos="3396"/>
              </w:tabs>
              <w:suppressAutoHyphens/>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Финансовая поддержка субъектов малого и среднего предпринимательства, в том числе в рамках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4381B56A"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w:t>
            </w:r>
          </w:p>
        </w:tc>
        <w:tc>
          <w:tcPr>
            <w:tcW w:w="1701" w:type="dxa"/>
          </w:tcPr>
          <w:p w14:paraId="62197DF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1400,0</w:t>
            </w:r>
          </w:p>
        </w:tc>
        <w:tc>
          <w:tcPr>
            <w:tcW w:w="851" w:type="dxa"/>
          </w:tcPr>
          <w:p w14:paraId="07018FF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800,0</w:t>
            </w:r>
          </w:p>
        </w:tc>
        <w:tc>
          <w:tcPr>
            <w:tcW w:w="850" w:type="dxa"/>
          </w:tcPr>
          <w:p w14:paraId="61FCFBE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300,0</w:t>
            </w:r>
          </w:p>
        </w:tc>
        <w:tc>
          <w:tcPr>
            <w:tcW w:w="851" w:type="dxa"/>
          </w:tcPr>
          <w:p w14:paraId="4157B7F6"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300,0</w:t>
            </w:r>
          </w:p>
        </w:tc>
      </w:tr>
      <w:tr w:rsidR="0020013A" w:rsidRPr="0020013A" w14:paraId="54DE5BC5" w14:textId="77777777" w:rsidTr="0020013A">
        <w:tc>
          <w:tcPr>
            <w:tcW w:w="2269" w:type="dxa"/>
          </w:tcPr>
          <w:p w14:paraId="75B273A6"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Мероприятие </w:t>
            </w:r>
          </w:p>
          <w:p w14:paraId="5A0B972C"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2.1.1.1.</w:t>
            </w:r>
          </w:p>
        </w:tc>
        <w:tc>
          <w:tcPr>
            <w:tcW w:w="6804" w:type="dxa"/>
          </w:tcPr>
          <w:p w14:paraId="09B3542C"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Субсидирование субъектам малого и среднего предпринимательства - лизингополучателей части затрат на уплату первого взноса (аванса) по договорам финансовой аренды (лизинга) </w:t>
            </w:r>
          </w:p>
        </w:tc>
        <w:tc>
          <w:tcPr>
            <w:tcW w:w="2258" w:type="dxa"/>
          </w:tcPr>
          <w:p w14:paraId="3FB0BFA7" w14:textId="77777777" w:rsidR="0020013A" w:rsidRPr="0020013A" w:rsidRDefault="0020013A" w:rsidP="0020013A">
            <w:pPr>
              <w:widowControl w:val="0"/>
              <w:suppressAutoHyphens/>
              <w:autoSpaceDE w:val="0"/>
              <w:autoSpaceDN w:val="0"/>
              <w:adjustRightInd w:val="0"/>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7AB52ED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828,0</w:t>
            </w:r>
          </w:p>
        </w:tc>
        <w:tc>
          <w:tcPr>
            <w:tcW w:w="851" w:type="dxa"/>
          </w:tcPr>
          <w:p w14:paraId="13D2479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228,0</w:t>
            </w:r>
          </w:p>
        </w:tc>
        <w:tc>
          <w:tcPr>
            <w:tcW w:w="850" w:type="dxa"/>
          </w:tcPr>
          <w:p w14:paraId="05115E4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300,0</w:t>
            </w:r>
          </w:p>
        </w:tc>
        <w:tc>
          <w:tcPr>
            <w:tcW w:w="851" w:type="dxa"/>
          </w:tcPr>
          <w:p w14:paraId="065A64E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300,0</w:t>
            </w:r>
          </w:p>
        </w:tc>
      </w:tr>
      <w:tr w:rsidR="0020013A" w:rsidRPr="0020013A" w14:paraId="5AEECEEA" w14:textId="77777777" w:rsidTr="0020013A">
        <w:tc>
          <w:tcPr>
            <w:tcW w:w="2269" w:type="dxa"/>
          </w:tcPr>
          <w:p w14:paraId="71736A95" w14:textId="77777777" w:rsidR="0020013A" w:rsidRPr="0020013A" w:rsidRDefault="0020013A" w:rsidP="0020013A">
            <w:pPr>
              <w:widowControl w:val="0"/>
              <w:autoSpaceDE w:val="0"/>
              <w:autoSpaceDN w:val="0"/>
              <w:adjustRightInd w:val="0"/>
              <w:rPr>
                <w:rFonts w:ascii="Times New Roman" w:eastAsia="Times New Roman" w:hAnsi="Times New Roman" w:cs="Times New Roman"/>
                <w:color w:val="000000" w:themeColor="text1"/>
                <w:sz w:val="24"/>
                <w:szCs w:val="24"/>
              </w:rPr>
            </w:pPr>
            <w:r w:rsidRPr="0020013A">
              <w:rPr>
                <w:rFonts w:ascii="Times New Roman" w:eastAsia="Times New Roman" w:hAnsi="Times New Roman" w:cs="Times New Roman"/>
                <w:color w:val="000000" w:themeColor="text1"/>
                <w:sz w:val="24"/>
                <w:szCs w:val="24"/>
              </w:rPr>
              <w:lastRenderedPageBreak/>
              <w:t>Мероприятие 2.1.1.2.</w:t>
            </w:r>
          </w:p>
        </w:tc>
        <w:tc>
          <w:tcPr>
            <w:tcW w:w="6804" w:type="dxa"/>
          </w:tcPr>
          <w:p w14:paraId="73CCC40C" w14:textId="77777777" w:rsidR="0020013A" w:rsidRPr="0020013A" w:rsidRDefault="0020013A" w:rsidP="0020013A">
            <w:pPr>
              <w:widowControl w:val="0"/>
              <w:autoSpaceDE w:val="0"/>
              <w:autoSpaceDN w:val="0"/>
              <w:adjustRightInd w:val="0"/>
              <w:rPr>
                <w:rFonts w:ascii="Times New Roman" w:hAnsi="Times New Roman" w:cs="Times New Roman"/>
                <w:bCs/>
                <w:color w:val="000000" w:themeColor="text1"/>
                <w:sz w:val="24"/>
                <w:szCs w:val="24"/>
              </w:rPr>
            </w:pPr>
            <w:r w:rsidRPr="0020013A">
              <w:rPr>
                <w:rFonts w:ascii="Times New Roman" w:hAnsi="Times New Roman" w:cs="Times New Roman"/>
                <w:bCs/>
                <w:color w:val="000000" w:themeColor="text1"/>
                <w:sz w:val="24"/>
                <w:szCs w:val="24"/>
              </w:rPr>
              <w:t>Реализация проектов в рамках проекта «Народный бюджет»</w:t>
            </w:r>
          </w:p>
        </w:tc>
        <w:tc>
          <w:tcPr>
            <w:tcW w:w="2258" w:type="dxa"/>
          </w:tcPr>
          <w:p w14:paraId="1189EC2F" w14:textId="77777777" w:rsidR="0020013A" w:rsidRPr="0020013A" w:rsidRDefault="0020013A" w:rsidP="0020013A">
            <w:pPr>
              <w:suppressAutoHyphens/>
              <w:rPr>
                <w:rFonts w:ascii="Times New Roman" w:eastAsia="Times New Roman" w:hAnsi="Times New Roman" w:cs="Times New Roman"/>
                <w:color w:val="000000" w:themeColor="text1"/>
                <w:sz w:val="24"/>
                <w:szCs w:val="24"/>
                <w:lang w:eastAsia="ar-SA"/>
              </w:rPr>
            </w:pPr>
            <w:r w:rsidRPr="0020013A">
              <w:rPr>
                <w:rFonts w:ascii="Times New Roman" w:eastAsia="Times New Roman" w:hAnsi="Times New Roman" w:cs="Times New Roman"/>
                <w:color w:val="000000" w:themeColor="text1"/>
                <w:sz w:val="24"/>
                <w:szCs w:val="24"/>
                <w:lang w:eastAsia="ar-SA"/>
              </w:rPr>
              <w:t>ОЭР</w:t>
            </w:r>
          </w:p>
        </w:tc>
        <w:tc>
          <w:tcPr>
            <w:tcW w:w="1701" w:type="dxa"/>
          </w:tcPr>
          <w:p w14:paraId="7336893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572,0</w:t>
            </w:r>
          </w:p>
        </w:tc>
        <w:tc>
          <w:tcPr>
            <w:tcW w:w="851" w:type="dxa"/>
          </w:tcPr>
          <w:p w14:paraId="0E3BAB8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572,0</w:t>
            </w:r>
          </w:p>
        </w:tc>
        <w:tc>
          <w:tcPr>
            <w:tcW w:w="850" w:type="dxa"/>
          </w:tcPr>
          <w:p w14:paraId="2230F14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AA5EFD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59DABA5" w14:textId="77777777" w:rsidTr="0020013A">
        <w:tc>
          <w:tcPr>
            <w:tcW w:w="2269" w:type="dxa"/>
          </w:tcPr>
          <w:p w14:paraId="1684CF9C"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Мероприятие </w:t>
            </w:r>
          </w:p>
          <w:p w14:paraId="001D5D08" w14:textId="77777777" w:rsidR="0020013A" w:rsidRPr="0020013A" w:rsidRDefault="0020013A" w:rsidP="0020013A">
            <w:pPr>
              <w:widowControl w:val="0"/>
              <w:autoSpaceDE w:val="0"/>
              <w:autoSpaceDN w:val="0"/>
              <w:adjustRightInd w:val="0"/>
              <w:rPr>
                <w:rFonts w:ascii="Times New Roman" w:eastAsia="Times New Roman" w:hAnsi="Times New Roman" w:cs="Times New Roman"/>
                <w:color w:val="000000" w:themeColor="text1"/>
                <w:sz w:val="24"/>
                <w:szCs w:val="24"/>
              </w:rPr>
            </w:pPr>
            <w:r w:rsidRPr="0020013A">
              <w:rPr>
                <w:rFonts w:ascii="Times New Roman" w:eastAsia="Times New Roman" w:hAnsi="Times New Roman" w:cs="Times New Roman"/>
                <w:color w:val="000000" w:themeColor="text1"/>
                <w:sz w:val="24"/>
                <w:szCs w:val="24"/>
              </w:rPr>
              <w:t>2.1.1.3.</w:t>
            </w:r>
          </w:p>
        </w:tc>
        <w:tc>
          <w:tcPr>
            <w:tcW w:w="6804" w:type="dxa"/>
          </w:tcPr>
          <w:p w14:paraId="0186A8B8" w14:textId="77777777" w:rsidR="0020013A" w:rsidRPr="0020013A" w:rsidRDefault="0020013A" w:rsidP="0020013A">
            <w:pPr>
              <w:widowControl w:val="0"/>
              <w:autoSpaceDE w:val="0"/>
              <w:autoSpaceDN w:val="0"/>
              <w:adjustRightInd w:val="0"/>
              <w:rPr>
                <w:rFonts w:ascii="Times New Roman" w:hAnsi="Times New Roman" w:cs="Times New Roman"/>
                <w:bCs/>
                <w:color w:val="000000" w:themeColor="text1"/>
                <w:sz w:val="24"/>
                <w:szCs w:val="24"/>
              </w:rPr>
            </w:pPr>
            <w:r w:rsidRPr="0020013A">
              <w:rPr>
                <w:rFonts w:ascii="Times New Roman" w:hAnsi="Times New Roman" w:cs="Times New Roman"/>
                <w:sz w:val="24"/>
                <w:szCs w:val="24"/>
              </w:rPr>
              <w:t xml:space="preserve">Субсидирование части затрат субъектов малого и среднего предпринимательства, связанных с приобретением оборудования </w:t>
            </w:r>
            <w:r w:rsidRPr="0020013A">
              <w:rPr>
                <w:rFonts w:ascii="Times New Roman" w:eastAsia="Calibri" w:hAnsi="Times New Roman" w:cs="Times New Roman"/>
                <w:sz w:val="24"/>
                <w:szCs w:val="24"/>
                <w:lang w:eastAsia="en-US"/>
              </w:rPr>
              <w:t>в целях создания и (или) развития либо модернизации производства товаров (работ, услуг)</w:t>
            </w:r>
          </w:p>
        </w:tc>
        <w:tc>
          <w:tcPr>
            <w:tcW w:w="2258" w:type="dxa"/>
          </w:tcPr>
          <w:p w14:paraId="26033FC9" w14:textId="77777777" w:rsidR="0020013A" w:rsidRPr="0020013A" w:rsidRDefault="0020013A" w:rsidP="0020013A">
            <w:pPr>
              <w:suppressAutoHyphens/>
              <w:rPr>
                <w:rFonts w:ascii="Times New Roman" w:eastAsia="Times New Roman" w:hAnsi="Times New Roman" w:cs="Times New Roman"/>
                <w:color w:val="000000" w:themeColor="text1"/>
                <w:sz w:val="24"/>
                <w:szCs w:val="24"/>
                <w:lang w:eastAsia="ar-SA"/>
              </w:rPr>
            </w:pPr>
            <w:r w:rsidRPr="0020013A">
              <w:rPr>
                <w:rFonts w:ascii="Times New Roman" w:eastAsia="Times New Roman" w:hAnsi="Times New Roman" w:cs="Times New Roman"/>
                <w:color w:val="000000" w:themeColor="text1"/>
                <w:sz w:val="24"/>
                <w:szCs w:val="24"/>
                <w:lang w:eastAsia="ar-SA"/>
              </w:rPr>
              <w:t>ОЭР</w:t>
            </w:r>
          </w:p>
        </w:tc>
        <w:tc>
          <w:tcPr>
            <w:tcW w:w="1701" w:type="dxa"/>
          </w:tcPr>
          <w:p w14:paraId="65B2D8E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938BF2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310A512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3D8F78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79C38466" w14:textId="77777777" w:rsidTr="0020013A">
        <w:tc>
          <w:tcPr>
            <w:tcW w:w="2269" w:type="dxa"/>
          </w:tcPr>
          <w:p w14:paraId="6CCEC775" w14:textId="77777777" w:rsidR="0020013A" w:rsidRPr="0020013A" w:rsidRDefault="0020013A" w:rsidP="0020013A">
            <w:pPr>
              <w:widowControl w:val="0"/>
              <w:autoSpaceDE w:val="0"/>
              <w:autoSpaceDN w:val="0"/>
              <w:adjustRightInd w:val="0"/>
              <w:rPr>
                <w:rFonts w:ascii="Times New Roman" w:eastAsia="Times New Roman" w:hAnsi="Times New Roman" w:cs="Times New Roman"/>
                <w:color w:val="000000" w:themeColor="text1"/>
                <w:sz w:val="24"/>
                <w:szCs w:val="24"/>
              </w:rPr>
            </w:pPr>
            <w:r w:rsidRPr="0020013A">
              <w:rPr>
                <w:rFonts w:ascii="Times New Roman" w:eastAsia="Times New Roman" w:hAnsi="Times New Roman" w:cs="Times New Roman"/>
                <w:color w:val="000000" w:themeColor="text1"/>
                <w:sz w:val="24"/>
                <w:szCs w:val="24"/>
              </w:rPr>
              <w:t xml:space="preserve">Мероприятие 2.1.1.4 </w:t>
            </w:r>
          </w:p>
        </w:tc>
        <w:tc>
          <w:tcPr>
            <w:tcW w:w="6804" w:type="dxa"/>
          </w:tcPr>
          <w:p w14:paraId="53C6D0A2" w14:textId="77777777" w:rsidR="0020013A" w:rsidRPr="0020013A" w:rsidRDefault="0020013A" w:rsidP="0020013A">
            <w:pPr>
              <w:widowControl w:val="0"/>
              <w:autoSpaceDE w:val="0"/>
              <w:autoSpaceDN w:val="0"/>
              <w:adjustRightInd w:val="0"/>
              <w:rPr>
                <w:rFonts w:ascii="Times New Roman" w:hAnsi="Times New Roman" w:cs="Times New Roman"/>
                <w:bCs/>
                <w:color w:val="000000" w:themeColor="text1"/>
                <w:sz w:val="24"/>
                <w:szCs w:val="24"/>
              </w:rPr>
            </w:pPr>
            <w:r w:rsidRPr="0020013A">
              <w:rPr>
                <w:rFonts w:ascii="Times New Roman" w:hAnsi="Times New Roman" w:cs="Times New Roman"/>
                <w:bCs/>
                <w:color w:val="000000" w:themeColor="text1"/>
                <w:sz w:val="24"/>
                <w:szCs w:val="24"/>
              </w:rPr>
              <w:t xml:space="preserve">Реализация мероприятий </w:t>
            </w:r>
            <w:r w:rsidRPr="0020013A">
              <w:rPr>
                <w:rFonts w:ascii="Times New Roman" w:hAnsi="Times New Roman" w:cs="Times New Roman"/>
                <w:sz w:val="24"/>
                <w:szCs w:val="24"/>
              </w:rPr>
              <w:t>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0D3EBDE2" w14:textId="77777777" w:rsidR="0020013A" w:rsidRPr="0020013A" w:rsidRDefault="0020013A" w:rsidP="0020013A">
            <w:pPr>
              <w:suppressAutoHyphens/>
              <w:rPr>
                <w:rFonts w:ascii="Times New Roman" w:eastAsia="Times New Roman" w:hAnsi="Times New Roman" w:cs="Times New Roman"/>
                <w:color w:val="000000" w:themeColor="text1"/>
                <w:sz w:val="24"/>
                <w:szCs w:val="24"/>
                <w:lang w:eastAsia="ar-SA"/>
              </w:rPr>
            </w:pPr>
            <w:r w:rsidRPr="0020013A">
              <w:rPr>
                <w:rFonts w:ascii="Times New Roman" w:eastAsia="Times New Roman" w:hAnsi="Times New Roman" w:cs="Times New Roman"/>
                <w:color w:val="000000" w:themeColor="text1"/>
                <w:sz w:val="24"/>
                <w:szCs w:val="24"/>
                <w:lang w:eastAsia="ar-SA"/>
              </w:rPr>
              <w:t>ОЭР</w:t>
            </w:r>
          </w:p>
        </w:tc>
        <w:tc>
          <w:tcPr>
            <w:tcW w:w="1701" w:type="dxa"/>
          </w:tcPr>
          <w:p w14:paraId="3B07313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DF7C19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4CB1AB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ECDD72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5ADA2485" w14:textId="77777777" w:rsidTr="0020013A">
        <w:tc>
          <w:tcPr>
            <w:tcW w:w="2269" w:type="dxa"/>
          </w:tcPr>
          <w:p w14:paraId="5CBB34B7"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2.1.1.5.</w:t>
            </w:r>
          </w:p>
        </w:tc>
        <w:tc>
          <w:tcPr>
            <w:tcW w:w="6804" w:type="dxa"/>
          </w:tcPr>
          <w:p w14:paraId="14E22D78"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Мониторинг показателей   реализации 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43F71808"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7961B0A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3C347B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5A32F4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05A14B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4BE03150" w14:textId="77777777" w:rsidTr="0020013A">
        <w:tc>
          <w:tcPr>
            <w:tcW w:w="2269" w:type="dxa"/>
          </w:tcPr>
          <w:p w14:paraId="7DB7F34E"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hAnsi="Times New Roman" w:cs="Times New Roman"/>
                <w:sz w:val="24"/>
                <w:szCs w:val="24"/>
              </w:rPr>
              <w:t>Основное мероприятие 2.1.2</w:t>
            </w:r>
          </w:p>
        </w:tc>
        <w:tc>
          <w:tcPr>
            <w:tcW w:w="6804" w:type="dxa"/>
          </w:tcPr>
          <w:p w14:paraId="14FDF43F" w14:textId="77777777" w:rsidR="0020013A" w:rsidRPr="0020013A" w:rsidRDefault="0020013A" w:rsidP="0020013A">
            <w:pPr>
              <w:widowControl w:val="0"/>
              <w:autoSpaceDE w:val="0"/>
              <w:autoSpaceDN w:val="0"/>
              <w:adjustRightInd w:val="0"/>
              <w:rPr>
                <w:rFonts w:ascii="Times New Roman" w:hAnsi="Times New Roman" w:cs="Times New Roman"/>
                <w:bCs/>
                <w:sz w:val="24"/>
                <w:szCs w:val="24"/>
              </w:rPr>
            </w:pPr>
            <w:r w:rsidRPr="0020013A">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14:paraId="6D8FC091"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3EDB76E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46D826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830F81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9A9A30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CC6F842" w14:textId="77777777" w:rsidTr="0020013A">
        <w:tc>
          <w:tcPr>
            <w:tcW w:w="2269" w:type="dxa"/>
          </w:tcPr>
          <w:p w14:paraId="72D0A7DF"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2.1.2.1.</w:t>
            </w:r>
          </w:p>
        </w:tc>
        <w:tc>
          <w:tcPr>
            <w:tcW w:w="6804" w:type="dxa"/>
          </w:tcPr>
          <w:p w14:paraId="49C4FFBC" w14:textId="77777777" w:rsidR="0020013A" w:rsidRPr="0020013A" w:rsidRDefault="0020013A" w:rsidP="0020013A">
            <w:pPr>
              <w:widowControl w:val="0"/>
              <w:autoSpaceDE w:val="0"/>
              <w:autoSpaceDN w:val="0"/>
              <w:adjustRightInd w:val="0"/>
              <w:rPr>
                <w:rFonts w:ascii="Times New Roman" w:hAnsi="Times New Roman" w:cs="Times New Roman"/>
                <w:bCs/>
                <w:sz w:val="24"/>
                <w:szCs w:val="24"/>
              </w:rPr>
            </w:pPr>
            <w:r w:rsidRPr="0020013A">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14:paraId="2593B487"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2E8161B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48F0FB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F5B801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44E595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1B1CCEBE" w14:textId="77777777" w:rsidTr="0020013A">
        <w:tc>
          <w:tcPr>
            <w:tcW w:w="2269" w:type="dxa"/>
          </w:tcPr>
          <w:p w14:paraId="282EF403"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2.1.2.2.</w:t>
            </w:r>
          </w:p>
        </w:tc>
        <w:tc>
          <w:tcPr>
            <w:tcW w:w="6804" w:type="dxa"/>
          </w:tcPr>
          <w:p w14:paraId="2C53F0A1" w14:textId="77777777" w:rsidR="0020013A" w:rsidRPr="0020013A" w:rsidRDefault="0020013A" w:rsidP="0020013A">
            <w:pPr>
              <w:widowControl w:val="0"/>
              <w:autoSpaceDE w:val="0"/>
              <w:autoSpaceDN w:val="0"/>
              <w:adjustRightInd w:val="0"/>
              <w:rPr>
                <w:rFonts w:ascii="Times New Roman" w:hAnsi="Times New Roman" w:cs="Times New Roman"/>
                <w:bCs/>
                <w:sz w:val="24"/>
                <w:szCs w:val="24"/>
              </w:rPr>
            </w:pPr>
            <w:r w:rsidRPr="0020013A">
              <w:rPr>
                <w:rFonts w:ascii="Times New Roman" w:eastAsia="Calibri" w:hAnsi="Times New Roman" w:cs="Times New Roman"/>
                <w:color w:val="333333"/>
                <w:sz w:val="24"/>
                <w:szCs w:val="24"/>
              </w:rPr>
              <w:t>Сбор информации о кадровой потребности   предприятий и учреждений МО МР</w:t>
            </w:r>
          </w:p>
        </w:tc>
        <w:tc>
          <w:tcPr>
            <w:tcW w:w="2258" w:type="dxa"/>
          </w:tcPr>
          <w:p w14:paraId="2B432CA7"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4B14C62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7039F6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108658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A2BBDC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0E77E0C3" w14:textId="77777777" w:rsidTr="0020013A">
        <w:tc>
          <w:tcPr>
            <w:tcW w:w="2269" w:type="dxa"/>
          </w:tcPr>
          <w:p w14:paraId="3B341921"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Основное мероприятие 2.1.3.</w:t>
            </w:r>
          </w:p>
        </w:tc>
        <w:tc>
          <w:tcPr>
            <w:tcW w:w="6804" w:type="dxa"/>
          </w:tcPr>
          <w:p w14:paraId="58B4D31D"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отдельных мероприятий в рамках регионального проекта «Популяризация предпринимательства»</w:t>
            </w:r>
          </w:p>
        </w:tc>
        <w:tc>
          <w:tcPr>
            <w:tcW w:w="2258" w:type="dxa"/>
          </w:tcPr>
          <w:p w14:paraId="2C13EE5B"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13ABE55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150,0</w:t>
            </w:r>
          </w:p>
        </w:tc>
        <w:tc>
          <w:tcPr>
            <w:tcW w:w="851" w:type="dxa"/>
          </w:tcPr>
          <w:p w14:paraId="4489EAA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50,0</w:t>
            </w:r>
          </w:p>
        </w:tc>
        <w:tc>
          <w:tcPr>
            <w:tcW w:w="850" w:type="dxa"/>
          </w:tcPr>
          <w:p w14:paraId="79FB333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50,0</w:t>
            </w:r>
          </w:p>
        </w:tc>
        <w:tc>
          <w:tcPr>
            <w:tcW w:w="851" w:type="dxa"/>
          </w:tcPr>
          <w:p w14:paraId="34E9F56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50,0</w:t>
            </w:r>
          </w:p>
        </w:tc>
      </w:tr>
      <w:tr w:rsidR="0020013A" w:rsidRPr="0020013A" w14:paraId="32E8185F" w14:textId="77777777" w:rsidTr="0020013A">
        <w:tc>
          <w:tcPr>
            <w:tcW w:w="2269" w:type="dxa"/>
          </w:tcPr>
          <w:p w14:paraId="27F64DBE"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2.1.3.1.</w:t>
            </w:r>
          </w:p>
        </w:tc>
        <w:tc>
          <w:tcPr>
            <w:tcW w:w="6804" w:type="dxa"/>
          </w:tcPr>
          <w:p w14:paraId="2F112EA4"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Организация и проведение мероприятий, способствующих формированию положительного образа предпринимателя среди населения МР «Сыктывдинский» и вовлечение граждан в предпринимательскую деятельность</w:t>
            </w:r>
          </w:p>
        </w:tc>
        <w:tc>
          <w:tcPr>
            <w:tcW w:w="2258" w:type="dxa"/>
          </w:tcPr>
          <w:p w14:paraId="41372165"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7B08F50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1AD2FD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0C110F5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5874ED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02AAEED9" w14:textId="77777777" w:rsidTr="0020013A">
        <w:tc>
          <w:tcPr>
            <w:tcW w:w="2269" w:type="dxa"/>
          </w:tcPr>
          <w:p w14:paraId="0CFBC9EF"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Мероприятие </w:t>
            </w:r>
          </w:p>
          <w:p w14:paraId="327E8C00"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2.1.3.2.</w:t>
            </w:r>
          </w:p>
        </w:tc>
        <w:tc>
          <w:tcPr>
            <w:tcW w:w="6804" w:type="dxa"/>
          </w:tcPr>
          <w:p w14:paraId="3BCD9BFD" w14:textId="77777777" w:rsidR="0020013A" w:rsidRPr="0020013A" w:rsidRDefault="0020013A" w:rsidP="0020013A">
            <w:pPr>
              <w:widowControl w:val="0"/>
              <w:autoSpaceDE w:val="0"/>
              <w:autoSpaceDN w:val="0"/>
              <w:adjustRightInd w:val="0"/>
              <w:rPr>
                <w:rFonts w:ascii="Times New Roman" w:hAnsi="Times New Roman" w:cs="Times New Roman"/>
                <w:bCs/>
                <w:sz w:val="24"/>
                <w:szCs w:val="24"/>
              </w:rPr>
            </w:pPr>
            <w:r w:rsidRPr="0020013A">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60" w:history="1">
              <w:r w:rsidRPr="0020013A">
                <w:rPr>
                  <w:rFonts w:ascii="Times New Roman" w:hAnsi="Times New Roman" w:cs="Times New Roman"/>
                  <w:color w:val="0000FF"/>
                  <w:sz w:val="24"/>
                  <w:szCs w:val="24"/>
                  <w:u w:val="single"/>
                  <w:lang w:val="en-US"/>
                </w:rPr>
                <w:t>www</w:t>
              </w:r>
              <w:r w:rsidRPr="0020013A">
                <w:rPr>
                  <w:rFonts w:ascii="Times New Roman" w:hAnsi="Times New Roman" w:cs="Times New Roman"/>
                  <w:color w:val="0000FF"/>
                  <w:sz w:val="24"/>
                  <w:szCs w:val="24"/>
                  <w:u w:val="single"/>
                </w:rPr>
                <w:t>.</w:t>
              </w:r>
              <w:r w:rsidRPr="0020013A">
                <w:rPr>
                  <w:rFonts w:ascii="Times New Roman" w:hAnsi="Times New Roman" w:cs="Times New Roman"/>
                  <w:color w:val="0000FF"/>
                  <w:sz w:val="24"/>
                  <w:szCs w:val="24"/>
                  <w:u w:val="single"/>
                  <w:lang w:val="en-US"/>
                </w:rPr>
                <w:t>syktyvdin</w:t>
              </w:r>
              <w:r w:rsidRPr="0020013A">
                <w:rPr>
                  <w:rFonts w:ascii="Times New Roman" w:hAnsi="Times New Roman" w:cs="Times New Roman"/>
                  <w:color w:val="0000FF"/>
                  <w:sz w:val="24"/>
                  <w:szCs w:val="24"/>
                  <w:u w:val="single"/>
                </w:rPr>
                <w:t>.</w:t>
              </w:r>
              <w:r w:rsidRPr="0020013A">
                <w:rPr>
                  <w:rFonts w:ascii="Times New Roman" w:hAnsi="Times New Roman" w:cs="Times New Roman"/>
                  <w:color w:val="0000FF"/>
                  <w:sz w:val="24"/>
                  <w:szCs w:val="24"/>
                  <w:u w:val="single"/>
                  <w:lang w:val="en-US"/>
                </w:rPr>
                <w:t>ru</w:t>
              </w:r>
            </w:hyperlink>
            <w:r w:rsidRPr="0020013A">
              <w:rPr>
                <w:rFonts w:ascii="Times New Roman" w:hAnsi="Times New Roman" w:cs="Times New Roman"/>
                <w:sz w:val="24"/>
                <w:szCs w:val="24"/>
              </w:rPr>
              <w:t xml:space="preserve"> и в районной газете «Наша жизнь» и в группе «Вконтакте»</w:t>
            </w:r>
          </w:p>
        </w:tc>
        <w:tc>
          <w:tcPr>
            <w:tcW w:w="2258" w:type="dxa"/>
          </w:tcPr>
          <w:p w14:paraId="59E61765"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6B1C596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150,0</w:t>
            </w:r>
          </w:p>
        </w:tc>
        <w:tc>
          <w:tcPr>
            <w:tcW w:w="851" w:type="dxa"/>
          </w:tcPr>
          <w:p w14:paraId="399EAAD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50,0</w:t>
            </w:r>
          </w:p>
        </w:tc>
        <w:tc>
          <w:tcPr>
            <w:tcW w:w="850" w:type="dxa"/>
          </w:tcPr>
          <w:p w14:paraId="170D060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50,0</w:t>
            </w:r>
          </w:p>
        </w:tc>
        <w:tc>
          <w:tcPr>
            <w:tcW w:w="851" w:type="dxa"/>
          </w:tcPr>
          <w:p w14:paraId="69ABE63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50,0</w:t>
            </w:r>
          </w:p>
        </w:tc>
      </w:tr>
      <w:tr w:rsidR="0020013A" w:rsidRPr="0020013A" w14:paraId="5EA9D55D" w14:textId="77777777" w:rsidTr="0020013A">
        <w:tc>
          <w:tcPr>
            <w:tcW w:w="2269" w:type="dxa"/>
          </w:tcPr>
          <w:p w14:paraId="7299B6C6"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2.1.3.3.</w:t>
            </w:r>
          </w:p>
        </w:tc>
        <w:tc>
          <w:tcPr>
            <w:tcW w:w="6804" w:type="dxa"/>
          </w:tcPr>
          <w:p w14:paraId="0E05AFC3" w14:textId="77777777" w:rsidR="0020013A" w:rsidRPr="0020013A" w:rsidRDefault="0020013A" w:rsidP="0020013A">
            <w:pPr>
              <w:widowControl w:val="0"/>
              <w:tabs>
                <w:tab w:val="left" w:pos="0"/>
                <w:tab w:val="left" w:pos="993"/>
              </w:tabs>
              <w:suppressAutoHyphens/>
              <w:autoSpaceDE w:val="0"/>
              <w:autoSpaceDN w:val="0"/>
              <w:adjustRightInd w:val="0"/>
              <w:contextualSpacing/>
              <w:jc w:val="both"/>
              <w:rPr>
                <w:rFonts w:ascii="Times New Roman" w:eastAsia="Times New Roman" w:hAnsi="Times New Roman" w:cs="Times New Roman"/>
                <w:color w:val="333333"/>
                <w:sz w:val="24"/>
                <w:szCs w:val="24"/>
                <w:lang w:eastAsia="ar-SA"/>
              </w:rPr>
            </w:pPr>
            <w:r w:rsidRPr="0020013A">
              <w:rPr>
                <w:rFonts w:ascii="Times New Roman" w:eastAsia="Times New Roman" w:hAnsi="Times New Roman" w:cs="Times New Roman"/>
                <w:sz w:val="24"/>
                <w:szCs w:val="24"/>
                <w:lang w:eastAsia="ar-SA"/>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w:t>
            </w:r>
            <w:r w:rsidRPr="0020013A">
              <w:rPr>
                <w:rFonts w:ascii="Times New Roman" w:eastAsia="Times New Roman" w:hAnsi="Times New Roman" w:cs="Times New Roman"/>
                <w:sz w:val="24"/>
                <w:szCs w:val="24"/>
                <w:lang w:eastAsia="ar-SA"/>
              </w:rPr>
              <w:lastRenderedPageBreak/>
              <w:t xml:space="preserve">Республике Коми. </w:t>
            </w:r>
          </w:p>
        </w:tc>
        <w:tc>
          <w:tcPr>
            <w:tcW w:w="2258" w:type="dxa"/>
          </w:tcPr>
          <w:p w14:paraId="0B34908D"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ОЭР</w:t>
            </w:r>
          </w:p>
        </w:tc>
        <w:tc>
          <w:tcPr>
            <w:tcW w:w="1701" w:type="dxa"/>
          </w:tcPr>
          <w:p w14:paraId="7A9A3A5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9BD735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3FE0EE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48E359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4C9E1924" w14:textId="77777777" w:rsidTr="0020013A">
        <w:tc>
          <w:tcPr>
            <w:tcW w:w="2269" w:type="dxa"/>
          </w:tcPr>
          <w:p w14:paraId="346B3AE2"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2.1.3.4.</w:t>
            </w:r>
          </w:p>
        </w:tc>
        <w:tc>
          <w:tcPr>
            <w:tcW w:w="6804" w:type="dxa"/>
          </w:tcPr>
          <w:p w14:paraId="10BED1BD" w14:textId="77777777" w:rsidR="0020013A" w:rsidRPr="0020013A" w:rsidRDefault="0020013A" w:rsidP="0020013A">
            <w:pPr>
              <w:widowControl w:val="0"/>
              <w:tabs>
                <w:tab w:val="left" w:pos="0"/>
                <w:tab w:val="left" w:pos="993"/>
              </w:tabs>
              <w:suppressAutoHyphens/>
              <w:autoSpaceDE w:val="0"/>
              <w:autoSpaceDN w:val="0"/>
              <w:adjustRightInd w:val="0"/>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14:paraId="0380E6C7"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03220CB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C4F0A6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0F4EA1D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6A32A6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5A8CAA94" w14:textId="77777777" w:rsidTr="0020013A">
        <w:tc>
          <w:tcPr>
            <w:tcW w:w="2269" w:type="dxa"/>
          </w:tcPr>
          <w:p w14:paraId="6837599C"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2.1.3.5.</w:t>
            </w:r>
          </w:p>
        </w:tc>
        <w:tc>
          <w:tcPr>
            <w:tcW w:w="6804" w:type="dxa"/>
          </w:tcPr>
          <w:p w14:paraId="2E75A637" w14:textId="77777777" w:rsidR="0020013A" w:rsidRPr="0020013A" w:rsidRDefault="0020013A" w:rsidP="0020013A">
            <w:pPr>
              <w:widowControl w:val="0"/>
              <w:autoSpaceDE w:val="0"/>
              <w:autoSpaceDN w:val="0"/>
              <w:adjustRightInd w:val="0"/>
              <w:rPr>
                <w:rFonts w:ascii="Times New Roman" w:hAnsi="Times New Roman" w:cs="Times New Roman"/>
                <w:bCs/>
                <w:sz w:val="24"/>
                <w:szCs w:val="24"/>
              </w:rPr>
            </w:pPr>
            <w:r w:rsidRPr="0020013A">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2258" w:type="dxa"/>
          </w:tcPr>
          <w:p w14:paraId="72765F13"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422A469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AE34E9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2D4B167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4A9361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7A33DAC0" w14:textId="77777777" w:rsidTr="0020013A">
        <w:tc>
          <w:tcPr>
            <w:tcW w:w="2269" w:type="dxa"/>
          </w:tcPr>
          <w:p w14:paraId="6178DFA2"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2.1.3.6.</w:t>
            </w:r>
          </w:p>
        </w:tc>
        <w:tc>
          <w:tcPr>
            <w:tcW w:w="6804" w:type="dxa"/>
          </w:tcPr>
          <w:p w14:paraId="75282AF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Мониторинг показателей   реализации регионального проекта «Популяризация предпринимательства»</w:t>
            </w:r>
          </w:p>
        </w:tc>
        <w:tc>
          <w:tcPr>
            <w:tcW w:w="2258" w:type="dxa"/>
          </w:tcPr>
          <w:p w14:paraId="2104E26E"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536F5F5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2A8799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44DADE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314A61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8873093" w14:textId="77777777" w:rsidTr="0020013A">
        <w:tc>
          <w:tcPr>
            <w:tcW w:w="2269" w:type="dxa"/>
          </w:tcPr>
          <w:p w14:paraId="325BEC44"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Основное мероприятие 2.1.4.</w:t>
            </w:r>
          </w:p>
        </w:tc>
        <w:tc>
          <w:tcPr>
            <w:tcW w:w="6804" w:type="dxa"/>
          </w:tcPr>
          <w:p w14:paraId="0B83B191"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отдельных мероприятий в рамках регионального проекта «Акселерация»</w:t>
            </w:r>
          </w:p>
        </w:tc>
        <w:tc>
          <w:tcPr>
            <w:tcW w:w="2258" w:type="dxa"/>
          </w:tcPr>
          <w:p w14:paraId="563FB861"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65913D9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FF5FB8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ABFC3D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9C9A9E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194B7F2D" w14:textId="77777777" w:rsidTr="0020013A">
        <w:tc>
          <w:tcPr>
            <w:tcW w:w="2269" w:type="dxa"/>
          </w:tcPr>
          <w:p w14:paraId="655F3956"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2.1.4.1.</w:t>
            </w:r>
          </w:p>
        </w:tc>
        <w:tc>
          <w:tcPr>
            <w:tcW w:w="6804" w:type="dxa"/>
          </w:tcPr>
          <w:p w14:paraId="11279274"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Исключено </w:t>
            </w:r>
          </w:p>
        </w:tc>
        <w:tc>
          <w:tcPr>
            <w:tcW w:w="2258" w:type="dxa"/>
          </w:tcPr>
          <w:p w14:paraId="362A296F"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0A84512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129359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4FA543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27EE60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01A66FCC" w14:textId="77777777" w:rsidTr="0020013A">
        <w:tc>
          <w:tcPr>
            <w:tcW w:w="2269" w:type="dxa"/>
          </w:tcPr>
          <w:p w14:paraId="005A92A8"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2.1.4.2.</w:t>
            </w:r>
          </w:p>
        </w:tc>
        <w:tc>
          <w:tcPr>
            <w:tcW w:w="6804" w:type="dxa"/>
          </w:tcPr>
          <w:p w14:paraId="2DB8D813" w14:textId="77777777" w:rsidR="0020013A" w:rsidRPr="0020013A" w:rsidRDefault="0020013A" w:rsidP="0020013A">
            <w:pPr>
              <w:widowControl w:val="0"/>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Мониторинг показателей   реализации регионального проекта «Акселерация»</w:t>
            </w:r>
          </w:p>
        </w:tc>
        <w:tc>
          <w:tcPr>
            <w:tcW w:w="2258" w:type="dxa"/>
          </w:tcPr>
          <w:p w14:paraId="27462EB7"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4A7AF43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9F8356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226871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4B18634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F991F34" w14:textId="77777777" w:rsidTr="0020013A">
        <w:tc>
          <w:tcPr>
            <w:tcW w:w="2269" w:type="dxa"/>
          </w:tcPr>
          <w:p w14:paraId="691B8B05"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Основное мероприятие 2.1.5.</w:t>
            </w:r>
          </w:p>
        </w:tc>
        <w:tc>
          <w:tcPr>
            <w:tcW w:w="6804" w:type="dxa"/>
          </w:tcPr>
          <w:p w14:paraId="60B13B92"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отдельных мероприятий в рамках регионального проекта «Улучшение условий ведения предпринимательской деятельности»</w:t>
            </w:r>
          </w:p>
        </w:tc>
        <w:tc>
          <w:tcPr>
            <w:tcW w:w="2258" w:type="dxa"/>
          </w:tcPr>
          <w:p w14:paraId="0A4745E8"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 ОЗО, ОИиАО</w:t>
            </w:r>
          </w:p>
        </w:tc>
        <w:tc>
          <w:tcPr>
            <w:tcW w:w="1701" w:type="dxa"/>
          </w:tcPr>
          <w:p w14:paraId="6B517E0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05D3EA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043900E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9E48A4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BB047D4" w14:textId="77777777" w:rsidTr="0020013A">
        <w:tc>
          <w:tcPr>
            <w:tcW w:w="2269" w:type="dxa"/>
          </w:tcPr>
          <w:p w14:paraId="604EF930"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2.1.5.1.</w:t>
            </w:r>
          </w:p>
        </w:tc>
        <w:tc>
          <w:tcPr>
            <w:tcW w:w="6804" w:type="dxa"/>
          </w:tcPr>
          <w:p w14:paraId="50BA8479" w14:textId="77777777" w:rsidR="0020013A" w:rsidRPr="0020013A" w:rsidRDefault="0020013A" w:rsidP="0020013A">
            <w:pPr>
              <w:widowControl w:val="0"/>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Обеспечение доступа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2258" w:type="dxa"/>
          </w:tcPr>
          <w:p w14:paraId="1E78EE3A"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 ОЗО, ОИиАО</w:t>
            </w:r>
          </w:p>
        </w:tc>
        <w:tc>
          <w:tcPr>
            <w:tcW w:w="1701" w:type="dxa"/>
          </w:tcPr>
          <w:p w14:paraId="2057D98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53FC05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9C2B65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DD97D8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4585D4F0" w14:textId="77777777" w:rsidTr="0020013A">
        <w:tc>
          <w:tcPr>
            <w:tcW w:w="2269" w:type="dxa"/>
          </w:tcPr>
          <w:p w14:paraId="74C06FEC"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2.1.5.2.</w:t>
            </w:r>
          </w:p>
        </w:tc>
        <w:tc>
          <w:tcPr>
            <w:tcW w:w="6804" w:type="dxa"/>
          </w:tcPr>
          <w:p w14:paraId="15929DC2" w14:textId="77777777" w:rsidR="0020013A" w:rsidRPr="0020013A" w:rsidRDefault="0020013A" w:rsidP="0020013A">
            <w:pPr>
              <w:widowControl w:val="0"/>
              <w:autoSpaceDE w:val="0"/>
              <w:autoSpaceDN w:val="0"/>
              <w:adjustRightInd w:val="0"/>
              <w:rPr>
                <w:rFonts w:ascii="Times New Roman" w:hAnsi="Times New Roman" w:cs="Times New Roman"/>
                <w:bCs/>
                <w:sz w:val="24"/>
                <w:szCs w:val="24"/>
              </w:rPr>
            </w:pPr>
            <w:r w:rsidRPr="0020013A">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14:paraId="34BADA0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ОЭР, ОЗО, ОИиАО</w:t>
            </w:r>
          </w:p>
        </w:tc>
        <w:tc>
          <w:tcPr>
            <w:tcW w:w="1701" w:type="dxa"/>
          </w:tcPr>
          <w:p w14:paraId="7F4BA52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40C664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3ABC447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39AD26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06B3DE3B" w14:textId="77777777" w:rsidTr="0020013A">
        <w:tc>
          <w:tcPr>
            <w:tcW w:w="2269" w:type="dxa"/>
          </w:tcPr>
          <w:p w14:paraId="3A46E523"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2.1.5.3.</w:t>
            </w:r>
          </w:p>
        </w:tc>
        <w:tc>
          <w:tcPr>
            <w:tcW w:w="6804" w:type="dxa"/>
          </w:tcPr>
          <w:p w14:paraId="4CD14369"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14:paraId="1313E8D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ОИиАО</w:t>
            </w:r>
          </w:p>
        </w:tc>
        <w:tc>
          <w:tcPr>
            <w:tcW w:w="1701" w:type="dxa"/>
          </w:tcPr>
          <w:p w14:paraId="7DD9385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152EAC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3504818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8E9A6E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5D076858" w14:textId="77777777" w:rsidTr="0020013A">
        <w:tc>
          <w:tcPr>
            <w:tcW w:w="2269" w:type="dxa"/>
          </w:tcPr>
          <w:p w14:paraId="3D6144C4"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Мероприятие 2.1.5.4.</w:t>
            </w:r>
          </w:p>
        </w:tc>
        <w:tc>
          <w:tcPr>
            <w:tcW w:w="6804" w:type="dxa"/>
          </w:tcPr>
          <w:p w14:paraId="5797EA0B" w14:textId="77777777" w:rsidR="0020013A" w:rsidRPr="0020013A" w:rsidRDefault="0020013A" w:rsidP="0020013A">
            <w:pPr>
              <w:widowControl w:val="0"/>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2258" w:type="dxa"/>
          </w:tcPr>
          <w:p w14:paraId="79FA95D6"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1D533DE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D79ECC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97D7AC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DDC71D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709B87BA" w14:textId="77777777" w:rsidTr="0020013A">
        <w:tc>
          <w:tcPr>
            <w:tcW w:w="2269" w:type="dxa"/>
          </w:tcPr>
          <w:p w14:paraId="003AD6C2"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Мероприятие </w:t>
            </w:r>
            <w:r w:rsidRPr="0020013A">
              <w:rPr>
                <w:rFonts w:ascii="Times New Roman" w:eastAsia="Times New Roman" w:hAnsi="Times New Roman" w:cs="Times New Roman"/>
                <w:sz w:val="24"/>
                <w:szCs w:val="24"/>
              </w:rPr>
              <w:lastRenderedPageBreak/>
              <w:t>2.1.5.5.</w:t>
            </w:r>
          </w:p>
        </w:tc>
        <w:tc>
          <w:tcPr>
            <w:tcW w:w="6804" w:type="dxa"/>
          </w:tcPr>
          <w:p w14:paraId="6C4D7B55" w14:textId="77777777" w:rsidR="0020013A" w:rsidRPr="0020013A" w:rsidRDefault="0020013A" w:rsidP="0020013A">
            <w:pPr>
              <w:widowControl w:val="0"/>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 xml:space="preserve">Мониторинг показателей   реализации регионального проекта </w:t>
            </w:r>
            <w:r w:rsidRPr="0020013A">
              <w:rPr>
                <w:rFonts w:ascii="Times New Roman" w:eastAsia="Times New Roman" w:hAnsi="Times New Roman" w:cs="Times New Roman"/>
                <w:sz w:val="24"/>
                <w:szCs w:val="24"/>
                <w:lang w:eastAsia="ar-SA"/>
              </w:rPr>
              <w:lastRenderedPageBreak/>
              <w:t>«Улучшение условий ведения предпринимательской деятельности»</w:t>
            </w:r>
          </w:p>
        </w:tc>
        <w:tc>
          <w:tcPr>
            <w:tcW w:w="2258" w:type="dxa"/>
          </w:tcPr>
          <w:p w14:paraId="7381682F"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ОЭР</w:t>
            </w:r>
          </w:p>
        </w:tc>
        <w:tc>
          <w:tcPr>
            <w:tcW w:w="1701" w:type="dxa"/>
          </w:tcPr>
          <w:p w14:paraId="4686C87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BC62F2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3D0C2A3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6BD20A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06A215C" w14:textId="77777777" w:rsidTr="0020013A">
        <w:tc>
          <w:tcPr>
            <w:tcW w:w="2269" w:type="dxa"/>
          </w:tcPr>
          <w:p w14:paraId="19B2E694"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Подпрограмма 3</w:t>
            </w:r>
          </w:p>
        </w:tc>
        <w:tc>
          <w:tcPr>
            <w:tcW w:w="6804" w:type="dxa"/>
          </w:tcPr>
          <w:p w14:paraId="7F4486EA"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Развитие агропромышленного и рыбохозяйственного комплексов</w:t>
            </w:r>
          </w:p>
        </w:tc>
        <w:tc>
          <w:tcPr>
            <w:tcW w:w="2258" w:type="dxa"/>
          </w:tcPr>
          <w:p w14:paraId="02F8C655" w14:textId="77777777" w:rsidR="0020013A" w:rsidRPr="0020013A" w:rsidRDefault="0020013A" w:rsidP="0020013A">
            <w:pPr>
              <w:suppressAutoHyphens/>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sz w:val="24"/>
                <w:szCs w:val="24"/>
                <w:lang w:eastAsia="ar-SA"/>
              </w:rPr>
              <w:t>ОЭР, ОЗО, ОИиАО</w:t>
            </w:r>
          </w:p>
        </w:tc>
        <w:tc>
          <w:tcPr>
            <w:tcW w:w="1701" w:type="dxa"/>
          </w:tcPr>
          <w:p w14:paraId="1CDD602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3BE97A0"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1CBD5B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3D2288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16FD08FE" w14:textId="77777777" w:rsidTr="0020013A">
        <w:tc>
          <w:tcPr>
            <w:tcW w:w="2269" w:type="dxa"/>
          </w:tcPr>
          <w:p w14:paraId="228E7721"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Задача </w:t>
            </w:r>
          </w:p>
        </w:tc>
        <w:tc>
          <w:tcPr>
            <w:tcW w:w="6804" w:type="dxa"/>
          </w:tcPr>
          <w:p w14:paraId="4E7CE303"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14:paraId="281DC282"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1701" w:type="dxa"/>
          </w:tcPr>
          <w:p w14:paraId="18BBB59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74323CD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0" w:type="dxa"/>
          </w:tcPr>
          <w:p w14:paraId="46540B6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c>
          <w:tcPr>
            <w:tcW w:w="851" w:type="dxa"/>
          </w:tcPr>
          <w:p w14:paraId="21460A1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p>
        </w:tc>
      </w:tr>
      <w:tr w:rsidR="0020013A" w:rsidRPr="0020013A" w14:paraId="390F5103" w14:textId="77777777" w:rsidTr="0020013A">
        <w:tc>
          <w:tcPr>
            <w:tcW w:w="2269" w:type="dxa"/>
          </w:tcPr>
          <w:p w14:paraId="044EB173"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 xml:space="preserve">Основное мероприятие </w:t>
            </w:r>
          </w:p>
          <w:p w14:paraId="59FA2C98"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3.1.1.</w:t>
            </w:r>
          </w:p>
        </w:tc>
        <w:tc>
          <w:tcPr>
            <w:tcW w:w="6804" w:type="dxa"/>
          </w:tcPr>
          <w:p w14:paraId="6D8D9650"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2258" w:type="dxa"/>
          </w:tcPr>
          <w:p w14:paraId="6BCC65C2"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1B68B67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B2DD2B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7F9B99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2524434"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943B8A8" w14:textId="77777777" w:rsidTr="0020013A">
        <w:trPr>
          <w:trHeight w:val="710"/>
        </w:trPr>
        <w:tc>
          <w:tcPr>
            <w:tcW w:w="2269" w:type="dxa"/>
          </w:tcPr>
          <w:p w14:paraId="1BA3BCE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3.1.1.1.</w:t>
            </w:r>
          </w:p>
        </w:tc>
        <w:tc>
          <w:tcPr>
            <w:tcW w:w="6804" w:type="dxa"/>
          </w:tcPr>
          <w:p w14:paraId="7393ABF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14:paraId="0338CA5F"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34B8556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EB262A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3C7ED37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8845F2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181C7B48" w14:textId="77777777" w:rsidTr="0020013A">
        <w:tc>
          <w:tcPr>
            <w:tcW w:w="2269" w:type="dxa"/>
          </w:tcPr>
          <w:p w14:paraId="760FDC2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3.1.1.2.</w:t>
            </w:r>
          </w:p>
        </w:tc>
        <w:tc>
          <w:tcPr>
            <w:tcW w:w="6804" w:type="dxa"/>
          </w:tcPr>
          <w:p w14:paraId="597E6757"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Проведение совещаний с субъектами АПК по популяризации создания ими потребительской кооперации на территории МО МР «Сыктывдинский».</w:t>
            </w:r>
          </w:p>
        </w:tc>
        <w:tc>
          <w:tcPr>
            <w:tcW w:w="2258" w:type="dxa"/>
          </w:tcPr>
          <w:p w14:paraId="614F490C"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39B2466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743864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482453A"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4A6A53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5144D865" w14:textId="77777777" w:rsidTr="0020013A">
        <w:tc>
          <w:tcPr>
            <w:tcW w:w="2269" w:type="dxa"/>
          </w:tcPr>
          <w:p w14:paraId="17B24643"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3.1.1.3.</w:t>
            </w:r>
          </w:p>
        </w:tc>
        <w:tc>
          <w:tcPr>
            <w:tcW w:w="6804" w:type="dxa"/>
          </w:tcPr>
          <w:p w14:paraId="2D3E284C"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Согласование границ водных объектов под рыбопромысловые участки для товарного и промышленного рыбоводства, любительского и спортивного рыболовства</w:t>
            </w:r>
          </w:p>
        </w:tc>
        <w:tc>
          <w:tcPr>
            <w:tcW w:w="2258" w:type="dxa"/>
          </w:tcPr>
          <w:p w14:paraId="449CA8AD"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48FFD01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8DFA52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6CFA0F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65FB8E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A6D1A57" w14:textId="77777777" w:rsidTr="0020013A">
        <w:tc>
          <w:tcPr>
            <w:tcW w:w="2269" w:type="dxa"/>
          </w:tcPr>
          <w:p w14:paraId="592E8550"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3.1.1.4.</w:t>
            </w:r>
          </w:p>
        </w:tc>
        <w:tc>
          <w:tcPr>
            <w:tcW w:w="6804" w:type="dxa"/>
          </w:tcPr>
          <w:p w14:paraId="68BD3A1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Предоставление земельных участков для развития предприятий АПК, в том числе КФХ и ЛПХ граждан</w:t>
            </w:r>
          </w:p>
        </w:tc>
        <w:tc>
          <w:tcPr>
            <w:tcW w:w="2258" w:type="dxa"/>
          </w:tcPr>
          <w:p w14:paraId="3E6B1B2A"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 ОЗО, ОИиАО</w:t>
            </w:r>
          </w:p>
        </w:tc>
        <w:tc>
          <w:tcPr>
            <w:tcW w:w="1701" w:type="dxa"/>
          </w:tcPr>
          <w:p w14:paraId="2DFDEFA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1E09C6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20DC41F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CDB0C2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29AE1D25" w14:textId="77777777" w:rsidTr="0020013A">
        <w:tc>
          <w:tcPr>
            <w:tcW w:w="2269" w:type="dxa"/>
          </w:tcPr>
          <w:p w14:paraId="069858F8"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3.1.1.5.</w:t>
            </w:r>
          </w:p>
        </w:tc>
        <w:tc>
          <w:tcPr>
            <w:tcW w:w="6804" w:type="dxa"/>
          </w:tcPr>
          <w:p w14:paraId="1D99E203"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Реализация проектов в рамках «Народного бюджета»</w:t>
            </w:r>
          </w:p>
        </w:tc>
        <w:tc>
          <w:tcPr>
            <w:tcW w:w="2258" w:type="dxa"/>
          </w:tcPr>
          <w:p w14:paraId="33803E3E"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59E0B05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BDA791D"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27651026"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B2947A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5D6835F8" w14:textId="77777777" w:rsidTr="0020013A">
        <w:tc>
          <w:tcPr>
            <w:tcW w:w="2269" w:type="dxa"/>
          </w:tcPr>
          <w:p w14:paraId="17A0E1B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3.1.2.</w:t>
            </w:r>
          </w:p>
        </w:tc>
        <w:tc>
          <w:tcPr>
            <w:tcW w:w="6804" w:type="dxa"/>
          </w:tcPr>
          <w:p w14:paraId="11FF278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Информационная поддержка и содействие кадровому обеспечению отрасли</w:t>
            </w:r>
          </w:p>
        </w:tc>
        <w:tc>
          <w:tcPr>
            <w:tcW w:w="2258" w:type="dxa"/>
          </w:tcPr>
          <w:p w14:paraId="049D4DC7"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21BD80F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E08797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2629856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1EEB37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0E780513" w14:textId="77777777" w:rsidTr="0020013A">
        <w:tc>
          <w:tcPr>
            <w:tcW w:w="2269" w:type="dxa"/>
          </w:tcPr>
          <w:p w14:paraId="01EB657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3.1.2.1.</w:t>
            </w:r>
          </w:p>
        </w:tc>
        <w:tc>
          <w:tcPr>
            <w:tcW w:w="6804" w:type="dxa"/>
          </w:tcPr>
          <w:p w14:paraId="3E9FDE5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14:paraId="1622A414"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49FD5B45"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17A35543"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00AB41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5ABE4D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46875AE6" w14:textId="77777777" w:rsidTr="0020013A">
        <w:tc>
          <w:tcPr>
            <w:tcW w:w="2269" w:type="dxa"/>
          </w:tcPr>
          <w:p w14:paraId="2D675703"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3.1.2.2.</w:t>
            </w:r>
          </w:p>
        </w:tc>
        <w:tc>
          <w:tcPr>
            <w:tcW w:w="6804" w:type="dxa"/>
          </w:tcPr>
          <w:p w14:paraId="7081CEE6"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14:paraId="3EEB5254"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64C2354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9820F87"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D9A6CC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84B299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D94B04F" w14:textId="77777777" w:rsidTr="0020013A">
        <w:tc>
          <w:tcPr>
            <w:tcW w:w="2269" w:type="dxa"/>
          </w:tcPr>
          <w:p w14:paraId="51B7099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lastRenderedPageBreak/>
              <w:t>Основное мероприятие 3.1.3.</w:t>
            </w:r>
          </w:p>
        </w:tc>
        <w:tc>
          <w:tcPr>
            <w:tcW w:w="6804" w:type="dxa"/>
          </w:tcPr>
          <w:p w14:paraId="75F8A0A0"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Реализация отдельных мероприятий в рамках регионального проекта</w:t>
            </w:r>
            <w:r w:rsidRPr="0020013A">
              <w:rPr>
                <w:rFonts w:ascii="Arial" w:hAnsi="Arial" w:cs="Arial"/>
                <w:sz w:val="24"/>
                <w:szCs w:val="24"/>
              </w:rPr>
              <w:t xml:space="preserve"> </w:t>
            </w:r>
            <w:r w:rsidRPr="0020013A">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2258" w:type="dxa"/>
          </w:tcPr>
          <w:p w14:paraId="5E371D19"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0364356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6618AC8"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5715F6B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00A7B9E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078C65D2" w14:textId="77777777" w:rsidTr="0020013A">
        <w:tc>
          <w:tcPr>
            <w:tcW w:w="2269" w:type="dxa"/>
          </w:tcPr>
          <w:p w14:paraId="0C3CA02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3.1.3.1.</w:t>
            </w:r>
          </w:p>
        </w:tc>
        <w:tc>
          <w:tcPr>
            <w:tcW w:w="6804" w:type="dxa"/>
          </w:tcPr>
          <w:p w14:paraId="0CD94BEB"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Участие в мероприятиях регионального проекта «Создание системы поддержки и развитие сельской кооперации на территории Республики Коми»</w:t>
            </w:r>
          </w:p>
        </w:tc>
        <w:tc>
          <w:tcPr>
            <w:tcW w:w="2258" w:type="dxa"/>
          </w:tcPr>
          <w:p w14:paraId="074235FD"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121DE68E"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20229F8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6B4F55AF"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D9711A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3278B261" w14:textId="77777777" w:rsidTr="0020013A">
        <w:tc>
          <w:tcPr>
            <w:tcW w:w="2269" w:type="dxa"/>
          </w:tcPr>
          <w:p w14:paraId="302AE755"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3.1.3.2.</w:t>
            </w:r>
          </w:p>
        </w:tc>
        <w:tc>
          <w:tcPr>
            <w:tcW w:w="6804" w:type="dxa"/>
          </w:tcPr>
          <w:p w14:paraId="78F96AA3"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Организация взаимодействия с органами исполнительной власти Республики Коми, АО «Микрокредитной компанией Республики Коми», специалистами региональных АО «Россельхозбанк», ПАО «Сбербанк», отраслевыми союзами, ассоциациями по вопросам организации совместных рабочих встреч и совещаний</w:t>
            </w:r>
          </w:p>
        </w:tc>
        <w:tc>
          <w:tcPr>
            <w:tcW w:w="2258" w:type="dxa"/>
          </w:tcPr>
          <w:p w14:paraId="137CE95A"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3A10D82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3341C57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7D41F40B"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663C4D9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r w:rsidR="0020013A" w:rsidRPr="0020013A" w14:paraId="64B3A8D7" w14:textId="77777777" w:rsidTr="0020013A">
        <w:tc>
          <w:tcPr>
            <w:tcW w:w="2269" w:type="dxa"/>
          </w:tcPr>
          <w:p w14:paraId="5B6012FF"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Мероприятие 3.1.3.3.</w:t>
            </w:r>
          </w:p>
        </w:tc>
        <w:tc>
          <w:tcPr>
            <w:tcW w:w="6804" w:type="dxa"/>
          </w:tcPr>
          <w:p w14:paraId="0FC59FB9"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Мониторинг показателей реализации регионального проекта «Создание системы поддержки и развитие сельской кооперации на территории Республики Коми»</w:t>
            </w:r>
          </w:p>
        </w:tc>
        <w:tc>
          <w:tcPr>
            <w:tcW w:w="2258" w:type="dxa"/>
          </w:tcPr>
          <w:p w14:paraId="2B8D42F1"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ОЭР</w:t>
            </w:r>
          </w:p>
        </w:tc>
        <w:tc>
          <w:tcPr>
            <w:tcW w:w="1701" w:type="dxa"/>
          </w:tcPr>
          <w:p w14:paraId="654DDD02"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77247E2C"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0" w:type="dxa"/>
          </w:tcPr>
          <w:p w14:paraId="4E096621"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c>
          <w:tcPr>
            <w:tcW w:w="851" w:type="dxa"/>
          </w:tcPr>
          <w:p w14:paraId="599FDB79" w14:textId="77777777" w:rsidR="0020013A" w:rsidRPr="0020013A" w:rsidRDefault="0020013A" w:rsidP="0020013A">
            <w:pPr>
              <w:suppressAutoHyphens/>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0</w:t>
            </w:r>
          </w:p>
        </w:tc>
      </w:tr>
    </w:tbl>
    <w:p w14:paraId="5B6131EC" w14:textId="77777777" w:rsidR="0020013A" w:rsidRPr="0020013A" w:rsidRDefault="0020013A" w:rsidP="0020013A">
      <w:pPr>
        <w:spacing w:after="0" w:line="240" w:lineRule="auto"/>
        <w:ind w:firstLine="720"/>
        <w:jc w:val="right"/>
        <w:rPr>
          <w:rFonts w:ascii="Times New Roman" w:eastAsia="Times New Roman" w:hAnsi="Times New Roman" w:cs="Times New Roman"/>
          <w:sz w:val="24"/>
          <w:szCs w:val="24"/>
        </w:rPr>
      </w:pPr>
    </w:p>
    <w:p w14:paraId="3AC50134" w14:textId="77777777" w:rsidR="0020013A" w:rsidRPr="0020013A" w:rsidRDefault="0020013A" w:rsidP="0020013A">
      <w:pPr>
        <w:spacing w:after="0" w:line="240" w:lineRule="auto"/>
        <w:ind w:firstLine="720"/>
        <w:jc w:val="right"/>
        <w:rPr>
          <w:rFonts w:ascii="Times New Roman" w:eastAsia="Times New Roman" w:hAnsi="Times New Roman" w:cs="Times New Roman"/>
          <w:sz w:val="24"/>
          <w:szCs w:val="24"/>
        </w:rPr>
      </w:pPr>
      <w:bookmarkStart w:id="70" w:name="_Hlk535576113"/>
      <w:r w:rsidRPr="0020013A">
        <w:rPr>
          <w:rFonts w:ascii="Times New Roman" w:eastAsia="Times New Roman" w:hAnsi="Times New Roman" w:cs="Times New Roman"/>
          <w:sz w:val="24"/>
          <w:szCs w:val="24"/>
        </w:rPr>
        <w:t>Таблица 4</w:t>
      </w:r>
    </w:p>
    <w:p w14:paraId="32CBF2E5" w14:textId="77777777" w:rsidR="0020013A" w:rsidRPr="0020013A" w:rsidRDefault="0020013A" w:rsidP="0020013A">
      <w:pPr>
        <w:suppressAutoHyphens/>
        <w:spacing w:after="0" w:line="240" w:lineRule="auto"/>
        <w:ind w:firstLine="720"/>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af1"/>
        <w:tblW w:w="15593" w:type="dxa"/>
        <w:tblInd w:w="-176" w:type="dxa"/>
        <w:tblLayout w:type="fixed"/>
        <w:tblLook w:val="04A0" w:firstRow="1" w:lastRow="0" w:firstColumn="1" w:lastColumn="0" w:noHBand="0" w:noVBand="1"/>
      </w:tblPr>
      <w:tblGrid>
        <w:gridCol w:w="2269"/>
        <w:gridCol w:w="3260"/>
        <w:gridCol w:w="4961"/>
        <w:gridCol w:w="1760"/>
        <w:gridCol w:w="1217"/>
        <w:gridCol w:w="1134"/>
        <w:gridCol w:w="992"/>
      </w:tblGrid>
      <w:tr w:rsidR="0020013A" w:rsidRPr="0020013A" w14:paraId="77CE58B4" w14:textId="77777777" w:rsidTr="0020013A">
        <w:tc>
          <w:tcPr>
            <w:tcW w:w="2269" w:type="dxa"/>
            <w:vMerge w:val="restart"/>
            <w:vAlign w:val="center"/>
          </w:tcPr>
          <w:p w14:paraId="55320E36" w14:textId="77777777" w:rsidR="0020013A" w:rsidRPr="0020013A" w:rsidRDefault="0020013A" w:rsidP="0020013A">
            <w:pPr>
              <w:suppressAutoHyphens/>
              <w:jc w:val="center"/>
              <w:rPr>
                <w:rFonts w:ascii="Times New Roman" w:eastAsia="Times New Roman" w:hAnsi="Times New Roman" w:cs="Times New Roman"/>
                <w:b/>
                <w:snapToGrid w:val="0"/>
                <w:color w:val="000000"/>
                <w:sz w:val="24"/>
                <w:szCs w:val="24"/>
              </w:rPr>
            </w:pPr>
            <w:r w:rsidRPr="0020013A">
              <w:rPr>
                <w:rFonts w:ascii="Times New Roman" w:eastAsia="Times New Roman" w:hAnsi="Times New Roman" w:cs="Times New Roman"/>
                <w:b/>
                <w:snapToGrid w:val="0"/>
                <w:color w:val="000000"/>
                <w:sz w:val="24"/>
                <w:szCs w:val="24"/>
              </w:rPr>
              <w:t>Статус</w:t>
            </w:r>
          </w:p>
        </w:tc>
        <w:tc>
          <w:tcPr>
            <w:tcW w:w="3260" w:type="dxa"/>
            <w:vMerge w:val="restart"/>
            <w:vAlign w:val="center"/>
          </w:tcPr>
          <w:p w14:paraId="7C581158" w14:textId="77777777" w:rsidR="0020013A" w:rsidRPr="0020013A" w:rsidRDefault="0020013A" w:rsidP="0020013A">
            <w:pPr>
              <w:suppressAutoHyphens/>
              <w:jc w:val="center"/>
              <w:rPr>
                <w:rFonts w:ascii="Times New Roman" w:eastAsia="Times New Roman" w:hAnsi="Times New Roman" w:cs="Times New Roman"/>
                <w:b/>
                <w:snapToGrid w:val="0"/>
                <w:color w:val="000000"/>
                <w:sz w:val="24"/>
                <w:szCs w:val="24"/>
              </w:rPr>
            </w:pPr>
            <w:r w:rsidRPr="0020013A">
              <w:rPr>
                <w:rFonts w:ascii="Times New Roman" w:eastAsia="Times New Roman" w:hAnsi="Times New Roman" w:cs="Times New Roman"/>
                <w:b/>
                <w:snapToGrid w:val="0"/>
                <w:color w:val="000000"/>
                <w:sz w:val="24"/>
                <w:szCs w:val="24"/>
              </w:rPr>
              <w:t xml:space="preserve">Наименование муниципальной программы, подпрограммы муниципальной программы, ведомственной целевой программы, </w:t>
            </w:r>
          </w:p>
          <w:p w14:paraId="599E541A" w14:textId="77777777" w:rsidR="0020013A" w:rsidRPr="0020013A" w:rsidRDefault="0020013A" w:rsidP="0020013A">
            <w:pPr>
              <w:suppressAutoHyphens/>
              <w:jc w:val="center"/>
              <w:rPr>
                <w:rFonts w:ascii="Times New Roman" w:eastAsia="Times New Roman" w:hAnsi="Times New Roman" w:cs="Times New Roman"/>
                <w:b/>
                <w:snapToGrid w:val="0"/>
                <w:color w:val="000000"/>
                <w:sz w:val="24"/>
                <w:szCs w:val="24"/>
              </w:rPr>
            </w:pPr>
            <w:r w:rsidRPr="0020013A">
              <w:rPr>
                <w:rFonts w:ascii="Times New Roman" w:eastAsia="Times New Roman" w:hAnsi="Times New Roman" w:cs="Times New Roman"/>
                <w:b/>
                <w:snapToGrid w:val="0"/>
                <w:color w:val="000000"/>
                <w:sz w:val="24"/>
                <w:szCs w:val="24"/>
              </w:rPr>
              <w:t>основного мероприятия</w:t>
            </w:r>
          </w:p>
        </w:tc>
        <w:tc>
          <w:tcPr>
            <w:tcW w:w="4961" w:type="dxa"/>
            <w:vMerge w:val="restart"/>
            <w:vAlign w:val="center"/>
          </w:tcPr>
          <w:p w14:paraId="2A0D6275" w14:textId="77777777" w:rsidR="0020013A" w:rsidRPr="0020013A" w:rsidRDefault="0020013A" w:rsidP="0020013A">
            <w:pPr>
              <w:suppressAutoHyphens/>
              <w:jc w:val="center"/>
              <w:rPr>
                <w:rFonts w:ascii="Times New Roman" w:eastAsia="Times New Roman" w:hAnsi="Times New Roman" w:cs="Times New Roman"/>
                <w:b/>
                <w:snapToGrid w:val="0"/>
                <w:color w:val="000000"/>
                <w:sz w:val="24"/>
                <w:szCs w:val="24"/>
              </w:rPr>
            </w:pPr>
            <w:r w:rsidRPr="0020013A">
              <w:rPr>
                <w:rFonts w:ascii="Times New Roman" w:eastAsia="Times New Roman" w:hAnsi="Times New Roman" w:cs="Times New Roman"/>
                <w:b/>
                <w:snapToGrid w:val="0"/>
                <w:color w:val="000000"/>
                <w:sz w:val="24"/>
                <w:szCs w:val="24"/>
              </w:rPr>
              <w:t xml:space="preserve">Источник финансирования </w:t>
            </w:r>
          </w:p>
        </w:tc>
        <w:tc>
          <w:tcPr>
            <w:tcW w:w="5103" w:type="dxa"/>
            <w:gridSpan w:val="4"/>
          </w:tcPr>
          <w:p w14:paraId="5E86E364"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Оценка всего расходов (план), тыс. рублей</w:t>
            </w:r>
          </w:p>
        </w:tc>
      </w:tr>
      <w:tr w:rsidR="0020013A" w:rsidRPr="0020013A" w14:paraId="1948D047" w14:textId="77777777" w:rsidTr="0020013A">
        <w:trPr>
          <w:trHeight w:val="1765"/>
        </w:trPr>
        <w:tc>
          <w:tcPr>
            <w:tcW w:w="2269" w:type="dxa"/>
            <w:vMerge/>
            <w:vAlign w:val="center"/>
          </w:tcPr>
          <w:p w14:paraId="422DE860"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3260" w:type="dxa"/>
            <w:vMerge/>
            <w:vAlign w:val="center"/>
          </w:tcPr>
          <w:p w14:paraId="763895CB"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4961" w:type="dxa"/>
            <w:vMerge/>
            <w:vAlign w:val="center"/>
          </w:tcPr>
          <w:p w14:paraId="73D794AA"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1760" w:type="dxa"/>
          </w:tcPr>
          <w:p w14:paraId="306F2AC8" w14:textId="77777777" w:rsidR="0020013A" w:rsidRPr="0020013A" w:rsidRDefault="0020013A" w:rsidP="0020013A">
            <w:pPr>
              <w:suppressAutoHyphens/>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всего (с нарастающим итогом с начала реализации программы)</w:t>
            </w:r>
          </w:p>
        </w:tc>
        <w:tc>
          <w:tcPr>
            <w:tcW w:w="1217" w:type="dxa"/>
          </w:tcPr>
          <w:p w14:paraId="33C8F939"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2020 год</w:t>
            </w:r>
          </w:p>
        </w:tc>
        <w:tc>
          <w:tcPr>
            <w:tcW w:w="1134" w:type="dxa"/>
          </w:tcPr>
          <w:p w14:paraId="400DCCE2" w14:textId="77777777" w:rsidR="0020013A" w:rsidRPr="0020013A" w:rsidRDefault="0020013A" w:rsidP="0020013A">
            <w:pPr>
              <w:suppressAutoHyphens/>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2021 год</w:t>
            </w:r>
          </w:p>
        </w:tc>
        <w:tc>
          <w:tcPr>
            <w:tcW w:w="992" w:type="dxa"/>
          </w:tcPr>
          <w:p w14:paraId="6C79D763" w14:textId="77777777" w:rsidR="0020013A" w:rsidRPr="0020013A" w:rsidRDefault="0020013A" w:rsidP="0020013A">
            <w:pPr>
              <w:suppressAutoHyphens/>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2022 год</w:t>
            </w:r>
          </w:p>
        </w:tc>
      </w:tr>
      <w:tr w:rsidR="0020013A" w:rsidRPr="0020013A" w14:paraId="297DC382" w14:textId="77777777" w:rsidTr="0020013A">
        <w:tc>
          <w:tcPr>
            <w:tcW w:w="2269" w:type="dxa"/>
          </w:tcPr>
          <w:p w14:paraId="196AE912" w14:textId="77777777" w:rsidR="0020013A" w:rsidRPr="0020013A" w:rsidRDefault="0020013A" w:rsidP="0020013A">
            <w:pPr>
              <w:suppressAutoHyphens/>
              <w:jc w:val="center"/>
              <w:rPr>
                <w:rFonts w:ascii="Times New Roman" w:eastAsia="Times New Roman" w:hAnsi="Times New Roman" w:cs="Times New Roman"/>
                <w:b/>
                <w:snapToGrid w:val="0"/>
                <w:sz w:val="24"/>
                <w:szCs w:val="24"/>
              </w:rPr>
            </w:pPr>
            <w:r w:rsidRPr="0020013A">
              <w:rPr>
                <w:rFonts w:ascii="Times New Roman" w:eastAsia="Times New Roman" w:hAnsi="Times New Roman" w:cs="Times New Roman"/>
                <w:b/>
                <w:snapToGrid w:val="0"/>
                <w:sz w:val="24"/>
                <w:szCs w:val="24"/>
              </w:rPr>
              <w:t>Муниципальная программа</w:t>
            </w:r>
          </w:p>
        </w:tc>
        <w:tc>
          <w:tcPr>
            <w:tcW w:w="3260" w:type="dxa"/>
          </w:tcPr>
          <w:p w14:paraId="357C10A3" w14:textId="77777777" w:rsidR="0020013A" w:rsidRPr="0020013A" w:rsidRDefault="0020013A" w:rsidP="0020013A">
            <w:pPr>
              <w:suppressAutoHyphens/>
              <w:rPr>
                <w:rFonts w:ascii="Times New Roman" w:eastAsia="Times New Roman" w:hAnsi="Times New Roman" w:cs="Times New Roman"/>
                <w:b/>
                <w:snapToGrid w:val="0"/>
                <w:sz w:val="24"/>
                <w:szCs w:val="24"/>
              </w:rPr>
            </w:pPr>
            <w:r w:rsidRPr="0020013A">
              <w:rPr>
                <w:rFonts w:ascii="Times New Roman" w:eastAsia="Times New Roman" w:hAnsi="Times New Roman" w:cs="Times New Roman"/>
                <w:b/>
                <w:snapToGrid w:val="0"/>
                <w:sz w:val="24"/>
                <w:szCs w:val="24"/>
              </w:rPr>
              <w:t xml:space="preserve">Развитие экономики </w:t>
            </w:r>
          </w:p>
        </w:tc>
        <w:tc>
          <w:tcPr>
            <w:tcW w:w="4961" w:type="dxa"/>
          </w:tcPr>
          <w:p w14:paraId="7397006C" w14:textId="77777777" w:rsidR="0020013A" w:rsidRPr="0020013A" w:rsidRDefault="0020013A" w:rsidP="0020013A">
            <w:pPr>
              <w:suppressAutoHyphens/>
              <w:rPr>
                <w:rFonts w:ascii="Times New Roman" w:eastAsia="Times New Roman" w:hAnsi="Times New Roman" w:cs="Times New Roman"/>
                <w:b/>
                <w:snapToGrid w:val="0"/>
                <w:sz w:val="24"/>
                <w:szCs w:val="24"/>
              </w:rPr>
            </w:pPr>
            <w:r w:rsidRPr="0020013A">
              <w:rPr>
                <w:rFonts w:ascii="Times New Roman" w:eastAsia="Times New Roman" w:hAnsi="Times New Roman" w:cs="Times New Roman"/>
                <w:b/>
                <w:snapToGrid w:val="0"/>
                <w:sz w:val="24"/>
                <w:szCs w:val="24"/>
              </w:rPr>
              <w:t>Всего:</w:t>
            </w:r>
          </w:p>
        </w:tc>
        <w:tc>
          <w:tcPr>
            <w:tcW w:w="1760" w:type="dxa"/>
          </w:tcPr>
          <w:p w14:paraId="02F82CD1"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1550,0</w:t>
            </w:r>
          </w:p>
        </w:tc>
        <w:tc>
          <w:tcPr>
            <w:tcW w:w="1217" w:type="dxa"/>
          </w:tcPr>
          <w:p w14:paraId="05DC11E4"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850,0</w:t>
            </w:r>
          </w:p>
        </w:tc>
        <w:tc>
          <w:tcPr>
            <w:tcW w:w="1134" w:type="dxa"/>
          </w:tcPr>
          <w:p w14:paraId="66A701A3"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350,0</w:t>
            </w:r>
          </w:p>
        </w:tc>
        <w:tc>
          <w:tcPr>
            <w:tcW w:w="992" w:type="dxa"/>
          </w:tcPr>
          <w:p w14:paraId="2FF6C8B0"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350,0</w:t>
            </w:r>
          </w:p>
        </w:tc>
      </w:tr>
      <w:tr w:rsidR="0020013A" w:rsidRPr="0020013A" w14:paraId="3DD9B7E8" w14:textId="77777777" w:rsidTr="0020013A">
        <w:tc>
          <w:tcPr>
            <w:tcW w:w="2269" w:type="dxa"/>
          </w:tcPr>
          <w:p w14:paraId="58C21536" w14:textId="77777777" w:rsidR="0020013A" w:rsidRPr="0020013A" w:rsidRDefault="0020013A" w:rsidP="0020013A">
            <w:pPr>
              <w:suppressAutoHyphens/>
              <w:jc w:val="center"/>
              <w:rPr>
                <w:rFonts w:ascii="Times New Roman" w:eastAsia="Times New Roman" w:hAnsi="Times New Roman" w:cs="Times New Roman"/>
                <w:snapToGrid w:val="0"/>
                <w:sz w:val="24"/>
                <w:szCs w:val="24"/>
              </w:rPr>
            </w:pPr>
          </w:p>
        </w:tc>
        <w:tc>
          <w:tcPr>
            <w:tcW w:w="3260" w:type="dxa"/>
          </w:tcPr>
          <w:p w14:paraId="28B4A14B" w14:textId="77777777" w:rsidR="0020013A" w:rsidRPr="0020013A" w:rsidRDefault="0020013A" w:rsidP="0020013A">
            <w:pPr>
              <w:suppressAutoHyphens/>
              <w:rPr>
                <w:rFonts w:ascii="Times New Roman" w:eastAsia="Times New Roman" w:hAnsi="Times New Roman" w:cs="Times New Roman"/>
                <w:snapToGrid w:val="0"/>
                <w:sz w:val="24"/>
                <w:szCs w:val="24"/>
              </w:rPr>
            </w:pPr>
          </w:p>
        </w:tc>
        <w:tc>
          <w:tcPr>
            <w:tcW w:w="4961" w:type="dxa"/>
          </w:tcPr>
          <w:p w14:paraId="349C8A92"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747CD216"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3948808"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433866E"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67B8F69C"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2F29541A" w14:textId="77777777" w:rsidTr="0020013A">
        <w:tc>
          <w:tcPr>
            <w:tcW w:w="2269" w:type="dxa"/>
            <w:vAlign w:val="center"/>
          </w:tcPr>
          <w:p w14:paraId="64711512" w14:textId="77777777" w:rsidR="0020013A" w:rsidRPr="0020013A" w:rsidRDefault="0020013A" w:rsidP="0020013A">
            <w:pPr>
              <w:suppressAutoHyphens/>
              <w:ind w:firstLine="720"/>
              <w:jc w:val="center"/>
              <w:rPr>
                <w:rFonts w:ascii="Times New Roman" w:eastAsia="Times New Roman" w:hAnsi="Times New Roman" w:cs="Times New Roman"/>
                <w:b/>
                <w:snapToGrid w:val="0"/>
                <w:color w:val="000000"/>
                <w:sz w:val="24"/>
                <w:szCs w:val="24"/>
              </w:rPr>
            </w:pPr>
          </w:p>
        </w:tc>
        <w:tc>
          <w:tcPr>
            <w:tcW w:w="3260" w:type="dxa"/>
            <w:vAlign w:val="center"/>
          </w:tcPr>
          <w:p w14:paraId="614252EA"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4961" w:type="dxa"/>
          </w:tcPr>
          <w:p w14:paraId="4873D31E"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1E770642" w14:textId="77777777" w:rsidR="0020013A" w:rsidRPr="0020013A" w:rsidRDefault="0020013A" w:rsidP="0020013A">
            <w:pPr>
              <w:suppressAutoHyphens/>
              <w:jc w:val="center"/>
              <w:rPr>
                <w:rFonts w:ascii="Times New Roman" w:eastAsia="Times New Roman" w:hAnsi="Times New Roman" w:cs="Times New Roman"/>
                <w:sz w:val="24"/>
                <w:szCs w:val="24"/>
              </w:rPr>
            </w:pPr>
          </w:p>
        </w:tc>
        <w:tc>
          <w:tcPr>
            <w:tcW w:w="1217" w:type="dxa"/>
          </w:tcPr>
          <w:p w14:paraId="5737DC14" w14:textId="77777777" w:rsidR="0020013A" w:rsidRPr="0020013A" w:rsidRDefault="0020013A" w:rsidP="0020013A">
            <w:pPr>
              <w:suppressAutoHyphens/>
              <w:jc w:val="center"/>
              <w:rPr>
                <w:rFonts w:ascii="Times New Roman" w:eastAsia="Times New Roman" w:hAnsi="Times New Roman" w:cs="Times New Roman"/>
                <w:sz w:val="24"/>
                <w:szCs w:val="24"/>
              </w:rPr>
            </w:pPr>
          </w:p>
        </w:tc>
        <w:tc>
          <w:tcPr>
            <w:tcW w:w="1134" w:type="dxa"/>
          </w:tcPr>
          <w:p w14:paraId="1502DDC2" w14:textId="77777777" w:rsidR="0020013A" w:rsidRPr="0020013A" w:rsidRDefault="0020013A" w:rsidP="0020013A">
            <w:pPr>
              <w:suppressAutoHyphens/>
              <w:jc w:val="center"/>
              <w:rPr>
                <w:rFonts w:ascii="Times New Roman" w:eastAsia="Times New Roman" w:hAnsi="Times New Roman" w:cs="Times New Roman"/>
                <w:sz w:val="24"/>
                <w:szCs w:val="24"/>
              </w:rPr>
            </w:pPr>
          </w:p>
        </w:tc>
        <w:tc>
          <w:tcPr>
            <w:tcW w:w="992" w:type="dxa"/>
          </w:tcPr>
          <w:p w14:paraId="2A0223EF" w14:textId="77777777" w:rsidR="0020013A" w:rsidRPr="0020013A" w:rsidRDefault="0020013A" w:rsidP="0020013A">
            <w:pPr>
              <w:suppressAutoHyphens/>
              <w:jc w:val="center"/>
              <w:rPr>
                <w:rFonts w:ascii="Times New Roman" w:eastAsia="Times New Roman" w:hAnsi="Times New Roman" w:cs="Times New Roman"/>
                <w:sz w:val="24"/>
                <w:szCs w:val="24"/>
              </w:rPr>
            </w:pPr>
          </w:p>
        </w:tc>
      </w:tr>
      <w:tr w:rsidR="0020013A" w:rsidRPr="0020013A" w14:paraId="51E426EE" w14:textId="77777777" w:rsidTr="0020013A">
        <w:tc>
          <w:tcPr>
            <w:tcW w:w="2269" w:type="dxa"/>
            <w:vAlign w:val="center"/>
          </w:tcPr>
          <w:p w14:paraId="5F8C3FD6" w14:textId="77777777" w:rsidR="0020013A" w:rsidRPr="0020013A" w:rsidRDefault="0020013A" w:rsidP="0020013A">
            <w:pPr>
              <w:suppressAutoHyphens/>
              <w:ind w:firstLine="720"/>
              <w:jc w:val="center"/>
              <w:rPr>
                <w:rFonts w:ascii="Times New Roman" w:eastAsia="Times New Roman" w:hAnsi="Times New Roman" w:cs="Times New Roman"/>
                <w:b/>
                <w:snapToGrid w:val="0"/>
                <w:color w:val="000000"/>
                <w:sz w:val="24"/>
                <w:szCs w:val="24"/>
              </w:rPr>
            </w:pPr>
          </w:p>
        </w:tc>
        <w:tc>
          <w:tcPr>
            <w:tcW w:w="3260" w:type="dxa"/>
            <w:vAlign w:val="center"/>
          </w:tcPr>
          <w:p w14:paraId="2279DF24"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4961" w:type="dxa"/>
          </w:tcPr>
          <w:p w14:paraId="38723F3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11F02AB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1050,0</w:t>
            </w:r>
          </w:p>
        </w:tc>
        <w:tc>
          <w:tcPr>
            <w:tcW w:w="1217" w:type="dxa"/>
          </w:tcPr>
          <w:p w14:paraId="45A2E95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350,0</w:t>
            </w:r>
          </w:p>
        </w:tc>
        <w:tc>
          <w:tcPr>
            <w:tcW w:w="1134" w:type="dxa"/>
          </w:tcPr>
          <w:p w14:paraId="15DDD5E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350,0</w:t>
            </w:r>
          </w:p>
        </w:tc>
        <w:tc>
          <w:tcPr>
            <w:tcW w:w="992" w:type="dxa"/>
          </w:tcPr>
          <w:p w14:paraId="7A63634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350,0</w:t>
            </w:r>
          </w:p>
        </w:tc>
      </w:tr>
      <w:tr w:rsidR="0020013A" w:rsidRPr="0020013A" w14:paraId="41434BE1" w14:textId="77777777" w:rsidTr="0020013A">
        <w:tc>
          <w:tcPr>
            <w:tcW w:w="2269" w:type="dxa"/>
            <w:vAlign w:val="center"/>
          </w:tcPr>
          <w:p w14:paraId="38B662C9" w14:textId="77777777" w:rsidR="0020013A" w:rsidRPr="0020013A" w:rsidRDefault="0020013A" w:rsidP="0020013A">
            <w:pPr>
              <w:suppressAutoHyphens/>
              <w:ind w:firstLine="720"/>
              <w:jc w:val="center"/>
              <w:rPr>
                <w:rFonts w:ascii="Times New Roman" w:eastAsia="Times New Roman" w:hAnsi="Times New Roman" w:cs="Times New Roman"/>
                <w:b/>
                <w:snapToGrid w:val="0"/>
                <w:color w:val="000000"/>
                <w:sz w:val="24"/>
                <w:szCs w:val="24"/>
              </w:rPr>
            </w:pPr>
          </w:p>
        </w:tc>
        <w:tc>
          <w:tcPr>
            <w:tcW w:w="3260" w:type="dxa"/>
            <w:vAlign w:val="center"/>
          </w:tcPr>
          <w:p w14:paraId="47F88931"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4961" w:type="dxa"/>
          </w:tcPr>
          <w:p w14:paraId="24B40447"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2914EBB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500,0</w:t>
            </w:r>
          </w:p>
        </w:tc>
        <w:tc>
          <w:tcPr>
            <w:tcW w:w="1217" w:type="dxa"/>
          </w:tcPr>
          <w:p w14:paraId="22A38FB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500,0</w:t>
            </w:r>
          </w:p>
        </w:tc>
        <w:tc>
          <w:tcPr>
            <w:tcW w:w="1134" w:type="dxa"/>
          </w:tcPr>
          <w:p w14:paraId="77CE31B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C55C3B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A2F18A1" w14:textId="77777777" w:rsidTr="0020013A">
        <w:tc>
          <w:tcPr>
            <w:tcW w:w="2269" w:type="dxa"/>
            <w:vAlign w:val="center"/>
          </w:tcPr>
          <w:p w14:paraId="4DC2DA3E" w14:textId="77777777" w:rsidR="0020013A" w:rsidRPr="0020013A" w:rsidRDefault="0020013A" w:rsidP="0020013A">
            <w:pPr>
              <w:suppressAutoHyphens/>
              <w:ind w:firstLine="720"/>
              <w:jc w:val="center"/>
              <w:rPr>
                <w:rFonts w:ascii="Times New Roman" w:eastAsia="Times New Roman" w:hAnsi="Times New Roman" w:cs="Times New Roman"/>
                <w:b/>
                <w:snapToGrid w:val="0"/>
                <w:color w:val="000000"/>
                <w:sz w:val="24"/>
                <w:szCs w:val="24"/>
              </w:rPr>
            </w:pPr>
          </w:p>
        </w:tc>
        <w:tc>
          <w:tcPr>
            <w:tcW w:w="3260" w:type="dxa"/>
            <w:vAlign w:val="center"/>
          </w:tcPr>
          <w:p w14:paraId="473B5EC1"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4961" w:type="dxa"/>
          </w:tcPr>
          <w:p w14:paraId="4BAEF0F9"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115F58A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11D8AA2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00374F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FAA7A9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16787A9" w14:textId="77777777" w:rsidTr="0020013A">
        <w:tc>
          <w:tcPr>
            <w:tcW w:w="2269" w:type="dxa"/>
            <w:vAlign w:val="center"/>
          </w:tcPr>
          <w:p w14:paraId="6BD09D6C" w14:textId="77777777" w:rsidR="0020013A" w:rsidRPr="0020013A" w:rsidRDefault="0020013A" w:rsidP="0020013A">
            <w:pPr>
              <w:suppressAutoHyphens/>
              <w:ind w:firstLine="720"/>
              <w:jc w:val="center"/>
              <w:rPr>
                <w:rFonts w:ascii="Times New Roman" w:eastAsia="Times New Roman" w:hAnsi="Times New Roman" w:cs="Times New Roman"/>
                <w:b/>
                <w:snapToGrid w:val="0"/>
                <w:color w:val="000000"/>
                <w:sz w:val="24"/>
                <w:szCs w:val="24"/>
              </w:rPr>
            </w:pPr>
          </w:p>
        </w:tc>
        <w:tc>
          <w:tcPr>
            <w:tcW w:w="3260" w:type="dxa"/>
            <w:vAlign w:val="center"/>
          </w:tcPr>
          <w:p w14:paraId="3D341645" w14:textId="77777777" w:rsidR="0020013A" w:rsidRPr="0020013A" w:rsidRDefault="0020013A" w:rsidP="0020013A">
            <w:pPr>
              <w:suppressAutoHyphens/>
              <w:ind w:firstLine="720"/>
              <w:jc w:val="center"/>
              <w:rPr>
                <w:rFonts w:ascii="Times New Roman" w:eastAsia="Times New Roman" w:hAnsi="Times New Roman" w:cs="Times New Roman"/>
                <w:snapToGrid w:val="0"/>
                <w:color w:val="000000"/>
                <w:sz w:val="24"/>
                <w:szCs w:val="24"/>
              </w:rPr>
            </w:pPr>
          </w:p>
        </w:tc>
        <w:tc>
          <w:tcPr>
            <w:tcW w:w="4961" w:type="dxa"/>
          </w:tcPr>
          <w:p w14:paraId="12472D69"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4FA5CE8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6F1633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1578221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CC01EB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5B0E19D8" w14:textId="77777777" w:rsidTr="0020013A">
        <w:tc>
          <w:tcPr>
            <w:tcW w:w="2269" w:type="dxa"/>
          </w:tcPr>
          <w:p w14:paraId="6BCC19CF" w14:textId="77777777" w:rsidR="0020013A" w:rsidRPr="0020013A" w:rsidRDefault="0020013A" w:rsidP="0020013A">
            <w:pPr>
              <w:suppressAutoHyphens/>
              <w:rPr>
                <w:rFonts w:ascii="Times New Roman" w:eastAsia="Times New Roman" w:hAnsi="Times New Roman" w:cs="Times New Roman"/>
                <w:b/>
                <w:snapToGrid w:val="0"/>
                <w:color w:val="000000"/>
                <w:sz w:val="24"/>
                <w:szCs w:val="24"/>
              </w:rPr>
            </w:pPr>
            <w:r w:rsidRPr="0020013A">
              <w:rPr>
                <w:rFonts w:ascii="Times New Roman" w:eastAsia="Times New Roman" w:hAnsi="Times New Roman" w:cs="Times New Roman"/>
                <w:b/>
                <w:snapToGrid w:val="0"/>
                <w:color w:val="000000"/>
                <w:sz w:val="24"/>
                <w:szCs w:val="24"/>
              </w:rPr>
              <w:t xml:space="preserve">Подпрограмма 1 </w:t>
            </w:r>
          </w:p>
        </w:tc>
        <w:tc>
          <w:tcPr>
            <w:tcW w:w="3260" w:type="dxa"/>
          </w:tcPr>
          <w:p w14:paraId="10071BFA"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b/>
                <w:sz w:val="24"/>
                <w:szCs w:val="24"/>
                <w:lang w:eastAsia="ar-SA"/>
              </w:rPr>
              <w:t xml:space="preserve">Стратегическое планирование </w:t>
            </w:r>
          </w:p>
        </w:tc>
        <w:tc>
          <w:tcPr>
            <w:tcW w:w="4961" w:type="dxa"/>
          </w:tcPr>
          <w:p w14:paraId="7BC9105F" w14:textId="77777777" w:rsidR="0020013A" w:rsidRPr="0020013A" w:rsidRDefault="0020013A" w:rsidP="0020013A">
            <w:pPr>
              <w:suppressAutoHyphens/>
              <w:rPr>
                <w:rFonts w:ascii="Times New Roman" w:eastAsia="Times New Roman" w:hAnsi="Times New Roman" w:cs="Times New Roman"/>
                <w:b/>
                <w:snapToGrid w:val="0"/>
                <w:sz w:val="24"/>
                <w:szCs w:val="24"/>
              </w:rPr>
            </w:pPr>
            <w:r w:rsidRPr="0020013A">
              <w:rPr>
                <w:rFonts w:ascii="Times New Roman" w:eastAsia="Times New Roman" w:hAnsi="Times New Roman" w:cs="Times New Roman"/>
                <w:b/>
                <w:snapToGrid w:val="0"/>
                <w:sz w:val="24"/>
                <w:szCs w:val="24"/>
              </w:rPr>
              <w:t>Всего:</w:t>
            </w:r>
          </w:p>
        </w:tc>
        <w:tc>
          <w:tcPr>
            <w:tcW w:w="1760" w:type="dxa"/>
          </w:tcPr>
          <w:p w14:paraId="6B860272"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0</w:t>
            </w:r>
          </w:p>
        </w:tc>
        <w:tc>
          <w:tcPr>
            <w:tcW w:w="1217" w:type="dxa"/>
          </w:tcPr>
          <w:p w14:paraId="0F18CC06"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0</w:t>
            </w:r>
          </w:p>
        </w:tc>
        <w:tc>
          <w:tcPr>
            <w:tcW w:w="1134" w:type="dxa"/>
          </w:tcPr>
          <w:p w14:paraId="4557B85A"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0</w:t>
            </w:r>
          </w:p>
        </w:tc>
        <w:tc>
          <w:tcPr>
            <w:tcW w:w="992" w:type="dxa"/>
          </w:tcPr>
          <w:p w14:paraId="51483B0C"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0</w:t>
            </w:r>
          </w:p>
        </w:tc>
      </w:tr>
      <w:tr w:rsidR="0020013A" w:rsidRPr="0020013A" w14:paraId="0603C91E" w14:textId="77777777" w:rsidTr="0020013A">
        <w:tc>
          <w:tcPr>
            <w:tcW w:w="2269" w:type="dxa"/>
          </w:tcPr>
          <w:p w14:paraId="47024F2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3EA47E2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787EA2B"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442F4B36"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65653D6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77F213CD"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1CEE88D3"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187B32BF" w14:textId="77777777" w:rsidTr="0020013A">
        <w:tc>
          <w:tcPr>
            <w:tcW w:w="2269" w:type="dxa"/>
          </w:tcPr>
          <w:p w14:paraId="5A473BCB"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79CDC7EA"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67B4ECC"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238ACC71"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1ED1C6D9"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70C6245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7C6DB9BB"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3C0C60BF" w14:textId="77777777" w:rsidTr="0020013A">
        <w:tc>
          <w:tcPr>
            <w:tcW w:w="2269" w:type="dxa"/>
          </w:tcPr>
          <w:p w14:paraId="49568DF2"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18905E7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5850E76"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0C88C22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58CFA4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C69704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404ED3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2D0E3EC" w14:textId="77777777" w:rsidTr="0020013A">
        <w:tc>
          <w:tcPr>
            <w:tcW w:w="2269" w:type="dxa"/>
          </w:tcPr>
          <w:p w14:paraId="41E8411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616416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ED73C9F"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423D687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8DC983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51C8FFD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70B2D2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B7CD18D" w14:textId="77777777" w:rsidTr="0020013A">
        <w:tc>
          <w:tcPr>
            <w:tcW w:w="2269" w:type="dxa"/>
          </w:tcPr>
          <w:p w14:paraId="52C4C70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621324F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37EDD86"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505087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D228C3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16991F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A1179D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A448FF4" w14:textId="77777777" w:rsidTr="0020013A">
        <w:tc>
          <w:tcPr>
            <w:tcW w:w="2269" w:type="dxa"/>
          </w:tcPr>
          <w:p w14:paraId="3E7FE5E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BA3233C"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C8B929B"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21842E0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6E6CE0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F7BF78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1D3ED5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F7E3325" w14:textId="77777777" w:rsidTr="0020013A">
        <w:tc>
          <w:tcPr>
            <w:tcW w:w="2269" w:type="dxa"/>
          </w:tcPr>
          <w:p w14:paraId="03532E5B"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color w:val="000000"/>
                <w:sz w:val="24"/>
                <w:szCs w:val="24"/>
              </w:rPr>
              <w:t>Основное мероприятие 1.1.1.</w:t>
            </w:r>
          </w:p>
        </w:tc>
        <w:tc>
          <w:tcPr>
            <w:tcW w:w="3260" w:type="dxa"/>
          </w:tcPr>
          <w:p w14:paraId="2925FAB4"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4961" w:type="dxa"/>
          </w:tcPr>
          <w:p w14:paraId="310F9439"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3DB62E7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11216A5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9F86C2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A5A265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CE7CDC8" w14:textId="77777777" w:rsidTr="0020013A">
        <w:tc>
          <w:tcPr>
            <w:tcW w:w="2269" w:type="dxa"/>
          </w:tcPr>
          <w:p w14:paraId="377CF43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FB20A1E"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4961" w:type="dxa"/>
          </w:tcPr>
          <w:p w14:paraId="7C3B11D0"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01274E81"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5BFB5ABE"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54D5077C"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0B8D0AE6"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043A7070" w14:textId="77777777" w:rsidTr="0020013A">
        <w:tc>
          <w:tcPr>
            <w:tcW w:w="2269" w:type="dxa"/>
          </w:tcPr>
          <w:p w14:paraId="23CE3C4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39EB931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D759EC9"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445953E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31F5427A"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9040F93"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1BD6384C"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63B359C5" w14:textId="77777777" w:rsidTr="0020013A">
        <w:tc>
          <w:tcPr>
            <w:tcW w:w="2269" w:type="dxa"/>
          </w:tcPr>
          <w:p w14:paraId="50F82E5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C16752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49A3AAD"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0BC9FE4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5F2DA8B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5AD442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31D3CD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4D65928" w14:textId="77777777" w:rsidTr="0020013A">
        <w:tc>
          <w:tcPr>
            <w:tcW w:w="2269" w:type="dxa"/>
          </w:tcPr>
          <w:p w14:paraId="7287C2B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D45D2C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AB2FBB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1F6FB83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1BFB88F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1BC2949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2CC5B4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69AA2E58" w14:textId="77777777" w:rsidTr="0020013A">
        <w:tc>
          <w:tcPr>
            <w:tcW w:w="2269" w:type="dxa"/>
          </w:tcPr>
          <w:p w14:paraId="6E272D5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7004672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3F74F9C"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71B6164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18145F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766A43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7B5EF4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DA54E14" w14:textId="77777777" w:rsidTr="0020013A">
        <w:tc>
          <w:tcPr>
            <w:tcW w:w="2269" w:type="dxa"/>
          </w:tcPr>
          <w:p w14:paraId="40C0C9D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3F0C688B"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A1366C0"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3559ADD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C6DEB2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FE2911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1E5882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559411D" w14:textId="77777777" w:rsidTr="0020013A">
        <w:tc>
          <w:tcPr>
            <w:tcW w:w="2269" w:type="dxa"/>
          </w:tcPr>
          <w:p w14:paraId="49B15684"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color w:val="000000"/>
                <w:sz w:val="24"/>
                <w:szCs w:val="24"/>
              </w:rPr>
              <w:t>Основное мероприятие 1.1.2.</w:t>
            </w:r>
          </w:p>
        </w:tc>
        <w:tc>
          <w:tcPr>
            <w:tcW w:w="3260" w:type="dxa"/>
          </w:tcPr>
          <w:p w14:paraId="3350EC88"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lang w:eastAsia="ar-SA"/>
              </w:rPr>
              <w:t>Подготовка Стратегии социально-экономического развития МО МР «Сыктывдинский» на период до 2035 года (далее - Стратегия МО 2035)</w:t>
            </w:r>
          </w:p>
        </w:tc>
        <w:tc>
          <w:tcPr>
            <w:tcW w:w="4961" w:type="dxa"/>
          </w:tcPr>
          <w:p w14:paraId="428EEA6F"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7FC473AB" w14:textId="77777777" w:rsidR="0020013A" w:rsidRPr="0020013A" w:rsidRDefault="0020013A" w:rsidP="0020013A">
            <w:pPr>
              <w:suppressAutoHyphens/>
              <w:jc w:val="center"/>
              <w:rPr>
                <w:rFonts w:ascii="Times New Roman" w:eastAsia="Times New Roman" w:hAnsi="Times New Roman" w:cs="Times New Roman"/>
                <w:sz w:val="24"/>
                <w:szCs w:val="24"/>
              </w:rPr>
            </w:pPr>
          </w:p>
        </w:tc>
        <w:tc>
          <w:tcPr>
            <w:tcW w:w="1217" w:type="dxa"/>
          </w:tcPr>
          <w:p w14:paraId="2E967509" w14:textId="77777777" w:rsidR="0020013A" w:rsidRPr="0020013A" w:rsidRDefault="0020013A" w:rsidP="0020013A">
            <w:pPr>
              <w:suppressAutoHyphens/>
              <w:jc w:val="center"/>
              <w:rPr>
                <w:rFonts w:ascii="Times New Roman" w:eastAsia="Times New Roman" w:hAnsi="Times New Roman" w:cs="Times New Roman"/>
                <w:sz w:val="24"/>
                <w:szCs w:val="24"/>
              </w:rPr>
            </w:pPr>
          </w:p>
        </w:tc>
        <w:tc>
          <w:tcPr>
            <w:tcW w:w="1134" w:type="dxa"/>
          </w:tcPr>
          <w:p w14:paraId="5D14B54E" w14:textId="77777777" w:rsidR="0020013A" w:rsidRPr="0020013A" w:rsidRDefault="0020013A" w:rsidP="0020013A">
            <w:pPr>
              <w:suppressAutoHyphens/>
              <w:jc w:val="center"/>
              <w:rPr>
                <w:rFonts w:ascii="Times New Roman" w:eastAsia="Times New Roman" w:hAnsi="Times New Roman" w:cs="Times New Roman"/>
                <w:sz w:val="24"/>
                <w:szCs w:val="24"/>
              </w:rPr>
            </w:pPr>
          </w:p>
        </w:tc>
        <w:tc>
          <w:tcPr>
            <w:tcW w:w="992" w:type="dxa"/>
          </w:tcPr>
          <w:p w14:paraId="7E7C65C5" w14:textId="77777777" w:rsidR="0020013A" w:rsidRPr="0020013A" w:rsidRDefault="0020013A" w:rsidP="0020013A">
            <w:pPr>
              <w:suppressAutoHyphens/>
              <w:jc w:val="center"/>
              <w:rPr>
                <w:rFonts w:ascii="Times New Roman" w:eastAsia="Times New Roman" w:hAnsi="Times New Roman" w:cs="Times New Roman"/>
                <w:sz w:val="24"/>
                <w:szCs w:val="24"/>
              </w:rPr>
            </w:pPr>
          </w:p>
        </w:tc>
      </w:tr>
      <w:tr w:rsidR="0020013A" w:rsidRPr="0020013A" w14:paraId="63FCFB57" w14:textId="77777777" w:rsidTr="0020013A">
        <w:tc>
          <w:tcPr>
            <w:tcW w:w="2269" w:type="dxa"/>
          </w:tcPr>
          <w:p w14:paraId="4C23A37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E42F35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97DDB52"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 xml:space="preserve">Бюджет муниципального образования, из них </w:t>
            </w:r>
            <w:r w:rsidRPr="0020013A">
              <w:rPr>
                <w:rFonts w:ascii="Times New Roman" w:eastAsia="Times New Roman" w:hAnsi="Times New Roman" w:cs="Times New Roman"/>
                <w:sz w:val="24"/>
                <w:szCs w:val="24"/>
              </w:rPr>
              <w:lastRenderedPageBreak/>
              <w:t>за счет средств</w:t>
            </w:r>
          </w:p>
        </w:tc>
        <w:tc>
          <w:tcPr>
            <w:tcW w:w="1760" w:type="dxa"/>
          </w:tcPr>
          <w:p w14:paraId="2C53B1A8"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21D33DD8"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FF849B5"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33306E1C"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619AAC4D" w14:textId="77777777" w:rsidTr="0020013A">
        <w:tc>
          <w:tcPr>
            <w:tcW w:w="2269" w:type="dxa"/>
          </w:tcPr>
          <w:p w14:paraId="7B432A4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AB987F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AA1BB9D"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49A7484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18DC31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682DCC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55D268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EF064A2" w14:textId="77777777" w:rsidTr="0020013A">
        <w:tc>
          <w:tcPr>
            <w:tcW w:w="2269" w:type="dxa"/>
          </w:tcPr>
          <w:p w14:paraId="05D101D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3E40058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920A18C"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33E256B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D25A90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8D2901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40EEA9A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879C83E" w14:textId="77777777" w:rsidTr="0020013A">
        <w:tc>
          <w:tcPr>
            <w:tcW w:w="2269" w:type="dxa"/>
          </w:tcPr>
          <w:p w14:paraId="07516E5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A0226F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F9DB024"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7F7B29D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30047D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CD0C1F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FAE302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D8275E3" w14:textId="77777777" w:rsidTr="0020013A">
        <w:tc>
          <w:tcPr>
            <w:tcW w:w="2269" w:type="dxa"/>
          </w:tcPr>
          <w:p w14:paraId="3303D35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34CF316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BA822BB"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4C49044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835CEF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350C16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C185BB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E522413" w14:textId="77777777" w:rsidTr="0020013A">
        <w:tc>
          <w:tcPr>
            <w:tcW w:w="2269" w:type="dxa"/>
          </w:tcPr>
          <w:p w14:paraId="60F13E1C"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1.1.3.</w:t>
            </w:r>
          </w:p>
        </w:tc>
        <w:tc>
          <w:tcPr>
            <w:tcW w:w="3260" w:type="dxa"/>
          </w:tcPr>
          <w:p w14:paraId="21E89E4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4961" w:type="dxa"/>
          </w:tcPr>
          <w:p w14:paraId="740DB98D"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4D943E4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B26CEF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ADF908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DB89C5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F0F8769" w14:textId="77777777" w:rsidTr="0020013A">
        <w:tc>
          <w:tcPr>
            <w:tcW w:w="2269" w:type="dxa"/>
          </w:tcPr>
          <w:p w14:paraId="003EB36A"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0759A1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AA42644"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465CC75F"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0595D4D"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F5D525A"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2A2D1872"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3E614C3A" w14:textId="77777777" w:rsidTr="0020013A">
        <w:tc>
          <w:tcPr>
            <w:tcW w:w="2269" w:type="dxa"/>
          </w:tcPr>
          <w:p w14:paraId="31CA914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333106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90821B2"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680175F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1B1674F2"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47912BF3"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274FE06C"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0ADB6035" w14:textId="77777777" w:rsidTr="0020013A">
        <w:tc>
          <w:tcPr>
            <w:tcW w:w="2269" w:type="dxa"/>
          </w:tcPr>
          <w:p w14:paraId="35B6215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272AD3E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10F82E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3B1DD72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2D3909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95FBFA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947999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1810B4A" w14:textId="77777777" w:rsidTr="0020013A">
        <w:tc>
          <w:tcPr>
            <w:tcW w:w="2269" w:type="dxa"/>
          </w:tcPr>
          <w:p w14:paraId="1D06843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1E0AAC8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A88ED77"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120AB9D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08804C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D2C55C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8E3AD6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127ABDE" w14:textId="77777777" w:rsidTr="0020013A">
        <w:tc>
          <w:tcPr>
            <w:tcW w:w="2269" w:type="dxa"/>
          </w:tcPr>
          <w:p w14:paraId="4E9ABD72"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216294A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DEDD8F5"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8A9066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57663C6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828501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D94D12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2E596CE" w14:textId="77777777" w:rsidTr="0020013A">
        <w:tc>
          <w:tcPr>
            <w:tcW w:w="2269" w:type="dxa"/>
          </w:tcPr>
          <w:p w14:paraId="09F9251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360FA03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08344AA"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16EDF4F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1DA8A7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7FE7A3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78A3E71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6A4E40A" w14:textId="77777777" w:rsidTr="0020013A">
        <w:tc>
          <w:tcPr>
            <w:tcW w:w="2269" w:type="dxa"/>
          </w:tcPr>
          <w:p w14:paraId="7CD725E3"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1.2.1.</w:t>
            </w:r>
          </w:p>
        </w:tc>
        <w:tc>
          <w:tcPr>
            <w:tcW w:w="3260" w:type="dxa"/>
          </w:tcPr>
          <w:p w14:paraId="64D5797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14:paraId="6CA28C5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32EF074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16F7EE3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07A744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4CB4F1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9E4FD08" w14:textId="77777777" w:rsidTr="0020013A">
        <w:tc>
          <w:tcPr>
            <w:tcW w:w="2269" w:type="dxa"/>
          </w:tcPr>
          <w:p w14:paraId="2ECD3B8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1272B46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57F3931"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0CC1F6FA"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082C971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1ABE3CE"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2A4F2902"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36DF1DB5" w14:textId="77777777" w:rsidTr="0020013A">
        <w:tc>
          <w:tcPr>
            <w:tcW w:w="2269" w:type="dxa"/>
          </w:tcPr>
          <w:p w14:paraId="20CBE47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9076FE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D5DF619"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58B6E17E"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AF57264"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5325B71"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67EAD44B"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188EC830" w14:textId="77777777" w:rsidTr="0020013A">
        <w:tc>
          <w:tcPr>
            <w:tcW w:w="2269" w:type="dxa"/>
          </w:tcPr>
          <w:p w14:paraId="2883882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90A8952"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442EA21"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161CB79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6BB561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BE2D2C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7BDD48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2C7564C" w14:textId="77777777" w:rsidTr="0020013A">
        <w:tc>
          <w:tcPr>
            <w:tcW w:w="2269" w:type="dxa"/>
          </w:tcPr>
          <w:p w14:paraId="38A2930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FF0741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6A1DDA2"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1AC07CC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5807BF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D21AFF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06877C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C26A99A" w14:textId="77777777" w:rsidTr="0020013A">
        <w:tc>
          <w:tcPr>
            <w:tcW w:w="2269" w:type="dxa"/>
          </w:tcPr>
          <w:p w14:paraId="54466F02"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2D1D91EB"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273B751"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C4C7B3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D1EB55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E1F500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24CECD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97503A4" w14:textId="77777777" w:rsidTr="0020013A">
        <w:tc>
          <w:tcPr>
            <w:tcW w:w="2269" w:type="dxa"/>
          </w:tcPr>
          <w:p w14:paraId="72456D4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6C7F4CFC"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AB93EEE"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5FB0132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0DB2E6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38F4B6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B4D8F0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55AE7108" w14:textId="77777777" w:rsidTr="0020013A">
        <w:tc>
          <w:tcPr>
            <w:tcW w:w="2269" w:type="dxa"/>
          </w:tcPr>
          <w:p w14:paraId="29198D56"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1.2.2.</w:t>
            </w:r>
          </w:p>
        </w:tc>
        <w:tc>
          <w:tcPr>
            <w:tcW w:w="3260" w:type="dxa"/>
          </w:tcPr>
          <w:p w14:paraId="544FDF27" w14:textId="77777777" w:rsidR="0020013A" w:rsidRPr="0020013A" w:rsidRDefault="0020013A" w:rsidP="0020013A">
            <w:pPr>
              <w:suppressAutoHyphens/>
              <w:autoSpaceDE w:val="0"/>
              <w:autoSpaceDN w:val="0"/>
              <w:adjustRightInd w:val="0"/>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Инвестиционная деятельность на территории </w:t>
            </w:r>
            <w:r w:rsidRPr="0020013A">
              <w:rPr>
                <w:rFonts w:ascii="Times New Roman" w:eastAsia="Times New Roman" w:hAnsi="Times New Roman" w:cs="Times New Roman"/>
                <w:sz w:val="24"/>
                <w:szCs w:val="24"/>
                <w:lang w:eastAsia="ar-SA"/>
              </w:rPr>
              <w:lastRenderedPageBreak/>
              <w:t>МО МР «Сыктывдинский»</w:t>
            </w:r>
          </w:p>
        </w:tc>
        <w:tc>
          <w:tcPr>
            <w:tcW w:w="4961" w:type="dxa"/>
          </w:tcPr>
          <w:p w14:paraId="1730BCE1"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lastRenderedPageBreak/>
              <w:t>Всего:</w:t>
            </w:r>
          </w:p>
        </w:tc>
        <w:tc>
          <w:tcPr>
            <w:tcW w:w="1760" w:type="dxa"/>
          </w:tcPr>
          <w:p w14:paraId="43CAB1D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521493F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A7D39E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124391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584FA1D9" w14:textId="77777777" w:rsidTr="0020013A">
        <w:tc>
          <w:tcPr>
            <w:tcW w:w="2269" w:type="dxa"/>
          </w:tcPr>
          <w:p w14:paraId="203325A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6538917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6328B74"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1C1CC493"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16ADF04E"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9E89CF4"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5BDA1475"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495EB754" w14:textId="77777777" w:rsidTr="0020013A">
        <w:tc>
          <w:tcPr>
            <w:tcW w:w="2269" w:type="dxa"/>
          </w:tcPr>
          <w:p w14:paraId="0200D76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75544E8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E556F28"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6E96217A"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108F3E42"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6254240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50F7B16E"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6BA1F3D3" w14:textId="77777777" w:rsidTr="0020013A">
        <w:tc>
          <w:tcPr>
            <w:tcW w:w="2269" w:type="dxa"/>
          </w:tcPr>
          <w:p w14:paraId="51AC00B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EA40ED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6DB692A"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2A5E362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B50D52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670E289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537E03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BC9A77E" w14:textId="77777777" w:rsidTr="0020013A">
        <w:tc>
          <w:tcPr>
            <w:tcW w:w="2269" w:type="dxa"/>
          </w:tcPr>
          <w:p w14:paraId="3F13CEE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75F63BE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264022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51B35CB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8F8F4C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1D389C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B58769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D69BB86" w14:textId="77777777" w:rsidTr="0020013A">
        <w:tc>
          <w:tcPr>
            <w:tcW w:w="2269" w:type="dxa"/>
          </w:tcPr>
          <w:p w14:paraId="722B483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17D5B38"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1211789"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2D90B25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316BB8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A24F08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62D282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9A93433" w14:textId="77777777" w:rsidTr="0020013A">
        <w:tc>
          <w:tcPr>
            <w:tcW w:w="2269" w:type="dxa"/>
          </w:tcPr>
          <w:p w14:paraId="5C4C0AB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6C435B2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F0CD71C"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5AA5356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EFE570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E5CB01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4DCE77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5C648001" w14:textId="77777777" w:rsidTr="0020013A">
        <w:tc>
          <w:tcPr>
            <w:tcW w:w="2269" w:type="dxa"/>
          </w:tcPr>
          <w:p w14:paraId="2B444C30"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Подпрограмма 2</w:t>
            </w:r>
          </w:p>
          <w:p w14:paraId="762BA819" w14:textId="77777777" w:rsidR="0020013A" w:rsidRPr="0020013A" w:rsidRDefault="0020013A" w:rsidP="0020013A">
            <w:pPr>
              <w:widowControl w:val="0"/>
              <w:autoSpaceDE w:val="0"/>
              <w:autoSpaceDN w:val="0"/>
              <w:adjustRightInd w:val="0"/>
              <w:rPr>
                <w:rFonts w:ascii="Times New Roman" w:eastAsia="Times New Roman" w:hAnsi="Times New Roman" w:cs="Times New Roman"/>
                <w:b/>
                <w:sz w:val="24"/>
                <w:szCs w:val="24"/>
              </w:rPr>
            </w:pPr>
          </w:p>
          <w:p w14:paraId="03DCBF0C" w14:textId="77777777" w:rsidR="0020013A" w:rsidRPr="0020013A" w:rsidRDefault="0020013A" w:rsidP="0020013A">
            <w:pPr>
              <w:widowControl w:val="0"/>
              <w:autoSpaceDE w:val="0"/>
              <w:autoSpaceDN w:val="0"/>
              <w:adjustRightInd w:val="0"/>
              <w:rPr>
                <w:rFonts w:ascii="Times New Roman" w:eastAsia="Times New Roman" w:hAnsi="Times New Roman" w:cs="Times New Roman"/>
                <w:b/>
                <w:sz w:val="24"/>
                <w:szCs w:val="24"/>
              </w:rPr>
            </w:pPr>
          </w:p>
        </w:tc>
        <w:tc>
          <w:tcPr>
            <w:tcW w:w="3260" w:type="dxa"/>
          </w:tcPr>
          <w:p w14:paraId="4699DB7E" w14:textId="77777777" w:rsidR="0020013A" w:rsidRPr="0020013A" w:rsidRDefault="0020013A" w:rsidP="0020013A">
            <w:pPr>
              <w:widowControl w:val="0"/>
              <w:autoSpaceDE w:val="0"/>
              <w:autoSpaceDN w:val="0"/>
              <w:adjustRightInd w:val="0"/>
              <w:rPr>
                <w:rFonts w:ascii="Times New Roman" w:eastAsia="Times New Roman" w:hAnsi="Times New Roman" w:cs="Times New Roman"/>
                <w:b/>
                <w:sz w:val="24"/>
                <w:szCs w:val="24"/>
              </w:rPr>
            </w:pPr>
            <w:r w:rsidRPr="0020013A">
              <w:rPr>
                <w:rFonts w:ascii="Times New Roman" w:hAnsi="Times New Roman" w:cs="Times New Roman"/>
                <w:b/>
                <w:sz w:val="24"/>
                <w:szCs w:val="24"/>
              </w:rPr>
              <w:t>Малое и среднее предпринимательство</w:t>
            </w:r>
          </w:p>
        </w:tc>
        <w:tc>
          <w:tcPr>
            <w:tcW w:w="4961" w:type="dxa"/>
          </w:tcPr>
          <w:p w14:paraId="17864A17" w14:textId="77777777" w:rsidR="0020013A" w:rsidRPr="0020013A" w:rsidRDefault="0020013A" w:rsidP="0020013A">
            <w:pPr>
              <w:suppressAutoHyphens/>
              <w:rPr>
                <w:rFonts w:ascii="Times New Roman" w:eastAsia="Times New Roman" w:hAnsi="Times New Roman" w:cs="Times New Roman"/>
                <w:b/>
                <w:snapToGrid w:val="0"/>
                <w:sz w:val="24"/>
                <w:szCs w:val="24"/>
              </w:rPr>
            </w:pPr>
            <w:r w:rsidRPr="0020013A">
              <w:rPr>
                <w:rFonts w:ascii="Times New Roman" w:eastAsia="Times New Roman" w:hAnsi="Times New Roman" w:cs="Times New Roman"/>
                <w:b/>
                <w:snapToGrid w:val="0"/>
                <w:sz w:val="24"/>
                <w:szCs w:val="24"/>
              </w:rPr>
              <w:t>Всего:</w:t>
            </w:r>
          </w:p>
        </w:tc>
        <w:tc>
          <w:tcPr>
            <w:tcW w:w="1760" w:type="dxa"/>
          </w:tcPr>
          <w:p w14:paraId="15D51B9D"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1550,0</w:t>
            </w:r>
          </w:p>
        </w:tc>
        <w:tc>
          <w:tcPr>
            <w:tcW w:w="1217" w:type="dxa"/>
          </w:tcPr>
          <w:p w14:paraId="2B9125E9"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850,0</w:t>
            </w:r>
          </w:p>
        </w:tc>
        <w:tc>
          <w:tcPr>
            <w:tcW w:w="1134" w:type="dxa"/>
          </w:tcPr>
          <w:p w14:paraId="7A68273E"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350,0</w:t>
            </w:r>
          </w:p>
        </w:tc>
        <w:tc>
          <w:tcPr>
            <w:tcW w:w="992" w:type="dxa"/>
          </w:tcPr>
          <w:p w14:paraId="08B6804B" w14:textId="77777777" w:rsidR="0020013A" w:rsidRPr="0020013A" w:rsidRDefault="0020013A" w:rsidP="0020013A">
            <w:pPr>
              <w:suppressAutoHyphens/>
              <w:jc w:val="center"/>
              <w:rPr>
                <w:rFonts w:ascii="Times New Roman" w:eastAsia="Times New Roman" w:hAnsi="Times New Roman" w:cs="Times New Roman"/>
                <w:b/>
                <w:sz w:val="24"/>
                <w:szCs w:val="24"/>
              </w:rPr>
            </w:pPr>
            <w:r w:rsidRPr="0020013A">
              <w:rPr>
                <w:rFonts w:ascii="Times New Roman" w:eastAsia="Times New Roman" w:hAnsi="Times New Roman" w:cs="Times New Roman"/>
                <w:b/>
                <w:sz w:val="24"/>
                <w:szCs w:val="24"/>
              </w:rPr>
              <w:t>350,0</w:t>
            </w:r>
          </w:p>
        </w:tc>
      </w:tr>
      <w:tr w:rsidR="0020013A" w:rsidRPr="0020013A" w14:paraId="49ACBF66" w14:textId="77777777" w:rsidTr="0020013A">
        <w:trPr>
          <w:trHeight w:val="150"/>
        </w:trPr>
        <w:tc>
          <w:tcPr>
            <w:tcW w:w="2269" w:type="dxa"/>
          </w:tcPr>
          <w:p w14:paraId="168FA08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1F0D04D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17EE094" w14:textId="77777777" w:rsidR="0020013A" w:rsidRPr="0020013A" w:rsidRDefault="0020013A" w:rsidP="0020013A">
            <w:pPr>
              <w:suppressAutoHyphens/>
              <w:jc w:val="center"/>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0B7A6403"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15B7D2F"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5DDE79D2"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3AF44FF8"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50FD3C1C" w14:textId="77777777" w:rsidTr="0020013A">
        <w:tc>
          <w:tcPr>
            <w:tcW w:w="2269" w:type="dxa"/>
          </w:tcPr>
          <w:p w14:paraId="033791E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5E45F2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2523ED2F"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6E4EF882"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66A07904"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54F7255"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43E20597"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289CD96C" w14:textId="77777777" w:rsidTr="0020013A">
        <w:tc>
          <w:tcPr>
            <w:tcW w:w="2269" w:type="dxa"/>
          </w:tcPr>
          <w:p w14:paraId="1DF7D83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82F5C6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BF79BE6"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4524BC4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1050,0</w:t>
            </w:r>
          </w:p>
        </w:tc>
        <w:tc>
          <w:tcPr>
            <w:tcW w:w="1217" w:type="dxa"/>
          </w:tcPr>
          <w:p w14:paraId="2D57644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350,0</w:t>
            </w:r>
          </w:p>
        </w:tc>
        <w:tc>
          <w:tcPr>
            <w:tcW w:w="1134" w:type="dxa"/>
          </w:tcPr>
          <w:p w14:paraId="0CADEC8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350,0</w:t>
            </w:r>
          </w:p>
        </w:tc>
        <w:tc>
          <w:tcPr>
            <w:tcW w:w="992" w:type="dxa"/>
          </w:tcPr>
          <w:p w14:paraId="0756D10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350,0</w:t>
            </w:r>
          </w:p>
        </w:tc>
      </w:tr>
      <w:tr w:rsidR="0020013A" w:rsidRPr="0020013A" w14:paraId="0429B760" w14:textId="77777777" w:rsidTr="0020013A">
        <w:tc>
          <w:tcPr>
            <w:tcW w:w="2269" w:type="dxa"/>
          </w:tcPr>
          <w:p w14:paraId="244DD7B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958FB9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5B7C816"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3683C8B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500,0</w:t>
            </w:r>
          </w:p>
        </w:tc>
        <w:tc>
          <w:tcPr>
            <w:tcW w:w="1217" w:type="dxa"/>
          </w:tcPr>
          <w:p w14:paraId="78B8BED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500,0</w:t>
            </w:r>
          </w:p>
        </w:tc>
        <w:tc>
          <w:tcPr>
            <w:tcW w:w="1134" w:type="dxa"/>
          </w:tcPr>
          <w:p w14:paraId="627E498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1D85B0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B69C9A3" w14:textId="77777777" w:rsidTr="0020013A">
        <w:tc>
          <w:tcPr>
            <w:tcW w:w="2269" w:type="dxa"/>
          </w:tcPr>
          <w:p w14:paraId="4F6C937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136177C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D3BB37B"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1661280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849BD8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FF7EEB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58D5E5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C841C4C" w14:textId="77777777" w:rsidTr="0020013A">
        <w:tc>
          <w:tcPr>
            <w:tcW w:w="2269" w:type="dxa"/>
          </w:tcPr>
          <w:p w14:paraId="1469405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24D71AE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B3112EC"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54AFC83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6A1CA9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7E4E09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287BDA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B918ECE" w14:textId="77777777" w:rsidTr="0020013A">
        <w:tc>
          <w:tcPr>
            <w:tcW w:w="2269" w:type="dxa"/>
          </w:tcPr>
          <w:p w14:paraId="433E348D"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2.1.1.</w:t>
            </w:r>
          </w:p>
        </w:tc>
        <w:tc>
          <w:tcPr>
            <w:tcW w:w="3260" w:type="dxa"/>
          </w:tcPr>
          <w:p w14:paraId="4472CDC1" w14:textId="77777777" w:rsidR="0020013A" w:rsidRPr="0020013A" w:rsidRDefault="0020013A" w:rsidP="0020013A">
            <w:pPr>
              <w:tabs>
                <w:tab w:val="left" w:pos="3396"/>
              </w:tabs>
              <w:suppressAutoHyphens/>
              <w:contextualSpacing/>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Финансовая поддержка субъектов малого и среднего предпринимательства, в том числе в рамках регионального проекта</w:t>
            </w:r>
          </w:p>
          <w:p w14:paraId="034C385D"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z w:val="24"/>
                <w:szCs w:val="24"/>
                <w:lang w:eastAsia="ar-SA"/>
              </w:rPr>
              <w:t>«Расширение доступа субъектов МСП к финансовой поддержке, в том числе к льготному финансированию»</w:t>
            </w:r>
          </w:p>
        </w:tc>
        <w:tc>
          <w:tcPr>
            <w:tcW w:w="4961" w:type="dxa"/>
          </w:tcPr>
          <w:p w14:paraId="1E1AF3B2"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0B03B81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1400,0</w:t>
            </w:r>
          </w:p>
        </w:tc>
        <w:tc>
          <w:tcPr>
            <w:tcW w:w="1217" w:type="dxa"/>
          </w:tcPr>
          <w:p w14:paraId="28B99B8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800,0</w:t>
            </w:r>
          </w:p>
        </w:tc>
        <w:tc>
          <w:tcPr>
            <w:tcW w:w="1134" w:type="dxa"/>
          </w:tcPr>
          <w:p w14:paraId="73904FB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300,0</w:t>
            </w:r>
          </w:p>
        </w:tc>
        <w:tc>
          <w:tcPr>
            <w:tcW w:w="992" w:type="dxa"/>
          </w:tcPr>
          <w:p w14:paraId="024F699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300,0</w:t>
            </w:r>
          </w:p>
        </w:tc>
      </w:tr>
      <w:tr w:rsidR="0020013A" w:rsidRPr="0020013A" w14:paraId="2F269719" w14:textId="77777777" w:rsidTr="0020013A">
        <w:tc>
          <w:tcPr>
            <w:tcW w:w="2269" w:type="dxa"/>
          </w:tcPr>
          <w:p w14:paraId="5A20585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25E9FAD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C48DFE7"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32C25392"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640CD9C9"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5C0BD46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4CDF5758"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33C2536B" w14:textId="77777777" w:rsidTr="0020013A">
        <w:tc>
          <w:tcPr>
            <w:tcW w:w="2269" w:type="dxa"/>
          </w:tcPr>
          <w:p w14:paraId="767F628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FF4146A"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21BFD6B0"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579BEFE8"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144F8C8C"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4ACF949A"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1884A533"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239D4BF4" w14:textId="77777777" w:rsidTr="0020013A">
        <w:tc>
          <w:tcPr>
            <w:tcW w:w="2269" w:type="dxa"/>
          </w:tcPr>
          <w:p w14:paraId="41070B0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6401A7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2443FCCE"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5F463FC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900,0</w:t>
            </w:r>
          </w:p>
        </w:tc>
        <w:tc>
          <w:tcPr>
            <w:tcW w:w="1217" w:type="dxa"/>
          </w:tcPr>
          <w:p w14:paraId="250A9AE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300,0</w:t>
            </w:r>
          </w:p>
        </w:tc>
        <w:tc>
          <w:tcPr>
            <w:tcW w:w="1134" w:type="dxa"/>
          </w:tcPr>
          <w:p w14:paraId="22E64ED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300,0</w:t>
            </w:r>
          </w:p>
        </w:tc>
        <w:tc>
          <w:tcPr>
            <w:tcW w:w="992" w:type="dxa"/>
          </w:tcPr>
          <w:p w14:paraId="786A5DC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300,0</w:t>
            </w:r>
          </w:p>
        </w:tc>
      </w:tr>
      <w:tr w:rsidR="0020013A" w:rsidRPr="0020013A" w14:paraId="1B980708" w14:textId="77777777" w:rsidTr="0020013A">
        <w:tc>
          <w:tcPr>
            <w:tcW w:w="2269" w:type="dxa"/>
          </w:tcPr>
          <w:p w14:paraId="6477986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B1E42D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2F71E61"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4D5534C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500,0</w:t>
            </w:r>
          </w:p>
        </w:tc>
        <w:tc>
          <w:tcPr>
            <w:tcW w:w="1217" w:type="dxa"/>
          </w:tcPr>
          <w:p w14:paraId="58D658F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500,0</w:t>
            </w:r>
          </w:p>
        </w:tc>
        <w:tc>
          <w:tcPr>
            <w:tcW w:w="1134" w:type="dxa"/>
          </w:tcPr>
          <w:p w14:paraId="3220993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7A2620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0D044C2" w14:textId="77777777" w:rsidTr="0020013A">
        <w:tc>
          <w:tcPr>
            <w:tcW w:w="2269" w:type="dxa"/>
          </w:tcPr>
          <w:p w14:paraId="325278E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20F40158"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BE449E3"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FF356C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5556E9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981076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604CA4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0105695" w14:textId="77777777" w:rsidTr="0020013A">
        <w:tc>
          <w:tcPr>
            <w:tcW w:w="2269" w:type="dxa"/>
          </w:tcPr>
          <w:p w14:paraId="70EA86D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7043C11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25296CB"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656FE00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FF3721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96CE9F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258B47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5A09432A" w14:textId="77777777" w:rsidTr="0020013A">
        <w:tc>
          <w:tcPr>
            <w:tcW w:w="2269" w:type="dxa"/>
          </w:tcPr>
          <w:p w14:paraId="5DD656B0"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2.1.2.</w:t>
            </w:r>
          </w:p>
        </w:tc>
        <w:tc>
          <w:tcPr>
            <w:tcW w:w="3260" w:type="dxa"/>
          </w:tcPr>
          <w:p w14:paraId="02C87F80"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Кадровая поддержка субъектов малого и среднего предпринимательства</w:t>
            </w:r>
          </w:p>
          <w:p w14:paraId="60CFF1A4" w14:textId="77777777" w:rsidR="0020013A" w:rsidRPr="0020013A" w:rsidRDefault="0020013A" w:rsidP="0020013A">
            <w:pPr>
              <w:widowControl w:val="0"/>
              <w:autoSpaceDE w:val="0"/>
              <w:autoSpaceDN w:val="0"/>
              <w:adjustRightInd w:val="0"/>
              <w:rPr>
                <w:rFonts w:ascii="Times New Roman" w:hAnsi="Times New Roman" w:cs="Times New Roman"/>
                <w:bCs/>
                <w:sz w:val="24"/>
                <w:szCs w:val="24"/>
              </w:rPr>
            </w:pPr>
          </w:p>
        </w:tc>
        <w:tc>
          <w:tcPr>
            <w:tcW w:w="4961" w:type="dxa"/>
          </w:tcPr>
          <w:p w14:paraId="24761DDD"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6264665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0B8487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8C0E40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AF8E8D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8345D54" w14:textId="77777777" w:rsidTr="0020013A">
        <w:tc>
          <w:tcPr>
            <w:tcW w:w="2269" w:type="dxa"/>
          </w:tcPr>
          <w:p w14:paraId="306291E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084171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677CFAF"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6D675B17"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311E7E9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79EA21DE"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26222D66"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592789CD" w14:textId="77777777" w:rsidTr="0020013A">
        <w:tc>
          <w:tcPr>
            <w:tcW w:w="2269" w:type="dxa"/>
          </w:tcPr>
          <w:p w14:paraId="5BED06A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2F24214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81DBC59"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47CF591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89A322D"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4E83F297"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36FE69A4"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4DEFE6F7" w14:textId="77777777" w:rsidTr="0020013A">
        <w:tc>
          <w:tcPr>
            <w:tcW w:w="2269" w:type="dxa"/>
          </w:tcPr>
          <w:p w14:paraId="5CDE536A"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832F07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53FA85F"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662B259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04F07D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12EBF2E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0D3870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3A454CB" w14:textId="77777777" w:rsidTr="0020013A">
        <w:tc>
          <w:tcPr>
            <w:tcW w:w="2269" w:type="dxa"/>
          </w:tcPr>
          <w:p w14:paraId="077C804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E50F97B"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37FC28C"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275726B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5573FFC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5E279CC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0B750D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A65DB5F" w14:textId="77777777" w:rsidTr="0020013A">
        <w:tc>
          <w:tcPr>
            <w:tcW w:w="2269" w:type="dxa"/>
          </w:tcPr>
          <w:p w14:paraId="5255B4A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3D01553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7302A26"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DCDF2F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0EE844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955B1D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779496B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1066649" w14:textId="77777777" w:rsidTr="0020013A">
        <w:tc>
          <w:tcPr>
            <w:tcW w:w="2269" w:type="dxa"/>
          </w:tcPr>
          <w:p w14:paraId="509D81A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4584FCE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9E7EE96"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71B8A5D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53BF0F8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63C3B9E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6C0E46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5412452" w14:textId="77777777" w:rsidTr="0020013A">
        <w:tc>
          <w:tcPr>
            <w:tcW w:w="2269" w:type="dxa"/>
          </w:tcPr>
          <w:p w14:paraId="3D8EBA76"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Основное мероприятие 2.1.3.</w:t>
            </w:r>
          </w:p>
        </w:tc>
        <w:tc>
          <w:tcPr>
            <w:tcW w:w="3260" w:type="dxa"/>
          </w:tcPr>
          <w:p w14:paraId="279426B2"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регионального проекта «Популяризация предпринимательства»</w:t>
            </w:r>
          </w:p>
          <w:p w14:paraId="799D4EBB"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22E2547F"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5FD049A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150,0</w:t>
            </w:r>
          </w:p>
        </w:tc>
        <w:tc>
          <w:tcPr>
            <w:tcW w:w="1217" w:type="dxa"/>
          </w:tcPr>
          <w:p w14:paraId="54A66A6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w:t>
            </w:r>
          </w:p>
        </w:tc>
        <w:tc>
          <w:tcPr>
            <w:tcW w:w="1134" w:type="dxa"/>
          </w:tcPr>
          <w:p w14:paraId="0F4BD57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w:t>
            </w:r>
          </w:p>
        </w:tc>
        <w:tc>
          <w:tcPr>
            <w:tcW w:w="992" w:type="dxa"/>
          </w:tcPr>
          <w:p w14:paraId="6B4A1CD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50,0</w:t>
            </w:r>
          </w:p>
        </w:tc>
      </w:tr>
      <w:tr w:rsidR="0020013A" w:rsidRPr="0020013A" w14:paraId="6E6D97AF" w14:textId="77777777" w:rsidTr="0020013A">
        <w:tc>
          <w:tcPr>
            <w:tcW w:w="2269" w:type="dxa"/>
          </w:tcPr>
          <w:p w14:paraId="7F1B2AE3"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50494325"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25A1C5E0"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4A30D746"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4EBF7B69"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2EE42F6"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298BACB6"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16896A18" w14:textId="77777777" w:rsidTr="0020013A">
        <w:tc>
          <w:tcPr>
            <w:tcW w:w="2269" w:type="dxa"/>
          </w:tcPr>
          <w:p w14:paraId="7D60FF0B"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D254D8C"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B1CB3C5"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47298A72"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1FB1174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67D5B1F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0C182D2A"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11B57E21" w14:textId="77777777" w:rsidTr="0020013A">
        <w:tc>
          <w:tcPr>
            <w:tcW w:w="2269" w:type="dxa"/>
          </w:tcPr>
          <w:p w14:paraId="30B7D94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181792B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B6393F3"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162FB09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E96462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60D3F7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547E1F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B4CAF6E" w14:textId="77777777" w:rsidTr="0020013A">
        <w:tc>
          <w:tcPr>
            <w:tcW w:w="2269" w:type="dxa"/>
          </w:tcPr>
          <w:p w14:paraId="7AB47BF2"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7903E97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261FC86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2C57F95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605B4A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63F15FE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DF857C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07187E6" w14:textId="77777777" w:rsidTr="0020013A">
        <w:tc>
          <w:tcPr>
            <w:tcW w:w="2269" w:type="dxa"/>
          </w:tcPr>
          <w:p w14:paraId="47F3010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507A488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E3D0941"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698F4E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4F735B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AD5002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874B5D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B61AF99" w14:textId="77777777" w:rsidTr="0020013A">
        <w:tc>
          <w:tcPr>
            <w:tcW w:w="2269" w:type="dxa"/>
          </w:tcPr>
          <w:p w14:paraId="3E77474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tcPr>
          <w:p w14:paraId="00F5C4D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F8D0401"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0FDF986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FE62DA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C71A2F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7E8625B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8C8CCE2" w14:textId="77777777" w:rsidTr="0020013A">
        <w:tc>
          <w:tcPr>
            <w:tcW w:w="2269" w:type="dxa"/>
          </w:tcPr>
          <w:p w14:paraId="6D9A83C7"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Основное мероприятие 2.1.4.</w:t>
            </w:r>
          </w:p>
        </w:tc>
        <w:tc>
          <w:tcPr>
            <w:tcW w:w="3260" w:type="dxa"/>
          </w:tcPr>
          <w:p w14:paraId="5BBE6B98"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регионального проекта «Акселерация»</w:t>
            </w:r>
          </w:p>
        </w:tc>
        <w:tc>
          <w:tcPr>
            <w:tcW w:w="4961" w:type="dxa"/>
          </w:tcPr>
          <w:p w14:paraId="33327B43"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32AF996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159CB2A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77E66E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73F0C5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285FAA5" w14:textId="77777777" w:rsidTr="0020013A">
        <w:tc>
          <w:tcPr>
            <w:tcW w:w="2269" w:type="dxa"/>
          </w:tcPr>
          <w:p w14:paraId="6A68AFD3"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4D2E148F"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7BD782CB"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15C1A594"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40F9CDBF"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4A56EDF4"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03F3941E"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7040A104" w14:textId="77777777" w:rsidTr="0020013A">
        <w:tc>
          <w:tcPr>
            <w:tcW w:w="2269" w:type="dxa"/>
          </w:tcPr>
          <w:p w14:paraId="58ED6B2D"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27357205"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4863E708"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3BA3071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854718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5A94E06C"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1C72840D"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3E02792A" w14:textId="77777777" w:rsidTr="0020013A">
        <w:tc>
          <w:tcPr>
            <w:tcW w:w="2269" w:type="dxa"/>
          </w:tcPr>
          <w:p w14:paraId="7A6DFC6D"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6879EA0A"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281478FF"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34728FA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9FEACC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A37FCD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40EC22D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780D937" w14:textId="77777777" w:rsidTr="0020013A">
        <w:tc>
          <w:tcPr>
            <w:tcW w:w="2269" w:type="dxa"/>
          </w:tcPr>
          <w:p w14:paraId="7FEF03EA"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0F76290A"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43111004"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00A049D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03C7AA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B3ABE4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7A1713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D4522A4" w14:textId="77777777" w:rsidTr="0020013A">
        <w:tc>
          <w:tcPr>
            <w:tcW w:w="2269" w:type="dxa"/>
          </w:tcPr>
          <w:p w14:paraId="251A0074"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71902426"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41C7C6FB"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28296AB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57EFDF0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84BBC4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7C82B42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ED42900" w14:textId="77777777" w:rsidTr="0020013A">
        <w:tc>
          <w:tcPr>
            <w:tcW w:w="2269" w:type="dxa"/>
          </w:tcPr>
          <w:p w14:paraId="204EC087"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083CB172"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1B7010F2"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3546E60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BF3C41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51B71BA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78AD63A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2E6B7E3" w14:textId="77777777" w:rsidTr="0020013A">
        <w:tc>
          <w:tcPr>
            <w:tcW w:w="2269" w:type="dxa"/>
          </w:tcPr>
          <w:p w14:paraId="1C35B540"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lastRenderedPageBreak/>
              <w:t>Основное мероприятие 2.1.5.</w:t>
            </w:r>
          </w:p>
        </w:tc>
        <w:tc>
          <w:tcPr>
            <w:tcW w:w="3260" w:type="dxa"/>
          </w:tcPr>
          <w:p w14:paraId="53772055" w14:textId="77777777" w:rsidR="0020013A" w:rsidRPr="0020013A" w:rsidRDefault="0020013A" w:rsidP="0020013A">
            <w:pPr>
              <w:suppressAutoHyphens/>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Реализация регионального проекта «Улучшение условий ведения предпринимательской деятельности»</w:t>
            </w:r>
          </w:p>
        </w:tc>
        <w:tc>
          <w:tcPr>
            <w:tcW w:w="4961" w:type="dxa"/>
          </w:tcPr>
          <w:p w14:paraId="1C202CAE"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195ED3D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5F1EDF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D44120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774477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69A508B1" w14:textId="77777777" w:rsidTr="0020013A">
        <w:tc>
          <w:tcPr>
            <w:tcW w:w="2269" w:type="dxa"/>
          </w:tcPr>
          <w:p w14:paraId="38294B85"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2342EECE"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59D0253C"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213144D1"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A29CD7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0BCD36F"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57080497"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17F88E38" w14:textId="77777777" w:rsidTr="0020013A">
        <w:tc>
          <w:tcPr>
            <w:tcW w:w="2269" w:type="dxa"/>
          </w:tcPr>
          <w:p w14:paraId="7B4B6775"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16CCE8B2"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4E07AB70"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1748B91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5BF05854"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E796D3A"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03601454"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282D72B5" w14:textId="77777777" w:rsidTr="0020013A">
        <w:tc>
          <w:tcPr>
            <w:tcW w:w="2269" w:type="dxa"/>
          </w:tcPr>
          <w:p w14:paraId="3574BA8F"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5A25CCF9"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7735622B"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5603F32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094BA0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14B1464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FE10FF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29FDA4B" w14:textId="77777777" w:rsidTr="0020013A">
        <w:tc>
          <w:tcPr>
            <w:tcW w:w="2269" w:type="dxa"/>
          </w:tcPr>
          <w:p w14:paraId="729661CB"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0E3292FF"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453E09FE"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7812287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BA668B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6A0C237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EB8CD1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6E4C7B3" w14:textId="77777777" w:rsidTr="0020013A">
        <w:tc>
          <w:tcPr>
            <w:tcW w:w="2269" w:type="dxa"/>
          </w:tcPr>
          <w:p w14:paraId="09865647"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01A88BE8"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3A0BF9E8"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787EFCB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AB1F01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5753921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C196FD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025D070" w14:textId="77777777" w:rsidTr="0020013A">
        <w:tc>
          <w:tcPr>
            <w:tcW w:w="2269" w:type="dxa"/>
          </w:tcPr>
          <w:p w14:paraId="01CDFF23" w14:textId="77777777" w:rsidR="0020013A" w:rsidRPr="0020013A" w:rsidRDefault="0020013A" w:rsidP="0020013A">
            <w:pPr>
              <w:widowControl w:val="0"/>
              <w:autoSpaceDE w:val="0"/>
              <w:autoSpaceDN w:val="0"/>
              <w:adjustRightInd w:val="0"/>
              <w:rPr>
                <w:rFonts w:ascii="Times New Roman" w:eastAsia="Times New Roman" w:hAnsi="Times New Roman" w:cs="Times New Roman"/>
                <w:sz w:val="24"/>
                <w:szCs w:val="24"/>
              </w:rPr>
            </w:pPr>
          </w:p>
        </w:tc>
        <w:tc>
          <w:tcPr>
            <w:tcW w:w="3260" w:type="dxa"/>
          </w:tcPr>
          <w:p w14:paraId="56C1A4C6" w14:textId="77777777" w:rsidR="0020013A" w:rsidRPr="0020013A" w:rsidRDefault="0020013A" w:rsidP="0020013A">
            <w:pPr>
              <w:suppressAutoHyphens/>
              <w:rPr>
                <w:rFonts w:ascii="Times New Roman" w:eastAsia="Times New Roman" w:hAnsi="Times New Roman" w:cs="Times New Roman"/>
                <w:sz w:val="24"/>
                <w:szCs w:val="24"/>
                <w:lang w:eastAsia="ar-SA"/>
              </w:rPr>
            </w:pPr>
          </w:p>
        </w:tc>
        <w:tc>
          <w:tcPr>
            <w:tcW w:w="4961" w:type="dxa"/>
          </w:tcPr>
          <w:p w14:paraId="5DDB2F93"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3CBCFD9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95A100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F25CBE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780B9A2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FBFACA7" w14:textId="77777777" w:rsidTr="0020013A">
        <w:tc>
          <w:tcPr>
            <w:tcW w:w="2269" w:type="dxa"/>
            <w:vMerge w:val="restart"/>
          </w:tcPr>
          <w:p w14:paraId="75BA45B5"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Подпрограмма 3</w:t>
            </w:r>
          </w:p>
          <w:p w14:paraId="061115B0"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p>
        </w:tc>
        <w:tc>
          <w:tcPr>
            <w:tcW w:w="3260" w:type="dxa"/>
            <w:vMerge w:val="restart"/>
          </w:tcPr>
          <w:p w14:paraId="5879A7D3" w14:textId="77777777" w:rsidR="0020013A" w:rsidRPr="0020013A" w:rsidRDefault="0020013A" w:rsidP="0020013A">
            <w:pPr>
              <w:widowControl w:val="0"/>
              <w:autoSpaceDE w:val="0"/>
              <w:autoSpaceDN w:val="0"/>
              <w:adjustRightInd w:val="0"/>
              <w:rPr>
                <w:rFonts w:ascii="Times New Roman" w:hAnsi="Times New Roman" w:cs="Times New Roman"/>
                <w:b/>
                <w:sz w:val="24"/>
                <w:szCs w:val="24"/>
              </w:rPr>
            </w:pPr>
            <w:r w:rsidRPr="0020013A">
              <w:rPr>
                <w:rFonts w:ascii="Times New Roman" w:hAnsi="Times New Roman" w:cs="Times New Roman"/>
                <w:b/>
                <w:sz w:val="24"/>
                <w:szCs w:val="24"/>
              </w:rPr>
              <w:t xml:space="preserve">Развитие агропромышленного и рыбохозяйственного комплексов </w:t>
            </w:r>
          </w:p>
        </w:tc>
        <w:tc>
          <w:tcPr>
            <w:tcW w:w="4961" w:type="dxa"/>
          </w:tcPr>
          <w:p w14:paraId="4E282DE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7675F87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6C9EF9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BF9E93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D75EAD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EBCC777" w14:textId="77777777" w:rsidTr="0020013A">
        <w:tc>
          <w:tcPr>
            <w:tcW w:w="2269" w:type="dxa"/>
            <w:vMerge/>
          </w:tcPr>
          <w:p w14:paraId="174F350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54B1DD0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67A2C91"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580C7F48"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27BC75E"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119C55AA"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358F1F9E"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70C9D6AC" w14:textId="77777777" w:rsidTr="0020013A">
        <w:tc>
          <w:tcPr>
            <w:tcW w:w="2269" w:type="dxa"/>
            <w:vMerge/>
          </w:tcPr>
          <w:p w14:paraId="3B3CFC9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2DB411D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01C3F49"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06B4D4D9"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62565016"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44B523B"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789E6D08"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6E68C26B" w14:textId="77777777" w:rsidTr="0020013A">
        <w:tc>
          <w:tcPr>
            <w:tcW w:w="2269" w:type="dxa"/>
            <w:vMerge/>
          </w:tcPr>
          <w:p w14:paraId="0A3D6D9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1A2CD8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DB3249C"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2C903EA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34BF64A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D8637E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11BB12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ADC65E1" w14:textId="77777777" w:rsidTr="0020013A">
        <w:tc>
          <w:tcPr>
            <w:tcW w:w="2269" w:type="dxa"/>
            <w:vMerge/>
          </w:tcPr>
          <w:p w14:paraId="43F7701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0695027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D8B9733"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0F34337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0A6BE4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7DDD10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3A7E3D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5A097388" w14:textId="77777777" w:rsidTr="0020013A">
        <w:tc>
          <w:tcPr>
            <w:tcW w:w="2269" w:type="dxa"/>
            <w:vMerge/>
          </w:tcPr>
          <w:p w14:paraId="643D3A1C"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1BEB280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276C596F"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2AFC19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BA224D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066BBF9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EA20E3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76C3281" w14:textId="77777777" w:rsidTr="0020013A">
        <w:tc>
          <w:tcPr>
            <w:tcW w:w="2269" w:type="dxa"/>
            <w:vMerge/>
          </w:tcPr>
          <w:p w14:paraId="37A210E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5F70633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59AE5E8"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5272E69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1D04617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C1B86F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7168EA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C482EF0" w14:textId="77777777" w:rsidTr="0020013A">
        <w:tc>
          <w:tcPr>
            <w:tcW w:w="2269" w:type="dxa"/>
            <w:vMerge w:val="restart"/>
          </w:tcPr>
          <w:p w14:paraId="2CDA466C"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3.1.1</w:t>
            </w:r>
          </w:p>
        </w:tc>
        <w:tc>
          <w:tcPr>
            <w:tcW w:w="3260" w:type="dxa"/>
            <w:vMerge w:val="restart"/>
          </w:tcPr>
          <w:p w14:paraId="4CCC629E"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14:paraId="57F028E1"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335D25A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1779DF9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9847E7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AF4CC2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6025E05A" w14:textId="77777777" w:rsidTr="0020013A">
        <w:tc>
          <w:tcPr>
            <w:tcW w:w="2269" w:type="dxa"/>
            <w:vMerge/>
          </w:tcPr>
          <w:p w14:paraId="483D66F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6A3A09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E53B32A"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6C0D4007"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535E2A6D"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5E8E885D"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1D123FCA"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7D2D394D" w14:textId="77777777" w:rsidTr="0020013A">
        <w:tc>
          <w:tcPr>
            <w:tcW w:w="2269" w:type="dxa"/>
            <w:vMerge/>
          </w:tcPr>
          <w:p w14:paraId="281CD0D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4846A0C"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6E53311"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71E4CB72"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15DBE0F"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4514A26"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2D9661A8"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0237CA56" w14:textId="77777777" w:rsidTr="0020013A">
        <w:tc>
          <w:tcPr>
            <w:tcW w:w="2269" w:type="dxa"/>
            <w:vMerge/>
          </w:tcPr>
          <w:p w14:paraId="4AFC45EB"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4B13277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8DD7A3D"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23A73B9F"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1A704D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5F71DA9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DDC947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3978F35" w14:textId="77777777" w:rsidTr="0020013A">
        <w:tc>
          <w:tcPr>
            <w:tcW w:w="2269" w:type="dxa"/>
            <w:vMerge/>
          </w:tcPr>
          <w:p w14:paraId="3159EE7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621DAE3C"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27B21954"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768263B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03381FC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1B28B77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414233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6691C381" w14:textId="77777777" w:rsidTr="0020013A">
        <w:tc>
          <w:tcPr>
            <w:tcW w:w="2269" w:type="dxa"/>
            <w:vMerge/>
          </w:tcPr>
          <w:p w14:paraId="385DADC2"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CDFCC9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0B8598E"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2B5065F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663A1B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7400182"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6D86C71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3FFEAD3E" w14:textId="77777777" w:rsidTr="0020013A">
        <w:tc>
          <w:tcPr>
            <w:tcW w:w="2269" w:type="dxa"/>
            <w:vMerge/>
          </w:tcPr>
          <w:p w14:paraId="0106249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63B5E6C7"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4635628"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01ED172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F9CCAE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D20636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1E911C7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6ACA1BB" w14:textId="77777777" w:rsidTr="0020013A">
        <w:tc>
          <w:tcPr>
            <w:tcW w:w="2269" w:type="dxa"/>
            <w:vMerge w:val="restart"/>
          </w:tcPr>
          <w:p w14:paraId="28490874"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3.1.2.</w:t>
            </w:r>
          </w:p>
        </w:tc>
        <w:tc>
          <w:tcPr>
            <w:tcW w:w="3260" w:type="dxa"/>
            <w:vMerge w:val="restart"/>
          </w:tcPr>
          <w:p w14:paraId="14D61752"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14:paraId="74495BB5"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3D50346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8F8153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0537E4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4E1F6D3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1D426B0" w14:textId="77777777" w:rsidTr="0020013A">
        <w:tc>
          <w:tcPr>
            <w:tcW w:w="2269" w:type="dxa"/>
            <w:vMerge/>
          </w:tcPr>
          <w:p w14:paraId="47C54DD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748E35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42464218"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1C626345"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05870BA9"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8D711B6"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5DCF3940"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7B595C3F" w14:textId="77777777" w:rsidTr="0020013A">
        <w:tc>
          <w:tcPr>
            <w:tcW w:w="2269" w:type="dxa"/>
            <w:vMerge/>
          </w:tcPr>
          <w:p w14:paraId="72DD10FD"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25E1BF3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6071337C"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71D11714"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7D6F3DD8"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2FA470BF"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52860ACE"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59975D22" w14:textId="77777777" w:rsidTr="0020013A">
        <w:tc>
          <w:tcPr>
            <w:tcW w:w="2269" w:type="dxa"/>
            <w:vMerge/>
          </w:tcPr>
          <w:p w14:paraId="2E34CDCE"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3AC8277C"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2B9F9D1C"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255B059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FF1C06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686F0DC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76F72E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75337925" w14:textId="77777777" w:rsidTr="0020013A">
        <w:tc>
          <w:tcPr>
            <w:tcW w:w="2269" w:type="dxa"/>
            <w:vMerge/>
          </w:tcPr>
          <w:p w14:paraId="1EDCC60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16A6E5B9"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1BC7AD7F"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565798F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7993D53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76722C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AAEF68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006CE8C1" w14:textId="77777777" w:rsidTr="0020013A">
        <w:tc>
          <w:tcPr>
            <w:tcW w:w="2269" w:type="dxa"/>
            <w:vMerge/>
          </w:tcPr>
          <w:p w14:paraId="52BB68D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AB0F4C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71ACB610"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09D1703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2CB815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142DD4C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D47A40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2D09300" w14:textId="77777777" w:rsidTr="0020013A">
        <w:tc>
          <w:tcPr>
            <w:tcW w:w="2269" w:type="dxa"/>
            <w:vMerge/>
          </w:tcPr>
          <w:p w14:paraId="6D29F4C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DA046C4"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8C7B5BB"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7093896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70AC5F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2358E89A"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4E00FF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64231668" w14:textId="77777777" w:rsidTr="0020013A">
        <w:tc>
          <w:tcPr>
            <w:tcW w:w="2269" w:type="dxa"/>
            <w:vMerge w:val="restart"/>
          </w:tcPr>
          <w:p w14:paraId="56A449E7"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Основное мероприятие 3.1.3.</w:t>
            </w:r>
          </w:p>
        </w:tc>
        <w:tc>
          <w:tcPr>
            <w:tcW w:w="3260" w:type="dxa"/>
            <w:vMerge w:val="restart"/>
          </w:tcPr>
          <w:p w14:paraId="77B41A20" w14:textId="77777777" w:rsidR="0020013A" w:rsidRPr="0020013A" w:rsidRDefault="0020013A" w:rsidP="0020013A">
            <w:pPr>
              <w:widowControl w:val="0"/>
              <w:autoSpaceDE w:val="0"/>
              <w:autoSpaceDN w:val="0"/>
              <w:adjustRightInd w:val="0"/>
              <w:rPr>
                <w:rFonts w:ascii="Times New Roman" w:hAnsi="Times New Roman" w:cs="Times New Roman"/>
                <w:sz w:val="24"/>
                <w:szCs w:val="24"/>
              </w:rPr>
            </w:pPr>
            <w:r w:rsidRPr="0020013A">
              <w:rPr>
                <w:rFonts w:ascii="Times New Roman" w:hAnsi="Times New Roman" w:cs="Times New Roman"/>
                <w:sz w:val="24"/>
                <w:szCs w:val="24"/>
              </w:rPr>
              <w:t>Реализация регионального проекта «Создание системы поддержки и развитие сельской кооперации на территории Республики Коми»</w:t>
            </w:r>
          </w:p>
        </w:tc>
        <w:tc>
          <w:tcPr>
            <w:tcW w:w="4961" w:type="dxa"/>
          </w:tcPr>
          <w:p w14:paraId="535B3D74"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Всего:</w:t>
            </w:r>
          </w:p>
        </w:tc>
        <w:tc>
          <w:tcPr>
            <w:tcW w:w="1760" w:type="dxa"/>
          </w:tcPr>
          <w:p w14:paraId="6E51607B"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2EF4A9D"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710E53A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4DAC4014"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179F05B0" w14:textId="77777777" w:rsidTr="0020013A">
        <w:tc>
          <w:tcPr>
            <w:tcW w:w="2269" w:type="dxa"/>
            <w:vMerge/>
          </w:tcPr>
          <w:p w14:paraId="311F772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1F2A4E0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4FF89D4"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в том числе:</w:t>
            </w:r>
          </w:p>
        </w:tc>
        <w:tc>
          <w:tcPr>
            <w:tcW w:w="1760" w:type="dxa"/>
          </w:tcPr>
          <w:p w14:paraId="4A576175"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15429E5F"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7C26653"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37DC4064"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7DE981F1" w14:textId="77777777" w:rsidTr="0020013A">
        <w:tc>
          <w:tcPr>
            <w:tcW w:w="2269" w:type="dxa"/>
            <w:vMerge/>
          </w:tcPr>
          <w:p w14:paraId="4AA9DDB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1ACB3B0"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97655D6"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z w:val="24"/>
                <w:szCs w:val="24"/>
              </w:rPr>
              <w:t>Бюджет муниципального образования, из них за счет средств</w:t>
            </w:r>
          </w:p>
        </w:tc>
        <w:tc>
          <w:tcPr>
            <w:tcW w:w="1760" w:type="dxa"/>
          </w:tcPr>
          <w:p w14:paraId="1BC79FA0"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217" w:type="dxa"/>
          </w:tcPr>
          <w:p w14:paraId="54438F65"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1134" w:type="dxa"/>
          </w:tcPr>
          <w:p w14:paraId="3EE10077" w14:textId="77777777" w:rsidR="0020013A" w:rsidRPr="0020013A" w:rsidRDefault="0020013A" w:rsidP="0020013A">
            <w:pPr>
              <w:suppressAutoHyphens/>
              <w:jc w:val="center"/>
              <w:rPr>
                <w:rFonts w:ascii="Times New Roman" w:eastAsia="Times New Roman" w:hAnsi="Times New Roman" w:cs="Times New Roman"/>
                <w:b/>
                <w:sz w:val="24"/>
                <w:szCs w:val="24"/>
              </w:rPr>
            </w:pPr>
          </w:p>
        </w:tc>
        <w:tc>
          <w:tcPr>
            <w:tcW w:w="992" w:type="dxa"/>
          </w:tcPr>
          <w:p w14:paraId="58DBA8D9" w14:textId="77777777" w:rsidR="0020013A" w:rsidRPr="0020013A" w:rsidRDefault="0020013A" w:rsidP="0020013A">
            <w:pPr>
              <w:suppressAutoHyphens/>
              <w:jc w:val="center"/>
              <w:rPr>
                <w:rFonts w:ascii="Times New Roman" w:eastAsia="Times New Roman" w:hAnsi="Times New Roman" w:cs="Times New Roman"/>
                <w:b/>
                <w:sz w:val="24"/>
                <w:szCs w:val="24"/>
              </w:rPr>
            </w:pPr>
          </w:p>
        </w:tc>
      </w:tr>
      <w:tr w:rsidR="0020013A" w:rsidRPr="0020013A" w14:paraId="1F63FB99" w14:textId="77777777" w:rsidTr="0020013A">
        <w:tc>
          <w:tcPr>
            <w:tcW w:w="2269" w:type="dxa"/>
            <w:vMerge/>
          </w:tcPr>
          <w:p w14:paraId="022AF71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4555B646"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43E6684"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местного бюджета</w:t>
            </w:r>
          </w:p>
        </w:tc>
        <w:tc>
          <w:tcPr>
            <w:tcW w:w="1760" w:type="dxa"/>
          </w:tcPr>
          <w:p w14:paraId="68EF7A3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6308CE3"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4F99B27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565F4196"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416A148E" w14:textId="77777777" w:rsidTr="0020013A">
        <w:tc>
          <w:tcPr>
            <w:tcW w:w="2269" w:type="dxa"/>
            <w:vMerge/>
          </w:tcPr>
          <w:p w14:paraId="59B7E9D5"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7F9274A1"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3091460A" w14:textId="77777777" w:rsidR="0020013A" w:rsidRPr="0020013A" w:rsidRDefault="0020013A" w:rsidP="0020013A">
            <w:pPr>
              <w:suppressAutoHyphens/>
              <w:rPr>
                <w:rFonts w:ascii="Times New Roman" w:eastAsia="Times New Roman" w:hAnsi="Times New Roman" w:cs="Times New Roman"/>
                <w:snapToGrid w:val="0"/>
                <w:sz w:val="24"/>
                <w:szCs w:val="24"/>
              </w:rPr>
            </w:pPr>
            <w:r w:rsidRPr="0020013A">
              <w:rPr>
                <w:rFonts w:ascii="Times New Roman" w:eastAsia="Times New Roman" w:hAnsi="Times New Roman" w:cs="Times New Roman"/>
                <w:snapToGrid w:val="0"/>
                <w:sz w:val="24"/>
                <w:szCs w:val="24"/>
              </w:rPr>
              <w:t>- республиканского бюджета РК</w:t>
            </w:r>
          </w:p>
        </w:tc>
        <w:tc>
          <w:tcPr>
            <w:tcW w:w="1760" w:type="dxa"/>
          </w:tcPr>
          <w:p w14:paraId="5038C9B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2D9F7AC0"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5A34E89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3ACC0F0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2042FE09" w14:textId="77777777" w:rsidTr="0020013A">
        <w:tc>
          <w:tcPr>
            <w:tcW w:w="2269" w:type="dxa"/>
            <w:vMerge/>
          </w:tcPr>
          <w:p w14:paraId="1DA35338"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1DBC57B3"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5D7D2506"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 федерального бюджета</w:t>
            </w:r>
          </w:p>
        </w:tc>
        <w:tc>
          <w:tcPr>
            <w:tcW w:w="1760" w:type="dxa"/>
          </w:tcPr>
          <w:p w14:paraId="25023D7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61FC8905"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02164A7"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0C1F1A5C"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r w:rsidR="0020013A" w:rsidRPr="0020013A" w14:paraId="52F8663C" w14:textId="77777777" w:rsidTr="0020013A">
        <w:tc>
          <w:tcPr>
            <w:tcW w:w="2269" w:type="dxa"/>
            <w:vMerge/>
          </w:tcPr>
          <w:p w14:paraId="4518651A"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3260" w:type="dxa"/>
            <w:vMerge/>
          </w:tcPr>
          <w:p w14:paraId="53EB7B5F" w14:textId="77777777" w:rsidR="0020013A" w:rsidRPr="0020013A" w:rsidRDefault="0020013A" w:rsidP="0020013A">
            <w:pPr>
              <w:suppressAutoHyphens/>
              <w:ind w:firstLine="720"/>
              <w:rPr>
                <w:rFonts w:ascii="Times New Roman" w:eastAsia="Times New Roman" w:hAnsi="Times New Roman" w:cs="Times New Roman"/>
                <w:snapToGrid w:val="0"/>
                <w:color w:val="000000"/>
                <w:sz w:val="24"/>
                <w:szCs w:val="24"/>
              </w:rPr>
            </w:pPr>
          </w:p>
        </w:tc>
        <w:tc>
          <w:tcPr>
            <w:tcW w:w="4961" w:type="dxa"/>
          </w:tcPr>
          <w:p w14:paraId="0BE8DF0E" w14:textId="77777777" w:rsidR="0020013A" w:rsidRPr="0020013A" w:rsidRDefault="0020013A" w:rsidP="0020013A">
            <w:pPr>
              <w:suppressAutoHyphens/>
              <w:rPr>
                <w:rFonts w:ascii="Times New Roman" w:eastAsia="Times New Roman" w:hAnsi="Times New Roman" w:cs="Times New Roman"/>
                <w:snapToGrid w:val="0"/>
                <w:color w:val="000000"/>
                <w:sz w:val="24"/>
                <w:szCs w:val="24"/>
              </w:rPr>
            </w:pPr>
            <w:r w:rsidRPr="0020013A">
              <w:rPr>
                <w:rFonts w:ascii="Times New Roman" w:eastAsia="Times New Roman" w:hAnsi="Times New Roman" w:cs="Times New Roman"/>
                <w:snapToGrid w:val="0"/>
                <w:sz w:val="24"/>
                <w:szCs w:val="24"/>
              </w:rPr>
              <w:t>средства от приносящей доход деятельности</w:t>
            </w:r>
          </w:p>
        </w:tc>
        <w:tc>
          <w:tcPr>
            <w:tcW w:w="1760" w:type="dxa"/>
          </w:tcPr>
          <w:p w14:paraId="7FC1D301"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217" w:type="dxa"/>
          </w:tcPr>
          <w:p w14:paraId="49C8D309"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1134" w:type="dxa"/>
          </w:tcPr>
          <w:p w14:paraId="3854DBE8"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c>
          <w:tcPr>
            <w:tcW w:w="992" w:type="dxa"/>
          </w:tcPr>
          <w:p w14:paraId="2A8532BE" w14:textId="77777777" w:rsidR="0020013A" w:rsidRPr="0020013A" w:rsidRDefault="0020013A" w:rsidP="0020013A">
            <w:pPr>
              <w:suppressAutoHyphens/>
              <w:jc w:val="center"/>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0</w:t>
            </w:r>
          </w:p>
        </w:tc>
      </w:tr>
    </w:tbl>
    <w:p w14:paraId="1E76E304" w14:textId="77777777" w:rsidR="0020013A" w:rsidRPr="0020013A" w:rsidRDefault="0020013A" w:rsidP="0020013A">
      <w:pPr>
        <w:tabs>
          <w:tab w:val="left" w:pos="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sectPr w:rsidR="0020013A" w:rsidRPr="0020013A" w:rsidSect="0020013A">
          <w:pgSz w:w="16838" w:h="11905" w:orient="landscape"/>
          <w:pgMar w:top="1134" w:right="678" w:bottom="709" w:left="851" w:header="720" w:footer="720" w:gutter="0"/>
          <w:cols w:space="720"/>
          <w:noEndnote/>
          <w:docGrid w:linePitch="299"/>
        </w:sectPr>
      </w:pPr>
    </w:p>
    <w:p w14:paraId="51EFD46A" w14:textId="77777777" w:rsidR="0020013A" w:rsidRPr="0020013A" w:rsidRDefault="0020013A" w:rsidP="0020013A">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bookmarkStart w:id="71" w:name="_Hlk2772793"/>
      <w:bookmarkEnd w:id="70"/>
      <w:r w:rsidRPr="0020013A">
        <w:rPr>
          <w:rFonts w:ascii="Times New Roman" w:eastAsia="Arial" w:hAnsi="Times New Roman" w:cs="Times New Roman"/>
          <w:sz w:val="24"/>
          <w:szCs w:val="24"/>
          <w:lang w:eastAsia="ar-SA"/>
        </w:rPr>
        <w:lastRenderedPageBreak/>
        <w:t>Приложение 2</w:t>
      </w:r>
    </w:p>
    <w:p w14:paraId="78B4B6AE"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к программе МО МР «Сыктывдинский» </w:t>
      </w:r>
    </w:p>
    <w:p w14:paraId="47D118B0"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«Развитие экономики» </w:t>
      </w:r>
    </w:p>
    <w:p w14:paraId="3BACEBEF" w14:textId="77777777" w:rsidR="0020013A" w:rsidRPr="0020013A" w:rsidRDefault="0020013A" w:rsidP="0020013A">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73E3FB0D"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bookmarkStart w:id="72" w:name="P3293"/>
      <w:bookmarkEnd w:id="72"/>
      <w:r w:rsidRPr="0020013A">
        <w:rPr>
          <w:rFonts w:ascii="Times New Roman" w:hAnsi="Times New Roman" w:cs="Times New Roman"/>
          <w:b/>
          <w:bCs/>
          <w:sz w:val="24"/>
          <w:szCs w:val="24"/>
        </w:rPr>
        <w:t>ПОРЯДОК</w:t>
      </w:r>
    </w:p>
    <w:p w14:paraId="0C2309A7"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СУБСИДИРОВАНИЯ СУБЪЕКТАМ МАЛОГО И СРЕДНЕГО</w:t>
      </w:r>
    </w:p>
    <w:p w14:paraId="3735FCBF"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ПРЕДПРИНИМАТЕЛЬСТВА ЧАСТИ ЗАТРАТ НА УПЛАТУ</w:t>
      </w:r>
    </w:p>
    <w:p w14:paraId="2D2E0441"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ПЕРВОГО ВЗНОСА (АВАНСА) ПРИ ЗАКЛЮЧЕНИИ</w:t>
      </w:r>
    </w:p>
    <w:p w14:paraId="5965F56C"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ДОГОВОРОВ ФИНАНСОВОЙ АРЕНДЫ (ЛИЗИНГА)</w:t>
      </w:r>
    </w:p>
    <w:p w14:paraId="378518D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p w14:paraId="0816931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bookmarkStart w:id="73" w:name="P488"/>
      <w:bookmarkEnd w:id="73"/>
      <w:r w:rsidRPr="0020013A">
        <w:rPr>
          <w:rFonts w:ascii="Times New Roman" w:eastAsia="Arial" w:hAnsi="Times New Roman" w:cs="Times New Roman"/>
          <w:sz w:val="24"/>
          <w:szCs w:val="24"/>
          <w:lang w:eastAsia="ar-SA"/>
        </w:rPr>
        <w:t xml:space="preserve">1. Настоящий Порядок определяет механизм субсидирования субъектам малого и среднего предпринимательства - лизингополучателей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возмещения затрат в связи с производством (реализацией) товаров (работ, услуг) в пределах бюджетных ассигнований, предусмотренных в бюджете  МО МР «Сыктывдинский» на реализацию </w:t>
      </w:r>
      <w:hyperlink w:anchor="P255" w:history="1">
        <w:r w:rsidRPr="0020013A">
          <w:rPr>
            <w:rFonts w:ascii="Times New Roman" w:eastAsia="Arial" w:hAnsi="Times New Roman" w:cs="Times New Roman"/>
            <w:sz w:val="24"/>
            <w:szCs w:val="24"/>
            <w:lang w:eastAsia="ar-SA"/>
          </w:rPr>
          <w:t>подпрограммы</w:t>
        </w:r>
      </w:hyperlink>
      <w:r w:rsidRPr="0020013A">
        <w:rPr>
          <w:rFonts w:ascii="Times New Roman" w:eastAsia="Arial" w:hAnsi="Times New Roman" w:cs="Times New Roman"/>
          <w:sz w:val="24"/>
          <w:szCs w:val="24"/>
          <w:lang w:eastAsia="ar-SA"/>
        </w:rPr>
        <w:t xml:space="preserve"> 2 «Малое и среднее предпринимательство» муниципальной программы МО МР «Сыктывдинский» «Развитие экономики» на соответствующий финансовый год.</w:t>
      </w:r>
    </w:p>
    <w:p w14:paraId="6515F940"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bookmarkStart w:id="74" w:name="_Hlk27383327"/>
      <w:r w:rsidRPr="0020013A">
        <w:rPr>
          <w:rFonts w:ascii="Times New Roman" w:eastAsia="Arial" w:hAnsi="Times New Roman" w:cs="Times New Roman"/>
          <w:sz w:val="24"/>
          <w:szCs w:val="24"/>
          <w:lang w:eastAsia="ar-SA"/>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20013A">
        <w:rPr>
          <w:rFonts w:ascii="Times New Roman" w:eastAsia="Arial" w:hAnsi="Times New Roman" w:cs="Times New Roman"/>
          <w:color w:val="263238"/>
          <w:sz w:val="24"/>
          <w:szCs w:val="24"/>
          <w:shd w:val="clear" w:color="auto" w:fill="FFFFFF"/>
          <w:lang w:eastAsia="ar-SA"/>
        </w:rPr>
        <w:t xml:space="preserve">Расширение доступа субъектов МСП к финансовым ресурсам, в том числе льготному финансированию», </w:t>
      </w:r>
      <w:r w:rsidRPr="0020013A">
        <w:rPr>
          <w:rFonts w:ascii="Times New Roman" w:eastAsia="Arial" w:hAnsi="Times New Roman" w:cs="Times New Roman"/>
          <w:sz w:val="24"/>
          <w:szCs w:val="24"/>
          <w:lang w:eastAsia="ar-SA"/>
        </w:rPr>
        <w:t>входящего в состав национального проекта «</w:t>
      </w:r>
      <w:hyperlink r:id="rId61" w:history="1">
        <w:r w:rsidRPr="0020013A">
          <w:rPr>
            <w:rFonts w:ascii="Times New Roman" w:eastAsia="Arial" w:hAnsi="Times New Roman" w:cs="Times New Roman"/>
            <w:sz w:val="24"/>
            <w:szCs w:val="24"/>
            <w:bdr w:val="none" w:sz="0" w:space="0" w:color="auto" w:frame="1"/>
            <w:shd w:val="clear" w:color="auto" w:fill="FFFFFF"/>
            <w:lang w:eastAsia="ar-SA"/>
          </w:rPr>
          <w:t>Малое и среднее предпринимательство и поддержка индивидуальной предпринимательской инициативы</w:t>
        </w:r>
      </w:hyperlink>
      <w:r w:rsidRPr="0020013A">
        <w:rPr>
          <w:rFonts w:ascii="Times New Roman" w:eastAsia="Arial" w:hAnsi="Times New Roman" w:cs="Times New Roman"/>
          <w:sz w:val="24"/>
          <w:szCs w:val="24"/>
          <w:lang w:eastAsia="ar-SA"/>
        </w:rPr>
        <w:t xml:space="preserve">», в рамках </w:t>
      </w:r>
      <w:hyperlink w:anchor="P255" w:history="1">
        <w:r w:rsidRPr="0020013A">
          <w:rPr>
            <w:rFonts w:ascii="Times New Roman" w:eastAsia="Arial" w:hAnsi="Times New Roman" w:cs="Times New Roman"/>
            <w:sz w:val="24"/>
            <w:szCs w:val="24"/>
            <w:lang w:eastAsia="ar-SA"/>
          </w:rPr>
          <w:t>подпрограммы</w:t>
        </w:r>
      </w:hyperlink>
      <w:r w:rsidRPr="0020013A">
        <w:rPr>
          <w:rFonts w:ascii="Times New Roman" w:eastAsia="Arial" w:hAnsi="Times New Roman" w:cs="Times New Roman"/>
          <w:sz w:val="24"/>
          <w:szCs w:val="24"/>
          <w:lang w:eastAsia="ar-SA"/>
        </w:rPr>
        <w:t xml:space="preserve"> 2 «Малое и среднее предпринимательство в МО МР «Сыктывдинский»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bookmarkEnd w:id="74"/>
      <w:r w:rsidRPr="0020013A">
        <w:rPr>
          <w:rFonts w:ascii="Times New Roman" w:eastAsia="Arial" w:hAnsi="Times New Roman" w:cs="Times New Roman"/>
          <w:sz w:val="24"/>
          <w:szCs w:val="24"/>
          <w:lang w:eastAsia="ar-SA"/>
        </w:rPr>
        <w:t>.</w:t>
      </w:r>
    </w:p>
    <w:p w14:paraId="1707FDE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в пределах средств бюджета МО МР «Сыктывдинский», предусмотренных на реализацию </w:t>
      </w:r>
      <w:hyperlink w:anchor="P652" w:history="1">
        <w:r w:rsidRPr="0020013A">
          <w:rPr>
            <w:rFonts w:ascii="Times New Roman" w:eastAsia="Arial" w:hAnsi="Times New Roman" w:cs="Times New Roman"/>
            <w:sz w:val="24"/>
            <w:szCs w:val="24"/>
            <w:lang w:eastAsia="ar-SA"/>
          </w:rPr>
          <w:t>подпрограммы</w:t>
        </w:r>
      </w:hyperlink>
      <w:r w:rsidRPr="0020013A">
        <w:rPr>
          <w:rFonts w:ascii="Times New Roman" w:eastAsia="Arial" w:hAnsi="Times New Roman" w:cs="Times New Roman"/>
          <w:sz w:val="24"/>
          <w:szCs w:val="24"/>
          <w:lang w:eastAsia="ar-SA"/>
        </w:rPr>
        <w:t xml:space="preserve"> «Малое и среднее предпринимательство» муниципальной программы МО МР «Сыктывдинский» «Развитие экономики» на соответствующий финансовый год. Оборудование определяется в соответствии с Общероссийским </w:t>
      </w:r>
      <w:hyperlink r:id="rId62" w:history="1">
        <w:r w:rsidRPr="0020013A">
          <w:rPr>
            <w:rFonts w:ascii="Times New Roman" w:eastAsia="Arial" w:hAnsi="Times New Roman" w:cs="Times New Roman"/>
            <w:sz w:val="24"/>
            <w:szCs w:val="24"/>
            <w:lang w:eastAsia="ar-SA"/>
          </w:rPr>
          <w:t>классификатором</w:t>
        </w:r>
      </w:hyperlink>
      <w:r w:rsidRPr="0020013A">
        <w:rPr>
          <w:rFonts w:ascii="Times New Roman" w:eastAsia="Arial" w:hAnsi="Times New Roman" w:cs="Times New Roman"/>
          <w:sz w:val="24"/>
          <w:szCs w:val="24"/>
          <w:lang w:eastAsia="ar-SA"/>
        </w:rPr>
        <w:t xml:space="preserve"> основных фондов ОК 013-2014 (СНС 2008), утвержденным Приказом Росстандарта от 12 декабря 2014 г. № 2018-ст. (далее - оборудование).</w:t>
      </w:r>
    </w:p>
    <w:p w14:paraId="28A4E8E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50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14:paraId="5987B929"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Размер субсидии рассчитывается по формуле из расчета 500,0 тыс. руб. на одно созданное рабочее место, но не может превышать размер затрат, указанных в абзаце 4 пункта 1 Порядка. </w:t>
      </w:r>
    </w:p>
    <w:p w14:paraId="46D75287" w14:textId="77777777" w:rsidR="0020013A" w:rsidRPr="0020013A" w:rsidRDefault="0020013A" w:rsidP="0020013A">
      <w:pPr>
        <w:widowControl w:val="0"/>
        <w:suppressAutoHyphens/>
        <w:autoSpaceDE w:val="0"/>
        <w:spacing w:after="0" w:line="240" w:lineRule="auto"/>
        <w:ind w:firstLine="709"/>
        <w:jc w:val="center"/>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val="en-US" w:eastAsia="ar-SA"/>
        </w:rPr>
        <w:t>C</w:t>
      </w:r>
      <w:r w:rsidRPr="0020013A">
        <w:rPr>
          <w:rFonts w:ascii="Times New Roman" w:eastAsia="Arial" w:hAnsi="Times New Roman" w:cs="Times New Roman"/>
          <w:sz w:val="24"/>
          <w:szCs w:val="24"/>
          <w:lang w:eastAsia="ar-SA"/>
        </w:rPr>
        <w:t xml:space="preserve">= </w:t>
      </w:r>
      <w:r w:rsidRPr="0020013A">
        <w:rPr>
          <w:rFonts w:ascii="Times New Roman" w:eastAsia="Arial" w:hAnsi="Times New Roman" w:cs="Times New Roman"/>
          <w:sz w:val="24"/>
          <w:szCs w:val="24"/>
          <w:lang w:val="en-US" w:eastAsia="ar-SA"/>
        </w:rPr>
        <w:t>K</w:t>
      </w:r>
      <w:r w:rsidRPr="0020013A">
        <w:rPr>
          <w:rFonts w:ascii="Times New Roman" w:eastAsia="Arial" w:hAnsi="Times New Roman" w:cs="Times New Roman"/>
          <w:sz w:val="24"/>
          <w:szCs w:val="24"/>
          <w:lang w:eastAsia="ar-SA"/>
        </w:rPr>
        <w:t>*500.0 тыс. руб. где,</w:t>
      </w:r>
    </w:p>
    <w:p w14:paraId="4D85EFD1"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val="en-US" w:eastAsia="ar-SA"/>
        </w:rPr>
        <w:t>C</w:t>
      </w:r>
      <w:r w:rsidRPr="0020013A">
        <w:rPr>
          <w:rFonts w:ascii="Times New Roman" w:eastAsia="Arial" w:hAnsi="Times New Roman" w:cs="Times New Roman"/>
          <w:sz w:val="24"/>
          <w:szCs w:val="24"/>
          <w:lang w:eastAsia="ar-SA"/>
        </w:rPr>
        <w:t xml:space="preserve"> – сумма субсидии;</w:t>
      </w:r>
    </w:p>
    <w:p w14:paraId="264DF88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val="en-US" w:eastAsia="ar-SA"/>
        </w:rPr>
        <w:t>K</w:t>
      </w:r>
      <w:r w:rsidRPr="0020013A">
        <w:rPr>
          <w:rFonts w:ascii="Times New Roman" w:eastAsia="Arial" w:hAnsi="Times New Roman" w:cs="Times New Roman"/>
          <w:sz w:val="24"/>
          <w:szCs w:val="24"/>
          <w:lang w:eastAsia="ar-SA"/>
        </w:rPr>
        <w:t xml:space="preserve"> – количество созданных рабочих мест.</w:t>
      </w:r>
    </w:p>
    <w:p w14:paraId="1844E19D"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Максимальный размер субсидии, направляемой на возмещение части затрат на уплату первого взноса (аванса) по договорам финансовой аренды (лизинга), не должен превышать 1,0 млн. руб. на одного получателя поддержки.</w:t>
      </w:r>
    </w:p>
    <w:p w14:paraId="258FF3D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В случае если сумма заявок на финансовую поддержку по данному виду субсидий </w:t>
      </w:r>
      <w:r w:rsidRPr="0020013A">
        <w:rPr>
          <w:rFonts w:ascii="Times New Roman" w:eastAsia="Arial" w:hAnsi="Times New Roman" w:cs="Times New Roman"/>
          <w:sz w:val="24"/>
          <w:szCs w:val="24"/>
          <w:lang w:eastAsia="ar-SA"/>
        </w:rPr>
        <w:lastRenderedPageBreak/>
        <w:t xml:space="preserve">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1E8A549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 понесенные затраты (сумма, фактически уплаченная по договору); </w:t>
      </w:r>
    </w:p>
    <w:p w14:paraId="3BDC5516"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создание и сохранение рабочих мест;</w:t>
      </w:r>
    </w:p>
    <w:p w14:paraId="0EB90F3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средней заработной платы на 1 работника.</w:t>
      </w:r>
    </w:p>
    <w:p w14:paraId="6C89DC90"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63" w:history="1">
        <w:r w:rsidRPr="0020013A">
          <w:rPr>
            <w:rFonts w:ascii="Times New Roman" w:eastAsia="Arial" w:hAnsi="Times New Roman" w:cs="Times New Roman"/>
            <w:sz w:val="24"/>
            <w:szCs w:val="24"/>
            <w:lang w:val="en-US" w:eastAsia="ar-SA"/>
          </w:rPr>
          <w:t>www</w:t>
        </w:r>
        <w:r w:rsidRPr="0020013A">
          <w:rPr>
            <w:rFonts w:ascii="Times New Roman" w:eastAsia="Arial" w:hAnsi="Times New Roman" w:cs="Times New Roman"/>
            <w:sz w:val="24"/>
            <w:szCs w:val="24"/>
            <w:lang w:eastAsia="ar-SA"/>
          </w:rPr>
          <w:t>.</w:t>
        </w:r>
        <w:r w:rsidRPr="0020013A">
          <w:rPr>
            <w:rFonts w:ascii="Times New Roman" w:eastAsia="Arial" w:hAnsi="Times New Roman" w:cs="Times New Roman"/>
            <w:sz w:val="24"/>
            <w:szCs w:val="24"/>
            <w:lang w:val="en-US" w:eastAsia="ar-SA"/>
          </w:rPr>
          <w:t>syktyvdin</w:t>
        </w:r>
        <w:r w:rsidRPr="0020013A">
          <w:rPr>
            <w:rFonts w:ascii="Times New Roman" w:eastAsia="Arial" w:hAnsi="Times New Roman" w:cs="Times New Roman"/>
            <w:sz w:val="24"/>
            <w:szCs w:val="24"/>
            <w:lang w:eastAsia="ar-SA"/>
          </w:rPr>
          <w:t>.</w:t>
        </w:r>
        <w:r w:rsidRPr="0020013A">
          <w:rPr>
            <w:rFonts w:ascii="Times New Roman" w:eastAsia="Arial" w:hAnsi="Times New Roman" w:cs="Times New Roman"/>
            <w:sz w:val="24"/>
            <w:szCs w:val="24"/>
            <w:lang w:val="en-US" w:eastAsia="ar-SA"/>
          </w:rPr>
          <w:t>ru</w:t>
        </w:r>
      </w:hyperlink>
      <w:r w:rsidRPr="0020013A">
        <w:rPr>
          <w:rFonts w:ascii="Times New Roman" w:eastAsia="Arial" w:hAnsi="Times New Roman" w:cs="Times New Roman"/>
          <w:sz w:val="24"/>
          <w:szCs w:val="24"/>
          <w:lang w:eastAsia="ar-SA"/>
        </w:rPr>
        <w:t xml:space="preserve">. </w:t>
      </w:r>
    </w:p>
    <w:p w14:paraId="7FDF7EDD"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20013A">
          <w:rPr>
            <w:rFonts w:ascii="Times New Roman" w:eastAsia="Arial" w:hAnsi="Times New Roman" w:cs="Times New Roman"/>
            <w:sz w:val="24"/>
            <w:szCs w:val="24"/>
            <w:lang w:eastAsia="ar-SA"/>
          </w:rPr>
          <w:t>абзаце первом пункта 1</w:t>
        </w:r>
      </w:hyperlink>
      <w:r w:rsidRPr="0020013A">
        <w:rPr>
          <w:rFonts w:ascii="Times New Roman" w:eastAsia="Arial" w:hAnsi="Times New Roman" w:cs="Times New Roman"/>
          <w:sz w:val="24"/>
          <w:szCs w:val="24"/>
          <w:lang w:eastAsia="ar-SA"/>
        </w:rPr>
        <w:t xml:space="preserve"> настоящего Порядка.</w:t>
      </w:r>
    </w:p>
    <w:p w14:paraId="3C12DC8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Предметом лизинга не может быть физически изношенное или морально устаревшее оборудование.</w:t>
      </w:r>
    </w:p>
    <w:p w14:paraId="3AA3AED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3478437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 установленным Федеральным </w:t>
      </w:r>
      <w:hyperlink r:id="rId64"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04C18E71"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зарегистрированным и осуществляющим свою деятельность на территории МО МР «Сыктывдинский»;</w:t>
      </w:r>
    </w:p>
    <w:p w14:paraId="108246D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0E46C03"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06109AF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616A4F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6) не имеющим задолженности по заработной плате перед наемными работниками;</w:t>
      </w:r>
    </w:p>
    <w:p w14:paraId="6DC37563"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7) осуществляющим деятельность в сфере производства товаров (работ, услуг)</w:t>
      </w:r>
    </w:p>
    <w:p w14:paraId="7E7B591D"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5D169B01" w14:textId="77777777" w:rsidR="0020013A" w:rsidRPr="0020013A" w:rsidRDefault="0020013A" w:rsidP="001A664D">
      <w:pPr>
        <w:widowControl w:val="0"/>
        <w:numPr>
          <w:ilvl w:val="0"/>
          <w:numId w:val="33"/>
        </w:numPr>
        <w:tabs>
          <w:tab w:val="left" w:pos="993"/>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47455DBD" w14:textId="77777777" w:rsidR="0020013A" w:rsidRPr="0020013A" w:rsidRDefault="0020013A" w:rsidP="001A664D">
      <w:pPr>
        <w:widowControl w:val="0"/>
        <w:numPr>
          <w:ilvl w:val="0"/>
          <w:numId w:val="33"/>
        </w:numPr>
        <w:tabs>
          <w:tab w:val="left" w:pos="993"/>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Arial"/>
          <w:sz w:val="24"/>
          <w:szCs w:val="24"/>
          <w:lang w:eastAsia="ar-SA"/>
        </w:rPr>
        <w:t>Уполномоченным органом по обеспечению взаимодействия с заявителями является отдел экономического развития администрации муниципального района «Сыктывдинский» (далее – отдел экономического развития).</w:t>
      </w:r>
    </w:p>
    <w:p w14:paraId="4B29F679"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6. Лизингополучатели представляют в управление организационной и кадровой работы администрации МО МР «Сыктывдинский» (далее – управление организационной </w:t>
      </w:r>
      <w:r w:rsidRPr="0020013A">
        <w:rPr>
          <w:rFonts w:ascii="Times New Roman" w:eastAsia="Arial" w:hAnsi="Times New Roman" w:cs="Times New Roman"/>
          <w:sz w:val="24"/>
          <w:szCs w:val="24"/>
          <w:lang w:eastAsia="ar-SA"/>
        </w:rPr>
        <w:lastRenderedPageBreak/>
        <w:t>и кадровой работы) следующие документы:</w:t>
      </w:r>
    </w:p>
    <w:p w14:paraId="23E15F7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 </w:t>
      </w:r>
      <w:r w:rsidRPr="0020013A">
        <w:rPr>
          <w:rFonts w:ascii="Times New Roman" w:eastAsia="Courier New CYR" w:hAnsi="Times New Roman" w:cs="Times New Roman"/>
          <w:sz w:val="24"/>
          <w:szCs w:val="24"/>
          <w:shd w:val="clear" w:color="auto" w:fill="FFFFFF"/>
          <w:lang w:eastAsia="ar-SA"/>
        </w:rPr>
        <w:t xml:space="preserve">заявка на получение финансовой поддержки - </w:t>
      </w:r>
      <w:r w:rsidRPr="0020013A">
        <w:rPr>
          <w:rFonts w:ascii="Times New Roman" w:eastAsia="Arial" w:hAnsi="Times New Roman" w:cs="Times New Roman"/>
          <w:sz w:val="24"/>
          <w:szCs w:val="24"/>
          <w:lang w:eastAsia="ar-SA"/>
        </w:rPr>
        <w:t>на субсидирование субъектам малого и среднего предпринимательства по форме согласно приложению 3 к подпрограмме;</w:t>
      </w:r>
    </w:p>
    <w:p w14:paraId="18192EF5"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bookmarkStart w:id="75" w:name="P514"/>
      <w:bookmarkEnd w:id="75"/>
      <w:r w:rsidRPr="0020013A">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192B19BD"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25872BFF"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w:t>
      </w:r>
      <w:bookmarkStart w:id="76" w:name="P518"/>
      <w:bookmarkEnd w:id="76"/>
      <w:r w:rsidRPr="0020013A">
        <w:rPr>
          <w:rFonts w:ascii="Times New Roman" w:eastAsia="Arial" w:hAnsi="Times New Roman" w:cs="Times New Roman"/>
          <w:sz w:val="24"/>
          <w:szCs w:val="24"/>
          <w:lang w:eastAsia="ar-SA"/>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4DAFA24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копию договора лизинга, заверенную лизингодателем (с предъявлением оригинала) или нотариально;</w:t>
      </w:r>
    </w:p>
    <w:p w14:paraId="65F1C3C0"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6) копии платежных документов, подтверждающих факт перечисления авансового платежа по договору финансовой аренды (лизинга) и ежемесячных платежей, с отметкой банка;</w:t>
      </w:r>
    </w:p>
    <w:p w14:paraId="06EF98E9"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7) копию паспорта оборудования, приобретаемого в рамках договора лизинга, с предъявлением оригинала для заверения специалистом, осуществляющим регистрацию заявки, или заверенную нотариально.</w:t>
      </w:r>
    </w:p>
    <w:p w14:paraId="30C9D54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Заявка на получение субсидии представляется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4A08965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Датой поступления заявки считается дата, указанная на штампе входящей регистрации.</w:t>
      </w:r>
    </w:p>
    <w:p w14:paraId="467D016B" w14:textId="77777777" w:rsidR="0020013A" w:rsidRPr="0020013A" w:rsidRDefault="0020013A" w:rsidP="001A664D">
      <w:pPr>
        <w:widowControl w:val="0"/>
        <w:numPr>
          <w:ilvl w:val="0"/>
          <w:numId w:val="43"/>
        </w:numPr>
        <w:tabs>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Управление организационной и кадровой работы регистрирует заявку в день ее поступления и направляет её в течение рабочего дня в отдел экономического развития, который в течение 3 рабочих дня предварительно 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p>
    <w:p w14:paraId="44AC2FF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Отдел экономического развития  в случае  обнаружения отсутствия того или иного документа или предоставления заявителем недостоверных сведений, а равно наличия у налогоплательщика – заявителя задолженности по уплате налогов, сборов, страховых взносов, пеней, штрафов, уведомляет заявителя  об отказе  рассмотрения заявки и в течение 3 рабочих дней возвращает заявку и представленный пакет документов  с сопроводительным письмом  обратно заявителю.</w:t>
      </w:r>
    </w:p>
    <w:p w14:paraId="1CB955F3"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 соответствии заявки и пакета документов требованиям, установленным Порядком, отдел экономического развития направляет их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0D2313BD"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15B8DF9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8. Персональный </w:t>
      </w:r>
      <w:hyperlink w:anchor="P1018" w:history="1">
        <w:r w:rsidRPr="0020013A">
          <w:rPr>
            <w:rFonts w:ascii="Times New Roman" w:eastAsia="Arial" w:hAnsi="Times New Roman" w:cs="Times New Roman"/>
            <w:sz w:val="24"/>
            <w:szCs w:val="24"/>
            <w:lang w:eastAsia="ar-SA"/>
          </w:rPr>
          <w:t>состав</w:t>
        </w:r>
      </w:hyperlink>
      <w:r w:rsidRPr="0020013A">
        <w:rPr>
          <w:rFonts w:ascii="Times New Roman" w:eastAsia="Arial" w:hAnsi="Times New Roman" w:cs="Times New Roman"/>
          <w:sz w:val="24"/>
          <w:szCs w:val="24"/>
          <w:lang w:eastAsia="ar-SA"/>
        </w:rPr>
        <w:t xml:space="preserve"> Комиссии и регламент ее работы представлены в Приложении 4 к подпрограмме.</w:t>
      </w:r>
    </w:p>
    <w:p w14:paraId="7065E0C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9. Комиссия рассматривает документы и осуществляет оценку соответствия </w:t>
      </w:r>
      <w:r w:rsidRPr="0020013A">
        <w:rPr>
          <w:rFonts w:ascii="Times New Roman" w:eastAsia="Arial" w:hAnsi="Times New Roman" w:cs="Times New Roman"/>
          <w:sz w:val="24"/>
          <w:szCs w:val="24"/>
          <w:lang w:eastAsia="ar-SA"/>
        </w:rPr>
        <w:lastRenderedPageBreak/>
        <w:t xml:space="preserve">лизингополучателя условиям предоставления субсидии по лизинговым платежам и требованиям, установленным Федеральным </w:t>
      </w:r>
      <w:hyperlink r:id="rId65"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и настоящим Порядком, в срок не более 5 рабочих дней со дня поступления документов в Комиссию.</w:t>
      </w:r>
    </w:p>
    <w:p w14:paraId="0F6DB626"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6"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и настоящим Порядком, оформляется протоколом.</w:t>
      </w:r>
    </w:p>
    <w:p w14:paraId="7EF1809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11. На основании протокола Комиссии руководитель администрации муниципального района или лицо его замещающее в срок не более 5 рабочих дней со дня его подписания принимает решение о предоставлении субсидии по лизинговым платежам.</w:t>
      </w:r>
    </w:p>
    <w:p w14:paraId="11DEB77D"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оказании финансовой поддержки должно быть отказано в случае, если:</w:t>
      </w:r>
    </w:p>
    <w:p w14:paraId="2831E47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 не представлены (представлены не в полном объеме) документы, определенные Порядком, или представлены недостоверные сведения и документы;</w:t>
      </w:r>
    </w:p>
    <w:p w14:paraId="1D178473"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не выполнены условия оказания финансовой поддержки, установленные Порядком;</w:t>
      </w:r>
    </w:p>
    <w:p w14:paraId="2A40FEF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ранее в отношении заявителя было принято решение об оказании аналогичной поддержки и сроки ее оказания не истекли, в т.ч.  по государственными муниципальным программам, поддержка в рамках одного и того же договора финансовой аренды (лизинга) считается аналогичной;</w:t>
      </w:r>
    </w:p>
    <w:p w14:paraId="1A829670"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1ED20375"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Уведомление о принятом решении отказе/одобрении в предоставлении субсидии по лизинговым платежам направляется отделом экономического развития за подписью председателя комиссии лизингополучателю в течение 3 рабочих дней со дня принятия решения.</w:t>
      </w:r>
    </w:p>
    <w:p w14:paraId="79DB5EE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6FD4444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12. Субсидии предоставляются на основании Соглашения (договора) о предоставлении субсидий (далее - Соглашение), заключаемого между лизингополучателями и администрацией МО МР «Сыктывдинский» в течение 10 рабочих дней со дня подписания Соглашения. </w:t>
      </w:r>
    </w:p>
    <w:p w14:paraId="3D4CC7A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Срок подготовки Соглашения составляет не более 5 рабочих дней со дня принятия решения о предоставлении субсидии, по форме, утвержденной приказом управления финансов администрации МО МР «Сыктывдинский».</w:t>
      </w:r>
    </w:p>
    <w:p w14:paraId="4593A2B0"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13.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BD5180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14. Отчет по использованию субсидии представляется в администрацию района е</w:t>
      </w:r>
      <w:r w:rsidRPr="0020013A">
        <w:rPr>
          <w:rFonts w:ascii="Times New Roman" w:eastAsia="Arial" w:hAnsi="Times New Roman" w:cs="Arial"/>
          <w:sz w:val="24"/>
          <w:szCs w:val="24"/>
          <w:lang w:eastAsia="ar-SA"/>
        </w:rPr>
        <w:t>жеквартально, до 15-го числа месяца, следующего за отчетным кварталом, в течении трёх лет со дня получения субсидии, по форме</w:t>
      </w:r>
      <w:r w:rsidRPr="0020013A">
        <w:rPr>
          <w:rFonts w:ascii="Times New Roman" w:eastAsia="Arial" w:hAnsi="Times New Roman" w:cs="Times New Roman"/>
          <w:sz w:val="24"/>
          <w:szCs w:val="24"/>
          <w:lang w:eastAsia="ar-SA"/>
        </w:rPr>
        <w:t xml:space="preserve"> согласно Приложению 5.</w:t>
      </w:r>
    </w:p>
    <w:p w14:paraId="49086398"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Соглашении,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14:paraId="61E192E3"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25CCF20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16. Контроль за целевым использованием субсидии осуществляется отделом </w:t>
      </w:r>
      <w:r w:rsidRPr="0020013A">
        <w:rPr>
          <w:rFonts w:ascii="Times New Roman" w:eastAsia="Arial" w:hAnsi="Times New Roman" w:cs="Times New Roman"/>
          <w:sz w:val="24"/>
          <w:szCs w:val="24"/>
          <w:lang w:eastAsia="ar-SA"/>
        </w:rPr>
        <w:lastRenderedPageBreak/>
        <w:t>экономического развития и управлением финансов администрации МО МР «Сыктывдинский».</w:t>
      </w:r>
    </w:p>
    <w:p w14:paraId="426E7932"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67" w:history="1">
        <w:r w:rsidRPr="0020013A">
          <w:rPr>
            <w:rFonts w:ascii="Times New Roman" w:eastAsia="Arial" w:hAnsi="Times New Roman" w:cs="Times New Roman"/>
            <w:sz w:val="24"/>
            <w:szCs w:val="24"/>
            <w:u w:val="single"/>
            <w:lang w:eastAsia="ar-SA"/>
          </w:rPr>
          <w:t>http://syktyvdin.ru</w:t>
        </w:r>
      </w:hyperlink>
      <w:r w:rsidRPr="0020013A">
        <w:rPr>
          <w:rFonts w:ascii="Times New Roman" w:eastAsia="Arial" w:hAnsi="Times New Roman" w:cs="Times New Roman"/>
          <w:sz w:val="24"/>
          <w:szCs w:val="24"/>
          <w:lang w:eastAsia="ar-SA"/>
        </w:rPr>
        <w:t xml:space="preserve"> в течение трех рабочих дней со дня их принятия.</w:t>
      </w:r>
    </w:p>
    <w:p w14:paraId="232C4DE8"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p>
    <w:p w14:paraId="75B56F7B" w14:textId="77777777" w:rsidR="0020013A" w:rsidRPr="0020013A" w:rsidRDefault="0020013A" w:rsidP="0020013A">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Приложение 3</w:t>
      </w:r>
    </w:p>
    <w:p w14:paraId="4C82B659"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к программе МО МР «Сыктывдинский» </w:t>
      </w:r>
    </w:p>
    <w:p w14:paraId="4D9A4721"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«Развитие экономики» </w:t>
      </w:r>
    </w:p>
    <w:p w14:paraId="32A78BD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p w14:paraId="60AB87B2"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p>
    <w:p w14:paraId="2F81AF67" w14:textId="77777777" w:rsidR="0020013A" w:rsidRPr="0020013A" w:rsidRDefault="0020013A" w:rsidP="0020013A">
      <w:pPr>
        <w:tabs>
          <w:tab w:val="left" w:pos="3000"/>
        </w:tabs>
        <w:suppressAutoHyphens/>
        <w:autoSpaceDE w:val="0"/>
        <w:spacing w:after="0" w:line="240" w:lineRule="auto"/>
        <w:jc w:val="right"/>
        <w:rPr>
          <w:rFonts w:ascii="Times New Roman" w:eastAsia="Courier New CYR" w:hAnsi="Times New Roman" w:cs="Times New Roman"/>
          <w:sz w:val="24"/>
          <w:szCs w:val="24"/>
          <w:shd w:val="clear" w:color="auto" w:fill="FFFFFF"/>
          <w:lang w:eastAsia="ar-SA"/>
        </w:rPr>
      </w:pPr>
      <w:r w:rsidRPr="0020013A">
        <w:rPr>
          <w:rFonts w:ascii="Times New Roman" w:eastAsia="Courier New CYR" w:hAnsi="Times New Roman" w:cs="Times New Roman"/>
          <w:sz w:val="24"/>
          <w:szCs w:val="24"/>
          <w:shd w:val="clear" w:color="auto" w:fill="FFFFFF"/>
          <w:lang w:eastAsia="ar-SA"/>
        </w:rPr>
        <w:t xml:space="preserve">  «В администрацию   МО МР «Сыктывдинский»</w:t>
      </w:r>
    </w:p>
    <w:p w14:paraId="1D32BFF0" w14:textId="77777777" w:rsidR="0020013A" w:rsidRPr="0020013A" w:rsidRDefault="0020013A" w:rsidP="0020013A">
      <w:pPr>
        <w:tabs>
          <w:tab w:val="left" w:pos="3000"/>
        </w:tabs>
        <w:suppressAutoHyphens/>
        <w:autoSpaceDE w:val="0"/>
        <w:spacing w:after="0" w:line="240" w:lineRule="auto"/>
        <w:jc w:val="right"/>
        <w:rPr>
          <w:rFonts w:ascii="Times New Roman" w:eastAsia="Courier New CYR" w:hAnsi="Times New Roman" w:cs="Times New Roman"/>
          <w:sz w:val="24"/>
          <w:szCs w:val="24"/>
          <w:shd w:val="clear" w:color="auto" w:fill="FFFFFF"/>
          <w:lang w:eastAsia="ar-SA"/>
        </w:rPr>
      </w:pPr>
      <w:r w:rsidRPr="0020013A">
        <w:rPr>
          <w:rFonts w:ascii="Times New Roman" w:eastAsia="Courier New CYR" w:hAnsi="Times New Roman" w:cs="Times New Roman"/>
          <w:sz w:val="24"/>
          <w:szCs w:val="24"/>
          <w:shd w:val="clear" w:color="auto" w:fill="FFFFFF"/>
          <w:lang w:eastAsia="ar-SA"/>
        </w:rPr>
        <w:t xml:space="preserve"> 168220, Республика Коми, Сыктывдинский район, </w:t>
      </w:r>
    </w:p>
    <w:p w14:paraId="3EFA1289" w14:textId="77777777" w:rsidR="0020013A" w:rsidRPr="0020013A" w:rsidRDefault="0020013A" w:rsidP="0020013A">
      <w:pPr>
        <w:tabs>
          <w:tab w:val="left" w:pos="3000"/>
        </w:tabs>
        <w:suppressAutoHyphens/>
        <w:autoSpaceDE w:val="0"/>
        <w:spacing w:after="0" w:line="240" w:lineRule="auto"/>
        <w:jc w:val="right"/>
        <w:rPr>
          <w:rFonts w:ascii="Times New Roman" w:eastAsia="Courier New CYR" w:hAnsi="Times New Roman" w:cs="Times New Roman"/>
          <w:sz w:val="24"/>
          <w:szCs w:val="24"/>
          <w:shd w:val="clear" w:color="auto" w:fill="FFFFFF"/>
          <w:lang w:eastAsia="ar-SA"/>
        </w:rPr>
      </w:pPr>
      <w:r w:rsidRPr="0020013A">
        <w:rPr>
          <w:rFonts w:ascii="Times New Roman" w:eastAsia="Courier New CYR" w:hAnsi="Times New Roman" w:cs="Times New Roman"/>
          <w:sz w:val="24"/>
          <w:szCs w:val="24"/>
          <w:shd w:val="clear" w:color="auto" w:fill="FFFFFF"/>
          <w:lang w:eastAsia="ar-SA"/>
        </w:rPr>
        <w:t>с. Выльгорт, ул. Домны Каликовой, д. 62</w:t>
      </w:r>
    </w:p>
    <w:p w14:paraId="1AA5DC07" w14:textId="77777777" w:rsidR="0020013A" w:rsidRPr="0020013A" w:rsidRDefault="0020013A" w:rsidP="0020013A">
      <w:pPr>
        <w:suppressAutoHyphens/>
        <w:autoSpaceDE w:val="0"/>
        <w:spacing w:after="0" w:line="240" w:lineRule="auto"/>
        <w:jc w:val="center"/>
        <w:rPr>
          <w:rFonts w:ascii="Times New Roman" w:eastAsia="Courier New CYR" w:hAnsi="Times New Roman" w:cs="Times New Roman"/>
          <w:b/>
          <w:bCs/>
          <w:sz w:val="24"/>
          <w:szCs w:val="24"/>
          <w:shd w:val="clear" w:color="auto" w:fill="FFFFFF"/>
          <w:lang w:eastAsia="ar-SA"/>
        </w:rPr>
      </w:pPr>
    </w:p>
    <w:p w14:paraId="67F6AC3E" w14:textId="77777777" w:rsidR="0020013A" w:rsidRPr="0020013A" w:rsidRDefault="0020013A" w:rsidP="0020013A">
      <w:pPr>
        <w:suppressAutoHyphens/>
        <w:autoSpaceDE w:val="0"/>
        <w:spacing w:after="0" w:line="240" w:lineRule="auto"/>
        <w:jc w:val="center"/>
        <w:rPr>
          <w:rFonts w:ascii="Times New Roman" w:eastAsia="Courier New CYR" w:hAnsi="Times New Roman" w:cs="Times New Roman"/>
          <w:b/>
          <w:bCs/>
          <w:sz w:val="24"/>
          <w:szCs w:val="24"/>
          <w:shd w:val="clear" w:color="auto" w:fill="FFFFFF"/>
          <w:lang w:eastAsia="ar-SA"/>
        </w:rPr>
      </w:pPr>
      <w:r w:rsidRPr="0020013A">
        <w:rPr>
          <w:rFonts w:ascii="Times New Roman" w:eastAsia="Courier New CYR" w:hAnsi="Times New Roman" w:cs="Times New Roman"/>
          <w:b/>
          <w:bCs/>
          <w:sz w:val="24"/>
          <w:szCs w:val="24"/>
          <w:shd w:val="clear" w:color="auto" w:fill="FFFFFF"/>
          <w:lang w:eastAsia="ar-SA"/>
        </w:rPr>
        <w:t xml:space="preserve">Заявка на получение финансовой поддержки- </w:t>
      </w:r>
    </w:p>
    <w:p w14:paraId="7D3AAD19" w14:textId="77777777" w:rsidR="0020013A" w:rsidRPr="0020013A" w:rsidRDefault="0020013A" w:rsidP="0020013A">
      <w:pPr>
        <w:suppressAutoHyphens/>
        <w:autoSpaceDE w:val="0"/>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 субсидирование субъектам малого и среднего предпринимательства - _____________________________________________________________</w:t>
      </w:r>
    </w:p>
    <w:p w14:paraId="4F0F8B79" w14:textId="77777777" w:rsidR="0020013A" w:rsidRPr="0020013A" w:rsidRDefault="0020013A" w:rsidP="0020013A">
      <w:pPr>
        <w:suppressAutoHyphens/>
        <w:autoSpaceDE w:val="0"/>
        <w:spacing w:after="0" w:line="240" w:lineRule="auto"/>
        <w:jc w:val="center"/>
        <w:rPr>
          <w:rFonts w:ascii="Times New Roman" w:eastAsia="Courier New CYR" w:hAnsi="Times New Roman" w:cs="Times New Roman"/>
          <w:bCs/>
          <w:sz w:val="20"/>
          <w:szCs w:val="20"/>
          <w:shd w:val="clear" w:color="auto" w:fill="FFFFFF"/>
          <w:lang w:eastAsia="ar-SA"/>
        </w:rPr>
      </w:pPr>
      <w:r w:rsidRPr="0020013A">
        <w:rPr>
          <w:rFonts w:ascii="Times New Roman" w:eastAsia="Courier New CYR" w:hAnsi="Times New Roman" w:cs="Times New Roman"/>
          <w:bCs/>
          <w:sz w:val="20"/>
          <w:szCs w:val="20"/>
          <w:shd w:val="clear" w:color="auto" w:fill="FFFFFF"/>
          <w:lang w:eastAsia="ar-SA"/>
        </w:rPr>
        <w:t>(вид субсидии)</w:t>
      </w:r>
    </w:p>
    <w:p w14:paraId="2266704F"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p>
    <w:p w14:paraId="4EEF47E3"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Наименование заявителя _______________________________________________________________________</w:t>
      </w:r>
    </w:p>
    <w:p w14:paraId="4CA5AA5A"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vertAlign w:val="superscript"/>
          <w:lang w:eastAsia="ar-SA"/>
        </w:rPr>
      </w:pPr>
      <w:r w:rsidRPr="0020013A">
        <w:rPr>
          <w:rFonts w:ascii="Times New Roman" w:eastAsia="Courier New CYR" w:hAnsi="Times New Roman" w:cs="Times New Roman"/>
          <w:sz w:val="20"/>
          <w:szCs w:val="20"/>
          <w:shd w:val="clear" w:color="auto" w:fill="FFFFFF"/>
          <w:vertAlign w:val="superscript"/>
          <w:lang w:eastAsia="ar-SA"/>
        </w:rPr>
        <w:t xml:space="preserve"> (полное наименование)</w:t>
      </w:r>
    </w:p>
    <w:p w14:paraId="0A852533"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ОГРН _____________________________________ дата регистрации _________________________________</w:t>
      </w:r>
    </w:p>
    <w:p w14:paraId="30F0DB96"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ИНН _____________________________ КПП (при наличии) ________________________________________</w:t>
      </w:r>
    </w:p>
    <w:p w14:paraId="2324DCF7"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Расчетный счет N _____________________________________________________________________________</w:t>
      </w:r>
    </w:p>
    <w:p w14:paraId="583DB08B"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в _________________________________________________ БИК ___________________________________</w:t>
      </w:r>
    </w:p>
    <w:p w14:paraId="51AAA2E8"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Корреспондентский счет N ____________________________________________________________________</w:t>
      </w:r>
    </w:p>
    <w:p w14:paraId="1A387307"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Юридический адрес _________________________________________________________________________</w:t>
      </w:r>
    </w:p>
    <w:p w14:paraId="02A197BB"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___________________________________________________________________________________________</w:t>
      </w:r>
    </w:p>
    <w:p w14:paraId="0C469FA7"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Почтовый адрес (место нахождения) ____________________________________________________________</w:t>
      </w:r>
    </w:p>
    <w:p w14:paraId="0C677E6C"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___________________________________________________________________________________________</w:t>
      </w:r>
    </w:p>
    <w:p w14:paraId="7969BAE8"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Телефон (__________) ______________ Факс _____________ E-mail __________________________________</w:t>
      </w:r>
    </w:p>
    <w:p w14:paraId="68344460"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Контактное лицо (ФИО, должность, телефон) _____________________________________________________</w:t>
      </w:r>
    </w:p>
    <w:p w14:paraId="383017FA"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__________________________________________________________________________________________</w:t>
      </w:r>
    </w:p>
    <w:p w14:paraId="2814AA63" w14:textId="77777777" w:rsidR="0020013A" w:rsidRPr="0020013A" w:rsidRDefault="0020013A" w:rsidP="0020013A">
      <w:pPr>
        <w:suppressAutoHyphens/>
        <w:autoSpaceDE w:val="0"/>
        <w:spacing w:after="0" w:line="240" w:lineRule="auto"/>
        <w:ind w:firstLine="709"/>
        <w:jc w:val="both"/>
        <w:rPr>
          <w:rFonts w:ascii="Times New Roman" w:eastAsia="Times New Roman" w:hAnsi="Times New Roman" w:cs="Times New Roman"/>
          <w:b/>
          <w:sz w:val="20"/>
          <w:szCs w:val="20"/>
          <w:lang w:eastAsia="ar-SA"/>
        </w:rPr>
      </w:pPr>
      <w:r w:rsidRPr="0020013A">
        <w:rPr>
          <w:rFonts w:ascii="Times New Roman" w:eastAsia="Courier New CYR" w:hAnsi="Times New Roman" w:cs="Times New Roman"/>
          <w:sz w:val="20"/>
          <w:szCs w:val="20"/>
          <w:shd w:val="clear" w:color="auto" w:fill="FFFFFF"/>
          <w:lang w:eastAsia="ar-SA"/>
        </w:rPr>
        <w:t>Прошу   предоставить   финансовую   поддержку в форме ___________________________________</w:t>
      </w:r>
    </w:p>
    <w:p w14:paraId="3BD96644" w14:textId="77777777" w:rsidR="0020013A" w:rsidRPr="0020013A" w:rsidRDefault="0020013A" w:rsidP="0020013A">
      <w:pPr>
        <w:suppressAutoHyphens/>
        <w:autoSpaceDE w:val="0"/>
        <w:spacing w:after="0" w:line="240" w:lineRule="auto"/>
        <w:jc w:val="both"/>
        <w:rPr>
          <w:rFonts w:ascii="Times New Roman" w:eastAsia="Times New Roman" w:hAnsi="Times New Roman" w:cs="Times New Roman"/>
          <w:b/>
          <w:sz w:val="20"/>
          <w:szCs w:val="20"/>
          <w:lang w:eastAsia="ar-SA"/>
        </w:rPr>
      </w:pPr>
      <w:r w:rsidRPr="0020013A">
        <w:rPr>
          <w:rFonts w:ascii="Times New Roman" w:eastAsia="Times New Roman" w:hAnsi="Times New Roman" w:cs="Times New Roman"/>
          <w:b/>
          <w:sz w:val="20"/>
          <w:szCs w:val="20"/>
          <w:lang w:eastAsia="ar-SA"/>
        </w:rPr>
        <w:t>_____________________________________________________________________________</w:t>
      </w:r>
      <w:r w:rsidRPr="0020013A">
        <w:rPr>
          <w:rFonts w:ascii="Times New Roman" w:eastAsia="Courier New CYR" w:hAnsi="Times New Roman" w:cs="Times New Roman"/>
          <w:sz w:val="20"/>
          <w:szCs w:val="20"/>
          <w:shd w:val="clear" w:color="auto" w:fill="FFFFFF"/>
          <w:lang w:eastAsia="ar-SA"/>
        </w:rPr>
        <w:t>______________</w:t>
      </w:r>
    </w:p>
    <w:p w14:paraId="1E35116D" w14:textId="77777777" w:rsidR="0020013A" w:rsidRPr="0020013A" w:rsidRDefault="0020013A" w:rsidP="0020013A">
      <w:pPr>
        <w:suppressAutoHyphens/>
        <w:autoSpaceDE w:val="0"/>
        <w:spacing w:after="0" w:line="240" w:lineRule="auto"/>
        <w:jc w:val="center"/>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0"/>
          <w:szCs w:val="20"/>
          <w:lang w:eastAsia="ar-SA"/>
        </w:rPr>
        <w:t>(указать наименование Порядка)</w:t>
      </w:r>
    </w:p>
    <w:p w14:paraId="74EA4A73"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ab/>
        <w:t>Настоящим гарантируем достоверность представленных в составе заявки сведений и подтверждаем, что</w:t>
      </w:r>
    </w:p>
    <w:p w14:paraId="5B372565"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0"/>
          <w:szCs w:val="20"/>
          <w:shd w:val="clear" w:color="auto" w:fill="FFFFFF"/>
          <w:lang w:eastAsia="ar-SA"/>
        </w:rPr>
      </w:pPr>
      <w:r w:rsidRPr="0020013A">
        <w:rPr>
          <w:rFonts w:ascii="Times New Roman" w:eastAsia="Courier New CYR" w:hAnsi="Times New Roman" w:cs="Times New Roman"/>
          <w:sz w:val="20"/>
          <w:szCs w:val="20"/>
          <w:shd w:val="clear" w:color="auto" w:fill="FFFFFF"/>
          <w:lang w:eastAsia="ar-SA"/>
        </w:rPr>
        <w:t xml:space="preserve"> __________________________________________________________________________________________:</w:t>
      </w:r>
    </w:p>
    <w:p w14:paraId="6DA28B33" w14:textId="77777777" w:rsidR="0020013A" w:rsidRPr="0020013A" w:rsidRDefault="0020013A" w:rsidP="0020013A">
      <w:pPr>
        <w:suppressAutoHyphens/>
        <w:autoSpaceDE w:val="0"/>
        <w:spacing w:after="0" w:line="240" w:lineRule="auto"/>
        <w:rPr>
          <w:rFonts w:ascii="Times New Roman" w:eastAsia="Courier New CYR" w:hAnsi="Times New Roman" w:cs="Times New Roman"/>
          <w:sz w:val="20"/>
          <w:szCs w:val="20"/>
          <w:shd w:val="clear" w:color="auto" w:fill="FFFFFF"/>
          <w:vertAlign w:val="superscript"/>
          <w:lang w:eastAsia="ar-SA"/>
        </w:rPr>
      </w:pPr>
      <w:r w:rsidRPr="0020013A">
        <w:rPr>
          <w:rFonts w:ascii="Times New Roman" w:eastAsia="Courier New CYR" w:hAnsi="Times New Roman" w:cs="Times New Roman"/>
          <w:sz w:val="20"/>
          <w:szCs w:val="20"/>
          <w:shd w:val="clear" w:color="auto" w:fill="FFFFFF"/>
          <w:vertAlign w:val="superscript"/>
          <w:lang w:eastAsia="ar-SA"/>
        </w:rPr>
        <w:t>(наименование заявителя)</w:t>
      </w:r>
    </w:p>
    <w:p w14:paraId="0FC318DE" w14:textId="77777777" w:rsidR="0020013A" w:rsidRPr="0020013A" w:rsidRDefault="0020013A" w:rsidP="001A664D">
      <w:pPr>
        <w:widowControl w:val="0"/>
        <w:numPr>
          <w:ilvl w:val="0"/>
          <w:numId w:val="29"/>
        </w:numPr>
        <w:tabs>
          <w:tab w:val="num" w:pos="0"/>
        </w:tabs>
        <w:suppressAutoHyphens/>
        <w:autoSpaceDE w:val="0"/>
        <w:spacing w:after="0" w:line="240" w:lineRule="auto"/>
        <w:ind w:left="0" w:firstLine="0"/>
        <w:jc w:val="both"/>
        <w:rPr>
          <w:rFonts w:ascii="Times New Roman" w:eastAsia="Courier New CYR" w:hAnsi="Times New Roman" w:cs="Times New Roman"/>
          <w:sz w:val="24"/>
          <w:szCs w:val="20"/>
          <w:shd w:val="clear" w:color="auto" w:fill="FFFFFF"/>
          <w:lang w:eastAsia="ar-SA"/>
        </w:rPr>
      </w:pPr>
      <w:r w:rsidRPr="0020013A">
        <w:rPr>
          <w:rFonts w:ascii="Times New Roman" w:eastAsia="Courier New CYR" w:hAnsi="Times New Roman" w:cs="Times New Roman"/>
          <w:sz w:val="24"/>
          <w:szCs w:val="20"/>
          <w:shd w:val="clear" w:color="auto" w:fill="FFFFFF"/>
          <w:lang w:eastAsia="ar-SA"/>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4A9DC182" w14:textId="77777777" w:rsidR="0020013A" w:rsidRPr="0020013A" w:rsidRDefault="0020013A" w:rsidP="001A664D">
      <w:pPr>
        <w:widowControl w:val="0"/>
        <w:numPr>
          <w:ilvl w:val="0"/>
          <w:numId w:val="29"/>
        </w:numPr>
        <w:tabs>
          <w:tab w:val="num" w:pos="0"/>
        </w:tabs>
        <w:suppressAutoHyphens/>
        <w:autoSpaceDE w:val="0"/>
        <w:spacing w:after="0" w:line="240" w:lineRule="auto"/>
        <w:ind w:left="0" w:firstLine="0"/>
        <w:jc w:val="both"/>
        <w:rPr>
          <w:rFonts w:ascii="Times New Roman" w:eastAsia="Courier New CYR" w:hAnsi="Times New Roman" w:cs="Times New Roman"/>
          <w:sz w:val="24"/>
          <w:szCs w:val="20"/>
          <w:shd w:val="clear" w:color="auto" w:fill="FFFFFF"/>
          <w:lang w:eastAsia="ar-SA"/>
        </w:rPr>
      </w:pPr>
      <w:r w:rsidRPr="0020013A">
        <w:rPr>
          <w:rFonts w:ascii="Times New Roman" w:eastAsia="Courier New CYR" w:hAnsi="Times New Roman" w:cs="Times New Roman"/>
          <w:sz w:val="24"/>
          <w:szCs w:val="20"/>
          <w:shd w:val="clear" w:color="auto" w:fill="FFFFFF"/>
          <w:lang w:eastAsia="ar-SA"/>
        </w:rPr>
        <w:t>не осуществляет предпринимательскую деятельность в сфере игорного бизнеса;</w:t>
      </w:r>
    </w:p>
    <w:p w14:paraId="21156F4C" w14:textId="77777777" w:rsidR="0020013A" w:rsidRPr="0020013A" w:rsidRDefault="0020013A" w:rsidP="001A664D">
      <w:pPr>
        <w:widowControl w:val="0"/>
        <w:numPr>
          <w:ilvl w:val="0"/>
          <w:numId w:val="29"/>
        </w:numPr>
        <w:tabs>
          <w:tab w:val="num" w:pos="0"/>
        </w:tabs>
        <w:suppressAutoHyphens/>
        <w:autoSpaceDE w:val="0"/>
        <w:spacing w:after="0" w:line="240" w:lineRule="auto"/>
        <w:ind w:left="0" w:firstLine="0"/>
        <w:jc w:val="both"/>
        <w:rPr>
          <w:rFonts w:ascii="Times New Roman" w:eastAsia="Courier New CYR" w:hAnsi="Times New Roman" w:cs="Times New Roman"/>
          <w:sz w:val="24"/>
          <w:szCs w:val="20"/>
          <w:shd w:val="clear" w:color="auto" w:fill="FFFFFF"/>
          <w:lang w:eastAsia="ar-SA"/>
        </w:rPr>
      </w:pPr>
      <w:r w:rsidRPr="0020013A">
        <w:rPr>
          <w:rFonts w:ascii="Times New Roman" w:eastAsia="Courier New CYR" w:hAnsi="Times New Roman" w:cs="Times New Roman"/>
          <w:sz w:val="24"/>
          <w:szCs w:val="20"/>
          <w:shd w:val="clear" w:color="auto" w:fill="FFFFFF"/>
          <w:lang w:eastAsia="ar-SA"/>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4E5B6CA2" w14:textId="77777777" w:rsidR="0020013A" w:rsidRPr="0020013A" w:rsidRDefault="0020013A" w:rsidP="001A664D">
      <w:pPr>
        <w:widowControl w:val="0"/>
        <w:numPr>
          <w:ilvl w:val="0"/>
          <w:numId w:val="29"/>
        </w:numPr>
        <w:tabs>
          <w:tab w:val="num" w:pos="0"/>
        </w:tabs>
        <w:suppressAutoHyphens/>
        <w:autoSpaceDE w:val="0"/>
        <w:spacing w:after="0" w:line="240" w:lineRule="auto"/>
        <w:ind w:left="0" w:firstLine="0"/>
        <w:jc w:val="both"/>
        <w:rPr>
          <w:rFonts w:ascii="Times New Roman" w:eastAsia="Courier New CYR" w:hAnsi="Times New Roman" w:cs="Times New Roman"/>
          <w:sz w:val="24"/>
          <w:szCs w:val="20"/>
          <w:shd w:val="clear" w:color="auto" w:fill="FFFFFF"/>
          <w:lang w:eastAsia="ar-SA"/>
        </w:rPr>
      </w:pPr>
      <w:r w:rsidRPr="0020013A">
        <w:rPr>
          <w:rFonts w:ascii="Times New Roman" w:eastAsia="Times New Roman" w:hAnsi="Times New Roman" w:cs="Times New Roman"/>
          <w:sz w:val="24"/>
          <w:szCs w:val="24"/>
          <w:lang w:eastAsia="ar-SA"/>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24635B45" w14:textId="77777777" w:rsidR="0020013A" w:rsidRPr="0020013A" w:rsidRDefault="0020013A" w:rsidP="001A664D">
      <w:pPr>
        <w:widowControl w:val="0"/>
        <w:numPr>
          <w:ilvl w:val="0"/>
          <w:numId w:val="29"/>
        </w:numPr>
        <w:tabs>
          <w:tab w:val="num" w:pos="0"/>
        </w:tabs>
        <w:suppressAutoHyphens/>
        <w:autoSpaceDE w:val="0"/>
        <w:spacing w:after="0" w:line="240" w:lineRule="auto"/>
        <w:ind w:left="0" w:firstLine="0"/>
        <w:jc w:val="both"/>
        <w:rPr>
          <w:rFonts w:ascii="Times New Roman" w:eastAsia="Courier New CYR" w:hAnsi="Times New Roman" w:cs="Times New Roman"/>
          <w:sz w:val="24"/>
          <w:szCs w:val="20"/>
          <w:shd w:val="clear" w:color="auto" w:fill="FFFFFF"/>
          <w:lang w:eastAsia="ar-SA"/>
        </w:rPr>
      </w:pPr>
      <w:r w:rsidRPr="0020013A">
        <w:rPr>
          <w:rFonts w:ascii="Times New Roman" w:eastAsia="Times New Roman" w:hAnsi="Times New Roman" w:cs="Times New Roman"/>
          <w:sz w:val="24"/>
          <w:szCs w:val="24"/>
          <w:lang w:eastAsia="ar-SA"/>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w:t>
      </w:r>
      <w:r w:rsidRPr="0020013A">
        <w:rPr>
          <w:rFonts w:ascii="Times New Roman" w:eastAsia="Times New Roman" w:hAnsi="Times New Roman" w:cs="Times New Roman"/>
          <w:sz w:val="24"/>
          <w:szCs w:val="24"/>
          <w:lang w:eastAsia="ar-SA"/>
        </w:rPr>
        <w:lastRenderedPageBreak/>
        <w:t>совокупности превышает 50 процентов;</w:t>
      </w:r>
    </w:p>
    <w:p w14:paraId="12B1266F" w14:textId="77777777" w:rsidR="0020013A" w:rsidRPr="0020013A" w:rsidRDefault="0020013A" w:rsidP="001A664D">
      <w:pPr>
        <w:widowControl w:val="0"/>
        <w:numPr>
          <w:ilvl w:val="0"/>
          <w:numId w:val="29"/>
        </w:numPr>
        <w:tabs>
          <w:tab w:val="num" w:pos="0"/>
        </w:tabs>
        <w:suppressAutoHyphens/>
        <w:autoSpaceDE w:val="0"/>
        <w:spacing w:after="0" w:line="240" w:lineRule="auto"/>
        <w:ind w:left="0" w:firstLine="0"/>
        <w:jc w:val="both"/>
        <w:rPr>
          <w:rFonts w:ascii="Times New Roman" w:eastAsia="Courier New CYR" w:hAnsi="Times New Roman" w:cs="Times New Roman"/>
          <w:sz w:val="24"/>
          <w:szCs w:val="20"/>
          <w:shd w:val="clear" w:color="auto" w:fill="FFFFFF"/>
          <w:lang w:eastAsia="ar-SA"/>
        </w:rPr>
      </w:pPr>
      <w:r w:rsidRPr="0020013A">
        <w:rPr>
          <w:rFonts w:ascii="Times New Roman" w:eastAsia="Courier New CYR" w:hAnsi="Times New Roman" w:cs="Times New Roman"/>
          <w:sz w:val="24"/>
          <w:szCs w:val="20"/>
          <w:shd w:val="clear" w:color="auto" w:fill="FFFFFF"/>
          <w:lang w:eastAsia="ar-SA"/>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311C24ED" w14:textId="77777777" w:rsidR="0020013A" w:rsidRPr="0020013A" w:rsidRDefault="0020013A" w:rsidP="001A664D">
      <w:pPr>
        <w:widowControl w:val="0"/>
        <w:numPr>
          <w:ilvl w:val="0"/>
          <w:numId w:val="29"/>
        </w:numPr>
        <w:tabs>
          <w:tab w:val="num" w:pos="0"/>
        </w:tabs>
        <w:suppressAutoHyphens/>
        <w:autoSpaceDE w:val="0"/>
        <w:spacing w:after="0" w:line="240" w:lineRule="auto"/>
        <w:ind w:left="0" w:firstLine="0"/>
        <w:jc w:val="both"/>
        <w:rPr>
          <w:rFonts w:ascii="Times New Roman" w:eastAsia="Courier New CYR" w:hAnsi="Times New Roman" w:cs="Times New Roman"/>
          <w:sz w:val="24"/>
          <w:szCs w:val="20"/>
          <w:shd w:val="clear" w:color="auto" w:fill="FFFFFF"/>
          <w:lang w:eastAsia="ar-SA"/>
        </w:rPr>
      </w:pPr>
      <w:r w:rsidRPr="0020013A">
        <w:rPr>
          <w:rFonts w:ascii="Times New Roman" w:eastAsia="Courier New CYR" w:hAnsi="Times New Roman" w:cs="Times New Roman"/>
          <w:sz w:val="24"/>
          <w:szCs w:val="20"/>
          <w:shd w:val="clear" w:color="auto" w:fill="FFFFFF"/>
          <w:lang w:eastAsia="ar-SA"/>
        </w:rPr>
        <w:t>не имеет задолженности по заработной плате перед наемными работниками более 1 месяца.</w:t>
      </w:r>
    </w:p>
    <w:p w14:paraId="1FC15F35" w14:textId="77777777" w:rsidR="0020013A" w:rsidRPr="0020013A" w:rsidRDefault="0020013A" w:rsidP="0020013A">
      <w:pPr>
        <w:widowControl w:val="0"/>
        <w:suppressAutoHyphens/>
        <w:autoSpaceDE w:val="0"/>
        <w:spacing w:after="0" w:line="240" w:lineRule="auto"/>
        <w:jc w:val="both"/>
        <w:rPr>
          <w:rFonts w:ascii="Times New Roman" w:eastAsia="Courier New CYR" w:hAnsi="Times New Roman" w:cs="Times New Roman"/>
          <w:sz w:val="24"/>
          <w:szCs w:val="20"/>
          <w:shd w:val="clear" w:color="auto" w:fill="FFFFFF"/>
          <w:lang w:eastAsia="ar-SA"/>
        </w:rPr>
      </w:pPr>
      <w:r w:rsidRPr="0020013A">
        <w:rPr>
          <w:rFonts w:ascii="Times New Roman" w:eastAsia="Courier New CYR" w:hAnsi="Times New Roman" w:cs="Times New Roman"/>
          <w:sz w:val="24"/>
          <w:szCs w:val="20"/>
          <w:shd w:val="clear" w:color="auto" w:fill="FFFFFF"/>
          <w:lang w:eastAsia="ar-SA"/>
        </w:rPr>
        <w:t>Сфера деятельности________________________________________________________:</w:t>
      </w:r>
    </w:p>
    <w:p w14:paraId="586E3631"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4"/>
          <w:szCs w:val="20"/>
          <w:shd w:val="clear" w:color="auto" w:fill="FFFFFF"/>
          <w:vertAlign w:val="superscript"/>
          <w:lang w:eastAsia="ar-SA"/>
        </w:rPr>
      </w:pPr>
      <w:r w:rsidRPr="0020013A">
        <w:rPr>
          <w:rFonts w:ascii="Times New Roman" w:eastAsia="Courier New CYR" w:hAnsi="Times New Roman" w:cs="Times New Roman"/>
          <w:sz w:val="24"/>
          <w:szCs w:val="20"/>
          <w:shd w:val="clear" w:color="auto" w:fill="FFFFFF"/>
          <w:vertAlign w:val="superscript"/>
          <w:lang w:eastAsia="ar-SA"/>
        </w:rPr>
        <w:t xml:space="preserve">                                                                                     (указать ОКВЭД основной и дополнительный)</w:t>
      </w:r>
    </w:p>
    <w:p w14:paraId="1721C9A6" w14:textId="77777777" w:rsidR="0020013A" w:rsidRPr="0020013A" w:rsidRDefault="0020013A" w:rsidP="0020013A">
      <w:pPr>
        <w:suppressAutoHyphens/>
        <w:autoSpaceDE w:val="0"/>
        <w:spacing w:after="0" w:line="240" w:lineRule="auto"/>
        <w:jc w:val="both"/>
        <w:rPr>
          <w:rFonts w:ascii="Times New Roman" w:eastAsia="Courier New CYR" w:hAnsi="Times New Roman" w:cs="Times New Roman"/>
          <w:sz w:val="24"/>
          <w:szCs w:val="20"/>
          <w:shd w:val="clear" w:color="auto" w:fill="FFFFFF"/>
          <w:vertAlign w:val="superscript"/>
          <w:lang w:eastAsia="ar-SA"/>
        </w:rPr>
      </w:pPr>
      <w:r w:rsidRPr="0020013A">
        <w:rPr>
          <w:rFonts w:ascii="Times New Roman" w:eastAsia="Times New Roman" w:hAnsi="Times New Roman" w:cs="Times New Roman"/>
          <w:sz w:val="24"/>
          <w:szCs w:val="20"/>
          <w:shd w:val="clear" w:color="auto" w:fill="FFFFFF"/>
          <w:lang w:eastAsia="ar-SA"/>
        </w:rPr>
        <w:t>Дополнительно сообщаем о себе следующую информацию:</w:t>
      </w:r>
    </w:p>
    <w:tbl>
      <w:tblPr>
        <w:tblStyle w:val="af1"/>
        <w:tblW w:w="9637" w:type="dxa"/>
        <w:tblLayout w:type="fixed"/>
        <w:tblLook w:val="04A0" w:firstRow="1" w:lastRow="0" w:firstColumn="1" w:lastColumn="0" w:noHBand="0" w:noVBand="1"/>
      </w:tblPr>
      <w:tblGrid>
        <w:gridCol w:w="6771"/>
        <w:gridCol w:w="1134"/>
        <w:gridCol w:w="1732"/>
      </w:tblGrid>
      <w:tr w:rsidR="0020013A" w:rsidRPr="0020013A" w14:paraId="41A8B752" w14:textId="77777777" w:rsidTr="0020013A">
        <w:trPr>
          <w:trHeight w:val="512"/>
        </w:trPr>
        <w:tc>
          <w:tcPr>
            <w:tcW w:w="6771" w:type="dxa"/>
          </w:tcPr>
          <w:p w14:paraId="0641A29A" w14:textId="77777777" w:rsidR="0020013A" w:rsidRPr="0020013A" w:rsidRDefault="0020013A" w:rsidP="0020013A">
            <w:pPr>
              <w:widowControl w:val="0"/>
              <w:suppressLineNumbers/>
              <w:suppressAutoHyphens/>
              <w:snapToGrid w:val="0"/>
              <w:jc w:val="both"/>
              <w:rPr>
                <w:rFonts w:ascii="Times New Roman" w:eastAsia="Lucida Sans Unicode" w:hAnsi="Times New Roman" w:cs="Times New Roman"/>
                <w:kern w:val="1"/>
                <w:sz w:val="24"/>
                <w:szCs w:val="24"/>
                <w:lang w:eastAsia="ar-SA"/>
              </w:rPr>
            </w:pPr>
            <w:r w:rsidRPr="0020013A">
              <w:rPr>
                <w:rFonts w:ascii="Times New Roman" w:eastAsia="Lucida Sans Unicode" w:hAnsi="Times New Roman" w:cs="Times New Roman"/>
                <w:kern w:val="1"/>
                <w:sz w:val="24"/>
                <w:szCs w:val="24"/>
                <w:lang w:eastAsia="ar-SA"/>
              </w:rPr>
              <w:t>Наименование показателя</w:t>
            </w:r>
          </w:p>
        </w:tc>
        <w:tc>
          <w:tcPr>
            <w:tcW w:w="1134" w:type="dxa"/>
          </w:tcPr>
          <w:p w14:paraId="1F079164" w14:textId="77777777" w:rsidR="0020013A" w:rsidRPr="0020013A" w:rsidRDefault="0020013A" w:rsidP="0020013A">
            <w:pPr>
              <w:widowControl w:val="0"/>
              <w:suppressLineNumbers/>
              <w:suppressAutoHyphens/>
              <w:snapToGrid w:val="0"/>
              <w:jc w:val="both"/>
              <w:rPr>
                <w:rFonts w:ascii="Times New Roman" w:eastAsia="Lucida Sans Unicode" w:hAnsi="Times New Roman" w:cs="Times New Roman"/>
                <w:kern w:val="1"/>
                <w:sz w:val="24"/>
                <w:szCs w:val="24"/>
                <w:lang w:eastAsia="ar-SA"/>
              </w:rPr>
            </w:pPr>
            <w:r w:rsidRPr="0020013A">
              <w:rPr>
                <w:rFonts w:ascii="Times New Roman" w:eastAsia="Lucida Sans Unicode" w:hAnsi="Times New Roman" w:cs="Times New Roman"/>
                <w:kern w:val="1"/>
                <w:sz w:val="24"/>
                <w:szCs w:val="24"/>
                <w:lang w:eastAsia="ar-SA"/>
              </w:rPr>
              <w:t>Ед. изм.</w:t>
            </w:r>
          </w:p>
        </w:tc>
        <w:tc>
          <w:tcPr>
            <w:tcW w:w="1732" w:type="dxa"/>
          </w:tcPr>
          <w:p w14:paraId="00615996" w14:textId="77777777" w:rsidR="0020013A" w:rsidRPr="0020013A" w:rsidRDefault="0020013A" w:rsidP="0020013A">
            <w:pPr>
              <w:widowControl w:val="0"/>
              <w:suppressLineNumbers/>
              <w:suppressAutoHyphens/>
              <w:snapToGrid w:val="0"/>
              <w:jc w:val="both"/>
              <w:rPr>
                <w:rFonts w:ascii="Times New Roman" w:eastAsia="Lucida Sans Unicode" w:hAnsi="Times New Roman" w:cs="Times New Roman"/>
                <w:kern w:val="1"/>
                <w:sz w:val="24"/>
                <w:szCs w:val="24"/>
                <w:lang w:eastAsia="ar-SA"/>
              </w:rPr>
            </w:pPr>
            <w:r w:rsidRPr="0020013A">
              <w:rPr>
                <w:rFonts w:ascii="Times New Roman" w:eastAsia="Lucida Sans Unicode" w:hAnsi="Times New Roman" w:cs="Times New Roman"/>
                <w:kern w:val="1"/>
                <w:sz w:val="24"/>
                <w:szCs w:val="24"/>
                <w:lang w:eastAsia="ar-SA"/>
              </w:rPr>
              <w:t>Значение показателя за</w:t>
            </w:r>
          </w:p>
          <w:p w14:paraId="31B68212" w14:textId="77777777" w:rsidR="0020013A" w:rsidRPr="0020013A" w:rsidRDefault="0020013A" w:rsidP="0020013A">
            <w:pPr>
              <w:widowControl w:val="0"/>
              <w:suppressLineNumbers/>
              <w:suppressAutoHyphens/>
              <w:jc w:val="both"/>
              <w:rPr>
                <w:rFonts w:ascii="Times New Roman" w:eastAsia="Lucida Sans Unicode" w:hAnsi="Times New Roman" w:cs="Times New Roman"/>
                <w:kern w:val="1"/>
                <w:sz w:val="24"/>
                <w:szCs w:val="24"/>
                <w:lang w:eastAsia="ar-SA"/>
              </w:rPr>
            </w:pPr>
            <w:r w:rsidRPr="0020013A">
              <w:rPr>
                <w:rFonts w:ascii="Times New Roman" w:eastAsia="Lucida Sans Unicode" w:hAnsi="Times New Roman" w:cs="Times New Roman"/>
                <w:kern w:val="1"/>
                <w:sz w:val="24"/>
                <w:szCs w:val="24"/>
                <w:lang w:eastAsia="ar-SA"/>
              </w:rPr>
              <w:t>___ квартал 20___ года</w:t>
            </w:r>
          </w:p>
        </w:tc>
      </w:tr>
      <w:tr w:rsidR="0020013A" w:rsidRPr="0020013A" w14:paraId="7C82641D" w14:textId="77777777" w:rsidTr="0020013A">
        <w:tc>
          <w:tcPr>
            <w:tcW w:w="6771" w:type="dxa"/>
          </w:tcPr>
          <w:p w14:paraId="008D914C" w14:textId="77777777" w:rsidR="0020013A" w:rsidRPr="0020013A" w:rsidRDefault="0020013A" w:rsidP="0020013A">
            <w:pPr>
              <w:widowControl w:val="0"/>
              <w:suppressAutoHyphens/>
              <w:autoSpaceDE w:val="0"/>
              <w:jc w:val="both"/>
              <w:rPr>
                <w:rFonts w:ascii="Times New Roman" w:eastAsia="Arial" w:hAnsi="Times New Roman" w:cs="Times New Roman"/>
                <w:sz w:val="24"/>
                <w:szCs w:val="20"/>
                <w:lang w:eastAsia="ar-SA"/>
              </w:rPr>
            </w:pPr>
            <w:r w:rsidRPr="0020013A">
              <w:rPr>
                <w:rFonts w:ascii="Times New Roman" w:eastAsia="Lucida Sans Unicode" w:hAnsi="Times New Roman" w:cs="Times New Roman"/>
                <w:kern w:val="1"/>
                <w:sz w:val="24"/>
                <w:szCs w:val="24"/>
                <w:lang w:eastAsia="ar-SA"/>
              </w:rPr>
              <w:t>Сумма налоговых и неналоговых платежей в бюджеты разных уровней и внебюджетные фонды</w:t>
            </w:r>
          </w:p>
        </w:tc>
        <w:tc>
          <w:tcPr>
            <w:tcW w:w="1134" w:type="dxa"/>
          </w:tcPr>
          <w:p w14:paraId="520BAF2E" w14:textId="77777777" w:rsidR="0020013A" w:rsidRPr="0020013A" w:rsidRDefault="0020013A" w:rsidP="0020013A">
            <w:pPr>
              <w:widowControl w:val="0"/>
              <w:suppressAutoHyphens/>
              <w:autoSpaceDE w:val="0"/>
              <w:ind w:firstLine="34"/>
              <w:jc w:val="both"/>
              <w:rPr>
                <w:rFonts w:ascii="Times New Roman" w:eastAsia="Arial" w:hAnsi="Times New Roman" w:cs="Times New Roman"/>
                <w:sz w:val="24"/>
                <w:szCs w:val="20"/>
                <w:lang w:eastAsia="ar-SA"/>
              </w:rPr>
            </w:pPr>
            <w:r w:rsidRPr="0020013A">
              <w:rPr>
                <w:rFonts w:ascii="Times New Roman" w:eastAsia="Arial" w:hAnsi="Times New Roman" w:cs="Times New Roman"/>
                <w:sz w:val="24"/>
                <w:szCs w:val="20"/>
                <w:lang w:eastAsia="ar-SA"/>
              </w:rPr>
              <w:t>тыс.руб.</w:t>
            </w:r>
          </w:p>
        </w:tc>
        <w:tc>
          <w:tcPr>
            <w:tcW w:w="1732" w:type="dxa"/>
          </w:tcPr>
          <w:p w14:paraId="254C55C0" w14:textId="77777777" w:rsidR="0020013A" w:rsidRPr="0020013A" w:rsidRDefault="0020013A" w:rsidP="0020013A">
            <w:pPr>
              <w:widowControl w:val="0"/>
              <w:suppressLineNumbers/>
              <w:suppressAutoHyphens/>
              <w:autoSpaceDE w:val="0"/>
              <w:rPr>
                <w:rFonts w:ascii="Times New Roman" w:eastAsia="Lucida Sans Unicode" w:hAnsi="Times New Roman" w:cs="Times New Roman"/>
                <w:kern w:val="1"/>
                <w:sz w:val="24"/>
                <w:szCs w:val="24"/>
                <w:shd w:val="clear" w:color="auto" w:fill="FFFFFF"/>
                <w:lang w:eastAsia="ar-SA"/>
              </w:rPr>
            </w:pPr>
          </w:p>
        </w:tc>
      </w:tr>
      <w:tr w:rsidR="0020013A" w:rsidRPr="0020013A" w14:paraId="54C92E8A" w14:textId="77777777" w:rsidTr="0020013A">
        <w:tc>
          <w:tcPr>
            <w:tcW w:w="6771" w:type="dxa"/>
          </w:tcPr>
          <w:p w14:paraId="3147A3AC" w14:textId="77777777" w:rsidR="0020013A" w:rsidRPr="0020013A" w:rsidRDefault="0020013A" w:rsidP="0020013A">
            <w:pPr>
              <w:widowControl w:val="0"/>
              <w:suppressAutoHyphens/>
              <w:autoSpaceDE w:val="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Сведения о наличии (отсутствии) задолженности по налогам и платежам в бюджетную систему</w:t>
            </w:r>
          </w:p>
        </w:tc>
        <w:tc>
          <w:tcPr>
            <w:tcW w:w="1134" w:type="dxa"/>
          </w:tcPr>
          <w:p w14:paraId="245ED022" w14:textId="77777777" w:rsidR="0020013A" w:rsidRPr="0020013A" w:rsidRDefault="0020013A" w:rsidP="0020013A">
            <w:pPr>
              <w:widowControl w:val="0"/>
              <w:suppressAutoHyphens/>
              <w:autoSpaceDE w:val="0"/>
              <w:ind w:firstLine="34"/>
              <w:jc w:val="center"/>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да/нет</w:t>
            </w:r>
          </w:p>
        </w:tc>
        <w:tc>
          <w:tcPr>
            <w:tcW w:w="1732" w:type="dxa"/>
          </w:tcPr>
          <w:p w14:paraId="6463693D" w14:textId="77777777" w:rsidR="0020013A" w:rsidRPr="0020013A" w:rsidRDefault="0020013A" w:rsidP="0020013A">
            <w:pPr>
              <w:widowControl w:val="0"/>
              <w:suppressLineNumbers/>
              <w:suppressAutoHyphens/>
              <w:autoSpaceDE w:val="0"/>
              <w:rPr>
                <w:rFonts w:ascii="Times New Roman" w:eastAsia="Lucida Sans Unicode" w:hAnsi="Times New Roman" w:cs="Times New Roman"/>
                <w:kern w:val="1"/>
                <w:sz w:val="24"/>
                <w:szCs w:val="24"/>
                <w:shd w:val="clear" w:color="auto" w:fill="FFFFFF"/>
                <w:lang w:eastAsia="ar-SA"/>
              </w:rPr>
            </w:pPr>
          </w:p>
        </w:tc>
      </w:tr>
      <w:tr w:rsidR="0020013A" w:rsidRPr="0020013A" w14:paraId="22607086" w14:textId="77777777" w:rsidTr="0020013A">
        <w:tc>
          <w:tcPr>
            <w:tcW w:w="6771" w:type="dxa"/>
          </w:tcPr>
          <w:p w14:paraId="450B34C1" w14:textId="77777777" w:rsidR="0020013A" w:rsidRPr="0020013A" w:rsidRDefault="0020013A" w:rsidP="0020013A">
            <w:pPr>
              <w:widowControl w:val="0"/>
              <w:suppressAutoHyphens/>
              <w:autoSpaceDE w:val="0"/>
              <w:jc w:val="both"/>
              <w:rPr>
                <w:rFonts w:ascii="Times New Roman" w:eastAsia="Arial" w:hAnsi="Times New Roman" w:cs="Times New Roman"/>
                <w:sz w:val="24"/>
                <w:szCs w:val="24"/>
                <w:lang w:eastAsia="ar-SA"/>
              </w:rPr>
            </w:pPr>
            <w:r w:rsidRPr="0020013A">
              <w:rPr>
                <w:rFonts w:ascii="Times New Roman" w:eastAsia="Lucida Sans Unicode" w:hAnsi="Times New Roman" w:cs="Times New Roman"/>
                <w:kern w:val="1"/>
                <w:sz w:val="24"/>
                <w:szCs w:val="24"/>
                <w:lang w:eastAsia="ar-SA"/>
              </w:rPr>
              <w:t>Среднесписочная численность работников  на дату подачи заявки</w:t>
            </w:r>
          </w:p>
        </w:tc>
        <w:tc>
          <w:tcPr>
            <w:tcW w:w="1134" w:type="dxa"/>
          </w:tcPr>
          <w:p w14:paraId="59F3BB09" w14:textId="77777777" w:rsidR="0020013A" w:rsidRPr="0020013A" w:rsidRDefault="0020013A" w:rsidP="0020013A">
            <w:pPr>
              <w:widowControl w:val="0"/>
              <w:suppressAutoHyphens/>
              <w:autoSpaceDE w:val="0"/>
              <w:ind w:firstLine="34"/>
              <w:jc w:val="center"/>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человек</w:t>
            </w:r>
          </w:p>
        </w:tc>
        <w:tc>
          <w:tcPr>
            <w:tcW w:w="1732" w:type="dxa"/>
          </w:tcPr>
          <w:p w14:paraId="765B29D3" w14:textId="77777777" w:rsidR="0020013A" w:rsidRPr="0020013A" w:rsidRDefault="0020013A" w:rsidP="0020013A">
            <w:pPr>
              <w:widowControl w:val="0"/>
              <w:suppressLineNumbers/>
              <w:suppressAutoHyphens/>
              <w:autoSpaceDE w:val="0"/>
              <w:rPr>
                <w:rFonts w:ascii="Times New Roman" w:eastAsia="Lucida Sans Unicode" w:hAnsi="Times New Roman" w:cs="Times New Roman"/>
                <w:kern w:val="1"/>
                <w:sz w:val="24"/>
                <w:szCs w:val="24"/>
                <w:shd w:val="clear" w:color="auto" w:fill="FFFFFF"/>
                <w:lang w:eastAsia="ar-SA"/>
              </w:rPr>
            </w:pPr>
          </w:p>
        </w:tc>
      </w:tr>
      <w:tr w:rsidR="0020013A" w:rsidRPr="0020013A" w14:paraId="4C40547E" w14:textId="77777777" w:rsidTr="0020013A">
        <w:tc>
          <w:tcPr>
            <w:tcW w:w="6771" w:type="dxa"/>
          </w:tcPr>
          <w:p w14:paraId="68C99BAB" w14:textId="77777777" w:rsidR="0020013A" w:rsidRPr="0020013A" w:rsidRDefault="0020013A" w:rsidP="0020013A">
            <w:pPr>
              <w:widowControl w:val="0"/>
              <w:suppressAutoHyphens/>
              <w:autoSpaceDE w:val="0"/>
              <w:jc w:val="both"/>
              <w:rPr>
                <w:rFonts w:ascii="Times New Roman" w:eastAsia="Lucida Sans Unicode" w:hAnsi="Times New Roman" w:cs="Times New Roman"/>
                <w:kern w:val="1"/>
                <w:sz w:val="24"/>
                <w:szCs w:val="24"/>
                <w:lang w:eastAsia="ar-SA"/>
              </w:rPr>
            </w:pPr>
            <w:r w:rsidRPr="0020013A">
              <w:rPr>
                <w:rFonts w:ascii="Times New Roman" w:eastAsia="Lucida Sans Unicode" w:hAnsi="Times New Roman" w:cs="Times New Roman"/>
                <w:kern w:val="1"/>
                <w:sz w:val="24"/>
                <w:szCs w:val="24"/>
                <w:lang w:eastAsia="ar-SA"/>
              </w:rPr>
              <w:t>Прирост рабочих мест</w:t>
            </w:r>
          </w:p>
        </w:tc>
        <w:tc>
          <w:tcPr>
            <w:tcW w:w="1134" w:type="dxa"/>
          </w:tcPr>
          <w:p w14:paraId="1965EAE8" w14:textId="77777777" w:rsidR="0020013A" w:rsidRPr="0020013A" w:rsidRDefault="0020013A" w:rsidP="0020013A">
            <w:pPr>
              <w:widowControl w:val="0"/>
              <w:suppressAutoHyphens/>
              <w:autoSpaceDE w:val="0"/>
              <w:ind w:firstLine="34"/>
              <w:jc w:val="center"/>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человек</w:t>
            </w:r>
          </w:p>
        </w:tc>
        <w:tc>
          <w:tcPr>
            <w:tcW w:w="1732" w:type="dxa"/>
          </w:tcPr>
          <w:p w14:paraId="75F17C74" w14:textId="77777777" w:rsidR="0020013A" w:rsidRPr="0020013A" w:rsidRDefault="0020013A" w:rsidP="0020013A">
            <w:pPr>
              <w:widowControl w:val="0"/>
              <w:suppressLineNumbers/>
              <w:suppressAutoHyphens/>
              <w:autoSpaceDE w:val="0"/>
              <w:rPr>
                <w:rFonts w:ascii="Times New Roman" w:eastAsia="Lucida Sans Unicode" w:hAnsi="Times New Roman" w:cs="Times New Roman"/>
                <w:kern w:val="1"/>
                <w:sz w:val="24"/>
                <w:szCs w:val="24"/>
                <w:shd w:val="clear" w:color="auto" w:fill="FFFFFF"/>
                <w:lang w:eastAsia="ar-SA"/>
              </w:rPr>
            </w:pPr>
          </w:p>
        </w:tc>
      </w:tr>
      <w:tr w:rsidR="0020013A" w:rsidRPr="0020013A" w14:paraId="1C2A2EA5" w14:textId="77777777" w:rsidTr="0020013A">
        <w:tc>
          <w:tcPr>
            <w:tcW w:w="6771" w:type="dxa"/>
          </w:tcPr>
          <w:p w14:paraId="5AF64468" w14:textId="77777777" w:rsidR="0020013A" w:rsidRPr="0020013A" w:rsidRDefault="0020013A" w:rsidP="0020013A">
            <w:pPr>
              <w:widowControl w:val="0"/>
              <w:suppressAutoHyphens/>
              <w:autoSpaceDE w:val="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Средняя заработная плата на 1 работника</w:t>
            </w:r>
          </w:p>
        </w:tc>
        <w:tc>
          <w:tcPr>
            <w:tcW w:w="1134" w:type="dxa"/>
          </w:tcPr>
          <w:p w14:paraId="34AB336E" w14:textId="77777777" w:rsidR="0020013A" w:rsidRPr="0020013A" w:rsidRDefault="0020013A" w:rsidP="0020013A">
            <w:pPr>
              <w:widowControl w:val="0"/>
              <w:suppressAutoHyphens/>
              <w:autoSpaceDE w:val="0"/>
              <w:ind w:firstLine="34"/>
              <w:jc w:val="center"/>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тыс.руб.</w:t>
            </w:r>
          </w:p>
        </w:tc>
        <w:tc>
          <w:tcPr>
            <w:tcW w:w="1732" w:type="dxa"/>
          </w:tcPr>
          <w:p w14:paraId="26E0E126" w14:textId="77777777" w:rsidR="0020013A" w:rsidRPr="0020013A" w:rsidRDefault="0020013A" w:rsidP="0020013A">
            <w:pPr>
              <w:widowControl w:val="0"/>
              <w:suppressLineNumbers/>
              <w:suppressAutoHyphens/>
              <w:autoSpaceDE w:val="0"/>
              <w:rPr>
                <w:rFonts w:ascii="Times New Roman" w:eastAsia="Lucida Sans Unicode" w:hAnsi="Times New Roman" w:cs="Times New Roman"/>
                <w:kern w:val="1"/>
                <w:sz w:val="24"/>
                <w:szCs w:val="24"/>
                <w:shd w:val="clear" w:color="auto" w:fill="FFFFFF"/>
                <w:lang w:eastAsia="ar-SA"/>
              </w:rPr>
            </w:pPr>
          </w:p>
        </w:tc>
      </w:tr>
      <w:tr w:rsidR="0020013A" w:rsidRPr="0020013A" w14:paraId="0530135E" w14:textId="77777777" w:rsidTr="0020013A">
        <w:tc>
          <w:tcPr>
            <w:tcW w:w="6771" w:type="dxa"/>
            <w:vAlign w:val="center"/>
          </w:tcPr>
          <w:p w14:paraId="194C407E" w14:textId="77777777" w:rsidR="0020013A" w:rsidRPr="0020013A" w:rsidRDefault="0020013A" w:rsidP="0020013A">
            <w:pPr>
              <w:widowControl w:val="0"/>
              <w:suppressLineNumbers/>
              <w:suppressAutoHyphens/>
              <w:snapToGrid w:val="0"/>
              <w:rPr>
                <w:rFonts w:ascii="Times New Roman" w:eastAsia="Lucida Sans Unicode" w:hAnsi="Times New Roman" w:cs="Times New Roman"/>
                <w:kern w:val="1"/>
                <w:sz w:val="24"/>
                <w:szCs w:val="24"/>
                <w:lang w:eastAsia="ar-SA"/>
              </w:rPr>
            </w:pPr>
            <w:r w:rsidRPr="0020013A">
              <w:rPr>
                <w:rFonts w:ascii="Times New Roman" w:eastAsia="Times New Roman" w:hAnsi="Times New Roman" w:cs="Times New Roman"/>
                <w:sz w:val="24"/>
                <w:szCs w:val="24"/>
                <w:lang w:eastAsia="ar-SA"/>
              </w:rPr>
              <w:t>Сведения о наличии (отсутствии) задолженность по заработной плате более одного месяца (просроченная)</w:t>
            </w:r>
          </w:p>
        </w:tc>
        <w:tc>
          <w:tcPr>
            <w:tcW w:w="1134" w:type="dxa"/>
            <w:vAlign w:val="center"/>
          </w:tcPr>
          <w:p w14:paraId="1D52DF5E" w14:textId="77777777" w:rsidR="0020013A" w:rsidRPr="0020013A" w:rsidRDefault="0020013A" w:rsidP="0020013A">
            <w:pPr>
              <w:widowControl w:val="0"/>
              <w:suppressLineNumbers/>
              <w:suppressAutoHyphens/>
              <w:snapToGrid w:val="0"/>
              <w:jc w:val="center"/>
              <w:rPr>
                <w:rFonts w:ascii="Times New Roman" w:eastAsia="Lucida Sans Unicode" w:hAnsi="Times New Roman" w:cs="Times New Roman"/>
                <w:kern w:val="1"/>
                <w:sz w:val="24"/>
                <w:szCs w:val="24"/>
                <w:lang w:eastAsia="ar-SA"/>
              </w:rPr>
            </w:pPr>
            <w:r w:rsidRPr="0020013A">
              <w:rPr>
                <w:rFonts w:ascii="Times New Roman" w:eastAsia="Lucida Sans Unicode" w:hAnsi="Times New Roman" w:cs="Times New Roman"/>
                <w:kern w:val="1"/>
                <w:sz w:val="24"/>
                <w:szCs w:val="24"/>
                <w:lang w:eastAsia="ar-SA"/>
              </w:rPr>
              <w:t>да (рублей)/нет</w:t>
            </w:r>
          </w:p>
        </w:tc>
        <w:tc>
          <w:tcPr>
            <w:tcW w:w="1732" w:type="dxa"/>
          </w:tcPr>
          <w:p w14:paraId="0F4FD877" w14:textId="77777777" w:rsidR="0020013A" w:rsidRPr="0020013A" w:rsidRDefault="0020013A" w:rsidP="0020013A">
            <w:pPr>
              <w:widowControl w:val="0"/>
              <w:suppressLineNumbers/>
              <w:suppressAutoHyphens/>
              <w:autoSpaceDE w:val="0"/>
              <w:rPr>
                <w:rFonts w:ascii="Times New Roman" w:eastAsia="Lucida Sans Unicode" w:hAnsi="Times New Roman" w:cs="Times New Roman"/>
                <w:kern w:val="1"/>
                <w:sz w:val="24"/>
                <w:szCs w:val="24"/>
                <w:shd w:val="clear" w:color="auto" w:fill="FFFFFF"/>
                <w:lang w:eastAsia="ar-SA"/>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20013A" w:rsidRPr="0020013A" w14:paraId="2B92BAC4" w14:textId="77777777" w:rsidTr="0020013A">
        <w:tc>
          <w:tcPr>
            <w:tcW w:w="10065" w:type="dxa"/>
          </w:tcPr>
          <w:p w14:paraId="2063B13A" w14:textId="77777777" w:rsidR="0020013A" w:rsidRPr="0020013A" w:rsidRDefault="0020013A" w:rsidP="0020013A">
            <w:pPr>
              <w:widowControl w:val="0"/>
              <w:suppressLineNumbers/>
              <w:suppressAutoHyphens/>
              <w:spacing w:after="0" w:line="240" w:lineRule="auto"/>
              <w:rPr>
                <w:rFonts w:ascii="Times New Roman" w:eastAsia="Lucida Sans Unicode" w:hAnsi="Times New Roman" w:cs="Times New Roman"/>
                <w:kern w:val="1"/>
                <w:sz w:val="24"/>
                <w:szCs w:val="24"/>
                <w:lang w:eastAsia="ar-SA"/>
              </w:rPr>
            </w:pPr>
          </w:p>
        </w:tc>
      </w:tr>
    </w:tbl>
    <w:p w14:paraId="3713A9A0"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Применяемая система налогообложения: ________________________________________</w:t>
      </w:r>
    </w:p>
    <w:p w14:paraId="085F305A"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w:t>
      </w:r>
    </w:p>
    <w:p w14:paraId="46CE9C46" w14:textId="77777777" w:rsidR="0020013A" w:rsidRPr="0020013A" w:rsidRDefault="0020013A" w:rsidP="0020013A">
      <w:pPr>
        <w:widowControl w:val="0"/>
        <w:suppressAutoHyphens/>
        <w:autoSpaceDE w:val="0"/>
        <w:spacing w:after="0" w:line="240" w:lineRule="auto"/>
        <w:jc w:val="both"/>
        <w:rPr>
          <w:rFonts w:ascii="Times New Roman" w:hAnsi="Times New Roman" w:cs="Times New Roman"/>
          <w:sz w:val="24"/>
          <w:szCs w:val="24"/>
        </w:rPr>
      </w:pPr>
    </w:p>
    <w:p w14:paraId="7F4E1061" w14:textId="77777777" w:rsidR="0020013A" w:rsidRPr="0020013A" w:rsidRDefault="0020013A" w:rsidP="0020013A">
      <w:pPr>
        <w:widowControl w:val="0"/>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hAnsi="Times New Roman" w:cs="Times New Roman"/>
          <w:sz w:val="24"/>
          <w:szCs w:val="24"/>
        </w:rPr>
        <w:t xml:space="preserve">Понесенные затраты </w:t>
      </w:r>
      <w:r w:rsidRPr="0020013A">
        <w:rPr>
          <w:rFonts w:ascii="Times New Roman" w:eastAsia="Arial" w:hAnsi="Times New Roman" w:cs="Times New Roman"/>
          <w:sz w:val="24"/>
          <w:szCs w:val="24"/>
          <w:lang w:eastAsia="ar-SA"/>
        </w:rPr>
        <w:t>(сумма, фактически уплаченная по договору):</w:t>
      </w:r>
    </w:p>
    <w:p w14:paraId="70D7491B"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Сумма первоначального взноса_______________________________________ тыс. рублей;</w:t>
      </w:r>
    </w:p>
    <w:p w14:paraId="0E1C71FE"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Сумма уплаченных лизинговых платежей ______________________________ тыс. рублей.</w:t>
      </w:r>
    </w:p>
    <w:p w14:paraId="744DE760" w14:textId="77777777" w:rsidR="0020013A" w:rsidRPr="0020013A" w:rsidRDefault="0020013A" w:rsidP="0020013A">
      <w:pPr>
        <w:widowControl w:val="0"/>
        <w:suppressAutoHyphens/>
        <w:autoSpaceDE w:val="0"/>
        <w:spacing w:after="0" w:line="240" w:lineRule="auto"/>
        <w:jc w:val="both"/>
        <w:rPr>
          <w:rFonts w:ascii="Times New Roman" w:eastAsia="Arial" w:hAnsi="Times New Roman" w:cs="Times New Roman"/>
          <w:sz w:val="24"/>
          <w:szCs w:val="24"/>
          <w:lang w:eastAsia="ar-SA"/>
        </w:rPr>
      </w:pPr>
    </w:p>
    <w:p w14:paraId="6BB2405D"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Описание оборудования и цель приобретения _______________________________________</w:t>
      </w:r>
    </w:p>
    <w:p w14:paraId="305C1E9B"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_______________________________________________________________________________</w:t>
      </w:r>
    </w:p>
    <w:p w14:paraId="590EECA9"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_______________________________________________________________________________</w:t>
      </w:r>
    </w:p>
    <w:p w14:paraId="2C99ECC2"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Группа основных фондов в соответствии с Общероссийским </w:t>
      </w:r>
      <w:hyperlink r:id="rId68" w:history="1">
        <w:r w:rsidRPr="0020013A">
          <w:rPr>
            <w:rFonts w:ascii="Times New Roman" w:hAnsi="Times New Roman" w:cs="Times New Roman"/>
            <w:sz w:val="24"/>
            <w:szCs w:val="24"/>
          </w:rPr>
          <w:t>классификатором</w:t>
        </w:r>
      </w:hyperlink>
      <w:r w:rsidRPr="0020013A">
        <w:rPr>
          <w:rFonts w:ascii="Times New Roman" w:hAnsi="Times New Roman" w:cs="Times New Roman"/>
          <w:sz w:val="24"/>
          <w:szCs w:val="24"/>
        </w:rPr>
        <w:t xml:space="preserve"> основных фондов ОК 013-2014 (СНС 2008), утвержденным Приказом Росстандарта от 12 декабря 2014 г. № 2018-ст.»__________________________________________</w:t>
      </w:r>
    </w:p>
    <w:p w14:paraId="281C8E64"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6A8F69D8"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Достоверность представленных данных гарантирую.</w:t>
      </w:r>
    </w:p>
    <w:p w14:paraId="1ADC634E"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13DA6707"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Все поля заявки должны быть заполнены.</w:t>
      </w:r>
    </w:p>
    <w:p w14:paraId="3CAF3A28"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К заявке прилагаются следующие документы на __________ листах:</w:t>
      </w:r>
    </w:p>
    <w:p w14:paraId="2956D65E"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_______________________________________________________________________________</w:t>
      </w:r>
    </w:p>
    <w:p w14:paraId="036A92B8"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_______________________________________________________________________________</w:t>
      </w:r>
    </w:p>
    <w:p w14:paraId="2A8B43A9"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_______________________________________________________________________________</w:t>
      </w:r>
    </w:p>
    <w:p w14:paraId="3BAF6151"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_______________________________________________________________________________</w:t>
      </w:r>
    </w:p>
    <w:p w14:paraId="52353FBC"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lastRenderedPageBreak/>
        <w:t>_______________________________________________________________________________</w:t>
      </w:r>
    </w:p>
    <w:p w14:paraId="5FDAEAEF"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_______________________________________________________________________________</w:t>
      </w:r>
    </w:p>
    <w:p w14:paraId="6C73B248"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2D8B5DBB"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 _____ 20__ года _____________/_____________/______________________</w:t>
      </w:r>
    </w:p>
    <w:p w14:paraId="5697A639"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(должность)    (подпись    (Фамилия Имя Отчество) руководителя)</w:t>
      </w:r>
    </w:p>
    <w:p w14:paraId="12D0CA00"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М.П.</w:t>
      </w:r>
    </w:p>
    <w:p w14:paraId="6EE22E0D" w14:textId="77777777" w:rsidR="0020013A" w:rsidRPr="0020013A" w:rsidRDefault="0020013A" w:rsidP="0020013A">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p>
    <w:p w14:paraId="760D9092" w14:textId="77777777" w:rsidR="0020013A" w:rsidRPr="0020013A" w:rsidRDefault="0020013A" w:rsidP="0020013A">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«Приложение 4</w:t>
      </w:r>
    </w:p>
    <w:p w14:paraId="017027F4"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программе МО МР «Сыктывдинский» </w:t>
      </w:r>
    </w:p>
    <w:p w14:paraId="46B9794E"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«Развитие экономики»</w:t>
      </w:r>
    </w:p>
    <w:p w14:paraId="546F91FB" w14:textId="77777777" w:rsidR="0020013A" w:rsidRPr="0020013A" w:rsidRDefault="0020013A" w:rsidP="0020013A">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57403E06" w14:textId="77777777" w:rsidR="0020013A" w:rsidRPr="0020013A" w:rsidRDefault="0020013A" w:rsidP="0020013A">
      <w:pPr>
        <w:widowControl w:val="0"/>
        <w:suppressAutoHyphens/>
        <w:autoSpaceDE w:val="0"/>
        <w:spacing w:after="0" w:line="240" w:lineRule="auto"/>
        <w:ind w:firstLine="720"/>
        <w:jc w:val="center"/>
        <w:rPr>
          <w:rFonts w:ascii="Times New Roman" w:eastAsia="Arial" w:hAnsi="Times New Roman" w:cs="Times New Roman"/>
          <w:b/>
          <w:sz w:val="24"/>
          <w:szCs w:val="24"/>
          <w:lang w:eastAsia="ar-SA"/>
        </w:rPr>
      </w:pPr>
      <w:bookmarkStart w:id="77" w:name="P1858"/>
      <w:bookmarkEnd w:id="77"/>
      <w:r w:rsidRPr="0020013A">
        <w:rPr>
          <w:rFonts w:ascii="Times New Roman" w:eastAsia="Arial" w:hAnsi="Times New Roman" w:cs="Times New Roman"/>
          <w:b/>
          <w:sz w:val="24"/>
          <w:szCs w:val="24"/>
          <w:lang w:eastAsia="ar-SA"/>
        </w:rPr>
        <w:t>СОСТАВ И РЕГЛАМЕНТ</w:t>
      </w:r>
    </w:p>
    <w:p w14:paraId="56983EF9" w14:textId="77777777" w:rsidR="0020013A" w:rsidRPr="0020013A" w:rsidRDefault="0020013A" w:rsidP="0020013A">
      <w:pPr>
        <w:widowControl w:val="0"/>
        <w:suppressAutoHyphens/>
        <w:autoSpaceDE w:val="0"/>
        <w:spacing w:after="0" w:line="240" w:lineRule="auto"/>
        <w:ind w:firstLine="720"/>
        <w:jc w:val="center"/>
        <w:rPr>
          <w:rFonts w:ascii="Times New Roman" w:eastAsia="Arial" w:hAnsi="Times New Roman" w:cs="Times New Roman"/>
          <w:b/>
          <w:sz w:val="24"/>
          <w:szCs w:val="24"/>
          <w:lang w:eastAsia="ar-SA"/>
        </w:rPr>
      </w:pPr>
      <w:r w:rsidRPr="0020013A">
        <w:rPr>
          <w:rFonts w:ascii="Times New Roman" w:eastAsia="Arial" w:hAnsi="Times New Roman" w:cs="Times New Roman"/>
          <w:b/>
          <w:sz w:val="24"/>
          <w:szCs w:val="24"/>
          <w:lang w:eastAsia="ar-SA"/>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14:paraId="29B4CBA6" w14:textId="77777777" w:rsidR="0020013A" w:rsidRPr="0020013A" w:rsidRDefault="0020013A" w:rsidP="0020013A">
      <w:pPr>
        <w:widowControl w:val="0"/>
        <w:suppressAutoHyphens/>
        <w:autoSpaceDE w:val="0"/>
        <w:spacing w:after="0" w:line="240" w:lineRule="auto"/>
        <w:ind w:firstLine="720"/>
        <w:jc w:val="center"/>
        <w:rPr>
          <w:rFonts w:ascii="Times New Roman" w:eastAsia="Arial" w:hAnsi="Times New Roman" w:cs="Times New Roman"/>
          <w:b/>
          <w:sz w:val="24"/>
          <w:szCs w:val="24"/>
          <w:lang w:eastAsia="ar-SA"/>
        </w:rPr>
      </w:pPr>
      <w:r w:rsidRPr="0020013A">
        <w:rPr>
          <w:rFonts w:ascii="Times New Roman" w:eastAsia="Arial" w:hAnsi="Times New Roman" w:cs="Times New Roman"/>
          <w:b/>
          <w:sz w:val="24"/>
          <w:szCs w:val="24"/>
          <w:lang w:eastAsia="ar-SA"/>
        </w:rPr>
        <w:t>МО МР "СЫКТЫВДИНСКИЙ"</w:t>
      </w:r>
    </w:p>
    <w:p w14:paraId="17F55614" w14:textId="77777777" w:rsidR="0020013A" w:rsidRPr="0020013A" w:rsidRDefault="0020013A" w:rsidP="0020013A">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p>
    <w:p w14:paraId="39F40EA3" w14:textId="77777777" w:rsidR="0020013A" w:rsidRPr="0020013A" w:rsidRDefault="0020013A" w:rsidP="0020013A">
      <w:pPr>
        <w:widowControl w:val="0"/>
        <w:suppressAutoHyphens/>
        <w:autoSpaceDE w:val="0"/>
        <w:spacing w:after="0" w:line="240" w:lineRule="auto"/>
        <w:ind w:firstLine="720"/>
        <w:jc w:val="center"/>
        <w:outlineLvl w:val="3"/>
        <w:rPr>
          <w:rFonts w:ascii="Times New Roman" w:eastAsia="Arial" w:hAnsi="Times New Roman" w:cs="Times New Roman"/>
          <w:b/>
          <w:sz w:val="24"/>
          <w:szCs w:val="24"/>
          <w:lang w:eastAsia="ar-SA"/>
        </w:rPr>
      </w:pPr>
      <w:r w:rsidRPr="0020013A">
        <w:rPr>
          <w:rFonts w:ascii="Times New Roman" w:eastAsia="Arial" w:hAnsi="Times New Roman" w:cs="Times New Roman"/>
          <w:b/>
          <w:sz w:val="24"/>
          <w:szCs w:val="24"/>
          <w:lang w:eastAsia="ar-SA"/>
        </w:rPr>
        <w:t xml:space="preserve">I. Состав комиссии </w:t>
      </w:r>
    </w:p>
    <w:p w14:paraId="62E26718"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Заместитель руководителя администрации муниципального района, председатель комиссии; </w:t>
      </w:r>
    </w:p>
    <w:p w14:paraId="2299E26E"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Начальник отдела экономического развития администрации муниципального района, заместитель председателя комиссии</w:t>
      </w:r>
    </w:p>
    <w:p w14:paraId="04906038"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Ведущий специалист отдела экономического развития администрации МО МР «Сыктывдинский», секретарь комиссии;</w:t>
      </w:r>
    </w:p>
    <w:p w14:paraId="31C7F80C"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Члены Комиссии:</w:t>
      </w:r>
    </w:p>
    <w:p w14:paraId="5F83A492"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Начальник отдела имущественных и арендных отношений администрации МО МР «Сыктывдинский»;</w:t>
      </w:r>
    </w:p>
    <w:p w14:paraId="584D686D"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Начальник правового управления администрации МО МР «Сыктывдинский»;</w:t>
      </w:r>
    </w:p>
    <w:p w14:paraId="2CAC1350"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Начальник отдела по работе с Советом и сельскими поселениями администрации МО МР «Сыктывдинский»;</w:t>
      </w:r>
    </w:p>
    <w:p w14:paraId="606DA540"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Член Координационного совета по малому и среднему предпринимательству при руководителе администрации муниципального района (по согласованию);</w:t>
      </w:r>
    </w:p>
    <w:p w14:paraId="69696323"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Руководитель Сыктывдинского Представительства МОД «Коми войтыр» (по согласованию);</w:t>
      </w:r>
    </w:p>
    <w:p w14:paraId="0B0D1C38"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Директор ГУ РК «Центр занятости населения Сыктывдинского района» (по согласованию);</w:t>
      </w:r>
    </w:p>
    <w:p w14:paraId="11005668"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14:paraId="54FF80E3" w14:textId="77777777" w:rsidR="0020013A" w:rsidRPr="0020013A" w:rsidRDefault="0020013A" w:rsidP="0020013A">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Руководитель администрации сельского поселения «Выльгорт» (по согласованию).</w:t>
      </w:r>
    </w:p>
    <w:p w14:paraId="69006BA4" w14:textId="77777777" w:rsidR="0020013A" w:rsidRPr="0020013A" w:rsidRDefault="0020013A" w:rsidP="0020013A">
      <w:pPr>
        <w:widowControl w:val="0"/>
        <w:tabs>
          <w:tab w:val="left" w:pos="1134"/>
        </w:tabs>
        <w:suppressAutoHyphens/>
        <w:autoSpaceDE w:val="0"/>
        <w:spacing w:after="0" w:line="240" w:lineRule="auto"/>
        <w:ind w:firstLine="709"/>
        <w:jc w:val="center"/>
        <w:outlineLvl w:val="3"/>
        <w:rPr>
          <w:rFonts w:ascii="Times New Roman" w:eastAsia="Arial" w:hAnsi="Times New Roman" w:cs="Times New Roman"/>
          <w:b/>
          <w:sz w:val="24"/>
          <w:szCs w:val="24"/>
          <w:lang w:eastAsia="ar-SA"/>
        </w:rPr>
      </w:pPr>
      <w:r w:rsidRPr="0020013A">
        <w:rPr>
          <w:rFonts w:ascii="Times New Roman" w:eastAsia="Arial" w:hAnsi="Times New Roman" w:cs="Times New Roman"/>
          <w:b/>
          <w:sz w:val="24"/>
          <w:szCs w:val="24"/>
          <w:lang w:eastAsia="ar-SA"/>
        </w:rPr>
        <w:t>II. Регламент работы Комиссии</w:t>
      </w:r>
    </w:p>
    <w:p w14:paraId="502E50FD"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20013A">
          <w:rPr>
            <w:rFonts w:ascii="Times New Roman" w:eastAsia="Arial" w:hAnsi="Times New Roman" w:cs="Times New Roman"/>
            <w:sz w:val="24"/>
            <w:szCs w:val="24"/>
            <w:lang w:eastAsia="ar-SA"/>
          </w:rPr>
          <w:t>подпрограммы</w:t>
        </w:r>
      </w:hyperlink>
      <w:r w:rsidRPr="0020013A">
        <w:rPr>
          <w:rFonts w:ascii="Times New Roman" w:eastAsia="Arial" w:hAnsi="Times New Roman" w:cs="Times New Roman"/>
          <w:sz w:val="24"/>
          <w:szCs w:val="24"/>
          <w:lang w:eastAsia="ar-SA"/>
        </w:rPr>
        <w:t xml:space="preserve"> 2 «Малое и среднее предпринимательство в МО МР «Сыктывдинский»».</w:t>
      </w:r>
    </w:p>
    <w:p w14:paraId="1BE5CEA8"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Комиссия в своей деятельности руководствуется </w:t>
      </w:r>
      <w:hyperlink r:id="rId69" w:history="1">
        <w:r w:rsidRPr="0020013A">
          <w:rPr>
            <w:rFonts w:ascii="Times New Roman" w:eastAsia="Arial" w:hAnsi="Times New Roman" w:cs="Times New Roman"/>
            <w:sz w:val="24"/>
            <w:szCs w:val="24"/>
            <w:lang w:eastAsia="ar-SA"/>
          </w:rPr>
          <w:t>Конституцией</w:t>
        </w:r>
      </w:hyperlink>
      <w:r w:rsidRPr="0020013A">
        <w:rPr>
          <w:rFonts w:ascii="Times New Roman" w:eastAsia="Arial" w:hAnsi="Times New Roman" w:cs="Times New Roman"/>
          <w:sz w:val="24"/>
          <w:szCs w:val="24"/>
          <w:lang w:eastAsia="ar-SA"/>
        </w:rPr>
        <w:t xml:space="preserve"> Российской Федерации, </w:t>
      </w:r>
      <w:hyperlink r:id="rId70" w:history="1">
        <w:r w:rsidRPr="0020013A">
          <w:rPr>
            <w:rFonts w:ascii="Times New Roman" w:eastAsia="Arial" w:hAnsi="Times New Roman" w:cs="Times New Roman"/>
            <w:sz w:val="24"/>
            <w:szCs w:val="24"/>
            <w:lang w:eastAsia="ar-SA"/>
          </w:rPr>
          <w:t>Конституцией</w:t>
        </w:r>
      </w:hyperlink>
      <w:r w:rsidRPr="0020013A">
        <w:rPr>
          <w:rFonts w:ascii="Times New Roman" w:eastAsia="Arial" w:hAnsi="Times New Roman" w:cs="Times New Roman"/>
          <w:sz w:val="24"/>
          <w:szCs w:val="24"/>
          <w:lang w:eastAsia="ar-SA"/>
        </w:rPr>
        <w:t xml:space="preserve"> Республики Коми, Федеральным </w:t>
      </w:r>
      <w:hyperlink r:id="rId71"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от 24.07.2007 №209-ФЗ «О развитии малого и среднего предпринимательства в Российской Федерации» и иными нормативными правовыми актами Российской Федерации, </w:t>
      </w:r>
      <w:hyperlink r:id="rId72" w:history="1">
        <w:r w:rsidRPr="0020013A">
          <w:rPr>
            <w:rFonts w:ascii="Times New Roman" w:eastAsia="Arial" w:hAnsi="Times New Roman" w:cs="Times New Roman"/>
            <w:sz w:val="24"/>
            <w:szCs w:val="24"/>
            <w:lang w:eastAsia="ar-SA"/>
          </w:rPr>
          <w:t>Концепцией</w:t>
        </w:r>
      </w:hyperlink>
      <w:r w:rsidRPr="0020013A">
        <w:rPr>
          <w:rFonts w:ascii="Times New Roman" w:eastAsia="Arial" w:hAnsi="Times New Roman" w:cs="Times New Roman"/>
          <w:sz w:val="24"/>
          <w:szCs w:val="24"/>
          <w:lang w:eastAsia="ar-SA"/>
        </w:rPr>
        <w:t xml:space="preserve"> развития малого и среднего предпринимательства в Республике Коми на период до 2020 года и иными </w:t>
      </w:r>
      <w:r w:rsidRPr="0020013A">
        <w:rPr>
          <w:rFonts w:ascii="Times New Roman" w:eastAsia="Arial" w:hAnsi="Times New Roman" w:cs="Times New Roman"/>
          <w:sz w:val="24"/>
          <w:szCs w:val="24"/>
          <w:lang w:eastAsia="ar-SA"/>
        </w:rPr>
        <w:lastRenderedPageBreak/>
        <w:t xml:space="preserve">нормативными правовыми актами Республики Коми, </w:t>
      </w:r>
      <w:hyperlink r:id="rId73" w:history="1">
        <w:r w:rsidRPr="0020013A">
          <w:rPr>
            <w:rFonts w:ascii="Times New Roman" w:eastAsia="Arial" w:hAnsi="Times New Roman" w:cs="Times New Roman"/>
            <w:sz w:val="24"/>
            <w:szCs w:val="24"/>
            <w:lang w:eastAsia="ar-SA"/>
          </w:rPr>
          <w:t>Уставом</w:t>
        </w:r>
      </w:hyperlink>
      <w:r w:rsidRPr="0020013A">
        <w:rPr>
          <w:rFonts w:ascii="Times New Roman" w:eastAsia="Arial" w:hAnsi="Times New Roman" w:cs="Times New Roman"/>
          <w:sz w:val="24"/>
          <w:szCs w:val="24"/>
          <w:lang w:eastAsia="ar-SA"/>
        </w:rPr>
        <w:t xml:space="preserve"> МО МР «Сыктывдинский», </w:t>
      </w:r>
      <w:hyperlink r:id="rId74" w:history="1">
        <w:r w:rsidRPr="0020013A">
          <w:rPr>
            <w:rFonts w:ascii="Times New Roman" w:eastAsia="Arial" w:hAnsi="Times New Roman" w:cs="Times New Roman"/>
            <w:sz w:val="24"/>
            <w:szCs w:val="24"/>
            <w:lang w:eastAsia="ar-SA"/>
          </w:rPr>
          <w:t>Стратегией</w:t>
        </w:r>
      </w:hyperlink>
      <w:r w:rsidRPr="0020013A">
        <w:rPr>
          <w:rFonts w:ascii="Times New Roman" w:eastAsia="Arial" w:hAnsi="Times New Roman" w:cs="Times New Roman"/>
          <w:sz w:val="24"/>
          <w:szCs w:val="24"/>
          <w:lang w:eastAsia="ar-SA"/>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14:paraId="5A35C737"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14:paraId="5C286E0F"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Комиссия имеет право:</w:t>
      </w:r>
    </w:p>
    <w:p w14:paraId="16131091" w14:textId="77777777" w:rsidR="0020013A" w:rsidRPr="0020013A" w:rsidRDefault="0020013A" w:rsidP="001A664D">
      <w:pPr>
        <w:widowControl w:val="0"/>
        <w:numPr>
          <w:ilvl w:val="0"/>
          <w:numId w:val="26"/>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14:paraId="746F395A" w14:textId="77777777" w:rsidR="0020013A" w:rsidRPr="0020013A" w:rsidRDefault="0020013A" w:rsidP="001A664D">
      <w:pPr>
        <w:widowControl w:val="0"/>
        <w:numPr>
          <w:ilvl w:val="0"/>
          <w:numId w:val="26"/>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14:paraId="69F8381D" w14:textId="77777777" w:rsidR="0020013A" w:rsidRPr="0020013A" w:rsidRDefault="0020013A" w:rsidP="001A664D">
      <w:pPr>
        <w:widowControl w:val="0"/>
        <w:numPr>
          <w:ilvl w:val="0"/>
          <w:numId w:val="26"/>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приглашать на свои заседания представителей общественных организаций, предпринимателей и иных заинтересованных организаций.</w:t>
      </w:r>
    </w:p>
    <w:p w14:paraId="728DABA4"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состав Комиссии входит председатель Комиссии, заместитель председателя Комиссии, секретарь Комиссии и члены Комиссии.</w:t>
      </w:r>
    </w:p>
    <w:p w14:paraId="3FFE9D20"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Руководство деятельностью Комиссии осуществляет председатель Комиссии, в его отсутствие - заместитель председателя Комиссии.</w:t>
      </w:r>
    </w:p>
    <w:p w14:paraId="25DEB9DB" w14:textId="77777777" w:rsidR="0020013A" w:rsidRPr="0020013A" w:rsidRDefault="0020013A" w:rsidP="0020013A">
      <w:pPr>
        <w:widowControl w:val="0"/>
        <w:tabs>
          <w:tab w:val="left" w:pos="1134"/>
        </w:tabs>
        <w:suppressAutoHyphens/>
        <w:autoSpaceDE w:val="0"/>
        <w:spacing w:after="0" w:line="240" w:lineRule="auto"/>
        <w:ind w:left="709"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Председатель Комиссии:</w:t>
      </w:r>
    </w:p>
    <w:p w14:paraId="6C8CC93E" w14:textId="77777777" w:rsidR="0020013A" w:rsidRPr="0020013A" w:rsidRDefault="0020013A" w:rsidP="001A664D">
      <w:pPr>
        <w:widowControl w:val="0"/>
        <w:numPr>
          <w:ilvl w:val="0"/>
          <w:numId w:val="27"/>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председательствует на заседании Комиссии;</w:t>
      </w:r>
    </w:p>
    <w:p w14:paraId="701142B0" w14:textId="77777777" w:rsidR="0020013A" w:rsidRPr="0020013A" w:rsidRDefault="0020013A" w:rsidP="001A664D">
      <w:pPr>
        <w:widowControl w:val="0"/>
        <w:numPr>
          <w:ilvl w:val="0"/>
          <w:numId w:val="27"/>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осуществляет руководство деятельностью Комиссии;</w:t>
      </w:r>
    </w:p>
    <w:p w14:paraId="61383AD1" w14:textId="77777777" w:rsidR="0020013A" w:rsidRPr="0020013A" w:rsidRDefault="0020013A" w:rsidP="001A664D">
      <w:pPr>
        <w:widowControl w:val="0"/>
        <w:numPr>
          <w:ilvl w:val="0"/>
          <w:numId w:val="27"/>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ведет заседания Комиссии;</w:t>
      </w:r>
    </w:p>
    <w:p w14:paraId="45355EE2" w14:textId="77777777" w:rsidR="0020013A" w:rsidRPr="0020013A" w:rsidRDefault="0020013A" w:rsidP="001A664D">
      <w:pPr>
        <w:widowControl w:val="0"/>
        <w:numPr>
          <w:ilvl w:val="0"/>
          <w:numId w:val="27"/>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планирует работу Комиссии;</w:t>
      </w:r>
    </w:p>
    <w:p w14:paraId="2B85E0B7" w14:textId="77777777" w:rsidR="0020013A" w:rsidRPr="0020013A" w:rsidRDefault="0020013A" w:rsidP="001A664D">
      <w:pPr>
        <w:widowControl w:val="0"/>
        <w:numPr>
          <w:ilvl w:val="0"/>
          <w:numId w:val="27"/>
        </w:numPr>
        <w:tabs>
          <w:tab w:val="left" w:pos="1134"/>
        </w:tabs>
        <w:suppressAutoHyphens/>
        <w:autoSpaceDE w:val="0"/>
        <w:spacing w:after="0" w:line="240" w:lineRule="auto"/>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осуществляет общий контроль за исполнением принятых Комиссией решений.</w:t>
      </w:r>
    </w:p>
    <w:p w14:paraId="4A0A9370"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Организацию заседаний Комиссии осуществляет секретарь Комиссии.</w:t>
      </w:r>
    </w:p>
    <w:p w14:paraId="12C70A0E" w14:textId="77777777" w:rsidR="0020013A" w:rsidRPr="0020013A" w:rsidRDefault="0020013A" w:rsidP="0020013A">
      <w:pPr>
        <w:widowControl w:val="0"/>
        <w:tabs>
          <w:tab w:val="left" w:pos="1134"/>
        </w:tabs>
        <w:suppressAutoHyphens/>
        <w:autoSpaceDE w:val="0"/>
        <w:spacing w:after="0" w:line="240" w:lineRule="auto"/>
        <w:ind w:left="709"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Секретарь Комиссии:</w:t>
      </w:r>
    </w:p>
    <w:p w14:paraId="78D970CE" w14:textId="77777777" w:rsidR="0020013A" w:rsidRPr="0020013A" w:rsidRDefault="0020013A" w:rsidP="001A664D">
      <w:pPr>
        <w:widowControl w:val="0"/>
        <w:numPr>
          <w:ilvl w:val="0"/>
          <w:numId w:val="28"/>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осуществляет свою работу под руководством председателя Комиссии;</w:t>
      </w:r>
    </w:p>
    <w:p w14:paraId="48C9981B" w14:textId="77777777" w:rsidR="0020013A" w:rsidRPr="0020013A" w:rsidRDefault="0020013A" w:rsidP="001A664D">
      <w:pPr>
        <w:widowControl w:val="0"/>
        <w:numPr>
          <w:ilvl w:val="0"/>
          <w:numId w:val="28"/>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оповещает членов Комиссии о предстоящих заседаниях;</w:t>
      </w:r>
    </w:p>
    <w:p w14:paraId="78DD14A7" w14:textId="77777777" w:rsidR="0020013A" w:rsidRPr="0020013A" w:rsidRDefault="0020013A" w:rsidP="001A664D">
      <w:pPr>
        <w:widowControl w:val="0"/>
        <w:numPr>
          <w:ilvl w:val="0"/>
          <w:numId w:val="28"/>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осуществляет подготовку материалов к заседаниям и обеспечивает ими членов Комиссии;</w:t>
      </w:r>
    </w:p>
    <w:p w14:paraId="546E4A7F" w14:textId="77777777" w:rsidR="0020013A" w:rsidRPr="0020013A" w:rsidRDefault="0020013A" w:rsidP="001A664D">
      <w:pPr>
        <w:widowControl w:val="0"/>
        <w:numPr>
          <w:ilvl w:val="0"/>
          <w:numId w:val="28"/>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ведет и оформляет протоколы заседаний Комиссии;</w:t>
      </w:r>
    </w:p>
    <w:p w14:paraId="262CBF7B" w14:textId="77777777" w:rsidR="0020013A" w:rsidRPr="0020013A" w:rsidRDefault="0020013A" w:rsidP="001A664D">
      <w:pPr>
        <w:widowControl w:val="0"/>
        <w:numPr>
          <w:ilvl w:val="0"/>
          <w:numId w:val="28"/>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проводит экспертизу документов, представляемых на рассмотрение Комиссии;</w:t>
      </w:r>
    </w:p>
    <w:p w14:paraId="1DBAA741" w14:textId="77777777" w:rsidR="0020013A" w:rsidRPr="0020013A" w:rsidRDefault="0020013A" w:rsidP="001A664D">
      <w:pPr>
        <w:widowControl w:val="0"/>
        <w:numPr>
          <w:ilvl w:val="0"/>
          <w:numId w:val="28"/>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обеспечивает ведение документации Комиссии.</w:t>
      </w:r>
    </w:p>
    <w:p w14:paraId="1CAF2CBA"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Кворумом для заседания Комиссии является присутствие не менее половины от количественного состава членов Комиссии.</w:t>
      </w:r>
    </w:p>
    <w:p w14:paraId="07539352"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14:paraId="2C4769A9"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75"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и  Порядком муниципальной программы, в срок не более 5 рабочих дней со дня поступления документов в Комиссию.</w:t>
      </w:r>
    </w:p>
    <w:p w14:paraId="4AAD4D10"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76"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и Порядком, оформляется протоколом, который размещается на официальном сайте администрации МО МР «Сыктывдинский».</w:t>
      </w:r>
    </w:p>
    <w:p w14:paraId="75724264" w14:textId="77777777" w:rsidR="0020013A" w:rsidRPr="0020013A" w:rsidRDefault="0020013A" w:rsidP="001A664D">
      <w:pPr>
        <w:widowControl w:val="0"/>
        <w:numPr>
          <w:ilvl w:val="0"/>
          <w:numId w:val="25"/>
        </w:numPr>
        <w:tabs>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20013A">
          <w:rPr>
            <w:rFonts w:ascii="Times New Roman" w:eastAsia="Arial" w:hAnsi="Times New Roman" w:cs="Times New Roman"/>
            <w:sz w:val="24"/>
            <w:szCs w:val="24"/>
            <w:lang w:eastAsia="ar-SA"/>
          </w:rPr>
          <w:t>подпрограммы</w:t>
        </w:r>
      </w:hyperlink>
      <w:r w:rsidRPr="0020013A">
        <w:rPr>
          <w:rFonts w:ascii="Times New Roman" w:eastAsia="Arial" w:hAnsi="Times New Roman" w:cs="Times New Roman"/>
          <w:sz w:val="24"/>
          <w:szCs w:val="24"/>
          <w:lang w:eastAsia="ar-SA"/>
        </w:rPr>
        <w:t xml:space="preserve"> 2 «Малое и среднее предпринимательство», проводится по мере поступления заявок и прилагаемых к ним </w:t>
      </w:r>
      <w:r w:rsidRPr="0020013A">
        <w:rPr>
          <w:rFonts w:ascii="Times New Roman" w:eastAsia="Arial" w:hAnsi="Times New Roman" w:cs="Times New Roman"/>
          <w:sz w:val="24"/>
          <w:szCs w:val="24"/>
          <w:lang w:eastAsia="ar-SA"/>
        </w:rPr>
        <w:lastRenderedPageBreak/>
        <w:t>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14:paraId="3B69DF8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В случае, если общая сумма заявок в соответствии с </w:t>
      </w:r>
      <w:hyperlink w:anchor="P1367" w:history="1">
        <w:r w:rsidRPr="0020013A">
          <w:rPr>
            <w:rFonts w:ascii="Times New Roman" w:eastAsia="Arial" w:hAnsi="Times New Roman" w:cs="Times New Roman"/>
            <w:sz w:val="24"/>
            <w:szCs w:val="24"/>
            <w:lang w:eastAsia="ar-SA"/>
          </w:rPr>
          <w:t>Порядком</w:t>
        </w:r>
      </w:hyperlink>
      <w:r w:rsidRPr="0020013A">
        <w:rPr>
          <w:rFonts w:ascii="Times New Roman" w:eastAsia="Arial" w:hAnsi="Times New Roman" w:cs="Times New Roman"/>
          <w:sz w:val="24"/>
          <w:szCs w:val="24"/>
          <w:lang w:eastAsia="ar-SA"/>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w:t>
      </w:r>
    </w:p>
    <w:p w14:paraId="67B118C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понесенные затраты (сумма, фактически уплаченная по договору);</w:t>
      </w:r>
    </w:p>
    <w:p w14:paraId="1010893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создание и сохранение рабочих мест;</w:t>
      </w:r>
    </w:p>
    <w:p w14:paraId="656D1E01"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средней заработной платы на 1 работника.</w:t>
      </w:r>
    </w:p>
    <w:p w14:paraId="26250573"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14:paraId="754ED4A1" w14:textId="77777777" w:rsidR="0020013A" w:rsidRPr="0020013A" w:rsidRDefault="0020013A" w:rsidP="001A664D">
      <w:pPr>
        <w:widowControl w:val="0"/>
        <w:numPr>
          <w:ilvl w:val="0"/>
          <w:numId w:val="25"/>
        </w:numPr>
        <w:tabs>
          <w:tab w:val="left" w:pos="993"/>
          <w:tab w:val="left" w:pos="1134"/>
        </w:tabs>
        <w:suppressAutoHyphens/>
        <w:autoSpaceDE w:val="0"/>
        <w:spacing w:after="0" w:line="240" w:lineRule="auto"/>
        <w:ind w:left="0"/>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Субсидии предоставляются на основании Соглашений, заключенных между субъектами малого и среднего предпринимательства и администрацией МО МР «Сыктывдинский».</w:t>
      </w:r>
    </w:p>
    <w:bookmarkEnd w:id="71"/>
    <w:p w14:paraId="6C402C1B" w14:textId="77777777" w:rsidR="0020013A" w:rsidRPr="0020013A" w:rsidRDefault="0020013A" w:rsidP="0020013A">
      <w:pPr>
        <w:widowControl w:val="0"/>
        <w:suppressAutoHyphens/>
        <w:autoSpaceDE w:val="0"/>
        <w:spacing w:after="0" w:line="240" w:lineRule="auto"/>
        <w:ind w:left="1080"/>
        <w:jc w:val="right"/>
        <w:outlineLvl w:val="2"/>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Приложение 5</w:t>
      </w:r>
    </w:p>
    <w:p w14:paraId="74E8FF51" w14:textId="77777777" w:rsidR="0020013A" w:rsidRPr="0020013A" w:rsidRDefault="0020013A" w:rsidP="0020013A">
      <w:pPr>
        <w:widowControl w:val="0"/>
        <w:suppressAutoHyphens/>
        <w:autoSpaceDE w:val="0"/>
        <w:spacing w:after="0" w:line="240" w:lineRule="auto"/>
        <w:ind w:left="108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к программе МО МР «Сыктывдинский» </w:t>
      </w:r>
    </w:p>
    <w:p w14:paraId="2997BBD7" w14:textId="77777777" w:rsidR="0020013A" w:rsidRPr="0020013A" w:rsidRDefault="0020013A" w:rsidP="0020013A">
      <w:pPr>
        <w:widowControl w:val="0"/>
        <w:suppressAutoHyphens/>
        <w:autoSpaceDE w:val="0"/>
        <w:spacing w:after="0" w:line="240" w:lineRule="auto"/>
        <w:ind w:left="108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«Развитие экономики» </w:t>
      </w:r>
    </w:p>
    <w:p w14:paraId="3D0DF2DC" w14:textId="77777777" w:rsidR="0020013A" w:rsidRPr="0020013A" w:rsidRDefault="0020013A" w:rsidP="0020013A">
      <w:pPr>
        <w:widowControl w:val="0"/>
        <w:suppressAutoHyphens/>
        <w:autoSpaceDE w:val="0"/>
        <w:spacing w:after="0" w:line="240" w:lineRule="auto"/>
        <w:ind w:left="720"/>
        <w:jc w:val="right"/>
        <w:outlineLvl w:val="2"/>
        <w:rPr>
          <w:rFonts w:ascii="Times New Roman" w:eastAsia="Arial" w:hAnsi="Times New Roman" w:cs="Times New Roman"/>
          <w:sz w:val="24"/>
          <w:szCs w:val="24"/>
          <w:lang w:eastAsia="ar-SA"/>
        </w:rPr>
      </w:pPr>
    </w:p>
    <w:p w14:paraId="5B2AADE6"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Cs/>
          <w:sz w:val="24"/>
          <w:szCs w:val="24"/>
        </w:rPr>
      </w:pPr>
      <w:r w:rsidRPr="0020013A">
        <w:rPr>
          <w:rFonts w:ascii="Times New Roman" w:hAnsi="Times New Roman" w:cs="Times New Roman"/>
          <w:bCs/>
          <w:sz w:val="24"/>
          <w:szCs w:val="24"/>
        </w:rPr>
        <w:t>Исключено</w:t>
      </w:r>
    </w:p>
    <w:p w14:paraId="0F5E3171" w14:textId="77777777" w:rsidR="0020013A" w:rsidRPr="0020013A" w:rsidRDefault="0020013A" w:rsidP="0020013A">
      <w:pPr>
        <w:widowControl w:val="0"/>
        <w:autoSpaceDE w:val="0"/>
        <w:autoSpaceDN w:val="0"/>
        <w:adjustRightInd w:val="0"/>
        <w:spacing w:after="0" w:line="240" w:lineRule="auto"/>
        <w:jc w:val="right"/>
        <w:rPr>
          <w:rFonts w:ascii="Times New Roman" w:hAnsi="Times New Roman" w:cs="Times New Roman"/>
          <w:bCs/>
          <w:sz w:val="24"/>
          <w:szCs w:val="24"/>
        </w:rPr>
      </w:pPr>
    </w:p>
    <w:p w14:paraId="2B9B6A35" w14:textId="77777777" w:rsidR="0020013A" w:rsidRPr="0020013A" w:rsidRDefault="0020013A" w:rsidP="0020013A">
      <w:pPr>
        <w:widowControl w:val="0"/>
        <w:autoSpaceDE w:val="0"/>
        <w:autoSpaceDN w:val="0"/>
        <w:adjustRightInd w:val="0"/>
        <w:spacing w:after="0" w:line="240" w:lineRule="auto"/>
        <w:jc w:val="right"/>
        <w:rPr>
          <w:rFonts w:ascii="Times New Roman" w:hAnsi="Times New Roman" w:cs="Times New Roman"/>
          <w:bCs/>
          <w:sz w:val="24"/>
          <w:szCs w:val="24"/>
        </w:rPr>
      </w:pPr>
      <w:r w:rsidRPr="0020013A">
        <w:rPr>
          <w:rFonts w:ascii="Times New Roman" w:hAnsi="Times New Roman" w:cs="Times New Roman"/>
          <w:bCs/>
          <w:sz w:val="24"/>
          <w:szCs w:val="24"/>
        </w:rPr>
        <w:t>Приложение 6</w:t>
      </w:r>
    </w:p>
    <w:p w14:paraId="044648E7" w14:textId="77777777" w:rsidR="0020013A" w:rsidRPr="0020013A" w:rsidRDefault="0020013A" w:rsidP="0020013A">
      <w:pPr>
        <w:suppressAutoHyphens/>
        <w:spacing w:after="0" w:line="240" w:lineRule="auto"/>
        <w:jc w:val="right"/>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программе МО МР «Сыктывдинский» </w:t>
      </w:r>
    </w:p>
    <w:p w14:paraId="17676AA3"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«Развитие экономики»</w:t>
      </w:r>
    </w:p>
    <w:p w14:paraId="7572A2D6"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p>
    <w:p w14:paraId="49DDF1B7"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bookmarkStart w:id="78" w:name="Par2865"/>
      <w:bookmarkStart w:id="79" w:name="_Hlk27384423"/>
      <w:bookmarkEnd w:id="78"/>
      <w:r w:rsidRPr="0020013A">
        <w:rPr>
          <w:rFonts w:ascii="Times New Roman" w:hAnsi="Times New Roman" w:cs="Times New Roman"/>
          <w:b/>
          <w:bCs/>
          <w:sz w:val="24"/>
          <w:szCs w:val="24"/>
        </w:rPr>
        <w:t>ПОРЯДОК</w:t>
      </w:r>
    </w:p>
    <w:p w14:paraId="628ECAA0"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СУБСИДИРОВАНИЯ СУБЪЕКТАМ МАЛОГО И СРЕДНЕГО</w:t>
      </w:r>
    </w:p>
    <w:p w14:paraId="1B005177"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ПРЕДПРИНИМАТЕЛЬСТВА ЧАСТИ РАСХОДОВ НА РЕАЛИЗАЦИЮ</w:t>
      </w:r>
    </w:p>
    <w:p w14:paraId="764206F0"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НАРОДНЫХ ПРОЕКТОВ В СФЕРЕ ПРЕДПРИНИМАТЕЛЬСТВА</w:t>
      </w:r>
    </w:p>
    <w:bookmarkEnd w:id="79"/>
    <w:p w14:paraId="5E1114AE" w14:textId="77777777" w:rsidR="0020013A" w:rsidRPr="0020013A" w:rsidRDefault="0020013A" w:rsidP="0020013A">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50533BD7" w14:textId="77777777" w:rsidR="0020013A" w:rsidRPr="0020013A" w:rsidRDefault="0020013A" w:rsidP="001A664D">
      <w:pPr>
        <w:widowControl w:val="0"/>
        <w:numPr>
          <w:ilvl w:val="0"/>
          <w:numId w:val="47"/>
        </w:numPr>
        <w:tabs>
          <w:tab w:val="left" w:pos="709"/>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bookmarkStart w:id="80" w:name="Par2870"/>
      <w:bookmarkEnd w:id="80"/>
      <w:r w:rsidRPr="0020013A">
        <w:rPr>
          <w:rFonts w:ascii="Times New Roman" w:eastAsia="Arial" w:hAnsi="Times New Roman" w:cs="Times New Roman"/>
          <w:sz w:val="24"/>
          <w:szCs w:val="24"/>
          <w:lang w:eastAsia="ar-SA"/>
        </w:rPr>
        <w:t xml:space="preserve">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МР «Сыктывдинский» и республиканского бюджета Республики Коми на очередной финансовый год и плановый период и предусмотренных в </w:t>
      </w:r>
      <w:hyperlink w:anchor="Par276" w:tooltip="Паспорт" w:history="1">
        <w:r w:rsidRPr="0020013A">
          <w:rPr>
            <w:rFonts w:ascii="Times New Roman" w:eastAsia="Arial" w:hAnsi="Times New Roman" w:cs="Times New Roman"/>
            <w:color w:val="0000FF"/>
            <w:sz w:val="24"/>
            <w:szCs w:val="24"/>
            <w:lang w:eastAsia="ar-SA"/>
          </w:rPr>
          <w:t>подпрограмме</w:t>
        </w:r>
      </w:hyperlink>
      <w:r w:rsidRPr="0020013A">
        <w:rPr>
          <w:rFonts w:ascii="Times New Roman" w:eastAsia="Arial" w:hAnsi="Times New Roman" w:cs="Times New Roman"/>
          <w:sz w:val="24"/>
          <w:szCs w:val="24"/>
          <w:lang w:eastAsia="ar-SA"/>
        </w:rPr>
        <w:t xml:space="preserve"> 2 «Малое и среднее предпринимательство» муниципальной программы «Развитие экономики» (далее - Подпрограмма), </w:t>
      </w:r>
      <w:hyperlink r:id="rId77"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20013A">
          <w:rPr>
            <w:rFonts w:ascii="Times New Roman" w:eastAsia="Arial" w:hAnsi="Times New Roman" w:cs="Times New Roman"/>
            <w:color w:val="0000FF"/>
            <w:sz w:val="24"/>
            <w:szCs w:val="24"/>
            <w:lang w:eastAsia="ar-SA"/>
          </w:rPr>
          <w:t>подпрограмме</w:t>
        </w:r>
      </w:hyperlink>
      <w:r w:rsidRPr="0020013A">
        <w:rPr>
          <w:rFonts w:ascii="Times New Roman" w:eastAsia="Arial" w:hAnsi="Times New Roman" w:cs="Times New Roman"/>
          <w:sz w:val="24"/>
          <w:szCs w:val="24"/>
          <w:lang w:eastAsia="ar-SA"/>
        </w:rPr>
        <w:t xml:space="preserve"> 2 «Малое и среднее предпринимательство» государственной программы Республики Коми «Развитие экономики», утвержденной постановлением Правительства Республики Коми от 31.10.2019 № 521 на соответствующий финансовый год (далее - субсидия на реализацию народного проекта).</w:t>
      </w:r>
    </w:p>
    <w:p w14:paraId="242B7EC6" w14:textId="77777777" w:rsidR="0020013A" w:rsidRPr="0020013A" w:rsidRDefault="0020013A" w:rsidP="0020013A">
      <w:pPr>
        <w:widowControl w:val="0"/>
        <w:tabs>
          <w:tab w:val="left" w:pos="709"/>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20013A">
        <w:rPr>
          <w:rFonts w:ascii="Times New Roman" w:eastAsia="Arial" w:hAnsi="Times New Roman" w:cs="Times New Roman"/>
          <w:color w:val="263238"/>
          <w:sz w:val="24"/>
          <w:szCs w:val="24"/>
          <w:shd w:val="clear" w:color="auto" w:fill="FFFFFF"/>
          <w:lang w:eastAsia="ar-SA"/>
        </w:rPr>
        <w:t xml:space="preserve">Расширение доступа субъектов МСП к финансовым ресурсам, в том числе льготному финансированию», </w:t>
      </w:r>
      <w:r w:rsidRPr="0020013A">
        <w:rPr>
          <w:rFonts w:ascii="Times New Roman" w:eastAsia="Arial" w:hAnsi="Times New Roman" w:cs="Times New Roman"/>
          <w:sz w:val="24"/>
          <w:szCs w:val="24"/>
          <w:lang w:eastAsia="ar-SA"/>
        </w:rPr>
        <w:t>входящего в состав национального проекта «</w:t>
      </w:r>
      <w:hyperlink r:id="rId78" w:history="1">
        <w:r w:rsidRPr="0020013A">
          <w:rPr>
            <w:rFonts w:ascii="Times New Roman" w:eastAsia="Arial" w:hAnsi="Times New Roman" w:cs="Times New Roman"/>
            <w:sz w:val="24"/>
            <w:szCs w:val="24"/>
            <w:bdr w:val="none" w:sz="0" w:space="0" w:color="auto" w:frame="1"/>
            <w:shd w:val="clear" w:color="auto" w:fill="FFFFFF"/>
            <w:lang w:eastAsia="ar-SA"/>
          </w:rPr>
          <w:t>Малое и среднее предпринимательство и поддержка индивидуальной предпринимательской инициативы</w:t>
        </w:r>
      </w:hyperlink>
      <w:r w:rsidRPr="0020013A">
        <w:rPr>
          <w:rFonts w:ascii="Times New Roman" w:eastAsia="Arial" w:hAnsi="Times New Roman" w:cs="Times New Roman"/>
          <w:sz w:val="24"/>
          <w:szCs w:val="24"/>
          <w:lang w:eastAsia="ar-SA"/>
        </w:rPr>
        <w:t xml:space="preserve">», в рамках </w:t>
      </w:r>
      <w:hyperlink w:anchor="P255" w:history="1">
        <w:r w:rsidRPr="0020013A">
          <w:rPr>
            <w:rFonts w:ascii="Times New Roman" w:eastAsia="Arial" w:hAnsi="Times New Roman" w:cs="Times New Roman"/>
            <w:sz w:val="24"/>
            <w:szCs w:val="24"/>
            <w:lang w:eastAsia="ar-SA"/>
          </w:rPr>
          <w:t>подпрограммы</w:t>
        </w:r>
      </w:hyperlink>
      <w:r w:rsidRPr="0020013A">
        <w:rPr>
          <w:rFonts w:ascii="Times New Roman" w:eastAsia="Arial" w:hAnsi="Times New Roman" w:cs="Times New Roman"/>
          <w:sz w:val="24"/>
          <w:szCs w:val="24"/>
          <w:lang w:eastAsia="ar-SA"/>
        </w:rPr>
        <w:t xml:space="preserve"> 2 «Малое и среднее </w:t>
      </w:r>
      <w:r w:rsidRPr="0020013A">
        <w:rPr>
          <w:rFonts w:ascii="Times New Roman" w:eastAsia="Arial" w:hAnsi="Times New Roman" w:cs="Times New Roman"/>
          <w:sz w:val="24"/>
          <w:szCs w:val="24"/>
          <w:lang w:eastAsia="ar-SA"/>
        </w:rPr>
        <w:lastRenderedPageBreak/>
        <w:t>предпринимательство»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p>
    <w:p w14:paraId="33AB3956"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Администрация МО МР «Сыктывдинский» является главным распорядителем бюджетных средств на субсидию на соответствующий финансовый год и плановый период.</w:t>
      </w:r>
    </w:p>
    <w:p w14:paraId="4AC3760D"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20013A">
          <w:rPr>
            <w:rFonts w:ascii="Times New Roman" w:eastAsia="Arial" w:hAnsi="Times New Roman" w:cs="Times New Roman"/>
            <w:color w:val="0000FF"/>
            <w:sz w:val="24"/>
            <w:szCs w:val="24"/>
            <w:lang w:eastAsia="ar-SA"/>
          </w:rPr>
          <w:t>абзаце первом пункта 1</w:t>
        </w:r>
      </w:hyperlink>
      <w:r w:rsidRPr="0020013A">
        <w:rPr>
          <w:rFonts w:ascii="Times New Roman" w:eastAsia="Arial" w:hAnsi="Times New Roman" w:cs="Times New Roman"/>
          <w:sz w:val="24"/>
          <w:szCs w:val="24"/>
          <w:lang w:eastAsia="ar-SA"/>
        </w:rPr>
        <w:t xml:space="preserve"> настоящего Порядка.</w:t>
      </w:r>
    </w:p>
    <w:p w14:paraId="4794BA72"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Для целей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МР «Сыктывдинский», на которой планируется реализация народного проекта.</w:t>
      </w:r>
    </w:p>
    <w:p w14:paraId="2FC18C92"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w:t>
      </w:r>
      <w:hyperlink r:id="rId79" w:tooltip="Постановление Правительства РК от 20.05.2016 N 252 (ред. от 13.06.2019)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w:history="1">
        <w:r w:rsidRPr="0020013A">
          <w:rPr>
            <w:rFonts w:ascii="Times New Roman" w:eastAsia="Arial" w:hAnsi="Times New Roman" w:cs="Times New Roman"/>
            <w:color w:val="0000FF"/>
            <w:sz w:val="24"/>
            <w:szCs w:val="24"/>
            <w:lang w:eastAsia="ar-SA"/>
          </w:rPr>
          <w:t>Порядком</w:t>
        </w:r>
      </w:hyperlink>
      <w:r w:rsidRPr="0020013A">
        <w:rPr>
          <w:rFonts w:ascii="Times New Roman" w:eastAsia="Arial" w:hAnsi="Times New Roman" w:cs="Times New Roman"/>
          <w:sz w:val="24"/>
          <w:szCs w:val="24"/>
          <w:lang w:eastAsia="ar-SA"/>
        </w:rPr>
        <w:t xml:space="preserve">, утвержденным постановлением Правительства Республики Коми от 20 мая 2016 г. № 252, и заключено соглашение с Министерством экономики Республики Коми о предоставлении субсидии администрации МО МР «Сыктывдинский» из республиканского бюджета Республики Коми на софинансирование народного проекта в порядке и на условиях, определенных </w:t>
      </w:r>
      <w:hyperlink r:id="rId80"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20013A">
          <w:rPr>
            <w:rFonts w:ascii="Times New Roman" w:eastAsia="Arial" w:hAnsi="Times New Roman" w:cs="Times New Roman"/>
            <w:color w:val="0000FF"/>
            <w:sz w:val="24"/>
            <w:szCs w:val="24"/>
            <w:lang w:eastAsia="ar-SA"/>
          </w:rPr>
          <w:t>Приложением 2.9</w:t>
        </w:r>
      </w:hyperlink>
      <w:r w:rsidRPr="0020013A">
        <w:rPr>
          <w:rFonts w:ascii="Times New Roman" w:eastAsia="Arial" w:hAnsi="Times New Roman" w:cs="Times New Roman"/>
          <w:sz w:val="24"/>
          <w:szCs w:val="24"/>
          <w:lang w:eastAsia="ar-SA"/>
        </w:rPr>
        <w:t xml:space="preserve"> к Государственной программе Республики Коми «Развитие экономики», утвержденной постановлением Правительства Республики Коми от 31.10.2019 № 521.</w:t>
      </w:r>
    </w:p>
    <w:p w14:paraId="2F3A78C2"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bookmarkStart w:id="81" w:name="Par2875"/>
      <w:bookmarkEnd w:id="81"/>
      <w:r w:rsidRPr="0020013A">
        <w:rPr>
          <w:rFonts w:ascii="Times New Roman" w:eastAsia="Arial" w:hAnsi="Times New Roman" w:cs="Times New Roman"/>
          <w:sz w:val="24"/>
          <w:szCs w:val="24"/>
          <w:lang w:eastAsia="ar-SA"/>
        </w:rPr>
        <w:t xml:space="preserve">3. </w:t>
      </w:r>
      <w:bookmarkStart w:id="82" w:name="_Hlk47450991"/>
      <w:r w:rsidRPr="0020013A">
        <w:rPr>
          <w:rFonts w:ascii="Times New Roman" w:eastAsia="Arial" w:hAnsi="Times New Roman" w:cs="Times New Roman"/>
          <w:sz w:val="24"/>
          <w:szCs w:val="24"/>
          <w:lang w:eastAsia="ar-SA"/>
        </w:rPr>
        <w:t>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bookmarkEnd w:id="82"/>
      <w:r w:rsidRPr="0020013A">
        <w:rPr>
          <w:rFonts w:ascii="Times New Roman" w:eastAsia="Arial" w:hAnsi="Times New Roman" w:cs="Times New Roman"/>
          <w:sz w:val="24"/>
          <w:szCs w:val="24"/>
          <w:lang w:eastAsia="ar-SA"/>
        </w:rPr>
        <w:t>:</w:t>
      </w:r>
    </w:p>
    <w:p w14:paraId="71377B65"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 установленным Федеральным </w:t>
      </w:r>
      <w:hyperlink r:id="rId81"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20013A">
          <w:rPr>
            <w:rFonts w:ascii="Times New Roman" w:eastAsia="Arial" w:hAnsi="Times New Roman" w:cs="Times New Roman"/>
            <w:color w:val="0000FF"/>
            <w:sz w:val="24"/>
            <w:szCs w:val="24"/>
            <w:lang w:eastAsia="ar-SA"/>
          </w:rPr>
          <w:t>законом</w:t>
        </w:r>
      </w:hyperlink>
      <w:r w:rsidRPr="0020013A">
        <w:rPr>
          <w:rFonts w:ascii="Times New Roman" w:eastAsia="Arial" w:hAnsi="Times New Roman" w:cs="Times New Roman"/>
          <w:sz w:val="24"/>
          <w:szCs w:val="24"/>
          <w:lang w:eastAsia="ar-SA"/>
        </w:rPr>
        <w:t xml:space="preserve"> от 24.07.2007 №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7885D87C"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зарегистрированным и осуществляющим свою деятельность на территории МО МР «Сыктывдинский»;</w:t>
      </w:r>
    </w:p>
    <w:p w14:paraId="41CF048F"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DEEB100"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 не имеющим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том числе на условиях софинансирования), предоставленной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090918AE"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прекративших деятельность в качестве индивидуального предпринимателя;</w:t>
      </w:r>
    </w:p>
    <w:p w14:paraId="3D049038"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31D9958"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lastRenderedPageBreak/>
        <w:t xml:space="preserve">7)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софинансирования) в соответствии с правовым актом, на основании иных нормативных правовых актов, муниципальных правовых актов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20013A">
          <w:rPr>
            <w:rFonts w:ascii="Times New Roman" w:eastAsia="Arial" w:hAnsi="Times New Roman" w:cs="Times New Roman"/>
            <w:color w:val="0000FF"/>
            <w:sz w:val="24"/>
            <w:szCs w:val="24"/>
            <w:lang w:eastAsia="ar-SA"/>
          </w:rPr>
          <w:t>абзаце первом пункта 1</w:t>
        </w:r>
      </w:hyperlink>
      <w:r w:rsidRPr="0020013A">
        <w:rPr>
          <w:rFonts w:ascii="Times New Roman" w:eastAsia="Arial" w:hAnsi="Times New Roman" w:cs="Times New Roman"/>
          <w:sz w:val="24"/>
          <w:szCs w:val="24"/>
          <w:lang w:eastAsia="ar-SA"/>
        </w:rPr>
        <w:t xml:space="preserve"> настоящего порядка;</w:t>
      </w:r>
    </w:p>
    <w:p w14:paraId="5190BF7A"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8) не имеющим задолженности по заработной плате перед наемными работниками;</w:t>
      </w:r>
    </w:p>
    <w:p w14:paraId="390E8490"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9)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МР «Сыктывдинский»;</w:t>
      </w:r>
    </w:p>
    <w:p w14:paraId="7D004899"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10) соблюдение субъектом малого и среднего предпринимательства уровня софинансирования расходных обязательств по реализации народного проекта в размере не менее 20% от стоимости народного проекта.</w:t>
      </w:r>
    </w:p>
    <w:p w14:paraId="0EEE0FF1"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5DE65BDA"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 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800 тысяч рублей в течение текущего финансового года, при этом не может быть более 70 процентов от стоимости народного проекта.</w:t>
      </w:r>
    </w:p>
    <w:p w14:paraId="695EA916"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Предельный размер субсидии на реализацию народного проекта одному субъекту малого и среднего предпринимательства за счет средств бюджета МО МР «Сыктывдинский» не может превышать 10 процентов от стоимости народного проекта в течение текущего финансового года.</w:t>
      </w:r>
    </w:p>
    <w:p w14:paraId="6F89AA99"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Порядок расчета размера субсидии определен в </w:t>
      </w:r>
      <w:hyperlink w:anchor="Par2922" w:tooltip="15. Порядок расчета размера субсидии:" w:history="1">
        <w:r w:rsidRPr="0020013A">
          <w:rPr>
            <w:rFonts w:ascii="Times New Roman" w:eastAsia="Arial" w:hAnsi="Times New Roman" w:cs="Times New Roman"/>
            <w:color w:val="0000FF"/>
            <w:sz w:val="24"/>
            <w:szCs w:val="24"/>
            <w:lang w:eastAsia="ar-SA"/>
          </w:rPr>
          <w:t>пункте 14</w:t>
        </w:r>
      </w:hyperlink>
      <w:r w:rsidRPr="0020013A">
        <w:rPr>
          <w:rFonts w:ascii="Times New Roman" w:eastAsia="Arial" w:hAnsi="Times New Roman" w:cs="Times New Roman"/>
          <w:sz w:val="24"/>
          <w:szCs w:val="24"/>
          <w:lang w:eastAsia="ar-SA"/>
        </w:rPr>
        <w:t xml:space="preserve"> настоящего Порядка.</w:t>
      </w:r>
    </w:p>
    <w:p w14:paraId="0F62A838"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w:t>
      </w:r>
    </w:p>
    <w:p w14:paraId="56DC30E7"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584CEF79"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Субъекты малого и среднего предпринимательства для получения субсидии на реализацию народного проекта представляют в течение года, но не позднее 1 августа текущего финансового года, в администрацию МО МР «Сыктывдинский» следующие документы:</w:t>
      </w:r>
    </w:p>
    <w:p w14:paraId="1A8BE1D5"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 </w:t>
      </w:r>
      <w:hyperlink w:anchor="Par2948" w:tooltip="                                  Заявка" w:history="1">
        <w:r w:rsidRPr="0020013A">
          <w:rPr>
            <w:rFonts w:ascii="Times New Roman" w:eastAsia="Arial" w:hAnsi="Times New Roman" w:cs="Times New Roman"/>
            <w:color w:val="0000FF"/>
            <w:sz w:val="24"/>
            <w:szCs w:val="24"/>
            <w:lang w:eastAsia="ar-SA"/>
          </w:rPr>
          <w:t>заявку</w:t>
        </w:r>
      </w:hyperlink>
      <w:r w:rsidRPr="0020013A">
        <w:rPr>
          <w:rFonts w:ascii="Times New Roman" w:eastAsia="Arial" w:hAnsi="Times New Roman" w:cs="Times New Roman"/>
          <w:sz w:val="24"/>
          <w:szCs w:val="24"/>
          <w:lang w:eastAsia="ar-SA"/>
        </w:rPr>
        <w:t xml:space="preserve"> на получение субсидии по форме согласно приложению к настоящему порядку (далее - заявка);</w:t>
      </w:r>
    </w:p>
    <w:p w14:paraId="036358F0"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15579747"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5C533916"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4) 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w:t>
      </w:r>
      <w:r w:rsidRPr="0020013A">
        <w:rPr>
          <w:rFonts w:ascii="Times New Roman" w:eastAsia="Arial" w:hAnsi="Times New Roman" w:cs="Times New Roman"/>
          <w:sz w:val="24"/>
          <w:szCs w:val="24"/>
          <w:lang w:eastAsia="ar-SA"/>
        </w:rPr>
        <w:lastRenderedPageBreak/>
        <w:t>предъявлением оригинала, в случае если субъект малого и среднего предпринимательства представляет их самостоятельно;</w:t>
      </w:r>
    </w:p>
    <w:p w14:paraId="7FC1E6F7"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4CC69A19"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6)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7A12A165"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
    <w:p w14:paraId="37C6AA9C"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8) 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14:paraId="5B8BF385"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случае, если субъект малого и среднего предпринимательства не представляет самостоятельно документы, указанные в под</w:t>
      </w:r>
      <w:hyperlink w:anchor="Par2875" w:tooltip="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 w:history="1">
        <w:r w:rsidRPr="0020013A">
          <w:rPr>
            <w:rFonts w:ascii="Times New Roman" w:eastAsia="Arial" w:hAnsi="Times New Roman" w:cs="Times New Roman"/>
            <w:color w:val="0000FF"/>
            <w:sz w:val="24"/>
            <w:szCs w:val="24"/>
            <w:lang w:eastAsia="ar-SA"/>
          </w:rPr>
          <w:t>пунктах 3</w:t>
        </w:r>
      </w:hyperlink>
      <w:r w:rsidRPr="0020013A">
        <w:rPr>
          <w:rFonts w:ascii="Times New Roman" w:eastAsia="Arial" w:hAnsi="Times New Roman" w:cs="Times New Roman"/>
          <w:sz w:val="24"/>
          <w:szCs w:val="24"/>
          <w:lang w:eastAsia="ar-SA"/>
        </w:rPr>
        <w:t xml:space="preserve"> - </w:t>
      </w:r>
      <w:hyperlink w:anchor="Par2902" w:tooltip="7. Администрация МО ГО &quot;Сыктывкар&quo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 w:history="1">
        <w:r w:rsidRPr="0020013A">
          <w:rPr>
            <w:rFonts w:ascii="Times New Roman" w:eastAsia="Arial" w:hAnsi="Times New Roman" w:cs="Times New Roman"/>
            <w:color w:val="0000FF"/>
            <w:sz w:val="24"/>
            <w:szCs w:val="24"/>
            <w:lang w:eastAsia="ar-SA"/>
          </w:rPr>
          <w:t>7</w:t>
        </w:r>
      </w:hyperlink>
      <w:r w:rsidRPr="0020013A">
        <w:rPr>
          <w:rFonts w:ascii="Times New Roman" w:eastAsia="Arial" w:hAnsi="Times New Roman" w:cs="Times New Roman"/>
          <w:sz w:val="24"/>
          <w:szCs w:val="24"/>
          <w:lang w:eastAsia="ar-SA"/>
        </w:rPr>
        <w:t xml:space="preserve"> пункта 5 Порядка, документы запрашиваются администрацией МО МР «Сыктывдинский» в уполномоченных органах по предоставлению документов в течение 3 рабочих дней со дня регистрации заявки.</w:t>
      </w:r>
    </w:p>
    <w:p w14:paraId="230A0EC8"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bookmarkStart w:id="83" w:name="Par2902"/>
      <w:bookmarkEnd w:id="83"/>
      <w:r w:rsidRPr="0020013A">
        <w:rPr>
          <w:rFonts w:ascii="Times New Roman" w:eastAsia="Arial" w:hAnsi="Times New Roman" w:cs="Times New Roman"/>
          <w:sz w:val="24"/>
          <w:szCs w:val="24"/>
          <w:lang w:eastAsia="ar-SA"/>
        </w:rPr>
        <w:t>6. Администрация МО МР «Сыктывдинский»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w:t>
      </w:r>
    </w:p>
    <w:p w14:paraId="53E5E3D9"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оказании финансовой поддержки должно быть отказано в случае, если:</w:t>
      </w:r>
    </w:p>
    <w:p w14:paraId="3562E9D4"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 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2EB1365E"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не выполнены условия оказания финансовой поддержки, установленные Порядком;</w:t>
      </w:r>
    </w:p>
    <w:p w14:paraId="5F7F9182"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3BFE0E81"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Принятое решение об отказе/одобрении в предоставлении субсидии направляется администрацией МО МР «Сыктывдинский» в виде уведомления субъекту малого предпринимательства в течение 3 рабочих дней со дня принятия решения.</w:t>
      </w:r>
    </w:p>
    <w:p w14:paraId="1C7F4262"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59226312"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7. Субсидия на реализацию народного проекта предоставляется на основании Соглашения (договора) о предоставлении субсидий (далее - Соглашение), заключаемого между субъектом малого предпринимательства и администрацией МО МР «Сыктывдинский» в течение 10 рабочих дней со дня подписания соглашения.</w:t>
      </w:r>
    </w:p>
    <w:p w14:paraId="173F8F98"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Срок подготовки Соглашения составляет не более 5 рабочих дней со дня принятия решения о предоставлении субсидии, по форме, утвержденной приказом управления финансов администрации МО МР «Сыктывдинский».</w:t>
      </w:r>
    </w:p>
    <w:p w14:paraId="7C747CD4"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8. 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счета </w:t>
      </w:r>
      <w:r w:rsidRPr="0020013A">
        <w:rPr>
          <w:rFonts w:ascii="Times New Roman" w:eastAsia="Arial" w:hAnsi="Times New Roman" w:cs="Times New Roman"/>
          <w:sz w:val="24"/>
          <w:szCs w:val="24"/>
          <w:lang w:eastAsia="ar-SA"/>
        </w:rPr>
        <w:lastRenderedPageBreak/>
        <w:t>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1BE5BD37"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в отношении которого принято решение о предоставлении субсидии, в очередном финансовом году, без повторного прохождения проверки на соответствие указанным в настоящем Порядке категориям и (или) критериям отбора.</w:t>
      </w:r>
    </w:p>
    <w:p w14:paraId="5798A58B"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9. Отчет по использованию субсидии представляется в администрацию района МО МР «Сыктывдинский»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1613B90A"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10. При выявлении администрацией МО МР «Сыктывдинский» факта нарушения субъектами малого предпринимательства условий, установленных настоящим Порядком при предоставлении субсидии, полученные бюджетные средства подлежат возврату субъектами малого предпринимательства в бюджет МО МР «Сыктывдинский» в течение 10 (десяти) рабочих дней со дня получения соответствующего требования о возврате субсидии.</w:t>
      </w:r>
    </w:p>
    <w:p w14:paraId="0DAE6B8F"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невисокосном году/в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76105E4"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11. В случаях, предусмотренных Соглашением, остатки субсидий, не использованные в отчетном финансовом году, подлежат возврату в бюджет МО МР «Сыктывдинский» в течение 10 (десяти) рабочих дней со дня окончания финансового года.</w:t>
      </w:r>
    </w:p>
    <w:p w14:paraId="602BFDD4"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12B58D8D"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Администрация МО МР «Сыктывдинский» в течение 5 (пяти) рабочих дней со дня предоставления субъектом малого предпринимательства отчета о расходовании субсидий направляет требование о возврате остатков субсидий, не использованных в отчетном финансовом году.</w:t>
      </w:r>
    </w:p>
    <w:p w14:paraId="5A042467"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12. Контроль за целевым использованием субсидии на реализацию народного проекта осуществляется в установленном порядке администрацией МО МР «Сыктывдинский» и органами муниципального (финансового) контроля.</w:t>
      </w:r>
    </w:p>
    <w:p w14:paraId="6BF55683"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13.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http://сыктывкар.рф в течение трех рабочих дней со дня их принятия.</w:t>
      </w:r>
    </w:p>
    <w:p w14:paraId="3E04CA4A"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bookmarkStart w:id="84" w:name="Par2922"/>
      <w:bookmarkEnd w:id="84"/>
      <w:r w:rsidRPr="0020013A">
        <w:rPr>
          <w:rFonts w:ascii="Times New Roman" w:eastAsia="Arial" w:hAnsi="Times New Roman" w:cs="Times New Roman"/>
          <w:sz w:val="24"/>
          <w:szCs w:val="24"/>
          <w:lang w:eastAsia="ar-SA"/>
        </w:rPr>
        <w:t>14. Порядок расчета размера субсидии:</w:t>
      </w:r>
    </w:p>
    <w:p w14:paraId="58D14589"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за счет средств бюджета МО МР «Сыктывдинский»:</w:t>
      </w:r>
    </w:p>
    <w:p w14:paraId="6F656BA3" w14:textId="77777777" w:rsidR="0020013A" w:rsidRPr="0020013A" w:rsidRDefault="0020013A" w:rsidP="0020013A">
      <w:pPr>
        <w:widowControl w:val="0"/>
        <w:tabs>
          <w:tab w:val="left" w:pos="709"/>
        </w:tabs>
        <w:suppressAutoHyphens/>
        <w:autoSpaceDE w:val="0"/>
        <w:spacing w:after="0" w:line="240" w:lineRule="auto"/>
        <w:ind w:firstLine="709"/>
        <w:rPr>
          <w:rFonts w:ascii="Times New Roman" w:eastAsia="Arial" w:hAnsi="Times New Roman" w:cs="Times New Roman"/>
          <w:sz w:val="24"/>
          <w:szCs w:val="24"/>
          <w:lang w:eastAsia="ar-SA"/>
        </w:rPr>
      </w:pPr>
    </w:p>
    <w:p w14:paraId="20DF4860"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Сз &lt;*&gt; = Оос / Nз, где:</w:t>
      </w:r>
    </w:p>
    <w:p w14:paraId="30E83D9A" w14:textId="77777777" w:rsidR="0020013A" w:rsidRPr="0020013A" w:rsidRDefault="0020013A" w:rsidP="0020013A">
      <w:pPr>
        <w:widowControl w:val="0"/>
        <w:tabs>
          <w:tab w:val="left" w:pos="709"/>
        </w:tabs>
        <w:suppressAutoHyphens/>
        <w:autoSpaceDE w:val="0"/>
        <w:spacing w:after="0" w:line="240" w:lineRule="auto"/>
        <w:ind w:firstLine="709"/>
        <w:rPr>
          <w:rFonts w:ascii="Times New Roman" w:eastAsia="Arial" w:hAnsi="Times New Roman" w:cs="Times New Roman"/>
          <w:sz w:val="24"/>
          <w:szCs w:val="24"/>
          <w:lang w:eastAsia="ar-SA"/>
        </w:rPr>
      </w:pPr>
    </w:p>
    <w:p w14:paraId="589015A9"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Сз - размер субсидии на реализацию народного проекта заявителю;</w:t>
      </w:r>
    </w:p>
    <w:p w14:paraId="2A9BD0A2"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Оос - общий объем средств бюджета МО МР «Сыктывдинский», предусмотренный в муниципальной </w:t>
      </w:r>
      <w:hyperlink w:anchor="Par41" w:tooltip="МУНИЦИПАЛЬНАЯ ПРОГРАММА" w:history="1">
        <w:r w:rsidRPr="0020013A">
          <w:rPr>
            <w:rFonts w:ascii="Times New Roman" w:eastAsia="Arial" w:hAnsi="Times New Roman" w:cs="Times New Roman"/>
            <w:color w:val="0000FF"/>
            <w:sz w:val="24"/>
            <w:szCs w:val="24"/>
            <w:lang w:eastAsia="ar-SA"/>
          </w:rPr>
          <w:t>программе</w:t>
        </w:r>
      </w:hyperlink>
      <w:r w:rsidRPr="0020013A">
        <w:rPr>
          <w:rFonts w:ascii="Times New Roman" w:eastAsia="Arial" w:hAnsi="Times New Roman" w:cs="Times New Roman"/>
          <w:sz w:val="24"/>
          <w:szCs w:val="24"/>
          <w:lang w:eastAsia="ar-SA"/>
        </w:rPr>
        <w:t xml:space="preserve"> МО МР «Сыктывдинский» «Развитие экономики» на реализацию народных проектов в сфере предпринимательства;</w:t>
      </w:r>
    </w:p>
    <w:p w14:paraId="369FA155"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Nз - количество заявителей на субсидирование части расходов на реализацию народных проектов в сфере предпринимательства.</w:t>
      </w:r>
    </w:p>
    <w:p w14:paraId="24FD027D"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w:t>
      </w:r>
    </w:p>
    <w:p w14:paraId="19552943" w14:textId="77777777" w:rsidR="0020013A" w:rsidRPr="0020013A" w:rsidRDefault="0020013A" w:rsidP="0020013A">
      <w:pPr>
        <w:widowControl w:val="0"/>
        <w:tabs>
          <w:tab w:val="left" w:pos="709"/>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lastRenderedPageBreak/>
        <w:t>&lt;*&gt; При этом предельный размер субсидии на реализацию народного проекта одному субъекту малого и среднего предпринимательства за счет средств бюджета МО МР «Сыктывдинский» не может превышать 10 процентов от стоимости народного проекта в течение текущего финансового года.</w:t>
      </w:r>
    </w:p>
    <w:p w14:paraId="731CBD7D" w14:textId="77777777" w:rsidR="0020013A" w:rsidRPr="0020013A" w:rsidRDefault="0020013A" w:rsidP="0020013A">
      <w:pPr>
        <w:widowControl w:val="0"/>
        <w:tabs>
          <w:tab w:val="left" w:pos="709"/>
          <w:tab w:val="left" w:pos="993"/>
        </w:tabs>
        <w:suppressAutoHyphens/>
        <w:autoSpaceDE w:val="0"/>
        <w:spacing w:after="0" w:line="240" w:lineRule="auto"/>
        <w:ind w:firstLine="709"/>
        <w:jc w:val="both"/>
        <w:rPr>
          <w:rFonts w:ascii="Times New Roman" w:eastAsia="Arial" w:hAnsi="Times New Roman" w:cs="Times New Roman"/>
          <w:sz w:val="24"/>
          <w:szCs w:val="24"/>
          <w:lang w:eastAsia="ar-SA"/>
        </w:rPr>
      </w:pPr>
    </w:p>
    <w:p w14:paraId="309E4F8F" w14:textId="77777777" w:rsidR="0020013A" w:rsidRPr="0020013A" w:rsidRDefault="0020013A" w:rsidP="0020013A">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Приложение</w:t>
      </w:r>
    </w:p>
    <w:p w14:paraId="445EF133"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к Правилам субсидирования субъектам</w:t>
      </w:r>
    </w:p>
    <w:p w14:paraId="0957F99D"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малого и среднего предпринимательства</w:t>
      </w:r>
    </w:p>
    <w:p w14:paraId="0F0FA579"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части расходов на реализацию народных</w:t>
      </w:r>
    </w:p>
    <w:p w14:paraId="664BD797"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проектов в сфере предпринимательства</w:t>
      </w:r>
    </w:p>
    <w:p w14:paraId="069AA462" w14:textId="77777777" w:rsidR="0020013A" w:rsidRPr="0020013A" w:rsidRDefault="0020013A" w:rsidP="0020013A">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75A105FC"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bookmarkStart w:id="85" w:name="Par2948"/>
      <w:bookmarkEnd w:id="85"/>
      <w:r w:rsidRPr="0020013A">
        <w:rPr>
          <w:rFonts w:ascii="Times New Roman" w:hAnsi="Times New Roman" w:cs="Times New Roman"/>
          <w:b/>
          <w:sz w:val="24"/>
          <w:szCs w:val="24"/>
        </w:rPr>
        <w:t>Заявка</w:t>
      </w:r>
    </w:p>
    <w:p w14:paraId="3D6F9234"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субъекта малого и среднего предпринимательства</w:t>
      </w:r>
    </w:p>
    <w:p w14:paraId="7C489FE4"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для получения финансовой поддержки на реализацию</w:t>
      </w:r>
    </w:p>
    <w:p w14:paraId="092AE737"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народного проекта в сфере предпринимательства</w:t>
      </w:r>
    </w:p>
    <w:p w14:paraId="4DF4E659" w14:textId="77777777" w:rsidR="0020013A" w:rsidRPr="0020013A" w:rsidRDefault="0020013A" w:rsidP="0020013A">
      <w:pPr>
        <w:widowControl w:val="0"/>
        <w:autoSpaceDE w:val="0"/>
        <w:autoSpaceDN w:val="0"/>
        <w:adjustRightInd w:val="0"/>
        <w:spacing w:after="0" w:line="240" w:lineRule="auto"/>
        <w:jc w:val="both"/>
        <w:rPr>
          <w:rFonts w:ascii="Courier New" w:hAnsi="Courier New" w:cs="Courier New"/>
          <w:sz w:val="20"/>
          <w:szCs w:val="20"/>
        </w:rPr>
      </w:pPr>
    </w:p>
    <w:p w14:paraId="4735B51B"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Courier New" w:hAnsi="Courier New" w:cs="Courier New"/>
          <w:sz w:val="20"/>
          <w:szCs w:val="20"/>
        </w:rPr>
        <w:t xml:space="preserve">    </w:t>
      </w:r>
      <w:r w:rsidRPr="0020013A">
        <w:rPr>
          <w:rFonts w:ascii="Times New Roman" w:hAnsi="Times New Roman" w:cs="Times New Roman"/>
          <w:sz w:val="24"/>
          <w:szCs w:val="24"/>
        </w:rPr>
        <w:t>Заявитель _____________________________________________________________</w:t>
      </w:r>
    </w:p>
    <w:p w14:paraId="72719F4D"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w:t>
      </w:r>
    </w:p>
    <w:p w14:paraId="0BF94CA7"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(полное наименование юридического лица/фамилия, имя, отчество</w:t>
      </w:r>
    </w:p>
    <w:p w14:paraId="75FE69EC"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индивидуального предпринимателя)</w:t>
      </w:r>
    </w:p>
    <w:p w14:paraId="3C3278F9"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ОГРН __________________________________________________________________</w:t>
      </w:r>
    </w:p>
    <w:p w14:paraId="7757B435"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Дата регистрации ________________________________________________________</w:t>
      </w:r>
    </w:p>
    <w:p w14:paraId="7AA94797"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ИНН/КПП ______________________________________________________________</w:t>
      </w:r>
    </w:p>
    <w:p w14:paraId="4B2C7340"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Код </w:t>
      </w:r>
      <w:hyperlink r:id="rId82"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20013A">
          <w:rPr>
            <w:rFonts w:ascii="Times New Roman" w:hAnsi="Times New Roman" w:cs="Times New Roman"/>
            <w:color w:val="0000FF"/>
            <w:sz w:val="24"/>
            <w:szCs w:val="24"/>
          </w:rPr>
          <w:t>ОКВЭД</w:t>
        </w:r>
      </w:hyperlink>
      <w:r w:rsidRPr="0020013A">
        <w:rPr>
          <w:rFonts w:ascii="Times New Roman" w:hAnsi="Times New Roman" w:cs="Times New Roman"/>
          <w:sz w:val="24"/>
          <w:szCs w:val="24"/>
        </w:rPr>
        <w:t xml:space="preserve"> (основной) ___________________________________________________</w:t>
      </w:r>
    </w:p>
    <w:p w14:paraId="034E40C9"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Наименование </w:t>
      </w:r>
      <w:hyperlink r:id="rId83"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20013A">
          <w:rPr>
            <w:rFonts w:ascii="Times New Roman" w:hAnsi="Times New Roman" w:cs="Times New Roman"/>
            <w:color w:val="0000FF"/>
            <w:sz w:val="24"/>
            <w:szCs w:val="24"/>
          </w:rPr>
          <w:t>ОКВЭД</w:t>
        </w:r>
      </w:hyperlink>
      <w:r w:rsidRPr="0020013A">
        <w:rPr>
          <w:rFonts w:ascii="Times New Roman" w:hAnsi="Times New Roman" w:cs="Times New Roman"/>
          <w:sz w:val="24"/>
          <w:szCs w:val="24"/>
        </w:rPr>
        <w:t xml:space="preserve"> (основной): _________________________________________</w:t>
      </w:r>
    </w:p>
    <w:p w14:paraId="6C180D06"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Расчетный счет N ___________________________________________ открытый в</w:t>
      </w:r>
    </w:p>
    <w:p w14:paraId="71B88D40"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w:t>
      </w:r>
    </w:p>
    <w:p w14:paraId="500FBA93"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4"/>
          <w:szCs w:val="24"/>
        </w:rPr>
      </w:pPr>
      <w:r w:rsidRPr="0020013A">
        <w:rPr>
          <w:rFonts w:ascii="Times New Roman" w:hAnsi="Times New Roman" w:cs="Times New Roman"/>
          <w:sz w:val="24"/>
          <w:szCs w:val="24"/>
        </w:rPr>
        <w:t>(наименование и местонахождение банка)</w:t>
      </w:r>
    </w:p>
    <w:p w14:paraId="067569A8"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БИК ____________________________________________________________________</w:t>
      </w:r>
    </w:p>
    <w:p w14:paraId="6162F3BF"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Корреспондентский счет N _________________________________________________</w:t>
      </w:r>
    </w:p>
    <w:p w14:paraId="2C2DDC8D"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Юридический адрес заявителя: _____________________________________________</w:t>
      </w:r>
    </w:p>
    <w:p w14:paraId="7672D1DB"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Почтовый адрес (местонахождения) заявителя: ________________________________</w:t>
      </w:r>
    </w:p>
    <w:p w14:paraId="2DE9A716"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___________________________________________________________________________</w:t>
      </w:r>
    </w:p>
    <w:p w14:paraId="77BBB973"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Номер контактного телефона _______________________________________________</w:t>
      </w:r>
    </w:p>
    <w:p w14:paraId="77C67566"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E-mail ___________________________________________________________________</w:t>
      </w:r>
    </w:p>
    <w:p w14:paraId="1392B761"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7E91B84F"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Достоверность   и полноту сведений, указанных в настоящей заявке, подтверждаю:</w:t>
      </w:r>
    </w:p>
    <w:p w14:paraId="3758B81E"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619C35D5"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Руководитель:</w:t>
      </w:r>
    </w:p>
    <w:p w14:paraId="40CA0B8A"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_______________________________________________________________________</w:t>
      </w:r>
    </w:p>
    <w:p w14:paraId="22297AD6"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(должность)        (подпись)        (фамилия, имя, отчество)</w:t>
      </w:r>
    </w:p>
    <w:p w14:paraId="2C5A2515"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МП</w:t>
      </w:r>
    </w:p>
    <w:p w14:paraId="194D5918" w14:textId="77777777" w:rsidR="0020013A" w:rsidRPr="0020013A" w:rsidRDefault="0020013A" w:rsidP="0020013A">
      <w:pPr>
        <w:suppressAutoHyphens/>
        <w:spacing w:after="0" w:line="240" w:lineRule="auto"/>
        <w:rPr>
          <w:rFonts w:ascii="Times New Roman" w:eastAsia="Times New Roman" w:hAnsi="Times New Roman" w:cs="Times New Roman"/>
          <w:sz w:val="20"/>
          <w:szCs w:val="20"/>
          <w:lang w:eastAsia="ar-SA"/>
        </w:rPr>
      </w:pPr>
    </w:p>
    <w:p w14:paraId="475FA59D" w14:textId="77777777" w:rsidR="0020013A" w:rsidRPr="0020013A" w:rsidRDefault="0020013A" w:rsidP="0020013A">
      <w:pPr>
        <w:suppressAutoHyphens/>
        <w:spacing w:after="0" w:line="240" w:lineRule="auto"/>
        <w:rPr>
          <w:rFonts w:ascii="Times New Roman" w:eastAsia="Times New Roman" w:hAnsi="Times New Roman" w:cs="Times New Roman"/>
          <w:sz w:val="20"/>
          <w:szCs w:val="20"/>
          <w:lang w:eastAsia="ar-SA"/>
        </w:rPr>
      </w:pPr>
    </w:p>
    <w:p w14:paraId="3B616535" w14:textId="77777777" w:rsidR="0020013A" w:rsidRPr="0020013A" w:rsidRDefault="0020013A" w:rsidP="0020013A">
      <w:pPr>
        <w:suppressAutoHyphens/>
        <w:spacing w:after="0" w:line="240" w:lineRule="auto"/>
        <w:rPr>
          <w:rFonts w:ascii="Times New Roman" w:eastAsia="Times New Roman" w:hAnsi="Times New Roman" w:cs="Times New Roman"/>
          <w:sz w:val="20"/>
          <w:szCs w:val="20"/>
          <w:lang w:eastAsia="ar-SA"/>
        </w:rPr>
      </w:pPr>
    </w:p>
    <w:p w14:paraId="22746EAF" w14:textId="77777777" w:rsidR="0020013A" w:rsidRPr="0020013A" w:rsidRDefault="0020013A" w:rsidP="0020013A">
      <w:pPr>
        <w:widowControl w:val="0"/>
        <w:suppressAutoHyphens/>
        <w:autoSpaceDE w:val="0"/>
        <w:spacing w:after="0" w:line="240" w:lineRule="auto"/>
        <w:ind w:firstLine="720"/>
        <w:jc w:val="right"/>
        <w:outlineLvl w:val="2"/>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Приложение 7</w:t>
      </w:r>
    </w:p>
    <w:p w14:paraId="67C6ED8A"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к программе МО МР «Сыктывдинский» </w:t>
      </w:r>
    </w:p>
    <w:p w14:paraId="5593A94A"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период до 2020 года»</w:t>
      </w:r>
    </w:p>
    <w:p w14:paraId="1CD253C7" w14:textId="77777777" w:rsidR="0020013A" w:rsidRPr="0020013A" w:rsidRDefault="0020013A" w:rsidP="0020013A">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4BE4AF3E"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 xml:space="preserve">ПОРЯДОК </w:t>
      </w:r>
    </w:p>
    <w:p w14:paraId="1F23AEF9"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СУБСИДИРОВАНИЯ ЧАСТИ РАСХОДОВ СУБЪЕКТОВ МАЛОГО И СРЕДНЕГО</w:t>
      </w:r>
    </w:p>
    <w:p w14:paraId="36FC4AF1"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bCs/>
          <w:sz w:val="24"/>
          <w:szCs w:val="24"/>
        </w:rPr>
      </w:pPr>
      <w:r w:rsidRPr="0020013A">
        <w:rPr>
          <w:rFonts w:ascii="Times New Roman" w:hAnsi="Times New Roman" w:cs="Times New Roman"/>
          <w:b/>
          <w:bCs/>
          <w:sz w:val="24"/>
          <w:szCs w:val="24"/>
        </w:rPr>
        <w:t>ПРЕДПРИНИМАТЕЛЬСТВА, КРЕСТЬЯНСКИХ (ФЕРМЕРСКИХ) ХОЗЯЙСТВ И СЕЛЬСКОХОЗЯЙСТВЕННЫХ ПОТРЕБИТЕЛЬСКИХ КООПЕРАТИВОВ, СВЯЗАННЫХ С ПРИОБРЕТЕНИЕМ И ОБНОВЛЕНИЕМ ОСНОВНЫХ СРЕДСТВ</w:t>
      </w:r>
    </w:p>
    <w:p w14:paraId="07D3DA25" w14:textId="77777777" w:rsidR="0020013A" w:rsidRPr="0020013A" w:rsidRDefault="0020013A" w:rsidP="0020013A">
      <w:pPr>
        <w:widowControl w:val="0"/>
        <w:suppressAutoHyphens/>
        <w:autoSpaceDE w:val="0"/>
        <w:spacing w:after="0" w:line="240" w:lineRule="auto"/>
        <w:jc w:val="center"/>
        <w:rPr>
          <w:rFonts w:ascii="Times New Roman" w:eastAsia="Arial" w:hAnsi="Times New Roman" w:cs="Times New Roman"/>
          <w:sz w:val="24"/>
          <w:szCs w:val="24"/>
          <w:lang w:eastAsia="ar-SA"/>
        </w:rPr>
      </w:pPr>
    </w:p>
    <w:p w14:paraId="656461B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p>
    <w:p w14:paraId="5705334C" w14:textId="77777777" w:rsidR="0020013A" w:rsidRPr="0020013A" w:rsidRDefault="0020013A" w:rsidP="001A664D">
      <w:pPr>
        <w:numPr>
          <w:ilvl w:val="0"/>
          <w:numId w:val="48"/>
        </w:numPr>
        <w:tabs>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lastRenderedPageBreak/>
        <w:t xml:space="preserve">Настоящий Порядок определяет механизм субсидирования части расходов субъектов малого и среднего предпринимательства, крестьянских (фермерских) хозяйств, сельскохозяйственных кооперативов (далее – субъекты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приборов, аппаратов, агрегатов, установок, машин., в пределах средств бюджета МО МР «Сыктывдинский», предусмотренных на реализацию </w:t>
      </w:r>
      <w:hyperlink w:anchor="P652" w:history="1">
        <w:r w:rsidRPr="0020013A">
          <w:rPr>
            <w:rFonts w:ascii="Times New Roman" w:eastAsia="Times New Roman" w:hAnsi="Times New Roman" w:cs="Times New Roman"/>
            <w:sz w:val="24"/>
            <w:szCs w:val="24"/>
            <w:lang w:eastAsia="ar-SA"/>
          </w:rPr>
          <w:t>подпрограммы</w:t>
        </w:r>
      </w:hyperlink>
      <w:r w:rsidRPr="0020013A">
        <w:rPr>
          <w:rFonts w:ascii="Times New Roman" w:eastAsia="Times New Roman" w:hAnsi="Times New Roman" w:cs="Times New Roman"/>
          <w:sz w:val="24"/>
          <w:szCs w:val="24"/>
          <w:lang w:eastAsia="ar-SA"/>
        </w:rPr>
        <w:t xml:space="preserve"> «Малое и среднее предпринимательство» муниципальной программы МО МР «Сыктывдинский» «Развитие экономики» на соответствующий финансовый год. Оборудование определяется в соответствии с Общероссийским </w:t>
      </w:r>
      <w:hyperlink r:id="rId84" w:history="1">
        <w:r w:rsidRPr="0020013A">
          <w:rPr>
            <w:rFonts w:ascii="Times New Roman" w:eastAsia="Times New Roman" w:hAnsi="Times New Roman" w:cs="Times New Roman"/>
            <w:sz w:val="24"/>
            <w:szCs w:val="24"/>
            <w:lang w:eastAsia="ar-SA"/>
          </w:rPr>
          <w:t>классификатором</w:t>
        </w:r>
      </w:hyperlink>
      <w:r w:rsidRPr="0020013A">
        <w:rPr>
          <w:rFonts w:ascii="Times New Roman" w:eastAsia="Times New Roman" w:hAnsi="Times New Roman" w:cs="Times New Roman"/>
          <w:sz w:val="24"/>
          <w:szCs w:val="24"/>
          <w:lang w:eastAsia="ar-SA"/>
        </w:rPr>
        <w:t xml:space="preserve"> основных фондов ОК 013-2014 (СНС 2008), утвержденным Приказом Росстандарта от 12 декабря 2014 г. N 2018-ст. (далее - оборудование).</w:t>
      </w:r>
    </w:p>
    <w:p w14:paraId="7D8DBC94"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Настоящий Порядок разработан в целях финансового обеспечения затрат в связи с производством (реализацией) товаров, выполнения работ, оказания услуг, с требованием подтверждения использования полученных субсидий в  соответствии со </w:t>
      </w:r>
      <w:hyperlink r:id="rId85" w:history="1">
        <w:r w:rsidRPr="0020013A">
          <w:rPr>
            <w:rFonts w:ascii="Times New Roman" w:eastAsia="Arial" w:hAnsi="Times New Roman" w:cs="Times New Roman"/>
            <w:sz w:val="24"/>
            <w:szCs w:val="24"/>
            <w:lang w:eastAsia="ar-SA"/>
          </w:rPr>
          <w:t>статьей 78</w:t>
        </w:r>
      </w:hyperlink>
      <w:r w:rsidRPr="0020013A">
        <w:rPr>
          <w:rFonts w:ascii="Times New Roman" w:eastAsia="Arial" w:hAnsi="Times New Roman" w:cs="Times New Roman"/>
          <w:sz w:val="24"/>
          <w:szCs w:val="24"/>
          <w:lang w:eastAsia="ar-SA"/>
        </w:rPr>
        <w:t xml:space="preserve"> Бюджетного Кодекса Российской Федерации, </w:t>
      </w:r>
      <w:hyperlink r:id="rId86" w:history="1">
        <w:r w:rsidRPr="0020013A">
          <w:rPr>
            <w:rFonts w:ascii="Times New Roman" w:eastAsia="Arial" w:hAnsi="Times New Roman" w:cs="Times New Roman"/>
            <w:sz w:val="24"/>
            <w:szCs w:val="24"/>
            <w:lang w:eastAsia="ar-SA"/>
          </w:rPr>
          <w:t>постановлением</w:t>
        </w:r>
      </w:hyperlink>
      <w:r w:rsidRPr="0020013A">
        <w:rPr>
          <w:rFonts w:ascii="Times New Roman" w:eastAsia="Arial" w:hAnsi="Times New Roman" w:cs="Times New Roman"/>
          <w:sz w:val="24"/>
          <w:szCs w:val="24"/>
          <w:lang w:eastAsia="ar-SA"/>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41886F0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20013A">
        <w:rPr>
          <w:rFonts w:ascii="Times New Roman" w:eastAsia="Arial" w:hAnsi="Times New Roman" w:cs="Times New Roman"/>
          <w:color w:val="263238"/>
          <w:sz w:val="24"/>
          <w:szCs w:val="24"/>
          <w:shd w:val="clear" w:color="auto" w:fill="FFFFFF"/>
          <w:lang w:eastAsia="ar-SA"/>
        </w:rPr>
        <w:t xml:space="preserve">Расширение доступа субъектов МСП к финансовым ресурсам, в том числе льготному финансированию», </w:t>
      </w:r>
      <w:r w:rsidRPr="0020013A">
        <w:rPr>
          <w:rFonts w:ascii="Times New Roman" w:eastAsia="Arial" w:hAnsi="Times New Roman" w:cs="Times New Roman"/>
          <w:sz w:val="24"/>
          <w:szCs w:val="24"/>
          <w:lang w:eastAsia="ar-SA"/>
        </w:rPr>
        <w:t>входящего в состав национального проекта «</w:t>
      </w:r>
      <w:hyperlink r:id="rId87" w:history="1">
        <w:r w:rsidRPr="0020013A">
          <w:rPr>
            <w:rFonts w:ascii="Times New Roman" w:eastAsia="Arial" w:hAnsi="Times New Roman" w:cs="Times New Roman"/>
            <w:sz w:val="24"/>
            <w:szCs w:val="24"/>
            <w:bdr w:val="none" w:sz="0" w:space="0" w:color="auto" w:frame="1"/>
            <w:shd w:val="clear" w:color="auto" w:fill="FFFFFF"/>
            <w:lang w:eastAsia="ar-SA"/>
          </w:rPr>
          <w:t>Малое и среднее предпринимательство и поддержка индивидуальной предпринимательской инициативы</w:t>
        </w:r>
      </w:hyperlink>
      <w:r w:rsidRPr="0020013A">
        <w:rPr>
          <w:rFonts w:ascii="Times New Roman" w:eastAsia="Arial" w:hAnsi="Times New Roman" w:cs="Times New Roman"/>
          <w:sz w:val="24"/>
          <w:szCs w:val="24"/>
          <w:lang w:eastAsia="ar-SA"/>
        </w:rPr>
        <w:t xml:space="preserve">», в рамках </w:t>
      </w:r>
      <w:hyperlink w:anchor="P255" w:history="1">
        <w:r w:rsidRPr="0020013A">
          <w:rPr>
            <w:rFonts w:ascii="Times New Roman" w:eastAsia="Arial" w:hAnsi="Times New Roman" w:cs="Times New Roman"/>
            <w:sz w:val="24"/>
            <w:szCs w:val="24"/>
            <w:lang w:eastAsia="ar-SA"/>
          </w:rPr>
          <w:t>подпрограммы</w:t>
        </w:r>
      </w:hyperlink>
      <w:r w:rsidRPr="0020013A">
        <w:rPr>
          <w:rFonts w:ascii="Times New Roman" w:eastAsia="Arial" w:hAnsi="Times New Roman" w:cs="Times New Roman"/>
          <w:sz w:val="24"/>
          <w:szCs w:val="24"/>
          <w:lang w:eastAsia="ar-SA"/>
        </w:rPr>
        <w:t xml:space="preserve"> 2 «Малое и среднее предпринимательство»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p>
    <w:p w14:paraId="2A1843B9"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Главным распорядителем средств бюджета МО МР «Сыктывдинский»,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МО МР «Сыктывдинский»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МО МР «Сыктывдинский».</w:t>
      </w:r>
    </w:p>
    <w:p w14:paraId="7FEAE46C" w14:textId="77777777" w:rsidR="0020013A" w:rsidRPr="0020013A" w:rsidRDefault="0020013A" w:rsidP="0020013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Уполномоченным органом по обеспечению взаимодействия с заявителями является отдел экономического развития администрации муниципального района «Сыктывдинский».</w:t>
      </w:r>
    </w:p>
    <w:p w14:paraId="714A09B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Субсидированию за счет средств бюджета МО МР «Сыктывдинский» (далее - субсидия на приобретение оборудования) подлежит часть расходов субъектов малого и среднего предпринимательства, осуществивших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за вычетом налога на добавленную стоимость на одного получателя поддержки.</w:t>
      </w:r>
    </w:p>
    <w:p w14:paraId="40642692"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3. Размер субсидии рассчитывается по формуле из расчета 500,0 тыс. руб. на одно созданое рабочее место, но не может превышать размер затрат, указанных в пункте 2 Порядка. </w:t>
      </w:r>
    </w:p>
    <w:p w14:paraId="5D288E92" w14:textId="77777777" w:rsidR="0020013A" w:rsidRPr="0020013A" w:rsidRDefault="0020013A" w:rsidP="0020013A">
      <w:pPr>
        <w:widowControl w:val="0"/>
        <w:suppressAutoHyphens/>
        <w:autoSpaceDE w:val="0"/>
        <w:spacing w:after="0" w:line="240" w:lineRule="auto"/>
        <w:ind w:firstLine="709"/>
        <w:jc w:val="center"/>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val="en-US" w:eastAsia="ar-SA"/>
        </w:rPr>
        <w:t>C</w:t>
      </w:r>
      <w:r w:rsidRPr="0020013A">
        <w:rPr>
          <w:rFonts w:ascii="Times New Roman" w:eastAsia="Arial" w:hAnsi="Times New Roman" w:cs="Times New Roman"/>
          <w:sz w:val="24"/>
          <w:szCs w:val="24"/>
          <w:lang w:eastAsia="ar-SA"/>
        </w:rPr>
        <w:t xml:space="preserve">= </w:t>
      </w:r>
      <w:r w:rsidRPr="0020013A">
        <w:rPr>
          <w:rFonts w:ascii="Times New Roman" w:eastAsia="Arial" w:hAnsi="Times New Roman" w:cs="Times New Roman"/>
          <w:sz w:val="24"/>
          <w:szCs w:val="24"/>
          <w:lang w:val="en-US" w:eastAsia="ar-SA"/>
        </w:rPr>
        <w:t>K</w:t>
      </w:r>
      <w:r w:rsidRPr="0020013A">
        <w:rPr>
          <w:rFonts w:ascii="Times New Roman" w:eastAsia="Arial" w:hAnsi="Times New Roman" w:cs="Times New Roman"/>
          <w:sz w:val="24"/>
          <w:szCs w:val="24"/>
          <w:lang w:eastAsia="ar-SA"/>
        </w:rPr>
        <w:t>*500.0 тыс. руб. где,</w:t>
      </w:r>
    </w:p>
    <w:p w14:paraId="77F2679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val="en-US" w:eastAsia="ar-SA"/>
        </w:rPr>
        <w:lastRenderedPageBreak/>
        <w:t>C</w:t>
      </w:r>
      <w:r w:rsidRPr="0020013A">
        <w:rPr>
          <w:rFonts w:ascii="Times New Roman" w:eastAsia="Arial" w:hAnsi="Times New Roman" w:cs="Times New Roman"/>
          <w:sz w:val="24"/>
          <w:szCs w:val="24"/>
          <w:lang w:eastAsia="ar-SA"/>
        </w:rPr>
        <w:t xml:space="preserve"> – сумма субсидии;</w:t>
      </w:r>
    </w:p>
    <w:p w14:paraId="297C923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val="en-US" w:eastAsia="ar-SA"/>
        </w:rPr>
        <w:t>K</w:t>
      </w:r>
      <w:r w:rsidRPr="0020013A">
        <w:rPr>
          <w:rFonts w:ascii="Times New Roman" w:eastAsia="Arial" w:hAnsi="Times New Roman" w:cs="Times New Roman"/>
          <w:sz w:val="24"/>
          <w:szCs w:val="24"/>
          <w:lang w:eastAsia="ar-SA"/>
        </w:rPr>
        <w:t xml:space="preserve"> – количество созданных рабочих мест.</w:t>
      </w:r>
    </w:p>
    <w:p w14:paraId="2B027F7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Максимальный размер субсидии для субсидирования части расходов субъектов малого и среднего предпринимательства, крестьянских (фермерских) хозяйств, сельскохозяйственных кооперативов на приобретенное оборудование составляет не более 1,5 млн. рублей на один субъект малого и среднего предпринимательства, крестьянское (фермерское) хозяйство, сельскохозяйственный потребительский кооператив. </w:t>
      </w:r>
    </w:p>
    <w:p w14:paraId="19E1654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 Субсидия на приобретение оборудования предоставляется субъектам малого и среднего предпринимательства, одновременно отвечающим следующим требованиям:</w:t>
      </w:r>
    </w:p>
    <w:p w14:paraId="76F83015"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 установленным Федеральным </w:t>
      </w:r>
      <w:hyperlink r:id="rId88"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2A599229"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зарегистрированным и осуществляющим свою деятельность на территории МО МР «Сыктывдинский»;</w:t>
      </w:r>
    </w:p>
    <w:p w14:paraId="4949048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13FED37"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5C7C0A9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DAFBBE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6) не имеющим задолженности по заработной плате перед наемными работниками;</w:t>
      </w:r>
    </w:p>
    <w:p w14:paraId="79C8F78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7) осуществляющим деятельность в сфере производства товаров (работ, услуг).</w:t>
      </w:r>
    </w:p>
    <w:p w14:paraId="2DCC784B"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в соответствии с законодательством Российской Федерации.</w:t>
      </w:r>
    </w:p>
    <w:p w14:paraId="182F9A1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Субъекты малого и среднего предпринимательства представляют в управление организационной и кадровой работы администрации МО МР «Сыктывдинский» (далее - управление организационной и кадровой работы) следующие документы:</w:t>
      </w:r>
    </w:p>
    <w:p w14:paraId="7537D4DF"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 </w:t>
      </w:r>
      <w:r w:rsidRPr="0020013A">
        <w:rPr>
          <w:rFonts w:ascii="Times New Roman" w:eastAsia="Courier New CYR" w:hAnsi="Times New Roman" w:cs="Times New Roman"/>
          <w:sz w:val="24"/>
          <w:szCs w:val="24"/>
          <w:shd w:val="clear" w:color="auto" w:fill="FFFFFF"/>
          <w:lang w:eastAsia="ar-SA"/>
        </w:rPr>
        <w:t>заявка на получение финансовой поддержки</w:t>
      </w:r>
      <w:r w:rsidRPr="0020013A">
        <w:rPr>
          <w:rFonts w:ascii="Times New Roman" w:eastAsia="Courier New CYR" w:hAnsi="Times New Roman" w:cs="Times New Roman"/>
          <w:b/>
          <w:bCs/>
          <w:sz w:val="24"/>
          <w:szCs w:val="24"/>
          <w:shd w:val="clear" w:color="auto" w:fill="FFFFFF"/>
          <w:lang w:eastAsia="ar-SA"/>
        </w:rPr>
        <w:t xml:space="preserve"> - </w:t>
      </w:r>
      <w:r w:rsidRPr="0020013A">
        <w:rPr>
          <w:rFonts w:ascii="Times New Roman" w:eastAsia="Arial" w:hAnsi="Times New Roman" w:cs="Times New Roman"/>
          <w:sz w:val="24"/>
          <w:szCs w:val="24"/>
          <w:lang w:eastAsia="ar-SA"/>
        </w:rPr>
        <w:t>на субсидирование субъектам малого и среднего предпринимательства по форме согласно приложению 3 к программе;</w:t>
      </w:r>
    </w:p>
    <w:p w14:paraId="79EE71C2"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4B8F1E54"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4C8B6A49"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4)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1B795055"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5) копию договора купли-продажи на приобретенное оборудования;</w:t>
      </w:r>
    </w:p>
    <w:p w14:paraId="180B903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6) копию паспорта оборудования, приобретаемого в рамках договора, с предъявлением оригинала для заверения специалистом, осуществляющим регистрацию </w:t>
      </w:r>
      <w:r w:rsidRPr="0020013A">
        <w:rPr>
          <w:rFonts w:ascii="Times New Roman" w:eastAsia="Arial" w:hAnsi="Times New Roman" w:cs="Times New Roman"/>
          <w:sz w:val="24"/>
          <w:szCs w:val="24"/>
          <w:lang w:eastAsia="ar-SA"/>
        </w:rPr>
        <w:lastRenderedPageBreak/>
        <w:t>заявки, или заверенную нотариально.</w:t>
      </w:r>
    </w:p>
    <w:p w14:paraId="0EA95951"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7) копии документов, подтверждающих осуществление расходов субъектом малого и среднего предпринимательства на приобретение оборудования, в том числе копии товарные и кассовые чеки, платежных поручений, инкассовых поручений, платежных требований, платежных ордеров с оригинальной отметкой банка и бухгалтерские документы, подтверждающие постановку на баланс указанного оборудования или гарантийное письмо о его постановке на баланс при поступлении от продавца.;</w:t>
      </w:r>
    </w:p>
    <w:p w14:paraId="11D43426"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8) технико-экономическое </w:t>
      </w:r>
      <w:hyperlink w:anchor="P3365" w:history="1">
        <w:r w:rsidRPr="0020013A">
          <w:rPr>
            <w:rFonts w:ascii="Times New Roman" w:eastAsia="Arial" w:hAnsi="Times New Roman" w:cs="Times New Roman"/>
            <w:sz w:val="24"/>
            <w:szCs w:val="24"/>
            <w:lang w:eastAsia="ar-SA"/>
          </w:rPr>
          <w:t>обоснование</w:t>
        </w:r>
      </w:hyperlink>
      <w:r w:rsidRPr="0020013A">
        <w:rPr>
          <w:rFonts w:ascii="Times New Roman" w:eastAsia="Arial" w:hAnsi="Times New Roman" w:cs="Times New Roman"/>
          <w:sz w:val="24"/>
          <w:szCs w:val="24"/>
          <w:lang w:eastAsia="ar-SA"/>
        </w:rPr>
        <w:t xml:space="preserve"> приобретения оборудования в целях создания и (или) развития либо модернизации производства товаров (работ, услуг) по форме согласно приложению к настоящему порядку.</w:t>
      </w:r>
    </w:p>
    <w:p w14:paraId="14E1405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Документы, указанные в подпунктах 5-7, заверяются субъектом малого и среднего предпринимательства (с предъявлением оригинала) или нотариально.</w:t>
      </w:r>
    </w:p>
    <w:p w14:paraId="206F1038"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Заявка на получение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5FCE056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Датой поступления заявки считается дата, указанная на штампе входящей регистрации.</w:t>
      </w:r>
    </w:p>
    <w:p w14:paraId="7DB2A1E0"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6. Управление организационной и кадровой работы администрации МО МР «Сыктывдинский» регистрирует заявку в день поступления и направляет её в отдел экономического развития администрации МО МР «Сыктывдинский» (далее - отдел экономического развития). </w:t>
      </w:r>
    </w:p>
    <w:p w14:paraId="48F8FD92"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Отдел экономического развития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132492C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7D205DE5"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7. Состав Комиссии и регламент ее работы представлены в приложении </w:t>
      </w:r>
      <w:hyperlink w:anchor="P1858" w:history="1">
        <w:r w:rsidRPr="0020013A">
          <w:rPr>
            <w:rFonts w:ascii="Times New Roman" w:eastAsia="Arial" w:hAnsi="Times New Roman" w:cs="Times New Roman"/>
            <w:sz w:val="24"/>
            <w:szCs w:val="24"/>
            <w:lang w:eastAsia="ar-SA"/>
          </w:rPr>
          <w:t>4</w:t>
        </w:r>
      </w:hyperlink>
      <w:r w:rsidRPr="0020013A">
        <w:rPr>
          <w:rFonts w:ascii="Times New Roman" w:eastAsia="Arial" w:hAnsi="Times New Roman" w:cs="Times New Roman"/>
          <w:sz w:val="24"/>
          <w:szCs w:val="24"/>
          <w:lang w:eastAsia="ar-SA"/>
        </w:rPr>
        <w:t xml:space="preserve"> к программе.</w:t>
      </w:r>
    </w:p>
    <w:p w14:paraId="5DBF0676"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8.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 установленным Федеральным </w:t>
      </w:r>
      <w:hyperlink r:id="rId89"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и настоящим Порядком, в срок не более трех рабочих дней со дня поступления документов в Комиссию.</w:t>
      </w:r>
    </w:p>
    <w:p w14:paraId="0467C8D8"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9. Решение Комиссии о соответствии (несоответствии) заявителя условиям предоставления субсидии и требованиям, установленным Федеральным </w:t>
      </w:r>
      <w:hyperlink r:id="rId90" w:history="1">
        <w:r w:rsidRPr="0020013A">
          <w:rPr>
            <w:rFonts w:ascii="Times New Roman" w:eastAsia="Arial" w:hAnsi="Times New Roman" w:cs="Times New Roman"/>
            <w:sz w:val="24"/>
            <w:szCs w:val="24"/>
            <w:lang w:eastAsia="ar-SA"/>
          </w:rPr>
          <w:t>законом</w:t>
        </w:r>
      </w:hyperlink>
      <w:r w:rsidRPr="0020013A">
        <w:rPr>
          <w:rFonts w:ascii="Times New Roman" w:eastAsia="Arial" w:hAnsi="Times New Roman" w:cs="Times New Roman"/>
          <w:sz w:val="24"/>
          <w:szCs w:val="24"/>
          <w:lang w:eastAsia="ar-SA"/>
        </w:rPr>
        <w:t xml:space="preserve"> и настоящим Порядком, оформляется протоколом, который готовится секретарем комиссии срок не более 5 рабочих дней и подписывается председательствующим комиссии.</w:t>
      </w:r>
    </w:p>
    <w:p w14:paraId="1C90B022"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10. На основании протокола Комиссии руководитель администрации муниципального района или лицо его замещающее в срок не более 5 рабочих дней со дня его подписания принимает решение о предоставлении субсидии на приобретение оборудования.</w:t>
      </w:r>
    </w:p>
    <w:p w14:paraId="75C1BB86"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оказании финансовой поддержки должно быть отказано в следующих случаях:</w:t>
      </w:r>
    </w:p>
    <w:p w14:paraId="24440635"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 не представлены документы, определенные Порядком, или представлены недостоверные сведения и документы;</w:t>
      </w:r>
    </w:p>
    <w:p w14:paraId="60AEE2EA"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2) не выполнены условия оказания финансовой поддержки, установленные Порядком;</w:t>
      </w:r>
    </w:p>
    <w:p w14:paraId="304405A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 при этом поддержка в рамках одного и того же договора (сделки) считается аналогичной;</w:t>
      </w:r>
    </w:p>
    <w:p w14:paraId="3C9A6915"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lastRenderedPageBreak/>
        <w:t>4) со дня признания субъекта малого и среднего предпринимательства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p>
    <w:p w14:paraId="0ABE1D0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Принятое решение об отказе/одобрении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w:t>
      </w:r>
    </w:p>
    <w:p w14:paraId="3A6D4E12"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0E58D3EC"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 xml:space="preserve">11. Субсидии предоставляются на основании Соглашения (договора) о предоставлении субсидий (далее - Соглашение), заключаемого между получателем субсидии и администрацией МО МР «Сыктывдинский» в течение 10 рабочих дней со дня подписания Соглашения. </w:t>
      </w:r>
    </w:p>
    <w:p w14:paraId="00C6ADE0"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Срок подготовки Соглашения составляет не более 5 рабочих дней со дня принятия решения о предоставлении субсидии, по форме, утвержденной приказом управления финансов администрации МО МР «Сыктывдинский».</w:t>
      </w:r>
    </w:p>
    <w:p w14:paraId="61091322"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12. Субсидии предоставляются в пределах лимитов бюджетных обязательств на соответствующий финансовый год. Субсидия перечисляется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342FF85D"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13. Отчет по использованию субсидии представляется в администрацию района МО МР «Сыктывдинский»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2F57D423"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14. При выявлении администрацией МО МР «Сыктывдинский» факта нарушения субъектами малого и среднего предпринимательства условий, установленных настоящим Порядком или Соглашением при предоставлении субсидии, полученные бюджетные средства подлежат возврату субъектами малого и среднего предпринимательства в бюджет МО МР «Сыктывдинский» в течение 10 (десяти) банковских дней со дня получения соответствующего требования о возврате субсидии.</w:t>
      </w:r>
    </w:p>
    <w:p w14:paraId="57722013"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50455F2E" w14:textId="77777777" w:rsidR="0020013A" w:rsidRPr="0020013A" w:rsidRDefault="0020013A" w:rsidP="0020013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15. Контроль за целевым использованием субсидии осуществляется отделом экономического развития и управлением финансов администрации МО МР «Сыктывдинский».</w:t>
      </w:r>
    </w:p>
    <w:p w14:paraId="10613F3B" w14:textId="77777777" w:rsidR="0020013A" w:rsidRPr="0020013A" w:rsidRDefault="0020013A" w:rsidP="0020013A">
      <w:pPr>
        <w:widowControl w:val="0"/>
        <w:suppressAutoHyphens/>
        <w:autoSpaceDE w:val="0"/>
        <w:spacing w:after="0" w:line="240" w:lineRule="auto"/>
        <w:ind w:firstLine="709"/>
        <w:outlineLvl w:val="3"/>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16.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w:t>
      </w:r>
      <w:r w:rsidRPr="0020013A">
        <w:rPr>
          <w:rFonts w:ascii="Times New Roman" w:eastAsia="Arial" w:hAnsi="Times New Roman" w:cs="Times New Roman"/>
          <w:sz w:val="24"/>
          <w:szCs w:val="24"/>
          <w:shd w:val="clear" w:color="auto" w:fill="FFFFFF"/>
          <w:lang w:eastAsia="ar-SA"/>
        </w:rPr>
        <w:t xml:space="preserve"> syktyvdin.ru </w:t>
      </w:r>
      <w:r w:rsidRPr="0020013A">
        <w:rPr>
          <w:rFonts w:ascii="Times New Roman" w:eastAsia="Arial" w:hAnsi="Times New Roman" w:cs="Times New Roman"/>
          <w:sz w:val="24"/>
          <w:szCs w:val="24"/>
          <w:lang w:eastAsia="ar-SA"/>
        </w:rPr>
        <w:t>в течение трех рабочих дней со дня их принятия.</w:t>
      </w:r>
    </w:p>
    <w:p w14:paraId="7DC373E6" w14:textId="77777777" w:rsidR="0020013A" w:rsidRPr="0020013A" w:rsidRDefault="0020013A" w:rsidP="0020013A">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4E424AF8" w14:textId="77777777" w:rsidR="0020013A" w:rsidRPr="0020013A" w:rsidRDefault="0020013A" w:rsidP="0020013A">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p>
    <w:p w14:paraId="6042F537" w14:textId="77777777" w:rsidR="0020013A" w:rsidRPr="0020013A" w:rsidRDefault="0020013A" w:rsidP="0020013A">
      <w:pPr>
        <w:widowControl w:val="0"/>
        <w:suppressAutoHyphens/>
        <w:autoSpaceDE w:val="0"/>
        <w:spacing w:after="0" w:line="240" w:lineRule="auto"/>
        <w:ind w:firstLine="720"/>
        <w:jc w:val="right"/>
        <w:outlineLvl w:val="3"/>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Приложение к Порядку</w:t>
      </w:r>
    </w:p>
    <w:p w14:paraId="03C6391E"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субсидирования части расходов</w:t>
      </w:r>
    </w:p>
    <w:p w14:paraId="6689EA38"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субъектов малого и среднего предпринимательства</w:t>
      </w:r>
    </w:p>
    <w:p w14:paraId="53EB5AA2" w14:textId="77777777" w:rsidR="0020013A" w:rsidRPr="0020013A" w:rsidRDefault="0020013A" w:rsidP="0020013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20013A">
        <w:rPr>
          <w:rFonts w:ascii="Times New Roman" w:eastAsia="Arial" w:hAnsi="Times New Roman" w:cs="Times New Roman"/>
          <w:sz w:val="24"/>
          <w:szCs w:val="24"/>
          <w:lang w:eastAsia="ar-SA"/>
        </w:rPr>
        <w:t>на приобретение оборудования</w:t>
      </w:r>
    </w:p>
    <w:p w14:paraId="0700CF19" w14:textId="77777777" w:rsidR="0020013A" w:rsidRPr="0020013A" w:rsidRDefault="0020013A" w:rsidP="0020013A">
      <w:pPr>
        <w:widowControl w:val="0"/>
        <w:suppressAutoHyphens/>
        <w:autoSpaceDE w:val="0"/>
        <w:spacing w:after="0" w:line="240" w:lineRule="auto"/>
        <w:ind w:firstLine="720"/>
        <w:rPr>
          <w:rFonts w:ascii="Times New Roman" w:eastAsia="Arial" w:hAnsi="Times New Roman" w:cs="Times New Roman"/>
          <w:sz w:val="20"/>
          <w:szCs w:val="20"/>
          <w:lang w:eastAsia="ar-SA"/>
        </w:rPr>
      </w:pPr>
    </w:p>
    <w:p w14:paraId="4515A82E"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bookmarkStart w:id="86" w:name="P3365"/>
      <w:bookmarkEnd w:id="86"/>
      <w:r w:rsidRPr="0020013A">
        <w:rPr>
          <w:rFonts w:ascii="Times New Roman" w:hAnsi="Times New Roman" w:cs="Times New Roman"/>
          <w:b/>
          <w:sz w:val="24"/>
          <w:szCs w:val="24"/>
        </w:rPr>
        <w:t>Технико-экономическое обоснование</w:t>
      </w:r>
    </w:p>
    <w:p w14:paraId="6AE1CC18"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приобретения оборудования в целях создания и (или) развития</w:t>
      </w:r>
    </w:p>
    <w:p w14:paraId="735F9752"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b/>
          <w:sz w:val="24"/>
          <w:szCs w:val="24"/>
        </w:rPr>
      </w:pPr>
      <w:r w:rsidRPr="0020013A">
        <w:rPr>
          <w:rFonts w:ascii="Times New Roman" w:hAnsi="Times New Roman" w:cs="Times New Roman"/>
          <w:b/>
          <w:sz w:val="24"/>
          <w:szCs w:val="24"/>
        </w:rPr>
        <w:t>либо модернизации производства товаров (работ, услуг)</w:t>
      </w:r>
    </w:p>
    <w:p w14:paraId="353D267E"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05FA7370"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Наименование заявителя: _______________________________________________</w:t>
      </w:r>
    </w:p>
    <w:p w14:paraId="742B43FC"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Юридический адрес: ____________________________________________________</w:t>
      </w:r>
    </w:p>
    <w:p w14:paraId="3ADC1282"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lastRenderedPageBreak/>
        <w:t>Почтовый адрес:__________________________________________________________</w:t>
      </w:r>
    </w:p>
    <w:p w14:paraId="27BED7B9"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Телефон: _____________________ Контактное лицо: _______________________</w:t>
      </w:r>
    </w:p>
    <w:p w14:paraId="5F66AD85"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lang w:val="en-US"/>
        </w:rPr>
        <w:t>Email</w:t>
      </w:r>
      <w:r w:rsidRPr="0020013A">
        <w:rPr>
          <w:rFonts w:ascii="Times New Roman" w:hAnsi="Times New Roman" w:cs="Times New Roman"/>
          <w:sz w:val="24"/>
          <w:szCs w:val="24"/>
        </w:rPr>
        <w:t>:___________________________________________________________________</w:t>
      </w:r>
    </w:p>
    <w:p w14:paraId="011BB4F1"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5"/>
        <w:gridCol w:w="4104"/>
      </w:tblGrid>
      <w:tr w:rsidR="0020013A" w:rsidRPr="0020013A" w14:paraId="76514DE0" w14:textId="77777777" w:rsidTr="0020013A">
        <w:tc>
          <w:tcPr>
            <w:tcW w:w="816" w:type="dxa"/>
          </w:tcPr>
          <w:p w14:paraId="1EF92B1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w:t>
            </w:r>
          </w:p>
        </w:tc>
        <w:tc>
          <w:tcPr>
            <w:tcW w:w="8499" w:type="dxa"/>
            <w:gridSpan w:val="2"/>
          </w:tcPr>
          <w:p w14:paraId="57F5D06A"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Характеристика приобретаемого оборудования</w:t>
            </w:r>
          </w:p>
          <w:p w14:paraId="0C49626B"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sz w:val="24"/>
                <w:szCs w:val="24"/>
                <w:lang w:eastAsia="ar-SA"/>
              </w:rPr>
              <w:t>(заполняется отдельно по каждому наименованию оборудования)</w:t>
            </w:r>
          </w:p>
        </w:tc>
      </w:tr>
      <w:tr w:rsidR="0020013A" w:rsidRPr="0020013A" w14:paraId="4360F58D" w14:textId="77777777" w:rsidTr="0020013A">
        <w:tc>
          <w:tcPr>
            <w:tcW w:w="816" w:type="dxa"/>
          </w:tcPr>
          <w:p w14:paraId="2825949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1.1</w:t>
            </w:r>
          </w:p>
        </w:tc>
        <w:tc>
          <w:tcPr>
            <w:tcW w:w="4395" w:type="dxa"/>
          </w:tcPr>
          <w:p w14:paraId="44C3502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Наименование приобретаемого оборудования</w:t>
            </w:r>
          </w:p>
        </w:tc>
        <w:tc>
          <w:tcPr>
            <w:tcW w:w="4104" w:type="dxa"/>
          </w:tcPr>
          <w:p w14:paraId="13E7EC4D"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7E145B44" w14:textId="77777777" w:rsidTr="0020013A">
        <w:tc>
          <w:tcPr>
            <w:tcW w:w="816" w:type="dxa"/>
          </w:tcPr>
          <w:p w14:paraId="79B9092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1.2</w:t>
            </w:r>
          </w:p>
        </w:tc>
        <w:tc>
          <w:tcPr>
            <w:tcW w:w="4395" w:type="dxa"/>
          </w:tcPr>
          <w:p w14:paraId="4AA1CCD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Код ОКОФ *</w:t>
            </w:r>
          </w:p>
        </w:tc>
        <w:tc>
          <w:tcPr>
            <w:tcW w:w="4104" w:type="dxa"/>
          </w:tcPr>
          <w:p w14:paraId="3C3CA86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A4C8CEF" w14:textId="77777777" w:rsidTr="0020013A">
        <w:tc>
          <w:tcPr>
            <w:tcW w:w="816" w:type="dxa"/>
          </w:tcPr>
          <w:p w14:paraId="6DFE2B3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1.3.</w:t>
            </w:r>
          </w:p>
        </w:tc>
        <w:tc>
          <w:tcPr>
            <w:tcW w:w="4395" w:type="dxa"/>
          </w:tcPr>
          <w:p w14:paraId="4ACD1CB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Количество приобретаемого оборудования, ед.</w:t>
            </w:r>
          </w:p>
        </w:tc>
        <w:tc>
          <w:tcPr>
            <w:tcW w:w="4104" w:type="dxa"/>
          </w:tcPr>
          <w:p w14:paraId="39D3B82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481897B9" w14:textId="77777777" w:rsidTr="0020013A">
        <w:tc>
          <w:tcPr>
            <w:tcW w:w="816" w:type="dxa"/>
          </w:tcPr>
          <w:p w14:paraId="35C75B5B"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1.4</w:t>
            </w:r>
          </w:p>
        </w:tc>
        <w:tc>
          <w:tcPr>
            <w:tcW w:w="4395" w:type="dxa"/>
          </w:tcPr>
          <w:p w14:paraId="3C08842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Цена за 1 ед. оборудования, тыс. рублей</w:t>
            </w:r>
          </w:p>
        </w:tc>
        <w:tc>
          <w:tcPr>
            <w:tcW w:w="4104" w:type="dxa"/>
          </w:tcPr>
          <w:p w14:paraId="2DC3B58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6B7841CC" w14:textId="77777777" w:rsidTr="0020013A">
        <w:tc>
          <w:tcPr>
            <w:tcW w:w="816" w:type="dxa"/>
          </w:tcPr>
          <w:p w14:paraId="72816234"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1.5</w:t>
            </w:r>
          </w:p>
        </w:tc>
        <w:tc>
          <w:tcPr>
            <w:tcW w:w="4395" w:type="dxa"/>
          </w:tcPr>
          <w:p w14:paraId="68A1687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Общая стоимость оборудования, тыс. рублей</w:t>
            </w:r>
          </w:p>
        </w:tc>
        <w:tc>
          <w:tcPr>
            <w:tcW w:w="4104" w:type="dxa"/>
          </w:tcPr>
          <w:p w14:paraId="1331759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3C20784D" w14:textId="77777777" w:rsidTr="0020013A">
        <w:tc>
          <w:tcPr>
            <w:tcW w:w="816" w:type="dxa"/>
          </w:tcPr>
          <w:p w14:paraId="7F810E3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1.6</w:t>
            </w:r>
          </w:p>
        </w:tc>
        <w:tc>
          <w:tcPr>
            <w:tcW w:w="4395" w:type="dxa"/>
          </w:tcPr>
          <w:p w14:paraId="150A5AF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Источники приобретения оборудования, всего, тыс. рублей, в том числе:</w:t>
            </w:r>
          </w:p>
        </w:tc>
        <w:tc>
          <w:tcPr>
            <w:tcW w:w="4104" w:type="dxa"/>
          </w:tcPr>
          <w:p w14:paraId="4950CEF5"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4F8D3204" w14:textId="77777777" w:rsidTr="0020013A">
        <w:tc>
          <w:tcPr>
            <w:tcW w:w="816" w:type="dxa"/>
          </w:tcPr>
          <w:p w14:paraId="44B4000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1.6.1</w:t>
            </w:r>
          </w:p>
        </w:tc>
        <w:tc>
          <w:tcPr>
            <w:tcW w:w="4395" w:type="dxa"/>
          </w:tcPr>
          <w:p w14:paraId="487124F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Лизинг, тыс. рублей</w:t>
            </w:r>
          </w:p>
        </w:tc>
        <w:tc>
          <w:tcPr>
            <w:tcW w:w="4104" w:type="dxa"/>
          </w:tcPr>
          <w:p w14:paraId="37A4FD1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2ADC98FB" w14:textId="77777777" w:rsidTr="0020013A">
        <w:tc>
          <w:tcPr>
            <w:tcW w:w="816" w:type="dxa"/>
          </w:tcPr>
          <w:p w14:paraId="76C4B02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1.6.2</w:t>
            </w:r>
          </w:p>
        </w:tc>
        <w:tc>
          <w:tcPr>
            <w:tcW w:w="4395" w:type="dxa"/>
          </w:tcPr>
          <w:p w14:paraId="72A7775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Кредит, тыс. рублей</w:t>
            </w:r>
          </w:p>
        </w:tc>
        <w:tc>
          <w:tcPr>
            <w:tcW w:w="4104" w:type="dxa"/>
          </w:tcPr>
          <w:p w14:paraId="1D99A85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67F9AF3B" w14:textId="77777777" w:rsidTr="0020013A">
        <w:tc>
          <w:tcPr>
            <w:tcW w:w="816" w:type="dxa"/>
          </w:tcPr>
          <w:p w14:paraId="6BE59A9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1.6.3</w:t>
            </w:r>
          </w:p>
        </w:tc>
        <w:tc>
          <w:tcPr>
            <w:tcW w:w="4395" w:type="dxa"/>
          </w:tcPr>
          <w:p w14:paraId="62678E2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Собственные средства, тыс. рублей</w:t>
            </w:r>
          </w:p>
        </w:tc>
        <w:tc>
          <w:tcPr>
            <w:tcW w:w="4104" w:type="dxa"/>
          </w:tcPr>
          <w:p w14:paraId="39C57A8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4A7EFD8A" w14:textId="77777777" w:rsidTr="0020013A">
        <w:tc>
          <w:tcPr>
            <w:tcW w:w="816" w:type="dxa"/>
          </w:tcPr>
          <w:p w14:paraId="70C45AC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w:t>
            </w:r>
          </w:p>
        </w:tc>
        <w:tc>
          <w:tcPr>
            <w:tcW w:w="4395" w:type="dxa"/>
          </w:tcPr>
          <w:p w14:paraId="37DA5C4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Сфера предпринимательской  деятельности, в которой используется оборудование (отметить выбор знаком «V»)</w:t>
            </w:r>
          </w:p>
        </w:tc>
        <w:tc>
          <w:tcPr>
            <w:tcW w:w="4104" w:type="dxa"/>
          </w:tcPr>
          <w:p w14:paraId="4F13ED2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B468BF8" w14:textId="77777777" w:rsidTr="0020013A">
        <w:tc>
          <w:tcPr>
            <w:tcW w:w="816" w:type="dxa"/>
          </w:tcPr>
          <w:p w14:paraId="04D16C55"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1.7.1</w:t>
            </w:r>
          </w:p>
        </w:tc>
        <w:tc>
          <w:tcPr>
            <w:tcW w:w="4395" w:type="dxa"/>
          </w:tcPr>
          <w:p w14:paraId="71359A25"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Сельское хозяйство, охота и лесное хозяйство</w:t>
            </w:r>
          </w:p>
        </w:tc>
        <w:tc>
          <w:tcPr>
            <w:tcW w:w="4104" w:type="dxa"/>
          </w:tcPr>
          <w:p w14:paraId="3067702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17503EF9" w14:textId="77777777" w:rsidTr="0020013A">
        <w:tc>
          <w:tcPr>
            <w:tcW w:w="816" w:type="dxa"/>
          </w:tcPr>
          <w:p w14:paraId="2C746FF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1.7.2</w:t>
            </w:r>
          </w:p>
        </w:tc>
        <w:tc>
          <w:tcPr>
            <w:tcW w:w="4395" w:type="dxa"/>
          </w:tcPr>
          <w:p w14:paraId="09F89D3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Добыча полезных ископаемых</w:t>
            </w:r>
          </w:p>
        </w:tc>
        <w:tc>
          <w:tcPr>
            <w:tcW w:w="4104" w:type="dxa"/>
          </w:tcPr>
          <w:p w14:paraId="21B4273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3EBA657" w14:textId="77777777" w:rsidTr="0020013A">
        <w:tc>
          <w:tcPr>
            <w:tcW w:w="816" w:type="dxa"/>
          </w:tcPr>
          <w:p w14:paraId="7C8C847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1.7.3</w:t>
            </w:r>
          </w:p>
        </w:tc>
        <w:tc>
          <w:tcPr>
            <w:tcW w:w="4395" w:type="dxa"/>
          </w:tcPr>
          <w:p w14:paraId="35C290F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Обрабатывающие производства</w:t>
            </w:r>
          </w:p>
        </w:tc>
        <w:tc>
          <w:tcPr>
            <w:tcW w:w="4104" w:type="dxa"/>
          </w:tcPr>
          <w:p w14:paraId="043F1A9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F76498A" w14:textId="77777777" w:rsidTr="0020013A">
        <w:tc>
          <w:tcPr>
            <w:tcW w:w="816" w:type="dxa"/>
          </w:tcPr>
          <w:p w14:paraId="025913C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1.7.4</w:t>
            </w:r>
          </w:p>
        </w:tc>
        <w:tc>
          <w:tcPr>
            <w:tcW w:w="4395" w:type="dxa"/>
          </w:tcPr>
          <w:p w14:paraId="2E58674D"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Производство и перераспределение электроэнергии, газа и воды</w:t>
            </w:r>
          </w:p>
        </w:tc>
        <w:tc>
          <w:tcPr>
            <w:tcW w:w="4104" w:type="dxa"/>
          </w:tcPr>
          <w:p w14:paraId="107FBCA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6326327D" w14:textId="77777777" w:rsidTr="0020013A">
        <w:tc>
          <w:tcPr>
            <w:tcW w:w="816" w:type="dxa"/>
          </w:tcPr>
          <w:p w14:paraId="47EFDCF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1.7.5</w:t>
            </w:r>
          </w:p>
        </w:tc>
        <w:tc>
          <w:tcPr>
            <w:tcW w:w="4395" w:type="dxa"/>
          </w:tcPr>
          <w:p w14:paraId="57FBF10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Строительство</w:t>
            </w:r>
          </w:p>
        </w:tc>
        <w:tc>
          <w:tcPr>
            <w:tcW w:w="4104" w:type="dxa"/>
          </w:tcPr>
          <w:p w14:paraId="775A6D7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432E6954" w14:textId="77777777" w:rsidTr="0020013A">
        <w:tc>
          <w:tcPr>
            <w:tcW w:w="816" w:type="dxa"/>
          </w:tcPr>
          <w:p w14:paraId="4B6BD18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1.7.6</w:t>
            </w:r>
          </w:p>
        </w:tc>
        <w:tc>
          <w:tcPr>
            <w:tcW w:w="4395" w:type="dxa"/>
          </w:tcPr>
          <w:p w14:paraId="02522C5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Оптовая и розничная торговля</w:t>
            </w:r>
          </w:p>
        </w:tc>
        <w:tc>
          <w:tcPr>
            <w:tcW w:w="4104" w:type="dxa"/>
          </w:tcPr>
          <w:p w14:paraId="257CE37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29409D25" w14:textId="77777777" w:rsidTr="0020013A">
        <w:tc>
          <w:tcPr>
            <w:tcW w:w="816" w:type="dxa"/>
          </w:tcPr>
          <w:p w14:paraId="668B8EF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1.7.7</w:t>
            </w:r>
          </w:p>
        </w:tc>
        <w:tc>
          <w:tcPr>
            <w:tcW w:w="4395" w:type="dxa"/>
          </w:tcPr>
          <w:p w14:paraId="12F940B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Общественное питание</w:t>
            </w:r>
          </w:p>
        </w:tc>
        <w:tc>
          <w:tcPr>
            <w:tcW w:w="4104" w:type="dxa"/>
          </w:tcPr>
          <w:p w14:paraId="7F34D79D"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2E12689C" w14:textId="77777777" w:rsidTr="0020013A">
        <w:tc>
          <w:tcPr>
            <w:tcW w:w="816" w:type="dxa"/>
          </w:tcPr>
          <w:p w14:paraId="2ED958B4"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1.7.8</w:t>
            </w:r>
          </w:p>
        </w:tc>
        <w:tc>
          <w:tcPr>
            <w:tcW w:w="4395" w:type="dxa"/>
          </w:tcPr>
          <w:p w14:paraId="632CB71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Транспортные услуги</w:t>
            </w:r>
          </w:p>
        </w:tc>
        <w:tc>
          <w:tcPr>
            <w:tcW w:w="4104" w:type="dxa"/>
          </w:tcPr>
          <w:p w14:paraId="45782AE5"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52BE776" w14:textId="77777777" w:rsidTr="0020013A">
        <w:tc>
          <w:tcPr>
            <w:tcW w:w="816" w:type="dxa"/>
          </w:tcPr>
          <w:p w14:paraId="1344053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1.7.9</w:t>
            </w:r>
          </w:p>
        </w:tc>
        <w:tc>
          <w:tcPr>
            <w:tcW w:w="4395" w:type="dxa"/>
          </w:tcPr>
          <w:p w14:paraId="3388A89B"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Бытовые услуги населению</w:t>
            </w:r>
          </w:p>
        </w:tc>
        <w:tc>
          <w:tcPr>
            <w:tcW w:w="4104" w:type="dxa"/>
          </w:tcPr>
          <w:p w14:paraId="1CB920C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35FF2EC5" w14:textId="77777777" w:rsidTr="0020013A">
        <w:tc>
          <w:tcPr>
            <w:tcW w:w="816" w:type="dxa"/>
          </w:tcPr>
          <w:p w14:paraId="005B59E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1.7.10</w:t>
            </w:r>
          </w:p>
        </w:tc>
        <w:tc>
          <w:tcPr>
            <w:tcW w:w="4395" w:type="dxa"/>
          </w:tcPr>
          <w:p w14:paraId="4B95E4E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Инновации</w:t>
            </w:r>
          </w:p>
        </w:tc>
        <w:tc>
          <w:tcPr>
            <w:tcW w:w="4104" w:type="dxa"/>
          </w:tcPr>
          <w:p w14:paraId="507BBC9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5F9A4D8" w14:textId="77777777" w:rsidTr="0020013A">
        <w:tc>
          <w:tcPr>
            <w:tcW w:w="816" w:type="dxa"/>
          </w:tcPr>
          <w:p w14:paraId="19B218B4"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1.7.11</w:t>
            </w:r>
          </w:p>
        </w:tc>
        <w:tc>
          <w:tcPr>
            <w:tcW w:w="4395" w:type="dxa"/>
          </w:tcPr>
          <w:p w14:paraId="606A82C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Иное (указать)</w:t>
            </w:r>
          </w:p>
          <w:p w14:paraId="712756B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104" w:type="dxa"/>
          </w:tcPr>
          <w:p w14:paraId="0D36AF8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123979F0" w14:textId="77777777" w:rsidTr="0020013A">
        <w:tc>
          <w:tcPr>
            <w:tcW w:w="816" w:type="dxa"/>
          </w:tcPr>
          <w:p w14:paraId="5535A62B"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sz w:val="24"/>
                <w:szCs w:val="24"/>
                <w:lang w:eastAsia="ar-SA"/>
              </w:rPr>
              <w:t>2</w:t>
            </w:r>
            <w:r w:rsidRPr="0020013A">
              <w:rPr>
                <w:rFonts w:ascii="Times New Roman" w:eastAsia="Times New Roman" w:hAnsi="Times New Roman" w:cs="Times New Roman"/>
                <w:sz w:val="24"/>
                <w:szCs w:val="24"/>
                <w:lang w:eastAsia="ar-SA"/>
              </w:rPr>
              <w:t>.</w:t>
            </w:r>
          </w:p>
        </w:tc>
        <w:tc>
          <w:tcPr>
            <w:tcW w:w="8499" w:type="dxa"/>
            <w:gridSpan w:val="2"/>
          </w:tcPr>
          <w:p w14:paraId="0634A634"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Цель приобретения оборудования</w:t>
            </w:r>
          </w:p>
          <w:p w14:paraId="2CD8BF8E" w14:textId="77777777" w:rsidR="0020013A" w:rsidRPr="0020013A" w:rsidRDefault="0020013A" w:rsidP="0020013A">
            <w:pPr>
              <w:suppressAutoHyphens/>
              <w:spacing w:after="0" w:line="240" w:lineRule="auto"/>
              <w:jc w:val="center"/>
              <w:rPr>
                <w:rFonts w:ascii="Times New Roman" w:eastAsia="Times New Roman" w:hAnsi="Times New Roman" w:cs="Times New Roman"/>
                <w:sz w:val="24"/>
                <w:szCs w:val="24"/>
                <w:lang w:eastAsia="ar-SA"/>
              </w:rPr>
            </w:pPr>
            <w:r w:rsidRPr="0020013A">
              <w:rPr>
                <w:rFonts w:ascii="Times New Roman" w:eastAsia="Times New Roman" w:hAnsi="Times New Roman" w:cs="Times New Roman"/>
                <w:b/>
                <w:sz w:val="24"/>
                <w:szCs w:val="24"/>
                <w:lang w:eastAsia="ar-SA"/>
              </w:rPr>
              <w:t>(заполняется отдельно по каждому наименованию оборудования)</w:t>
            </w:r>
          </w:p>
        </w:tc>
      </w:tr>
      <w:tr w:rsidR="0020013A" w:rsidRPr="0020013A" w14:paraId="01BB7F08" w14:textId="77777777" w:rsidTr="0020013A">
        <w:tc>
          <w:tcPr>
            <w:tcW w:w="816" w:type="dxa"/>
          </w:tcPr>
          <w:p w14:paraId="4207AD6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2.1</w:t>
            </w:r>
          </w:p>
        </w:tc>
        <w:tc>
          <w:tcPr>
            <w:tcW w:w="4395" w:type="dxa"/>
          </w:tcPr>
          <w:p w14:paraId="3B9316C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Внедрение в производство новых видов продукции (услуг) (указать какие)</w:t>
            </w:r>
          </w:p>
        </w:tc>
        <w:tc>
          <w:tcPr>
            <w:tcW w:w="4104" w:type="dxa"/>
          </w:tcPr>
          <w:p w14:paraId="14DD1D5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7F1593EE" w14:textId="77777777" w:rsidTr="0020013A">
        <w:tc>
          <w:tcPr>
            <w:tcW w:w="816" w:type="dxa"/>
          </w:tcPr>
          <w:p w14:paraId="11050304"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2.2</w:t>
            </w:r>
          </w:p>
        </w:tc>
        <w:tc>
          <w:tcPr>
            <w:tcW w:w="4395" w:type="dxa"/>
          </w:tcPr>
          <w:p w14:paraId="0851714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Увеличение объемов производства продукции (услуг) </w:t>
            </w:r>
          </w:p>
          <w:p w14:paraId="3773331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p w14:paraId="597CD19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(указать ожидаемый рост)</w:t>
            </w:r>
          </w:p>
        </w:tc>
        <w:tc>
          <w:tcPr>
            <w:tcW w:w="4104" w:type="dxa"/>
          </w:tcPr>
          <w:p w14:paraId="2480DFC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4B677212" w14:textId="77777777" w:rsidTr="0020013A">
        <w:tc>
          <w:tcPr>
            <w:tcW w:w="816" w:type="dxa"/>
          </w:tcPr>
          <w:p w14:paraId="79D90BF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2.3</w:t>
            </w:r>
          </w:p>
        </w:tc>
        <w:tc>
          <w:tcPr>
            <w:tcW w:w="4395" w:type="dxa"/>
          </w:tcPr>
          <w:p w14:paraId="16AD025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Снижение затрат на производство продукции (услуг) </w:t>
            </w:r>
          </w:p>
          <w:p w14:paraId="063F5D9C"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p w14:paraId="47F6DE45"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(указать ожидаемое снижение)</w:t>
            </w:r>
          </w:p>
        </w:tc>
        <w:tc>
          <w:tcPr>
            <w:tcW w:w="4104" w:type="dxa"/>
          </w:tcPr>
          <w:p w14:paraId="64B9EA8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2992C346" w14:textId="77777777" w:rsidTr="0020013A">
        <w:tc>
          <w:tcPr>
            <w:tcW w:w="816" w:type="dxa"/>
          </w:tcPr>
          <w:p w14:paraId="5A8FF06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2.4</w:t>
            </w:r>
          </w:p>
        </w:tc>
        <w:tc>
          <w:tcPr>
            <w:tcW w:w="4395" w:type="dxa"/>
          </w:tcPr>
          <w:p w14:paraId="5F05C34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Иные цели (расшифровать)</w:t>
            </w:r>
          </w:p>
        </w:tc>
        <w:tc>
          <w:tcPr>
            <w:tcW w:w="4104" w:type="dxa"/>
          </w:tcPr>
          <w:p w14:paraId="7B2084C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79670841" w14:textId="77777777" w:rsidTr="0020013A">
        <w:tc>
          <w:tcPr>
            <w:tcW w:w="816" w:type="dxa"/>
          </w:tcPr>
          <w:p w14:paraId="7E5A2D5E" w14:textId="77777777" w:rsidR="0020013A" w:rsidRPr="0020013A" w:rsidRDefault="0020013A" w:rsidP="0020013A">
            <w:pPr>
              <w:suppressAutoHyphens/>
              <w:spacing w:after="0" w:line="240" w:lineRule="auto"/>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3.</w:t>
            </w:r>
          </w:p>
        </w:tc>
        <w:tc>
          <w:tcPr>
            <w:tcW w:w="8499" w:type="dxa"/>
            <w:gridSpan w:val="2"/>
          </w:tcPr>
          <w:p w14:paraId="648B604A"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 xml:space="preserve">Плановые показатели от эффективности использования оборудования  </w:t>
            </w:r>
          </w:p>
          <w:p w14:paraId="51F9DB83"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4"/>
                <w:szCs w:val="24"/>
                <w:lang w:eastAsia="ar-SA"/>
              </w:rPr>
            </w:pPr>
            <w:r w:rsidRPr="0020013A">
              <w:rPr>
                <w:rFonts w:ascii="Times New Roman" w:eastAsia="Times New Roman" w:hAnsi="Times New Roman" w:cs="Times New Roman"/>
                <w:b/>
                <w:sz w:val="24"/>
                <w:szCs w:val="24"/>
                <w:lang w:eastAsia="ar-SA"/>
              </w:rPr>
              <w:t>(на период не менее трех лет с даты заключения договора лизинга)</w:t>
            </w:r>
          </w:p>
        </w:tc>
      </w:tr>
      <w:tr w:rsidR="0020013A" w:rsidRPr="0020013A" w14:paraId="35742432" w14:textId="77777777" w:rsidTr="0020013A">
        <w:tc>
          <w:tcPr>
            <w:tcW w:w="816" w:type="dxa"/>
          </w:tcPr>
          <w:p w14:paraId="00B49363" w14:textId="77777777" w:rsidR="0020013A" w:rsidRPr="0020013A" w:rsidRDefault="0020013A" w:rsidP="0020013A">
            <w:pPr>
              <w:suppressAutoHyphens/>
              <w:spacing w:after="0" w:line="240" w:lineRule="auto"/>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3.1</w:t>
            </w:r>
          </w:p>
        </w:tc>
        <w:tc>
          <w:tcPr>
            <w:tcW w:w="4395" w:type="dxa"/>
          </w:tcPr>
          <w:p w14:paraId="2A86F47D" w14:textId="77777777" w:rsidR="0020013A" w:rsidRPr="0020013A" w:rsidRDefault="0020013A" w:rsidP="0020013A">
            <w:pPr>
              <w:suppressAutoHyphens/>
              <w:spacing w:after="0" w:line="240" w:lineRule="auto"/>
              <w:rPr>
                <w:rFonts w:ascii="Times New Roman" w:eastAsia="Times New Roman" w:hAnsi="Times New Roman" w:cs="Times New Roman"/>
                <w:bCs/>
                <w:sz w:val="24"/>
                <w:szCs w:val="24"/>
                <w:lang w:eastAsia="ar-SA"/>
              </w:rPr>
            </w:pPr>
            <w:r w:rsidRPr="0020013A">
              <w:rPr>
                <w:rFonts w:ascii="Times New Roman" w:eastAsia="Times New Roman" w:hAnsi="Times New Roman" w:cs="Times New Roman"/>
                <w:bCs/>
                <w:sz w:val="24"/>
                <w:szCs w:val="24"/>
                <w:lang w:eastAsia="ar-SA"/>
              </w:rPr>
              <w:t>Создание рабочих мест (чел.)</w:t>
            </w:r>
          </w:p>
        </w:tc>
        <w:tc>
          <w:tcPr>
            <w:tcW w:w="4104" w:type="dxa"/>
          </w:tcPr>
          <w:p w14:paraId="165E29BE" w14:textId="77777777" w:rsidR="0020013A" w:rsidRPr="0020013A" w:rsidRDefault="0020013A" w:rsidP="0020013A">
            <w:pPr>
              <w:suppressAutoHyphens/>
              <w:spacing w:after="0" w:line="240" w:lineRule="auto"/>
              <w:jc w:val="center"/>
              <w:rPr>
                <w:rFonts w:ascii="Times New Roman" w:eastAsia="Times New Roman" w:hAnsi="Times New Roman" w:cs="Times New Roman"/>
                <w:bCs/>
                <w:sz w:val="24"/>
                <w:szCs w:val="24"/>
                <w:lang w:eastAsia="ar-SA"/>
              </w:rPr>
            </w:pPr>
          </w:p>
        </w:tc>
      </w:tr>
      <w:tr w:rsidR="0020013A" w:rsidRPr="0020013A" w14:paraId="3B499899" w14:textId="77777777" w:rsidTr="0020013A">
        <w:tc>
          <w:tcPr>
            <w:tcW w:w="816" w:type="dxa"/>
          </w:tcPr>
          <w:p w14:paraId="439D5CE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3.2</w:t>
            </w:r>
          </w:p>
        </w:tc>
        <w:tc>
          <w:tcPr>
            <w:tcW w:w="4395" w:type="dxa"/>
          </w:tcPr>
          <w:p w14:paraId="0701FE1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 xml:space="preserve">Среднесписочная численность </w:t>
            </w:r>
            <w:r w:rsidRPr="0020013A">
              <w:rPr>
                <w:rFonts w:ascii="Times New Roman" w:eastAsia="Times New Roman" w:hAnsi="Times New Roman" w:cs="Times New Roman"/>
                <w:sz w:val="24"/>
                <w:szCs w:val="24"/>
                <w:lang w:eastAsia="ar-SA"/>
              </w:rPr>
              <w:lastRenderedPageBreak/>
              <w:t xml:space="preserve">работников, человек  </w:t>
            </w:r>
          </w:p>
          <w:p w14:paraId="727C4DC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p w14:paraId="25BFC9D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(указать ожидаемые показатели)</w:t>
            </w:r>
          </w:p>
        </w:tc>
        <w:tc>
          <w:tcPr>
            <w:tcW w:w="4104" w:type="dxa"/>
          </w:tcPr>
          <w:p w14:paraId="49AE358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237C479" w14:textId="77777777" w:rsidTr="0020013A">
        <w:tc>
          <w:tcPr>
            <w:tcW w:w="816" w:type="dxa"/>
          </w:tcPr>
          <w:p w14:paraId="117003C5"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114D5C6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20__ год (с даты предоставления субсидии)</w:t>
            </w:r>
          </w:p>
        </w:tc>
        <w:tc>
          <w:tcPr>
            <w:tcW w:w="4104" w:type="dxa"/>
          </w:tcPr>
          <w:p w14:paraId="5FDED254"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5EF21B1A" w14:textId="77777777" w:rsidTr="0020013A">
        <w:tc>
          <w:tcPr>
            <w:tcW w:w="816" w:type="dxa"/>
          </w:tcPr>
          <w:p w14:paraId="3079154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3031E491"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w:t>
            </w:r>
            <w:r w:rsidRPr="0020013A">
              <w:rPr>
                <w:rFonts w:ascii="Times New Roman" w:eastAsia="Times New Roman" w:hAnsi="Times New Roman" w:cs="Times New Roman"/>
                <w:sz w:val="24"/>
                <w:szCs w:val="24"/>
                <w:lang w:val="en-US" w:eastAsia="ar-SA"/>
              </w:rPr>
              <w:t>__</w:t>
            </w:r>
            <w:r w:rsidRPr="0020013A">
              <w:rPr>
                <w:rFonts w:ascii="Times New Roman" w:eastAsia="Times New Roman" w:hAnsi="Times New Roman" w:cs="Times New Roman"/>
                <w:sz w:val="24"/>
                <w:szCs w:val="24"/>
                <w:lang w:eastAsia="ar-SA"/>
              </w:rPr>
              <w:t>год (2 год)</w:t>
            </w:r>
          </w:p>
        </w:tc>
        <w:tc>
          <w:tcPr>
            <w:tcW w:w="4104" w:type="dxa"/>
          </w:tcPr>
          <w:p w14:paraId="051A59C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52962AA3" w14:textId="77777777" w:rsidTr="0020013A">
        <w:tc>
          <w:tcPr>
            <w:tcW w:w="816" w:type="dxa"/>
          </w:tcPr>
          <w:p w14:paraId="0906940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5C6AAE3B"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w:t>
            </w:r>
            <w:r w:rsidRPr="0020013A">
              <w:rPr>
                <w:rFonts w:ascii="Times New Roman" w:eastAsia="Times New Roman" w:hAnsi="Times New Roman" w:cs="Times New Roman"/>
                <w:sz w:val="24"/>
                <w:szCs w:val="24"/>
                <w:lang w:val="en-US" w:eastAsia="ar-SA"/>
              </w:rPr>
              <w:t>__</w:t>
            </w:r>
            <w:r w:rsidRPr="0020013A">
              <w:rPr>
                <w:rFonts w:ascii="Times New Roman" w:eastAsia="Times New Roman" w:hAnsi="Times New Roman" w:cs="Times New Roman"/>
                <w:sz w:val="24"/>
                <w:szCs w:val="24"/>
                <w:lang w:eastAsia="ar-SA"/>
              </w:rPr>
              <w:t xml:space="preserve"> год (3 (год)</w:t>
            </w:r>
          </w:p>
        </w:tc>
        <w:tc>
          <w:tcPr>
            <w:tcW w:w="4104" w:type="dxa"/>
          </w:tcPr>
          <w:p w14:paraId="03AB02C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699637A" w14:textId="77777777" w:rsidTr="0020013A">
        <w:tc>
          <w:tcPr>
            <w:tcW w:w="816" w:type="dxa"/>
          </w:tcPr>
          <w:p w14:paraId="65EE9EB5"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w:t>
            </w:r>
          </w:p>
        </w:tc>
        <w:tc>
          <w:tcPr>
            <w:tcW w:w="4395" w:type="dxa"/>
          </w:tcPr>
          <w:p w14:paraId="0E4B6A6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Окупаемость проекта (год)</w:t>
            </w:r>
          </w:p>
        </w:tc>
        <w:tc>
          <w:tcPr>
            <w:tcW w:w="4104" w:type="dxa"/>
          </w:tcPr>
          <w:p w14:paraId="7E3D0944"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2C11092C" w14:textId="77777777" w:rsidTr="0020013A">
        <w:tc>
          <w:tcPr>
            <w:tcW w:w="816" w:type="dxa"/>
          </w:tcPr>
          <w:p w14:paraId="4589F6D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3.4.</w:t>
            </w:r>
          </w:p>
        </w:tc>
        <w:tc>
          <w:tcPr>
            <w:tcW w:w="4395" w:type="dxa"/>
          </w:tcPr>
          <w:p w14:paraId="58CF86CC"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Платежи в бюджет и страховые взносы во внебюджетные фонды, тыс. рублей</w:t>
            </w:r>
          </w:p>
          <w:p w14:paraId="2C732125"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(указать ожидаемые показатели)</w:t>
            </w:r>
          </w:p>
        </w:tc>
        <w:tc>
          <w:tcPr>
            <w:tcW w:w="4104" w:type="dxa"/>
          </w:tcPr>
          <w:p w14:paraId="57CB448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4F2D0FCE" w14:textId="77777777" w:rsidTr="0020013A">
        <w:tc>
          <w:tcPr>
            <w:tcW w:w="816" w:type="dxa"/>
          </w:tcPr>
          <w:p w14:paraId="2499A8D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35EE068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w:t>
            </w:r>
            <w:r w:rsidRPr="0020013A">
              <w:rPr>
                <w:rFonts w:ascii="Times New Roman" w:eastAsia="Times New Roman" w:hAnsi="Times New Roman" w:cs="Times New Roman"/>
                <w:sz w:val="24"/>
                <w:szCs w:val="24"/>
                <w:lang w:val="en-US" w:eastAsia="ar-SA"/>
              </w:rPr>
              <w:t>__</w:t>
            </w:r>
            <w:r w:rsidRPr="0020013A">
              <w:rPr>
                <w:rFonts w:ascii="Times New Roman" w:eastAsia="Times New Roman" w:hAnsi="Times New Roman" w:cs="Times New Roman"/>
                <w:sz w:val="24"/>
                <w:szCs w:val="24"/>
                <w:lang w:eastAsia="ar-SA"/>
              </w:rPr>
              <w:t xml:space="preserve"> год</w:t>
            </w:r>
          </w:p>
        </w:tc>
        <w:tc>
          <w:tcPr>
            <w:tcW w:w="4104" w:type="dxa"/>
          </w:tcPr>
          <w:p w14:paraId="077C85F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2A03F919" w14:textId="77777777" w:rsidTr="0020013A">
        <w:tc>
          <w:tcPr>
            <w:tcW w:w="816" w:type="dxa"/>
          </w:tcPr>
          <w:p w14:paraId="0EC423F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15A44AD8"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w:t>
            </w:r>
            <w:r w:rsidRPr="0020013A">
              <w:rPr>
                <w:rFonts w:ascii="Times New Roman" w:eastAsia="Times New Roman" w:hAnsi="Times New Roman" w:cs="Times New Roman"/>
                <w:sz w:val="24"/>
                <w:szCs w:val="24"/>
                <w:lang w:val="en-US" w:eastAsia="ar-SA"/>
              </w:rPr>
              <w:t>__</w:t>
            </w:r>
            <w:r w:rsidRPr="0020013A">
              <w:rPr>
                <w:rFonts w:ascii="Times New Roman" w:eastAsia="Times New Roman" w:hAnsi="Times New Roman" w:cs="Times New Roman"/>
                <w:sz w:val="24"/>
                <w:szCs w:val="24"/>
                <w:lang w:eastAsia="ar-SA"/>
              </w:rPr>
              <w:t xml:space="preserve"> год</w:t>
            </w:r>
          </w:p>
        </w:tc>
        <w:tc>
          <w:tcPr>
            <w:tcW w:w="4104" w:type="dxa"/>
          </w:tcPr>
          <w:p w14:paraId="5AD7F5F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71B67263" w14:textId="77777777" w:rsidTr="0020013A">
        <w:tc>
          <w:tcPr>
            <w:tcW w:w="816" w:type="dxa"/>
          </w:tcPr>
          <w:p w14:paraId="7577EAED"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147C84CE"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w:t>
            </w:r>
            <w:r w:rsidRPr="0020013A">
              <w:rPr>
                <w:rFonts w:ascii="Times New Roman" w:eastAsia="Times New Roman" w:hAnsi="Times New Roman" w:cs="Times New Roman"/>
                <w:sz w:val="24"/>
                <w:szCs w:val="24"/>
                <w:lang w:val="en-US" w:eastAsia="ar-SA"/>
              </w:rPr>
              <w:t>__</w:t>
            </w:r>
            <w:r w:rsidRPr="0020013A">
              <w:rPr>
                <w:rFonts w:ascii="Times New Roman" w:eastAsia="Times New Roman" w:hAnsi="Times New Roman" w:cs="Times New Roman"/>
                <w:sz w:val="24"/>
                <w:szCs w:val="24"/>
                <w:lang w:eastAsia="ar-SA"/>
              </w:rPr>
              <w:t xml:space="preserve"> год</w:t>
            </w:r>
          </w:p>
        </w:tc>
        <w:tc>
          <w:tcPr>
            <w:tcW w:w="4104" w:type="dxa"/>
          </w:tcPr>
          <w:p w14:paraId="07FF8C4F"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0086EC83" w14:textId="77777777" w:rsidTr="0020013A">
        <w:tc>
          <w:tcPr>
            <w:tcW w:w="816" w:type="dxa"/>
          </w:tcPr>
          <w:p w14:paraId="7F4F28F0"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3.3</w:t>
            </w:r>
          </w:p>
        </w:tc>
        <w:tc>
          <w:tcPr>
            <w:tcW w:w="4395" w:type="dxa"/>
          </w:tcPr>
          <w:p w14:paraId="1AE26B76" w14:textId="77777777" w:rsidR="0020013A" w:rsidRPr="0020013A" w:rsidRDefault="0020013A" w:rsidP="0020013A">
            <w:pPr>
              <w:suppressAutoHyphens/>
              <w:spacing w:after="0" w:line="240" w:lineRule="auto"/>
              <w:jc w:val="both"/>
              <w:rPr>
                <w:rFonts w:ascii="Times New Roman" w:eastAsia="Times New Roman" w:hAnsi="Times New Roman" w:cs="Times New Roman"/>
                <w:sz w:val="20"/>
                <w:szCs w:val="20"/>
                <w:lang w:eastAsia="ar-SA"/>
              </w:rPr>
            </w:pPr>
            <w:r w:rsidRPr="0020013A">
              <w:rPr>
                <w:rFonts w:ascii="Times New Roman" w:eastAsia="Times New Roman" w:hAnsi="Times New Roman" w:cs="Times New Roman"/>
                <w:sz w:val="24"/>
                <w:szCs w:val="24"/>
                <w:lang w:eastAsia="ar-SA"/>
              </w:rPr>
              <w:t>Средняя заработная плата на 1 работника</w:t>
            </w:r>
            <w:r w:rsidRPr="0020013A">
              <w:rPr>
                <w:rFonts w:ascii="Times New Roman" w:eastAsia="Times New Roman" w:hAnsi="Times New Roman" w:cs="Times New Roman"/>
                <w:sz w:val="20"/>
                <w:szCs w:val="20"/>
                <w:lang w:eastAsia="ar-SA"/>
              </w:rPr>
              <w:t xml:space="preserve"> </w:t>
            </w:r>
            <w:r w:rsidRPr="0020013A">
              <w:rPr>
                <w:rFonts w:ascii="Times New Roman" w:eastAsia="Times New Roman" w:hAnsi="Times New Roman" w:cs="Times New Roman"/>
                <w:sz w:val="24"/>
                <w:szCs w:val="24"/>
                <w:lang w:eastAsia="ar-SA"/>
              </w:rPr>
              <w:t>(руб.)</w:t>
            </w:r>
          </w:p>
          <w:p w14:paraId="7B415379" w14:textId="77777777" w:rsidR="0020013A" w:rsidRPr="0020013A" w:rsidRDefault="0020013A" w:rsidP="0020013A">
            <w:pPr>
              <w:suppressAutoHyphens/>
              <w:spacing w:after="0" w:line="240" w:lineRule="auto"/>
              <w:jc w:val="both"/>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(указать ожидаемые показатели)</w:t>
            </w:r>
          </w:p>
        </w:tc>
        <w:tc>
          <w:tcPr>
            <w:tcW w:w="4104" w:type="dxa"/>
          </w:tcPr>
          <w:p w14:paraId="142C3F59"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28575B6F" w14:textId="77777777" w:rsidTr="0020013A">
        <w:tc>
          <w:tcPr>
            <w:tcW w:w="816" w:type="dxa"/>
          </w:tcPr>
          <w:p w14:paraId="532C1363"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5CF0A6D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20__ год (с даты предоставления субсидии)</w:t>
            </w:r>
          </w:p>
        </w:tc>
        <w:tc>
          <w:tcPr>
            <w:tcW w:w="4104" w:type="dxa"/>
          </w:tcPr>
          <w:p w14:paraId="173D5E4D"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6355C01A" w14:textId="77777777" w:rsidTr="0020013A">
        <w:tc>
          <w:tcPr>
            <w:tcW w:w="816" w:type="dxa"/>
          </w:tcPr>
          <w:p w14:paraId="3A5B724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613C46DD"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w:t>
            </w:r>
            <w:r w:rsidRPr="0020013A">
              <w:rPr>
                <w:rFonts w:ascii="Times New Roman" w:eastAsia="Times New Roman" w:hAnsi="Times New Roman" w:cs="Times New Roman"/>
                <w:sz w:val="24"/>
                <w:szCs w:val="24"/>
                <w:lang w:val="en-US" w:eastAsia="ar-SA"/>
              </w:rPr>
              <w:t>__</w:t>
            </w:r>
            <w:r w:rsidRPr="0020013A">
              <w:rPr>
                <w:rFonts w:ascii="Times New Roman" w:eastAsia="Times New Roman" w:hAnsi="Times New Roman" w:cs="Times New Roman"/>
                <w:sz w:val="24"/>
                <w:szCs w:val="24"/>
                <w:lang w:eastAsia="ar-SA"/>
              </w:rPr>
              <w:t xml:space="preserve"> год</w:t>
            </w:r>
          </w:p>
        </w:tc>
        <w:tc>
          <w:tcPr>
            <w:tcW w:w="4104" w:type="dxa"/>
          </w:tcPr>
          <w:p w14:paraId="60777F26"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r w:rsidR="0020013A" w:rsidRPr="0020013A" w14:paraId="5A160B32" w14:textId="77777777" w:rsidTr="0020013A">
        <w:tc>
          <w:tcPr>
            <w:tcW w:w="816" w:type="dxa"/>
          </w:tcPr>
          <w:p w14:paraId="6BB7837A"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c>
          <w:tcPr>
            <w:tcW w:w="4395" w:type="dxa"/>
          </w:tcPr>
          <w:p w14:paraId="7A3BDDF2"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r w:rsidRPr="0020013A">
              <w:rPr>
                <w:rFonts w:ascii="Times New Roman" w:eastAsia="Times New Roman" w:hAnsi="Times New Roman" w:cs="Times New Roman"/>
                <w:sz w:val="24"/>
                <w:szCs w:val="24"/>
                <w:lang w:eastAsia="ar-SA"/>
              </w:rPr>
              <w:t>20</w:t>
            </w:r>
            <w:r w:rsidRPr="0020013A">
              <w:rPr>
                <w:rFonts w:ascii="Times New Roman" w:eastAsia="Times New Roman" w:hAnsi="Times New Roman" w:cs="Times New Roman"/>
                <w:sz w:val="24"/>
                <w:szCs w:val="24"/>
                <w:lang w:val="en-US" w:eastAsia="ar-SA"/>
              </w:rPr>
              <w:t>__</w:t>
            </w:r>
            <w:r w:rsidRPr="0020013A">
              <w:rPr>
                <w:rFonts w:ascii="Times New Roman" w:eastAsia="Times New Roman" w:hAnsi="Times New Roman" w:cs="Times New Roman"/>
                <w:sz w:val="24"/>
                <w:szCs w:val="24"/>
                <w:lang w:eastAsia="ar-SA"/>
              </w:rPr>
              <w:t xml:space="preserve"> год</w:t>
            </w:r>
          </w:p>
        </w:tc>
        <w:tc>
          <w:tcPr>
            <w:tcW w:w="4104" w:type="dxa"/>
          </w:tcPr>
          <w:p w14:paraId="65BE8C37" w14:textId="77777777" w:rsidR="0020013A" w:rsidRPr="0020013A" w:rsidRDefault="0020013A" w:rsidP="0020013A">
            <w:pPr>
              <w:suppressAutoHyphens/>
              <w:spacing w:after="0" w:line="240" w:lineRule="auto"/>
              <w:rPr>
                <w:rFonts w:ascii="Times New Roman" w:eastAsia="Times New Roman" w:hAnsi="Times New Roman" w:cs="Times New Roman"/>
                <w:sz w:val="24"/>
                <w:szCs w:val="24"/>
                <w:lang w:eastAsia="ar-SA"/>
              </w:rPr>
            </w:pPr>
          </w:p>
        </w:tc>
      </w:tr>
    </w:tbl>
    <w:p w14:paraId="1AB8689D" w14:textId="77777777" w:rsidR="0020013A" w:rsidRPr="0020013A" w:rsidRDefault="0020013A" w:rsidP="0020013A">
      <w:pPr>
        <w:suppressAutoHyphens/>
        <w:spacing w:after="0" w:line="240" w:lineRule="auto"/>
        <w:rPr>
          <w:rFonts w:ascii="Times New Roman" w:eastAsia="Times New Roman" w:hAnsi="Times New Roman" w:cs="Times New Roman"/>
          <w:sz w:val="20"/>
          <w:szCs w:val="28"/>
          <w:lang w:eastAsia="ar-SA"/>
        </w:rPr>
      </w:pPr>
      <w:r w:rsidRPr="0020013A">
        <w:rPr>
          <w:rFonts w:ascii="Times New Roman" w:eastAsia="Times New Roman" w:hAnsi="Times New Roman" w:cs="Times New Roman"/>
          <w:sz w:val="20"/>
          <w:szCs w:val="28"/>
          <w:lang w:eastAsia="ar-SA"/>
        </w:rPr>
        <w:t>&lt;*&gt; Общероссийский классификатор основных фондов (ОКОФ)</w:t>
      </w:r>
    </w:p>
    <w:p w14:paraId="2F9214A5"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Достоверность представленных сведений гарантирую.</w:t>
      </w:r>
    </w:p>
    <w:p w14:paraId="122ECDF8"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28A05646"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Руководитель: _________________ ________________ ______________________</w:t>
      </w:r>
    </w:p>
    <w:p w14:paraId="2A1A713B" w14:textId="77777777" w:rsidR="0020013A" w:rsidRPr="0020013A" w:rsidRDefault="0020013A" w:rsidP="0020013A">
      <w:pPr>
        <w:widowControl w:val="0"/>
        <w:autoSpaceDE w:val="0"/>
        <w:autoSpaceDN w:val="0"/>
        <w:adjustRightInd w:val="0"/>
        <w:spacing w:after="0" w:line="240" w:lineRule="auto"/>
        <w:jc w:val="center"/>
        <w:rPr>
          <w:rFonts w:ascii="Times New Roman" w:hAnsi="Times New Roman" w:cs="Times New Roman"/>
          <w:sz w:val="20"/>
          <w:szCs w:val="20"/>
        </w:rPr>
      </w:pPr>
      <w:r w:rsidRPr="0020013A">
        <w:rPr>
          <w:rFonts w:ascii="Times New Roman" w:hAnsi="Times New Roman" w:cs="Times New Roman"/>
          <w:sz w:val="20"/>
          <w:szCs w:val="20"/>
        </w:rPr>
        <w:t>(должность)       (подпись)     (расшифровка подписи)</w:t>
      </w:r>
    </w:p>
    <w:p w14:paraId="5376A7F1"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0A15BBA5"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r w:rsidRPr="0020013A">
        <w:rPr>
          <w:rFonts w:ascii="Times New Roman" w:hAnsi="Times New Roman" w:cs="Times New Roman"/>
          <w:sz w:val="24"/>
          <w:szCs w:val="24"/>
        </w:rPr>
        <w:t xml:space="preserve">    "___" ______________ 20</w:t>
      </w:r>
      <w:r w:rsidRPr="0020013A">
        <w:rPr>
          <w:rFonts w:ascii="Courier New" w:hAnsi="Courier New" w:cs="Courier New"/>
          <w:sz w:val="24"/>
          <w:szCs w:val="24"/>
        </w:rPr>
        <w:t>__</w:t>
      </w:r>
      <w:r w:rsidRPr="0020013A">
        <w:rPr>
          <w:rFonts w:ascii="Times New Roman" w:hAnsi="Times New Roman" w:cs="Times New Roman"/>
          <w:sz w:val="24"/>
          <w:szCs w:val="24"/>
        </w:rPr>
        <w:t xml:space="preserve"> г.</w:t>
      </w:r>
    </w:p>
    <w:p w14:paraId="7ECC5C6A" w14:textId="77777777" w:rsidR="0020013A" w:rsidRPr="0020013A" w:rsidRDefault="0020013A" w:rsidP="0020013A">
      <w:pPr>
        <w:widowControl w:val="0"/>
        <w:autoSpaceDE w:val="0"/>
        <w:autoSpaceDN w:val="0"/>
        <w:adjustRightInd w:val="0"/>
        <w:spacing w:after="0" w:line="240" w:lineRule="auto"/>
        <w:jc w:val="both"/>
        <w:rPr>
          <w:rFonts w:ascii="Times New Roman" w:hAnsi="Times New Roman" w:cs="Times New Roman"/>
          <w:sz w:val="24"/>
          <w:szCs w:val="24"/>
        </w:rPr>
      </w:pPr>
    </w:p>
    <w:p w14:paraId="0102468C" w14:textId="77777777" w:rsidR="0020013A" w:rsidRDefault="0020013A" w:rsidP="002001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0013A">
        <w:rPr>
          <w:rFonts w:ascii="Times New Roman" w:hAnsi="Times New Roman" w:cs="Times New Roman"/>
          <w:sz w:val="24"/>
          <w:szCs w:val="24"/>
        </w:rPr>
        <w:t xml:space="preserve">    М.П.</w:t>
      </w:r>
      <w:r>
        <w:rPr>
          <w:rFonts w:ascii="Times New Roman" w:eastAsia="Times New Roman" w:hAnsi="Times New Roman" w:cs="Times New Roman"/>
          <w:sz w:val="24"/>
          <w:szCs w:val="24"/>
        </w:rPr>
        <w:br w:type="page"/>
      </w:r>
    </w:p>
    <w:p w14:paraId="4F591C09" w14:textId="77777777" w:rsidR="0020013A" w:rsidRPr="0020013A" w:rsidRDefault="0020013A" w:rsidP="0020013A">
      <w:pPr>
        <w:autoSpaceDE w:val="0"/>
        <w:autoSpaceDN w:val="0"/>
        <w:adjustRightInd w:val="0"/>
        <w:spacing w:after="0" w:line="240" w:lineRule="auto"/>
        <w:jc w:val="right"/>
        <w:outlineLvl w:val="0"/>
        <w:rPr>
          <w:rFonts w:ascii="Times New Roman" w:eastAsia="A" w:hAnsi="Times New Roman" w:cs="Times New Roman"/>
          <w:b/>
        </w:rPr>
      </w:pPr>
      <w:r>
        <w:rPr>
          <w:rFonts w:ascii="Times New Roman" w:eastAsia="Times New Roman" w:hAnsi="Times New Roman" w:cs="Times New Roman"/>
          <w:b/>
          <w:noProof/>
        </w:rPr>
        <w:lastRenderedPageBreak/>
        <w:drawing>
          <wp:anchor distT="0" distB="0" distL="6401435" distR="6401435" simplePos="0" relativeHeight="251689984" behindDoc="0" locked="0" layoutInCell="1" allowOverlap="1" wp14:anchorId="6B21AA8D" wp14:editId="0598C7B5">
            <wp:simplePos x="0" y="0"/>
            <wp:positionH relativeFrom="margin">
              <wp:posOffset>2600325</wp:posOffset>
            </wp:positionH>
            <wp:positionV relativeFrom="paragraph">
              <wp:posOffset>174625</wp:posOffset>
            </wp:positionV>
            <wp:extent cx="890905" cy="1028700"/>
            <wp:effectExtent l="0" t="0" r="4445"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5616F" w14:textId="77777777" w:rsidR="0020013A" w:rsidRPr="0020013A" w:rsidRDefault="0020013A" w:rsidP="0020013A">
      <w:pPr>
        <w:keepNext/>
        <w:spacing w:after="0" w:line="240" w:lineRule="auto"/>
        <w:jc w:val="center"/>
        <w:outlineLvl w:val="0"/>
        <w:rPr>
          <w:rFonts w:ascii="Times New Roman" w:eastAsia="Times New Roman" w:hAnsi="Times New Roman" w:cs="Times New Roman"/>
          <w:b/>
          <w:sz w:val="24"/>
          <w:szCs w:val="24"/>
          <w:lang w:eastAsia="x-none"/>
        </w:rPr>
      </w:pPr>
    </w:p>
    <w:p w14:paraId="05C7AE4D" w14:textId="77777777" w:rsidR="0020013A" w:rsidRPr="0020013A" w:rsidRDefault="0020013A" w:rsidP="0020013A">
      <w:pPr>
        <w:keepNext/>
        <w:spacing w:after="0" w:line="240" w:lineRule="auto"/>
        <w:jc w:val="center"/>
        <w:outlineLvl w:val="0"/>
        <w:rPr>
          <w:rFonts w:ascii="Times New Roman" w:eastAsia="Times New Roman" w:hAnsi="Times New Roman" w:cs="Times New Roman"/>
          <w:b/>
          <w:sz w:val="24"/>
          <w:szCs w:val="24"/>
          <w:lang w:val="x-none" w:eastAsia="x-none"/>
        </w:rPr>
      </w:pPr>
      <w:r w:rsidRPr="0020013A">
        <w:rPr>
          <w:rFonts w:ascii="Times New Roman" w:eastAsia="Times New Roman" w:hAnsi="Times New Roman" w:cs="Times New Roman"/>
          <w:b/>
          <w:sz w:val="24"/>
          <w:szCs w:val="24"/>
          <w:lang w:val="x-none" w:eastAsia="x-none"/>
        </w:rPr>
        <w:t>ПОСТАНОВЛЕНИЕ</w:t>
      </w:r>
    </w:p>
    <w:p w14:paraId="587684AE" w14:textId="77777777" w:rsidR="0020013A" w:rsidRPr="0020013A" w:rsidRDefault="0020013A" w:rsidP="0020013A">
      <w:pPr>
        <w:spacing w:after="0" w:line="240" w:lineRule="auto"/>
        <w:jc w:val="center"/>
        <w:rPr>
          <w:rFonts w:ascii="T" w:eastAsia="Times New Roman" w:hAnsi="T" w:cs="T"/>
          <w:b/>
          <w:sz w:val="24"/>
          <w:szCs w:val="24"/>
        </w:rPr>
      </w:pPr>
      <w:r w:rsidRPr="0020013A">
        <w:rPr>
          <w:rFonts w:ascii="T" w:eastAsia="Times New Roman" w:hAnsi="T" w:cs="T"/>
          <w:b/>
          <w:sz w:val="24"/>
          <w:szCs w:val="24"/>
        </w:rPr>
        <w:t>администрации муниципального образования</w:t>
      </w:r>
    </w:p>
    <w:p w14:paraId="55CCF6B4" w14:textId="77777777" w:rsidR="0020013A" w:rsidRPr="0020013A" w:rsidRDefault="0020013A" w:rsidP="0020013A">
      <w:pPr>
        <w:spacing w:after="0" w:line="240" w:lineRule="auto"/>
        <w:jc w:val="center"/>
        <w:rPr>
          <w:rFonts w:ascii="T" w:eastAsia="Times New Roman" w:hAnsi="T" w:cs="T"/>
          <w:b/>
          <w:sz w:val="24"/>
          <w:szCs w:val="24"/>
        </w:rPr>
      </w:pPr>
      <w:r w:rsidRPr="0020013A">
        <w:rPr>
          <w:rFonts w:ascii="T" w:eastAsia="Times New Roman" w:hAnsi="T" w:cs="T"/>
          <w:b/>
          <w:sz w:val="24"/>
          <w:szCs w:val="24"/>
        </w:rPr>
        <w:t>муниципального района «Сыктывдинский»</w:t>
      </w:r>
    </w:p>
    <w:p w14:paraId="33213C05" w14:textId="77777777" w:rsidR="0020013A" w:rsidRPr="0020013A" w:rsidRDefault="0020013A" w:rsidP="0020013A">
      <w:pPr>
        <w:spacing w:after="0" w:line="240" w:lineRule="auto"/>
        <w:jc w:val="center"/>
        <w:outlineLvl w:val="0"/>
        <w:rPr>
          <w:rFonts w:ascii="T" w:eastAsia="Times New Roman" w:hAnsi="T" w:cs="T"/>
          <w:b/>
          <w:bCs/>
          <w:sz w:val="24"/>
          <w:szCs w:val="24"/>
        </w:rPr>
      </w:pPr>
      <w:r>
        <w:rPr>
          <w:rFonts w:ascii="T" w:eastAsia="Times New Roman" w:hAnsi="T" w:cs="T"/>
          <w:noProof/>
          <w:sz w:val="24"/>
          <w:szCs w:val="24"/>
        </w:rPr>
        <mc:AlternateContent>
          <mc:Choice Requires="wps">
            <w:drawing>
              <wp:anchor distT="0" distB="0" distL="114300" distR="114300" simplePos="0" relativeHeight="251691008" behindDoc="0" locked="0" layoutInCell="1" allowOverlap="1" wp14:anchorId="51320E32" wp14:editId="08576AC9">
                <wp:simplePos x="0" y="0"/>
                <wp:positionH relativeFrom="column">
                  <wp:posOffset>-114300</wp:posOffset>
                </wp:positionH>
                <wp:positionV relativeFrom="paragraph">
                  <wp:posOffset>38100</wp:posOffset>
                </wp:positionV>
                <wp:extent cx="6515100" cy="0"/>
                <wp:effectExtent l="13335" t="13335" r="5715" b="57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1F47" id="Прямая соединительная линия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vt+AEAAJsDAAAOAAAAZHJzL2Uyb0RvYy54bWysU82O0zAQviPxDpbvNG2lriBquoddlssC&#10;lXZ5gKnjNBaOx7Ldpr0BZ6Q+Aq/AAaSVFniG5I0Yuz8scEPkYI3n5/N830ym55tGs7V0XqEp+Ggw&#10;5EwagaUyy4K/ub168pQzH8CUoNHIgm+l5+ezx4+mrc3lGGvUpXSMQIzPW1vwOgSbZ5kXtWzAD9BK&#10;Q8EKXQOBrm6ZlQ5aQm90Nh4Oz7IWXWkdCuk9eS/3QT5L+FUlRXhdVV4GpgtOvYV0unQu4pnNppAv&#10;HdhaiUMb8A9dNKAMPXqCuoQAbOXUX1CNEg49VmEgsMmwqpSQiQOxGQ3/YHNTg5WJC4nj7Ukm//9g&#10;xav13DFVFnw85sxAQzPqPvXv+l33rfvc71j/vvvRfe2+dHfd9+6u/0D2ff+R7Bjs7g/uHaNy0rK1&#10;PifICzN3UQ2xMTf2GsVbzwxe1GCWMnG63Vp6ZxQrst9K4sVb6mjRvsSScmAVMAm7qVwTIUkytknz&#10;257mJzeBCXKeTUaT0ZDGLI6xDPJjoXU+vJDYsGgUXCsTpYUc1tc+xEYgP6ZEt8ErpXVaD21YW/Bn&#10;k/EkFXjUqozBmObdcnGhHVtDXLD0JVYUeZjmcGXKBFZLKJ8f7ABK7216XJuDGJH/XskFltu5O4pE&#10;G5C6PGxrXLGH91T965+a/QQAAP//AwBQSwMEFAAGAAgAAAAhAGt/Pr7bAAAACAEAAA8AAABkcnMv&#10;ZG93bnJldi54bWxMj0FPwzAMhe9I/IfISFymLdmQpqnUnRDQGxcGiKvXmLaicbom2wq/npQLnCy/&#10;Zz1/L9+OrlMnHkLrBWG5MKBYKm9bqRFeX8r5BlSIJJY6L4zwxQG2xeVFTpn1Z3nm0y7WKoVIyAih&#10;ibHPtA5Vw47Cwvcsyfvwg6OY1qHWdqBzCnedXhmz1o5aSR8a6vm+4epzd3QIoXzjQ/k9q2bm/ab2&#10;vDo8PD0S4vXVeHcLKvIY/45hwk/oUCSmvT+KDapDmC83qUtEWKcx+cZMwv5X0EWu/xcofgAAAP//&#10;AwBQSwECLQAUAAYACAAAACEAtoM4kv4AAADhAQAAEwAAAAAAAAAAAAAAAAAAAAAAW0NvbnRlbnRf&#10;VHlwZXNdLnhtbFBLAQItABQABgAIAAAAIQA4/SH/1gAAAJQBAAALAAAAAAAAAAAAAAAAAC8BAABf&#10;cmVscy8ucmVsc1BLAQItABQABgAIAAAAIQC7oZvt+AEAAJsDAAAOAAAAAAAAAAAAAAAAAC4CAABk&#10;cnMvZTJvRG9jLnhtbFBLAQItABQABgAIAAAAIQBrfz6+2wAAAAgBAAAPAAAAAAAAAAAAAAAAAFIE&#10;AABkcnMvZG93bnJldi54bWxQSwUGAAAAAAQABADzAAAAWgUAAAAA&#10;"/>
            </w:pict>
          </mc:Fallback>
        </mc:AlternateContent>
      </w:r>
      <w:r w:rsidRPr="0020013A">
        <w:rPr>
          <w:rFonts w:ascii="T" w:eastAsia="Times New Roman" w:hAnsi="T" w:cs="T"/>
          <w:b/>
          <w:bCs/>
          <w:sz w:val="24"/>
          <w:szCs w:val="24"/>
        </w:rPr>
        <w:t>«Сыктывд</w:t>
      </w:r>
      <w:r w:rsidRPr="0020013A">
        <w:rPr>
          <w:rFonts w:ascii="T" w:eastAsia="Times New Roman" w:hAnsi="T" w:cs="T"/>
          <w:b/>
          <w:bCs/>
          <w:sz w:val="24"/>
          <w:szCs w:val="24"/>
          <w:lang w:val="en-US"/>
        </w:rPr>
        <w:t>i</w:t>
      </w:r>
      <w:r w:rsidRPr="0020013A">
        <w:rPr>
          <w:rFonts w:ascii="T" w:eastAsia="Times New Roman" w:hAnsi="T" w:cs="T"/>
          <w:b/>
          <w:bCs/>
          <w:sz w:val="24"/>
          <w:szCs w:val="24"/>
        </w:rPr>
        <w:t>н» муниципальнöй район</w:t>
      </w:r>
      <w:r w:rsidRPr="0020013A">
        <w:rPr>
          <w:rFonts w:ascii="T" w:eastAsia="A" w:hAnsi="T" w:cs="T"/>
          <w:b/>
          <w:bCs/>
          <w:sz w:val="24"/>
          <w:szCs w:val="24"/>
        </w:rPr>
        <w:t>ын</w:t>
      </w:r>
    </w:p>
    <w:p w14:paraId="1D08637C" w14:textId="77777777" w:rsidR="0020013A" w:rsidRPr="0020013A" w:rsidRDefault="0020013A" w:rsidP="0020013A">
      <w:pPr>
        <w:spacing w:after="0" w:line="240" w:lineRule="auto"/>
        <w:jc w:val="center"/>
        <w:rPr>
          <w:rFonts w:ascii="T" w:eastAsia="Times New Roman" w:hAnsi="T" w:cs="T"/>
          <w:b/>
          <w:sz w:val="24"/>
          <w:szCs w:val="24"/>
        </w:rPr>
      </w:pPr>
      <w:r w:rsidRPr="0020013A">
        <w:rPr>
          <w:rFonts w:ascii="T" w:eastAsia="Times New Roman" w:hAnsi="T" w:cs="T"/>
          <w:b/>
          <w:bCs/>
          <w:sz w:val="24"/>
          <w:szCs w:val="24"/>
        </w:rPr>
        <w:t xml:space="preserve">муниципальнöй </w:t>
      </w:r>
      <w:r w:rsidRPr="0020013A">
        <w:rPr>
          <w:rFonts w:ascii="T" w:eastAsia="A" w:hAnsi="T" w:cs="T"/>
          <w:b/>
          <w:bCs/>
          <w:sz w:val="24"/>
          <w:szCs w:val="24"/>
        </w:rPr>
        <w:t>юк</w:t>
      </w:r>
      <w:r w:rsidRPr="0020013A">
        <w:rPr>
          <w:rFonts w:ascii="T" w:eastAsia="Times New Roman" w:hAnsi="T" w:cs="T"/>
          <w:b/>
          <w:bCs/>
          <w:sz w:val="24"/>
          <w:szCs w:val="24"/>
        </w:rPr>
        <w:t>ö</w:t>
      </w:r>
      <w:r w:rsidRPr="0020013A">
        <w:rPr>
          <w:rFonts w:ascii="T" w:eastAsia="A" w:hAnsi="T" w:cs="T"/>
          <w:b/>
          <w:bCs/>
          <w:sz w:val="24"/>
          <w:szCs w:val="24"/>
        </w:rPr>
        <w:t>нса</w:t>
      </w:r>
      <w:r w:rsidRPr="0020013A">
        <w:rPr>
          <w:rFonts w:ascii="T" w:eastAsia="Times New Roman" w:hAnsi="T" w:cs="T"/>
          <w:b/>
          <w:bCs/>
          <w:sz w:val="24"/>
          <w:szCs w:val="24"/>
        </w:rPr>
        <w:t xml:space="preserve"> </w:t>
      </w:r>
      <w:r w:rsidRPr="0020013A">
        <w:rPr>
          <w:rFonts w:ascii="T" w:eastAsia="A" w:hAnsi="T" w:cs="T"/>
          <w:b/>
          <w:bCs/>
          <w:sz w:val="24"/>
          <w:szCs w:val="24"/>
        </w:rPr>
        <w:t>а</w:t>
      </w:r>
      <w:r w:rsidRPr="0020013A">
        <w:rPr>
          <w:rFonts w:ascii="T" w:eastAsia="Times New Roman" w:hAnsi="T" w:cs="T"/>
          <w:b/>
          <w:bCs/>
          <w:sz w:val="24"/>
          <w:szCs w:val="24"/>
        </w:rPr>
        <w:t>дминистрациялöн</w:t>
      </w:r>
    </w:p>
    <w:p w14:paraId="65DD5374" w14:textId="77777777" w:rsidR="0020013A" w:rsidRPr="0020013A" w:rsidRDefault="0020013A" w:rsidP="0020013A">
      <w:pPr>
        <w:spacing w:after="0" w:line="240" w:lineRule="auto"/>
        <w:jc w:val="center"/>
        <w:outlineLvl w:val="0"/>
        <w:rPr>
          <w:rFonts w:ascii="Times New Roman" w:eastAsia="A" w:hAnsi="Times New Roman" w:cs="Times New Roman"/>
          <w:b/>
          <w:bCs/>
          <w:sz w:val="24"/>
          <w:szCs w:val="24"/>
        </w:rPr>
      </w:pPr>
      <w:r w:rsidRPr="0020013A">
        <w:rPr>
          <w:rFonts w:ascii="T" w:eastAsia="Times New Roman" w:hAnsi="T" w:cs="T"/>
          <w:b/>
          <w:sz w:val="24"/>
          <w:szCs w:val="24"/>
        </w:rPr>
        <w:t>ШУÖМ</w:t>
      </w:r>
    </w:p>
    <w:p w14:paraId="76D766F3" w14:textId="77777777" w:rsidR="0020013A" w:rsidRPr="0020013A" w:rsidRDefault="0020013A" w:rsidP="0020013A">
      <w:pPr>
        <w:autoSpaceDE w:val="0"/>
        <w:autoSpaceDN w:val="0"/>
        <w:adjustRightInd w:val="0"/>
        <w:spacing w:after="0" w:line="240" w:lineRule="auto"/>
        <w:ind w:right="201"/>
        <w:jc w:val="both"/>
        <w:rPr>
          <w:rFonts w:ascii="Times New Roman" w:eastAsia="A" w:hAnsi="Times New Roman" w:cs="Times New Roman"/>
          <w:sz w:val="24"/>
          <w:szCs w:val="24"/>
        </w:rPr>
      </w:pPr>
    </w:p>
    <w:p w14:paraId="40956200" w14:textId="77777777" w:rsidR="0020013A" w:rsidRPr="0020013A" w:rsidRDefault="0020013A" w:rsidP="0020013A">
      <w:pPr>
        <w:autoSpaceDE w:val="0"/>
        <w:autoSpaceDN w:val="0"/>
        <w:adjustRightInd w:val="0"/>
        <w:spacing w:after="0" w:line="240" w:lineRule="auto"/>
        <w:ind w:right="-2"/>
        <w:jc w:val="both"/>
        <w:rPr>
          <w:rFonts w:ascii="Times New Roman" w:eastAsia="A" w:hAnsi="Times New Roman" w:cs="Times New Roman"/>
          <w:sz w:val="24"/>
          <w:szCs w:val="24"/>
        </w:rPr>
      </w:pPr>
      <w:r w:rsidRPr="0020013A">
        <w:rPr>
          <w:rFonts w:ascii="Times New Roman" w:eastAsia="A" w:hAnsi="Times New Roman" w:cs="Times New Roman"/>
          <w:sz w:val="24"/>
          <w:szCs w:val="24"/>
        </w:rPr>
        <w:t>от   27 августа   2020 года                                                                                             №  8/1110</w:t>
      </w:r>
    </w:p>
    <w:p w14:paraId="3DDD7F3B" w14:textId="77777777" w:rsidR="0020013A" w:rsidRPr="0020013A" w:rsidRDefault="0020013A" w:rsidP="0020013A">
      <w:pPr>
        <w:autoSpaceDE w:val="0"/>
        <w:autoSpaceDN w:val="0"/>
        <w:adjustRightInd w:val="0"/>
        <w:spacing w:after="0" w:line="240" w:lineRule="auto"/>
        <w:ind w:left="540" w:right="201"/>
        <w:jc w:val="both"/>
        <w:rPr>
          <w:rFonts w:ascii="Times New Roman" w:eastAsia="A" w:hAnsi="Times New Roman" w:cs="Times New Roman"/>
          <w:sz w:val="24"/>
          <w:szCs w:val="24"/>
        </w:rPr>
      </w:pPr>
    </w:p>
    <w:p w14:paraId="7566BD1E" w14:textId="77777777" w:rsidR="0020013A" w:rsidRPr="0020013A" w:rsidRDefault="0020013A" w:rsidP="0020013A">
      <w:pPr>
        <w:tabs>
          <w:tab w:val="left" w:pos="4536"/>
        </w:tabs>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Об утверждении карт коррупционных </w:t>
      </w:r>
    </w:p>
    <w:p w14:paraId="01721B11" w14:textId="77777777" w:rsidR="0020013A" w:rsidRPr="0020013A" w:rsidRDefault="0020013A" w:rsidP="0020013A">
      <w:pPr>
        <w:tabs>
          <w:tab w:val="left" w:pos="4536"/>
        </w:tabs>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рисков при осуществлении функций </w:t>
      </w:r>
    </w:p>
    <w:p w14:paraId="118515B3" w14:textId="77777777" w:rsidR="0020013A" w:rsidRPr="0020013A" w:rsidRDefault="0020013A" w:rsidP="0020013A">
      <w:pPr>
        <w:tabs>
          <w:tab w:val="left" w:pos="4536"/>
        </w:tabs>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муниципального контроля и комплекса</w:t>
      </w:r>
    </w:p>
    <w:p w14:paraId="399E222F" w14:textId="77777777" w:rsidR="0020013A" w:rsidRPr="0020013A" w:rsidRDefault="0020013A" w:rsidP="0020013A">
      <w:pPr>
        <w:tabs>
          <w:tab w:val="left" w:pos="4536"/>
        </w:tabs>
        <w:spacing w:after="0" w:line="240" w:lineRule="auto"/>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правовых и организационных мероприятий </w:t>
      </w:r>
    </w:p>
    <w:p w14:paraId="02924639" w14:textId="77777777" w:rsidR="0020013A" w:rsidRPr="0020013A" w:rsidRDefault="0020013A" w:rsidP="0020013A">
      <w:pPr>
        <w:tabs>
          <w:tab w:val="left" w:pos="4536"/>
        </w:tabs>
        <w:spacing w:after="0" w:line="240" w:lineRule="auto"/>
        <w:jc w:val="both"/>
        <w:rPr>
          <w:rFonts w:ascii="Times New Roman" w:eastAsia="Times New Roman" w:hAnsi="Times New Roman" w:cs="T"/>
          <w:sz w:val="24"/>
          <w:szCs w:val="24"/>
        </w:rPr>
      </w:pPr>
      <w:r w:rsidRPr="0020013A">
        <w:rPr>
          <w:rFonts w:ascii="Times New Roman" w:eastAsia="Times New Roman" w:hAnsi="Times New Roman" w:cs="Times New Roman"/>
          <w:sz w:val="24"/>
          <w:szCs w:val="24"/>
        </w:rPr>
        <w:t>по их минимизации</w:t>
      </w:r>
      <w:r w:rsidRPr="0020013A">
        <w:rPr>
          <w:rFonts w:ascii="Arial" w:eastAsia="Times New Roman" w:hAnsi="Arial" w:cs="Arial"/>
          <w:sz w:val="24"/>
          <w:szCs w:val="24"/>
        </w:rPr>
        <w:t xml:space="preserve"> </w:t>
      </w:r>
    </w:p>
    <w:p w14:paraId="409CAC1C" w14:textId="77777777" w:rsidR="0020013A" w:rsidRPr="0020013A" w:rsidRDefault="0020013A" w:rsidP="0020013A">
      <w:pPr>
        <w:autoSpaceDE w:val="0"/>
        <w:autoSpaceDN w:val="0"/>
        <w:adjustRightInd w:val="0"/>
        <w:spacing w:after="0" w:line="240" w:lineRule="auto"/>
        <w:ind w:right="201"/>
        <w:jc w:val="both"/>
        <w:rPr>
          <w:rFonts w:ascii="Calibri" w:eastAsia="Times New Roman" w:hAnsi="Calibri" w:cs="T"/>
          <w:sz w:val="24"/>
          <w:szCs w:val="24"/>
        </w:rPr>
      </w:pPr>
    </w:p>
    <w:p w14:paraId="558378E0" w14:textId="77777777" w:rsidR="0020013A" w:rsidRPr="0020013A" w:rsidRDefault="0020013A" w:rsidP="002001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013A">
        <w:rPr>
          <w:rFonts w:ascii="Times New Roman" w:eastAsia="Times New Roman" w:hAnsi="Times New Roman" w:cs="T"/>
          <w:bCs/>
          <w:sz w:val="24"/>
          <w:szCs w:val="24"/>
        </w:rPr>
        <w:t xml:space="preserve">Руководствуясь  </w:t>
      </w:r>
      <w:hyperlink r:id="rId91" w:history="1">
        <w:r w:rsidRPr="0020013A">
          <w:rPr>
            <w:rFonts w:ascii="Times New Roman" w:eastAsia="Times New Roman" w:hAnsi="Times New Roman" w:cs="T"/>
            <w:bCs/>
            <w:sz w:val="24"/>
            <w:szCs w:val="24"/>
          </w:rPr>
          <w:t>пунктом 1.27</w:t>
        </w:r>
      </w:hyperlink>
      <w:r w:rsidRPr="0020013A">
        <w:rPr>
          <w:rFonts w:ascii="Times New Roman" w:eastAsia="Times New Roman" w:hAnsi="Times New Roman" w:cs="T"/>
          <w:bCs/>
          <w:sz w:val="24"/>
          <w:szCs w:val="24"/>
        </w:rPr>
        <w:t xml:space="preserve"> региональной программы «Противодействие коррупции в Республике Коми (2018 - 2020 годы)», утвержденной Указом Главы Республики Коми от 29 августа 2018 года № 64, пунктом 1.13 </w:t>
      </w:r>
      <w:hyperlink r:id="rId92" w:history="1">
        <w:r w:rsidRPr="0020013A">
          <w:rPr>
            <w:rFonts w:ascii="Times New Roman" w:eastAsia="Times New Roman" w:hAnsi="Times New Roman" w:cs="T"/>
            <w:bCs/>
            <w:sz w:val="24"/>
            <w:szCs w:val="24"/>
          </w:rPr>
          <w:t>программ</w:t>
        </w:r>
      </w:hyperlink>
      <w:r w:rsidRPr="0020013A">
        <w:rPr>
          <w:rFonts w:ascii="Times New Roman" w:eastAsia="Times New Roman" w:hAnsi="Times New Roman" w:cs="T"/>
          <w:bCs/>
          <w:sz w:val="24"/>
          <w:szCs w:val="24"/>
        </w:rPr>
        <w:t>ы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(2018 - 2020 годы)», утвержденной постановлением администрации муниципального образования муниципального района «Сыктывдинский» от 23 августа 2018 года № 8/743</w:t>
      </w:r>
      <w:r w:rsidRPr="0020013A">
        <w:rPr>
          <w:rFonts w:ascii="Times New Roman" w:eastAsia="Times New Roman" w:hAnsi="Times New Roman" w:cs="Times New Roman"/>
          <w:sz w:val="24"/>
          <w:szCs w:val="24"/>
        </w:rPr>
        <w:t xml:space="preserve">, </w:t>
      </w:r>
      <w:r w:rsidRPr="0020013A">
        <w:rPr>
          <w:rFonts w:ascii="Times New Roman" w:eastAsia="Times New Roman" w:hAnsi="Times New Roman" w:cs="T"/>
          <w:sz w:val="24"/>
          <w:szCs w:val="24"/>
        </w:rPr>
        <w:t>администрация муниципального образования муниципального района «Сыктывдинский»</w:t>
      </w:r>
    </w:p>
    <w:p w14:paraId="2FC11DE4" w14:textId="77777777" w:rsidR="0020013A" w:rsidRPr="0020013A" w:rsidRDefault="0020013A" w:rsidP="0020013A">
      <w:pPr>
        <w:spacing w:after="0" w:line="240" w:lineRule="auto"/>
        <w:ind w:right="201"/>
        <w:jc w:val="both"/>
        <w:rPr>
          <w:rFonts w:ascii="Times New Roman" w:eastAsia="A" w:hAnsi="Times New Roman" w:cs="Times New Roman"/>
          <w:b/>
          <w:sz w:val="24"/>
          <w:szCs w:val="24"/>
        </w:rPr>
      </w:pPr>
    </w:p>
    <w:p w14:paraId="1EA4789D" w14:textId="77777777" w:rsidR="0020013A" w:rsidRPr="0020013A" w:rsidRDefault="0020013A" w:rsidP="0020013A">
      <w:pPr>
        <w:spacing w:after="0" w:line="240" w:lineRule="auto"/>
        <w:ind w:right="201"/>
        <w:jc w:val="both"/>
        <w:rPr>
          <w:rFonts w:ascii="Times New Roman" w:eastAsia="A" w:hAnsi="Times New Roman" w:cs="Times New Roman"/>
          <w:b/>
          <w:sz w:val="24"/>
          <w:szCs w:val="24"/>
        </w:rPr>
      </w:pPr>
      <w:r w:rsidRPr="0020013A">
        <w:rPr>
          <w:rFonts w:ascii="Times New Roman" w:eastAsia="A" w:hAnsi="Times New Roman" w:cs="Times New Roman"/>
          <w:b/>
          <w:sz w:val="24"/>
          <w:szCs w:val="24"/>
        </w:rPr>
        <w:t>ПОСТАНОВЛЯЕТ:</w:t>
      </w:r>
    </w:p>
    <w:p w14:paraId="26B3EF23" w14:textId="77777777" w:rsidR="0020013A" w:rsidRPr="0020013A" w:rsidRDefault="0020013A" w:rsidP="0020013A">
      <w:pPr>
        <w:spacing w:after="0" w:line="240" w:lineRule="auto"/>
        <w:ind w:right="201"/>
        <w:jc w:val="both"/>
        <w:rPr>
          <w:rFonts w:ascii="Times New Roman" w:eastAsia="A" w:hAnsi="Times New Roman" w:cs="Times New Roman"/>
          <w:b/>
          <w:sz w:val="24"/>
          <w:szCs w:val="24"/>
        </w:rPr>
      </w:pPr>
    </w:p>
    <w:p w14:paraId="5FE9CBDC" w14:textId="77777777" w:rsidR="0020013A" w:rsidRPr="0020013A" w:rsidRDefault="0020013A" w:rsidP="00E05522">
      <w:pPr>
        <w:numPr>
          <w:ilvl w:val="0"/>
          <w:numId w:val="4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7" w:name="_Hlk49442578"/>
      <w:r w:rsidRPr="0020013A">
        <w:rPr>
          <w:rFonts w:ascii="Times New Roman" w:eastAsia="Times New Roman" w:hAnsi="Times New Roman" w:cs="Times New Roman"/>
          <w:sz w:val="24"/>
          <w:szCs w:val="24"/>
        </w:rPr>
        <w:t>Утвердить</w:t>
      </w:r>
      <w:bookmarkEnd w:id="87"/>
      <w:r w:rsidRPr="0020013A">
        <w:rPr>
          <w:rFonts w:ascii="Times New Roman" w:eastAsia="Times New Roman" w:hAnsi="Times New Roman" w:cs="Times New Roman"/>
          <w:sz w:val="24"/>
          <w:szCs w:val="24"/>
        </w:rPr>
        <w:t xml:space="preserve"> </w:t>
      </w:r>
      <w:hyperlink r:id="rId93" w:history="1">
        <w:r w:rsidRPr="0020013A">
          <w:rPr>
            <w:rFonts w:ascii="Times New Roman" w:eastAsia="Times New Roman" w:hAnsi="Times New Roman" w:cs="Times New Roman"/>
            <w:sz w:val="24"/>
            <w:szCs w:val="24"/>
          </w:rPr>
          <w:t>карту</w:t>
        </w:r>
      </w:hyperlink>
      <w:r w:rsidRPr="0020013A">
        <w:rPr>
          <w:rFonts w:ascii="Times New Roman" w:eastAsia="Times New Roman" w:hAnsi="Times New Roman" w:cs="Times New Roman"/>
          <w:sz w:val="24"/>
          <w:szCs w:val="24"/>
        </w:rPr>
        <w:t xml:space="preserve"> коррупционных рисков при осуществлении функций муниципального жилищного контроля и комплекса правовых и организационных мероприятий по их минимизации согласно приложению № 1 к настоящему постановлению.</w:t>
      </w:r>
    </w:p>
    <w:p w14:paraId="273E8EF7" w14:textId="77777777" w:rsidR="0020013A" w:rsidRPr="0020013A" w:rsidRDefault="0020013A" w:rsidP="001A664D">
      <w:pPr>
        <w:numPr>
          <w:ilvl w:val="0"/>
          <w:numId w:val="4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88" w:name="_Hlk49496240"/>
      <w:r w:rsidRPr="0020013A">
        <w:rPr>
          <w:rFonts w:ascii="Times New Roman" w:eastAsia="Times New Roman" w:hAnsi="Times New Roman" w:cs="Times New Roman"/>
          <w:sz w:val="24"/>
          <w:szCs w:val="24"/>
        </w:rPr>
        <w:t xml:space="preserve">Утвердить карту коррупционных рисков при осуществлении функций муниципального </w:t>
      </w:r>
      <w:bookmarkEnd w:id="88"/>
      <w:r w:rsidRPr="0020013A">
        <w:rPr>
          <w:rFonts w:ascii="Times New Roman" w:eastAsia="Times New Roman" w:hAnsi="Times New Roman" w:cs="Times New Roman"/>
          <w:sz w:val="24"/>
          <w:szCs w:val="24"/>
        </w:rPr>
        <w:t xml:space="preserve">лесного контроля и комплекса правовых и организационных мероприятий по их минимизации </w:t>
      </w:r>
      <w:bookmarkStart w:id="89" w:name="_Hlk49442614"/>
      <w:r w:rsidRPr="0020013A">
        <w:rPr>
          <w:rFonts w:ascii="Times New Roman" w:eastAsia="Times New Roman" w:hAnsi="Times New Roman" w:cs="Times New Roman"/>
          <w:sz w:val="24"/>
          <w:szCs w:val="24"/>
        </w:rPr>
        <w:t>согласно приложению № 2 к настоящему постановлению.</w:t>
      </w:r>
      <w:bookmarkEnd w:id="89"/>
    </w:p>
    <w:p w14:paraId="25FF5D9E" w14:textId="77777777" w:rsidR="0020013A" w:rsidRPr="0020013A" w:rsidRDefault="0020013A" w:rsidP="001A664D">
      <w:pPr>
        <w:numPr>
          <w:ilvl w:val="0"/>
          <w:numId w:val="4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 xml:space="preserve">Утвердить </w:t>
      </w:r>
      <w:hyperlink r:id="rId94" w:history="1">
        <w:r w:rsidRPr="0020013A">
          <w:rPr>
            <w:rFonts w:ascii="Times New Roman" w:eastAsia="Times New Roman" w:hAnsi="Times New Roman" w:cs="Times New Roman"/>
            <w:sz w:val="24"/>
            <w:szCs w:val="24"/>
          </w:rPr>
          <w:t>карту</w:t>
        </w:r>
      </w:hyperlink>
      <w:r w:rsidRPr="0020013A">
        <w:rPr>
          <w:rFonts w:ascii="Times New Roman" w:eastAsia="Times New Roman" w:hAnsi="Times New Roman" w:cs="Times New Roman"/>
          <w:sz w:val="24"/>
          <w:szCs w:val="24"/>
        </w:rPr>
        <w:t xml:space="preserve"> коррупционных рисков при осуществлении функций муниципального земельного контроля </w:t>
      </w:r>
      <w:bookmarkStart w:id="90" w:name="_Hlk49497726"/>
      <w:r w:rsidRPr="0020013A">
        <w:rPr>
          <w:rFonts w:ascii="Times New Roman" w:eastAsia="Times New Roman" w:hAnsi="Times New Roman" w:cs="Times New Roman"/>
          <w:sz w:val="24"/>
          <w:szCs w:val="24"/>
        </w:rPr>
        <w:t>и комплекса правовых и организационных мероприятий по их минимизации согласно приложению № 3 к настоящему постановлению.</w:t>
      </w:r>
    </w:p>
    <w:bookmarkEnd w:id="90"/>
    <w:p w14:paraId="50B73F9A" w14:textId="77777777" w:rsidR="0020013A" w:rsidRPr="0020013A" w:rsidRDefault="0020013A" w:rsidP="001A664D">
      <w:pPr>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0013A">
        <w:rPr>
          <w:rFonts w:ascii="Times New Roman" w:eastAsia="Times New Roman" w:hAnsi="Times New Roman" w:cs="Times New Roman"/>
          <w:sz w:val="24"/>
          <w:szCs w:val="24"/>
        </w:rPr>
        <w:t>Утвердить карту коррупционных рисков при осуществлении функций муниципального контроля за сохранностью автомобильных дорог общего пользования местного значения и комплекса правовых и организационных мероприятий по их минимизации согласно приложению № 4 к настоящему постановлению.</w:t>
      </w:r>
    </w:p>
    <w:p w14:paraId="210FE28B" w14:textId="77777777" w:rsidR="0020013A" w:rsidRPr="0020013A" w:rsidRDefault="0020013A" w:rsidP="001A664D">
      <w:pPr>
        <w:numPr>
          <w:ilvl w:val="0"/>
          <w:numId w:val="4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
          <w:sz w:val="24"/>
          <w:szCs w:val="24"/>
        </w:rPr>
      </w:pPr>
      <w:r w:rsidRPr="0020013A">
        <w:rPr>
          <w:rFonts w:ascii="Times New Roman" w:eastAsia="Times New Roman" w:hAnsi="Times New Roman" w:cs="T"/>
          <w:sz w:val="24"/>
          <w:szCs w:val="24"/>
        </w:rPr>
        <w:t>Контроль за исполнением настоящего постановления оставляю за собой.</w:t>
      </w:r>
    </w:p>
    <w:p w14:paraId="7972C20A" w14:textId="77777777" w:rsidR="0020013A" w:rsidRPr="0020013A" w:rsidRDefault="0020013A" w:rsidP="0020013A">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0013A">
        <w:rPr>
          <w:rFonts w:ascii="Times New Roman" w:eastAsia="Times New Roman" w:hAnsi="Times New Roman" w:cs="Times New Roman"/>
          <w:bCs/>
          <w:sz w:val="24"/>
          <w:szCs w:val="24"/>
        </w:rPr>
        <w:t>6. Настоящее постановление вступает в силу со дня его официального опубликования.</w:t>
      </w:r>
    </w:p>
    <w:p w14:paraId="428AE7C7" w14:textId="77777777" w:rsidR="0020013A" w:rsidRPr="0020013A" w:rsidRDefault="0020013A" w:rsidP="0020013A">
      <w:pPr>
        <w:suppressAutoHyphens/>
        <w:autoSpaceDN w:val="0"/>
        <w:spacing w:after="0" w:line="240" w:lineRule="auto"/>
        <w:ind w:right="851"/>
        <w:jc w:val="both"/>
        <w:textAlignment w:val="baseline"/>
        <w:rPr>
          <w:rFonts w:ascii="Times New Roman" w:eastAsia="Arial Unicode MS" w:hAnsi="Times New Roman" w:cs="Tahoma"/>
          <w:color w:val="000000"/>
          <w:kern w:val="3"/>
          <w:sz w:val="24"/>
          <w:szCs w:val="24"/>
          <w:lang w:bidi="en-US"/>
        </w:rPr>
      </w:pPr>
      <w:r w:rsidRPr="0020013A">
        <w:rPr>
          <w:rFonts w:ascii="Times New Roman" w:eastAsia="Arial Unicode MS" w:hAnsi="Times New Roman" w:cs="Tahoma"/>
          <w:color w:val="000000"/>
          <w:kern w:val="3"/>
          <w:sz w:val="24"/>
          <w:szCs w:val="24"/>
          <w:lang w:bidi="en-US"/>
        </w:rPr>
        <w:t>Руководитель администрации</w:t>
      </w:r>
    </w:p>
    <w:p w14:paraId="65EA97BB" w14:textId="77777777" w:rsidR="0020013A" w:rsidRPr="0020013A" w:rsidRDefault="0020013A" w:rsidP="0020013A">
      <w:pPr>
        <w:suppressAutoHyphens/>
        <w:autoSpaceDN w:val="0"/>
        <w:spacing w:after="0" w:line="240" w:lineRule="auto"/>
        <w:ind w:right="-2"/>
        <w:jc w:val="both"/>
        <w:textAlignment w:val="baseline"/>
        <w:rPr>
          <w:rFonts w:ascii="Times New Roman" w:eastAsia="Arial Unicode MS" w:hAnsi="Times New Roman" w:cs="Tahoma"/>
          <w:color w:val="000000"/>
          <w:kern w:val="3"/>
          <w:sz w:val="24"/>
          <w:szCs w:val="24"/>
          <w:lang w:bidi="en-US"/>
        </w:rPr>
      </w:pPr>
      <w:r w:rsidRPr="0020013A">
        <w:rPr>
          <w:rFonts w:ascii="Times New Roman" w:eastAsia="Arial Unicode MS" w:hAnsi="Times New Roman" w:cs="Tahoma"/>
          <w:color w:val="000000"/>
          <w:kern w:val="3"/>
          <w:sz w:val="24"/>
          <w:szCs w:val="24"/>
          <w:lang w:bidi="en-US"/>
        </w:rPr>
        <w:t>муниципального района                                                                                      Л.Ю. Доронина</w:t>
      </w:r>
    </w:p>
    <w:p w14:paraId="73CBC3FC" w14:textId="77777777" w:rsidR="0020013A" w:rsidRPr="0020013A" w:rsidRDefault="0020013A" w:rsidP="0020013A">
      <w:pPr>
        <w:suppressAutoHyphens/>
        <w:spacing w:before="100" w:beforeAutospacing="1" w:after="0" w:line="240" w:lineRule="auto"/>
        <w:ind w:left="9808" w:right="-1871" w:firstLine="14"/>
        <w:rPr>
          <w:rFonts w:ascii="T" w:eastAsia="Times New Roman" w:hAnsi="T" w:cs="T"/>
          <w:sz w:val="24"/>
          <w:szCs w:val="24"/>
        </w:rPr>
        <w:sectPr w:rsidR="0020013A" w:rsidRPr="0020013A" w:rsidSect="0020013A">
          <w:pgSz w:w="11906" w:h="16838"/>
          <w:pgMar w:top="142" w:right="851" w:bottom="964" w:left="1701" w:header="720" w:footer="720" w:gutter="0"/>
          <w:cols w:space="720"/>
          <w:noEndnote/>
        </w:sectPr>
      </w:pPr>
    </w:p>
    <w:p w14:paraId="6B2A9FB1" w14:textId="77777777" w:rsidR="0020013A" w:rsidRPr="0020013A" w:rsidRDefault="0020013A" w:rsidP="0020013A">
      <w:pPr>
        <w:suppressAutoHyphens/>
        <w:spacing w:before="100" w:beforeAutospacing="1" w:after="0" w:line="240" w:lineRule="auto"/>
        <w:ind w:left="9808" w:right="-1871" w:firstLine="14"/>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lastRenderedPageBreak/>
        <w:t xml:space="preserve">                                                                              Приложение № 3 </w:t>
      </w:r>
    </w:p>
    <w:p w14:paraId="5D3D40F6" w14:textId="77777777" w:rsidR="0020013A" w:rsidRPr="0020013A" w:rsidRDefault="0020013A" w:rsidP="0020013A">
      <w:pPr>
        <w:spacing w:after="0" w:line="240" w:lineRule="auto"/>
        <w:ind w:left="10619" w:right="-1023" w:firstLine="709"/>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к постановлению администрации</w:t>
      </w:r>
    </w:p>
    <w:p w14:paraId="11F1FA5B" w14:textId="77777777" w:rsidR="0020013A" w:rsidRPr="0020013A" w:rsidRDefault="0020013A" w:rsidP="0020013A">
      <w:pPr>
        <w:spacing w:after="0" w:line="240" w:lineRule="auto"/>
        <w:ind w:left="11327" w:right="-1023" w:firstLine="1"/>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МО МР «Сыктывдинский»</w:t>
      </w:r>
    </w:p>
    <w:p w14:paraId="0B1E387F" w14:textId="77777777" w:rsidR="0020013A" w:rsidRPr="0020013A" w:rsidRDefault="0020013A" w:rsidP="0020013A">
      <w:pPr>
        <w:spacing w:after="0" w:line="240" w:lineRule="auto"/>
        <w:ind w:right="-1023" w:firstLine="709"/>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от  27   августа 2020 г. № 8/1110  </w:t>
      </w:r>
    </w:p>
    <w:p w14:paraId="216A25E6"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p>
    <w:p w14:paraId="003CA028"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r w:rsidRPr="0020013A">
        <w:rPr>
          <w:rFonts w:ascii="Times New Roman" w:eastAsia="Times New Roman" w:hAnsi="Times New Roman" w:cs="Times New Roman"/>
          <w:b/>
          <w:sz w:val="20"/>
          <w:szCs w:val="20"/>
        </w:rPr>
        <w:t xml:space="preserve">Карта коррупционных рисков при осуществлении функций муниципального земельного контроля и комплекса правовых и организационных </w:t>
      </w:r>
    </w:p>
    <w:p w14:paraId="30D8C977" w14:textId="77777777" w:rsidR="0020013A" w:rsidRPr="0020013A" w:rsidRDefault="0020013A" w:rsidP="0020013A">
      <w:pPr>
        <w:suppressAutoHyphens/>
        <w:spacing w:after="0" w:line="240" w:lineRule="auto"/>
        <w:jc w:val="center"/>
        <w:rPr>
          <w:rFonts w:ascii="Times New Roman" w:eastAsia="Times New Roman" w:hAnsi="Times New Roman" w:cs="Times New Roman"/>
          <w:i/>
          <w:sz w:val="20"/>
          <w:szCs w:val="20"/>
          <w:u w:val="single"/>
        </w:rPr>
      </w:pPr>
      <w:r w:rsidRPr="0020013A">
        <w:rPr>
          <w:rFonts w:ascii="Times New Roman" w:eastAsia="Times New Roman" w:hAnsi="Times New Roman" w:cs="Times New Roman"/>
          <w:b/>
          <w:sz w:val="20"/>
          <w:szCs w:val="20"/>
        </w:rPr>
        <w:t xml:space="preserve">мероприятий по их минимизации </w:t>
      </w:r>
    </w:p>
    <w:p w14:paraId="07B5B726" w14:textId="77777777" w:rsidR="0020013A" w:rsidRPr="0020013A" w:rsidRDefault="0020013A" w:rsidP="0020013A">
      <w:pPr>
        <w:suppressAutoHyphens/>
        <w:spacing w:after="0" w:line="240" w:lineRule="auto"/>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w:t>
      </w:r>
      <w:r w:rsidRPr="0020013A">
        <w:rPr>
          <w:rFonts w:ascii="Times New Roman" w:eastAsia="Times New Roman" w:hAnsi="Times New Roman" w:cs="Times New Roman"/>
          <w:sz w:val="20"/>
          <w:szCs w:val="20"/>
          <w:u w:val="single"/>
        </w:rPr>
        <w:t>предмет контроля</w:t>
      </w:r>
      <w:r w:rsidRPr="0020013A">
        <w:rPr>
          <w:rFonts w:ascii="Times New Roman" w:eastAsia="Times New Roman" w:hAnsi="Times New Roman" w:cs="Times New Roman"/>
          <w:sz w:val="20"/>
          <w:szCs w:val="20"/>
        </w:rPr>
        <w:t>: «Соблюдение юридическими лицами, индивидуальными предпринимателями в отношении объектов земельных отношений, расположенных в границах муниципального образования, требований соответствующего законодательства Российской Федерации, законодательства Республики Коми»)</w:t>
      </w:r>
    </w:p>
    <w:tbl>
      <w:tblPr>
        <w:tblW w:w="15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759"/>
        <w:gridCol w:w="1685"/>
        <w:gridCol w:w="3277"/>
        <w:gridCol w:w="1573"/>
        <w:gridCol w:w="1418"/>
        <w:gridCol w:w="3103"/>
        <w:gridCol w:w="1464"/>
        <w:gridCol w:w="1107"/>
      </w:tblGrid>
      <w:tr w:rsidR="0020013A" w:rsidRPr="0020013A" w14:paraId="0177BDCC" w14:textId="77777777" w:rsidTr="0020013A">
        <w:trPr>
          <w:cantSplit/>
          <w:tblHeader/>
        </w:trPr>
        <w:tc>
          <w:tcPr>
            <w:tcW w:w="509" w:type="dxa"/>
            <w:vMerge w:val="restart"/>
          </w:tcPr>
          <w:p w14:paraId="613FD14B"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 п/п</w:t>
            </w:r>
          </w:p>
        </w:tc>
        <w:tc>
          <w:tcPr>
            <w:tcW w:w="1759" w:type="dxa"/>
            <w:vMerge w:val="restart"/>
          </w:tcPr>
          <w:p w14:paraId="684D15B1"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Административная процедура (действие)</w:t>
            </w:r>
          </w:p>
        </w:tc>
        <w:tc>
          <w:tcPr>
            <w:tcW w:w="1685" w:type="dxa"/>
            <w:vMerge w:val="restart"/>
          </w:tcPr>
          <w:p w14:paraId="70461345"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Критическая точка</w:t>
            </w:r>
          </w:p>
        </w:tc>
        <w:tc>
          <w:tcPr>
            <w:tcW w:w="3277" w:type="dxa"/>
            <w:vMerge w:val="restart"/>
          </w:tcPr>
          <w:p w14:paraId="4B5E347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Коррупционный риск и краткое описание возможной коррупционной схемы</w:t>
            </w:r>
          </w:p>
        </w:tc>
        <w:tc>
          <w:tcPr>
            <w:tcW w:w="1573" w:type="dxa"/>
            <w:vMerge w:val="restart"/>
          </w:tcPr>
          <w:p w14:paraId="780F1FAD" w14:textId="77777777" w:rsidR="0020013A" w:rsidRPr="0020013A" w:rsidRDefault="0020013A" w:rsidP="0020013A">
            <w:pPr>
              <w:spacing w:after="0" w:line="240" w:lineRule="auto"/>
              <w:ind w:left="-63" w:right="-41"/>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Наименование должностей, замещение которых связано с коррупционными рисками*</w:t>
            </w:r>
          </w:p>
        </w:tc>
        <w:tc>
          <w:tcPr>
            <w:tcW w:w="4521" w:type="dxa"/>
            <w:gridSpan w:val="2"/>
          </w:tcPr>
          <w:p w14:paraId="773F325F"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Меры по минимизации</w:t>
            </w:r>
          </w:p>
        </w:tc>
        <w:tc>
          <w:tcPr>
            <w:tcW w:w="1464" w:type="dxa"/>
            <w:vMerge w:val="restart"/>
          </w:tcPr>
          <w:p w14:paraId="4E7C5089" w14:textId="77777777" w:rsidR="0020013A" w:rsidRPr="0020013A" w:rsidRDefault="0020013A" w:rsidP="0020013A">
            <w:pPr>
              <w:spacing w:after="0" w:line="240" w:lineRule="auto"/>
              <w:ind w:left="-66" w:right="-93"/>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ФИО, должность ответственного лица, ответственного за реализацию мер*</w:t>
            </w:r>
          </w:p>
        </w:tc>
        <w:tc>
          <w:tcPr>
            <w:tcW w:w="1107" w:type="dxa"/>
            <w:vMerge w:val="restart"/>
          </w:tcPr>
          <w:p w14:paraId="122A7283"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Срок реализации мер*</w:t>
            </w:r>
          </w:p>
        </w:tc>
      </w:tr>
      <w:tr w:rsidR="0020013A" w:rsidRPr="0020013A" w14:paraId="4B2A1F40" w14:textId="77777777" w:rsidTr="0020013A">
        <w:trPr>
          <w:cantSplit/>
          <w:tblHeader/>
        </w:trPr>
        <w:tc>
          <w:tcPr>
            <w:tcW w:w="509" w:type="dxa"/>
            <w:vMerge/>
          </w:tcPr>
          <w:p w14:paraId="69B8E30B"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759" w:type="dxa"/>
            <w:vMerge/>
          </w:tcPr>
          <w:p w14:paraId="74EB161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685" w:type="dxa"/>
            <w:vMerge/>
          </w:tcPr>
          <w:p w14:paraId="79BAF6F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3277" w:type="dxa"/>
            <w:vMerge/>
          </w:tcPr>
          <w:p w14:paraId="14A0A185"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573" w:type="dxa"/>
            <w:vMerge/>
          </w:tcPr>
          <w:p w14:paraId="71612BA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418" w:type="dxa"/>
          </w:tcPr>
          <w:p w14:paraId="37D58D2D" w14:textId="77777777" w:rsidR="0020013A" w:rsidRPr="0020013A" w:rsidRDefault="0020013A" w:rsidP="0020013A">
            <w:pPr>
              <w:spacing w:after="0" w:line="240" w:lineRule="auto"/>
              <w:ind w:left="-71" w:right="-58"/>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Реализуемые*</w:t>
            </w:r>
          </w:p>
        </w:tc>
        <w:tc>
          <w:tcPr>
            <w:tcW w:w="3103" w:type="dxa"/>
          </w:tcPr>
          <w:p w14:paraId="1695BE9B"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Предлагаемые</w:t>
            </w:r>
          </w:p>
        </w:tc>
        <w:tc>
          <w:tcPr>
            <w:tcW w:w="1464" w:type="dxa"/>
            <w:vMerge/>
          </w:tcPr>
          <w:p w14:paraId="09BE1030"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107" w:type="dxa"/>
            <w:vMerge/>
          </w:tcPr>
          <w:p w14:paraId="5B7FA6A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r>
      <w:tr w:rsidR="0020013A" w:rsidRPr="0020013A" w14:paraId="3C7F8602" w14:textId="77777777" w:rsidTr="0020013A">
        <w:trPr>
          <w:cantSplit/>
          <w:tblHeader/>
        </w:trPr>
        <w:tc>
          <w:tcPr>
            <w:tcW w:w="509" w:type="dxa"/>
          </w:tcPr>
          <w:p w14:paraId="29FDC360"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1</w:t>
            </w:r>
          </w:p>
        </w:tc>
        <w:tc>
          <w:tcPr>
            <w:tcW w:w="1759" w:type="dxa"/>
          </w:tcPr>
          <w:p w14:paraId="073D0DA6"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2</w:t>
            </w:r>
          </w:p>
        </w:tc>
        <w:tc>
          <w:tcPr>
            <w:tcW w:w="1685" w:type="dxa"/>
          </w:tcPr>
          <w:p w14:paraId="4C414FA1"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3</w:t>
            </w:r>
          </w:p>
        </w:tc>
        <w:tc>
          <w:tcPr>
            <w:tcW w:w="3277" w:type="dxa"/>
          </w:tcPr>
          <w:p w14:paraId="0098A16B"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4</w:t>
            </w:r>
          </w:p>
        </w:tc>
        <w:tc>
          <w:tcPr>
            <w:tcW w:w="1573" w:type="dxa"/>
          </w:tcPr>
          <w:p w14:paraId="7A7535BF"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5</w:t>
            </w:r>
          </w:p>
        </w:tc>
        <w:tc>
          <w:tcPr>
            <w:tcW w:w="1418" w:type="dxa"/>
          </w:tcPr>
          <w:p w14:paraId="7D9BE336" w14:textId="77777777" w:rsidR="0020013A" w:rsidRPr="0020013A" w:rsidRDefault="0020013A" w:rsidP="0020013A">
            <w:pPr>
              <w:spacing w:after="0" w:line="240" w:lineRule="auto"/>
              <w:ind w:left="-71" w:right="-58"/>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6</w:t>
            </w:r>
          </w:p>
        </w:tc>
        <w:tc>
          <w:tcPr>
            <w:tcW w:w="3103" w:type="dxa"/>
          </w:tcPr>
          <w:p w14:paraId="6068798A"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7</w:t>
            </w:r>
          </w:p>
        </w:tc>
        <w:tc>
          <w:tcPr>
            <w:tcW w:w="1464" w:type="dxa"/>
          </w:tcPr>
          <w:p w14:paraId="230B84C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8</w:t>
            </w:r>
          </w:p>
        </w:tc>
        <w:tc>
          <w:tcPr>
            <w:tcW w:w="1107" w:type="dxa"/>
          </w:tcPr>
          <w:p w14:paraId="0BF120AF"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9</w:t>
            </w:r>
          </w:p>
        </w:tc>
      </w:tr>
      <w:tr w:rsidR="0020013A" w:rsidRPr="0020013A" w14:paraId="00F5035D" w14:textId="77777777" w:rsidTr="0020013A">
        <w:trPr>
          <w:cantSplit/>
          <w:tblHeader/>
        </w:trPr>
        <w:tc>
          <w:tcPr>
            <w:tcW w:w="15895" w:type="dxa"/>
            <w:gridSpan w:val="9"/>
          </w:tcPr>
          <w:p w14:paraId="0344C98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Плановые (рейдовые) осмотры (обследования) земельных участков в соответствии со статьей 13.2 Федерального закона от 26.12.2008 г. № 294-ФЗ</w:t>
            </w:r>
          </w:p>
        </w:tc>
      </w:tr>
      <w:tr w:rsidR="0020013A" w:rsidRPr="0020013A" w14:paraId="03C27383" w14:textId="77777777" w:rsidTr="0020013A">
        <w:trPr>
          <w:cantSplit/>
          <w:tblHeader/>
        </w:trPr>
        <w:tc>
          <w:tcPr>
            <w:tcW w:w="509" w:type="dxa"/>
          </w:tcPr>
          <w:p w14:paraId="528EB1C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w:t>
            </w:r>
          </w:p>
        </w:tc>
        <w:tc>
          <w:tcPr>
            <w:tcW w:w="1759" w:type="dxa"/>
          </w:tcPr>
          <w:p w14:paraId="4747B39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Формирование Плана проведения плановых (рейдовых) осмотров, обследований земельных участков </w:t>
            </w:r>
          </w:p>
        </w:tc>
        <w:tc>
          <w:tcPr>
            <w:tcW w:w="1685" w:type="dxa"/>
          </w:tcPr>
          <w:p w14:paraId="24C2C3AA" w14:textId="77777777" w:rsidR="0020013A" w:rsidRPr="0020013A" w:rsidRDefault="0020013A" w:rsidP="0020013A">
            <w:pPr>
              <w:spacing w:after="0" w:line="240" w:lineRule="auto"/>
              <w:ind w:right="-19"/>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установленного порядка включения информации в План проведения плановых (рейдовых) осмотров, об-следований земельных участков</w:t>
            </w:r>
          </w:p>
          <w:p w14:paraId="5ED90F9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8392FD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гражданами и юридическими лицами</w:t>
            </w:r>
          </w:p>
        </w:tc>
        <w:tc>
          <w:tcPr>
            <w:tcW w:w="3277" w:type="dxa"/>
          </w:tcPr>
          <w:p w14:paraId="54EC0B5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Невключение или несвоевременное включение в План проведения плановых (рейдовых) осмотров, обследований земельных участков, поступившей информации о нарушении требований закона</w:t>
            </w:r>
          </w:p>
          <w:p w14:paraId="7E7CCF9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534C7C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Лоббирование интересов граждан, юридических лиц в целях выявления в ходе рейда нарушений, которые могут повлечь необходимость проведения в отношении юридического лица внеплановой проверки</w:t>
            </w:r>
          </w:p>
        </w:tc>
        <w:tc>
          <w:tcPr>
            <w:tcW w:w="1573" w:type="dxa"/>
          </w:tcPr>
          <w:p w14:paraId="24E0AA6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59F6297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3A1208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6769CFA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14F459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Начальник управления организационной и кадровой работы </w:t>
            </w:r>
          </w:p>
          <w:p w14:paraId="392E174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8402C6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10F43FF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0545AFD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формированием плана  проведения  плановых (рейдовых) осмотров, обследований земельных участков</w:t>
            </w:r>
          </w:p>
        </w:tc>
        <w:tc>
          <w:tcPr>
            <w:tcW w:w="3103" w:type="dxa"/>
          </w:tcPr>
          <w:p w14:paraId="5D77497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4449E77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242AC6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32DBFCC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C7C20B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100444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0248474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9E3A0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107" w:type="dxa"/>
          </w:tcPr>
          <w:p w14:paraId="1C83B4F9"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525EC139" w14:textId="77777777" w:rsidTr="0020013A">
        <w:trPr>
          <w:cantSplit/>
          <w:tblHeader/>
        </w:trPr>
        <w:tc>
          <w:tcPr>
            <w:tcW w:w="509" w:type="dxa"/>
          </w:tcPr>
          <w:p w14:paraId="55D6298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2</w:t>
            </w:r>
          </w:p>
        </w:tc>
        <w:tc>
          <w:tcPr>
            <w:tcW w:w="1759" w:type="dxa"/>
          </w:tcPr>
          <w:p w14:paraId="140382A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Подготовка планового (рейдового) задания</w:t>
            </w:r>
          </w:p>
        </w:tc>
        <w:tc>
          <w:tcPr>
            <w:tcW w:w="1685" w:type="dxa"/>
          </w:tcPr>
          <w:p w14:paraId="65B7628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установленного порядка</w:t>
            </w:r>
          </w:p>
        </w:tc>
        <w:tc>
          <w:tcPr>
            <w:tcW w:w="3277" w:type="dxa"/>
          </w:tcPr>
          <w:p w14:paraId="474CDC6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Нарушения требований по оформлению и содержанию планового (рейдового) задания в целях возможного признания рейда незаконным</w:t>
            </w:r>
          </w:p>
        </w:tc>
        <w:tc>
          <w:tcPr>
            <w:tcW w:w="1573" w:type="dxa"/>
          </w:tcPr>
          <w:p w14:paraId="6AAFDD5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7CC2E5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F1AE5F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5F4580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9E283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1E809C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7DCCB04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содержанием  плановых (рейдовых) заданий</w:t>
            </w:r>
          </w:p>
        </w:tc>
        <w:tc>
          <w:tcPr>
            <w:tcW w:w="3103" w:type="dxa"/>
          </w:tcPr>
          <w:p w14:paraId="30934D1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соблюдением требованием со стороны вышестоящего руководства</w:t>
            </w:r>
          </w:p>
        </w:tc>
        <w:tc>
          <w:tcPr>
            <w:tcW w:w="1464" w:type="dxa"/>
          </w:tcPr>
          <w:p w14:paraId="1E0229B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5407966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22161A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15AC300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9BAD5F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5FAEDCF0"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6D682606" w14:textId="77777777" w:rsidTr="0020013A">
        <w:trPr>
          <w:cantSplit/>
          <w:tblHeader/>
        </w:trPr>
        <w:tc>
          <w:tcPr>
            <w:tcW w:w="509" w:type="dxa"/>
          </w:tcPr>
          <w:p w14:paraId="18277FF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3</w:t>
            </w:r>
          </w:p>
        </w:tc>
        <w:tc>
          <w:tcPr>
            <w:tcW w:w="1759" w:type="dxa"/>
          </w:tcPr>
          <w:p w14:paraId="3E654C3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результатов плановых (рейдовых) осмотров, обследований</w:t>
            </w:r>
          </w:p>
        </w:tc>
        <w:tc>
          <w:tcPr>
            <w:tcW w:w="1685" w:type="dxa"/>
          </w:tcPr>
          <w:p w14:paraId="4F2AF01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установленного порядка</w:t>
            </w:r>
          </w:p>
          <w:p w14:paraId="3D498F1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A02BB3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гражда-нами и юриди-ческими лица-ми</w:t>
            </w:r>
          </w:p>
        </w:tc>
        <w:tc>
          <w:tcPr>
            <w:tcW w:w="3277" w:type="dxa"/>
          </w:tcPr>
          <w:p w14:paraId="65D6369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сроков оформления акта осмотра, обследования земельного участка</w:t>
            </w:r>
          </w:p>
          <w:p w14:paraId="65F8ABA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FDED28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Игнорирование нарушений или их минимизация</w:t>
            </w:r>
          </w:p>
          <w:p w14:paraId="723E83B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34FF00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Информирование заинтересованных юридических лиц и граждан о выявленных нарушениях</w:t>
            </w:r>
          </w:p>
        </w:tc>
        <w:tc>
          <w:tcPr>
            <w:tcW w:w="1573" w:type="dxa"/>
          </w:tcPr>
          <w:p w14:paraId="0CB9043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0E324C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5075AC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6329F1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6F0E3FE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0B62EC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382D421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документов по итогам осмотров, обследований</w:t>
            </w:r>
          </w:p>
        </w:tc>
        <w:tc>
          <w:tcPr>
            <w:tcW w:w="3103" w:type="dxa"/>
          </w:tcPr>
          <w:p w14:paraId="3B4C3B6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соблюдением требованием со стороны вышестоящего руководства</w:t>
            </w:r>
          </w:p>
          <w:p w14:paraId="768EAA5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A2A9F7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3035088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D94EA8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54F5FB7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BBC9D2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DE6DA3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C4DFDB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070A525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2064BF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369E2E6F"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соответствии с плановым заданием</w:t>
            </w:r>
          </w:p>
        </w:tc>
      </w:tr>
      <w:tr w:rsidR="0020013A" w:rsidRPr="0020013A" w14:paraId="29E819C1" w14:textId="77777777" w:rsidTr="0020013A">
        <w:trPr>
          <w:cantSplit/>
          <w:tblHeader/>
        </w:trPr>
        <w:tc>
          <w:tcPr>
            <w:tcW w:w="509" w:type="dxa"/>
          </w:tcPr>
          <w:p w14:paraId="4F879BE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4</w:t>
            </w:r>
          </w:p>
        </w:tc>
        <w:tc>
          <w:tcPr>
            <w:tcW w:w="1759" w:type="dxa"/>
          </w:tcPr>
          <w:p w14:paraId="2073EF9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Принятие мер по результатам проведения плановых (рейдовых) осмотров, обследований земельных участков</w:t>
            </w:r>
          </w:p>
        </w:tc>
        <w:tc>
          <w:tcPr>
            <w:tcW w:w="1685" w:type="dxa"/>
          </w:tcPr>
          <w:p w14:paraId="1ABA459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установленного порядка</w:t>
            </w:r>
          </w:p>
          <w:p w14:paraId="770BDF3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D7EE70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гражда-нами и юриди-ческими лица-ми</w:t>
            </w:r>
          </w:p>
        </w:tc>
        <w:tc>
          <w:tcPr>
            <w:tcW w:w="3277" w:type="dxa"/>
          </w:tcPr>
          <w:p w14:paraId="2872755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Непринятие или несвоевременное принятие мер по проведению в отношении юридического лица внеплановой проверки </w:t>
            </w:r>
          </w:p>
          <w:p w14:paraId="4A0BD34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2B6559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Информирование юридического лица об инициировании внеплановой проверки</w:t>
            </w:r>
          </w:p>
        </w:tc>
        <w:tc>
          <w:tcPr>
            <w:tcW w:w="1573" w:type="dxa"/>
          </w:tcPr>
          <w:p w14:paraId="67FE5E2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46F691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11E9C0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6E546CC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7DD8C3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95830B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575161B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81EEB7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053C3EB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реализацией мер принятых по результатам проведения плановых осмотров</w:t>
            </w:r>
          </w:p>
          <w:p w14:paraId="733E264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24F560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 </w:t>
            </w:r>
          </w:p>
          <w:p w14:paraId="28A4E5B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3103" w:type="dxa"/>
          </w:tcPr>
          <w:p w14:paraId="590CC79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соблюдением требованием со стороны вышестоящего руководства</w:t>
            </w:r>
          </w:p>
          <w:p w14:paraId="5A52A5B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FACCCA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1333F4B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B3FE65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D74C45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39C250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846447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ABD031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464" w:type="dxa"/>
          </w:tcPr>
          <w:p w14:paraId="102C40E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0CC1C21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03EE73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0838BEB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3F919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654DD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00C31C9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82BFD7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2AA8D45F"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178606A" w14:textId="77777777" w:rsidTr="0020013A">
        <w:trPr>
          <w:cantSplit/>
          <w:tblHeader/>
        </w:trPr>
        <w:tc>
          <w:tcPr>
            <w:tcW w:w="15895" w:type="dxa"/>
            <w:gridSpan w:val="9"/>
          </w:tcPr>
          <w:p w14:paraId="4830C16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Осуществление муниципального земельного контроля в порядке, установленным Федеральным законом от 26.12.2008 г. № 294-ФЗ</w:t>
            </w:r>
          </w:p>
        </w:tc>
      </w:tr>
      <w:tr w:rsidR="0020013A" w:rsidRPr="0020013A" w14:paraId="7F6DCA64" w14:textId="77777777" w:rsidTr="0020013A">
        <w:trPr>
          <w:cantSplit/>
          <w:tblHeader/>
        </w:trPr>
        <w:tc>
          <w:tcPr>
            <w:tcW w:w="509" w:type="dxa"/>
          </w:tcPr>
          <w:p w14:paraId="52178DB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5</w:t>
            </w:r>
          </w:p>
        </w:tc>
        <w:tc>
          <w:tcPr>
            <w:tcW w:w="1759" w:type="dxa"/>
          </w:tcPr>
          <w:p w14:paraId="6CA54D3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Формирование (утверждение) проекта ежегодного плана проведения проверок</w:t>
            </w:r>
          </w:p>
        </w:tc>
        <w:tc>
          <w:tcPr>
            <w:tcW w:w="1685" w:type="dxa"/>
          </w:tcPr>
          <w:p w14:paraId="1C905B1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Отбор объектов контроля</w:t>
            </w:r>
          </w:p>
        </w:tc>
        <w:tc>
          <w:tcPr>
            <w:tcW w:w="3277" w:type="dxa"/>
          </w:tcPr>
          <w:p w14:paraId="6902B9F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Необоснованное включение (невключение) в план проверок подконтрольного объекта с учетом установленной периодичности проведения плановой проверки</w:t>
            </w:r>
          </w:p>
          <w:p w14:paraId="28A4752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82EEC6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Необоснованное исключение/включение в проект ежегодного плана проверки объекта вследствие наличия конфликта интересов у служащего</w:t>
            </w:r>
          </w:p>
        </w:tc>
        <w:tc>
          <w:tcPr>
            <w:tcW w:w="1573" w:type="dxa"/>
          </w:tcPr>
          <w:p w14:paraId="4B30DF3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CF06E7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EC9ABA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9CA43B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F9573F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Начальник управления организационной и кадровой работы </w:t>
            </w:r>
          </w:p>
          <w:p w14:paraId="438F91F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5DEAD0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7A9FF32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53F04E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3DAB78D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подготовку ежегодного плана проведения проверок</w:t>
            </w:r>
          </w:p>
        </w:tc>
        <w:tc>
          <w:tcPr>
            <w:tcW w:w="3103" w:type="dxa"/>
          </w:tcPr>
          <w:p w14:paraId="7646C988"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14AE5DEB"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p>
          <w:p w14:paraId="0055CF6D"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77032DE9"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p>
          <w:p w14:paraId="50052F05"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Осуществление надзора органами прокуратуры (плановые и внеплановые проверки)</w:t>
            </w:r>
          </w:p>
        </w:tc>
        <w:tc>
          <w:tcPr>
            <w:tcW w:w="1464" w:type="dxa"/>
          </w:tcPr>
          <w:p w14:paraId="71E99FE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2AA8D0B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95AD35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1C6B986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6C2D71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107" w:type="dxa"/>
          </w:tcPr>
          <w:p w14:paraId="5BC3BE71"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F4C0D82" w14:textId="77777777" w:rsidTr="0020013A">
        <w:trPr>
          <w:cantSplit/>
          <w:tblHeader/>
        </w:trPr>
        <w:tc>
          <w:tcPr>
            <w:tcW w:w="509" w:type="dxa"/>
          </w:tcPr>
          <w:p w14:paraId="31FA5A4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6</w:t>
            </w:r>
          </w:p>
        </w:tc>
        <w:tc>
          <w:tcPr>
            <w:tcW w:w="1759" w:type="dxa"/>
          </w:tcPr>
          <w:p w14:paraId="6C65809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Согласование плана проверок с органами прокуратуры</w:t>
            </w:r>
          </w:p>
        </w:tc>
        <w:tc>
          <w:tcPr>
            <w:tcW w:w="1685" w:type="dxa"/>
          </w:tcPr>
          <w:p w14:paraId="0D0359A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плана проведения проверок в органы прокуратуры</w:t>
            </w:r>
          </w:p>
        </w:tc>
        <w:tc>
          <w:tcPr>
            <w:tcW w:w="3277" w:type="dxa"/>
          </w:tcPr>
          <w:p w14:paraId="54924CA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Направление в прокуратуру документов, заведомо составленных с нарушениями с целью получения отказа прокуратуры в согласовании </w:t>
            </w:r>
          </w:p>
          <w:p w14:paraId="0B929FD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30AF5C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Умышленное затягивание срока согласования и соответственно начала проверки, в том числе в целях предупреждения подконтрольного субъекта   </w:t>
            </w:r>
          </w:p>
        </w:tc>
        <w:tc>
          <w:tcPr>
            <w:tcW w:w="1573" w:type="dxa"/>
          </w:tcPr>
          <w:p w14:paraId="268320F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0F9394F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BC7AD2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264A01E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0374A1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418" w:type="dxa"/>
          </w:tcPr>
          <w:p w14:paraId="6421378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сроков направления плана проведения проверок</w:t>
            </w:r>
          </w:p>
        </w:tc>
        <w:tc>
          <w:tcPr>
            <w:tcW w:w="3103" w:type="dxa"/>
          </w:tcPr>
          <w:p w14:paraId="695C2F9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сроков предоставления в органы прокуратуры проекта плана проведения проверок</w:t>
            </w:r>
          </w:p>
        </w:tc>
        <w:tc>
          <w:tcPr>
            <w:tcW w:w="1464" w:type="dxa"/>
          </w:tcPr>
          <w:p w14:paraId="109A1A7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02F5BE3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8900BC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3921383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A76CC8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107" w:type="dxa"/>
          </w:tcPr>
          <w:p w14:paraId="4A905CF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7</w:t>
            </w:r>
          </w:p>
        </w:tc>
      </w:tr>
      <w:tr w:rsidR="0020013A" w:rsidRPr="0020013A" w14:paraId="61B57E72" w14:textId="77777777" w:rsidTr="0020013A">
        <w:trPr>
          <w:cantSplit/>
          <w:tblHeader/>
        </w:trPr>
        <w:tc>
          <w:tcPr>
            <w:tcW w:w="509" w:type="dxa"/>
          </w:tcPr>
          <w:p w14:paraId="43AF05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7</w:t>
            </w:r>
          </w:p>
        </w:tc>
        <w:tc>
          <w:tcPr>
            <w:tcW w:w="1759" w:type="dxa"/>
          </w:tcPr>
          <w:p w14:paraId="2C73C29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Подготовка и утверждение приказа о проведении проверки</w:t>
            </w:r>
          </w:p>
        </w:tc>
        <w:tc>
          <w:tcPr>
            <w:tcW w:w="1685" w:type="dxa"/>
          </w:tcPr>
          <w:p w14:paraId="6FFCFDA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277" w:type="dxa"/>
          </w:tcPr>
          <w:p w14:paraId="579D12D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или увеличение перечня мероприятий по контролю, необходимых для достижения целей и задач проведения проверки</w:t>
            </w:r>
          </w:p>
        </w:tc>
        <w:tc>
          <w:tcPr>
            <w:tcW w:w="1573" w:type="dxa"/>
          </w:tcPr>
          <w:p w14:paraId="3FE7B9A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7CA6B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B7D7A1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7C132F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59CD4EE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458C29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4C2E106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своевременной подготовкой проекта приказа (распоряжения)</w:t>
            </w:r>
          </w:p>
        </w:tc>
        <w:tc>
          <w:tcPr>
            <w:tcW w:w="3103" w:type="dxa"/>
          </w:tcPr>
          <w:p w14:paraId="1E38B27D"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подготовки приказа о проведении проверки</w:t>
            </w:r>
          </w:p>
          <w:p w14:paraId="0024222E"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p>
          <w:p w14:paraId="053FFE1B"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0303F88D"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p>
          <w:p w14:paraId="4A62F78C"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Создание системы хранения (в электронном виде) проверочных листов и документации, подтверждающей проверочные мероприятия и обоснованность установления нарушений по результатам проверок</w:t>
            </w:r>
          </w:p>
          <w:p w14:paraId="51BFA3F9"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p>
          <w:p w14:paraId="400269B0"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379D63C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2C0A614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54398C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D498B1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79691DE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0AC59F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7F044419"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сроки установленные в плане проверки</w:t>
            </w:r>
          </w:p>
        </w:tc>
      </w:tr>
      <w:tr w:rsidR="0020013A" w:rsidRPr="0020013A" w14:paraId="16E8CA45" w14:textId="77777777" w:rsidTr="0020013A">
        <w:trPr>
          <w:cantSplit/>
          <w:tblHeader/>
        </w:trPr>
        <w:tc>
          <w:tcPr>
            <w:tcW w:w="509" w:type="dxa"/>
          </w:tcPr>
          <w:p w14:paraId="0AC0D5E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8</w:t>
            </w:r>
          </w:p>
        </w:tc>
        <w:tc>
          <w:tcPr>
            <w:tcW w:w="1759" w:type="dxa"/>
          </w:tcPr>
          <w:p w14:paraId="22DB97E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уведомления о проведении плановой проверки</w:t>
            </w:r>
          </w:p>
        </w:tc>
        <w:tc>
          <w:tcPr>
            <w:tcW w:w="1685" w:type="dxa"/>
          </w:tcPr>
          <w:p w14:paraId="5D5F323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277" w:type="dxa"/>
          </w:tcPr>
          <w:p w14:paraId="28172647" w14:textId="77777777" w:rsidR="0020013A" w:rsidRPr="0020013A" w:rsidRDefault="0020013A" w:rsidP="0020013A">
            <w:pPr>
              <w:spacing w:after="0" w:line="240" w:lineRule="auto"/>
              <w:ind w:left="-69" w:right="-47"/>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сроков направления уведомления о проведении плановой проверки, приводящее к их недействительности</w:t>
            </w:r>
          </w:p>
          <w:p w14:paraId="1B243CA6" w14:textId="77777777" w:rsidR="0020013A" w:rsidRPr="0020013A" w:rsidRDefault="0020013A" w:rsidP="0020013A">
            <w:pPr>
              <w:spacing w:after="0" w:line="240" w:lineRule="auto"/>
              <w:ind w:left="-69" w:right="-47"/>
              <w:jc w:val="center"/>
              <w:rPr>
                <w:rFonts w:ascii="Times New Roman" w:eastAsia="Times New Roman" w:hAnsi="Times New Roman" w:cs="Times New Roman"/>
                <w:sz w:val="21"/>
                <w:szCs w:val="21"/>
              </w:rPr>
            </w:pPr>
          </w:p>
          <w:p w14:paraId="58377163" w14:textId="77777777" w:rsidR="0020013A" w:rsidRPr="0020013A" w:rsidRDefault="0020013A" w:rsidP="0020013A">
            <w:pPr>
              <w:spacing w:after="0" w:line="240" w:lineRule="auto"/>
              <w:ind w:left="-69" w:right="-47"/>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требования о направлении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tc>
        <w:tc>
          <w:tcPr>
            <w:tcW w:w="1573" w:type="dxa"/>
          </w:tcPr>
          <w:p w14:paraId="6205CEE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13E09D3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AFBFA2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отделе земельных отношений;</w:t>
            </w:r>
          </w:p>
          <w:p w14:paraId="1FB8ACB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AC5EC2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отделе земельных отношений</w:t>
            </w:r>
          </w:p>
        </w:tc>
        <w:tc>
          <w:tcPr>
            <w:tcW w:w="1418" w:type="dxa"/>
          </w:tcPr>
          <w:p w14:paraId="6602471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своевременное уведомление  проверяемого лица</w:t>
            </w:r>
          </w:p>
        </w:tc>
        <w:tc>
          <w:tcPr>
            <w:tcW w:w="3103" w:type="dxa"/>
          </w:tcPr>
          <w:p w14:paraId="006D7DB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037DB3B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8638D0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6E272B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6FC876F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8892B8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отделе земельных отношений;</w:t>
            </w:r>
          </w:p>
          <w:p w14:paraId="4157209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689751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отделе земельных отношений</w:t>
            </w:r>
          </w:p>
        </w:tc>
        <w:tc>
          <w:tcPr>
            <w:tcW w:w="1107" w:type="dxa"/>
          </w:tcPr>
          <w:p w14:paraId="225E4E26"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 соответствии с планом проведения проверок</w:t>
            </w:r>
          </w:p>
        </w:tc>
      </w:tr>
      <w:tr w:rsidR="0020013A" w:rsidRPr="0020013A" w14:paraId="54931776" w14:textId="77777777" w:rsidTr="0020013A">
        <w:trPr>
          <w:cantSplit/>
          <w:tblHeader/>
        </w:trPr>
        <w:tc>
          <w:tcPr>
            <w:tcW w:w="509" w:type="dxa"/>
          </w:tcPr>
          <w:p w14:paraId="7BA470F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9</w:t>
            </w:r>
          </w:p>
        </w:tc>
        <w:tc>
          <w:tcPr>
            <w:tcW w:w="1759" w:type="dxa"/>
          </w:tcPr>
          <w:p w14:paraId="6E8E7A8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Принятие решения о проведении внеплановой проверки;</w:t>
            </w:r>
          </w:p>
          <w:p w14:paraId="6AFFCCA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25A4E3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w:t>
            </w:r>
          </w:p>
        </w:tc>
        <w:tc>
          <w:tcPr>
            <w:tcW w:w="1685" w:type="dxa"/>
          </w:tcPr>
          <w:p w14:paraId="0D77C5C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Оценка достаточности сведений для начала проведения внеплановой проверки </w:t>
            </w:r>
          </w:p>
          <w:p w14:paraId="46EB8B3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5484C4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277" w:type="dxa"/>
          </w:tcPr>
          <w:p w14:paraId="51A2A8A4"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немотивированных жалоб в целях проведения внеплановой проверки либо игнорирование мотивированных жалоб в целях непроведения проверки</w:t>
            </w:r>
          </w:p>
          <w:p w14:paraId="682C708B"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0BE683F4"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 на основании жалобы без согласования с органами прокуратуры</w:t>
            </w:r>
          </w:p>
          <w:p w14:paraId="2560D9FF"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0F97C183"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Непринятие решения о проведении внеплановой проверки при наличии достаточных оснований</w:t>
            </w:r>
          </w:p>
          <w:p w14:paraId="4BE78911"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0C824026"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w:t>
            </w:r>
          </w:p>
          <w:p w14:paraId="7BE3A5A7"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6756EC2E"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Отсутствие контроля за выполнением предписания об устранении выявленных нарушений обязательных требований</w:t>
            </w:r>
          </w:p>
          <w:p w14:paraId="0CAF8BF0"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459826E4"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сроков согласования и соответственно начала проверки;</w:t>
            </w:r>
          </w:p>
        </w:tc>
        <w:tc>
          <w:tcPr>
            <w:tcW w:w="1573" w:type="dxa"/>
          </w:tcPr>
          <w:p w14:paraId="7918D53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48B8776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7C9446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2F5297D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E97B3D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CDB742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A03103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29131E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3733EEF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подготовку ежегодного плана проведения проверок</w:t>
            </w:r>
          </w:p>
        </w:tc>
        <w:tc>
          <w:tcPr>
            <w:tcW w:w="3103" w:type="dxa"/>
          </w:tcPr>
          <w:p w14:paraId="5E634C3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критериев, при которых требуется выездная внеплановая проверка</w:t>
            </w:r>
          </w:p>
          <w:p w14:paraId="2270266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37D6B3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3D87399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7B8D4B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58C5EE5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C55425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2DDFE3E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01378B1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ADE8C6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56BC151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88307D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5D0010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7C3EEB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2A9AA6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71FB665E"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 мере получения обращения</w:t>
            </w:r>
          </w:p>
        </w:tc>
      </w:tr>
      <w:tr w:rsidR="0020013A" w:rsidRPr="0020013A" w14:paraId="1A2344DD" w14:textId="77777777" w:rsidTr="0020013A">
        <w:trPr>
          <w:cantSplit/>
          <w:tblHeader/>
        </w:trPr>
        <w:tc>
          <w:tcPr>
            <w:tcW w:w="509" w:type="dxa"/>
          </w:tcPr>
          <w:p w14:paraId="29F7F8B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10</w:t>
            </w:r>
          </w:p>
        </w:tc>
        <w:tc>
          <w:tcPr>
            <w:tcW w:w="1759" w:type="dxa"/>
          </w:tcPr>
          <w:p w14:paraId="290C443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проверки подконтрольного объекта</w:t>
            </w:r>
          </w:p>
        </w:tc>
        <w:tc>
          <w:tcPr>
            <w:tcW w:w="1685" w:type="dxa"/>
          </w:tcPr>
          <w:p w14:paraId="56A1C85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1790CEE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95E97C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сведений, относящихся к предмету проверки</w:t>
            </w:r>
          </w:p>
          <w:p w14:paraId="2CF1DD6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5C6802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277" w:type="dxa"/>
          </w:tcPr>
          <w:p w14:paraId="3B2FD8B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Превышение сроков проведения проверки</w:t>
            </w:r>
          </w:p>
          <w:p w14:paraId="359A08A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14AA12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Истребование документов, материалов, не относящихся к проведению проверки</w:t>
            </w:r>
          </w:p>
          <w:p w14:paraId="5715D8C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C2ACC6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Приписывание фактов нарушений обязательных требований</w:t>
            </w:r>
          </w:p>
          <w:p w14:paraId="10F11B9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CBB0C0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в ходе внеплановой проверки аспектов деятельности подконтрольного объекта, не относящихся к предмету проверки</w:t>
            </w:r>
          </w:p>
          <w:p w14:paraId="7EC827A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FA7033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Игнорирование нарушений, допущенных подконтрольным объектом, или их минимизация</w:t>
            </w:r>
          </w:p>
          <w:p w14:paraId="2533606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F06EA5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Неполное определение круга лиц, ответственных за нарушения</w:t>
            </w:r>
          </w:p>
          <w:p w14:paraId="07592D6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32E9BF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Преувеличение значимости, в том числе неверная квалификация выявленных нарушений;</w:t>
            </w:r>
          </w:p>
          <w:p w14:paraId="2E20F46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14D897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Участие в проверке лиц, неуказанных в распоряжении о проведении проверки</w:t>
            </w:r>
          </w:p>
          <w:p w14:paraId="56A0380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B91760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акта проверки для ознакомления</w:t>
            </w:r>
          </w:p>
          <w:p w14:paraId="7669A11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D55D22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Указание невыполнимых сроков реализации предписаний</w:t>
            </w:r>
          </w:p>
        </w:tc>
        <w:tc>
          <w:tcPr>
            <w:tcW w:w="1573" w:type="dxa"/>
          </w:tcPr>
          <w:p w14:paraId="706D456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2B0BF1E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44B3BF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547B2B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AA0F83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C5F43F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7DBF9A2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проверки в соответствии с административном регламентов, документов, необходимых для осуществления проверки</w:t>
            </w:r>
          </w:p>
        </w:tc>
        <w:tc>
          <w:tcPr>
            <w:tcW w:w="3103" w:type="dxa"/>
          </w:tcPr>
          <w:p w14:paraId="3A8A6758"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Ревизия обязательных требований, исключение устаревших, избыточных и (или) дублирующихся требований</w:t>
            </w:r>
          </w:p>
          <w:p w14:paraId="6AAB8165"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508FE525"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3B569408"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0379DDB6"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Запрет на препятствование со стороны служащих использования подконтрольным лицом аудио- видеофиксации при проведении в отношении него проверочных мероприятий</w:t>
            </w:r>
          </w:p>
          <w:p w14:paraId="753B4AAF"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7EAD04EB"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при проведении проверки соответствующих форм проверочных листов с исчерпывающим перечнем проверяемых требований</w:t>
            </w:r>
          </w:p>
          <w:p w14:paraId="4EA2BA8F"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53DBDE48"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устранения типовых нарушений, выявляемых в ходе проверки</w:t>
            </w:r>
          </w:p>
          <w:p w14:paraId="34EB644C"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45737FEA"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Регламентация процедуры обращения подконтрольного субъекта в орган о корректировке сроков устранения выявленных нарушений, в случае невозможности их устранить в сроки, указанные в предписании</w:t>
            </w:r>
          </w:p>
          <w:p w14:paraId="7AFF18B5"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2763DCC1"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tc>
        <w:tc>
          <w:tcPr>
            <w:tcW w:w="1464" w:type="dxa"/>
          </w:tcPr>
          <w:p w14:paraId="3D189B7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411561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821524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15D589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451D401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E2FE5D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5E91CAF0"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соответствии с планом проверок</w:t>
            </w:r>
          </w:p>
        </w:tc>
      </w:tr>
      <w:tr w:rsidR="0020013A" w:rsidRPr="0020013A" w14:paraId="0531F24E" w14:textId="77777777" w:rsidTr="0020013A">
        <w:trPr>
          <w:cantSplit/>
          <w:tblHeader/>
        </w:trPr>
        <w:tc>
          <w:tcPr>
            <w:tcW w:w="509" w:type="dxa"/>
          </w:tcPr>
          <w:p w14:paraId="5615866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11</w:t>
            </w:r>
          </w:p>
        </w:tc>
        <w:tc>
          <w:tcPr>
            <w:tcW w:w="1759" w:type="dxa"/>
          </w:tcPr>
          <w:p w14:paraId="12D33A5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результатов проверки</w:t>
            </w:r>
          </w:p>
        </w:tc>
        <w:tc>
          <w:tcPr>
            <w:tcW w:w="1685" w:type="dxa"/>
          </w:tcPr>
          <w:p w14:paraId="4C7242F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5681023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E3F8A3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277" w:type="dxa"/>
          </w:tcPr>
          <w:p w14:paraId="56A658B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документов, подготавливаемых в рамках административной процедуры (акт, предписание), которые составляются в результате проверки в отношении подконтрольного объекта для ознакомления в целях последующей отмены результатов проверки</w:t>
            </w:r>
          </w:p>
          <w:p w14:paraId="46A549A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E0867B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 указание всех нарушений в актах проверок</w:t>
            </w:r>
          </w:p>
          <w:p w14:paraId="337F803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D679D2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Некорректный расчет (использование неверных формул, коэффициентов, такс)</w:t>
            </w:r>
          </w:p>
        </w:tc>
        <w:tc>
          <w:tcPr>
            <w:tcW w:w="1573" w:type="dxa"/>
          </w:tcPr>
          <w:p w14:paraId="4B0561D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28888D6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9A505F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AE2263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00E0541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90696A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4CCE432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документов по итогам проверки (акт, предписание)</w:t>
            </w:r>
          </w:p>
        </w:tc>
        <w:tc>
          <w:tcPr>
            <w:tcW w:w="3103" w:type="dxa"/>
          </w:tcPr>
          <w:p w14:paraId="1FF34D9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53F38D1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177936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235EA22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00803DF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2D5E74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31556C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14AEA4A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AF043E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3E6A0AED"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соответствии с планом проверок</w:t>
            </w:r>
          </w:p>
        </w:tc>
      </w:tr>
      <w:tr w:rsidR="0020013A" w:rsidRPr="0020013A" w14:paraId="10C74C75" w14:textId="77777777" w:rsidTr="0020013A">
        <w:trPr>
          <w:cantSplit/>
          <w:tblHeader/>
        </w:trPr>
        <w:tc>
          <w:tcPr>
            <w:tcW w:w="509" w:type="dxa"/>
          </w:tcPr>
          <w:p w14:paraId="6829436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 12</w:t>
            </w:r>
          </w:p>
        </w:tc>
        <w:tc>
          <w:tcPr>
            <w:tcW w:w="1759" w:type="dxa"/>
          </w:tcPr>
          <w:p w14:paraId="120B683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Представление интересов органа в судах</w:t>
            </w:r>
          </w:p>
        </w:tc>
        <w:tc>
          <w:tcPr>
            <w:tcW w:w="1685" w:type="dxa"/>
          </w:tcPr>
          <w:p w14:paraId="5AA9B66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277" w:type="dxa"/>
          </w:tcPr>
          <w:p w14:paraId="3BC6B47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Ненадлежащее ведение судебной работы с целью принятия решения не в пользу органа (пропуск срока исковой давности, некачественная подготовка процессуальных документов, непредставление в суд необходимых документов, неявка на заседание)</w:t>
            </w:r>
          </w:p>
        </w:tc>
        <w:tc>
          <w:tcPr>
            <w:tcW w:w="1573" w:type="dxa"/>
          </w:tcPr>
          <w:p w14:paraId="5106953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04976A9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FE04C1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1AD3DB2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C8B6E5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C14CD2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650F514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7AE9B5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418" w:type="dxa"/>
          </w:tcPr>
          <w:p w14:paraId="2089299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Защита орга-нов местного самоуправ-ления</w:t>
            </w:r>
          </w:p>
        </w:tc>
        <w:tc>
          <w:tcPr>
            <w:tcW w:w="3103" w:type="dxa"/>
          </w:tcPr>
          <w:p w14:paraId="490CBA4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Ежеквартальный анализ судебной практики</w:t>
            </w:r>
          </w:p>
        </w:tc>
        <w:tc>
          <w:tcPr>
            <w:tcW w:w="1464" w:type="dxa"/>
          </w:tcPr>
          <w:p w14:paraId="08521EE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5177CB0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BB56A5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9BE7E4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BFF337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8658B8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AA6C88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107" w:type="dxa"/>
          </w:tcPr>
          <w:p w14:paraId="4B68DBDB"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bl>
    <w:p w14:paraId="48CCED8F"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p>
    <w:p w14:paraId="78C2649B"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p>
    <w:p w14:paraId="549A9075"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r w:rsidRPr="0020013A">
        <w:rPr>
          <w:rFonts w:ascii="Times New Roman" w:eastAsia="Times New Roman" w:hAnsi="Times New Roman" w:cs="Times New Roman"/>
          <w:sz w:val="2"/>
          <w:szCs w:val="2"/>
        </w:rPr>
        <w:t xml:space="preserve"> </w:t>
      </w:r>
    </w:p>
    <w:p w14:paraId="48A4C5F9" w14:textId="77777777" w:rsidR="0020013A" w:rsidRDefault="0020013A">
      <w:pPr>
        <w:rPr>
          <w:rFonts w:ascii="Times New Roman" w:eastAsia="Times New Roman" w:hAnsi="Times New Roman" w:cs="Times New Roman"/>
          <w:sz w:val="2"/>
          <w:szCs w:val="2"/>
        </w:rPr>
      </w:pPr>
      <w:r>
        <w:rPr>
          <w:rFonts w:ascii="Times New Roman" w:eastAsia="Times New Roman" w:hAnsi="Times New Roman" w:cs="Times New Roman"/>
          <w:sz w:val="2"/>
          <w:szCs w:val="2"/>
        </w:rPr>
        <w:br w:type="page"/>
      </w:r>
    </w:p>
    <w:p w14:paraId="744BC9C1" w14:textId="77777777" w:rsidR="0020013A" w:rsidRPr="0020013A" w:rsidRDefault="0020013A" w:rsidP="0020013A">
      <w:pPr>
        <w:suppressAutoHyphens/>
        <w:spacing w:after="0" w:line="240" w:lineRule="auto"/>
        <w:ind w:left="12744" w:firstLine="708"/>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lastRenderedPageBreak/>
        <w:t xml:space="preserve">Приложение № 1 </w:t>
      </w:r>
    </w:p>
    <w:p w14:paraId="1A87EB53"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к постановлению администрации</w:t>
      </w:r>
    </w:p>
    <w:p w14:paraId="6B5B8C84"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МО МР «Сыктывдинский»</w:t>
      </w:r>
    </w:p>
    <w:p w14:paraId="322A9B17"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от   27   августа 2020 г. № 8/1110  </w:t>
      </w:r>
    </w:p>
    <w:p w14:paraId="278C9401"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p>
    <w:p w14:paraId="5716AB40"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p>
    <w:p w14:paraId="1BB49BA1"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r w:rsidRPr="0020013A">
        <w:rPr>
          <w:rFonts w:ascii="Times New Roman" w:eastAsia="Times New Roman" w:hAnsi="Times New Roman" w:cs="Times New Roman"/>
          <w:b/>
          <w:sz w:val="20"/>
          <w:szCs w:val="20"/>
        </w:rPr>
        <w:t xml:space="preserve">Карта коррупционных рисков при осуществлении функций муниципального жилищного контроля и комплекса правовых и организационных </w:t>
      </w:r>
    </w:p>
    <w:p w14:paraId="7AC3401C"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r w:rsidRPr="0020013A">
        <w:rPr>
          <w:rFonts w:ascii="Times New Roman" w:eastAsia="Times New Roman" w:hAnsi="Times New Roman" w:cs="Times New Roman"/>
          <w:b/>
          <w:sz w:val="20"/>
          <w:szCs w:val="20"/>
        </w:rPr>
        <w:t>мероприятий по их минимизации</w:t>
      </w:r>
    </w:p>
    <w:p w14:paraId="2F7F5D19" w14:textId="77777777" w:rsidR="0020013A" w:rsidRPr="0020013A" w:rsidRDefault="0020013A" w:rsidP="0020013A">
      <w:pPr>
        <w:suppressAutoHyphens/>
        <w:spacing w:after="0" w:line="240" w:lineRule="auto"/>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(предмет контроля: «Осуществление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сфере муниципального жилищного контроля)</w:t>
      </w:r>
    </w:p>
    <w:p w14:paraId="4423435A" w14:textId="77777777" w:rsidR="0020013A" w:rsidRPr="0020013A" w:rsidRDefault="0020013A" w:rsidP="0020013A">
      <w:pPr>
        <w:spacing w:after="0" w:line="240" w:lineRule="auto"/>
        <w:rPr>
          <w:rFonts w:ascii="Times New Roman" w:eastAsia="Times New Roman" w:hAnsi="Times New Roman" w:cs="Times New Roman"/>
          <w:sz w:val="20"/>
          <w:szCs w:val="20"/>
        </w:rPr>
      </w:pPr>
    </w:p>
    <w:tbl>
      <w:tblPr>
        <w:tblpPr w:leftFromText="180" w:rightFromText="180" w:vertAnchor="text" w:tblpX="-459" w:tblpY="1"/>
        <w:tblOverlap w:val="never"/>
        <w:tblW w:w="15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718"/>
        <w:gridCol w:w="1544"/>
        <w:gridCol w:w="3417"/>
        <w:gridCol w:w="1559"/>
        <w:gridCol w:w="1465"/>
        <w:gridCol w:w="3071"/>
        <w:gridCol w:w="1526"/>
        <w:gridCol w:w="1096"/>
      </w:tblGrid>
      <w:tr w:rsidR="0020013A" w:rsidRPr="0020013A" w14:paraId="015F6306" w14:textId="77777777" w:rsidTr="0020013A">
        <w:trPr>
          <w:cantSplit/>
          <w:tblHeader/>
        </w:trPr>
        <w:tc>
          <w:tcPr>
            <w:tcW w:w="517" w:type="dxa"/>
            <w:vMerge w:val="restart"/>
          </w:tcPr>
          <w:p w14:paraId="17DBA12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 п/п</w:t>
            </w:r>
          </w:p>
        </w:tc>
        <w:tc>
          <w:tcPr>
            <w:tcW w:w="1718" w:type="dxa"/>
            <w:vMerge w:val="restart"/>
          </w:tcPr>
          <w:p w14:paraId="5FC2E7C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Административная процедура (действие)</w:t>
            </w:r>
          </w:p>
        </w:tc>
        <w:tc>
          <w:tcPr>
            <w:tcW w:w="1544" w:type="dxa"/>
            <w:vMerge w:val="restart"/>
          </w:tcPr>
          <w:p w14:paraId="5342B27B"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Критическая точка</w:t>
            </w:r>
          </w:p>
        </w:tc>
        <w:tc>
          <w:tcPr>
            <w:tcW w:w="3417" w:type="dxa"/>
            <w:vMerge w:val="restart"/>
          </w:tcPr>
          <w:p w14:paraId="40C5F5D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Коррупционный риск и краткое описание возможной коррупционной схемы</w:t>
            </w:r>
          </w:p>
        </w:tc>
        <w:tc>
          <w:tcPr>
            <w:tcW w:w="1559" w:type="dxa"/>
            <w:vMerge w:val="restart"/>
          </w:tcPr>
          <w:p w14:paraId="05744AAA" w14:textId="77777777" w:rsidR="0020013A" w:rsidRPr="0020013A" w:rsidRDefault="0020013A" w:rsidP="0020013A">
            <w:pPr>
              <w:spacing w:after="0" w:line="240" w:lineRule="auto"/>
              <w:ind w:left="-46" w:right="-88"/>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Наименование должностей, замещение которых связано с коррупционными рисками*</w:t>
            </w:r>
          </w:p>
        </w:tc>
        <w:tc>
          <w:tcPr>
            <w:tcW w:w="4536" w:type="dxa"/>
            <w:gridSpan w:val="2"/>
          </w:tcPr>
          <w:p w14:paraId="59611946"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Меры по минимизации</w:t>
            </w:r>
          </w:p>
        </w:tc>
        <w:tc>
          <w:tcPr>
            <w:tcW w:w="1526" w:type="dxa"/>
            <w:vMerge w:val="restart"/>
          </w:tcPr>
          <w:p w14:paraId="7D137123" w14:textId="77777777" w:rsidR="0020013A" w:rsidRPr="0020013A" w:rsidRDefault="0020013A" w:rsidP="0020013A">
            <w:pPr>
              <w:spacing w:after="0" w:line="240" w:lineRule="auto"/>
              <w:ind w:left="-66" w:right="-93"/>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ФИО, должность ответственного лица, ответственного за реализацию мер*</w:t>
            </w:r>
          </w:p>
        </w:tc>
        <w:tc>
          <w:tcPr>
            <w:tcW w:w="1096" w:type="dxa"/>
            <w:vMerge w:val="restart"/>
          </w:tcPr>
          <w:p w14:paraId="6DE83C5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Срок реализации мер*</w:t>
            </w:r>
          </w:p>
        </w:tc>
      </w:tr>
      <w:tr w:rsidR="0020013A" w:rsidRPr="0020013A" w14:paraId="39BEFA0A" w14:textId="77777777" w:rsidTr="0020013A">
        <w:trPr>
          <w:cantSplit/>
          <w:tblHeader/>
        </w:trPr>
        <w:tc>
          <w:tcPr>
            <w:tcW w:w="517" w:type="dxa"/>
            <w:vMerge/>
          </w:tcPr>
          <w:p w14:paraId="43667E1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718" w:type="dxa"/>
            <w:vMerge/>
          </w:tcPr>
          <w:p w14:paraId="4DFF6EC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44" w:type="dxa"/>
            <w:vMerge/>
          </w:tcPr>
          <w:p w14:paraId="5B499F5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3417" w:type="dxa"/>
            <w:vMerge/>
          </w:tcPr>
          <w:p w14:paraId="327368C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59" w:type="dxa"/>
            <w:vMerge/>
          </w:tcPr>
          <w:p w14:paraId="1088A59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465" w:type="dxa"/>
          </w:tcPr>
          <w:p w14:paraId="65465EC3"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Реализуемые*</w:t>
            </w:r>
          </w:p>
        </w:tc>
        <w:tc>
          <w:tcPr>
            <w:tcW w:w="3071" w:type="dxa"/>
          </w:tcPr>
          <w:p w14:paraId="57AE39C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Предлагаемые</w:t>
            </w:r>
          </w:p>
        </w:tc>
        <w:tc>
          <w:tcPr>
            <w:tcW w:w="1526" w:type="dxa"/>
            <w:vMerge/>
          </w:tcPr>
          <w:p w14:paraId="51EC5AF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096" w:type="dxa"/>
            <w:vMerge/>
          </w:tcPr>
          <w:p w14:paraId="7369B7D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r>
      <w:tr w:rsidR="0020013A" w:rsidRPr="0020013A" w14:paraId="2C2D7209" w14:textId="77777777" w:rsidTr="0020013A">
        <w:trPr>
          <w:cantSplit/>
          <w:tblHeader/>
        </w:trPr>
        <w:tc>
          <w:tcPr>
            <w:tcW w:w="517" w:type="dxa"/>
          </w:tcPr>
          <w:p w14:paraId="6E8B355C"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1</w:t>
            </w:r>
          </w:p>
        </w:tc>
        <w:tc>
          <w:tcPr>
            <w:tcW w:w="1718" w:type="dxa"/>
          </w:tcPr>
          <w:p w14:paraId="6D8B018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2</w:t>
            </w:r>
          </w:p>
        </w:tc>
        <w:tc>
          <w:tcPr>
            <w:tcW w:w="1544" w:type="dxa"/>
          </w:tcPr>
          <w:p w14:paraId="08C79D99"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3</w:t>
            </w:r>
          </w:p>
        </w:tc>
        <w:tc>
          <w:tcPr>
            <w:tcW w:w="3417" w:type="dxa"/>
            <w:tcBorders>
              <w:bottom w:val="single" w:sz="4" w:space="0" w:color="000000"/>
            </w:tcBorders>
          </w:tcPr>
          <w:p w14:paraId="6CF5B78B"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4</w:t>
            </w:r>
          </w:p>
        </w:tc>
        <w:tc>
          <w:tcPr>
            <w:tcW w:w="1559" w:type="dxa"/>
          </w:tcPr>
          <w:p w14:paraId="298F3BD8"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5</w:t>
            </w:r>
          </w:p>
        </w:tc>
        <w:tc>
          <w:tcPr>
            <w:tcW w:w="1465" w:type="dxa"/>
          </w:tcPr>
          <w:p w14:paraId="76F79A1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6</w:t>
            </w:r>
          </w:p>
        </w:tc>
        <w:tc>
          <w:tcPr>
            <w:tcW w:w="3071" w:type="dxa"/>
          </w:tcPr>
          <w:p w14:paraId="13E06A23"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7</w:t>
            </w:r>
          </w:p>
        </w:tc>
        <w:tc>
          <w:tcPr>
            <w:tcW w:w="1526" w:type="dxa"/>
          </w:tcPr>
          <w:p w14:paraId="2354704C"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8</w:t>
            </w:r>
          </w:p>
        </w:tc>
        <w:tc>
          <w:tcPr>
            <w:tcW w:w="1096" w:type="dxa"/>
          </w:tcPr>
          <w:p w14:paraId="7964D43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9</w:t>
            </w:r>
          </w:p>
        </w:tc>
      </w:tr>
      <w:tr w:rsidR="0020013A" w:rsidRPr="0020013A" w14:paraId="24A3CC10" w14:textId="77777777" w:rsidTr="0020013A">
        <w:trPr>
          <w:cantSplit/>
          <w:tblHeader/>
        </w:trPr>
        <w:tc>
          <w:tcPr>
            <w:tcW w:w="517" w:type="dxa"/>
          </w:tcPr>
          <w:p w14:paraId="667C7E1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w:t>
            </w:r>
          </w:p>
        </w:tc>
        <w:tc>
          <w:tcPr>
            <w:tcW w:w="1718" w:type="dxa"/>
          </w:tcPr>
          <w:p w14:paraId="50FE026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Формирование (утверждение) проекта ежегодного плана проведения проверок</w:t>
            </w:r>
          </w:p>
          <w:p w14:paraId="3BAE552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A04793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8AA8BC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1C1C4A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1A2600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D4B0E8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37992B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9FEFE8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6775EC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C7BDB0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68F44A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148DCA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3450E4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B41114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A3FE08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F96575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tc>
        <w:tc>
          <w:tcPr>
            <w:tcW w:w="1544" w:type="dxa"/>
          </w:tcPr>
          <w:p w14:paraId="75A08CF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Отбор объектов контроля</w:t>
            </w:r>
          </w:p>
        </w:tc>
        <w:tc>
          <w:tcPr>
            <w:tcW w:w="3417" w:type="dxa"/>
            <w:tcBorders>
              <w:bottom w:val="single" w:sz="4" w:space="0" w:color="auto"/>
            </w:tcBorders>
          </w:tcPr>
          <w:p w14:paraId="2B4C2DE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Необоснованное включение (невключение) в план проверок подконтрольного объекта с учетом установленной периодичности проведения плановой проверки</w:t>
            </w:r>
          </w:p>
          <w:p w14:paraId="2489D8D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750E62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Необоснованное исключение/включение в проект ежегодного плана проверки объекта вследствие наличия конфликта интересов у служащего  </w:t>
            </w:r>
          </w:p>
          <w:p w14:paraId="559B5B6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59" w:type="dxa"/>
          </w:tcPr>
          <w:p w14:paraId="440DB54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5CF0A6E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740EA8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30711BE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E471F0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Начальник управления организационной и кадровой работы </w:t>
            </w:r>
          </w:p>
          <w:p w14:paraId="097DB09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5ECB6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552E7CF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37BFD8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76BAAF1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Контроль за деятельностью лиц, осуществляющих муниципальный жилищный контроль со стороны руководства за подготовку ежегодного плана проведения проверок </w:t>
            </w:r>
          </w:p>
        </w:tc>
        <w:tc>
          <w:tcPr>
            <w:tcW w:w="3071" w:type="dxa"/>
          </w:tcPr>
          <w:p w14:paraId="72DBC6E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746AFCC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771908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6AC16FB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9E7AAEE"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526" w:type="dxa"/>
          </w:tcPr>
          <w:p w14:paraId="6795321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61AEAC9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51EE9D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0DFE2C5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AF888E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УЖКХ</w:t>
            </w:r>
          </w:p>
        </w:tc>
        <w:tc>
          <w:tcPr>
            <w:tcW w:w="1096" w:type="dxa"/>
          </w:tcPr>
          <w:p w14:paraId="5BAA058D"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2D31B5F8" w14:textId="77777777" w:rsidTr="0020013A">
        <w:trPr>
          <w:cantSplit/>
          <w:tblHeader/>
        </w:trPr>
        <w:tc>
          <w:tcPr>
            <w:tcW w:w="517" w:type="dxa"/>
          </w:tcPr>
          <w:p w14:paraId="3AD8537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2</w:t>
            </w:r>
          </w:p>
        </w:tc>
        <w:tc>
          <w:tcPr>
            <w:tcW w:w="1718" w:type="dxa"/>
          </w:tcPr>
          <w:p w14:paraId="1807957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Согласование проверки с органами прокуратуры</w:t>
            </w:r>
          </w:p>
        </w:tc>
        <w:tc>
          <w:tcPr>
            <w:tcW w:w="1544" w:type="dxa"/>
          </w:tcPr>
          <w:p w14:paraId="75FCB7E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плана проведения проверок в органы прокуратуры</w:t>
            </w:r>
          </w:p>
        </w:tc>
        <w:tc>
          <w:tcPr>
            <w:tcW w:w="3417" w:type="dxa"/>
            <w:tcBorders>
              <w:top w:val="single" w:sz="4" w:space="0" w:color="auto"/>
            </w:tcBorders>
          </w:tcPr>
          <w:p w14:paraId="7B2857C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Направление в прокуратуру документов, заведомо составленных с нарушениями с целью получения отказа прокуратуры в согласовании </w:t>
            </w:r>
          </w:p>
          <w:p w14:paraId="55BB9FE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9F1D5C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Умышленное затягивание срока согласования и соответственно начала проверки, в том числе в целях предупреждения подконтрольного субъекта   </w:t>
            </w:r>
          </w:p>
        </w:tc>
        <w:tc>
          <w:tcPr>
            <w:tcW w:w="1559" w:type="dxa"/>
          </w:tcPr>
          <w:p w14:paraId="6DA2247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005E549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DDFA02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470F278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B6CFD0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tc>
        <w:tc>
          <w:tcPr>
            <w:tcW w:w="1465" w:type="dxa"/>
          </w:tcPr>
          <w:p w14:paraId="0F32CC5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сроков направления плана проведения проверок</w:t>
            </w:r>
          </w:p>
        </w:tc>
        <w:tc>
          <w:tcPr>
            <w:tcW w:w="3071" w:type="dxa"/>
          </w:tcPr>
          <w:p w14:paraId="2AD6935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сроков предоставления в органы прокуратуры проекта плана проведения проверок</w:t>
            </w:r>
          </w:p>
        </w:tc>
        <w:tc>
          <w:tcPr>
            <w:tcW w:w="1526" w:type="dxa"/>
          </w:tcPr>
          <w:p w14:paraId="04DFCAC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1873CB8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D54B91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264D6B2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31512D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УЖКХ</w:t>
            </w:r>
          </w:p>
        </w:tc>
        <w:tc>
          <w:tcPr>
            <w:tcW w:w="1096" w:type="dxa"/>
          </w:tcPr>
          <w:p w14:paraId="5A814B46"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7CF7888F" w14:textId="77777777" w:rsidTr="0020013A">
        <w:trPr>
          <w:cantSplit/>
          <w:tblHeader/>
        </w:trPr>
        <w:tc>
          <w:tcPr>
            <w:tcW w:w="517" w:type="dxa"/>
          </w:tcPr>
          <w:p w14:paraId="671EA70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3</w:t>
            </w:r>
          </w:p>
        </w:tc>
        <w:tc>
          <w:tcPr>
            <w:tcW w:w="1718" w:type="dxa"/>
          </w:tcPr>
          <w:p w14:paraId="1DFAEA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Подготовка и утверждение приказа о проведении проверки</w:t>
            </w:r>
          </w:p>
        </w:tc>
        <w:tc>
          <w:tcPr>
            <w:tcW w:w="1544" w:type="dxa"/>
          </w:tcPr>
          <w:p w14:paraId="3DF395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Borders>
              <w:top w:val="single" w:sz="4" w:space="0" w:color="auto"/>
            </w:tcBorders>
          </w:tcPr>
          <w:p w14:paraId="44ADCB5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или увеличение перечня мероприятий по контролю, необходимых для достижения целей и задач проведения проверки</w:t>
            </w:r>
          </w:p>
        </w:tc>
        <w:tc>
          <w:tcPr>
            <w:tcW w:w="1559" w:type="dxa"/>
          </w:tcPr>
          <w:p w14:paraId="5A5F929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1F87829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CA9F5F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0F4D91B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DDB1D6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4A03B3B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подготовку приказа о проведении проверки со стороны руководства за подготовку ежегодного плана проведения проверок</w:t>
            </w:r>
          </w:p>
        </w:tc>
        <w:tc>
          <w:tcPr>
            <w:tcW w:w="3071" w:type="dxa"/>
          </w:tcPr>
          <w:p w14:paraId="0B11346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подготовки приказа о проведении проверки</w:t>
            </w:r>
          </w:p>
          <w:p w14:paraId="2E14994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74A142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1FF44608" w14:textId="77777777" w:rsidR="0020013A" w:rsidRPr="0020013A" w:rsidRDefault="0020013A" w:rsidP="0020013A">
            <w:pPr>
              <w:spacing w:after="0" w:line="240" w:lineRule="auto"/>
              <w:rPr>
                <w:rFonts w:ascii="Times New Roman" w:eastAsia="Times New Roman" w:hAnsi="Times New Roman" w:cs="Times New Roman"/>
                <w:sz w:val="21"/>
                <w:szCs w:val="21"/>
              </w:rPr>
            </w:pPr>
          </w:p>
          <w:p w14:paraId="792F724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2C3FF1A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C27324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6C0524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4B21B6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76FA3A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40E71AAF"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сроки установленные в плане проверки</w:t>
            </w:r>
          </w:p>
        </w:tc>
      </w:tr>
      <w:tr w:rsidR="0020013A" w:rsidRPr="0020013A" w14:paraId="732A5B6D" w14:textId="77777777" w:rsidTr="0020013A">
        <w:trPr>
          <w:cantSplit/>
          <w:tblHeader/>
        </w:trPr>
        <w:tc>
          <w:tcPr>
            <w:tcW w:w="517" w:type="dxa"/>
          </w:tcPr>
          <w:p w14:paraId="3F3EBFC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4</w:t>
            </w:r>
          </w:p>
        </w:tc>
        <w:tc>
          <w:tcPr>
            <w:tcW w:w="1718" w:type="dxa"/>
          </w:tcPr>
          <w:p w14:paraId="654EEE8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уведомления о проведении плановой проверки</w:t>
            </w:r>
          </w:p>
        </w:tc>
        <w:tc>
          <w:tcPr>
            <w:tcW w:w="1544" w:type="dxa"/>
          </w:tcPr>
          <w:p w14:paraId="2020CF3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Pr>
          <w:p w14:paraId="25B935B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сроков направления уведомления о проведении плановой проверки, приводящее к их недействительности</w:t>
            </w:r>
          </w:p>
          <w:p w14:paraId="4D4F4A3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5DEB61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требования о направлении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p w14:paraId="7BFC33DE"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559" w:type="dxa"/>
          </w:tcPr>
          <w:p w14:paraId="155ECFC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154B53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9B8EF3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26BE3B7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AFB40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43F2081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жилищный контроль со стороны руководства за подготовку ежегодного плана проведения проверок</w:t>
            </w:r>
          </w:p>
        </w:tc>
        <w:tc>
          <w:tcPr>
            <w:tcW w:w="3071" w:type="dxa"/>
          </w:tcPr>
          <w:p w14:paraId="372DFBF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7A279B0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C7432A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70C78D3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3281C72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7C12DE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090AECD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32D63A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7F54CC30"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E4D7C9C" w14:textId="77777777" w:rsidTr="0020013A">
        <w:trPr>
          <w:cantSplit/>
          <w:tblHeader/>
        </w:trPr>
        <w:tc>
          <w:tcPr>
            <w:tcW w:w="517" w:type="dxa"/>
          </w:tcPr>
          <w:p w14:paraId="3B025D7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5</w:t>
            </w:r>
          </w:p>
        </w:tc>
        <w:tc>
          <w:tcPr>
            <w:tcW w:w="1718" w:type="dxa"/>
          </w:tcPr>
          <w:p w14:paraId="64C82AE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Принятие решения о проведении внеплановой проверки;</w:t>
            </w:r>
          </w:p>
          <w:p w14:paraId="6E22616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80011A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w:t>
            </w:r>
          </w:p>
        </w:tc>
        <w:tc>
          <w:tcPr>
            <w:tcW w:w="1544" w:type="dxa"/>
          </w:tcPr>
          <w:p w14:paraId="75B0F32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Оценка достаточности сведений для начала проведения внеплановой проверки </w:t>
            </w:r>
          </w:p>
          <w:p w14:paraId="206DED3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4318E1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Pr>
          <w:p w14:paraId="6C2452DB"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Использование немотивированных жалоб в целях проведения внеплановой проверки либо игнорирование мотивированных жалоб в целях </w:t>
            </w:r>
            <w:r w:rsidRPr="0020013A">
              <w:rPr>
                <w:rFonts w:ascii="Times New Roman" w:eastAsia="Times New Roman" w:hAnsi="Times New Roman" w:cs="Times New Roman"/>
                <w:sz w:val="21"/>
                <w:szCs w:val="21"/>
              </w:rPr>
              <w:br/>
              <w:t>непроведения проверки</w:t>
            </w:r>
          </w:p>
          <w:p w14:paraId="488B813C"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2AE9C75F"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 на основании жалобы без согласования с органами прокуратуры</w:t>
            </w:r>
          </w:p>
          <w:p w14:paraId="6592428E" w14:textId="77777777" w:rsidR="0020013A" w:rsidRPr="0020013A" w:rsidRDefault="0020013A" w:rsidP="0020013A">
            <w:pPr>
              <w:spacing w:after="0" w:line="240" w:lineRule="auto"/>
              <w:ind w:right="-100"/>
              <w:rPr>
                <w:rFonts w:ascii="Times New Roman" w:eastAsia="Times New Roman" w:hAnsi="Times New Roman" w:cs="Times New Roman"/>
                <w:sz w:val="21"/>
                <w:szCs w:val="21"/>
              </w:rPr>
            </w:pPr>
          </w:p>
          <w:p w14:paraId="37102085"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w:t>
            </w:r>
          </w:p>
          <w:p w14:paraId="00BC6D7B"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57C0AF05"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Отсутствие контроля за выполнением предписания об устранении выявленных нарушений обязательных требований</w:t>
            </w:r>
          </w:p>
          <w:p w14:paraId="16073A85"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2E5CCE3E"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сроков согласования и соответственно начала проверки</w:t>
            </w:r>
          </w:p>
          <w:p w14:paraId="3960F6C4"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tc>
        <w:tc>
          <w:tcPr>
            <w:tcW w:w="1559" w:type="dxa"/>
          </w:tcPr>
          <w:p w14:paraId="57E799A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6AFEEE2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102BDA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133BDE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9097D9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2C24041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CBCBD7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6FBD6E6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жилищный контроль со стороны руководства за подготовку ежегодного плана проведения проверок</w:t>
            </w:r>
          </w:p>
        </w:tc>
        <w:tc>
          <w:tcPr>
            <w:tcW w:w="3071" w:type="dxa"/>
          </w:tcPr>
          <w:p w14:paraId="514115B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критериев, при которых требуется выездная внеплановая проверка</w:t>
            </w:r>
          </w:p>
          <w:p w14:paraId="48EC205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5A2AA2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6C65E17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B86BF5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1B680A7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16602C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4185185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A043E4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FD5888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3DE3640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78066C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73F4007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2C3A29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564132FA"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C658FD4" w14:textId="77777777" w:rsidTr="0020013A">
        <w:trPr>
          <w:cantSplit/>
          <w:tblHeader/>
        </w:trPr>
        <w:tc>
          <w:tcPr>
            <w:tcW w:w="517" w:type="dxa"/>
          </w:tcPr>
          <w:p w14:paraId="1DB233B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6</w:t>
            </w:r>
          </w:p>
        </w:tc>
        <w:tc>
          <w:tcPr>
            <w:tcW w:w="1718" w:type="dxa"/>
          </w:tcPr>
          <w:p w14:paraId="587661B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проверки подконтрольного объекта</w:t>
            </w:r>
          </w:p>
        </w:tc>
        <w:tc>
          <w:tcPr>
            <w:tcW w:w="1544" w:type="dxa"/>
          </w:tcPr>
          <w:p w14:paraId="508FCE2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37E5514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36B6B0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сведений, относящихся к предмету проверки</w:t>
            </w:r>
          </w:p>
          <w:p w14:paraId="7AF5D6C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43CF45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7176B76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Превышение сроков проведения проверки</w:t>
            </w:r>
          </w:p>
          <w:p w14:paraId="72669F5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5FAC98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Истребование документов, материалов, не относящихся к проведению проверки</w:t>
            </w:r>
          </w:p>
          <w:p w14:paraId="6113326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881E09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Приписывание фактов нарушений обязательных требований</w:t>
            </w:r>
          </w:p>
          <w:p w14:paraId="69915FF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91B442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в ходе внеплановой проверки аспектов деятельности подконтрольного объекта, не относящихся к предмету проверки</w:t>
            </w:r>
          </w:p>
          <w:p w14:paraId="761323B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74E64F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Игнорирование нарушений, допущенных подконтрольным объектом, или их минимизация</w:t>
            </w:r>
          </w:p>
          <w:p w14:paraId="758371C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EAFCAC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Неполное определение круга лиц, ответственных за нарушения</w:t>
            </w:r>
          </w:p>
          <w:p w14:paraId="49035A8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0B5FC1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Преувеличение значимости, в том числе неверная квалификация выявленных нарушений</w:t>
            </w:r>
          </w:p>
          <w:p w14:paraId="0095A80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85CA11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Участие в проверке лиц, неуказанных в распоряжении о проведении проверки</w:t>
            </w:r>
          </w:p>
          <w:p w14:paraId="649CA2D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81FA28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акта проверки для ознакомления</w:t>
            </w:r>
          </w:p>
          <w:p w14:paraId="20ABE33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D38E00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Указание невыполнимых сроков реализации предписаний</w:t>
            </w:r>
          </w:p>
          <w:p w14:paraId="09F7D3C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3841B6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Проведение внеплановой проверки без согласования прокуратуры </w:t>
            </w:r>
          </w:p>
          <w:p w14:paraId="7E1B713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DD42DE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59" w:type="dxa"/>
          </w:tcPr>
          <w:p w14:paraId="4FF2547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E9FD0D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41CBAD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D390DB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60D1160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047DD5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7004478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Проведение проверки в соответствии с административном регламентов, документов, необходимых для осуществления проверки </w:t>
            </w:r>
          </w:p>
        </w:tc>
        <w:tc>
          <w:tcPr>
            <w:tcW w:w="3071" w:type="dxa"/>
          </w:tcPr>
          <w:p w14:paraId="6F38BA7D"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6E57534E"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2723C7F4"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22BAB5C8"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Запрет на препятствование со стороны служащих использования подконтрольным лицом аудио- видеофиксации при проведении в отношении него проверочных мероприятий</w:t>
            </w:r>
          </w:p>
          <w:p w14:paraId="6FDC80D6"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79478102"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472D1FE3"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Регламентация процедуры обращения подконтрольного субъекта в орган о корректировке сроков устранения выявленных нарушений, в случае невозможности их устранить в сроки, указанные в предписании</w:t>
            </w:r>
          </w:p>
          <w:p w14:paraId="292D328A"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45F8A143"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tc>
        <w:tc>
          <w:tcPr>
            <w:tcW w:w="1526" w:type="dxa"/>
          </w:tcPr>
          <w:p w14:paraId="6E4F6BF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7EDE0C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BD4606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1D82EE8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305001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31E2414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FEF64C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2DFB4A7E"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2077F5CF" w14:textId="77777777" w:rsidTr="0020013A">
        <w:trPr>
          <w:cantSplit/>
          <w:tblHeader/>
        </w:trPr>
        <w:tc>
          <w:tcPr>
            <w:tcW w:w="517" w:type="dxa"/>
          </w:tcPr>
          <w:p w14:paraId="7F4B798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7</w:t>
            </w:r>
          </w:p>
        </w:tc>
        <w:tc>
          <w:tcPr>
            <w:tcW w:w="1718" w:type="dxa"/>
          </w:tcPr>
          <w:p w14:paraId="0D811A4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результатов проверки</w:t>
            </w:r>
          </w:p>
        </w:tc>
        <w:tc>
          <w:tcPr>
            <w:tcW w:w="1544" w:type="dxa"/>
          </w:tcPr>
          <w:p w14:paraId="2CD9526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283C3AD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9AA7E7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0CC2305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документов, подготавливаемых в рамках административной процедуры (акт, предписание), которые составляются в результате проверки в отношении подконтрольного объекта для ознакомления в целях последующей отмены результатов проверки</w:t>
            </w:r>
          </w:p>
          <w:p w14:paraId="10C61BC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B25744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 указание всех нарушений в актах проверок</w:t>
            </w:r>
          </w:p>
          <w:p w14:paraId="06EA4B05"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559" w:type="dxa"/>
          </w:tcPr>
          <w:p w14:paraId="654CAB0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4949E57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2F4C95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73DDEB6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39C702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4386BEA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документов по итогам проверки (акт, предписание)</w:t>
            </w:r>
          </w:p>
        </w:tc>
        <w:tc>
          <w:tcPr>
            <w:tcW w:w="3071" w:type="dxa"/>
          </w:tcPr>
          <w:p w14:paraId="234D525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685C40C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62EBB9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39E01FE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63568D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Повышение квалификации муниципальных служащих</w:t>
            </w:r>
          </w:p>
        </w:tc>
        <w:tc>
          <w:tcPr>
            <w:tcW w:w="1526" w:type="dxa"/>
          </w:tcPr>
          <w:p w14:paraId="2A02E9B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4CCD493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A7E386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5747234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F20726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7AD24BB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0B0557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37CBC54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F5BB87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1CC08340"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042EB83A" w14:textId="77777777" w:rsidTr="0020013A">
        <w:trPr>
          <w:cantSplit/>
          <w:tblHeader/>
        </w:trPr>
        <w:tc>
          <w:tcPr>
            <w:tcW w:w="517" w:type="dxa"/>
          </w:tcPr>
          <w:p w14:paraId="351DCB9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8</w:t>
            </w:r>
          </w:p>
        </w:tc>
        <w:tc>
          <w:tcPr>
            <w:tcW w:w="1718" w:type="dxa"/>
          </w:tcPr>
          <w:p w14:paraId="5317F49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Представление интересов органа в судах</w:t>
            </w:r>
          </w:p>
        </w:tc>
        <w:tc>
          <w:tcPr>
            <w:tcW w:w="1544" w:type="dxa"/>
          </w:tcPr>
          <w:p w14:paraId="590FEA9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52A6E47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Ненадлежащее ведение судебной работы с целью принятия решения не в пользу органа (пропуск срока исковой давности, некачественная подготовка процессуальных документов, непредставление в суд необходимых документов, неявка на заседание)</w:t>
            </w:r>
          </w:p>
        </w:tc>
        <w:tc>
          <w:tcPr>
            <w:tcW w:w="1559" w:type="dxa"/>
          </w:tcPr>
          <w:p w14:paraId="6796912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164A5CC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DD71F0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00CF3C3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9460BE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7F439BC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FBBCDC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465" w:type="dxa"/>
          </w:tcPr>
          <w:p w14:paraId="42D1975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Защита органов местного самоуправления</w:t>
            </w:r>
          </w:p>
        </w:tc>
        <w:tc>
          <w:tcPr>
            <w:tcW w:w="3071" w:type="dxa"/>
          </w:tcPr>
          <w:p w14:paraId="7DA8CFB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Ежеквартальный анализ судебной практики</w:t>
            </w:r>
          </w:p>
        </w:tc>
        <w:tc>
          <w:tcPr>
            <w:tcW w:w="1526" w:type="dxa"/>
          </w:tcPr>
          <w:p w14:paraId="5035356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44FC5B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360773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46C93C6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11E748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096" w:type="dxa"/>
          </w:tcPr>
          <w:p w14:paraId="78698C0D"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bl>
    <w:p w14:paraId="0F5E32F5"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p>
    <w:p w14:paraId="2BD5A916"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r w:rsidRPr="0020013A">
        <w:rPr>
          <w:rFonts w:ascii="Times New Roman" w:eastAsia="Times New Roman" w:hAnsi="Times New Roman" w:cs="Times New Roman"/>
          <w:sz w:val="2"/>
          <w:szCs w:val="2"/>
        </w:rPr>
        <w:t xml:space="preserve"> </w:t>
      </w:r>
    </w:p>
    <w:p w14:paraId="3EC480CB" w14:textId="77777777" w:rsidR="0020013A" w:rsidRPr="0020013A" w:rsidRDefault="0020013A" w:rsidP="0020013A">
      <w:pPr>
        <w:suppressAutoHyphens/>
        <w:spacing w:after="0" w:line="240" w:lineRule="auto"/>
        <w:ind w:left="12744"/>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Приложение № 2 </w:t>
      </w:r>
    </w:p>
    <w:p w14:paraId="138DB062" w14:textId="77777777" w:rsidR="0020013A" w:rsidRPr="0020013A" w:rsidRDefault="0020013A" w:rsidP="0020013A">
      <w:pPr>
        <w:spacing w:after="0" w:line="240" w:lineRule="auto"/>
        <w:ind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к постановлению администрации</w:t>
      </w:r>
    </w:p>
    <w:p w14:paraId="3DB461C4" w14:textId="77777777" w:rsidR="0020013A" w:rsidRPr="0020013A" w:rsidRDefault="0020013A" w:rsidP="0020013A">
      <w:pPr>
        <w:spacing w:after="0" w:line="240" w:lineRule="auto"/>
        <w:ind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МО МР «Сыктывдинский»</w:t>
      </w:r>
    </w:p>
    <w:p w14:paraId="4C175E97" w14:textId="77777777" w:rsidR="0020013A" w:rsidRPr="0020013A" w:rsidRDefault="0020013A" w:rsidP="0020013A">
      <w:pPr>
        <w:suppressAutoHyphens/>
        <w:spacing w:after="0" w:line="240" w:lineRule="auto"/>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от    27   августа 2020 г. № 8/1110  </w:t>
      </w:r>
    </w:p>
    <w:p w14:paraId="37949E26"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p>
    <w:p w14:paraId="5B83E2BB"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r w:rsidRPr="0020013A">
        <w:rPr>
          <w:rFonts w:ascii="Times New Roman" w:eastAsia="Times New Roman" w:hAnsi="Times New Roman" w:cs="Times New Roman"/>
          <w:b/>
          <w:sz w:val="20"/>
          <w:szCs w:val="20"/>
        </w:rPr>
        <w:t xml:space="preserve">Карта коррупционных рисков при осуществлении функций муниципального лесного контроля и комплекса правовых и </w:t>
      </w:r>
    </w:p>
    <w:p w14:paraId="6D9E1259"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r w:rsidRPr="0020013A">
        <w:rPr>
          <w:rFonts w:ascii="Times New Roman" w:eastAsia="Times New Roman" w:hAnsi="Times New Roman" w:cs="Times New Roman"/>
          <w:b/>
          <w:sz w:val="20"/>
          <w:szCs w:val="20"/>
        </w:rPr>
        <w:t>организационных мероприятий по их минимизации</w:t>
      </w:r>
    </w:p>
    <w:p w14:paraId="6432C82E" w14:textId="77777777" w:rsidR="0020013A" w:rsidRPr="0020013A" w:rsidRDefault="0020013A" w:rsidP="0020013A">
      <w:pPr>
        <w:suppressAutoHyphens/>
        <w:spacing w:after="0" w:line="240" w:lineRule="auto"/>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(предмет контроля: «Осуществление муниципального лесного контроля за соблюдением юридическими лицами, индивидуальными предпринимателями, физическими лицами требований по использованию, охране, защите, воспроизводству лесов в отношении лесных участков, находящихся в муниципальной собственности муниципального района «Сыктывдинский»)</w:t>
      </w:r>
    </w:p>
    <w:p w14:paraId="0B3683A0" w14:textId="77777777" w:rsidR="0020013A" w:rsidRPr="0020013A" w:rsidRDefault="0020013A" w:rsidP="0020013A">
      <w:pPr>
        <w:spacing w:after="0" w:line="240" w:lineRule="auto"/>
        <w:rPr>
          <w:rFonts w:ascii="Times New Roman" w:eastAsia="Times New Roman" w:hAnsi="Times New Roman" w:cs="Times New Roman"/>
          <w:sz w:val="20"/>
          <w:szCs w:val="20"/>
        </w:rPr>
      </w:pPr>
    </w:p>
    <w:tbl>
      <w:tblPr>
        <w:tblpPr w:leftFromText="180" w:rightFromText="180" w:vertAnchor="text" w:tblpX="-459" w:tblpY="1"/>
        <w:tblOverlap w:val="never"/>
        <w:tblW w:w="15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718"/>
        <w:gridCol w:w="1544"/>
        <w:gridCol w:w="3417"/>
        <w:gridCol w:w="1559"/>
        <w:gridCol w:w="1465"/>
        <w:gridCol w:w="3071"/>
        <w:gridCol w:w="1526"/>
        <w:gridCol w:w="1096"/>
      </w:tblGrid>
      <w:tr w:rsidR="0020013A" w:rsidRPr="0020013A" w14:paraId="72C971DF" w14:textId="77777777" w:rsidTr="0020013A">
        <w:trPr>
          <w:cantSplit/>
          <w:tblHeader/>
        </w:trPr>
        <w:tc>
          <w:tcPr>
            <w:tcW w:w="517" w:type="dxa"/>
            <w:vMerge w:val="restart"/>
          </w:tcPr>
          <w:p w14:paraId="45644EB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 п/п</w:t>
            </w:r>
          </w:p>
        </w:tc>
        <w:tc>
          <w:tcPr>
            <w:tcW w:w="1718" w:type="dxa"/>
            <w:vMerge w:val="restart"/>
          </w:tcPr>
          <w:p w14:paraId="342CA829"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Административная процедура (действие)</w:t>
            </w:r>
          </w:p>
        </w:tc>
        <w:tc>
          <w:tcPr>
            <w:tcW w:w="1544" w:type="dxa"/>
            <w:vMerge w:val="restart"/>
          </w:tcPr>
          <w:p w14:paraId="303BF30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Критическая точка</w:t>
            </w:r>
          </w:p>
        </w:tc>
        <w:tc>
          <w:tcPr>
            <w:tcW w:w="3417" w:type="dxa"/>
            <w:vMerge w:val="restart"/>
          </w:tcPr>
          <w:p w14:paraId="06E72DFC"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Коррупционный риск и краткое описание возможной коррупционной схемы</w:t>
            </w:r>
          </w:p>
        </w:tc>
        <w:tc>
          <w:tcPr>
            <w:tcW w:w="1559" w:type="dxa"/>
            <w:vMerge w:val="restart"/>
          </w:tcPr>
          <w:p w14:paraId="6DDBD93C" w14:textId="77777777" w:rsidR="0020013A" w:rsidRPr="0020013A" w:rsidRDefault="0020013A" w:rsidP="0020013A">
            <w:pPr>
              <w:spacing w:after="0" w:line="240" w:lineRule="auto"/>
              <w:ind w:left="-46" w:right="-88"/>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Наименование должностей, замещение которых связано с коррупционными рисками*</w:t>
            </w:r>
          </w:p>
        </w:tc>
        <w:tc>
          <w:tcPr>
            <w:tcW w:w="4536" w:type="dxa"/>
            <w:gridSpan w:val="2"/>
          </w:tcPr>
          <w:p w14:paraId="2629D7F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Меры по минимизации</w:t>
            </w:r>
          </w:p>
        </w:tc>
        <w:tc>
          <w:tcPr>
            <w:tcW w:w="1526" w:type="dxa"/>
            <w:vMerge w:val="restart"/>
          </w:tcPr>
          <w:p w14:paraId="2E4E3036" w14:textId="77777777" w:rsidR="0020013A" w:rsidRPr="0020013A" w:rsidRDefault="0020013A" w:rsidP="0020013A">
            <w:pPr>
              <w:spacing w:after="0" w:line="240" w:lineRule="auto"/>
              <w:ind w:left="-66" w:right="-93"/>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ФИО, должность ответственного лица, ответственного за реализацию мер*</w:t>
            </w:r>
          </w:p>
        </w:tc>
        <w:tc>
          <w:tcPr>
            <w:tcW w:w="1096" w:type="dxa"/>
            <w:vMerge w:val="restart"/>
          </w:tcPr>
          <w:p w14:paraId="089C6488"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Срок реализации мер*</w:t>
            </w:r>
          </w:p>
        </w:tc>
      </w:tr>
      <w:tr w:rsidR="0020013A" w:rsidRPr="0020013A" w14:paraId="04C959DE" w14:textId="77777777" w:rsidTr="0020013A">
        <w:trPr>
          <w:cantSplit/>
          <w:tblHeader/>
        </w:trPr>
        <w:tc>
          <w:tcPr>
            <w:tcW w:w="517" w:type="dxa"/>
            <w:vMerge/>
          </w:tcPr>
          <w:p w14:paraId="3522684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718" w:type="dxa"/>
            <w:vMerge/>
          </w:tcPr>
          <w:p w14:paraId="0406635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44" w:type="dxa"/>
            <w:vMerge/>
          </w:tcPr>
          <w:p w14:paraId="041E301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3417" w:type="dxa"/>
            <w:vMerge/>
          </w:tcPr>
          <w:p w14:paraId="1527A54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59" w:type="dxa"/>
            <w:vMerge/>
          </w:tcPr>
          <w:p w14:paraId="2CFC036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465" w:type="dxa"/>
          </w:tcPr>
          <w:p w14:paraId="5B1BA796"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Реализуемые*</w:t>
            </w:r>
          </w:p>
        </w:tc>
        <w:tc>
          <w:tcPr>
            <w:tcW w:w="3071" w:type="dxa"/>
          </w:tcPr>
          <w:p w14:paraId="4EF91A88"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Предлагаемые</w:t>
            </w:r>
          </w:p>
        </w:tc>
        <w:tc>
          <w:tcPr>
            <w:tcW w:w="1526" w:type="dxa"/>
            <w:vMerge/>
          </w:tcPr>
          <w:p w14:paraId="457BA29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096" w:type="dxa"/>
            <w:vMerge/>
          </w:tcPr>
          <w:p w14:paraId="3319EDE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r>
      <w:tr w:rsidR="0020013A" w:rsidRPr="0020013A" w14:paraId="53D7FCE4" w14:textId="77777777" w:rsidTr="0020013A">
        <w:trPr>
          <w:cantSplit/>
          <w:tblHeader/>
        </w:trPr>
        <w:tc>
          <w:tcPr>
            <w:tcW w:w="517" w:type="dxa"/>
          </w:tcPr>
          <w:p w14:paraId="3B89590A"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1</w:t>
            </w:r>
          </w:p>
        </w:tc>
        <w:tc>
          <w:tcPr>
            <w:tcW w:w="1718" w:type="dxa"/>
          </w:tcPr>
          <w:p w14:paraId="1F29A1B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2</w:t>
            </w:r>
          </w:p>
        </w:tc>
        <w:tc>
          <w:tcPr>
            <w:tcW w:w="1544" w:type="dxa"/>
          </w:tcPr>
          <w:p w14:paraId="1B2E7F9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3</w:t>
            </w:r>
          </w:p>
        </w:tc>
        <w:tc>
          <w:tcPr>
            <w:tcW w:w="3417" w:type="dxa"/>
            <w:tcBorders>
              <w:bottom w:val="single" w:sz="4" w:space="0" w:color="000000"/>
            </w:tcBorders>
          </w:tcPr>
          <w:p w14:paraId="61E28D7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4</w:t>
            </w:r>
          </w:p>
        </w:tc>
        <w:tc>
          <w:tcPr>
            <w:tcW w:w="1559" w:type="dxa"/>
          </w:tcPr>
          <w:p w14:paraId="4B59E97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5</w:t>
            </w:r>
          </w:p>
        </w:tc>
        <w:tc>
          <w:tcPr>
            <w:tcW w:w="1465" w:type="dxa"/>
          </w:tcPr>
          <w:p w14:paraId="535F69C1"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6</w:t>
            </w:r>
          </w:p>
        </w:tc>
        <w:tc>
          <w:tcPr>
            <w:tcW w:w="3071" w:type="dxa"/>
          </w:tcPr>
          <w:p w14:paraId="0E68E8EF"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7</w:t>
            </w:r>
          </w:p>
        </w:tc>
        <w:tc>
          <w:tcPr>
            <w:tcW w:w="1526" w:type="dxa"/>
          </w:tcPr>
          <w:p w14:paraId="69BCC7C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8</w:t>
            </w:r>
          </w:p>
        </w:tc>
        <w:tc>
          <w:tcPr>
            <w:tcW w:w="1096" w:type="dxa"/>
          </w:tcPr>
          <w:p w14:paraId="0A49FF68"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9</w:t>
            </w:r>
          </w:p>
        </w:tc>
      </w:tr>
      <w:tr w:rsidR="0020013A" w:rsidRPr="0020013A" w14:paraId="3DC6D80C" w14:textId="77777777" w:rsidTr="0020013A">
        <w:trPr>
          <w:cantSplit/>
          <w:tblHeader/>
        </w:trPr>
        <w:tc>
          <w:tcPr>
            <w:tcW w:w="517" w:type="dxa"/>
          </w:tcPr>
          <w:p w14:paraId="200D94F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w:t>
            </w:r>
          </w:p>
        </w:tc>
        <w:tc>
          <w:tcPr>
            <w:tcW w:w="1718" w:type="dxa"/>
          </w:tcPr>
          <w:p w14:paraId="44179A6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Формирование (утверждение) проекта ежегодного плана проведения проверок</w:t>
            </w:r>
          </w:p>
          <w:p w14:paraId="588BF5E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C65828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D4C2B5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E275CF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726E1C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9AF510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5C5327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92D074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F7CC36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060F80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317BB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0717B6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C98300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5766D6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B50F17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B4D7B7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tc>
        <w:tc>
          <w:tcPr>
            <w:tcW w:w="1544" w:type="dxa"/>
          </w:tcPr>
          <w:p w14:paraId="668748E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Отбор объектов контроля</w:t>
            </w:r>
          </w:p>
        </w:tc>
        <w:tc>
          <w:tcPr>
            <w:tcW w:w="3417" w:type="dxa"/>
            <w:tcBorders>
              <w:bottom w:val="single" w:sz="4" w:space="0" w:color="auto"/>
            </w:tcBorders>
          </w:tcPr>
          <w:p w14:paraId="6F0454F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Необоснованное включение (невключение) в план проверок подконтрольного объекта с учетом установленной периодичности проведения плановой проверки</w:t>
            </w:r>
          </w:p>
          <w:p w14:paraId="143CE83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FA5674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Необоснованное исключение/включение в проект ежегодного плана проверки объекта вследствие наличия конфликта интересов у служащего  </w:t>
            </w:r>
          </w:p>
          <w:p w14:paraId="0779400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59" w:type="dxa"/>
          </w:tcPr>
          <w:p w14:paraId="519A2FF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32F3EB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685FBD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3D1AA57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24AC1F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Начальник управления организационной и кадровой работы </w:t>
            </w:r>
          </w:p>
          <w:p w14:paraId="48FEE9C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65A7B9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0844079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4E47E2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3CC97F6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Контроль за деятельностью лиц, осуществляющих муниципальный лесной контроль со стороны руководства за подготовку ежегодного плана проведения проверок </w:t>
            </w:r>
          </w:p>
        </w:tc>
        <w:tc>
          <w:tcPr>
            <w:tcW w:w="3071" w:type="dxa"/>
          </w:tcPr>
          <w:p w14:paraId="19288FD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44222E2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E505C5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1BF4345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2892F26"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526" w:type="dxa"/>
          </w:tcPr>
          <w:p w14:paraId="63E27F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0332C81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E31E07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6A7CCFC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13B1B7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УЖКХ</w:t>
            </w:r>
          </w:p>
        </w:tc>
        <w:tc>
          <w:tcPr>
            <w:tcW w:w="1096" w:type="dxa"/>
          </w:tcPr>
          <w:p w14:paraId="639A9EB1"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3373E176" w14:textId="77777777" w:rsidTr="0020013A">
        <w:trPr>
          <w:cantSplit/>
          <w:tblHeader/>
        </w:trPr>
        <w:tc>
          <w:tcPr>
            <w:tcW w:w="517" w:type="dxa"/>
          </w:tcPr>
          <w:p w14:paraId="105B25D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2</w:t>
            </w:r>
          </w:p>
        </w:tc>
        <w:tc>
          <w:tcPr>
            <w:tcW w:w="1718" w:type="dxa"/>
          </w:tcPr>
          <w:p w14:paraId="13C78F0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Согласование проверки с органами прокуратуры</w:t>
            </w:r>
          </w:p>
        </w:tc>
        <w:tc>
          <w:tcPr>
            <w:tcW w:w="1544" w:type="dxa"/>
          </w:tcPr>
          <w:p w14:paraId="69C61AC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плана проведения проверок в органы прокуратуры</w:t>
            </w:r>
          </w:p>
        </w:tc>
        <w:tc>
          <w:tcPr>
            <w:tcW w:w="3417" w:type="dxa"/>
            <w:tcBorders>
              <w:top w:val="single" w:sz="4" w:space="0" w:color="auto"/>
            </w:tcBorders>
          </w:tcPr>
          <w:p w14:paraId="6FFD9F4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Направление в прокуратуру документов, заведомо составленных с нарушениями с целью получения отказа прокуратуры в согласовании </w:t>
            </w:r>
          </w:p>
          <w:p w14:paraId="6FD44AF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E4D06C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Умышленное затягивание срока согласования и соответственно начала проверки, в том числе в целях предупреждения подконтрольного субъекта   </w:t>
            </w:r>
          </w:p>
        </w:tc>
        <w:tc>
          <w:tcPr>
            <w:tcW w:w="1559" w:type="dxa"/>
          </w:tcPr>
          <w:p w14:paraId="2C08DAE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6AC3948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C2513F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657BFBA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071A7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tc>
        <w:tc>
          <w:tcPr>
            <w:tcW w:w="1465" w:type="dxa"/>
          </w:tcPr>
          <w:p w14:paraId="033F72E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сроков направления плана проведения проверок</w:t>
            </w:r>
          </w:p>
        </w:tc>
        <w:tc>
          <w:tcPr>
            <w:tcW w:w="3071" w:type="dxa"/>
          </w:tcPr>
          <w:p w14:paraId="34273B4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сроков предоставления в органы прокуратуры проекта плана проведения проверок</w:t>
            </w:r>
          </w:p>
        </w:tc>
        <w:tc>
          <w:tcPr>
            <w:tcW w:w="1526" w:type="dxa"/>
          </w:tcPr>
          <w:p w14:paraId="6019808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4D64062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14C8A2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405C529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0D9E1B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УЖКХ</w:t>
            </w:r>
          </w:p>
        </w:tc>
        <w:tc>
          <w:tcPr>
            <w:tcW w:w="1096" w:type="dxa"/>
          </w:tcPr>
          <w:p w14:paraId="31B62345"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AFD85E4" w14:textId="77777777" w:rsidTr="0020013A">
        <w:trPr>
          <w:cantSplit/>
          <w:tblHeader/>
        </w:trPr>
        <w:tc>
          <w:tcPr>
            <w:tcW w:w="517" w:type="dxa"/>
          </w:tcPr>
          <w:p w14:paraId="7F9D4C1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3</w:t>
            </w:r>
          </w:p>
        </w:tc>
        <w:tc>
          <w:tcPr>
            <w:tcW w:w="1718" w:type="dxa"/>
          </w:tcPr>
          <w:p w14:paraId="507C576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Подготовка и утверждение приказа о проведении проверки</w:t>
            </w:r>
          </w:p>
        </w:tc>
        <w:tc>
          <w:tcPr>
            <w:tcW w:w="1544" w:type="dxa"/>
          </w:tcPr>
          <w:p w14:paraId="4D3311C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Borders>
              <w:top w:val="single" w:sz="4" w:space="0" w:color="auto"/>
            </w:tcBorders>
          </w:tcPr>
          <w:p w14:paraId="3B3D813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или увеличение перечня мероприятий по контролю, необходимых для достижения целей и задач проведения проверки</w:t>
            </w:r>
          </w:p>
        </w:tc>
        <w:tc>
          <w:tcPr>
            <w:tcW w:w="1559" w:type="dxa"/>
          </w:tcPr>
          <w:p w14:paraId="4193F6B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646CF0D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25F8B6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66746D9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B9E603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25DE676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подготовку приказа о проведении проверки со стороны руководства за подготовку ежегодного плана проведения проверок</w:t>
            </w:r>
          </w:p>
        </w:tc>
        <w:tc>
          <w:tcPr>
            <w:tcW w:w="3071" w:type="dxa"/>
          </w:tcPr>
          <w:p w14:paraId="6031246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подготовки приказа о проведении проверки</w:t>
            </w:r>
          </w:p>
          <w:p w14:paraId="584E11F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613A09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7A05CB93" w14:textId="77777777" w:rsidR="0020013A" w:rsidRPr="0020013A" w:rsidRDefault="0020013A" w:rsidP="0020013A">
            <w:pPr>
              <w:spacing w:after="0" w:line="240" w:lineRule="auto"/>
              <w:rPr>
                <w:rFonts w:ascii="Times New Roman" w:eastAsia="Times New Roman" w:hAnsi="Times New Roman" w:cs="Times New Roman"/>
                <w:sz w:val="21"/>
                <w:szCs w:val="21"/>
              </w:rPr>
            </w:pPr>
          </w:p>
          <w:p w14:paraId="4B5FC21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33A681D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15CEFA0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059D25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50E7A64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1E3CF7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7B9B9705"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сроки установленные в плане проверки</w:t>
            </w:r>
          </w:p>
        </w:tc>
      </w:tr>
      <w:tr w:rsidR="0020013A" w:rsidRPr="0020013A" w14:paraId="2EEFDBBB" w14:textId="77777777" w:rsidTr="0020013A">
        <w:trPr>
          <w:cantSplit/>
          <w:tblHeader/>
        </w:trPr>
        <w:tc>
          <w:tcPr>
            <w:tcW w:w="517" w:type="dxa"/>
          </w:tcPr>
          <w:p w14:paraId="0B06450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4</w:t>
            </w:r>
          </w:p>
        </w:tc>
        <w:tc>
          <w:tcPr>
            <w:tcW w:w="1718" w:type="dxa"/>
          </w:tcPr>
          <w:p w14:paraId="0A932F8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уведомления о проведении плановой проверки</w:t>
            </w:r>
          </w:p>
        </w:tc>
        <w:tc>
          <w:tcPr>
            <w:tcW w:w="1544" w:type="dxa"/>
          </w:tcPr>
          <w:p w14:paraId="4B923B6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Pr>
          <w:p w14:paraId="43FDF2E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сроков направления уведомления о проведении плановой проверки, приводящее к их недействительности</w:t>
            </w:r>
          </w:p>
          <w:p w14:paraId="005D486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5AED31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требования о направлении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p w14:paraId="6EE4B3A7"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559" w:type="dxa"/>
          </w:tcPr>
          <w:p w14:paraId="56CD12D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1459D52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552C80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63CFA6D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040E6E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44E68FA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лесной контроль со стороны руководства за подготовку ежегодного плана проведения проверок</w:t>
            </w:r>
          </w:p>
        </w:tc>
        <w:tc>
          <w:tcPr>
            <w:tcW w:w="3071" w:type="dxa"/>
          </w:tcPr>
          <w:p w14:paraId="5C2280F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32BA688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44828D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4F53328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45C6DD0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91B44C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2629F58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2BC620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000A8729"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79EAFAF6" w14:textId="77777777" w:rsidTr="0020013A">
        <w:trPr>
          <w:cantSplit/>
          <w:tblHeader/>
        </w:trPr>
        <w:tc>
          <w:tcPr>
            <w:tcW w:w="517" w:type="dxa"/>
          </w:tcPr>
          <w:p w14:paraId="42CD526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5</w:t>
            </w:r>
          </w:p>
        </w:tc>
        <w:tc>
          <w:tcPr>
            <w:tcW w:w="1718" w:type="dxa"/>
          </w:tcPr>
          <w:p w14:paraId="59DE124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Принятие решения о проведении внеплановой проверки;</w:t>
            </w:r>
          </w:p>
          <w:p w14:paraId="376F183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C01A0B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w:t>
            </w:r>
          </w:p>
        </w:tc>
        <w:tc>
          <w:tcPr>
            <w:tcW w:w="1544" w:type="dxa"/>
          </w:tcPr>
          <w:p w14:paraId="257F946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Оценка достаточности сведений для начала проведения внеплановой проверки </w:t>
            </w:r>
          </w:p>
          <w:p w14:paraId="2A6CF9E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1BCD00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Pr>
          <w:p w14:paraId="3384F7E7"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Использование немотивированных жалоб в целях проведения внеплановой проверки либо игнорирование мотивированных жалоб в целях </w:t>
            </w:r>
            <w:r w:rsidRPr="0020013A">
              <w:rPr>
                <w:rFonts w:ascii="Times New Roman" w:eastAsia="Times New Roman" w:hAnsi="Times New Roman" w:cs="Times New Roman"/>
                <w:sz w:val="21"/>
                <w:szCs w:val="21"/>
              </w:rPr>
              <w:br/>
              <w:t>непроведения проверки</w:t>
            </w:r>
          </w:p>
          <w:p w14:paraId="0F273994"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6ED8A261"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 на основании жалобы без согласования с органами прокуратуры</w:t>
            </w:r>
          </w:p>
          <w:p w14:paraId="07DA4540" w14:textId="77777777" w:rsidR="0020013A" w:rsidRPr="0020013A" w:rsidRDefault="0020013A" w:rsidP="0020013A">
            <w:pPr>
              <w:spacing w:after="0" w:line="240" w:lineRule="auto"/>
              <w:ind w:right="-100"/>
              <w:rPr>
                <w:rFonts w:ascii="Times New Roman" w:eastAsia="Times New Roman" w:hAnsi="Times New Roman" w:cs="Times New Roman"/>
                <w:sz w:val="21"/>
                <w:szCs w:val="21"/>
              </w:rPr>
            </w:pPr>
          </w:p>
          <w:p w14:paraId="5B9F4BD7"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w:t>
            </w:r>
          </w:p>
          <w:p w14:paraId="092D5BAA"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2C223318"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Отсутствие контроля за выполнением предписания об устранении выявленных нарушений обязательных требований</w:t>
            </w:r>
          </w:p>
          <w:p w14:paraId="370EEB3F"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5263AD52"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сроков согласования и соответственно начала проверки</w:t>
            </w:r>
          </w:p>
          <w:p w14:paraId="54FD1009"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tc>
        <w:tc>
          <w:tcPr>
            <w:tcW w:w="1559" w:type="dxa"/>
          </w:tcPr>
          <w:p w14:paraId="0B5CFCA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0955E5F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F64174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DDD39B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AFBC2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176DEC0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F05689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3D89653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лесной контроль со стороны руководства за подготовку ежегодного плана проведения проверок</w:t>
            </w:r>
          </w:p>
        </w:tc>
        <w:tc>
          <w:tcPr>
            <w:tcW w:w="3071" w:type="dxa"/>
          </w:tcPr>
          <w:p w14:paraId="5AFC76B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критериев, при которых требуется выездная внеплановая проверка</w:t>
            </w:r>
          </w:p>
          <w:p w14:paraId="22627FB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7C9EB9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585FD97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026B3B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17C9A5F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DF09B9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028EE0A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3E4D41D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4E44A9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350DB5F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A0B2A1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495A67E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C5107E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3BA9BE01"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2E4BD00F" w14:textId="77777777" w:rsidTr="0020013A">
        <w:trPr>
          <w:cantSplit/>
          <w:tblHeader/>
        </w:trPr>
        <w:tc>
          <w:tcPr>
            <w:tcW w:w="517" w:type="dxa"/>
          </w:tcPr>
          <w:p w14:paraId="46AA9DF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6</w:t>
            </w:r>
          </w:p>
        </w:tc>
        <w:tc>
          <w:tcPr>
            <w:tcW w:w="1718" w:type="dxa"/>
          </w:tcPr>
          <w:p w14:paraId="1A7AC41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проверки подконтрольного объекта</w:t>
            </w:r>
          </w:p>
        </w:tc>
        <w:tc>
          <w:tcPr>
            <w:tcW w:w="1544" w:type="dxa"/>
          </w:tcPr>
          <w:p w14:paraId="72C1FC3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16F519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3EBAF4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сведений, относящихся к предмету проверки</w:t>
            </w:r>
          </w:p>
          <w:p w14:paraId="13AF2C0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238D3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190735A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Превышение сроков проведения проверки</w:t>
            </w:r>
          </w:p>
          <w:p w14:paraId="44A2442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01C4E2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Истребование документов, материалов, не относящихся к проведению проверки</w:t>
            </w:r>
          </w:p>
          <w:p w14:paraId="78EEEF6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16430D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Приписывание фактов нарушений обязательных требований</w:t>
            </w:r>
          </w:p>
          <w:p w14:paraId="7BB1A47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8FEF0D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в ходе внеплановой проверки аспектов деятельности подконтрольного объекта, не относящихся к предмету проверки</w:t>
            </w:r>
          </w:p>
          <w:p w14:paraId="176B94A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5316A0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Игнорирование нарушений, допущенных подконтрольным объектом, или их минимизация</w:t>
            </w:r>
          </w:p>
          <w:p w14:paraId="23BD9FA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CA3A9D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Неполное определение круга лиц, ответственных за нарушения</w:t>
            </w:r>
          </w:p>
          <w:p w14:paraId="6DB71F2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5320B2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Преувеличение значимости, в том числе неверная квалификация выявленных нарушений</w:t>
            </w:r>
          </w:p>
          <w:p w14:paraId="0BE2D32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7CC306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Участие в проверке лиц, неуказанных в распоряжении о проведении проверки</w:t>
            </w:r>
          </w:p>
          <w:p w14:paraId="0F6A9F9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8791D1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акта проверки для ознакомления</w:t>
            </w:r>
          </w:p>
          <w:p w14:paraId="295E3F9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FBA793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Указание невыполнимых сроков реализации предписаний</w:t>
            </w:r>
          </w:p>
          <w:p w14:paraId="4FC837D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F14558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Проведение внеплановой проверки без согласования прокуратуры </w:t>
            </w:r>
          </w:p>
          <w:p w14:paraId="5A211A7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3022B7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59" w:type="dxa"/>
          </w:tcPr>
          <w:p w14:paraId="4549557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960475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6D9CB1C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F5D512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29FFE73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95607D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54779B4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Проведение проверки в соответствии с административном регламентов, документов, необходимых для осуществления проверки </w:t>
            </w:r>
          </w:p>
        </w:tc>
        <w:tc>
          <w:tcPr>
            <w:tcW w:w="3071" w:type="dxa"/>
          </w:tcPr>
          <w:p w14:paraId="0B8D846F"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Ревизия обязательных требований, исключение устаревших, избыточных и (или) дублирующихся требований</w:t>
            </w:r>
          </w:p>
          <w:p w14:paraId="4F1E5749"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5A0777DD"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6B8E4C26"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4D0C391A"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Запрет на препятствование со стороны служащих использования подконтрольным лицом аудио- видеофиксации при проведении в отношении него проверочных мероприятий</w:t>
            </w:r>
          </w:p>
          <w:p w14:paraId="68F7787A"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78D5DEF2"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при проведении проверки соответствующих форм проверочных листов с исчерпывающим перечнем проверяемых требований</w:t>
            </w:r>
          </w:p>
          <w:p w14:paraId="3FD6E911"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32B81475"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устранения типовых нарушений, выявляемых в ходе проверки</w:t>
            </w:r>
          </w:p>
          <w:p w14:paraId="5AF599D4"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1B1B453E"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Регламентация процедуры обращения подконтрольного субъекта в орган о корректировке сроков устранения выявленных нарушений, в случае невозможности их устранить в сроки, указанные в предписании</w:t>
            </w:r>
          </w:p>
          <w:p w14:paraId="003C0C3B"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1AADE976"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tc>
        <w:tc>
          <w:tcPr>
            <w:tcW w:w="1526" w:type="dxa"/>
          </w:tcPr>
          <w:p w14:paraId="1CE205E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2609FD7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84D9C4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0470B4F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2DB66E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6606CF4E"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296154F1" w14:textId="77777777" w:rsidTr="0020013A">
        <w:trPr>
          <w:cantSplit/>
          <w:tblHeader/>
        </w:trPr>
        <w:tc>
          <w:tcPr>
            <w:tcW w:w="517" w:type="dxa"/>
          </w:tcPr>
          <w:p w14:paraId="2D79986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7</w:t>
            </w:r>
          </w:p>
        </w:tc>
        <w:tc>
          <w:tcPr>
            <w:tcW w:w="1718" w:type="dxa"/>
          </w:tcPr>
          <w:p w14:paraId="2CD98AA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результатов проверки</w:t>
            </w:r>
          </w:p>
        </w:tc>
        <w:tc>
          <w:tcPr>
            <w:tcW w:w="1544" w:type="dxa"/>
          </w:tcPr>
          <w:p w14:paraId="30A9089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5FBADC6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EA7001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07BB389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документов, подготавливаемых в рамках административной процедуры (акт, предписание), которые составляются в результате проверки в отношении подконтрольного объекта для ознакомления в целях последующей отмены результатов проверки</w:t>
            </w:r>
          </w:p>
          <w:p w14:paraId="3475CDB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661EAC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 указание всех нарушений в актах проверок</w:t>
            </w:r>
          </w:p>
          <w:p w14:paraId="1578B374"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559" w:type="dxa"/>
          </w:tcPr>
          <w:p w14:paraId="528936D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509BD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1C370A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11C5E1B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F7190B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465" w:type="dxa"/>
          </w:tcPr>
          <w:p w14:paraId="72C95E6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документов по итогам проверки (акт, предписание)</w:t>
            </w:r>
          </w:p>
        </w:tc>
        <w:tc>
          <w:tcPr>
            <w:tcW w:w="3071" w:type="dxa"/>
          </w:tcPr>
          <w:p w14:paraId="32383A0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32166AC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10ACDB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3682267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A0A864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Повышение квалификации муниципальных служащих</w:t>
            </w:r>
          </w:p>
        </w:tc>
        <w:tc>
          <w:tcPr>
            <w:tcW w:w="1526" w:type="dxa"/>
          </w:tcPr>
          <w:p w14:paraId="40CE7D4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4CA9EA8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D9845E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45BE22C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A491C2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51CA320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4ED136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Главный специалист УЖКХ  </w:t>
            </w:r>
          </w:p>
        </w:tc>
        <w:tc>
          <w:tcPr>
            <w:tcW w:w="1096" w:type="dxa"/>
          </w:tcPr>
          <w:p w14:paraId="260F05E1"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439C8CB" w14:textId="77777777" w:rsidTr="0020013A">
        <w:trPr>
          <w:cantSplit/>
          <w:tblHeader/>
        </w:trPr>
        <w:tc>
          <w:tcPr>
            <w:tcW w:w="517" w:type="dxa"/>
          </w:tcPr>
          <w:p w14:paraId="160470F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8</w:t>
            </w:r>
          </w:p>
        </w:tc>
        <w:tc>
          <w:tcPr>
            <w:tcW w:w="1718" w:type="dxa"/>
          </w:tcPr>
          <w:p w14:paraId="436EEEF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Представление интересов органа в судах</w:t>
            </w:r>
          </w:p>
        </w:tc>
        <w:tc>
          <w:tcPr>
            <w:tcW w:w="1544" w:type="dxa"/>
          </w:tcPr>
          <w:p w14:paraId="11D2C39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5DA6385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Ненадлежащее ведение судебной работы с целью принятия решения не в пользу органа (пропуск срока исковой давности, некачественная подготовка процессуальных документов, непредставление в суд необходимых документов, неявка на заседание)</w:t>
            </w:r>
          </w:p>
        </w:tc>
        <w:tc>
          <w:tcPr>
            <w:tcW w:w="1559" w:type="dxa"/>
          </w:tcPr>
          <w:p w14:paraId="4CCD570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7C914C9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D33FF8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EDF447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651B83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1815A2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0FA692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465" w:type="dxa"/>
          </w:tcPr>
          <w:p w14:paraId="71A1568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Защита органов местного самоуправления</w:t>
            </w:r>
          </w:p>
        </w:tc>
        <w:tc>
          <w:tcPr>
            <w:tcW w:w="3071" w:type="dxa"/>
          </w:tcPr>
          <w:p w14:paraId="55819D4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Ежеквартальный анализ судебной практики</w:t>
            </w:r>
          </w:p>
        </w:tc>
        <w:tc>
          <w:tcPr>
            <w:tcW w:w="1526" w:type="dxa"/>
          </w:tcPr>
          <w:p w14:paraId="687BD95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724E37B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DBD835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2A654CB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B3C0E3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096" w:type="dxa"/>
          </w:tcPr>
          <w:p w14:paraId="19F98396"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bl>
    <w:p w14:paraId="07D8C92C"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p>
    <w:p w14:paraId="22AA6405"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r w:rsidRPr="0020013A">
        <w:rPr>
          <w:rFonts w:ascii="Times New Roman" w:eastAsia="Times New Roman" w:hAnsi="Times New Roman" w:cs="Times New Roman"/>
          <w:sz w:val="2"/>
          <w:szCs w:val="2"/>
        </w:rPr>
        <w:t xml:space="preserve"> </w:t>
      </w:r>
    </w:p>
    <w:p w14:paraId="7DCBCEC8" w14:textId="77777777" w:rsidR="0020013A" w:rsidRDefault="002001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C8CCFD" w14:textId="77777777" w:rsidR="0020013A" w:rsidRPr="0020013A" w:rsidRDefault="0020013A" w:rsidP="0020013A">
      <w:pPr>
        <w:suppressAutoHyphens/>
        <w:spacing w:before="100" w:beforeAutospacing="1" w:after="0" w:line="240" w:lineRule="auto"/>
        <w:ind w:left="9808" w:right="-1871" w:firstLine="14"/>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lastRenderedPageBreak/>
        <w:t xml:space="preserve">                                                                              Приложение № 3 </w:t>
      </w:r>
    </w:p>
    <w:p w14:paraId="486CC2FA" w14:textId="77777777" w:rsidR="0020013A" w:rsidRPr="0020013A" w:rsidRDefault="0020013A" w:rsidP="0020013A">
      <w:pPr>
        <w:spacing w:after="0" w:line="240" w:lineRule="auto"/>
        <w:ind w:left="10619" w:right="-1023" w:firstLine="709"/>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к постановлению администрации</w:t>
      </w:r>
    </w:p>
    <w:p w14:paraId="0F80CC16" w14:textId="77777777" w:rsidR="0020013A" w:rsidRPr="0020013A" w:rsidRDefault="0020013A" w:rsidP="0020013A">
      <w:pPr>
        <w:spacing w:after="0" w:line="240" w:lineRule="auto"/>
        <w:ind w:left="11327" w:right="-1023" w:firstLine="1"/>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МО МР «Сыктывдинский»</w:t>
      </w:r>
    </w:p>
    <w:p w14:paraId="5B22249C" w14:textId="77777777" w:rsidR="0020013A" w:rsidRPr="0020013A" w:rsidRDefault="0020013A" w:rsidP="0020013A">
      <w:pPr>
        <w:spacing w:after="0" w:line="240" w:lineRule="auto"/>
        <w:ind w:right="-1023" w:firstLine="709"/>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от  27   августа 2020 г. № 8/1110  </w:t>
      </w:r>
    </w:p>
    <w:p w14:paraId="47E34C7D"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p>
    <w:p w14:paraId="75FA2CC0"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r w:rsidRPr="0020013A">
        <w:rPr>
          <w:rFonts w:ascii="Times New Roman" w:eastAsia="Times New Roman" w:hAnsi="Times New Roman" w:cs="Times New Roman"/>
          <w:b/>
          <w:sz w:val="20"/>
          <w:szCs w:val="20"/>
        </w:rPr>
        <w:t xml:space="preserve">Карта коррупционных рисков при осуществлении функций муниципального земельного контроля и комплекса правовых и организационных </w:t>
      </w:r>
    </w:p>
    <w:p w14:paraId="1993BDAF" w14:textId="77777777" w:rsidR="0020013A" w:rsidRPr="0020013A" w:rsidRDefault="0020013A" w:rsidP="0020013A">
      <w:pPr>
        <w:suppressAutoHyphens/>
        <w:spacing w:after="0" w:line="240" w:lineRule="auto"/>
        <w:jc w:val="center"/>
        <w:rPr>
          <w:rFonts w:ascii="Times New Roman" w:eastAsia="Times New Roman" w:hAnsi="Times New Roman" w:cs="Times New Roman"/>
          <w:i/>
          <w:sz w:val="20"/>
          <w:szCs w:val="20"/>
          <w:u w:val="single"/>
        </w:rPr>
      </w:pPr>
      <w:r w:rsidRPr="0020013A">
        <w:rPr>
          <w:rFonts w:ascii="Times New Roman" w:eastAsia="Times New Roman" w:hAnsi="Times New Roman" w:cs="Times New Roman"/>
          <w:b/>
          <w:sz w:val="20"/>
          <w:szCs w:val="20"/>
        </w:rPr>
        <w:t xml:space="preserve">мероприятий по их минимизации </w:t>
      </w:r>
    </w:p>
    <w:p w14:paraId="53E0A6D5" w14:textId="77777777" w:rsidR="0020013A" w:rsidRPr="0020013A" w:rsidRDefault="0020013A" w:rsidP="0020013A">
      <w:pPr>
        <w:suppressAutoHyphens/>
        <w:spacing w:after="0" w:line="240" w:lineRule="auto"/>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w:t>
      </w:r>
      <w:r w:rsidRPr="0020013A">
        <w:rPr>
          <w:rFonts w:ascii="Times New Roman" w:eastAsia="Times New Roman" w:hAnsi="Times New Roman" w:cs="Times New Roman"/>
          <w:sz w:val="20"/>
          <w:szCs w:val="20"/>
          <w:u w:val="single"/>
        </w:rPr>
        <w:t>предмет контроля</w:t>
      </w:r>
      <w:r w:rsidRPr="0020013A">
        <w:rPr>
          <w:rFonts w:ascii="Times New Roman" w:eastAsia="Times New Roman" w:hAnsi="Times New Roman" w:cs="Times New Roman"/>
          <w:sz w:val="20"/>
          <w:szCs w:val="20"/>
        </w:rPr>
        <w:t>: «Соблюдение юридическими лицами, индивидуальными предпринимателями в отношении объектов земельных отношений, расположенных в границах муниципального образования, требований соответствующего законодательства Российской Федерации, законодательства Республики Коми»)</w:t>
      </w:r>
    </w:p>
    <w:tbl>
      <w:tblPr>
        <w:tblW w:w="15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759"/>
        <w:gridCol w:w="1685"/>
        <w:gridCol w:w="3277"/>
        <w:gridCol w:w="1573"/>
        <w:gridCol w:w="1418"/>
        <w:gridCol w:w="3103"/>
        <w:gridCol w:w="1464"/>
        <w:gridCol w:w="1107"/>
      </w:tblGrid>
      <w:tr w:rsidR="0020013A" w:rsidRPr="0020013A" w14:paraId="3895FBAC" w14:textId="77777777" w:rsidTr="0020013A">
        <w:trPr>
          <w:cantSplit/>
          <w:tblHeader/>
        </w:trPr>
        <w:tc>
          <w:tcPr>
            <w:tcW w:w="509" w:type="dxa"/>
            <w:vMerge w:val="restart"/>
          </w:tcPr>
          <w:p w14:paraId="6C6D256C"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 п/п</w:t>
            </w:r>
          </w:p>
        </w:tc>
        <w:tc>
          <w:tcPr>
            <w:tcW w:w="1759" w:type="dxa"/>
            <w:vMerge w:val="restart"/>
          </w:tcPr>
          <w:p w14:paraId="32419D9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Административная процедура (действие)</w:t>
            </w:r>
          </w:p>
        </w:tc>
        <w:tc>
          <w:tcPr>
            <w:tcW w:w="1685" w:type="dxa"/>
            <w:vMerge w:val="restart"/>
          </w:tcPr>
          <w:p w14:paraId="1A477F5A"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Критическая точка</w:t>
            </w:r>
          </w:p>
        </w:tc>
        <w:tc>
          <w:tcPr>
            <w:tcW w:w="3277" w:type="dxa"/>
            <w:vMerge w:val="restart"/>
          </w:tcPr>
          <w:p w14:paraId="43ED5CD6"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Коррупционный риск и краткое описание возможной коррупционной схемы</w:t>
            </w:r>
          </w:p>
        </w:tc>
        <w:tc>
          <w:tcPr>
            <w:tcW w:w="1573" w:type="dxa"/>
            <w:vMerge w:val="restart"/>
          </w:tcPr>
          <w:p w14:paraId="040F5FFA" w14:textId="77777777" w:rsidR="0020013A" w:rsidRPr="0020013A" w:rsidRDefault="0020013A" w:rsidP="0020013A">
            <w:pPr>
              <w:spacing w:after="0" w:line="240" w:lineRule="auto"/>
              <w:ind w:left="-63" w:right="-41"/>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Наименование должностей, замещение которых связано с коррупционными рисками*</w:t>
            </w:r>
          </w:p>
        </w:tc>
        <w:tc>
          <w:tcPr>
            <w:tcW w:w="4521" w:type="dxa"/>
            <w:gridSpan w:val="2"/>
          </w:tcPr>
          <w:p w14:paraId="5CE1B251"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Меры по минимизации</w:t>
            </w:r>
          </w:p>
        </w:tc>
        <w:tc>
          <w:tcPr>
            <w:tcW w:w="1464" w:type="dxa"/>
            <w:vMerge w:val="restart"/>
          </w:tcPr>
          <w:p w14:paraId="5982A59D" w14:textId="77777777" w:rsidR="0020013A" w:rsidRPr="0020013A" w:rsidRDefault="0020013A" w:rsidP="0020013A">
            <w:pPr>
              <w:spacing w:after="0" w:line="240" w:lineRule="auto"/>
              <w:ind w:left="-66" w:right="-93"/>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ФИО, должность ответственного лица, ответственного за реализацию мер*</w:t>
            </w:r>
          </w:p>
        </w:tc>
        <w:tc>
          <w:tcPr>
            <w:tcW w:w="1107" w:type="dxa"/>
            <w:vMerge w:val="restart"/>
          </w:tcPr>
          <w:p w14:paraId="04187039"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Срок реализации мер*</w:t>
            </w:r>
          </w:p>
        </w:tc>
      </w:tr>
      <w:tr w:rsidR="0020013A" w:rsidRPr="0020013A" w14:paraId="434ADB38" w14:textId="77777777" w:rsidTr="0020013A">
        <w:trPr>
          <w:cantSplit/>
          <w:tblHeader/>
        </w:trPr>
        <w:tc>
          <w:tcPr>
            <w:tcW w:w="509" w:type="dxa"/>
            <w:vMerge/>
          </w:tcPr>
          <w:p w14:paraId="6CE4BB7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759" w:type="dxa"/>
            <w:vMerge/>
          </w:tcPr>
          <w:p w14:paraId="1DF8B719"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685" w:type="dxa"/>
            <w:vMerge/>
          </w:tcPr>
          <w:p w14:paraId="6994FF17"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3277" w:type="dxa"/>
            <w:vMerge/>
          </w:tcPr>
          <w:p w14:paraId="140AFA5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573" w:type="dxa"/>
            <w:vMerge/>
          </w:tcPr>
          <w:p w14:paraId="04336F9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418" w:type="dxa"/>
          </w:tcPr>
          <w:p w14:paraId="444BE6D7" w14:textId="77777777" w:rsidR="0020013A" w:rsidRPr="0020013A" w:rsidRDefault="0020013A" w:rsidP="0020013A">
            <w:pPr>
              <w:spacing w:after="0" w:line="240" w:lineRule="auto"/>
              <w:ind w:left="-71" w:right="-58"/>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Реализуемые*</w:t>
            </w:r>
          </w:p>
        </w:tc>
        <w:tc>
          <w:tcPr>
            <w:tcW w:w="3103" w:type="dxa"/>
          </w:tcPr>
          <w:p w14:paraId="2EE3A5CA"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Предлагаемые</w:t>
            </w:r>
          </w:p>
        </w:tc>
        <w:tc>
          <w:tcPr>
            <w:tcW w:w="1464" w:type="dxa"/>
            <w:vMerge/>
          </w:tcPr>
          <w:p w14:paraId="6E5C0E7F"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c>
          <w:tcPr>
            <w:tcW w:w="1107" w:type="dxa"/>
            <w:vMerge/>
          </w:tcPr>
          <w:p w14:paraId="5CA50F5A"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p>
        </w:tc>
      </w:tr>
      <w:tr w:rsidR="0020013A" w:rsidRPr="0020013A" w14:paraId="2F4B0CA1" w14:textId="77777777" w:rsidTr="0020013A">
        <w:trPr>
          <w:cantSplit/>
          <w:tblHeader/>
        </w:trPr>
        <w:tc>
          <w:tcPr>
            <w:tcW w:w="509" w:type="dxa"/>
          </w:tcPr>
          <w:p w14:paraId="29C8BFEC"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1</w:t>
            </w:r>
          </w:p>
        </w:tc>
        <w:tc>
          <w:tcPr>
            <w:tcW w:w="1759" w:type="dxa"/>
          </w:tcPr>
          <w:p w14:paraId="15778CA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2</w:t>
            </w:r>
          </w:p>
        </w:tc>
        <w:tc>
          <w:tcPr>
            <w:tcW w:w="1685" w:type="dxa"/>
          </w:tcPr>
          <w:p w14:paraId="265B2321"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3</w:t>
            </w:r>
          </w:p>
        </w:tc>
        <w:tc>
          <w:tcPr>
            <w:tcW w:w="3277" w:type="dxa"/>
          </w:tcPr>
          <w:p w14:paraId="115F81A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4</w:t>
            </w:r>
          </w:p>
        </w:tc>
        <w:tc>
          <w:tcPr>
            <w:tcW w:w="1573" w:type="dxa"/>
          </w:tcPr>
          <w:p w14:paraId="17FCD2C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5</w:t>
            </w:r>
          </w:p>
        </w:tc>
        <w:tc>
          <w:tcPr>
            <w:tcW w:w="1418" w:type="dxa"/>
          </w:tcPr>
          <w:p w14:paraId="592E2B13" w14:textId="77777777" w:rsidR="0020013A" w:rsidRPr="0020013A" w:rsidRDefault="0020013A" w:rsidP="0020013A">
            <w:pPr>
              <w:spacing w:after="0" w:line="240" w:lineRule="auto"/>
              <w:ind w:left="-71" w:right="-58"/>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6</w:t>
            </w:r>
          </w:p>
        </w:tc>
        <w:tc>
          <w:tcPr>
            <w:tcW w:w="3103" w:type="dxa"/>
          </w:tcPr>
          <w:p w14:paraId="5B37667F"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7</w:t>
            </w:r>
          </w:p>
        </w:tc>
        <w:tc>
          <w:tcPr>
            <w:tcW w:w="1464" w:type="dxa"/>
          </w:tcPr>
          <w:p w14:paraId="7763F3D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8</w:t>
            </w:r>
          </w:p>
        </w:tc>
        <w:tc>
          <w:tcPr>
            <w:tcW w:w="1107" w:type="dxa"/>
          </w:tcPr>
          <w:p w14:paraId="508F94C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9</w:t>
            </w:r>
          </w:p>
        </w:tc>
      </w:tr>
      <w:tr w:rsidR="0020013A" w:rsidRPr="0020013A" w14:paraId="6FF162C4" w14:textId="77777777" w:rsidTr="0020013A">
        <w:trPr>
          <w:cantSplit/>
          <w:tblHeader/>
        </w:trPr>
        <w:tc>
          <w:tcPr>
            <w:tcW w:w="15895" w:type="dxa"/>
            <w:gridSpan w:val="9"/>
          </w:tcPr>
          <w:p w14:paraId="6D3045C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Плановые (рейдовые) осмотры (обследования) земельных участков в соответствии со статьей 13.2 Федерального закона от 26.12.2008 г. № 294-ФЗ</w:t>
            </w:r>
          </w:p>
        </w:tc>
      </w:tr>
      <w:tr w:rsidR="0020013A" w:rsidRPr="0020013A" w14:paraId="57197010" w14:textId="77777777" w:rsidTr="0020013A">
        <w:trPr>
          <w:cantSplit/>
          <w:tblHeader/>
        </w:trPr>
        <w:tc>
          <w:tcPr>
            <w:tcW w:w="509" w:type="dxa"/>
          </w:tcPr>
          <w:p w14:paraId="1A66EF1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w:t>
            </w:r>
          </w:p>
        </w:tc>
        <w:tc>
          <w:tcPr>
            <w:tcW w:w="1759" w:type="dxa"/>
          </w:tcPr>
          <w:p w14:paraId="79EE2E5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Формирование Плана проведения плановых (рейдовых) осмотров, обследований земельных участков </w:t>
            </w:r>
          </w:p>
        </w:tc>
        <w:tc>
          <w:tcPr>
            <w:tcW w:w="1685" w:type="dxa"/>
          </w:tcPr>
          <w:p w14:paraId="4175F27D" w14:textId="77777777" w:rsidR="0020013A" w:rsidRPr="0020013A" w:rsidRDefault="0020013A" w:rsidP="0020013A">
            <w:pPr>
              <w:spacing w:after="0" w:line="240" w:lineRule="auto"/>
              <w:ind w:right="-19"/>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установленного порядка включения информации в План проведения плановых (рейдовых) осмотров, об-следований земельных участков</w:t>
            </w:r>
          </w:p>
          <w:p w14:paraId="64E4888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E56FBE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гражданами и юридическими лицами</w:t>
            </w:r>
          </w:p>
        </w:tc>
        <w:tc>
          <w:tcPr>
            <w:tcW w:w="3277" w:type="dxa"/>
          </w:tcPr>
          <w:p w14:paraId="5A0A009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Невключение или несвоевременное включение в План проведения плановых (рейдовых) осмотров, обследований земельных участков, поступившей информации о нарушении требований закона</w:t>
            </w:r>
          </w:p>
          <w:p w14:paraId="4CC490F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BFB43B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Лоббирование интересов граждан, юридических лиц в целях выявления в ходе рейда нарушений, которые могут повлечь необходимость проведения в отношении юридического лица внеплановой проверки</w:t>
            </w:r>
          </w:p>
        </w:tc>
        <w:tc>
          <w:tcPr>
            <w:tcW w:w="1573" w:type="dxa"/>
          </w:tcPr>
          <w:p w14:paraId="61612BA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67D488A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F8B201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75C1A9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37581E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Начальник управления организационной и кадровой работы </w:t>
            </w:r>
          </w:p>
          <w:p w14:paraId="6E0458F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7D71AA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522782B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50CE89D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формированием плана  проведения  плановых (рейдовых) осмотров, обследований земельных участков</w:t>
            </w:r>
          </w:p>
        </w:tc>
        <w:tc>
          <w:tcPr>
            <w:tcW w:w="3103" w:type="dxa"/>
          </w:tcPr>
          <w:p w14:paraId="1E8AAB0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48D05F5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CE796F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5B96E78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473C2A3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A2B439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18CD9F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35F48B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107" w:type="dxa"/>
          </w:tcPr>
          <w:p w14:paraId="1975CBD5"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2A1A56BB" w14:textId="77777777" w:rsidTr="0020013A">
        <w:trPr>
          <w:cantSplit/>
          <w:tblHeader/>
        </w:trPr>
        <w:tc>
          <w:tcPr>
            <w:tcW w:w="509" w:type="dxa"/>
          </w:tcPr>
          <w:p w14:paraId="05ECECC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2</w:t>
            </w:r>
          </w:p>
        </w:tc>
        <w:tc>
          <w:tcPr>
            <w:tcW w:w="1759" w:type="dxa"/>
          </w:tcPr>
          <w:p w14:paraId="6D45704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Подготовка планового (рейдового) задания</w:t>
            </w:r>
          </w:p>
        </w:tc>
        <w:tc>
          <w:tcPr>
            <w:tcW w:w="1685" w:type="dxa"/>
          </w:tcPr>
          <w:p w14:paraId="1BF04A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установленного порядка</w:t>
            </w:r>
          </w:p>
        </w:tc>
        <w:tc>
          <w:tcPr>
            <w:tcW w:w="3277" w:type="dxa"/>
          </w:tcPr>
          <w:p w14:paraId="6C597A3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Нарушения требований по оформлению и содержанию планового (рейдового) задания в целях возможного признания рейда незаконным</w:t>
            </w:r>
          </w:p>
        </w:tc>
        <w:tc>
          <w:tcPr>
            <w:tcW w:w="1573" w:type="dxa"/>
          </w:tcPr>
          <w:p w14:paraId="3FB30EE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534EF23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6AEA9A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5AE5F2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4D862B7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F3D960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68B217D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содержанием  плановых (рейдовых) заданий</w:t>
            </w:r>
          </w:p>
        </w:tc>
        <w:tc>
          <w:tcPr>
            <w:tcW w:w="3103" w:type="dxa"/>
          </w:tcPr>
          <w:p w14:paraId="13493F8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соблюдением требованием со стороны вышестоящего руководства</w:t>
            </w:r>
          </w:p>
        </w:tc>
        <w:tc>
          <w:tcPr>
            <w:tcW w:w="1464" w:type="dxa"/>
          </w:tcPr>
          <w:p w14:paraId="7C175FF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27C9172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88991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00A0AC8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F0791A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506ABE7B"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0BF31F2" w14:textId="77777777" w:rsidTr="0020013A">
        <w:trPr>
          <w:cantSplit/>
          <w:tblHeader/>
        </w:trPr>
        <w:tc>
          <w:tcPr>
            <w:tcW w:w="509" w:type="dxa"/>
          </w:tcPr>
          <w:p w14:paraId="4F7DFE3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3</w:t>
            </w:r>
          </w:p>
        </w:tc>
        <w:tc>
          <w:tcPr>
            <w:tcW w:w="1759" w:type="dxa"/>
          </w:tcPr>
          <w:p w14:paraId="2F8EDD0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результатов плановых (рейдовых) осмотров, обследований</w:t>
            </w:r>
          </w:p>
        </w:tc>
        <w:tc>
          <w:tcPr>
            <w:tcW w:w="1685" w:type="dxa"/>
          </w:tcPr>
          <w:p w14:paraId="16C2F75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установленного порядка</w:t>
            </w:r>
          </w:p>
          <w:p w14:paraId="50989B1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983190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гражда-нами и юриди-ческими лица-ми</w:t>
            </w:r>
          </w:p>
        </w:tc>
        <w:tc>
          <w:tcPr>
            <w:tcW w:w="3277" w:type="dxa"/>
          </w:tcPr>
          <w:p w14:paraId="0562E5B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сроков оформления акта осмотра, обследования земельного участка</w:t>
            </w:r>
          </w:p>
          <w:p w14:paraId="3E12CF8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2B1580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Игнорирование нарушений или их минимизация</w:t>
            </w:r>
          </w:p>
          <w:p w14:paraId="188AA51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9EB2A5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Информирование заинтересованных юридических лиц и граждан о выявленных нарушениях</w:t>
            </w:r>
          </w:p>
        </w:tc>
        <w:tc>
          <w:tcPr>
            <w:tcW w:w="1573" w:type="dxa"/>
          </w:tcPr>
          <w:p w14:paraId="6DC4D33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2E74C2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E6255E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D866CE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90D195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692BBC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063ACDF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документов по итогам осмотров, обследований</w:t>
            </w:r>
          </w:p>
        </w:tc>
        <w:tc>
          <w:tcPr>
            <w:tcW w:w="3103" w:type="dxa"/>
          </w:tcPr>
          <w:p w14:paraId="18FB215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соблюдением требованием со стороны вышестоящего руководства</w:t>
            </w:r>
          </w:p>
          <w:p w14:paraId="753AE67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FA73CB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7DD207C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D817DD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6BC66B0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604494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D7CE88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BF0C5C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7EDF409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5BF06D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1C76B309"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соответствии с плановым заданием</w:t>
            </w:r>
          </w:p>
        </w:tc>
      </w:tr>
      <w:tr w:rsidR="0020013A" w:rsidRPr="0020013A" w14:paraId="17FFBB04" w14:textId="77777777" w:rsidTr="0020013A">
        <w:trPr>
          <w:cantSplit/>
          <w:tblHeader/>
        </w:trPr>
        <w:tc>
          <w:tcPr>
            <w:tcW w:w="509" w:type="dxa"/>
          </w:tcPr>
          <w:p w14:paraId="11EBC3F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4</w:t>
            </w:r>
          </w:p>
        </w:tc>
        <w:tc>
          <w:tcPr>
            <w:tcW w:w="1759" w:type="dxa"/>
          </w:tcPr>
          <w:p w14:paraId="1CC8C2C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Принятие мер по результатам проведения плановых (рейдовых) осмотров, обследований земельных участков</w:t>
            </w:r>
          </w:p>
        </w:tc>
        <w:tc>
          <w:tcPr>
            <w:tcW w:w="1685" w:type="dxa"/>
          </w:tcPr>
          <w:p w14:paraId="5CE5180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установленного порядка</w:t>
            </w:r>
          </w:p>
          <w:p w14:paraId="5BD8505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48ED42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гражда-нами и юриди-ческими лица-ми</w:t>
            </w:r>
          </w:p>
        </w:tc>
        <w:tc>
          <w:tcPr>
            <w:tcW w:w="3277" w:type="dxa"/>
          </w:tcPr>
          <w:p w14:paraId="466CA42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Непринятие или несвоевременное принятие мер по проведению в отношении юридического лица внеплановой проверки </w:t>
            </w:r>
          </w:p>
          <w:p w14:paraId="50E1F51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784181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Информирование юридического лица об инициировании внеплановой проверки</w:t>
            </w:r>
          </w:p>
        </w:tc>
        <w:tc>
          <w:tcPr>
            <w:tcW w:w="1573" w:type="dxa"/>
          </w:tcPr>
          <w:p w14:paraId="719C44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12FDCEA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DEDADD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1231F9E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24CD7A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8F9049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0433060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47B124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707948E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реализацией мер принятых по результатам проведения плановых осмотров</w:t>
            </w:r>
          </w:p>
          <w:p w14:paraId="77EE52E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CEE6BE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 </w:t>
            </w:r>
          </w:p>
          <w:p w14:paraId="31AEB25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3103" w:type="dxa"/>
          </w:tcPr>
          <w:p w14:paraId="15FBC41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соблюдением требованием со стороны вышестоящего руководства</w:t>
            </w:r>
          </w:p>
          <w:p w14:paraId="769F5B9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A89552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61953E2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57DDE0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8BB31B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06F39C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607A01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D96742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464" w:type="dxa"/>
          </w:tcPr>
          <w:p w14:paraId="7FF36FA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391073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71E6C4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52C696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3D3B80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C47E63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5D58C27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1296FA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1DAD2F63"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118D91FD" w14:textId="77777777" w:rsidTr="0020013A">
        <w:trPr>
          <w:cantSplit/>
          <w:tblHeader/>
        </w:trPr>
        <w:tc>
          <w:tcPr>
            <w:tcW w:w="15895" w:type="dxa"/>
            <w:gridSpan w:val="9"/>
          </w:tcPr>
          <w:p w14:paraId="48B637F5"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Осуществление муниципального земельного контроля в порядке, установленным Федеральным законом от 26.12.2008 г. № 294-ФЗ</w:t>
            </w:r>
          </w:p>
        </w:tc>
      </w:tr>
      <w:tr w:rsidR="0020013A" w:rsidRPr="0020013A" w14:paraId="564CB982" w14:textId="77777777" w:rsidTr="0020013A">
        <w:trPr>
          <w:cantSplit/>
          <w:tblHeader/>
        </w:trPr>
        <w:tc>
          <w:tcPr>
            <w:tcW w:w="509" w:type="dxa"/>
          </w:tcPr>
          <w:p w14:paraId="7F26648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5</w:t>
            </w:r>
          </w:p>
        </w:tc>
        <w:tc>
          <w:tcPr>
            <w:tcW w:w="1759" w:type="dxa"/>
          </w:tcPr>
          <w:p w14:paraId="7EEBBC8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Формирование (утверждение) проекта ежегодного плана проведения проверок</w:t>
            </w:r>
          </w:p>
        </w:tc>
        <w:tc>
          <w:tcPr>
            <w:tcW w:w="1685" w:type="dxa"/>
          </w:tcPr>
          <w:p w14:paraId="34AB67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Отбор объектов контроля</w:t>
            </w:r>
          </w:p>
        </w:tc>
        <w:tc>
          <w:tcPr>
            <w:tcW w:w="3277" w:type="dxa"/>
          </w:tcPr>
          <w:p w14:paraId="2EAF3E3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Необоснованное включение (невключение) в план проверок подконтрольного объекта с учетом установленной периодичности проведения плановой проверки</w:t>
            </w:r>
          </w:p>
          <w:p w14:paraId="13F3C41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9B5771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Необоснованное исключение/включение в проект ежегодного плана проверки объекта вследствие наличия конфликта интересов у служащего</w:t>
            </w:r>
          </w:p>
        </w:tc>
        <w:tc>
          <w:tcPr>
            <w:tcW w:w="1573" w:type="dxa"/>
          </w:tcPr>
          <w:p w14:paraId="11A6D96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48EEACF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76E5F3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0469E0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028B04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Начальник управления организационной и кадровой работы </w:t>
            </w:r>
          </w:p>
          <w:p w14:paraId="54008AA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3D4459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717DB32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E4EB31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2C393D9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подготовку ежегодного плана проведения проверок</w:t>
            </w:r>
          </w:p>
        </w:tc>
        <w:tc>
          <w:tcPr>
            <w:tcW w:w="3103" w:type="dxa"/>
          </w:tcPr>
          <w:p w14:paraId="2AFD9C29"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5E5C887D"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p>
          <w:p w14:paraId="1EED1B13"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09345E74"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p>
          <w:p w14:paraId="3918449C" w14:textId="77777777" w:rsidR="0020013A" w:rsidRPr="0020013A" w:rsidRDefault="0020013A" w:rsidP="0020013A">
            <w:pPr>
              <w:spacing w:after="0" w:line="240" w:lineRule="auto"/>
              <w:ind w:left="-34"/>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Осуществление надзора органами прокуратуры (плановые и внеплановые проверки)</w:t>
            </w:r>
          </w:p>
        </w:tc>
        <w:tc>
          <w:tcPr>
            <w:tcW w:w="1464" w:type="dxa"/>
          </w:tcPr>
          <w:p w14:paraId="730CDE8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4FC2A4C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9396E1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2B4160D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62CF4F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107" w:type="dxa"/>
          </w:tcPr>
          <w:p w14:paraId="05BD9D6B"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70CEFB46" w14:textId="77777777" w:rsidTr="0020013A">
        <w:trPr>
          <w:cantSplit/>
          <w:tblHeader/>
        </w:trPr>
        <w:tc>
          <w:tcPr>
            <w:tcW w:w="509" w:type="dxa"/>
          </w:tcPr>
          <w:p w14:paraId="58758D7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6</w:t>
            </w:r>
          </w:p>
        </w:tc>
        <w:tc>
          <w:tcPr>
            <w:tcW w:w="1759" w:type="dxa"/>
          </w:tcPr>
          <w:p w14:paraId="30BFDA0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Согласование плана проверок с органами прокуратуры</w:t>
            </w:r>
          </w:p>
        </w:tc>
        <w:tc>
          <w:tcPr>
            <w:tcW w:w="1685" w:type="dxa"/>
          </w:tcPr>
          <w:p w14:paraId="4B1C1E4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плана проведения проверок в органы прокуратуры</w:t>
            </w:r>
          </w:p>
        </w:tc>
        <w:tc>
          <w:tcPr>
            <w:tcW w:w="3277" w:type="dxa"/>
          </w:tcPr>
          <w:p w14:paraId="10C34F0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Направление в прокуратуру документов, заведомо составленных с нарушениями с целью получения отказа прокуратуры в согласовании </w:t>
            </w:r>
          </w:p>
          <w:p w14:paraId="2FBCB92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619058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Умышленное затягивание срока согласования и соответственно начала проверки, в том числе в целях предупреждения подконтрольного субъекта   </w:t>
            </w:r>
          </w:p>
        </w:tc>
        <w:tc>
          <w:tcPr>
            <w:tcW w:w="1573" w:type="dxa"/>
          </w:tcPr>
          <w:p w14:paraId="38F61AD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5471257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3B815C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18279C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29E547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418" w:type="dxa"/>
          </w:tcPr>
          <w:p w14:paraId="4F1C34D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сроков направления плана проведения проверок</w:t>
            </w:r>
          </w:p>
        </w:tc>
        <w:tc>
          <w:tcPr>
            <w:tcW w:w="3103" w:type="dxa"/>
          </w:tcPr>
          <w:p w14:paraId="08234E5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сроков предоставления в органы прокуратуры проекта плана проведения проверок</w:t>
            </w:r>
          </w:p>
        </w:tc>
        <w:tc>
          <w:tcPr>
            <w:tcW w:w="1464" w:type="dxa"/>
          </w:tcPr>
          <w:p w14:paraId="4D80D7E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62E7047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3A343B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396A82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629B85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tc>
        <w:tc>
          <w:tcPr>
            <w:tcW w:w="1107" w:type="dxa"/>
          </w:tcPr>
          <w:p w14:paraId="4991935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7</w:t>
            </w:r>
          </w:p>
        </w:tc>
      </w:tr>
      <w:tr w:rsidR="0020013A" w:rsidRPr="0020013A" w14:paraId="5FFD9E6C" w14:textId="77777777" w:rsidTr="0020013A">
        <w:trPr>
          <w:cantSplit/>
          <w:tblHeader/>
        </w:trPr>
        <w:tc>
          <w:tcPr>
            <w:tcW w:w="509" w:type="dxa"/>
          </w:tcPr>
          <w:p w14:paraId="4F8A97E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7</w:t>
            </w:r>
          </w:p>
        </w:tc>
        <w:tc>
          <w:tcPr>
            <w:tcW w:w="1759" w:type="dxa"/>
          </w:tcPr>
          <w:p w14:paraId="12F1588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Подготовка и утверждение приказа о проведении проверки</w:t>
            </w:r>
          </w:p>
        </w:tc>
        <w:tc>
          <w:tcPr>
            <w:tcW w:w="1685" w:type="dxa"/>
          </w:tcPr>
          <w:p w14:paraId="4FDCDE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277" w:type="dxa"/>
          </w:tcPr>
          <w:p w14:paraId="6741366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или увеличение перечня мероприятий по контролю, необходимых для достижения целей и задач проведения проверки</w:t>
            </w:r>
          </w:p>
        </w:tc>
        <w:tc>
          <w:tcPr>
            <w:tcW w:w="1573" w:type="dxa"/>
          </w:tcPr>
          <w:p w14:paraId="4BD0042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063C08A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8241F1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CC9B94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51D6BA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5B05BA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49BA298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своевременной подготовкой проекта приказа (распоряжения)</w:t>
            </w:r>
          </w:p>
        </w:tc>
        <w:tc>
          <w:tcPr>
            <w:tcW w:w="3103" w:type="dxa"/>
          </w:tcPr>
          <w:p w14:paraId="05D821E6"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подготовки приказа о проведении проверки</w:t>
            </w:r>
          </w:p>
          <w:p w14:paraId="4F991FB6"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p>
          <w:p w14:paraId="40627AEF"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1D12F94B"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p>
          <w:p w14:paraId="7BF27D3F"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Создание системы хранения (в электронном виде) проверочных листов и документации, подтверждающей проверочные мероприятия и обоснованность установления нарушений по результатам проверок</w:t>
            </w:r>
          </w:p>
          <w:p w14:paraId="20BBD346"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p>
          <w:p w14:paraId="60A4E1CB" w14:textId="77777777" w:rsidR="0020013A" w:rsidRPr="0020013A" w:rsidRDefault="0020013A" w:rsidP="0020013A">
            <w:pPr>
              <w:spacing w:after="0" w:line="240" w:lineRule="auto"/>
              <w:ind w:left="-48"/>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30771FE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650EF39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9A40DE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5B5F7C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60F0B66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D93B27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76316506"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сроки установленные в плане проверки</w:t>
            </w:r>
          </w:p>
        </w:tc>
      </w:tr>
      <w:tr w:rsidR="0020013A" w:rsidRPr="0020013A" w14:paraId="4FA7584F" w14:textId="77777777" w:rsidTr="0020013A">
        <w:trPr>
          <w:cantSplit/>
          <w:tblHeader/>
        </w:trPr>
        <w:tc>
          <w:tcPr>
            <w:tcW w:w="509" w:type="dxa"/>
          </w:tcPr>
          <w:p w14:paraId="1FB3903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8</w:t>
            </w:r>
          </w:p>
        </w:tc>
        <w:tc>
          <w:tcPr>
            <w:tcW w:w="1759" w:type="dxa"/>
          </w:tcPr>
          <w:p w14:paraId="46AF846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уведомления о проведении плановой проверки</w:t>
            </w:r>
          </w:p>
        </w:tc>
        <w:tc>
          <w:tcPr>
            <w:tcW w:w="1685" w:type="dxa"/>
          </w:tcPr>
          <w:p w14:paraId="56779D7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277" w:type="dxa"/>
          </w:tcPr>
          <w:p w14:paraId="45E0B898" w14:textId="77777777" w:rsidR="0020013A" w:rsidRPr="0020013A" w:rsidRDefault="0020013A" w:rsidP="0020013A">
            <w:pPr>
              <w:spacing w:after="0" w:line="240" w:lineRule="auto"/>
              <w:ind w:left="-69" w:right="-47"/>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сроков направления уведомления о проведении плановой проверки, приводящее к их недействительности</w:t>
            </w:r>
          </w:p>
          <w:p w14:paraId="59167B4E" w14:textId="77777777" w:rsidR="0020013A" w:rsidRPr="0020013A" w:rsidRDefault="0020013A" w:rsidP="0020013A">
            <w:pPr>
              <w:spacing w:after="0" w:line="240" w:lineRule="auto"/>
              <w:ind w:left="-69" w:right="-47"/>
              <w:jc w:val="center"/>
              <w:rPr>
                <w:rFonts w:ascii="Times New Roman" w:eastAsia="Times New Roman" w:hAnsi="Times New Roman" w:cs="Times New Roman"/>
                <w:sz w:val="21"/>
                <w:szCs w:val="21"/>
              </w:rPr>
            </w:pPr>
          </w:p>
          <w:p w14:paraId="4E85423E" w14:textId="77777777" w:rsidR="0020013A" w:rsidRPr="0020013A" w:rsidRDefault="0020013A" w:rsidP="0020013A">
            <w:pPr>
              <w:spacing w:after="0" w:line="240" w:lineRule="auto"/>
              <w:ind w:left="-69" w:right="-47"/>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требования о направлении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tc>
        <w:tc>
          <w:tcPr>
            <w:tcW w:w="1573" w:type="dxa"/>
          </w:tcPr>
          <w:p w14:paraId="694B155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007FB6F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E9B6A0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отделе земельных отношений;</w:t>
            </w:r>
          </w:p>
          <w:p w14:paraId="6B3EE31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69A9A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отделе земельных отношений</w:t>
            </w:r>
          </w:p>
        </w:tc>
        <w:tc>
          <w:tcPr>
            <w:tcW w:w="1418" w:type="dxa"/>
          </w:tcPr>
          <w:p w14:paraId="5431CC8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своевременное уведомление  проверяемого лица</w:t>
            </w:r>
          </w:p>
        </w:tc>
        <w:tc>
          <w:tcPr>
            <w:tcW w:w="3103" w:type="dxa"/>
          </w:tcPr>
          <w:p w14:paraId="1580C61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083B3E4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3D154A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70A883B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0BD224E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7DD891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отделе земельных отношений;</w:t>
            </w:r>
          </w:p>
          <w:p w14:paraId="28E1A19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300A39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отделе земельных отношений</w:t>
            </w:r>
          </w:p>
        </w:tc>
        <w:tc>
          <w:tcPr>
            <w:tcW w:w="1107" w:type="dxa"/>
          </w:tcPr>
          <w:p w14:paraId="7A920A70"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 соответствии с планом проведения проверок</w:t>
            </w:r>
          </w:p>
        </w:tc>
      </w:tr>
      <w:tr w:rsidR="0020013A" w:rsidRPr="0020013A" w14:paraId="50A5D831" w14:textId="77777777" w:rsidTr="0020013A">
        <w:trPr>
          <w:cantSplit/>
          <w:tblHeader/>
        </w:trPr>
        <w:tc>
          <w:tcPr>
            <w:tcW w:w="509" w:type="dxa"/>
          </w:tcPr>
          <w:p w14:paraId="61F39EA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9</w:t>
            </w:r>
          </w:p>
        </w:tc>
        <w:tc>
          <w:tcPr>
            <w:tcW w:w="1759" w:type="dxa"/>
          </w:tcPr>
          <w:p w14:paraId="5A1A18E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Принятие решения о проведении внеплановой проверки;</w:t>
            </w:r>
          </w:p>
          <w:p w14:paraId="363929A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9FFFB8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w:t>
            </w:r>
          </w:p>
        </w:tc>
        <w:tc>
          <w:tcPr>
            <w:tcW w:w="1685" w:type="dxa"/>
          </w:tcPr>
          <w:p w14:paraId="7C6160A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Оценка достаточности сведений для начала проведения внеплановой проверки </w:t>
            </w:r>
          </w:p>
          <w:p w14:paraId="3EC5D51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68D897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277" w:type="dxa"/>
          </w:tcPr>
          <w:p w14:paraId="3EE02C9E"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немотивированных жалоб в целях проведения внеплановой проверки либо игнорирование мотивированных жалоб в целях непроведения проверки</w:t>
            </w:r>
          </w:p>
          <w:p w14:paraId="391C89AF"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16DAC1B6"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 на основании жалобы без согласования с органами прокуратуры</w:t>
            </w:r>
          </w:p>
          <w:p w14:paraId="6146335D"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5D2D653A"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Непринятие решения о проведении внеплановой проверки при наличии достаточных оснований</w:t>
            </w:r>
          </w:p>
          <w:p w14:paraId="3191583C"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2FF2BA6F"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w:t>
            </w:r>
          </w:p>
          <w:p w14:paraId="0DE6F67D"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708ADBCB"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Отсутствие контроля за выполнением предписания об устранении выявленных нарушений обязательных требований</w:t>
            </w:r>
          </w:p>
          <w:p w14:paraId="1A1EF867"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p>
          <w:p w14:paraId="312C526C" w14:textId="77777777" w:rsidR="0020013A" w:rsidRPr="0020013A" w:rsidRDefault="0020013A" w:rsidP="0020013A">
            <w:pPr>
              <w:spacing w:after="0" w:line="240" w:lineRule="auto"/>
              <w:ind w:left="-12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сроков согласования и соответственно начала проверки;</w:t>
            </w:r>
          </w:p>
        </w:tc>
        <w:tc>
          <w:tcPr>
            <w:tcW w:w="1573" w:type="dxa"/>
          </w:tcPr>
          <w:p w14:paraId="0C62CC4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4542BD5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C66A9B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98AB08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8A2B7A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56B891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977C70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31BE31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1FE49B8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земельный контроль со стороны руководства за подготовку ежегодного плана проведения проверок</w:t>
            </w:r>
          </w:p>
        </w:tc>
        <w:tc>
          <w:tcPr>
            <w:tcW w:w="3103" w:type="dxa"/>
          </w:tcPr>
          <w:p w14:paraId="202ED17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критериев, при которых требуется выездная внеплановая проверка</w:t>
            </w:r>
          </w:p>
          <w:p w14:paraId="3F26E37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1F194F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3BEC92C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DC8E92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1FA6B60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9A2BB8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5300393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4A9F449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B17911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32256A8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074BB1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9398F4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03BA78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B960FF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46EEC26E"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 мере получения обращения</w:t>
            </w:r>
          </w:p>
        </w:tc>
      </w:tr>
      <w:tr w:rsidR="0020013A" w:rsidRPr="0020013A" w14:paraId="1ACC1075" w14:textId="77777777" w:rsidTr="0020013A">
        <w:trPr>
          <w:cantSplit/>
          <w:tblHeader/>
        </w:trPr>
        <w:tc>
          <w:tcPr>
            <w:tcW w:w="509" w:type="dxa"/>
          </w:tcPr>
          <w:p w14:paraId="0563AEA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10</w:t>
            </w:r>
          </w:p>
        </w:tc>
        <w:tc>
          <w:tcPr>
            <w:tcW w:w="1759" w:type="dxa"/>
          </w:tcPr>
          <w:p w14:paraId="5C30619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проверки подконтрольного объекта</w:t>
            </w:r>
          </w:p>
        </w:tc>
        <w:tc>
          <w:tcPr>
            <w:tcW w:w="1685" w:type="dxa"/>
          </w:tcPr>
          <w:p w14:paraId="471C895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2CCCA96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28B275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сведений, относящихся к предмету проверки</w:t>
            </w:r>
          </w:p>
          <w:p w14:paraId="6F6FF49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506239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277" w:type="dxa"/>
          </w:tcPr>
          <w:p w14:paraId="4790F5B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Превышение сроков проведения проверки</w:t>
            </w:r>
          </w:p>
          <w:p w14:paraId="1F2EF90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8140D9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Истребование документов, материалов, не относящихся к проведению проверки</w:t>
            </w:r>
          </w:p>
          <w:p w14:paraId="645AD68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BE44C5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Приписывание фактов нарушений обязательных требований</w:t>
            </w:r>
          </w:p>
          <w:p w14:paraId="5050620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6CE16B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в ходе внеплановой проверки аспектов деятельности подконтрольного объекта, не относящихся к предмету проверки</w:t>
            </w:r>
          </w:p>
          <w:p w14:paraId="1B493DD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3D6747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Игнорирование нарушений, допущенных подконтрольным объектом, или их минимизация</w:t>
            </w:r>
          </w:p>
          <w:p w14:paraId="353FC44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A592AE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Неполное определение круга лиц, ответственных за нарушения</w:t>
            </w:r>
          </w:p>
          <w:p w14:paraId="79D00E0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DB7E7A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Преувеличение значимости, в том числе неверная квалификация выявленных нарушений;</w:t>
            </w:r>
          </w:p>
          <w:p w14:paraId="533EF74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1A0C06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Участие в проверке лиц, неуказанных в распоряжении о проведении проверки</w:t>
            </w:r>
          </w:p>
          <w:p w14:paraId="7F00E01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FA1BB8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акта проверки для ознакомления</w:t>
            </w:r>
          </w:p>
          <w:p w14:paraId="5AA5115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99675B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Указание невыполнимых сроков реализации предписаний</w:t>
            </w:r>
          </w:p>
        </w:tc>
        <w:tc>
          <w:tcPr>
            <w:tcW w:w="1573" w:type="dxa"/>
          </w:tcPr>
          <w:p w14:paraId="6C2EE22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5DA6782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65CAB1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C1D58C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4CE434B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9C8446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42F5D68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проверки в соответствии с административном регламентов, документов, необходимых для осуществления проверки</w:t>
            </w:r>
          </w:p>
        </w:tc>
        <w:tc>
          <w:tcPr>
            <w:tcW w:w="3103" w:type="dxa"/>
          </w:tcPr>
          <w:p w14:paraId="6C34A79A"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Ревизия обязательных требований, исключение устаревших, избыточных и (или) дублирующихся требований</w:t>
            </w:r>
          </w:p>
          <w:p w14:paraId="3B0EAA9E"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3CB449FD"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6B873989"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3DB739AD"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Запрет на препятствование со стороны служащих использования подконтрольным лицом аудио- видеофиксации при проведении в отношении него проверочных мероприятий</w:t>
            </w:r>
          </w:p>
          <w:p w14:paraId="392C73E5"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7966EE0E"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при проведении проверки соответствующих форм проверочных листов с исчерпывающим перечнем проверяемых требований</w:t>
            </w:r>
          </w:p>
          <w:p w14:paraId="7CC7956E"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0FBC9107"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устранения типовых нарушений, выявляемых в ходе проверки</w:t>
            </w:r>
          </w:p>
          <w:p w14:paraId="50147AF4"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3CBDD26F"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Регламентация процедуры обращения подконтрольного субъекта в орган о корректировке сроков устранения выявленных нарушений, в случае невозможности их устранить в сроки, указанные в предписании</w:t>
            </w:r>
          </w:p>
          <w:p w14:paraId="593EC676"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58508A69"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tc>
        <w:tc>
          <w:tcPr>
            <w:tcW w:w="1464" w:type="dxa"/>
          </w:tcPr>
          <w:p w14:paraId="24DACD6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79072B3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3125A7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2254D9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3C1E62D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4C2826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6512BC3B"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соответствии с планом проверок</w:t>
            </w:r>
          </w:p>
        </w:tc>
      </w:tr>
      <w:tr w:rsidR="0020013A" w:rsidRPr="0020013A" w14:paraId="4B9BDB9D" w14:textId="77777777" w:rsidTr="0020013A">
        <w:trPr>
          <w:cantSplit/>
          <w:tblHeader/>
        </w:trPr>
        <w:tc>
          <w:tcPr>
            <w:tcW w:w="509" w:type="dxa"/>
          </w:tcPr>
          <w:p w14:paraId="21A016F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11</w:t>
            </w:r>
          </w:p>
        </w:tc>
        <w:tc>
          <w:tcPr>
            <w:tcW w:w="1759" w:type="dxa"/>
          </w:tcPr>
          <w:p w14:paraId="159EFAD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результатов проверки</w:t>
            </w:r>
          </w:p>
        </w:tc>
        <w:tc>
          <w:tcPr>
            <w:tcW w:w="1685" w:type="dxa"/>
          </w:tcPr>
          <w:p w14:paraId="0F0A11E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105C9D5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C0BBED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277" w:type="dxa"/>
          </w:tcPr>
          <w:p w14:paraId="79A5CB9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документов, подготавливаемых в рамках административной процедуры (акт, предписание), которые составляются в результате проверки в отношении подконтрольного объекта для ознакомления в целях последующей отмены результатов проверки</w:t>
            </w:r>
          </w:p>
          <w:p w14:paraId="68817A7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A43E9B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 указание всех нарушений в актах проверок</w:t>
            </w:r>
          </w:p>
          <w:p w14:paraId="2A69099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AA0A01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Некорректный расчет (использование неверных формул, коэффициентов, такс)</w:t>
            </w:r>
          </w:p>
        </w:tc>
        <w:tc>
          <w:tcPr>
            <w:tcW w:w="1573" w:type="dxa"/>
          </w:tcPr>
          <w:p w14:paraId="1F2B91B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6580F14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EB49FD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26592D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5DBE11D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FC08FD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418" w:type="dxa"/>
          </w:tcPr>
          <w:p w14:paraId="795A562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документов по итогам проверки (акт, предписание)</w:t>
            </w:r>
          </w:p>
        </w:tc>
        <w:tc>
          <w:tcPr>
            <w:tcW w:w="3103" w:type="dxa"/>
          </w:tcPr>
          <w:p w14:paraId="19A7574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43CD160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DD35B2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464" w:type="dxa"/>
          </w:tcPr>
          <w:p w14:paraId="205C684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1419D4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DFAD2E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A79A09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07119A7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95EAAA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начальника отдела земельных отношений</w:t>
            </w:r>
          </w:p>
        </w:tc>
        <w:tc>
          <w:tcPr>
            <w:tcW w:w="1107" w:type="dxa"/>
          </w:tcPr>
          <w:p w14:paraId="4FC4CA90"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соответствии с планом проверок</w:t>
            </w:r>
          </w:p>
        </w:tc>
      </w:tr>
      <w:tr w:rsidR="0020013A" w:rsidRPr="0020013A" w14:paraId="0CAAC06D" w14:textId="77777777" w:rsidTr="0020013A">
        <w:trPr>
          <w:cantSplit/>
          <w:tblHeader/>
        </w:trPr>
        <w:tc>
          <w:tcPr>
            <w:tcW w:w="509" w:type="dxa"/>
          </w:tcPr>
          <w:p w14:paraId="3545060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 12</w:t>
            </w:r>
          </w:p>
        </w:tc>
        <w:tc>
          <w:tcPr>
            <w:tcW w:w="1759" w:type="dxa"/>
          </w:tcPr>
          <w:p w14:paraId="34060FC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Представление интересов органа в судах</w:t>
            </w:r>
          </w:p>
        </w:tc>
        <w:tc>
          <w:tcPr>
            <w:tcW w:w="1685" w:type="dxa"/>
          </w:tcPr>
          <w:p w14:paraId="6797B36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277" w:type="dxa"/>
          </w:tcPr>
          <w:p w14:paraId="41C9A6F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Ненадлежащее ведение судебной работы с целью принятия решения не в пользу органа (пропуск срока исковой давности, некачественная подготовка процессуальных документов, непредставление в суд необходимых документов, неявка на заседание)</w:t>
            </w:r>
          </w:p>
        </w:tc>
        <w:tc>
          <w:tcPr>
            <w:tcW w:w="1573" w:type="dxa"/>
          </w:tcPr>
          <w:p w14:paraId="701849C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6ED3E3A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1D2A2F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18C3ABD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5A4081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0D7EC1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отдела земельных отношений;</w:t>
            </w:r>
          </w:p>
          <w:p w14:paraId="1688367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29E81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418" w:type="dxa"/>
          </w:tcPr>
          <w:p w14:paraId="15E7222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Защита орга-нов местного самоуправ-ления</w:t>
            </w:r>
          </w:p>
        </w:tc>
        <w:tc>
          <w:tcPr>
            <w:tcW w:w="3103" w:type="dxa"/>
          </w:tcPr>
          <w:p w14:paraId="5F168D0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Ежеквартальный анализ судебной практики</w:t>
            </w:r>
          </w:p>
        </w:tc>
        <w:tc>
          <w:tcPr>
            <w:tcW w:w="1464" w:type="dxa"/>
          </w:tcPr>
          <w:p w14:paraId="7F2D72B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0D96347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667816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Первый заместитель руководителя;</w:t>
            </w:r>
          </w:p>
          <w:p w14:paraId="5BDB89B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03FB1D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6953B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609134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107" w:type="dxa"/>
          </w:tcPr>
          <w:p w14:paraId="3536A6D3"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bl>
    <w:p w14:paraId="0DA4CBED"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p>
    <w:p w14:paraId="062FEAAA"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p>
    <w:p w14:paraId="774A2BA2"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r w:rsidRPr="0020013A">
        <w:rPr>
          <w:rFonts w:ascii="Times New Roman" w:eastAsia="Times New Roman" w:hAnsi="Times New Roman" w:cs="Times New Roman"/>
          <w:sz w:val="2"/>
          <w:szCs w:val="2"/>
        </w:rPr>
        <w:t xml:space="preserve"> </w:t>
      </w:r>
    </w:p>
    <w:p w14:paraId="7378E8AC" w14:textId="77777777" w:rsidR="0020013A" w:rsidRDefault="002001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831463" w14:textId="77777777" w:rsidR="0020013A" w:rsidRPr="0020013A" w:rsidRDefault="0020013A" w:rsidP="0020013A">
      <w:pPr>
        <w:suppressAutoHyphens/>
        <w:spacing w:after="0" w:line="240" w:lineRule="auto"/>
        <w:ind w:left="12744" w:firstLine="708"/>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lastRenderedPageBreak/>
        <w:t xml:space="preserve">Приложение № 4 </w:t>
      </w:r>
    </w:p>
    <w:p w14:paraId="3FB1BDDB"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к постановлению администрации</w:t>
      </w:r>
    </w:p>
    <w:p w14:paraId="20CD54A0"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 МО МР «Сыктывдинский»</w:t>
      </w:r>
    </w:p>
    <w:p w14:paraId="003449CF"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 xml:space="preserve">от    27   августа 2020 г. № 8/1110  </w:t>
      </w:r>
    </w:p>
    <w:p w14:paraId="710028D8" w14:textId="77777777" w:rsidR="0020013A" w:rsidRPr="0020013A" w:rsidRDefault="0020013A" w:rsidP="0020013A">
      <w:pPr>
        <w:spacing w:after="0" w:line="240" w:lineRule="auto"/>
        <w:ind w:right="201" w:firstLine="709"/>
        <w:jc w:val="right"/>
        <w:rPr>
          <w:rFonts w:ascii="Times New Roman" w:eastAsia="Times New Roman" w:hAnsi="Times New Roman" w:cs="Times New Roman"/>
          <w:sz w:val="20"/>
          <w:szCs w:val="20"/>
        </w:rPr>
      </w:pPr>
    </w:p>
    <w:p w14:paraId="2E2BCB7A" w14:textId="77777777" w:rsidR="0020013A" w:rsidRPr="0020013A" w:rsidRDefault="0020013A" w:rsidP="0020013A">
      <w:pPr>
        <w:suppressAutoHyphens/>
        <w:spacing w:after="0" w:line="240" w:lineRule="auto"/>
        <w:jc w:val="center"/>
        <w:rPr>
          <w:rFonts w:ascii="Times New Roman" w:eastAsia="Times New Roman" w:hAnsi="Times New Roman" w:cs="Times New Roman"/>
          <w:b/>
          <w:sz w:val="20"/>
          <w:szCs w:val="20"/>
        </w:rPr>
      </w:pPr>
      <w:r w:rsidRPr="0020013A">
        <w:rPr>
          <w:rFonts w:ascii="Times New Roman" w:eastAsia="Times New Roman" w:hAnsi="Times New Roman" w:cs="Times New Roman"/>
          <w:b/>
          <w:sz w:val="20"/>
          <w:szCs w:val="20"/>
        </w:rPr>
        <w:t>Карта коррупционных рисков при осуществлении функций муниципального контроля по обеспечению сохранности автомобильных дорог и комплекса правовых и организационных мероприятий по их минимизации</w:t>
      </w:r>
    </w:p>
    <w:p w14:paraId="6129C37C" w14:textId="77777777" w:rsidR="0020013A" w:rsidRPr="0020013A" w:rsidRDefault="0020013A" w:rsidP="0020013A">
      <w:pPr>
        <w:suppressAutoHyphens/>
        <w:spacing w:after="0" w:line="240" w:lineRule="auto"/>
        <w:jc w:val="center"/>
        <w:rPr>
          <w:rFonts w:ascii="Times New Roman" w:eastAsia="Times New Roman" w:hAnsi="Times New Roman" w:cs="Times New Roman"/>
          <w:sz w:val="20"/>
          <w:szCs w:val="20"/>
        </w:rPr>
      </w:pPr>
      <w:r w:rsidRPr="0020013A">
        <w:rPr>
          <w:rFonts w:ascii="Times New Roman" w:eastAsia="Times New Roman" w:hAnsi="Times New Roman" w:cs="Times New Roman"/>
          <w:sz w:val="20"/>
          <w:szCs w:val="20"/>
        </w:rPr>
        <w:t>(предмет контроля: «Осуществление муниципального контроля по обеспечению сохранности автомобильных дорог за соблюдением юридическими лицами, индивидуальными предпринимателями и гражданами обязательных требований, установленных в отношении автомобильных дорог общего пользования местного значения федеральными законами и законами субъектов Российской Федерации в сфере дорожной деятельности, а также муниципальными правовыми актами в сфере дорожной деятельности)</w:t>
      </w:r>
    </w:p>
    <w:p w14:paraId="1A3D66C8" w14:textId="77777777" w:rsidR="0020013A" w:rsidRPr="0020013A" w:rsidRDefault="0020013A" w:rsidP="0020013A">
      <w:pPr>
        <w:suppressAutoHyphens/>
        <w:spacing w:after="0" w:line="240" w:lineRule="auto"/>
        <w:jc w:val="center"/>
        <w:rPr>
          <w:rFonts w:ascii="Times New Roman" w:eastAsia="Times New Roman" w:hAnsi="Times New Roman" w:cs="Times New Roman"/>
          <w:sz w:val="20"/>
          <w:szCs w:val="20"/>
        </w:rPr>
      </w:pPr>
    </w:p>
    <w:tbl>
      <w:tblPr>
        <w:tblpPr w:leftFromText="180" w:rightFromText="180" w:vertAnchor="text" w:tblpX="-459" w:tblpY="1"/>
        <w:tblOverlap w:val="never"/>
        <w:tblW w:w="15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718"/>
        <w:gridCol w:w="1544"/>
        <w:gridCol w:w="3417"/>
        <w:gridCol w:w="1984"/>
        <w:gridCol w:w="1418"/>
        <w:gridCol w:w="2693"/>
        <w:gridCol w:w="1526"/>
        <w:gridCol w:w="1096"/>
      </w:tblGrid>
      <w:tr w:rsidR="0020013A" w:rsidRPr="0020013A" w14:paraId="5374E15F" w14:textId="77777777" w:rsidTr="0020013A">
        <w:trPr>
          <w:cantSplit/>
          <w:tblHeader/>
        </w:trPr>
        <w:tc>
          <w:tcPr>
            <w:tcW w:w="517" w:type="dxa"/>
            <w:vMerge w:val="restart"/>
          </w:tcPr>
          <w:p w14:paraId="409CCE5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 п/п</w:t>
            </w:r>
          </w:p>
        </w:tc>
        <w:tc>
          <w:tcPr>
            <w:tcW w:w="1718" w:type="dxa"/>
            <w:vMerge w:val="restart"/>
          </w:tcPr>
          <w:p w14:paraId="5AA5991B"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Административная процедура (действие)</w:t>
            </w:r>
          </w:p>
        </w:tc>
        <w:tc>
          <w:tcPr>
            <w:tcW w:w="1544" w:type="dxa"/>
            <w:vMerge w:val="restart"/>
          </w:tcPr>
          <w:p w14:paraId="1DEF7A0D"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Критическая точка</w:t>
            </w:r>
          </w:p>
        </w:tc>
        <w:tc>
          <w:tcPr>
            <w:tcW w:w="3417" w:type="dxa"/>
            <w:vMerge w:val="restart"/>
          </w:tcPr>
          <w:p w14:paraId="072A0504"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Коррупционный риск и краткое описание возможной коррупционной схемы</w:t>
            </w:r>
          </w:p>
        </w:tc>
        <w:tc>
          <w:tcPr>
            <w:tcW w:w="1984" w:type="dxa"/>
            <w:vMerge w:val="restart"/>
          </w:tcPr>
          <w:p w14:paraId="720F1815" w14:textId="77777777" w:rsidR="0020013A" w:rsidRPr="0020013A" w:rsidRDefault="0020013A" w:rsidP="0020013A">
            <w:pPr>
              <w:spacing w:after="0" w:line="240" w:lineRule="auto"/>
              <w:ind w:left="-46" w:right="-88"/>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Наименование должностей, замещение которых связано с коррупционными рисками*</w:t>
            </w:r>
          </w:p>
        </w:tc>
        <w:tc>
          <w:tcPr>
            <w:tcW w:w="4111" w:type="dxa"/>
            <w:gridSpan w:val="2"/>
          </w:tcPr>
          <w:p w14:paraId="481BCF38"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Меры по минимизации</w:t>
            </w:r>
          </w:p>
        </w:tc>
        <w:tc>
          <w:tcPr>
            <w:tcW w:w="1526" w:type="dxa"/>
            <w:vMerge w:val="restart"/>
          </w:tcPr>
          <w:p w14:paraId="6DE97F44" w14:textId="77777777" w:rsidR="0020013A" w:rsidRPr="0020013A" w:rsidRDefault="0020013A" w:rsidP="0020013A">
            <w:pPr>
              <w:spacing w:after="0" w:line="240" w:lineRule="auto"/>
              <w:ind w:left="-66" w:right="-93"/>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ФИО, должность ответственного лица, ответственного за реализацию мер*</w:t>
            </w:r>
          </w:p>
        </w:tc>
        <w:tc>
          <w:tcPr>
            <w:tcW w:w="1096" w:type="dxa"/>
            <w:vMerge w:val="restart"/>
          </w:tcPr>
          <w:p w14:paraId="31C4516F"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Срок реализации мер*</w:t>
            </w:r>
          </w:p>
        </w:tc>
      </w:tr>
      <w:tr w:rsidR="0020013A" w:rsidRPr="0020013A" w14:paraId="1AFDA26D" w14:textId="77777777" w:rsidTr="0020013A">
        <w:trPr>
          <w:cantSplit/>
          <w:tblHeader/>
        </w:trPr>
        <w:tc>
          <w:tcPr>
            <w:tcW w:w="517" w:type="dxa"/>
            <w:vMerge/>
          </w:tcPr>
          <w:p w14:paraId="45F6CF6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718" w:type="dxa"/>
            <w:vMerge/>
          </w:tcPr>
          <w:p w14:paraId="287E9C3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544" w:type="dxa"/>
            <w:vMerge/>
          </w:tcPr>
          <w:p w14:paraId="1C3C045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3417" w:type="dxa"/>
            <w:vMerge/>
          </w:tcPr>
          <w:p w14:paraId="457F119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984" w:type="dxa"/>
            <w:vMerge/>
          </w:tcPr>
          <w:p w14:paraId="36D37A9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418" w:type="dxa"/>
          </w:tcPr>
          <w:p w14:paraId="6A13DD48"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Реализуемые*</w:t>
            </w:r>
          </w:p>
        </w:tc>
        <w:tc>
          <w:tcPr>
            <w:tcW w:w="2693" w:type="dxa"/>
          </w:tcPr>
          <w:p w14:paraId="171D03DA"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Предлагаемые</w:t>
            </w:r>
          </w:p>
        </w:tc>
        <w:tc>
          <w:tcPr>
            <w:tcW w:w="1526" w:type="dxa"/>
            <w:vMerge/>
          </w:tcPr>
          <w:p w14:paraId="4F297CD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096" w:type="dxa"/>
            <w:vMerge/>
          </w:tcPr>
          <w:p w14:paraId="05A80CB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r>
      <w:tr w:rsidR="0020013A" w:rsidRPr="0020013A" w14:paraId="1E981EF7" w14:textId="77777777" w:rsidTr="0020013A">
        <w:trPr>
          <w:cantSplit/>
          <w:tblHeader/>
        </w:trPr>
        <w:tc>
          <w:tcPr>
            <w:tcW w:w="517" w:type="dxa"/>
          </w:tcPr>
          <w:p w14:paraId="0F4CFB6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1</w:t>
            </w:r>
          </w:p>
        </w:tc>
        <w:tc>
          <w:tcPr>
            <w:tcW w:w="1718" w:type="dxa"/>
          </w:tcPr>
          <w:p w14:paraId="1756578C"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2</w:t>
            </w:r>
          </w:p>
        </w:tc>
        <w:tc>
          <w:tcPr>
            <w:tcW w:w="1544" w:type="dxa"/>
          </w:tcPr>
          <w:p w14:paraId="66694C41"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3</w:t>
            </w:r>
          </w:p>
        </w:tc>
        <w:tc>
          <w:tcPr>
            <w:tcW w:w="3417" w:type="dxa"/>
            <w:tcBorders>
              <w:bottom w:val="single" w:sz="4" w:space="0" w:color="000000"/>
            </w:tcBorders>
          </w:tcPr>
          <w:p w14:paraId="709F54D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4</w:t>
            </w:r>
          </w:p>
        </w:tc>
        <w:tc>
          <w:tcPr>
            <w:tcW w:w="1984" w:type="dxa"/>
          </w:tcPr>
          <w:p w14:paraId="2B87C122"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5</w:t>
            </w:r>
          </w:p>
        </w:tc>
        <w:tc>
          <w:tcPr>
            <w:tcW w:w="1418" w:type="dxa"/>
          </w:tcPr>
          <w:p w14:paraId="12091231"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6</w:t>
            </w:r>
          </w:p>
        </w:tc>
        <w:tc>
          <w:tcPr>
            <w:tcW w:w="2693" w:type="dxa"/>
          </w:tcPr>
          <w:p w14:paraId="010B974E"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7</w:t>
            </w:r>
          </w:p>
        </w:tc>
        <w:tc>
          <w:tcPr>
            <w:tcW w:w="1526" w:type="dxa"/>
          </w:tcPr>
          <w:p w14:paraId="34B832F9"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8</w:t>
            </w:r>
          </w:p>
        </w:tc>
        <w:tc>
          <w:tcPr>
            <w:tcW w:w="1096" w:type="dxa"/>
          </w:tcPr>
          <w:p w14:paraId="198857AC" w14:textId="77777777" w:rsidR="0020013A" w:rsidRPr="0020013A" w:rsidRDefault="0020013A" w:rsidP="0020013A">
            <w:pPr>
              <w:spacing w:after="0" w:line="240" w:lineRule="auto"/>
              <w:jc w:val="center"/>
              <w:rPr>
                <w:rFonts w:ascii="Times New Roman" w:eastAsia="Times New Roman" w:hAnsi="Times New Roman" w:cs="Times New Roman"/>
                <w:b/>
                <w:sz w:val="21"/>
                <w:szCs w:val="21"/>
              </w:rPr>
            </w:pPr>
            <w:r w:rsidRPr="0020013A">
              <w:rPr>
                <w:rFonts w:ascii="Times New Roman" w:eastAsia="Times New Roman" w:hAnsi="Times New Roman" w:cs="Times New Roman"/>
                <w:b/>
                <w:sz w:val="21"/>
                <w:szCs w:val="21"/>
              </w:rPr>
              <w:t>9</w:t>
            </w:r>
          </w:p>
        </w:tc>
      </w:tr>
      <w:tr w:rsidR="0020013A" w:rsidRPr="0020013A" w14:paraId="20D4780E" w14:textId="77777777" w:rsidTr="0020013A">
        <w:trPr>
          <w:cantSplit/>
          <w:tblHeader/>
        </w:trPr>
        <w:tc>
          <w:tcPr>
            <w:tcW w:w="517" w:type="dxa"/>
          </w:tcPr>
          <w:p w14:paraId="4CE8B1C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1</w:t>
            </w:r>
          </w:p>
        </w:tc>
        <w:tc>
          <w:tcPr>
            <w:tcW w:w="1718" w:type="dxa"/>
          </w:tcPr>
          <w:p w14:paraId="15F8D86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Формирование (утверждение) проекта ежегодного плана проведения проверок</w:t>
            </w:r>
          </w:p>
          <w:p w14:paraId="0693A78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98E253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D371DB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67B50F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3DEE88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98A7A9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08E225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7C8268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47A77A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94D6E4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A8D6CF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E9B312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2B8853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BDAB0A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FB78FD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0162C8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tc>
        <w:tc>
          <w:tcPr>
            <w:tcW w:w="1544" w:type="dxa"/>
          </w:tcPr>
          <w:p w14:paraId="5DB6454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Отбор объектов контроля</w:t>
            </w:r>
          </w:p>
        </w:tc>
        <w:tc>
          <w:tcPr>
            <w:tcW w:w="3417" w:type="dxa"/>
            <w:tcBorders>
              <w:bottom w:val="single" w:sz="4" w:space="0" w:color="auto"/>
            </w:tcBorders>
          </w:tcPr>
          <w:p w14:paraId="348D7F2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Необоснованное включение (невключение) в план проверок подконтрольного объекта с учетом установленной периодичности проведения плановой проверки</w:t>
            </w:r>
          </w:p>
          <w:p w14:paraId="3353CF6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147E91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Необоснованное исключение/включение в проект ежегодного плана проверки объекта вследствие наличия конфликта интересов у служащего  </w:t>
            </w:r>
          </w:p>
          <w:p w14:paraId="2EC63FA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984" w:type="dxa"/>
          </w:tcPr>
          <w:p w14:paraId="0684757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299EAA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5CC05E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F0A29D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3F49B5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Начальник управления организационной и кадровой работы </w:t>
            </w:r>
          </w:p>
          <w:p w14:paraId="19F817E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DBA7ED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56A1E51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BDE600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3D178B2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B41DBA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418" w:type="dxa"/>
          </w:tcPr>
          <w:p w14:paraId="3894DEB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Контроль за деятельностью лиц, осуществляющих муниципальный контроль по обеспечению сохранности автомобильных дорог со стороны руководства за подготовку ежегодного плана проведения проверок </w:t>
            </w:r>
          </w:p>
        </w:tc>
        <w:tc>
          <w:tcPr>
            <w:tcW w:w="2693" w:type="dxa"/>
          </w:tcPr>
          <w:p w14:paraId="42305FF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54DEE9B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6B7E60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58011D6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DD28184"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526" w:type="dxa"/>
          </w:tcPr>
          <w:p w14:paraId="4FBF712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E64DAF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E30B12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2D0948B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838423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УЖКХ</w:t>
            </w:r>
          </w:p>
        </w:tc>
        <w:tc>
          <w:tcPr>
            <w:tcW w:w="1096" w:type="dxa"/>
          </w:tcPr>
          <w:p w14:paraId="015123BB"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048157D9" w14:textId="77777777" w:rsidTr="0020013A">
        <w:trPr>
          <w:cantSplit/>
          <w:tblHeader/>
        </w:trPr>
        <w:tc>
          <w:tcPr>
            <w:tcW w:w="517" w:type="dxa"/>
          </w:tcPr>
          <w:p w14:paraId="120E70A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2</w:t>
            </w:r>
          </w:p>
        </w:tc>
        <w:tc>
          <w:tcPr>
            <w:tcW w:w="1718" w:type="dxa"/>
          </w:tcPr>
          <w:p w14:paraId="4F0390A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Согласование проверки с органами прокуратуры</w:t>
            </w:r>
          </w:p>
        </w:tc>
        <w:tc>
          <w:tcPr>
            <w:tcW w:w="1544" w:type="dxa"/>
          </w:tcPr>
          <w:p w14:paraId="56D1A67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плана проведения проверок в органы прокуратуры</w:t>
            </w:r>
          </w:p>
        </w:tc>
        <w:tc>
          <w:tcPr>
            <w:tcW w:w="3417" w:type="dxa"/>
            <w:tcBorders>
              <w:top w:val="single" w:sz="4" w:space="0" w:color="auto"/>
            </w:tcBorders>
          </w:tcPr>
          <w:p w14:paraId="43ECA13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Направление в прокуратуру документов, заведомо составленных с нарушениями с целью получения отказа прокуратуры в согласовании </w:t>
            </w:r>
          </w:p>
          <w:p w14:paraId="67F271D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5B06D07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Умышленное затягивание срока согласования и соответственно начала проверки, в том числе в целях предупреждения подконтрольного субъекта   </w:t>
            </w:r>
          </w:p>
        </w:tc>
        <w:tc>
          <w:tcPr>
            <w:tcW w:w="1984" w:type="dxa"/>
          </w:tcPr>
          <w:p w14:paraId="2F77A93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1CA369D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42116A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446FF16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58D786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tc>
        <w:tc>
          <w:tcPr>
            <w:tcW w:w="1418" w:type="dxa"/>
          </w:tcPr>
          <w:p w14:paraId="6F50DBC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сроков направления плана проведения проверок</w:t>
            </w:r>
          </w:p>
        </w:tc>
        <w:tc>
          <w:tcPr>
            <w:tcW w:w="2693" w:type="dxa"/>
          </w:tcPr>
          <w:p w14:paraId="0C0C9C1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сроков предоставления в органы прокуратуры проекта плана проведения проверок</w:t>
            </w:r>
          </w:p>
        </w:tc>
        <w:tc>
          <w:tcPr>
            <w:tcW w:w="1526" w:type="dxa"/>
          </w:tcPr>
          <w:p w14:paraId="5ACCF1C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036332F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FA6C38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0BA8332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EBEB3C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УЖКХ</w:t>
            </w:r>
          </w:p>
        </w:tc>
        <w:tc>
          <w:tcPr>
            <w:tcW w:w="1096" w:type="dxa"/>
          </w:tcPr>
          <w:p w14:paraId="0503F958"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251DF113" w14:textId="77777777" w:rsidTr="0020013A">
        <w:trPr>
          <w:cantSplit/>
          <w:tblHeader/>
        </w:trPr>
        <w:tc>
          <w:tcPr>
            <w:tcW w:w="517" w:type="dxa"/>
          </w:tcPr>
          <w:p w14:paraId="7113E01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3</w:t>
            </w:r>
          </w:p>
        </w:tc>
        <w:tc>
          <w:tcPr>
            <w:tcW w:w="1718" w:type="dxa"/>
          </w:tcPr>
          <w:p w14:paraId="2289D94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Подготовка и утверждение приказа о проведении проверки</w:t>
            </w:r>
          </w:p>
        </w:tc>
        <w:tc>
          <w:tcPr>
            <w:tcW w:w="1544" w:type="dxa"/>
          </w:tcPr>
          <w:p w14:paraId="1D60844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Borders>
              <w:top w:val="single" w:sz="4" w:space="0" w:color="auto"/>
            </w:tcBorders>
          </w:tcPr>
          <w:p w14:paraId="1ABF86B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Сокращение или увеличение перечня мероприятий по контролю, необходимых для достижения целей и задач проведения проверки</w:t>
            </w:r>
          </w:p>
        </w:tc>
        <w:tc>
          <w:tcPr>
            <w:tcW w:w="1984" w:type="dxa"/>
          </w:tcPr>
          <w:p w14:paraId="409EE12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A319A5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BFB0CB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7924A8A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E6690B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0FC9AC8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6ED2CF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418" w:type="dxa"/>
          </w:tcPr>
          <w:p w14:paraId="13E2926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подготовку приказа о проведении проверки со стороны руководства за подготовку ежегодного плана проведения проверок</w:t>
            </w:r>
          </w:p>
        </w:tc>
        <w:tc>
          <w:tcPr>
            <w:tcW w:w="2693" w:type="dxa"/>
          </w:tcPr>
          <w:p w14:paraId="7616C29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регламентных сроков подготовки приказа о проведении проверки</w:t>
            </w:r>
          </w:p>
          <w:p w14:paraId="6233366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1B9EAE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34755438" w14:textId="77777777" w:rsidR="0020013A" w:rsidRPr="0020013A" w:rsidRDefault="0020013A" w:rsidP="0020013A">
            <w:pPr>
              <w:spacing w:after="0" w:line="240" w:lineRule="auto"/>
              <w:rPr>
                <w:rFonts w:ascii="Times New Roman" w:eastAsia="Times New Roman" w:hAnsi="Times New Roman" w:cs="Times New Roman"/>
                <w:sz w:val="21"/>
                <w:szCs w:val="21"/>
              </w:rPr>
            </w:pPr>
          </w:p>
          <w:p w14:paraId="142CB9F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12E624F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222536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8B4483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0743357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8677EC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75789DD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F4C4EB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096" w:type="dxa"/>
          </w:tcPr>
          <w:p w14:paraId="1D74CE60"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 в сроки установленные в плане проверки</w:t>
            </w:r>
          </w:p>
        </w:tc>
      </w:tr>
      <w:tr w:rsidR="0020013A" w:rsidRPr="0020013A" w14:paraId="41BD635D" w14:textId="77777777" w:rsidTr="0020013A">
        <w:trPr>
          <w:cantSplit/>
          <w:tblHeader/>
        </w:trPr>
        <w:tc>
          <w:tcPr>
            <w:tcW w:w="517" w:type="dxa"/>
          </w:tcPr>
          <w:p w14:paraId="08B6223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4</w:t>
            </w:r>
          </w:p>
        </w:tc>
        <w:tc>
          <w:tcPr>
            <w:tcW w:w="1718" w:type="dxa"/>
          </w:tcPr>
          <w:p w14:paraId="4E4BA0A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Направление уведомления о проведении плановой проверки</w:t>
            </w:r>
          </w:p>
        </w:tc>
        <w:tc>
          <w:tcPr>
            <w:tcW w:w="1544" w:type="dxa"/>
          </w:tcPr>
          <w:p w14:paraId="465EE62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Pr>
          <w:p w14:paraId="41AF7A6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сроков направления уведомления о проведении плановой проверки, приводящее к их недействительности</w:t>
            </w:r>
          </w:p>
          <w:p w14:paraId="03F8536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8A586C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Нарушение требования о направлении уведомления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
          <w:p w14:paraId="312FE4F2"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984" w:type="dxa"/>
          </w:tcPr>
          <w:p w14:paraId="156EE64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5A857E9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E55912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43ADCD5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DAB9CC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3BAB83F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DF39C8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418" w:type="dxa"/>
          </w:tcPr>
          <w:p w14:paraId="45C917E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контроль по обеспечению сохранности автомобильных дорог со стороны руководства за подготовку ежегодного плана проведения проверок</w:t>
            </w:r>
          </w:p>
        </w:tc>
        <w:tc>
          <w:tcPr>
            <w:tcW w:w="2693" w:type="dxa"/>
          </w:tcPr>
          <w:p w14:paraId="4EA5B9A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контроля за их соблюдением со стороны вышестоящего руководства</w:t>
            </w:r>
          </w:p>
          <w:p w14:paraId="46CF136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1274B6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2B85709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393DEC9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17AAF1A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404F9A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1DEAEDD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8B306F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096" w:type="dxa"/>
          </w:tcPr>
          <w:p w14:paraId="671F95A9"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49C0E0BC" w14:textId="77777777" w:rsidTr="0020013A">
        <w:trPr>
          <w:cantSplit/>
          <w:tblHeader/>
        </w:trPr>
        <w:tc>
          <w:tcPr>
            <w:tcW w:w="517" w:type="dxa"/>
          </w:tcPr>
          <w:p w14:paraId="1999C10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5</w:t>
            </w:r>
          </w:p>
        </w:tc>
        <w:tc>
          <w:tcPr>
            <w:tcW w:w="1718" w:type="dxa"/>
          </w:tcPr>
          <w:p w14:paraId="3A8DEB2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Принятие решения о проведении внеплановой проверки;</w:t>
            </w:r>
          </w:p>
          <w:p w14:paraId="7182FBF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9088FB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w:t>
            </w:r>
          </w:p>
        </w:tc>
        <w:tc>
          <w:tcPr>
            <w:tcW w:w="1544" w:type="dxa"/>
          </w:tcPr>
          <w:p w14:paraId="687F263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Оценка достаточности сведений для начала проведения внеплановой проверки </w:t>
            </w:r>
          </w:p>
          <w:p w14:paraId="70EAF78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127028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tc>
        <w:tc>
          <w:tcPr>
            <w:tcW w:w="3417" w:type="dxa"/>
          </w:tcPr>
          <w:p w14:paraId="50990B6C"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Использование немотивированных жалоб в целях проведения внеплановой проверки либо игнорирование мотивированных жалоб в целях </w:t>
            </w:r>
            <w:r w:rsidRPr="0020013A">
              <w:rPr>
                <w:rFonts w:ascii="Times New Roman" w:eastAsia="Times New Roman" w:hAnsi="Times New Roman" w:cs="Times New Roman"/>
                <w:sz w:val="21"/>
                <w:szCs w:val="21"/>
              </w:rPr>
              <w:br/>
              <w:t>непроведения проверки</w:t>
            </w:r>
          </w:p>
          <w:p w14:paraId="1A581D48"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41681970"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внеплановой проверки на основании жалобы без согласования с органами прокуратуры</w:t>
            </w:r>
          </w:p>
          <w:p w14:paraId="51A4C610" w14:textId="77777777" w:rsidR="0020013A" w:rsidRPr="0020013A" w:rsidRDefault="0020013A" w:rsidP="0020013A">
            <w:pPr>
              <w:spacing w:after="0" w:line="240" w:lineRule="auto"/>
              <w:ind w:right="-100"/>
              <w:rPr>
                <w:rFonts w:ascii="Times New Roman" w:eastAsia="Times New Roman" w:hAnsi="Times New Roman" w:cs="Times New Roman"/>
                <w:sz w:val="21"/>
                <w:szCs w:val="21"/>
              </w:rPr>
            </w:pPr>
          </w:p>
          <w:p w14:paraId="394F2EA0"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w:t>
            </w:r>
          </w:p>
          <w:p w14:paraId="2DBC8FA9"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35E01093"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Отсутствие контроля за выполнением предписания об устранении выявленных нарушений обязательных требований</w:t>
            </w:r>
          </w:p>
          <w:p w14:paraId="6FE8AA7F"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p w14:paraId="4BE1B4D6"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сроков согласования и соответственно начала проверки</w:t>
            </w:r>
          </w:p>
          <w:p w14:paraId="2CE34265" w14:textId="77777777" w:rsidR="0020013A" w:rsidRPr="0020013A" w:rsidRDefault="0020013A" w:rsidP="0020013A">
            <w:pPr>
              <w:spacing w:after="0" w:line="240" w:lineRule="auto"/>
              <w:ind w:left="-45" w:right="-100"/>
              <w:jc w:val="center"/>
              <w:rPr>
                <w:rFonts w:ascii="Times New Roman" w:eastAsia="Times New Roman" w:hAnsi="Times New Roman" w:cs="Times New Roman"/>
                <w:sz w:val="21"/>
                <w:szCs w:val="21"/>
              </w:rPr>
            </w:pPr>
          </w:p>
        </w:tc>
        <w:tc>
          <w:tcPr>
            <w:tcW w:w="1984" w:type="dxa"/>
          </w:tcPr>
          <w:p w14:paraId="2576EF9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5ED13D1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C220D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6179296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0360E6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34D3C29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ADDCD2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6A149B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38EFBE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418" w:type="dxa"/>
          </w:tcPr>
          <w:p w14:paraId="0F6397E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Контроль за деятельностью лиц, осуществляющих муни-ципальный контроль по обеспечению сохранности автомобиль-ных дорог  со стороны руководства за подготовку ежегодного плана проведения проверок</w:t>
            </w:r>
          </w:p>
        </w:tc>
        <w:tc>
          <w:tcPr>
            <w:tcW w:w="2693" w:type="dxa"/>
          </w:tcPr>
          <w:p w14:paraId="7AC651F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Установление критериев, при которых требуется выездная внеплановая проверка</w:t>
            </w:r>
          </w:p>
          <w:p w14:paraId="2543C95A"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349039F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1C0CA26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2BBE416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3CE0B27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32A433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tc>
        <w:tc>
          <w:tcPr>
            <w:tcW w:w="1526" w:type="dxa"/>
          </w:tcPr>
          <w:p w14:paraId="576238C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6E28036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018591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111EC82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4F1899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21381E4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0EE5B0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53267E6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6CBCFA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096" w:type="dxa"/>
          </w:tcPr>
          <w:p w14:paraId="53E9C1E9"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3B07065E" w14:textId="77777777" w:rsidTr="0020013A">
        <w:trPr>
          <w:cantSplit/>
          <w:tblHeader/>
        </w:trPr>
        <w:tc>
          <w:tcPr>
            <w:tcW w:w="517" w:type="dxa"/>
          </w:tcPr>
          <w:p w14:paraId="077A650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6</w:t>
            </w:r>
          </w:p>
        </w:tc>
        <w:tc>
          <w:tcPr>
            <w:tcW w:w="1718" w:type="dxa"/>
          </w:tcPr>
          <w:p w14:paraId="7D82005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проверки подконтрольного объекта</w:t>
            </w:r>
          </w:p>
        </w:tc>
        <w:tc>
          <w:tcPr>
            <w:tcW w:w="1544" w:type="dxa"/>
          </w:tcPr>
          <w:p w14:paraId="7F5360F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3CBCDF6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4D2E78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сведений, относящихся к предмету проверки</w:t>
            </w:r>
          </w:p>
          <w:p w14:paraId="1A09FF7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C9A39A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13A2386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Превышение сроков проведения проверки</w:t>
            </w:r>
          </w:p>
          <w:p w14:paraId="51596EA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EF6C3D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Истребование документов, материалов, не относящихся к проведению проверки</w:t>
            </w:r>
          </w:p>
          <w:p w14:paraId="0BC44B1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481F43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Приписывание фактов нарушений обязательных требований</w:t>
            </w:r>
          </w:p>
          <w:p w14:paraId="0883D98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53CABD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Проверка в ходе внеплановой проверки аспектов деятельности подконтрольного объекта, не относящихся к предмету проверки</w:t>
            </w:r>
          </w:p>
          <w:p w14:paraId="43993FD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9338BD9"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Игнорирование нарушений, допущенных подконтрольным объектом, или их минимизация</w:t>
            </w:r>
          </w:p>
          <w:p w14:paraId="7988F51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163098A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Неполное определение круга лиц, ответственных за нарушения</w:t>
            </w:r>
          </w:p>
          <w:p w14:paraId="615E0CC6"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01CDF4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Преувеличение значимости, в том числе неверная квалификация выявленных нарушений</w:t>
            </w:r>
          </w:p>
          <w:p w14:paraId="1EAF388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43179B3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Участие в проверке лиц, неуказанных в распоряжении о проведении проверки</w:t>
            </w:r>
          </w:p>
          <w:p w14:paraId="7BAB15A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D698A3E"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акта проверки для ознакомления</w:t>
            </w:r>
          </w:p>
          <w:p w14:paraId="04E954C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066516B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Указание невыполнимых сроков реализации предписаний</w:t>
            </w:r>
          </w:p>
          <w:p w14:paraId="6F24BFC5"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FDDD43C"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Проведение внеплановой проверки без согласования прокуратуры </w:t>
            </w:r>
          </w:p>
          <w:p w14:paraId="2C2402C0"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C8A4A7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tc>
        <w:tc>
          <w:tcPr>
            <w:tcW w:w="1984" w:type="dxa"/>
          </w:tcPr>
          <w:p w14:paraId="605721A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09B2D18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2C1CAA9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2C9437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5E2CFEB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F33D8C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0310AD5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1D6316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418" w:type="dxa"/>
          </w:tcPr>
          <w:p w14:paraId="0131231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Проведение проверки в соответствии с административном регламентов, документов, необходимых для осуществления проверки </w:t>
            </w:r>
          </w:p>
        </w:tc>
        <w:tc>
          <w:tcPr>
            <w:tcW w:w="2693" w:type="dxa"/>
          </w:tcPr>
          <w:p w14:paraId="551D0E50"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56BAF9CA"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Использование фото-, видеофиксации объектов обследования при проведении проверки с приложением материалов к акту проверки</w:t>
            </w:r>
          </w:p>
          <w:p w14:paraId="5E0DA0CF"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4BDF0AA7"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Запрет на препятствование со стороны служащих использования подконтрольным лицом аудио- видеофиксации при проведении в отношении него проверочных мероприятий</w:t>
            </w:r>
          </w:p>
          <w:p w14:paraId="46A88042"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494D4AC7"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353A963A"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Регламентация процедуры обращения подконтрольного субъекта в орган о корректировке сроков устранения выявленных нарушений, в случае невозможности их устранить в сроки, указанные в предписании</w:t>
            </w:r>
          </w:p>
          <w:p w14:paraId="23A1F20F"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p>
          <w:p w14:paraId="16CFEBC3" w14:textId="77777777" w:rsidR="0020013A" w:rsidRPr="0020013A" w:rsidRDefault="0020013A" w:rsidP="0020013A">
            <w:pPr>
              <w:spacing w:after="0" w:line="240" w:lineRule="auto"/>
              <w:ind w:left="-62" w:right="-60"/>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tc>
        <w:tc>
          <w:tcPr>
            <w:tcW w:w="1526" w:type="dxa"/>
          </w:tcPr>
          <w:p w14:paraId="4194682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56CE24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D32BC6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4E719A6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73D07B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7B5D7D9F"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CA9391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12FF283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1B6235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096" w:type="dxa"/>
          </w:tcPr>
          <w:p w14:paraId="237783C6"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576DA99C" w14:textId="77777777" w:rsidTr="0020013A">
        <w:trPr>
          <w:cantSplit/>
          <w:tblHeader/>
        </w:trPr>
        <w:tc>
          <w:tcPr>
            <w:tcW w:w="517" w:type="dxa"/>
          </w:tcPr>
          <w:p w14:paraId="178C09E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7</w:t>
            </w:r>
          </w:p>
        </w:tc>
        <w:tc>
          <w:tcPr>
            <w:tcW w:w="1718" w:type="dxa"/>
          </w:tcPr>
          <w:p w14:paraId="7264E73D"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результатов проверки</w:t>
            </w:r>
          </w:p>
        </w:tc>
        <w:tc>
          <w:tcPr>
            <w:tcW w:w="1544" w:type="dxa"/>
          </w:tcPr>
          <w:p w14:paraId="240806D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Соблюдение требований административного регламента</w:t>
            </w:r>
          </w:p>
          <w:p w14:paraId="62FA834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F8AFE3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5247E331"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Затягивание срока вручения документов, подготавливаемых в рамках административной процедуры (акт, предписание), которые составляются в результате проверки в отношении подконтрольного объекта для ознакомления в целях последующей отмены результатов проверки</w:t>
            </w:r>
          </w:p>
          <w:p w14:paraId="2AE3ACC3"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7B67862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 указание всех нарушений в актах проверок</w:t>
            </w:r>
          </w:p>
          <w:p w14:paraId="4D91C9A0" w14:textId="77777777" w:rsidR="0020013A" w:rsidRPr="0020013A" w:rsidRDefault="0020013A" w:rsidP="0020013A">
            <w:pPr>
              <w:spacing w:after="0" w:line="240" w:lineRule="auto"/>
              <w:rPr>
                <w:rFonts w:ascii="Times New Roman" w:eastAsia="Times New Roman" w:hAnsi="Times New Roman" w:cs="Times New Roman"/>
                <w:sz w:val="21"/>
                <w:szCs w:val="21"/>
              </w:rPr>
            </w:pPr>
          </w:p>
        </w:tc>
        <w:tc>
          <w:tcPr>
            <w:tcW w:w="1984" w:type="dxa"/>
          </w:tcPr>
          <w:p w14:paraId="6CF0E1F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70193DE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367E4D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13C2C89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3295794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2B5A9CB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4E3BF9D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418" w:type="dxa"/>
          </w:tcPr>
          <w:p w14:paraId="6DEC9E9F"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Оформление документов по итогам проверки (акт, предписание)</w:t>
            </w:r>
          </w:p>
        </w:tc>
        <w:tc>
          <w:tcPr>
            <w:tcW w:w="2693" w:type="dxa"/>
          </w:tcPr>
          <w:p w14:paraId="298E1AB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Система мониторинга привлечения должностных лиц органа к ответственности за совершение неправомерных действий в отношении проверяемых лиц</w:t>
            </w:r>
          </w:p>
          <w:p w14:paraId="4BA3E07B"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8E7AE24"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Проведение анализа подразделением по профилактике коррупционных и иных правонарушений соблюдения служащими требований о предотвращении или урегулировании конфликта интересов</w:t>
            </w:r>
          </w:p>
          <w:p w14:paraId="1B1084A8"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p>
          <w:p w14:paraId="63BDD1E2"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Повышение квалификации муниципальных служащих</w:t>
            </w:r>
          </w:p>
        </w:tc>
        <w:tc>
          <w:tcPr>
            <w:tcW w:w="1526" w:type="dxa"/>
          </w:tcPr>
          <w:p w14:paraId="0429B56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4F21E6C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29EFB0A"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0811A8E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88A03A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организационной и кадровой работы;</w:t>
            </w:r>
          </w:p>
          <w:p w14:paraId="51BA238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CF215C2"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1E39AF4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2605538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p w14:paraId="3561AEF1"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F81320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 xml:space="preserve">Специалист по дорожной деятельности  </w:t>
            </w:r>
            <w:r w:rsidRPr="0020013A">
              <w:rPr>
                <w:rFonts w:ascii="Times New Roman" w:eastAsia="Times New Roman" w:hAnsi="Times New Roman" w:cs="Times New Roman"/>
                <w:sz w:val="20"/>
                <w:szCs w:val="20"/>
              </w:rPr>
              <w:t xml:space="preserve"> </w:t>
            </w:r>
            <w:r w:rsidRPr="0020013A">
              <w:rPr>
                <w:rFonts w:ascii="Times New Roman" w:eastAsia="Times New Roman" w:hAnsi="Times New Roman" w:cs="Times New Roman"/>
                <w:sz w:val="21"/>
                <w:szCs w:val="21"/>
              </w:rPr>
              <w:t>сектором по дорожной деятельности УЖКХ;</w:t>
            </w:r>
          </w:p>
        </w:tc>
        <w:tc>
          <w:tcPr>
            <w:tcW w:w="1096" w:type="dxa"/>
          </w:tcPr>
          <w:p w14:paraId="1A695EFC"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r w:rsidR="0020013A" w:rsidRPr="0020013A" w14:paraId="4EC9AA67" w14:textId="77777777" w:rsidTr="0020013A">
        <w:trPr>
          <w:cantSplit/>
          <w:tblHeader/>
        </w:trPr>
        <w:tc>
          <w:tcPr>
            <w:tcW w:w="517" w:type="dxa"/>
          </w:tcPr>
          <w:p w14:paraId="2510AB20"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lastRenderedPageBreak/>
              <w:t>8</w:t>
            </w:r>
          </w:p>
        </w:tc>
        <w:tc>
          <w:tcPr>
            <w:tcW w:w="1718" w:type="dxa"/>
          </w:tcPr>
          <w:p w14:paraId="0B81C23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Представление интересов органа в судах</w:t>
            </w:r>
          </w:p>
        </w:tc>
        <w:tc>
          <w:tcPr>
            <w:tcW w:w="1544" w:type="dxa"/>
          </w:tcPr>
          <w:p w14:paraId="0C049EC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Взаимодействие с представителями подконтрольного объекта</w:t>
            </w:r>
          </w:p>
        </w:tc>
        <w:tc>
          <w:tcPr>
            <w:tcW w:w="3417" w:type="dxa"/>
          </w:tcPr>
          <w:p w14:paraId="284C409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Ненадлежащее ведение судебной работы с целью принятия решения не в пользу органа (пропуск срока исковой давности, некачественная подготовка процессуальных документов, непредставление в суд необходимых документов, неявка на заседание)</w:t>
            </w:r>
          </w:p>
        </w:tc>
        <w:tc>
          <w:tcPr>
            <w:tcW w:w="1984" w:type="dxa"/>
          </w:tcPr>
          <w:p w14:paraId="1056A3D8"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66D857C7"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14AC63F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3484633C"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5DFC07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Управления ЖКХ;</w:t>
            </w:r>
          </w:p>
          <w:p w14:paraId="03E7CD55"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6EBCF48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p w14:paraId="61FD6676"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150961B"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Заведующий сектором по дорожной деятельности УЖКХ;</w:t>
            </w:r>
          </w:p>
        </w:tc>
        <w:tc>
          <w:tcPr>
            <w:tcW w:w="1418" w:type="dxa"/>
          </w:tcPr>
          <w:p w14:paraId="1B9B7077"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Защита органов местного самоуправления</w:t>
            </w:r>
          </w:p>
        </w:tc>
        <w:tc>
          <w:tcPr>
            <w:tcW w:w="2693" w:type="dxa"/>
          </w:tcPr>
          <w:p w14:paraId="353632DD" w14:textId="77777777" w:rsidR="0020013A" w:rsidRPr="0020013A" w:rsidRDefault="0020013A" w:rsidP="0020013A">
            <w:pPr>
              <w:spacing w:after="0" w:line="240" w:lineRule="auto"/>
              <w:jc w:val="center"/>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Ежеквартальный анализ судебной практики</w:t>
            </w:r>
          </w:p>
        </w:tc>
        <w:tc>
          <w:tcPr>
            <w:tcW w:w="1526" w:type="dxa"/>
          </w:tcPr>
          <w:p w14:paraId="7B4A138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Руководитель администрации муниципального района;</w:t>
            </w:r>
          </w:p>
          <w:p w14:paraId="63DB7083"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74784F64"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Заместитель руководителя;</w:t>
            </w:r>
          </w:p>
          <w:p w14:paraId="468AAE8E"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p>
          <w:p w14:paraId="515767E9" w14:textId="77777777" w:rsidR="0020013A" w:rsidRPr="0020013A" w:rsidRDefault="0020013A" w:rsidP="0020013A">
            <w:pPr>
              <w:spacing w:after="0" w:line="240" w:lineRule="auto"/>
              <w:jc w:val="both"/>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Начальник правового управления</w:t>
            </w:r>
          </w:p>
        </w:tc>
        <w:tc>
          <w:tcPr>
            <w:tcW w:w="1096" w:type="dxa"/>
          </w:tcPr>
          <w:p w14:paraId="213A25D2" w14:textId="77777777" w:rsidR="0020013A" w:rsidRPr="0020013A" w:rsidRDefault="0020013A" w:rsidP="0020013A">
            <w:pPr>
              <w:spacing w:after="0" w:line="240" w:lineRule="auto"/>
              <w:rPr>
                <w:rFonts w:ascii="Times New Roman" w:eastAsia="Times New Roman" w:hAnsi="Times New Roman" w:cs="Times New Roman"/>
                <w:sz w:val="21"/>
                <w:szCs w:val="21"/>
              </w:rPr>
            </w:pPr>
            <w:r w:rsidRPr="0020013A">
              <w:rPr>
                <w:rFonts w:ascii="Times New Roman" w:eastAsia="Times New Roman" w:hAnsi="Times New Roman" w:cs="Times New Roman"/>
                <w:sz w:val="21"/>
                <w:szCs w:val="21"/>
              </w:rPr>
              <w:t>Ежегодно</w:t>
            </w:r>
          </w:p>
        </w:tc>
      </w:tr>
    </w:tbl>
    <w:p w14:paraId="299B0557"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p>
    <w:p w14:paraId="3B289EDE" w14:textId="77777777" w:rsidR="0020013A" w:rsidRPr="0020013A" w:rsidRDefault="0020013A" w:rsidP="0020013A">
      <w:pPr>
        <w:suppressAutoHyphens/>
        <w:spacing w:after="0" w:line="240" w:lineRule="auto"/>
        <w:jc w:val="right"/>
        <w:rPr>
          <w:rFonts w:ascii="Times New Roman" w:eastAsia="Times New Roman" w:hAnsi="Times New Roman" w:cs="Times New Roman"/>
          <w:sz w:val="2"/>
          <w:szCs w:val="2"/>
        </w:rPr>
      </w:pPr>
      <w:r w:rsidRPr="0020013A">
        <w:rPr>
          <w:rFonts w:ascii="Times New Roman" w:eastAsia="Times New Roman" w:hAnsi="Times New Roman" w:cs="Times New Roman"/>
          <w:sz w:val="2"/>
          <w:szCs w:val="2"/>
        </w:rPr>
        <w:t xml:space="preserve"> </w:t>
      </w:r>
    </w:p>
    <w:p w14:paraId="20637056" w14:textId="77777777" w:rsidR="0020013A" w:rsidRPr="0020013A" w:rsidRDefault="0020013A" w:rsidP="0020013A">
      <w:pPr>
        <w:suppressAutoHyphens/>
        <w:spacing w:after="0" w:line="240" w:lineRule="auto"/>
        <w:ind w:left="12744" w:firstLine="708"/>
        <w:jc w:val="center"/>
        <w:rPr>
          <w:rFonts w:ascii="Times New Roman" w:eastAsia="Times New Roman" w:hAnsi="Times New Roman" w:cs="Times New Roman"/>
          <w:sz w:val="24"/>
          <w:szCs w:val="24"/>
        </w:rPr>
      </w:pPr>
    </w:p>
    <w:sectPr w:rsidR="0020013A" w:rsidRPr="0020013A" w:rsidSect="00385B2E">
      <w:headerReference w:type="default" r:id="rId95"/>
      <w:pgSz w:w="16838" w:h="11905" w:orient="landscape" w:code="9"/>
      <w:pgMar w:top="1559" w:right="851" w:bottom="851" w:left="1276"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6567F" w14:textId="77777777" w:rsidR="0020013A" w:rsidRDefault="0020013A" w:rsidP="003D02D2">
      <w:pPr>
        <w:spacing w:after="0" w:line="240" w:lineRule="auto"/>
      </w:pPr>
      <w:r>
        <w:separator/>
      </w:r>
    </w:p>
  </w:endnote>
  <w:endnote w:type="continuationSeparator" w:id="0">
    <w:p w14:paraId="684829F4" w14:textId="77777777" w:rsidR="0020013A" w:rsidRDefault="0020013A" w:rsidP="003D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charset w:val="CC"/>
    <w:family w:val="roman"/>
    <w:pitch w:val="variable"/>
    <w:sig w:usb0="E0000AFF" w:usb1="500078FF" w:usb2="00000021" w:usb3="00000000" w:csb0="000001BF" w:csb1="00000000"/>
  </w:font>
  <w:font w:name="Droid Sans Fallback">
    <w:altName w:val="Times New Roman"/>
    <w:charset w:val="00"/>
    <w:family w:val="auto"/>
    <w:pitch w:val="variable"/>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A">
    <w:altName w:val="Arial Unicode MS"/>
    <w:charset w:val="80"/>
    <w:family w:val="swiss"/>
    <w:pitch w:val="variable"/>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39567"/>
      <w:docPartObj>
        <w:docPartGallery w:val="Page Numbers (Bottom of Page)"/>
        <w:docPartUnique/>
      </w:docPartObj>
    </w:sdtPr>
    <w:sdtEndPr/>
    <w:sdtContent>
      <w:p w14:paraId="14C0D98D" w14:textId="77777777" w:rsidR="0020013A" w:rsidRDefault="0020013A">
        <w:pPr>
          <w:pStyle w:val="af4"/>
          <w:jc w:val="right"/>
        </w:pPr>
        <w:r>
          <w:fldChar w:fldCharType="begin"/>
        </w:r>
        <w:r>
          <w:instrText>PAGE   \* MERGEFORMAT</w:instrText>
        </w:r>
        <w:r>
          <w:fldChar w:fldCharType="separate"/>
        </w:r>
        <w:r w:rsidR="005E28F7">
          <w:rPr>
            <w:noProof/>
          </w:rPr>
          <w:t>2</w:t>
        </w:r>
        <w:r>
          <w:fldChar w:fldCharType="end"/>
        </w:r>
      </w:p>
    </w:sdtContent>
  </w:sdt>
  <w:p w14:paraId="4566A893" w14:textId="77777777" w:rsidR="0020013A" w:rsidRDefault="0020013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5399" w14:textId="77777777" w:rsidR="0020013A" w:rsidRDefault="0020013A" w:rsidP="003D02D2">
      <w:pPr>
        <w:spacing w:after="0" w:line="240" w:lineRule="auto"/>
      </w:pPr>
      <w:r>
        <w:separator/>
      </w:r>
    </w:p>
  </w:footnote>
  <w:footnote w:type="continuationSeparator" w:id="0">
    <w:p w14:paraId="76D4B0E6" w14:textId="77777777" w:rsidR="0020013A" w:rsidRDefault="0020013A" w:rsidP="003D02D2">
      <w:pPr>
        <w:spacing w:after="0" w:line="240" w:lineRule="auto"/>
      </w:pPr>
      <w:r>
        <w:continuationSeparator/>
      </w:r>
    </w:p>
  </w:footnote>
  <w:footnote w:id="1">
    <w:p w14:paraId="0EB29820" w14:textId="77777777" w:rsidR="0020013A" w:rsidRPr="005632F1" w:rsidRDefault="0020013A" w:rsidP="003D02D2">
      <w:pPr>
        <w:pStyle w:val="ae"/>
        <w:ind w:firstLine="709"/>
        <w:rPr>
          <w:rFonts w:ascii="Times New Roman" w:hAnsi="Times New Roman" w:cs="Times New Roman"/>
        </w:rPr>
      </w:pPr>
      <w:r w:rsidRPr="005632F1">
        <w:rPr>
          <w:rStyle w:val="af0"/>
          <w:rFonts w:ascii="Times New Roman" w:hAnsi="Times New Roman" w:cs="Times New Roman"/>
        </w:rPr>
        <w:footnoteRef/>
      </w:r>
      <w:r w:rsidRPr="005632F1">
        <w:rPr>
          <w:rFonts w:ascii="Times New Roman" w:hAnsi="Times New Roman" w:cs="Times New Roman"/>
        </w:rPr>
        <w:t xml:space="preserve"> В случае, если муниципальная услуга переведена в электронный вид</w:t>
      </w:r>
    </w:p>
  </w:footnote>
  <w:footnote w:id="2">
    <w:p w14:paraId="7482C868" w14:textId="77777777" w:rsidR="0020013A" w:rsidRDefault="0020013A" w:rsidP="003D02D2">
      <w:pPr>
        <w:pStyle w:val="ae"/>
        <w:ind w:firstLine="709"/>
      </w:pPr>
      <w:r>
        <w:rPr>
          <w:rStyle w:val="af0"/>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3">
    <w:p w14:paraId="584F343E" w14:textId="77777777" w:rsidR="0020013A" w:rsidRDefault="0020013A" w:rsidP="003D02D2">
      <w:pPr>
        <w:pStyle w:val="ae"/>
        <w:ind w:firstLine="709"/>
      </w:pPr>
      <w:r>
        <w:rPr>
          <w:rStyle w:val="af0"/>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4">
    <w:p w14:paraId="71940F1A" w14:textId="77777777" w:rsidR="0020013A" w:rsidRPr="00841D8D" w:rsidRDefault="0020013A" w:rsidP="003D02D2">
      <w:pPr>
        <w:pStyle w:val="ae"/>
        <w:ind w:firstLine="709"/>
        <w:rPr>
          <w:rFonts w:ascii="Times New Roman" w:hAnsi="Times New Roman" w:cs="Times New Roman"/>
        </w:rPr>
      </w:pPr>
      <w:r w:rsidRPr="00841D8D">
        <w:rPr>
          <w:rStyle w:val="af0"/>
          <w:rFonts w:ascii="Times New Roman" w:hAnsi="Times New Roman" w:cs="Times New Roman"/>
        </w:rPr>
        <w:footnoteRef/>
      </w:r>
      <w:r w:rsidRPr="00841D8D">
        <w:rPr>
          <w:rFonts w:ascii="Times New Roman" w:hAnsi="Times New Roman" w:cs="Times New Roman"/>
        </w:rPr>
        <w:t xml:space="preserve"> В случае если муниципальная услуга переведена в электронный вид</w:t>
      </w:r>
    </w:p>
  </w:footnote>
  <w:footnote w:id="5">
    <w:p w14:paraId="58145DD1" w14:textId="77777777" w:rsidR="0020013A" w:rsidRDefault="0020013A" w:rsidP="003D02D2">
      <w:pPr>
        <w:pStyle w:val="ae"/>
        <w:ind w:firstLine="709"/>
      </w:pPr>
      <w:r>
        <w:rPr>
          <w:rStyle w:val="af0"/>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6">
    <w:p w14:paraId="2060010E" w14:textId="77777777" w:rsidR="0020013A" w:rsidRPr="005C3854" w:rsidRDefault="0020013A" w:rsidP="003D02D2">
      <w:pPr>
        <w:pStyle w:val="ae"/>
        <w:spacing w:line="200" w:lineRule="exact"/>
        <w:ind w:firstLine="709"/>
        <w:contextualSpacing/>
        <w:jc w:val="both"/>
        <w:rPr>
          <w:rFonts w:ascii="Times New Roman" w:hAnsi="Times New Roman" w:cs="Times New Roman"/>
        </w:rPr>
      </w:pPr>
      <w:r w:rsidRPr="005C3854">
        <w:rPr>
          <w:rStyle w:val="af0"/>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7">
    <w:p w14:paraId="1E153FAB" w14:textId="77777777" w:rsidR="0020013A" w:rsidRDefault="0020013A" w:rsidP="003D02D2">
      <w:pPr>
        <w:pStyle w:val="ae"/>
        <w:ind w:firstLine="709"/>
      </w:pPr>
      <w:r>
        <w:rPr>
          <w:rStyle w:val="af0"/>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муниципальная</w:t>
      </w:r>
      <w:r w:rsidRPr="005C3854">
        <w:rPr>
          <w:rFonts w:ascii="Times New Roman" w:hAnsi="Times New Roman" w:cs="Times New Roman"/>
        </w:rPr>
        <w:t xml:space="preserve"> услуга переведена в электронный вид</w:t>
      </w:r>
      <w:r>
        <w:rPr>
          <w:rFonts w:ascii="Times New Roman" w:hAnsi="Times New Roman" w:cs="Times New Roman"/>
        </w:rPr>
        <w:t>.</w:t>
      </w:r>
    </w:p>
  </w:footnote>
  <w:footnote w:id="8">
    <w:p w14:paraId="303844D6" w14:textId="77777777" w:rsidR="0020013A" w:rsidRDefault="0020013A" w:rsidP="003D02D2">
      <w:pPr>
        <w:pStyle w:val="ae"/>
        <w:ind w:left="-567" w:right="-598"/>
        <w:jc w:val="both"/>
        <w:rPr>
          <w:rFonts w:ascii="Times New Roman" w:hAnsi="Times New Roman"/>
        </w:rPr>
      </w:pPr>
      <w:r>
        <w:rPr>
          <w:rStyle w:val="af0"/>
          <w:rFonts w:ascii="Times New Roman" w:hAnsi="Times New Roman"/>
        </w:rPr>
        <w:footnoteRef/>
      </w:r>
      <w:r>
        <w:rPr>
          <w:rFonts w:ascii="Times New Roman" w:hAnsi="Times New Roman"/>
        </w:rPr>
        <w:t xml:space="preserve"> Ожидаемый непосредственный результат выполнения ВЦП, основных мероприятий в целях оценки их выполнения за отчетный год должен содержать количественные значения.</w:t>
      </w:r>
    </w:p>
  </w:footnote>
  <w:footnote w:id="9">
    <w:p w14:paraId="79B584AE" w14:textId="77777777" w:rsidR="0020013A" w:rsidRDefault="0020013A" w:rsidP="003D02D2">
      <w:pPr>
        <w:pStyle w:val="ae"/>
        <w:ind w:left="-567" w:right="-598"/>
        <w:jc w:val="both"/>
        <w:rPr>
          <w:rFonts w:ascii="Times New Roman" w:hAnsi="Times New Roman"/>
        </w:rPr>
      </w:pPr>
      <w:r>
        <w:rPr>
          <w:rStyle w:val="af0"/>
          <w:rFonts w:ascii="Times New Roman" w:hAnsi="Times New Roman"/>
        </w:rPr>
        <w:footnoteRef/>
      </w:r>
      <w:r>
        <w:rPr>
          <w:rFonts w:ascii="Times New Roman" w:hAnsi="Times New Roman"/>
        </w:rPr>
        <w:t xml:space="preserve"> Указываются наиболее значимые направления деятельности участников реализации ВЦП, основного мероприятия, раскрывающие его содержание (краткая характеристика мероприятия).</w:t>
      </w:r>
    </w:p>
  </w:footnote>
  <w:footnote w:id="10">
    <w:p w14:paraId="43AFF73B" w14:textId="77777777" w:rsidR="0020013A" w:rsidRPr="00D2723C" w:rsidRDefault="0020013A" w:rsidP="00AC494C">
      <w:pPr>
        <w:pStyle w:val="ae"/>
        <w:ind w:left="-567"/>
        <w:jc w:val="both"/>
        <w:rPr>
          <w:rFonts w:ascii="Times New Roman" w:hAnsi="Times New Roman" w:cs="Times New Roman"/>
          <w:highlight w:val="yellow"/>
        </w:rPr>
      </w:pPr>
      <w:r w:rsidRPr="007E4C22">
        <w:rPr>
          <w:rStyle w:val="af0"/>
        </w:rPr>
        <w:footnoteRef/>
      </w:r>
      <w:r w:rsidRPr="007E4C22">
        <w:rPr>
          <w:rFonts w:ascii="Times New Roman" w:hAnsi="Times New Roman" w:cs="Times New Roman"/>
        </w:rPr>
        <w:t xml:space="preserve"> Отражаются ожидаемые результаты, с указанием количественных показателей.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5BD0F" w14:textId="77777777" w:rsidR="0020013A" w:rsidRPr="00B65499" w:rsidRDefault="0020013A" w:rsidP="0020013A">
    <w:pPr>
      <w:pStyle w:val="af2"/>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Wingdings"/>
      </w:rPr>
    </w:lvl>
  </w:abstractNum>
  <w:abstractNum w:abstractNumId="2" w15:restartNumberingAfterBreak="0">
    <w:nsid w:val="00000008"/>
    <w:multiLevelType w:val="singleLevel"/>
    <w:tmpl w:val="00000008"/>
    <w:name w:val="WW8Num7"/>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Symbol" w:hAnsi="Symbol" w:cs="Symbol"/>
      </w:rPr>
    </w:lvl>
    <w:lvl w:ilvl="1">
      <w:start w:val="7"/>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440"/>
        </w:tabs>
        <w:ind w:left="1440" w:hanging="144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800"/>
        </w:tabs>
        <w:ind w:left="1800" w:hanging="1800"/>
      </w:pPr>
      <w:rPr>
        <w:rFonts w:ascii="Symbol" w:hAnsi="Symbol" w:cs="Symbol"/>
      </w:rPr>
    </w:lvl>
  </w:abstractNum>
  <w:abstractNum w:abstractNumId="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rPr>
        <w:rFonts w:ascii="Times New Roman" w:hAnsi="Times New Roman" w:cs="Courier New"/>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B555B6"/>
    <w:multiLevelType w:val="multilevel"/>
    <w:tmpl w:val="EA2C52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15:restartNumberingAfterBreak="0">
    <w:nsid w:val="042D5378"/>
    <w:multiLevelType w:val="multilevel"/>
    <w:tmpl w:val="23303550"/>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A72FA6"/>
    <w:multiLevelType w:val="hybridMultilevel"/>
    <w:tmpl w:val="0C4E4FAA"/>
    <w:lvl w:ilvl="0" w:tplc="D5A0E912">
      <w:start w:val="1"/>
      <w:numFmt w:val="bullet"/>
      <w:suff w:val="space"/>
      <w:lvlText w:val=""/>
      <w:lvlJc w:val="left"/>
      <w:pPr>
        <w:ind w:left="350" w:firstLine="709"/>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9" w15:restartNumberingAfterBreak="0">
    <w:nsid w:val="0B5B559C"/>
    <w:multiLevelType w:val="hybridMultilevel"/>
    <w:tmpl w:val="24903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D93C86"/>
    <w:multiLevelType w:val="hybridMultilevel"/>
    <w:tmpl w:val="94F2A0A0"/>
    <w:lvl w:ilvl="0" w:tplc="9ECC8A5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F71557"/>
    <w:multiLevelType w:val="hybridMultilevel"/>
    <w:tmpl w:val="6C4896DE"/>
    <w:lvl w:ilvl="0" w:tplc="6DC6C5B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D7C7463"/>
    <w:multiLevelType w:val="hybridMultilevel"/>
    <w:tmpl w:val="9CBA0948"/>
    <w:lvl w:ilvl="0" w:tplc="06345D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3735544"/>
    <w:multiLevelType w:val="hybridMultilevel"/>
    <w:tmpl w:val="45A670DA"/>
    <w:lvl w:ilvl="0" w:tplc="293E7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7E843F4"/>
    <w:multiLevelType w:val="hybridMultilevel"/>
    <w:tmpl w:val="564AC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1F867DB2"/>
    <w:multiLevelType w:val="hybridMultilevel"/>
    <w:tmpl w:val="B5283D8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9E76BE"/>
    <w:multiLevelType w:val="hybridMultilevel"/>
    <w:tmpl w:val="593E22F6"/>
    <w:lvl w:ilvl="0" w:tplc="831C5EE6">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6B17D5"/>
    <w:multiLevelType w:val="hybridMultilevel"/>
    <w:tmpl w:val="593E22F6"/>
    <w:lvl w:ilvl="0" w:tplc="831C5EE6">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E114F0"/>
    <w:multiLevelType w:val="hybridMultilevel"/>
    <w:tmpl w:val="703882B2"/>
    <w:lvl w:ilvl="0" w:tplc="4E8CE324">
      <w:start w:val="1"/>
      <w:numFmt w:val="decimal"/>
      <w:lvlText w:val="%1."/>
      <w:lvlJc w:val="left"/>
      <w:pPr>
        <w:tabs>
          <w:tab w:val="num" w:pos="720"/>
        </w:tabs>
        <w:ind w:left="720" w:hanging="360"/>
      </w:pPr>
      <w:rPr>
        <w:rFonts w:cs="Times New Roman" w:hint="default"/>
      </w:rPr>
    </w:lvl>
    <w:lvl w:ilvl="1" w:tplc="85069E0A">
      <w:numFmt w:val="none"/>
      <w:lvlText w:val=""/>
      <w:lvlJc w:val="left"/>
      <w:pPr>
        <w:tabs>
          <w:tab w:val="num" w:pos="360"/>
        </w:tabs>
      </w:pPr>
      <w:rPr>
        <w:rFonts w:cs="Times New Roman"/>
      </w:rPr>
    </w:lvl>
    <w:lvl w:ilvl="2" w:tplc="72D015DC">
      <w:numFmt w:val="none"/>
      <w:lvlText w:val=""/>
      <w:lvlJc w:val="left"/>
      <w:pPr>
        <w:tabs>
          <w:tab w:val="num" w:pos="540"/>
        </w:tabs>
      </w:pPr>
      <w:rPr>
        <w:rFonts w:cs="Times New Roman"/>
      </w:rPr>
    </w:lvl>
    <w:lvl w:ilvl="3" w:tplc="12268ADC">
      <w:numFmt w:val="none"/>
      <w:lvlText w:val=""/>
      <w:lvlJc w:val="left"/>
      <w:pPr>
        <w:tabs>
          <w:tab w:val="num" w:pos="540"/>
        </w:tabs>
      </w:pPr>
      <w:rPr>
        <w:rFonts w:cs="Times New Roman"/>
      </w:rPr>
    </w:lvl>
    <w:lvl w:ilvl="4" w:tplc="96F6D96C">
      <w:numFmt w:val="none"/>
      <w:lvlText w:val=""/>
      <w:lvlJc w:val="left"/>
      <w:pPr>
        <w:tabs>
          <w:tab w:val="num" w:pos="540"/>
        </w:tabs>
      </w:pPr>
      <w:rPr>
        <w:rFonts w:cs="Times New Roman"/>
      </w:rPr>
    </w:lvl>
    <w:lvl w:ilvl="5" w:tplc="A07EA31C">
      <w:numFmt w:val="none"/>
      <w:lvlText w:val=""/>
      <w:lvlJc w:val="left"/>
      <w:pPr>
        <w:tabs>
          <w:tab w:val="num" w:pos="540"/>
        </w:tabs>
      </w:pPr>
      <w:rPr>
        <w:rFonts w:cs="Times New Roman"/>
      </w:rPr>
    </w:lvl>
    <w:lvl w:ilvl="6" w:tplc="FC32B428">
      <w:numFmt w:val="none"/>
      <w:lvlText w:val=""/>
      <w:lvlJc w:val="left"/>
      <w:pPr>
        <w:tabs>
          <w:tab w:val="num" w:pos="540"/>
        </w:tabs>
      </w:pPr>
      <w:rPr>
        <w:rFonts w:cs="Times New Roman"/>
      </w:rPr>
    </w:lvl>
    <w:lvl w:ilvl="7" w:tplc="16A4D06C">
      <w:numFmt w:val="none"/>
      <w:lvlText w:val=""/>
      <w:lvlJc w:val="left"/>
      <w:pPr>
        <w:tabs>
          <w:tab w:val="num" w:pos="540"/>
        </w:tabs>
      </w:pPr>
      <w:rPr>
        <w:rFonts w:cs="Times New Roman"/>
      </w:rPr>
    </w:lvl>
    <w:lvl w:ilvl="8" w:tplc="48C667C8">
      <w:numFmt w:val="none"/>
      <w:lvlText w:val=""/>
      <w:lvlJc w:val="left"/>
      <w:pPr>
        <w:tabs>
          <w:tab w:val="num" w:pos="540"/>
        </w:tabs>
      </w:pPr>
      <w:rPr>
        <w:rFonts w:cs="Times New Roman"/>
      </w:rPr>
    </w:lvl>
  </w:abstractNum>
  <w:abstractNum w:abstractNumId="31" w15:restartNumberingAfterBreak="0">
    <w:nsid w:val="42C96338"/>
    <w:multiLevelType w:val="multilevel"/>
    <w:tmpl w:val="F13AD2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strike w:val="0"/>
        <w:color w:val="auto"/>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2" w15:restartNumberingAfterBreak="0">
    <w:nsid w:val="45587336"/>
    <w:multiLevelType w:val="multilevel"/>
    <w:tmpl w:val="67325050"/>
    <w:lvl w:ilvl="0">
      <w:start w:val="1"/>
      <w:numFmt w:val="decimal"/>
      <w:pStyle w:val="1"/>
      <w:lvlText w:val="%1."/>
      <w:lvlJc w:val="left"/>
      <w:pPr>
        <w:ind w:left="360" w:hanging="360"/>
      </w:pPr>
    </w:lvl>
    <w:lvl w:ilvl="1">
      <w:start w:val="1"/>
      <w:numFmt w:val="decimal"/>
      <w:pStyle w:val="2"/>
      <w:lvlText w:val="%1.%2."/>
      <w:lvlJc w:val="left"/>
      <w:pPr>
        <w:ind w:left="716" w:hanging="432"/>
      </w:pPr>
    </w:lvl>
    <w:lvl w:ilvl="2">
      <w:start w:val="1"/>
      <w:numFmt w:val="decimal"/>
      <w:pStyle w:val="3"/>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4D6F4E6B"/>
    <w:multiLevelType w:val="hybridMultilevel"/>
    <w:tmpl w:val="47A86B1C"/>
    <w:lvl w:ilvl="0" w:tplc="9B96783E">
      <w:start w:val="1"/>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15:restartNumberingAfterBreak="0">
    <w:nsid w:val="6836266B"/>
    <w:multiLevelType w:val="hybridMultilevel"/>
    <w:tmpl w:val="12E664E6"/>
    <w:lvl w:ilvl="0" w:tplc="7C40FF1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76C85"/>
    <w:multiLevelType w:val="hybridMultilevel"/>
    <w:tmpl w:val="0FDE041E"/>
    <w:lvl w:ilvl="0" w:tplc="AF328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27514D"/>
    <w:multiLevelType w:val="multilevel"/>
    <w:tmpl w:val="5960110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9" w15:restartNumberingAfterBreak="0">
    <w:nsid w:val="797E25E2"/>
    <w:multiLevelType w:val="hybridMultilevel"/>
    <w:tmpl w:val="36F2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156E57"/>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3"/>
  </w:num>
  <w:num w:numId="3">
    <w:abstractNumId w:val="39"/>
  </w:num>
  <w:num w:numId="4">
    <w:abstractNumId w:val="23"/>
  </w:num>
  <w:num w:numId="5">
    <w:abstractNumId w:val="8"/>
  </w:num>
  <w:num w:numId="6">
    <w:abstractNumId w:val="22"/>
  </w:num>
  <w:num w:numId="7">
    <w:abstractNumId w:val="27"/>
  </w:num>
  <w:num w:numId="8">
    <w:abstractNumId w:val="30"/>
  </w:num>
  <w:num w:numId="9">
    <w:abstractNumId w:val="10"/>
  </w:num>
  <w:num w:numId="10">
    <w:abstractNumId w:val="47"/>
  </w:num>
  <w:num w:numId="11">
    <w:abstractNumId w:val="20"/>
  </w:num>
  <w:num w:numId="12">
    <w:abstractNumId w:val="4"/>
  </w:num>
  <w:num w:numId="13">
    <w:abstractNumId w:val="1"/>
  </w:num>
  <w:num w:numId="14">
    <w:abstractNumId w:val="2"/>
  </w:num>
  <w:num w:numId="15">
    <w:abstractNumId w:val="15"/>
  </w:num>
  <w:num w:numId="16">
    <w:abstractNumId w:val="9"/>
  </w:num>
  <w:num w:numId="17">
    <w:abstractNumId w:val="49"/>
  </w:num>
  <w:num w:numId="18">
    <w:abstractNumId w:val="6"/>
  </w:num>
  <w:num w:numId="19">
    <w:abstractNumId w:val="48"/>
  </w:num>
  <w:num w:numId="20">
    <w:abstractNumId w:val="31"/>
  </w:num>
  <w:num w:numId="2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0"/>
  </w:num>
  <w:num w:numId="24">
    <w:abstractNumId w:val="7"/>
  </w:num>
  <w:num w:numId="25">
    <w:abstractNumId w:val="45"/>
  </w:num>
  <w:num w:numId="26">
    <w:abstractNumId w:val="37"/>
  </w:num>
  <w:num w:numId="27">
    <w:abstractNumId w:val="40"/>
  </w:num>
  <w:num w:numId="28">
    <w:abstractNumId w:val="13"/>
  </w:num>
  <w:num w:numId="29">
    <w:abstractNumId w:val="0"/>
  </w:num>
  <w:num w:numId="30">
    <w:abstractNumId w:val="19"/>
  </w:num>
  <w:num w:numId="31">
    <w:abstractNumId w:val="41"/>
  </w:num>
  <w:num w:numId="32">
    <w:abstractNumId w:val="5"/>
  </w:num>
  <w:num w:numId="33">
    <w:abstractNumId w:val="44"/>
  </w:num>
  <w:num w:numId="34">
    <w:abstractNumId w:val="36"/>
  </w:num>
  <w:num w:numId="35">
    <w:abstractNumId w:val="11"/>
  </w:num>
  <w:num w:numId="36">
    <w:abstractNumId w:val="43"/>
  </w:num>
  <w:num w:numId="37">
    <w:abstractNumId w:val="35"/>
  </w:num>
  <w:num w:numId="38">
    <w:abstractNumId w:val="46"/>
  </w:num>
  <w:num w:numId="39">
    <w:abstractNumId w:val="25"/>
  </w:num>
  <w:num w:numId="40">
    <w:abstractNumId w:val="34"/>
  </w:num>
  <w:num w:numId="41">
    <w:abstractNumId w:val="29"/>
  </w:num>
  <w:num w:numId="42">
    <w:abstractNumId w:val="24"/>
  </w:num>
  <w:num w:numId="43">
    <w:abstractNumId w:val="21"/>
  </w:num>
  <w:num w:numId="44">
    <w:abstractNumId w:val="28"/>
  </w:num>
  <w:num w:numId="45">
    <w:abstractNumId w:val="16"/>
  </w:num>
  <w:num w:numId="46">
    <w:abstractNumId w:val="38"/>
  </w:num>
  <w:num w:numId="47">
    <w:abstractNumId w:val="12"/>
  </w:num>
  <w:num w:numId="48">
    <w:abstractNumId w:val="14"/>
  </w:num>
  <w:num w:numId="49">
    <w:abstractNumId w:val="26"/>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302"/>
    <w:rsid w:val="000B5746"/>
    <w:rsid w:val="00181990"/>
    <w:rsid w:val="001A664D"/>
    <w:rsid w:val="0020013A"/>
    <w:rsid w:val="00385B2E"/>
    <w:rsid w:val="003D02D2"/>
    <w:rsid w:val="004C7BC1"/>
    <w:rsid w:val="005E28F7"/>
    <w:rsid w:val="006073A1"/>
    <w:rsid w:val="007F3298"/>
    <w:rsid w:val="00811302"/>
    <w:rsid w:val="00883F99"/>
    <w:rsid w:val="00970A1E"/>
    <w:rsid w:val="009C4879"/>
    <w:rsid w:val="00AC494C"/>
    <w:rsid w:val="00BE2EAB"/>
    <w:rsid w:val="00E0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8EEC3"/>
  <w15:docId w15:val="{1BFB77C4-0C06-4C60-988B-69EA391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298"/>
    <w:rPr>
      <w:rFonts w:eastAsiaTheme="minorEastAsia"/>
      <w:lang w:eastAsia="ru-RU"/>
    </w:rPr>
  </w:style>
  <w:style w:type="paragraph" w:styleId="10">
    <w:name w:val="heading 1"/>
    <w:basedOn w:val="a"/>
    <w:next w:val="a"/>
    <w:link w:val="11"/>
    <w:qFormat/>
    <w:rsid w:val="003D02D2"/>
    <w:pPr>
      <w:keepNext/>
      <w:spacing w:after="0" w:line="240" w:lineRule="auto"/>
      <w:jc w:val="right"/>
      <w:outlineLvl w:val="0"/>
    </w:pPr>
    <w:rPr>
      <w:rFonts w:ascii="Times New Roman" w:eastAsia="Calibri" w:hAnsi="Times New Roman" w:cs="Times New Roman"/>
      <w:sz w:val="28"/>
      <w:szCs w:val="20"/>
    </w:rPr>
  </w:style>
  <w:style w:type="paragraph" w:styleId="20">
    <w:name w:val="heading 2"/>
    <w:basedOn w:val="a"/>
    <w:next w:val="a"/>
    <w:link w:val="21"/>
    <w:uiPriority w:val="9"/>
    <w:unhideWhenUsed/>
    <w:qFormat/>
    <w:rsid w:val="003D02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20"/>
    <w:next w:val="a"/>
    <w:link w:val="31"/>
    <w:uiPriority w:val="9"/>
    <w:qFormat/>
    <w:rsid w:val="00AC494C"/>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sz w:val="24"/>
      <w:szCs w:val="24"/>
    </w:rPr>
  </w:style>
  <w:style w:type="paragraph" w:styleId="40">
    <w:name w:val="heading 4"/>
    <w:basedOn w:val="30"/>
    <w:next w:val="a"/>
    <w:link w:val="41"/>
    <w:uiPriority w:val="9"/>
    <w:qFormat/>
    <w:rsid w:val="00AC494C"/>
    <w:pPr>
      <w:outlineLvl w:val="3"/>
    </w:pPr>
  </w:style>
  <w:style w:type="paragraph" w:styleId="5">
    <w:name w:val="heading 5"/>
    <w:basedOn w:val="a"/>
    <w:next w:val="a"/>
    <w:link w:val="50"/>
    <w:uiPriority w:val="9"/>
    <w:semiHidden/>
    <w:unhideWhenUsed/>
    <w:qFormat/>
    <w:rsid w:val="0020013A"/>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basedOn w:val="a"/>
    <w:next w:val="a"/>
    <w:link w:val="60"/>
    <w:uiPriority w:val="9"/>
    <w:semiHidden/>
    <w:unhideWhenUsed/>
    <w:qFormat/>
    <w:rsid w:val="0020013A"/>
    <w:pPr>
      <w:keepNext/>
      <w:keepLines/>
      <w:suppressAutoHyphens/>
      <w:spacing w:before="200" w:after="0" w:line="240" w:lineRule="auto"/>
      <w:outlineLvl w:val="5"/>
    </w:pPr>
    <w:rPr>
      <w:rFonts w:asciiTheme="majorHAnsi" w:eastAsiaTheme="majorEastAsia" w:hAnsiTheme="majorHAnsi" w:cstheme="majorBidi"/>
      <w:i/>
      <w:iCs/>
      <w:color w:val="243F60" w:themeColor="accent1" w:themeShade="7F"/>
      <w:sz w:val="20"/>
      <w:szCs w:val="20"/>
      <w:lang w:eastAsia="ar-SA"/>
    </w:rPr>
  </w:style>
  <w:style w:type="paragraph" w:styleId="7">
    <w:name w:val="heading 7"/>
    <w:basedOn w:val="a"/>
    <w:next w:val="a"/>
    <w:link w:val="70"/>
    <w:uiPriority w:val="9"/>
    <w:semiHidden/>
    <w:unhideWhenUsed/>
    <w:qFormat/>
    <w:rsid w:val="0020013A"/>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BC1"/>
    <w:pPr>
      <w:spacing w:after="0" w:line="240" w:lineRule="auto"/>
      <w:ind w:firstLine="709"/>
      <w:jc w:val="both"/>
    </w:pPr>
    <w:rPr>
      <w:rFonts w:ascii="Times New Roman" w:hAnsi="Times New Roman"/>
      <w:sz w:val="24"/>
    </w:rPr>
  </w:style>
  <w:style w:type="paragraph" w:styleId="a4">
    <w:name w:val="List Paragraph"/>
    <w:aliases w:val="Абзац списка для документа"/>
    <w:basedOn w:val="a"/>
    <w:link w:val="a5"/>
    <w:uiPriority w:val="34"/>
    <w:qFormat/>
    <w:rsid w:val="004C7BC1"/>
    <w:pPr>
      <w:spacing w:after="0" w:line="360" w:lineRule="auto"/>
      <w:ind w:left="720" w:firstLine="709"/>
      <w:contextualSpacing/>
      <w:jc w:val="both"/>
    </w:pPr>
    <w:rPr>
      <w:rFonts w:ascii="Times New Roman" w:eastAsiaTheme="minorHAnsi" w:hAnsi="Times New Roman"/>
      <w:sz w:val="24"/>
      <w:lang w:eastAsia="en-US"/>
    </w:rPr>
  </w:style>
  <w:style w:type="character" w:customStyle="1" w:styleId="11">
    <w:name w:val="Заголовок 1 Знак"/>
    <w:basedOn w:val="a0"/>
    <w:link w:val="10"/>
    <w:rsid w:val="003D02D2"/>
    <w:rPr>
      <w:rFonts w:ascii="Times New Roman" w:eastAsia="Calibri" w:hAnsi="Times New Roman" w:cs="Times New Roman"/>
      <w:sz w:val="28"/>
      <w:szCs w:val="20"/>
      <w:lang w:eastAsia="ru-RU"/>
    </w:rPr>
  </w:style>
  <w:style w:type="numbering" w:customStyle="1" w:styleId="12">
    <w:name w:val="Нет списка1"/>
    <w:next w:val="a2"/>
    <w:uiPriority w:val="99"/>
    <w:semiHidden/>
    <w:unhideWhenUsed/>
    <w:rsid w:val="003D02D2"/>
  </w:style>
  <w:style w:type="paragraph" w:customStyle="1" w:styleId="ConsPlusNormal">
    <w:name w:val="ConsPlusNormal"/>
    <w:link w:val="ConsPlusNormal0"/>
    <w:rsid w:val="003D02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3D02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02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02D2"/>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Balloon Text"/>
    <w:basedOn w:val="a"/>
    <w:link w:val="a7"/>
    <w:uiPriority w:val="99"/>
    <w:unhideWhenUsed/>
    <w:rsid w:val="003D02D2"/>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rsid w:val="003D02D2"/>
    <w:rPr>
      <w:rFonts w:ascii="Tahoma" w:hAnsi="Tahoma" w:cs="Tahoma"/>
      <w:sz w:val="16"/>
      <w:szCs w:val="16"/>
    </w:rPr>
  </w:style>
  <w:style w:type="character" w:styleId="a8">
    <w:name w:val="Hyperlink"/>
    <w:basedOn w:val="a0"/>
    <w:uiPriority w:val="99"/>
    <w:unhideWhenUsed/>
    <w:rsid w:val="003D02D2"/>
    <w:rPr>
      <w:color w:val="0000FF" w:themeColor="hyperlink"/>
      <w:u w:val="single"/>
    </w:rPr>
  </w:style>
  <w:style w:type="character" w:styleId="a9">
    <w:name w:val="annotation reference"/>
    <w:basedOn w:val="a0"/>
    <w:uiPriority w:val="99"/>
    <w:unhideWhenUsed/>
    <w:rsid w:val="003D02D2"/>
    <w:rPr>
      <w:sz w:val="16"/>
      <w:szCs w:val="16"/>
    </w:rPr>
  </w:style>
  <w:style w:type="paragraph" w:styleId="aa">
    <w:name w:val="annotation text"/>
    <w:basedOn w:val="a"/>
    <w:link w:val="ab"/>
    <w:uiPriority w:val="99"/>
    <w:unhideWhenUsed/>
    <w:rsid w:val="003D02D2"/>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rsid w:val="003D02D2"/>
    <w:rPr>
      <w:sz w:val="20"/>
      <w:szCs w:val="20"/>
    </w:rPr>
  </w:style>
  <w:style w:type="paragraph" w:styleId="ac">
    <w:name w:val="annotation subject"/>
    <w:basedOn w:val="aa"/>
    <w:next w:val="aa"/>
    <w:link w:val="ad"/>
    <w:uiPriority w:val="99"/>
    <w:unhideWhenUsed/>
    <w:rsid w:val="003D02D2"/>
    <w:rPr>
      <w:b/>
      <w:bCs/>
    </w:rPr>
  </w:style>
  <w:style w:type="character" w:customStyle="1" w:styleId="ad">
    <w:name w:val="Тема примечания Знак"/>
    <w:basedOn w:val="ab"/>
    <w:link w:val="ac"/>
    <w:uiPriority w:val="99"/>
    <w:rsid w:val="003D02D2"/>
    <w:rPr>
      <w:b/>
      <w:bCs/>
      <w:sz w:val="20"/>
      <w:szCs w:val="20"/>
    </w:rPr>
  </w:style>
  <w:style w:type="paragraph" w:styleId="ae">
    <w:name w:val="footnote text"/>
    <w:basedOn w:val="a"/>
    <w:link w:val="af"/>
    <w:uiPriority w:val="99"/>
    <w:unhideWhenUsed/>
    <w:rsid w:val="003D02D2"/>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rsid w:val="003D02D2"/>
    <w:rPr>
      <w:sz w:val="20"/>
      <w:szCs w:val="20"/>
    </w:rPr>
  </w:style>
  <w:style w:type="character" w:styleId="af0">
    <w:name w:val="footnote reference"/>
    <w:basedOn w:val="a0"/>
    <w:uiPriority w:val="99"/>
    <w:unhideWhenUsed/>
    <w:rsid w:val="003D02D2"/>
    <w:rPr>
      <w:vertAlign w:val="superscript"/>
    </w:rPr>
  </w:style>
  <w:style w:type="character" w:customStyle="1" w:styleId="ConsPlusNormal0">
    <w:name w:val="ConsPlusNormal Знак"/>
    <w:link w:val="ConsPlusNormal"/>
    <w:uiPriority w:val="99"/>
    <w:rsid w:val="003D02D2"/>
    <w:rPr>
      <w:rFonts w:ascii="Calibri" w:eastAsiaTheme="minorEastAsia" w:hAnsi="Calibri" w:cs="Calibri"/>
      <w:lang w:eastAsia="ru-RU"/>
    </w:rPr>
  </w:style>
  <w:style w:type="table" w:customStyle="1" w:styleId="13">
    <w:name w:val="Сетка таблицы1"/>
    <w:basedOn w:val="a1"/>
    <w:next w:val="af1"/>
    <w:uiPriority w:val="59"/>
    <w:rsid w:val="003D02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3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uiPriority w:val="59"/>
    <w:rsid w:val="003D02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59"/>
    <w:rsid w:val="003D02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3D02D2"/>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3D02D2"/>
  </w:style>
  <w:style w:type="paragraph" w:styleId="af4">
    <w:name w:val="footer"/>
    <w:basedOn w:val="a"/>
    <w:link w:val="af5"/>
    <w:uiPriority w:val="99"/>
    <w:unhideWhenUsed/>
    <w:rsid w:val="003D02D2"/>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3D02D2"/>
  </w:style>
  <w:style w:type="paragraph" w:styleId="af6">
    <w:name w:val="endnote text"/>
    <w:basedOn w:val="a"/>
    <w:link w:val="af7"/>
    <w:uiPriority w:val="99"/>
    <w:semiHidden/>
    <w:unhideWhenUsed/>
    <w:rsid w:val="003D02D2"/>
    <w:pPr>
      <w:spacing w:after="0" w:line="240" w:lineRule="auto"/>
    </w:pPr>
    <w:rPr>
      <w:rFonts w:eastAsiaTheme="minorHAnsi"/>
      <w:sz w:val="20"/>
      <w:szCs w:val="20"/>
      <w:lang w:eastAsia="en-US"/>
    </w:rPr>
  </w:style>
  <w:style w:type="character" w:customStyle="1" w:styleId="af7">
    <w:name w:val="Текст концевой сноски Знак"/>
    <w:basedOn w:val="a0"/>
    <w:link w:val="af6"/>
    <w:uiPriority w:val="99"/>
    <w:semiHidden/>
    <w:rsid w:val="003D02D2"/>
    <w:rPr>
      <w:sz w:val="20"/>
      <w:szCs w:val="20"/>
    </w:rPr>
  </w:style>
  <w:style w:type="character" w:styleId="af8">
    <w:name w:val="endnote reference"/>
    <w:basedOn w:val="a0"/>
    <w:uiPriority w:val="99"/>
    <w:semiHidden/>
    <w:unhideWhenUsed/>
    <w:rsid w:val="003D02D2"/>
    <w:rPr>
      <w:vertAlign w:val="superscript"/>
    </w:rPr>
  </w:style>
  <w:style w:type="table" w:styleId="-3">
    <w:name w:val="Table List 3"/>
    <w:basedOn w:val="a1"/>
    <w:uiPriority w:val="99"/>
    <w:semiHidden/>
    <w:unhideWhenUsed/>
    <w:rsid w:val="003D02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e"/>
    <w:link w:val="4640"/>
    <w:qFormat/>
    <w:rsid w:val="003D02D2"/>
    <w:rPr>
      <w:rFonts w:ascii="Times New Roman" w:hAnsi="Times New Roman"/>
    </w:rPr>
  </w:style>
  <w:style w:type="character" w:customStyle="1" w:styleId="4640">
    <w:name w:val="Стиль 464 Знак"/>
    <w:basedOn w:val="af"/>
    <w:link w:val="464"/>
    <w:rsid w:val="003D02D2"/>
    <w:rPr>
      <w:rFonts w:ascii="Times New Roman" w:hAnsi="Times New Roman"/>
      <w:sz w:val="20"/>
      <w:szCs w:val="20"/>
    </w:rPr>
  </w:style>
  <w:style w:type="paragraph" w:styleId="af9">
    <w:name w:val="Normal (Web)"/>
    <w:aliases w:val="Обычный (веб) Знак1,Обычный (веб) Знак Знак"/>
    <w:basedOn w:val="a"/>
    <w:link w:val="afa"/>
    <w:uiPriority w:val="99"/>
    <w:unhideWhenUsed/>
    <w:qFormat/>
    <w:rsid w:val="003D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0"/>
    <w:link w:val="20"/>
    <w:uiPriority w:val="9"/>
    <w:rsid w:val="003D02D2"/>
    <w:rPr>
      <w:rFonts w:asciiTheme="majorHAnsi" w:eastAsiaTheme="majorEastAsia" w:hAnsiTheme="majorHAnsi" w:cstheme="majorBidi"/>
      <w:b/>
      <w:bCs/>
      <w:color w:val="4F81BD" w:themeColor="accent1"/>
      <w:sz w:val="26"/>
      <w:szCs w:val="26"/>
      <w:lang w:eastAsia="ru-RU"/>
    </w:rPr>
  </w:style>
  <w:style w:type="numbering" w:customStyle="1" w:styleId="23">
    <w:name w:val="Нет списка2"/>
    <w:next w:val="a2"/>
    <w:uiPriority w:val="99"/>
    <w:semiHidden/>
    <w:unhideWhenUsed/>
    <w:rsid w:val="003D02D2"/>
  </w:style>
  <w:style w:type="character" w:customStyle="1" w:styleId="afa">
    <w:name w:val="Обычный (Интернет) Знак"/>
    <w:aliases w:val="Обычный (веб) Знак1 Знак,Обычный (веб) Знак Знак Знак"/>
    <w:link w:val="af9"/>
    <w:uiPriority w:val="99"/>
    <w:semiHidden/>
    <w:locked/>
    <w:rsid w:val="003D02D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3D02D2"/>
  </w:style>
  <w:style w:type="paragraph" w:customStyle="1" w:styleId="ConsPlusDocList">
    <w:name w:val="ConsPlusDocList"/>
    <w:rsid w:val="003D02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2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2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2D2"/>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1"/>
    <w:uiPriority w:val="59"/>
    <w:rsid w:val="003D02D2"/>
    <w:pPr>
      <w:spacing w:after="0" w:line="240" w:lineRule="auto"/>
    </w:pPr>
    <w:rPr>
      <w:rFonts w:ascii="Cambria" w:eastAsiaTheme="minorEastAs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3D02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Абзац списка для документа Знак"/>
    <w:link w:val="a4"/>
    <w:uiPriority w:val="34"/>
    <w:locked/>
    <w:rsid w:val="003D02D2"/>
    <w:rPr>
      <w:rFonts w:ascii="Times New Roman" w:hAnsi="Times New Roman"/>
      <w:sz w:val="24"/>
    </w:rPr>
  </w:style>
  <w:style w:type="numbering" w:customStyle="1" w:styleId="33">
    <w:name w:val="Нет списка3"/>
    <w:next w:val="a2"/>
    <w:semiHidden/>
    <w:unhideWhenUsed/>
    <w:rsid w:val="003D02D2"/>
  </w:style>
  <w:style w:type="paragraph" w:styleId="afb">
    <w:name w:val="Body Text"/>
    <w:basedOn w:val="a"/>
    <w:link w:val="afc"/>
    <w:unhideWhenUsed/>
    <w:rsid w:val="003D02D2"/>
    <w:pPr>
      <w:spacing w:after="0" w:line="240" w:lineRule="auto"/>
    </w:pPr>
    <w:rPr>
      <w:rFonts w:ascii="Times New Roman" w:eastAsia="Times New Roman" w:hAnsi="Times New Roman" w:cs="Times New Roman"/>
      <w:sz w:val="28"/>
      <w:szCs w:val="20"/>
      <w:lang w:val="x-none" w:eastAsia="x-none"/>
    </w:rPr>
  </w:style>
  <w:style w:type="character" w:customStyle="1" w:styleId="afc">
    <w:name w:val="Основной текст Знак"/>
    <w:basedOn w:val="a0"/>
    <w:link w:val="afb"/>
    <w:rsid w:val="003D02D2"/>
    <w:rPr>
      <w:rFonts w:ascii="Times New Roman" w:eastAsia="Times New Roman" w:hAnsi="Times New Roman" w:cs="Times New Roman"/>
      <w:sz w:val="28"/>
      <w:szCs w:val="20"/>
      <w:lang w:val="x-none" w:eastAsia="x-none"/>
    </w:rPr>
  </w:style>
  <w:style w:type="paragraph" w:styleId="afd">
    <w:name w:val="Title"/>
    <w:basedOn w:val="a"/>
    <w:link w:val="afe"/>
    <w:qFormat/>
    <w:rsid w:val="003D02D2"/>
    <w:pPr>
      <w:spacing w:after="0" w:line="240" w:lineRule="auto"/>
      <w:jc w:val="center"/>
    </w:pPr>
    <w:rPr>
      <w:rFonts w:ascii="Times New Roman" w:eastAsia="Arial" w:hAnsi="Times New Roman" w:cs="Times New Roman"/>
      <w:b/>
      <w:sz w:val="28"/>
      <w:szCs w:val="20"/>
      <w:lang w:val="x-none" w:eastAsia="x-none"/>
    </w:rPr>
  </w:style>
  <w:style w:type="character" w:customStyle="1" w:styleId="afe">
    <w:name w:val="Заголовок Знак"/>
    <w:basedOn w:val="a0"/>
    <w:link w:val="afd"/>
    <w:rsid w:val="003D02D2"/>
    <w:rPr>
      <w:rFonts w:ascii="Times New Roman" w:eastAsia="Arial" w:hAnsi="Times New Roman" w:cs="Times New Roman"/>
      <w:b/>
      <w:sz w:val="28"/>
      <w:szCs w:val="20"/>
      <w:lang w:val="x-none" w:eastAsia="x-none"/>
    </w:rPr>
  </w:style>
  <w:style w:type="paragraph" w:customStyle="1" w:styleId="24">
    <w:name w:val="Обычный2"/>
    <w:rsid w:val="003D02D2"/>
    <w:pPr>
      <w:spacing w:after="0" w:line="240" w:lineRule="auto"/>
    </w:pPr>
    <w:rPr>
      <w:rFonts w:ascii="Times New Roman" w:eastAsia="Arial" w:hAnsi="Times New Roman" w:cs="Times New Roman"/>
      <w:sz w:val="20"/>
      <w:szCs w:val="20"/>
      <w:lang w:eastAsia="ru-RU"/>
    </w:rPr>
  </w:style>
  <w:style w:type="paragraph" w:customStyle="1" w:styleId="aff">
    <w:name w:val="Стиль"/>
    <w:rsid w:val="003D02D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0">
    <w:name w:val="Body Text Indent"/>
    <w:basedOn w:val="a"/>
    <w:link w:val="aff1"/>
    <w:uiPriority w:val="99"/>
    <w:unhideWhenUsed/>
    <w:rsid w:val="003D02D2"/>
    <w:pPr>
      <w:spacing w:after="120" w:line="259" w:lineRule="auto"/>
      <w:ind w:left="283"/>
    </w:pPr>
    <w:rPr>
      <w:rFonts w:ascii="Calibri" w:eastAsia="Calibri" w:hAnsi="Calibri" w:cs="Times New Roman"/>
      <w:lang w:eastAsia="en-US"/>
    </w:rPr>
  </w:style>
  <w:style w:type="character" w:customStyle="1" w:styleId="aff1">
    <w:name w:val="Основной текст с отступом Знак"/>
    <w:basedOn w:val="a0"/>
    <w:link w:val="aff0"/>
    <w:uiPriority w:val="99"/>
    <w:rsid w:val="003D02D2"/>
    <w:rPr>
      <w:rFonts w:ascii="Calibri" w:eastAsia="Calibri" w:hAnsi="Calibri" w:cs="Times New Roman"/>
    </w:rPr>
  </w:style>
  <w:style w:type="character" w:styleId="aff2">
    <w:name w:val="page number"/>
    <w:rsid w:val="003D02D2"/>
  </w:style>
  <w:style w:type="paragraph" w:customStyle="1" w:styleId="211">
    <w:name w:val="Основной текст 21"/>
    <w:basedOn w:val="a"/>
    <w:rsid w:val="003D02D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lk">
    <w:name w:val="blk"/>
    <w:rsid w:val="003D02D2"/>
  </w:style>
  <w:style w:type="character" w:customStyle="1" w:styleId="u">
    <w:name w:val="u"/>
    <w:rsid w:val="003D02D2"/>
  </w:style>
  <w:style w:type="paragraph" w:customStyle="1" w:styleId="14">
    <w:name w:val="Абзац списка1"/>
    <w:basedOn w:val="a"/>
    <w:rsid w:val="003D02D2"/>
    <w:pPr>
      <w:ind w:left="720"/>
      <w:contextualSpacing/>
    </w:pPr>
    <w:rPr>
      <w:rFonts w:ascii="Calibri" w:eastAsia="Times New Roman" w:hAnsi="Calibri" w:cs="Times New Roman"/>
    </w:rPr>
  </w:style>
  <w:style w:type="character" w:customStyle="1" w:styleId="31">
    <w:name w:val="Заголовок 3 Знак"/>
    <w:basedOn w:val="a0"/>
    <w:link w:val="30"/>
    <w:uiPriority w:val="9"/>
    <w:rsid w:val="00AC494C"/>
    <w:rPr>
      <w:rFonts w:ascii="Arial" w:eastAsia="Times New Roman" w:hAnsi="Arial" w:cs="Arial"/>
      <w:b/>
      <w:bCs/>
      <w:color w:val="26282F"/>
      <w:sz w:val="24"/>
      <w:szCs w:val="24"/>
      <w:lang w:eastAsia="ru-RU"/>
    </w:rPr>
  </w:style>
  <w:style w:type="character" w:customStyle="1" w:styleId="41">
    <w:name w:val="Заголовок 4 Знак"/>
    <w:basedOn w:val="a0"/>
    <w:link w:val="40"/>
    <w:uiPriority w:val="9"/>
    <w:rsid w:val="00AC494C"/>
    <w:rPr>
      <w:rFonts w:ascii="Arial" w:eastAsia="Times New Roman" w:hAnsi="Arial" w:cs="Arial"/>
      <w:b/>
      <w:bCs/>
      <w:color w:val="26282F"/>
      <w:sz w:val="24"/>
      <w:szCs w:val="24"/>
      <w:lang w:eastAsia="ru-RU"/>
    </w:rPr>
  </w:style>
  <w:style w:type="numbering" w:customStyle="1" w:styleId="43">
    <w:name w:val="Нет списка4"/>
    <w:next w:val="a2"/>
    <w:uiPriority w:val="99"/>
    <w:semiHidden/>
    <w:unhideWhenUsed/>
    <w:rsid w:val="00AC494C"/>
  </w:style>
  <w:style w:type="table" w:customStyle="1" w:styleId="51">
    <w:name w:val="Сетка таблицы5"/>
    <w:basedOn w:val="a1"/>
    <w:next w:val="af1"/>
    <w:uiPriority w:val="59"/>
    <w:rsid w:val="00AC494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AC494C"/>
  </w:style>
  <w:style w:type="paragraph" w:customStyle="1" w:styleId="11Char">
    <w:name w:val="Знак1 Знак Знак Знак Знак Знак Знак Знак Знак1 Char"/>
    <w:basedOn w:val="a"/>
    <w:rsid w:val="00AC494C"/>
    <w:pPr>
      <w:spacing w:after="160" w:line="240" w:lineRule="exact"/>
    </w:pPr>
    <w:rPr>
      <w:rFonts w:ascii="Verdana" w:eastAsia="Times New Roman" w:hAnsi="Verdana" w:cs="Times New Roman"/>
      <w:sz w:val="20"/>
      <w:szCs w:val="20"/>
      <w:lang w:val="en-US" w:eastAsia="en-US"/>
    </w:rPr>
  </w:style>
  <w:style w:type="paragraph" w:styleId="25">
    <w:name w:val="Body Text Indent 2"/>
    <w:basedOn w:val="a"/>
    <w:link w:val="26"/>
    <w:rsid w:val="00AC494C"/>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C494C"/>
    <w:rPr>
      <w:rFonts w:ascii="Times New Roman" w:eastAsia="Times New Roman" w:hAnsi="Times New Roman" w:cs="Times New Roman"/>
      <w:sz w:val="24"/>
      <w:szCs w:val="24"/>
      <w:lang w:eastAsia="ru-RU"/>
    </w:rPr>
  </w:style>
  <w:style w:type="paragraph" w:customStyle="1" w:styleId="Point">
    <w:name w:val="Point"/>
    <w:basedOn w:val="a"/>
    <w:link w:val="PointChar"/>
    <w:rsid w:val="00AC494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AC494C"/>
    <w:rPr>
      <w:rFonts w:ascii="Times New Roman" w:eastAsia="Times New Roman" w:hAnsi="Times New Roman" w:cs="Times New Roman"/>
      <w:sz w:val="24"/>
      <w:szCs w:val="24"/>
      <w:lang w:eastAsia="ru-RU"/>
    </w:rPr>
  </w:style>
  <w:style w:type="character" w:customStyle="1" w:styleId="aff3">
    <w:name w:val="Цветовое выделение"/>
    <w:rsid w:val="00AC494C"/>
    <w:rPr>
      <w:b/>
      <w:bCs/>
      <w:color w:val="26282F"/>
    </w:rPr>
  </w:style>
  <w:style w:type="character" w:customStyle="1" w:styleId="aff4">
    <w:name w:val="Гипертекстовая ссылка"/>
    <w:rsid w:val="00AC494C"/>
    <w:rPr>
      <w:b w:val="0"/>
      <w:bCs w:val="0"/>
      <w:color w:val="106BBE"/>
    </w:rPr>
  </w:style>
  <w:style w:type="character" w:customStyle="1" w:styleId="aff5">
    <w:name w:val="Активная гипертекстовая ссылка"/>
    <w:uiPriority w:val="99"/>
    <w:rsid w:val="00AC494C"/>
    <w:rPr>
      <w:b w:val="0"/>
      <w:bCs w:val="0"/>
      <w:color w:val="106BBE"/>
      <w:u w:val="single"/>
    </w:rPr>
  </w:style>
  <w:style w:type="paragraph" w:customStyle="1" w:styleId="aff6">
    <w:name w:val="Внимание"/>
    <w:basedOn w:val="a"/>
    <w:next w:val="a"/>
    <w:uiPriority w:val="99"/>
    <w:rsid w:val="00AC494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7">
    <w:name w:val="Внимание: криминал!!"/>
    <w:basedOn w:val="aff6"/>
    <w:next w:val="a"/>
    <w:uiPriority w:val="99"/>
    <w:rsid w:val="00AC494C"/>
  </w:style>
  <w:style w:type="paragraph" w:customStyle="1" w:styleId="aff8">
    <w:name w:val="Внимание: недобросовестность!"/>
    <w:basedOn w:val="aff6"/>
    <w:next w:val="a"/>
    <w:uiPriority w:val="99"/>
    <w:rsid w:val="00AC494C"/>
  </w:style>
  <w:style w:type="character" w:customStyle="1" w:styleId="aff9">
    <w:name w:val="Выделение для Базового Поиска"/>
    <w:uiPriority w:val="99"/>
    <w:rsid w:val="00AC494C"/>
    <w:rPr>
      <w:b/>
      <w:bCs/>
      <w:color w:val="0058A9"/>
    </w:rPr>
  </w:style>
  <w:style w:type="character" w:customStyle="1" w:styleId="affa">
    <w:name w:val="Выделение для Базового Поиска (курсив)"/>
    <w:uiPriority w:val="99"/>
    <w:rsid w:val="00AC494C"/>
    <w:rPr>
      <w:b/>
      <w:bCs/>
      <w:i/>
      <w:iCs/>
      <w:color w:val="0058A9"/>
    </w:rPr>
  </w:style>
  <w:style w:type="paragraph" w:customStyle="1" w:styleId="affb">
    <w:name w:val="Дочерний элемент списка"/>
    <w:basedOn w:val="a"/>
    <w:next w:val="a"/>
    <w:uiPriority w:val="99"/>
    <w:rsid w:val="00AC494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c">
    <w:name w:val="Основное меню (преемственное)"/>
    <w:basedOn w:val="a"/>
    <w:next w:val="a"/>
    <w:uiPriority w:val="99"/>
    <w:rsid w:val="00AC494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5">
    <w:name w:val="Заголовок1"/>
    <w:basedOn w:val="affc"/>
    <w:next w:val="a"/>
    <w:rsid w:val="00AC494C"/>
    <w:rPr>
      <w:b/>
      <w:bCs/>
      <w:color w:val="0058A9"/>
      <w:shd w:val="clear" w:color="auto" w:fill="F0F0F0"/>
    </w:rPr>
  </w:style>
  <w:style w:type="paragraph" w:customStyle="1" w:styleId="affd">
    <w:name w:val="Заголовок группы контролов"/>
    <w:basedOn w:val="a"/>
    <w:next w:val="a"/>
    <w:uiPriority w:val="99"/>
    <w:rsid w:val="00AC494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e">
    <w:name w:val="Заголовок для информации об изменениях"/>
    <w:basedOn w:val="10"/>
    <w:next w:val="a"/>
    <w:uiPriority w:val="99"/>
    <w:rsid w:val="00AC494C"/>
    <w:pPr>
      <w:keepNext w:val="0"/>
      <w:widowControl w:val="0"/>
      <w:autoSpaceDE w:val="0"/>
      <w:autoSpaceDN w:val="0"/>
      <w:adjustRightInd w:val="0"/>
      <w:spacing w:after="108"/>
      <w:jc w:val="center"/>
      <w:outlineLvl w:val="9"/>
    </w:pPr>
    <w:rPr>
      <w:rFonts w:ascii="Arial" w:eastAsia="Times New Roman"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AC494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0">
    <w:name w:val="Заголовок своего сообщения"/>
    <w:uiPriority w:val="99"/>
    <w:rsid w:val="00AC494C"/>
  </w:style>
  <w:style w:type="paragraph" w:customStyle="1" w:styleId="afff1">
    <w:name w:val="Заголовок статьи"/>
    <w:basedOn w:val="a"/>
    <w:next w:val="a"/>
    <w:uiPriority w:val="99"/>
    <w:rsid w:val="00AC494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2">
    <w:name w:val="Заголовок чужого сообщения"/>
    <w:uiPriority w:val="99"/>
    <w:rsid w:val="00AC494C"/>
    <w:rPr>
      <w:b/>
      <w:bCs/>
      <w:color w:val="FF0000"/>
    </w:rPr>
  </w:style>
  <w:style w:type="paragraph" w:customStyle="1" w:styleId="afff3">
    <w:name w:val="Заголовок ЭР (левое окно)"/>
    <w:basedOn w:val="a"/>
    <w:next w:val="a"/>
    <w:uiPriority w:val="99"/>
    <w:rsid w:val="00AC494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4">
    <w:name w:val="Заголовок ЭР (правое окно)"/>
    <w:basedOn w:val="afff3"/>
    <w:next w:val="a"/>
    <w:uiPriority w:val="99"/>
    <w:rsid w:val="00AC494C"/>
    <w:pPr>
      <w:spacing w:after="0"/>
      <w:jc w:val="left"/>
    </w:pPr>
  </w:style>
  <w:style w:type="paragraph" w:customStyle="1" w:styleId="afff5">
    <w:name w:val="Интерактивный заголовок"/>
    <w:basedOn w:val="15"/>
    <w:next w:val="a"/>
    <w:uiPriority w:val="99"/>
    <w:rsid w:val="00AC494C"/>
  </w:style>
  <w:style w:type="paragraph" w:customStyle="1" w:styleId="afff6">
    <w:name w:val="Текст информации об изменениях"/>
    <w:basedOn w:val="a"/>
    <w:next w:val="a"/>
    <w:uiPriority w:val="99"/>
    <w:rsid w:val="00AC494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7">
    <w:name w:val="Информация об изменениях"/>
    <w:basedOn w:val="afff6"/>
    <w:next w:val="a"/>
    <w:uiPriority w:val="99"/>
    <w:rsid w:val="00AC494C"/>
    <w:pPr>
      <w:spacing w:before="180"/>
      <w:ind w:left="360" w:right="360" w:firstLine="0"/>
    </w:pPr>
    <w:rPr>
      <w:shd w:val="clear" w:color="auto" w:fill="EAEFED"/>
    </w:rPr>
  </w:style>
  <w:style w:type="paragraph" w:customStyle="1" w:styleId="afff8">
    <w:name w:val="Текст (справка)"/>
    <w:basedOn w:val="a"/>
    <w:next w:val="a"/>
    <w:uiPriority w:val="99"/>
    <w:rsid w:val="00AC494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9">
    <w:name w:val="Комментарий"/>
    <w:basedOn w:val="afff8"/>
    <w:next w:val="a"/>
    <w:uiPriority w:val="99"/>
    <w:rsid w:val="00AC494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AC494C"/>
    <w:rPr>
      <w:i/>
      <w:iCs/>
    </w:rPr>
  </w:style>
  <w:style w:type="paragraph" w:customStyle="1" w:styleId="afffb">
    <w:name w:val="Текст (лев. подпись)"/>
    <w:basedOn w:val="a"/>
    <w:next w:val="a"/>
    <w:uiPriority w:val="99"/>
    <w:rsid w:val="00AC494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c">
    <w:name w:val="Колонтитул (левый)"/>
    <w:basedOn w:val="afffb"/>
    <w:next w:val="a"/>
    <w:uiPriority w:val="99"/>
    <w:rsid w:val="00AC494C"/>
    <w:rPr>
      <w:sz w:val="14"/>
      <w:szCs w:val="14"/>
    </w:rPr>
  </w:style>
  <w:style w:type="paragraph" w:customStyle="1" w:styleId="afffd">
    <w:name w:val="Текст (прав. подпись)"/>
    <w:basedOn w:val="a"/>
    <w:next w:val="a"/>
    <w:uiPriority w:val="99"/>
    <w:rsid w:val="00AC494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e">
    <w:name w:val="Колонтитул (правый)"/>
    <w:basedOn w:val="afffd"/>
    <w:next w:val="a"/>
    <w:uiPriority w:val="99"/>
    <w:rsid w:val="00AC494C"/>
    <w:rPr>
      <w:sz w:val="14"/>
      <w:szCs w:val="14"/>
    </w:rPr>
  </w:style>
  <w:style w:type="paragraph" w:customStyle="1" w:styleId="affff">
    <w:name w:val="Комментарий пользователя"/>
    <w:basedOn w:val="afff9"/>
    <w:next w:val="a"/>
    <w:uiPriority w:val="99"/>
    <w:rsid w:val="00AC494C"/>
    <w:pPr>
      <w:jc w:val="left"/>
    </w:pPr>
    <w:rPr>
      <w:shd w:val="clear" w:color="auto" w:fill="FFDFE0"/>
    </w:rPr>
  </w:style>
  <w:style w:type="paragraph" w:customStyle="1" w:styleId="affff0">
    <w:name w:val="Куда обратиться?"/>
    <w:basedOn w:val="aff6"/>
    <w:next w:val="a"/>
    <w:uiPriority w:val="99"/>
    <w:rsid w:val="00AC494C"/>
  </w:style>
  <w:style w:type="paragraph" w:customStyle="1" w:styleId="affff1">
    <w:name w:val="Моноширинный"/>
    <w:basedOn w:val="a"/>
    <w:next w:val="a"/>
    <w:uiPriority w:val="99"/>
    <w:rsid w:val="00AC494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2">
    <w:name w:val="Найденные слова"/>
    <w:uiPriority w:val="99"/>
    <w:rsid w:val="00AC494C"/>
    <w:rPr>
      <w:b w:val="0"/>
      <w:bCs w:val="0"/>
      <w:color w:val="26282F"/>
      <w:shd w:val="clear" w:color="auto" w:fill="FFF580"/>
    </w:rPr>
  </w:style>
  <w:style w:type="character" w:customStyle="1" w:styleId="affff3">
    <w:name w:val="Не вступил в силу"/>
    <w:uiPriority w:val="99"/>
    <w:rsid w:val="00AC494C"/>
    <w:rPr>
      <w:b w:val="0"/>
      <w:bCs w:val="0"/>
      <w:color w:val="000000"/>
      <w:shd w:val="clear" w:color="auto" w:fill="D8EDE8"/>
    </w:rPr>
  </w:style>
  <w:style w:type="paragraph" w:customStyle="1" w:styleId="affff4">
    <w:name w:val="Необходимые документы"/>
    <w:basedOn w:val="aff6"/>
    <w:next w:val="a"/>
    <w:uiPriority w:val="99"/>
    <w:rsid w:val="00AC494C"/>
    <w:pPr>
      <w:ind w:firstLine="118"/>
    </w:pPr>
  </w:style>
  <w:style w:type="paragraph" w:customStyle="1" w:styleId="affff5">
    <w:name w:val="Нормальный (таблица)"/>
    <w:basedOn w:val="a"/>
    <w:next w:val="a"/>
    <w:rsid w:val="00AC494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6">
    <w:name w:val="Таблицы (моноширинный)"/>
    <w:basedOn w:val="a"/>
    <w:next w:val="a"/>
    <w:uiPriority w:val="99"/>
    <w:rsid w:val="00AC494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7">
    <w:name w:val="Оглавление"/>
    <w:basedOn w:val="affff6"/>
    <w:next w:val="a"/>
    <w:uiPriority w:val="99"/>
    <w:rsid w:val="00AC494C"/>
    <w:pPr>
      <w:ind w:left="140"/>
    </w:pPr>
  </w:style>
  <w:style w:type="character" w:customStyle="1" w:styleId="affff8">
    <w:name w:val="Опечатки"/>
    <w:uiPriority w:val="99"/>
    <w:rsid w:val="00AC494C"/>
    <w:rPr>
      <w:color w:val="FF0000"/>
    </w:rPr>
  </w:style>
  <w:style w:type="paragraph" w:customStyle="1" w:styleId="affff9">
    <w:name w:val="Переменная часть"/>
    <w:basedOn w:val="affc"/>
    <w:next w:val="a"/>
    <w:uiPriority w:val="99"/>
    <w:rsid w:val="00AC494C"/>
    <w:rPr>
      <w:sz w:val="18"/>
      <w:szCs w:val="18"/>
    </w:rPr>
  </w:style>
  <w:style w:type="paragraph" w:customStyle="1" w:styleId="affffa">
    <w:name w:val="Подвал для информации об изменениях"/>
    <w:basedOn w:val="10"/>
    <w:next w:val="a"/>
    <w:uiPriority w:val="99"/>
    <w:rsid w:val="00AC494C"/>
    <w:pPr>
      <w:keepNext w:val="0"/>
      <w:widowControl w:val="0"/>
      <w:autoSpaceDE w:val="0"/>
      <w:autoSpaceDN w:val="0"/>
      <w:adjustRightInd w:val="0"/>
      <w:spacing w:before="108" w:after="108"/>
      <w:jc w:val="center"/>
      <w:outlineLvl w:val="9"/>
    </w:pPr>
    <w:rPr>
      <w:rFonts w:ascii="Arial" w:eastAsia="Times New Roman" w:hAnsi="Arial" w:cs="Arial"/>
      <w:color w:val="26282F"/>
      <w:sz w:val="18"/>
      <w:szCs w:val="18"/>
    </w:rPr>
  </w:style>
  <w:style w:type="paragraph" w:customStyle="1" w:styleId="affffb">
    <w:name w:val="Подзаголовок для информации об изменениях"/>
    <w:basedOn w:val="afff6"/>
    <w:next w:val="a"/>
    <w:uiPriority w:val="99"/>
    <w:rsid w:val="00AC494C"/>
    <w:rPr>
      <w:b/>
      <w:bCs/>
    </w:rPr>
  </w:style>
  <w:style w:type="paragraph" w:customStyle="1" w:styleId="affffc">
    <w:name w:val="Подчёркнуный текст"/>
    <w:basedOn w:val="a"/>
    <w:next w:val="a"/>
    <w:uiPriority w:val="99"/>
    <w:rsid w:val="00AC494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d">
    <w:name w:val="Постоянная часть"/>
    <w:basedOn w:val="affc"/>
    <w:next w:val="a"/>
    <w:uiPriority w:val="99"/>
    <w:rsid w:val="00AC494C"/>
    <w:rPr>
      <w:sz w:val="20"/>
      <w:szCs w:val="20"/>
    </w:rPr>
  </w:style>
  <w:style w:type="paragraph" w:customStyle="1" w:styleId="affffe">
    <w:name w:val="Прижатый влево"/>
    <w:basedOn w:val="a"/>
    <w:next w:val="a"/>
    <w:rsid w:val="00AC494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
    <w:name w:val="Пример."/>
    <w:basedOn w:val="aff6"/>
    <w:next w:val="a"/>
    <w:uiPriority w:val="99"/>
    <w:rsid w:val="00AC494C"/>
  </w:style>
  <w:style w:type="paragraph" w:customStyle="1" w:styleId="afffff0">
    <w:name w:val="Примечание."/>
    <w:basedOn w:val="aff6"/>
    <w:next w:val="a"/>
    <w:uiPriority w:val="99"/>
    <w:rsid w:val="00AC494C"/>
  </w:style>
  <w:style w:type="character" w:customStyle="1" w:styleId="afffff1">
    <w:name w:val="Продолжение ссылки"/>
    <w:uiPriority w:val="99"/>
    <w:rsid w:val="00AC494C"/>
  </w:style>
  <w:style w:type="paragraph" w:customStyle="1" w:styleId="afffff2">
    <w:name w:val="Словарная статья"/>
    <w:basedOn w:val="a"/>
    <w:next w:val="a"/>
    <w:uiPriority w:val="99"/>
    <w:rsid w:val="00AC494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3">
    <w:name w:val="Сравнение редакций"/>
    <w:uiPriority w:val="99"/>
    <w:rsid w:val="00AC494C"/>
    <w:rPr>
      <w:b w:val="0"/>
      <w:bCs w:val="0"/>
      <w:color w:val="26282F"/>
    </w:rPr>
  </w:style>
  <w:style w:type="character" w:customStyle="1" w:styleId="afffff4">
    <w:name w:val="Сравнение редакций. Добавленный фрагмент"/>
    <w:uiPriority w:val="99"/>
    <w:rsid w:val="00AC494C"/>
    <w:rPr>
      <w:color w:val="000000"/>
      <w:shd w:val="clear" w:color="auto" w:fill="C1D7FF"/>
    </w:rPr>
  </w:style>
  <w:style w:type="character" w:customStyle="1" w:styleId="afffff5">
    <w:name w:val="Сравнение редакций. Удаленный фрагмент"/>
    <w:uiPriority w:val="99"/>
    <w:rsid w:val="00AC494C"/>
    <w:rPr>
      <w:color w:val="000000"/>
      <w:shd w:val="clear" w:color="auto" w:fill="C4C413"/>
    </w:rPr>
  </w:style>
  <w:style w:type="paragraph" w:customStyle="1" w:styleId="afffff6">
    <w:name w:val="Ссылка на официальную публикацию"/>
    <w:basedOn w:val="a"/>
    <w:next w:val="a"/>
    <w:uiPriority w:val="99"/>
    <w:rsid w:val="00AC494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7">
    <w:name w:val="Текст в таблице"/>
    <w:basedOn w:val="affff5"/>
    <w:next w:val="a"/>
    <w:uiPriority w:val="99"/>
    <w:rsid w:val="00AC494C"/>
    <w:pPr>
      <w:ind w:firstLine="500"/>
    </w:pPr>
  </w:style>
  <w:style w:type="paragraph" w:customStyle="1" w:styleId="afffff8">
    <w:name w:val="Текст ЭР (см. также)"/>
    <w:basedOn w:val="a"/>
    <w:next w:val="a"/>
    <w:uiPriority w:val="99"/>
    <w:rsid w:val="00AC494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9">
    <w:name w:val="Технический комментарий"/>
    <w:basedOn w:val="a"/>
    <w:next w:val="a"/>
    <w:uiPriority w:val="99"/>
    <w:rsid w:val="00AC494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a">
    <w:name w:val="Утратил силу"/>
    <w:uiPriority w:val="99"/>
    <w:rsid w:val="00AC494C"/>
    <w:rPr>
      <w:b w:val="0"/>
      <w:bCs w:val="0"/>
      <w:strike/>
      <w:color w:val="666600"/>
    </w:rPr>
  </w:style>
  <w:style w:type="paragraph" w:customStyle="1" w:styleId="afffffb">
    <w:name w:val="Формула"/>
    <w:basedOn w:val="a"/>
    <w:next w:val="a"/>
    <w:uiPriority w:val="99"/>
    <w:rsid w:val="00AC494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c">
    <w:name w:val="Центрированный (таблица)"/>
    <w:basedOn w:val="affff5"/>
    <w:next w:val="a"/>
    <w:uiPriority w:val="99"/>
    <w:rsid w:val="00AC494C"/>
    <w:pPr>
      <w:jc w:val="center"/>
    </w:pPr>
  </w:style>
  <w:style w:type="paragraph" w:customStyle="1" w:styleId="-">
    <w:name w:val="ЭР-содержание (правое окно)"/>
    <w:basedOn w:val="a"/>
    <w:next w:val="a"/>
    <w:uiPriority w:val="99"/>
    <w:rsid w:val="00AC494C"/>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
    <w:name w:val="Default"/>
    <w:rsid w:val="00AC49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d">
    <w:name w:val="Схема документа Знак"/>
    <w:basedOn w:val="a0"/>
    <w:link w:val="afffffe"/>
    <w:rsid w:val="00AC494C"/>
    <w:rPr>
      <w:rFonts w:ascii="Tahoma" w:eastAsia="Times New Roman" w:hAnsi="Tahoma" w:cs="Tahoma"/>
      <w:shd w:val="clear" w:color="auto" w:fill="000080"/>
    </w:rPr>
  </w:style>
  <w:style w:type="paragraph" w:styleId="afffffe">
    <w:name w:val="Document Map"/>
    <w:basedOn w:val="a"/>
    <w:link w:val="afffffd"/>
    <w:rsid w:val="00AC494C"/>
    <w:pPr>
      <w:shd w:val="clear" w:color="auto" w:fill="000080"/>
      <w:spacing w:after="0" w:line="240" w:lineRule="auto"/>
    </w:pPr>
    <w:rPr>
      <w:rFonts w:ascii="Tahoma" w:eastAsia="Times New Roman" w:hAnsi="Tahoma" w:cs="Tahoma"/>
      <w:lang w:eastAsia="en-US"/>
    </w:rPr>
  </w:style>
  <w:style w:type="character" w:customStyle="1" w:styleId="16">
    <w:name w:val="Схема документа Знак1"/>
    <w:basedOn w:val="a0"/>
    <w:uiPriority w:val="99"/>
    <w:rsid w:val="00AC494C"/>
    <w:rPr>
      <w:rFonts w:ascii="Tahoma" w:eastAsiaTheme="minorEastAsia" w:hAnsi="Tahoma" w:cs="Tahoma"/>
      <w:sz w:val="16"/>
      <w:szCs w:val="16"/>
      <w:lang w:eastAsia="ru-RU"/>
    </w:rPr>
  </w:style>
  <w:style w:type="table" w:customStyle="1" w:styleId="8">
    <w:name w:val="Сетка таблицы8"/>
    <w:basedOn w:val="a1"/>
    <w:next w:val="af1"/>
    <w:uiPriority w:val="59"/>
    <w:rsid w:val="00AC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20013A"/>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0"/>
    <w:link w:val="6"/>
    <w:uiPriority w:val="9"/>
    <w:semiHidden/>
    <w:rsid w:val="0020013A"/>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20013A"/>
    <w:rPr>
      <w:rFonts w:asciiTheme="majorHAnsi" w:eastAsiaTheme="majorEastAsia" w:hAnsiTheme="majorHAnsi" w:cstheme="majorBidi"/>
      <w:i/>
      <w:iCs/>
      <w:color w:val="404040" w:themeColor="text1" w:themeTint="BF"/>
      <w:sz w:val="20"/>
      <w:szCs w:val="20"/>
      <w:lang w:eastAsia="ar-SA"/>
    </w:rPr>
  </w:style>
  <w:style w:type="numbering" w:customStyle="1" w:styleId="52">
    <w:name w:val="Нет списка5"/>
    <w:next w:val="a2"/>
    <w:uiPriority w:val="99"/>
    <w:semiHidden/>
    <w:unhideWhenUsed/>
    <w:rsid w:val="0020013A"/>
  </w:style>
  <w:style w:type="paragraph" w:styleId="affffff">
    <w:name w:val="Subtitle"/>
    <w:basedOn w:val="a"/>
    <w:next w:val="a"/>
    <w:link w:val="affffff0"/>
    <w:uiPriority w:val="11"/>
    <w:qFormat/>
    <w:rsid w:val="0020013A"/>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fffff0">
    <w:name w:val="Подзаголовок Знак"/>
    <w:basedOn w:val="a0"/>
    <w:link w:val="affffff"/>
    <w:uiPriority w:val="11"/>
    <w:rsid w:val="0020013A"/>
    <w:rPr>
      <w:rFonts w:asciiTheme="majorHAnsi" w:eastAsiaTheme="majorEastAsia" w:hAnsiTheme="majorHAnsi" w:cstheme="majorBidi"/>
      <w:i/>
      <w:iCs/>
      <w:color w:val="4F81BD" w:themeColor="accent1"/>
      <w:spacing w:val="15"/>
      <w:sz w:val="24"/>
      <w:szCs w:val="24"/>
      <w:lang w:eastAsia="ar-SA"/>
    </w:rPr>
  </w:style>
  <w:style w:type="paragraph" w:customStyle="1" w:styleId="affffff1">
    <w:name w:val="Содержимое таблицы"/>
    <w:basedOn w:val="a"/>
    <w:rsid w:val="0020013A"/>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17">
    <w:name w:val="1.Текст"/>
    <w:rsid w:val="0020013A"/>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ffff2">
    <w:name w:val="Знак"/>
    <w:basedOn w:val="a"/>
    <w:uiPriority w:val="99"/>
    <w:rsid w:val="0020013A"/>
    <w:pPr>
      <w:spacing w:after="160" w:line="240" w:lineRule="exact"/>
    </w:pPr>
    <w:rPr>
      <w:rFonts w:ascii="Verdana" w:eastAsia="Times New Roman" w:hAnsi="Verdana" w:cs="Verdana"/>
      <w:sz w:val="20"/>
      <w:szCs w:val="20"/>
      <w:lang w:val="en-US" w:eastAsia="en-US"/>
    </w:rPr>
  </w:style>
  <w:style w:type="paragraph" w:customStyle="1" w:styleId="11Char2">
    <w:name w:val="Знак1 Знак Знак Знак Знак Знак Знак Знак Знак1 Char2"/>
    <w:basedOn w:val="a"/>
    <w:rsid w:val="0020013A"/>
    <w:pPr>
      <w:spacing w:after="160" w:line="240" w:lineRule="exact"/>
    </w:pPr>
    <w:rPr>
      <w:rFonts w:ascii="Verdana" w:eastAsia="Times New Roman" w:hAnsi="Verdana" w:cs="Times New Roman"/>
      <w:sz w:val="20"/>
      <w:szCs w:val="20"/>
      <w:lang w:val="en-US" w:eastAsia="en-US"/>
    </w:rPr>
  </w:style>
  <w:style w:type="paragraph" w:customStyle="1" w:styleId="11Char1">
    <w:name w:val="Знак1 Знак Знак Знак Знак Знак Знак Знак Знак1 Char1"/>
    <w:basedOn w:val="a"/>
    <w:rsid w:val="0020013A"/>
    <w:pPr>
      <w:spacing w:after="160" w:line="240" w:lineRule="exact"/>
    </w:pPr>
    <w:rPr>
      <w:rFonts w:ascii="Verdana" w:eastAsia="Times New Roman" w:hAnsi="Verdana" w:cs="Times New Roman"/>
      <w:sz w:val="20"/>
      <w:szCs w:val="20"/>
      <w:lang w:val="en-US" w:eastAsia="en-US"/>
    </w:rPr>
  </w:style>
  <w:style w:type="paragraph" w:styleId="34">
    <w:name w:val="Body Text Indent 3"/>
    <w:basedOn w:val="a"/>
    <w:link w:val="35"/>
    <w:uiPriority w:val="99"/>
    <w:semiHidden/>
    <w:unhideWhenUsed/>
    <w:rsid w:val="0020013A"/>
    <w:pPr>
      <w:spacing w:after="120"/>
      <w:ind w:left="283"/>
    </w:pPr>
    <w:rPr>
      <w:rFonts w:eastAsiaTheme="minorHAnsi"/>
      <w:sz w:val="16"/>
      <w:szCs w:val="16"/>
      <w:lang w:eastAsia="en-US"/>
    </w:rPr>
  </w:style>
  <w:style w:type="character" w:customStyle="1" w:styleId="35">
    <w:name w:val="Основной текст с отступом 3 Знак"/>
    <w:basedOn w:val="a0"/>
    <w:link w:val="34"/>
    <w:uiPriority w:val="99"/>
    <w:semiHidden/>
    <w:rsid w:val="0020013A"/>
    <w:rPr>
      <w:sz w:val="16"/>
      <w:szCs w:val="16"/>
    </w:rPr>
  </w:style>
  <w:style w:type="paragraph" w:customStyle="1" w:styleId="18">
    <w:name w:val="Îáû÷íûé1"/>
    <w:rsid w:val="0020013A"/>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9">
    <w:name w:val="Обычный1"/>
    <w:rsid w:val="0020013A"/>
    <w:pPr>
      <w:spacing w:after="0" w:line="240" w:lineRule="auto"/>
      <w:ind w:firstLine="851"/>
      <w:jc w:val="both"/>
    </w:pPr>
    <w:rPr>
      <w:rFonts w:ascii="Times New Roman" w:eastAsia="Times New Roman" w:hAnsi="Times New Roman" w:cs="Times New Roman"/>
      <w:sz w:val="24"/>
      <w:szCs w:val="20"/>
      <w:lang w:eastAsia="ru-RU"/>
    </w:rPr>
  </w:style>
  <w:style w:type="paragraph" w:styleId="36">
    <w:name w:val="Body Text 3"/>
    <w:basedOn w:val="a"/>
    <w:link w:val="37"/>
    <w:unhideWhenUsed/>
    <w:rsid w:val="0020013A"/>
    <w:pPr>
      <w:spacing w:after="120"/>
    </w:pPr>
    <w:rPr>
      <w:rFonts w:eastAsiaTheme="minorHAnsi"/>
      <w:sz w:val="16"/>
      <w:szCs w:val="16"/>
      <w:lang w:eastAsia="en-US"/>
    </w:rPr>
  </w:style>
  <w:style w:type="character" w:customStyle="1" w:styleId="37">
    <w:name w:val="Основной текст 3 Знак"/>
    <w:basedOn w:val="a0"/>
    <w:link w:val="36"/>
    <w:rsid w:val="0020013A"/>
    <w:rPr>
      <w:sz w:val="16"/>
      <w:szCs w:val="16"/>
    </w:rPr>
  </w:style>
  <w:style w:type="character" w:customStyle="1" w:styleId="FontStyle13">
    <w:name w:val="Font Style13"/>
    <w:basedOn w:val="a0"/>
    <w:rsid w:val="0020013A"/>
    <w:rPr>
      <w:rFonts w:ascii="Times New Roman" w:hAnsi="Times New Roman" w:cs="Times New Roman"/>
      <w:sz w:val="22"/>
      <w:szCs w:val="22"/>
    </w:rPr>
  </w:style>
  <w:style w:type="paragraph" w:customStyle="1" w:styleId="1a">
    <w:name w:val="Текст1"/>
    <w:basedOn w:val="a"/>
    <w:rsid w:val="0020013A"/>
    <w:pPr>
      <w:suppressAutoHyphens/>
      <w:spacing w:after="0" w:line="240" w:lineRule="auto"/>
    </w:pPr>
    <w:rPr>
      <w:rFonts w:ascii="Courier New" w:eastAsia="Times New Roman" w:hAnsi="Courier New" w:cs="Times New Roman"/>
      <w:sz w:val="24"/>
      <w:szCs w:val="24"/>
      <w:lang w:eastAsia="ar-SA"/>
    </w:rPr>
  </w:style>
  <w:style w:type="paragraph" w:styleId="HTML">
    <w:name w:val="HTML Preformatted"/>
    <w:basedOn w:val="a"/>
    <w:link w:val="HTML0"/>
    <w:uiPriority w:val="99"/>
    <w:rsid w:val="0020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0013A"/>
    <w:rPr>
      <w:rFonts w:ascii="Courier New" w:eastAsia="Times New Roman" w:hAnsi="Courier New" w:cs="Times New Roman"/>
      <w:sz w:val="20"/>
      <w:szCs w:val="20"/>
      <w:lang w:val="x-none" w:eastAsia="x-none"/>
    </w:rPr>
  </w:style>
  <w:style w:type="paragraph" w:customStyle="1" w:styleId="ConsPlusNormal1">
    <w:name w:val="ConsPlusNormal1"/>
    <w:uiPriority w:val="99"/>
    <w:rsid w:val="0020013A"/>
    <w:pPr>
      <w:widowControl w:val="0"/>
      <w:suppressAutoHyphens/>
      <w:autoSpaceDE w:val="0"/>
      <w:spacing w:after="0" w:line="240" w:lineRule="auto"/>
    </w:pPr>
    <w:rPr>
      <w:rFonts w:ascii="Arial" w:eastAsia="Times New Roman" w:hAnsi="Arial" w:cs="Arial"/>
      <w:kern w:val="1"/>
      <w:sz w:val="16"/>
      <w:szCs w:val="16"/>
      <w:lang w:eastAsia="hi-IN" w:bidi="hi-IN"/>
    </w:rPr>
  </w:style>
  <w:style w:type="character" w:customStyle="1" w:styleId="auto-matches">
    <w:name w:val="auto-matches"/>
    <w:basedOn w:val="a0"/>
    <w:rsid w:val="0020013A"/>
  </w:style>
  <w:style w:type="numbering" w:customStyle="1" w:styleId="61">
    <w:name w:val="Нет списка6"/>
    <w:next w:val="a2"/>
    <w:uiPriority w:val="99"/>
    <w:semiHidden/>
    <w:unhideWhenUsed/>
    <w:rsid w:val="0020013A"/>
  </w:style>
  <w:style w:type="table" w:customStyle="1" w:styleId="62">
    <w:name w:val="Сетка таблицы6"/>
    <w:basedOn w:val="a1"/>
    <w:next w:val="af1"/>
    <w:uiPriority w:val="39"/>
    <w:rsid w:val="002001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20013A"/>
    <w:pPr>
      <w:widowControl w:val="0"/>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
    <w:name w:val="_Заголовок1"/>
    <w:basedOn w:val="a"/>
    <w:qFormat/>
    <w:rsid w:val="0020013A"/>
    <w:pPr>
      <w:keepNext/>
      <w:keepLines/>
      <w:numPr>
        <w:numId w:val="50"/>
      </w:numPr>
      <w:tabs>
        <w:tab w:val="left" w:pos="1134"/>
      </w:tabs>
      <w:spacing w:before="600" w:after="240"/>
      <w:ind w:right="567"/>
      <w:jc w:val="center"/>
      <w:outlineLvl w:val="0"/>
    </w:pPr>
    <w:rPr>
      <w:rFonts w:ascii="Times New Roman" w:eastAsia="Calibri" w:hAnsi="Times New Roman" w:cs="Times New Roman"/>
      <w:b/>
      <w:sz w:val="28"/>
      <w:szCs w:val="28"/>
      <w:lang w:eastAsia="en-US"/>
    </w:rPr>
  </w:style>
  <w:style w:type="paragraph" w:customStyle="1" w:styleId="2">
    <w:name w:val="_Заголовок2"/>
    <w:basedOn w:val="1"/>
    <w:qFormat/>
    <w:rsid w:val="0020013A"/>
    <w:pPr>
      <w:numPr>
        <w:ilvl w:val="1"/>
      </w:numPr>
      <w:spacing w:before="240" w:after="120"/>
      <w:outlineLvl w:val="1"/>
    </w:pPr>
  </w:style>
  <w:style w:type="paragraph" w:customStyle="1" w:styleId="3">
    <w:name w:val="_Заголовок3"/>
    <w:basedOn w:val="2"/>
    <w:qFormat/>
    <w:rsid w:val="0020013A"/>
    <w:pPr>
      <w:numPr>
        <w:ilvl w:val="2"/>
      </w:numPr>
      <w:spacing w:before="120" w:after="80"/>
      <w:outlineLvl w:val="2"/>
    </w:pPr>
  </w:style>
  <w:style w:type="paragraph" w:customStyle="1" w:styleId="4">
    <w:name w:val="_Заголовок4"/>
    <w:basedOn w:val="3"/>
    <w:qFormat/>
    <w:rsid w:val="0020013A"/>
    <w:pPr>
      <w:keepLines w:val="0"/>
      <w:numPr>
        <w:ilvl w:val="3"/>
      </w:numPr>
      <w:spacing w:before="80" w:after="0"/>
      <w:ind w:right="0"/>
      <w:jc w:val="both"/>
      <w:outlineLvl w:val="3"/>
    </w:pPr>
    <w:rPr>
      <w:b w:val="0"/>
    </w:rPr>
  </w:style>
  <w:style w:type="paragraph" w:customStyle="1" w:styleId="-14514-1">
    <w:name w:val="Т-14.5.Текст 14-1"/>
    <w:basedOn w:val="a"/>
    <w:rsid w:val="00970A1E"/>
    <w:pPr>
      <w:widowControl w:val="0"/>
      <w:spacing w:after="0" w:line="360" w:lineRule="auto"/>
      <w:ind w:firstLine="72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94928">
      <w:bodyDiv w:val="1"/>
      <w:marLeft w:val="0"/>
      <w:marRight w:val="0"/>
      <w:marTop w:val="0"/>
      <w:marBottom w:val="0"/>
      <w:divBdr>
        <w:top w:val="none" w:sz="0" w:space="0" w:color="auto"/>
        <w:left w:val="none" w:sz="0" w:space="0" w:color="auto"/>
        <w:bottom w:val="none" w:sz="0" w:space="0" w:color="auto"/>
        <w:right w:val="none" w:sz="0" w:space="0" w:color="auto"/>
      </w:divBdr>
    </w:div>
    <w:div w:id="21035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828B85E7B6289E6D27A3B33FE914671C95C24CDE134FAF033E905ADA62BB7C46AA2A39A186CF583F373B73A527B63D160AD2FE2AD240BCFCDFBB76XAe4L" TargetMode="External"/><Relationship Id="rId21" Type="http://schemas.openxmlformats.org/officeDocument/2006/relationships/hyperlink" Target="consultantplus://offline/ref=1D3142BD7E25B2DD221ED0EAF8267E5071678885A91ADE4B03D87A1276F5BFDC978075489B2F6D6C1E30F12EB7915B421EDA9B0085F78D5E4061CFF9v3x8L" TargetMode="External"/><Relationship Id="rId42" Type="http://schemas.openxmlformats.org/officeDocument/2006/relationships/hyperlink" Target="consultantplus://offline/ref=F6002C6F7BE76B4C1B934934D6573D3B178B13228861B3B4193B8F192096010EW8zAM" TargetMode="External"/><Relationship Id="rId47" Type="http://schemas.openxmlformats.org/officeDocument/2006/relationships/image" Target="media/image4.jpeg"/><Relationship Id="rId63" Type="http://schemas.openxmlformats.org/officeDocument/2006/relationships/hyperlink" Target="http://www.syktyvdin.ru" TargetMode="External"/><Relationship Id="rId68" Type="http://schemas.openxmlformats.org/officeDocument/2006/relationships/hyperlink" Target="consultantplus://offline/ref=F30B6AC6D56AE82CB8091A189427C23560A3D9327DA68F271D420DA14857526D2D32643977FFAEC4DB83A623E2m6W3N" TargetMode="External"/><Relationship Id="rId84" Type="http://schemas.openxmlformats.org/officeDocument/2006/relationships/hyperlink" Target="consultantplus://offline/ref=F30B6AC6D56AE82CB8091A189427C23560A3D9327DA68F271D420DA14857526D2D32643977FFAEC4DB83A623E2m6W3N" TargetMode="External"/><Relationship Id="rId89" Type="http://schemas.openxmlformats.org/officeDocument/2006/relationships/hyperlink" Target="consultantplus://offline/ref=9DBBE15B66EB10312865E35C475DF827D92E65104BEF126BF8480C24C7e2FDH" TargetMode="External"/><Relationship Id="rId16" Type="http://schemas.openxmlformats.org/officeDocument/2006/relationships/hyperlink" Target="consultantplus://offline/ref=6064F8DFD93374F550D0C076A2B4609CF138751102FBBC719F1B1224A6g22EF" TargetMode="External"/><Relationship Id="rId11" Type="http://schemas.openxmlformats.org/officeDocument/2006/relationships/hyperlink" Target="consultantplus://offline/ref=D9E511EF947B2E083A41A382732B8A699C8EF88504D2A2F0D07181036A63FEC53876105A55F7C4E3W2g8I" TargetMode="External"/><Relationship Id="rId32" Type="http://schemas.openxmlformats.org/officeDocument/2006/relationships/hyperlink" Target="consultantplus://offline/ref=0D27695F6F557A3E46963DB57891A26352D8A393A0DB2BD897673391CCE3597EAFC046D695071541A649B013F830082F7CA8E7604A580A011F76810Eq426O" TargetMode="External"/><Relationship Id="rId37" Type="http://schemas.openxmlformats.org/officeDocument/2006/relationships/hyperlink" Target="consultantplus://offline/ref=0D27695F6F557A3E46963DB57891A26352D8A393A0DB2BD897673391CCE3597EAFC046D695071541A649B014FD30082F7CA8E7604A580A011F76810Eq426O" TargetMode="External"/><Relationship Id="rId53" Type="http://schemas.openxmlformats.org/officeDocument/2006/relationships/hyperlink" Target="http://syktyvdin.ru/" TargetMode="External"/><Relationship Id="rId58" Type="http://schemas.openxmlformats.org/officeDocument/2006/relationships/hyperlink" Target="http://www.syktyvdin.ru" TargetMode="External"/><Relationship Id="rId74" Type="http://schemas.openxmlformats.org/officeDocument/2006/relationships/hyperlink" Target="consultantplus://offline/ref=9DBBE15B66EB10312865FD515131A623DE2C381C4EE51F3EA4140A73987DF1364A46302FF9DA54F99A7F9C68e6FAH" TargetMode="External"/><Relationship Id="rId79" Type="http://schemas.openxmlformats.org/officeDocument/2006/relationships/hyperlink" Target="consultantplus://offline/ref=4F63E6AA5C83B8FB9594C174F7793C8674FA5747D22318D587F6AB522486021C8E4930CE33541794743DC0B10C423AD724ADD8BBA42CAB65111ED179h8S7J" TargetMode="External"/><Relationship Id="rId5" Type="http://schemas.openxmlformats.org/officeDocument/2006/relationships/webSettings" Target="webSettings.xml"/><Relationship Id="rId90" Type="http://schemas.openxmlformats.org/officeDocument/2006/relationships/hyperlink" Target="consultantplus://offline/ref=9DBBE15B66EB10312865E35C475DF827D92E65104BEF126BF8480C24C7e2FDH" TargetMode="External"/><Relationship Id="rId95" Type="http://schemas.openxmlformats.org/officeDocument/2006/relationships/header" Target="header1.xml"/><Relationship Id="rId22" Type="http://schemas.openxmlformats.org/officeDocument/2006/relationships/hyperlink" Target="consultantplus://offline/ref=1D3142BD7E25B2DD221ED0EAF8267E5071678885A91ADE4B03D87A1276F5BFDC978075489B2F6D6C1E30F12EB3915B421EDA9B0085F78D5E4061CFF9v3x8L" TargetMode="External"/><Relationship Id="rId27" Type="http://schemas.openxmlformats.org/officeDocument/2006/relationships/hyperlink" Target="consultantplus://offline/ref=F6828B85E7B6289E6D27A3B33FE914671C95C24CDE134FAF033E905ADA62BB7C46AA2A39A186CF583F373974A227B63D160AD2FE2AD240BCFCDFBB76XAe4L" TargetMode="External"/><Relationship Id="rId43" Type="http://schemas.openxmlformats.org/officeDocument/2006/relationships/footer" Target="footer1.xml"/><Relationship Id="rId48" Type="http://schemas.openxmlformats.org/officeDocument/2006/relationships/image" Target="media/image5.jpeg"/><Relationship Id="rId64" Type="http://schemas.openxmlformats.org/officeDocument/2006/relationships/hyperlink" Target="consultantplus://offline/ref=407D01219B26DCE52F50AB4CE19FAD6FA386CE78F4E490687BA11463B4m429N" TargetMode="External"/><Relationship Id="rId69" Type="http://schemas.openxmlformats.org/officeDocument/2006/relationships/hyperlink" Target="consultantplus://offline/ref=9DBBE15B66EB10312865E35C475DF827DA2F611444B14569A91D02e2F1H" TargetMode="External"/><Relationship Id="rId80" Type="http://schemas.openxmlformats.org/officeDocument/2006/relationships/hyperlink" Target="consultantplus://offline/ref=4F63E6AA5C83B8FB9594C174F7793C8674FA5747D2231DDE83F3AB522486021C8E4930CE33541794713CC9BB0F423AD724ADD8BBA42CAB65111ED179h8S7J" TargetMode="External"/><Relationship Id="rId85" Type="http://schemas.openxmlformats.org/officeDocument/2006/relationships/hyperlink" Target="consultantplus://offline/ref=96FA4F8F1E9574CFF93C89DE0B98E66E344544787573F340EB74CC10897E16C68B68627930B56DE9a5pCM" TargetMode="External"/><Relationship Id="rId3" Type="http://schemas.openxmlformats.org/officeDocument/2006/relationships/styles" Target="styles.xml"/><Relationship Id="rId12" Type="http://schemas.openxmlformats.org/officeDocument/2006/relationships/hyperlink" Target="consultantplus://offline/ref=D9E511EF947B2E083A41A382732B8A699C8EFB810EDEA2F0D07181036AW6g3I" TargetMode="External"/><Relationship Id="rId17" Type="http://schemas.openxmlformats.org/officeDocument/2006/relationships/hyperlink" Target="consultantplus://offline/main?base=LAW;n=112746;fld=134" TargetMode="External"/><Relationship Id="rId25" Type="http://schemas.openxmlformats.org/officeDocument/2006/relationships/hyperlink" Target="consultantplus://offline/ref=71D6E9C8BD36992EF29FB8C660FE4BCDF12D3C1F861FE984117A53E2AA540C7EFBA20D50C2F7B77A5A31774EE822E2EAB960J1G" TargetMode="External"/><Relationship Id="rId33" Type="http://schemas.openxmlformats.org/officeDocument/2006/relationships/hyperlink" Target="consultantplus://offline/ref=0D27695F6F557A3E46963DB57891A26352D8A393A0DB2BD897673391CCE3597EAFC046D695071541A649B010FD30082F7CA8E7604A580A011F76810Eq426O" TargetMode="External"/><Relationship Id="rId38" Type="http://schemas.openxmlformats.org/officeDocument/2006/relationships/hyperlink" Target="consultantplus://offline/ref=0D27695F6F557A3E46963DB57891A26352D8A393A0DB2BD897673391CCE3597EAFC046D695071541A648B11BFE30082F7CA8E7604A580A011F76810Eq426O" TargetMode="External"/><Relationship Id="rId46" Type="http://schemas.openxmlformats.org/officeDocument/2006/relationships/hyperlink" Target="consultantplus://offline/ref=25C8E0B15DF3857A4BB937964C86ABA225542E06B046D91555E3F373BD77C6C8B02762778A5A32FE792662FE0BD627FD5C625CCDFA7D04E2AD53E204V8OEN" TargetMode="External"/><Relationship Id="rId59" Type="http://schemas.openxmlformats.org/officeDocument/2006/relationships/hyperlink" Target="garantF1://27220170.1000" TargetMode="External"/><Relationship Id="rId67" Type="http://schemas.openxmlformats.org/officeDocument/2006/relationships/hyperlink" Target="http://syktyvdin.ru" TargetMode="External"/><Relationship Id="rId20" Type="http://schemas.openxmlformats.org/officeDocument/2006/relationships/hyperlink" Target="consultantplus://offline/ref=1D3142BD7E25B2DD221ED0EAF8267E5071678885A91ADE4B03D87A1276F5BFDC978075489B2F6D6C1E30F12EB3915B421EDA9B0085F78D5E4061CFF9v3x8L" TargetMode="External"/><Relationship Id="rId41" Type="http://schemas.openxmlformats.org/officeDocument/2006/relationships/hyperlink" Target="consultantplus://offline/ref=F6002C6F7BE76B4C1B935739C03B633F10864B2D8263BAE04664D444779F0B59CD7D82E1F3WCz0M" TargetMode="External"/><Relationship Id="rId54" Type="http://schemas.openxmlformats.org/officeDocument/2006/relationships/hyperlink" Target="garantF1://27220170.1000" TargetMode="External"/><Relationship Id="rId62" Type="http://schemas.openxmlformats.org/officeDocument/2006/relationships/hyperlink" Target="consultantplus://offline/ref=F30B6AC6D56AE82CB8091A189427C23560A3D9327DA68F271D420DA14857526D2D32643977FFAEC4DB83A623E2m6W3N" TargetMode="External"/><Relationship Id="rId70" Type="http://schemas.openxmlformats.org/officeDocument/2006/relationships/hyperlink" Target="consultantplus://offline/ref=9DBBE15B66EB10312865FD515131A623DE2C381C4EE61835A61A0A73987DF1364Ae4F6H" TargetMode="External"/><Relationship Id="rId75" Type="http://schemas.openxmlformats.org/officeDocument/2006/relationships/hyperlink" Target="consultantplus://offline/ref=407D01219B26DCE52F50AB4CE19FAD6FA386CE78F4E490687BA11463B4m429N" TargetMode="External"/><Relationship Id="rId83" Type="http://schemas.openxmlformats.org/officeDocument/2006/relationships/hyperlink" Target="consultantplus://offline/ref=4F63E6AA5C83B8FB9594DF79E115628271F20A4ED6261081DFA2AD057BD60449DC096E97711404947423C2B30Fh4S0J" TargetMode="External"/><Relationship Id="rId88" Type="http://schemas.openxmlformats.org/officeDocument/2006/relationships/hyperlink" Target="consultantplus://offline/ref=407D01219B26DCE52F50AB4CE19FAD6FA386CE78F4E490687BA11463B4m429N" TargetMode="External"/><Relationship Id="rId91" Type="http://schemas.openxmlformats.org/officeDocument/2006/relationships/hyperlink" Target="consultantplus://offline/ref=91DC53780537F00F2B58C612BC4EC7AF15709282F6BAC67D9701F82B9CD5D098792ED5433DFB892FA4E5CC1EA28B904149B5677404F42C7F2AB0E183K7fFO"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064F8DFD93374F550D0DE7BB4D83E98F6322D1C07F0B42FC6444979F12707E00FCE604DAF5BFE1FD14D27g228F" TargetMode="External"/><Relationship Id="rId23" Type="http://schemas.openxmlformats.org/officeDocument/2006/relationships/hyperlink" Target="consultantplus://offline/ref=1D3142BD7E25B2DD221ED0EAF8267E5071678885A91ADE4B03D87A1276F5BFDC978075489B2F6D6C1E30F12EB6915B421EDA9B0085F78D5E4061CFF9v3x8L" TargetMode="External"/><Relationship Id="rId28" Type="http://schemas.openxmlformats.org/officeDocument/2006/relationships/hyperlink" Target="consultantplus://offline/ref=E4466047B08F98B128362DCB9D274D0B1683737C0EE883071F6EF79208A0E2060D7278E9B126E308DB490773S3P6M" TargetMode="External"/><Relationship Id="rId36" Type="http://schemas.openxmlformats.org/officeDocument/2006/relationships/hyperlink" Target="consultantplus://offline/ref=0D27695F6F557A3E46963DB57891A26352D8A393A0DB2BD897673391CCE3597EAFC046D695071541A649B915F430082F7CA8E7604A580A011F76810Eq426O" TargetMode="External"/><Relationship Id="rId49" Type="http://schemas.openxmlformats.org/officeDocument/2006/relationships/hyperlink" Target="consultantplus://offline/ref=B5D3A1DF9562556634955132B445D42C8E9EE89F91A1BC07519AAB1B201372BDF54EEEC521DBC9X3G" TargetMode="External"/><Relationship Id="rId57" Type="http://schemas.openxmlformats.org/officeDocument/2006/relationships/hyperlink" Target="http://www.syktyvdin.ru" TargetMode="External"/><Relationship Id="rId10" Type="http://schemas.openxmlformats.org/officeDocument/2006/relationships/hyperlink" Target="consultantplus://offline/ref=D9E511EF947B2E083A41A382732B8A699C8EF88504D2A2F0D07181036A63FEC53876105A55F7C5E3W2g9I" TargetMode="External"/><Relationship Id="rId31" Type="http://schemas.openxmlformats.org/officeDocument/2006/relationships/hyperlink" Target="consultantplus://offline/ref=0D27695F6F557A3E46963DB57891A26352D8A393A0DB2BD897673391CCE3597EAFC046D695071541A649B915F430082F7CA8E7604A580A011F76810Eq426O" TargetMode="External"/><Relationship Id="rId44" Type="http://schemas.openxmlformats.org/officeDocument/2006/relationships/image" Target="media/image3.jpeg"/><Relationship Id="rId52" Type="http://schemas.openxmlformats.org/officeDocument/2006/relationships/hyperlink" Target="garantF1://27220170.1000" TargetMode="External"/><Relationship Id="rId60" Type="http://schemas.openxmlformats.org/officeDocument/2006/relationships/hyperlink" Target="http://www.syktyvdin.ru" TargetMode="External"/><Relationship Id="rId65" Type="http://schemas.openxmlformats.org/officeDocument/2006/relationships/hyperlink" Target="consultantplus://offline/ref=407D01219B26DCE52F50AB4CE19FAD6FA386CE78F4E490687BA11463B4m429N" TargetMode="External"/><Relationship Id="rId73" Type="http://schemas.openxmlformats.org/officeDocument/2006/relationships/hyperlink" Target="consultantplus://offline/ref=9DBBE15B66EB10312865FD515131A623DE2C381C4EE6103CAD1C0A73987DF1364Ae4F6H" TargetMode="External"/><Relationship Id="rId78"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81" Type="http://schemas.openxmlformats.org/officeDocument/2006/relationships/hyperlink" Target="consultantplus://offline/ref=4F63E6AA5C83B8FB9594DF79E115628271F2094DDA271081DFA2AD057BD60449DC096E97711404947423C2B30Fh4S0J" TargetMode="External"/><Relationship Id="rId86" Type="http://schemas.openxmlformats.org/officeDocument/2006/relationships/hyperlink" Target="consultantplus://offline/ref=96FA4F8F1E9574CFF93C89DE0B98E66E3445477A7872F340EB74CC1089a7pEM" TargetMode="External"/><Relationship Id="rId94" Type="http://schemas.openxmlformats.org/officeDocument/2006/relationships/hyperlink" Target="consultantplus://offline/ref=DFBBD915138BA7D743FF567674C37E7D9AF480713550AB94141A2CC0312AD365CAEC0D65E8D4074A4225BD8F7D9F34613E0EC34DFB27FC1EB8DC7F726Aj2O" TargetMode="External"/><Relationship Id="rId4" Type="http://schemas.openxmlformats.org/officeDocument/2006/relationships/settings" Target="settings.xml"/><Relationship Id="rId9" Type="http://schemas.openxmlformats.org/officeDocument/2006/relationships/hyperlink" Target="consultantplus://offline/ref=D9E511EF947B2E083A41A382732B8A699C8EF48C06DEA2F0D07181036A63FEC5387610585DWFg3I" TargetMode="External"/><Relationship Id="rId13" Type="http://schemas.openxmlformats.org/officeDocument/2006/relationships/hyperlink" Target="consultantplus://offline/ref=D9E511EF947B2E083A41A3947047D46D9B8CA28807D7A8A1882287543533F89078W3g6I" TargetMode="External"/><Relationship Id="rId18" Type="http://schemas.openxmlformats.org/officeDocument/2006/relationships/hyperlink" Target="consultantplus://offline/ref=16E144C2020068CEA323D07B761D67D55DFDBEAB2B3C12D5F84BF9C144e9K5G" TargetMode="External"/><Relationship Id="rId39" Type="http://schemas.openxmlformats.org/officeDocument/2006/relationships/hyperlink" Target="consultantplus://offline/ref=7511B70107F70DFEF1CE72ADB21E63F11EDEB382A2C5B7FB38835331651583642F6F708DA9M126G" TargetMode="External"/><Relationship Id="rId34" Type="http://schemas.openxmlformats.org/officeDocument/2006/relationships/hyperlink" Target="consultantplus://offline/ref=0D27695F6F557A3E46963DB57891A26352D8A393A0DB2BD897673391CCE3597EAFC046D695071541A649B013F830082F7CA8E7604A580A011F76810Eq426O" TargetMode="External"/><Relationship Id="rId50" Type="http://schemas.openxmlformats.org/officeDocument/2006/relationships/hyperlink" Target="http://syktyvdin.ru/" TargetMode="External"/><Relationship Id="rId55" Type="http://schemas.openxmlformats.org/officeDocument/2006/relationships/hyperlink" Target="garantF1://27220170.1000" TargetMode="External"/><Relationship Id="rId76" Type="http://schemas.openxmlformats.org/officeDocument/2006/relationships/hyperlink" Target="consultantplus://offline/ref=407D01219B26DCE52F50AB4CE19FAD6FA386CE78F4E490687BA11463B4m429N"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DBBE15B66EB10312865E35C475DF827D92E65104BEF126BF8480C24C7e2FDH" TargetMode="External"/><Relationship Id="rId92" Type="http://schemas.openxmlformats.org/officeDocument/2006/relationships/hyperlink" Target="consultantplus://offline/ref=55CAD0379CE439EE8B03AE2AEE02FC02B3FBA8321E2544174CEB6C38CBBD9AC3ED8477C90369EA9FC44FD51EB8FA76692F7E4625771CACE45ED1FA2275g8O" TargetMode="External"/><Relationship Id="rId2" Type="http://schemas.openxmlformats.org/officeDocument/2006/relationships/numbering" Target="numbering.xml"/><Relationship Id="rId29" Type="http://schemas.openxmlformats.org/officeDocument/2006/relationships/hyperlink" Target="consultantplus://offline/ref=0D27695F6F557A3E46963DB57891A26352D8A393A0DB2BD897673391CCE3597EAFC046D695071541A649B010FD30082F7CA8E7604A580A011F76810Eq426O" TargetMode="External"/><Relationship Id="rId24" Type="http://schemas.openxmlformats.org/officeDocument/2006/relationships/hyperlink" Target="consultantplus://offline/ref=1D3142BD7E25B2DD221ED0EAF8267E5071678885A91ADE4B03D87A1276F5BFDC978075489B2F6D6C1E30F12EB8915B421EDA9B0085F78D5E4061CFF9v3x8L" TargetMode="External"/><Relationship Id="rId40" Type="http://schemas.openxmlformats.org/officeDocument/2006/relationships/hyperlink" Target="consultantplus://offline/ref=71D6E9C8BD36992EF29FA6CB769215C9F52E641B8210E5D3482A55B5F5040A2BA9E2530992B3FC77592F6B4EE863JCG" TargetMode="External"/><Relationship Id="rId45" Type="http://schemas.openxmlformats.org/officeDocument/2006/relationships/hyperlink" Target="consultantplus://offline/ref=25C8E0B15DF3857A4BB9299B5AEAF5A6205D740BB740D64B0DB4F524E227C09DF0676422C91E3DFF7F2D3FAC4F887EAE102951C7EC6104E8VBO3N" TargetMode="External"/><Relationship Id="rId66" Type="http://schemas.openxmlformats.org/officeDocument/2006/relationships/hyperlink" Target="consultantplus://offline/ref=407D01219B26DCE52F50AB4CE19FAD6FA386CE78F4E490687BA11463B4m429N" TargetMode="External"/><Relationship Id="rId87"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61"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82" Type="http://schemas.openxmlformats.org/officeDocument/2006/relationships/hyperlink" Target="consultantplus://offline/ref=4F63E6AA5C83B8FB9594DF79E115628271F20A4ED6261081DFA2AD057BD60449DC096E97711404947423C2B30Fh4S0J" TargetMode="External"/><Relationship Id="rId19" Type="http://schemas.openxmlformats.org/officeDocument/2006/relationships/hyperlink" Target="consultantplus://offline/ref=16E144C2020068CEA323D07B761D67D55DFEBFAD203312D5F84BF9C144e9K5G" TargetMode="External"/><Relationship Id="rId14" Type="http://schemas.openxmlformats.org/officeDocument/2006/relationships/hyperlink" Target="consultantplus://offline/ref=7C0A7380B68D115D61CE0C9E10E6686965945CA041EFF9D912FF30CA6EA1472F913E9BD7x469F" TargetMode="External"/><Relationship Id="rId30" Type="http://schemas.openxmlformats.org/officeDocument/2006/relationships/image" Target="media/image2.wmf"/><Relationship Id="rId35" Type="http://schemas.openxmlformats.org/officeDocument/2006/relationships/hyperlink" Target="consultantplus://offline/ref=0D27695F6F557A3E46963DB57891A26352D8A393A0DB2BD897673391CCE3597EAFC046D695071541A649B010FE30082F7CA8E7604A580A011F76810Eq426O" TargetMode="External"/><Relationship Id="rId56" Type="http://schemas.openxmlformats.org/officeDocument/2006/relationships/hyperlink" Target="http://www.syktyvdin.ru" TargetMode="External"/><Relationship Id="rId77" Type="http://schemas.openxmlformats.org/officeDocument/2006/relationships/hyperlink" Target="consultantplus://offline/ref=4F63E6AA5C83B8FB9594C174F7793C8674FA5747D2231DDE83F3AB522486021C8E4930CE33541794723DC0B70A423AD724ADD8BBA42CAB65111ED179h8S7J" TargetMode="External"/><Relationship Id="rId8" Type="http://schemas.openxmlformats.org/officeDocument/2006/relationships/image" Target="media/image1.jpeg"/><Relationship Id="rId51" Type="http://schemas.openxmlformats.org/officeDocument/2006/relationships/hyperlink" Target="http://syktyvdin.ru/" TargetMode="External"/><Relationship Id="rId72" Type="http://schemas.openxmlformats.org/officeDocument/2006/relationships/hyperlink" Target="consultantplus://offline/ref=9DBBE15B66EB10312865FD515131A623DE2C381C4EE51B34A61F0A73987DF1364A46302FF9DA54F99A7F956Ae6F3H" TargetMode="External"/><Relationship Id="rId93" Type="http://schemas.openxmlformats.org/officeDocument/2006/relationships/hyperlink" Target="consultantplus://offline/ref=DFBBD915138BA7D743FF567674C37E7D9AF480713550AB94141A2CC0312AD365CAEC0D65E8D4074A4225BC88759F34613E0EC34DFB27FC1EB8DC7F726A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1F46-BF82-406E-BD4B-9AE5A2F8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322</Pages>
  <Words>96831</Words>
  <Characters>551938</Characters>
  <Application>Microsoft Office Word</Application>
  <DocSecurity>0</DocSecurity>
  <Lines>4599</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USER37_2</cp:lastModifiedBy>
  <cp:revision>10</cp:revision>
  <cp:lastPrinted>2020-09-29T12:31:00Z</cp:lastPrinted>
  <dcterms:created xsi:type="dcterms:W3CDTF">2020-08-17T10:56:00Z</dcterms:created>
  <dcterms:modified xsi:type="dcterms:W3CDTF">2020-09-29T12:49:00Z</dcterms:modified>
</cp:coreProperties>
</file>