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BD" w:rsidRPr="004A1ECF" w:rsidRDefault="00051CBD" w:rsidP="00051CBD">
      <w:pPr>
        <w:tabs>
          <w:tab w:val="left" w:pos="851"/>
        </w:tabs>
        <w:ind w:firstLine="0"/>
        <w:jc w:val="right"/>
        <w:rPr>
          <w:b/>
          <w:sz w:val="24"/>
        </w:rPr>
      </w:pPr>
      <w:r w:rsidRPr="00392518">
        <w:rPr>
          <w:noProof/>
        </w:rPr>
        <w:drawing>
          <wp:anchor distT="0" distB="0" distL="6401435" distR="6401435" simplePos="0" relativeHeight="251659264" behindDoc="0" locked="0" layoutInCell="1" allowOverlap="1">
            <wp:simplePos x="0" y="0"/>
            <wp:positionH relativeFrom="margin">
              <wp:posOffset>2597150</wp:posOffset>
            </wp:positionH>
            <wp:positionV relativeFrom="paragraph">
              <wp:posOffset>126365</wp:posOffset>
            </wp:positionV>
            <wp:extent cx="878840" cy="1144905"/>
            <wp:effectExtent l="1905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8840" cy="1144905"/>
                    </a:xfrm>
                    <a:prstGeom prst="rect">
                      <a:avLst/>
                    </a:prstGeom>
                    <a:noFill/>
                    <a:ln w="9525">
                      <a:noFill/>
                      <a:miter lim="800000"/>
                      <a:headEnd/>
                      <a:tailEnd/>
                    </a:ln>
                  </pic:spPr>
                </pic:pic>
              </a:graphicData>
            </a:graphic>
          </wp:anchor>
        </w:drawing>
      </w:r>
    </w:p>
    <w:p w:rsidR="00051CBD" w:rsidRPr="00BE0D88" w:rsidRDefault="00051CBD" w:rsidP="00051CBD">
      <w:pPr>
        <w:keepNext/>
        <w:tabs>
          <w:tab w:val="left" w:pos="6840"/>
        </w:tabs>
        <w:ind w:firstLine="0"/>
        <w:jc w:val="center"/>
        <w:outlineLvl w:val="0"/>
        <w:rPr>
          <w:b/>
          <w:sz w:val="24"/>
        </w:rPr>
      </w:pPr>
      <w:r w:rsidRPr="00BE0D88">
        <w:rPr>
          <w:b/>
          <w:sz w:val="24"/>
        </w:rPr>
        <w:t>ПОСТАНОВЛЕНИЕ</w:t>
      </w:r>
    </w:p>
    <w:p w:rsidR="00051CBD" w:rsidRPr="00BE0D88" w:rsidRDefault="00051CBD" w:rsidP="00051CBD">
      <w:pPr>
        <w:widowControl w:val="0"/>
        <w:pBdr>
          <w:bottom w:val="single" w:sz="6" w:space="1" w:color="auto"/>
        </w:pBdr>
        <w:tabs>
          <w:tab w:val="left" w:pos="6840"/>
        </w:tabs>
        <w:suppressAutoHyphens/>
        <w:autoSpaceDN w:val="0"/>
        <w:ind w:firstLine="0"/>
        <w:jc w:val="center"/>
        <w:textAlignment w:val="baseline"/>
        <w:rPr>
          <w:rFonts w:eastAsia="Arial Unicode MS"/>
          <w:b/>
          <w:kern w:val="3"/>
          <w:sz w:val="24"/>
        </w:rPr>
      </w:pPr>
      <w:r w:rsidRPr="00BE0D88">
        <w:rPr>
          <w:rFonts w:eastAsia="Arial Unicode MS"/>
          <w:b/>
          <w:kern w:val="3"/>
          <w:sz w:val="24"/>
        </w:rPr>
        <w:t xml:space="preserve">администрации муниципального образования </w:t>
      </w:r>
    </w:p>
    <w:p w:rsidR="00051CBD" w:rsidRPr="00BE0D88" w:rsidRDefault="00051CBD" w:rsidP="00051CBD">
      <w:pPr>
        <w:widowControl w:val="0"/>
        <w:pBdr>
          <w:bottom w:val="single" w:sz="6" w:space="1" w:color="auto"/>
        </w:pBdr>
        <w:tabs>
          <w:tab w:val="left" w:pos="6840"/>
        </w:tabs>
        <w:suppressAutoHyphens/>
        <w:autoSpaceDN w:val="0"/>
        <w:ind w:firstLine="0"/>
        <w:jc w:val="center"/>
        <w:textAlignment w:val="baseline"/>
        <w:rPr>
          <w:rFonts w:eastAsia="Arial Unicode MS"/>
          <w:b/>
          <w:kern w:val="3"/>
          <w:sz w:val="24"/>
        </w:rPr>
      </w:pPr>
      <w:r w:rsidRPr="00BE0D88">
        <w:rPr>
          <w:rFonts w:eastAsia="Arial Unicode MS"/>
          <w:b/>
          <w:kern w:val="3"/>
          <w:sz w:val="24"/>
        </w:rPr>
        <w:t xml:space="preserve">муниципального района </w:t>
      </w:r>
      <w:r>
        <w:rPr>
          <w:rFonts w:eastAsia="Arial Unicode MS"/>
          <w:b/>
          <w:kern w:val="3"/>
          <w:sz w:val="24"/>
        </w:rPr>
        <w:t>«</w:t>
      </w:r>
      <w:r w:rsidRPr="00BE0D88">
        <w:rPr>
          <w:rFonts w:eastAsia="Arial Unicode MS"/>
          <w:b/>
          <w:kern w:val="3"/>
          <w:sz w:val="24"/>
        </w:rPr>
        <w:t>Сыктывдинский</w:t>
      </w:r>
      <w:r>
        <w:rPr>
          <w:rFonts w:eastAsia="Arial Unicode MS"/>
          <w:b/>
          <w:kern w:val="3"/>
          <w:sz w:val="24"/>
        </w:rPr>
        <w:t>»</w:t>
      </w:r>
    </w:p>
    <w:p w:rsidR="00051CBD" w:rsidRPr="00BE0D88" w:rsidRDefault="00051CBD" w:rsidP="00051CBD">
      <w:pPr>
        <w:widowControl w:val="0"/>
        <w:tabs>
          <w:tab w:val="left" w:pos="6840"/>
        </w:tabs>
        <w:suppressAutoHyphens/>
        <w:autoSpaceDN w:val="0"/>
        <w:ind w:firstLine="0"/>
        <w:jc w:val="center"/>
        <w:textAlignment w:val="baseline"/>
        <w:rPr>
          <w:rFonts w:eastAsia="Arial Unicode MS"/>
          <w:b/>
          <w:kern w:val="3"/>
          <w:sz w:val="24"/>
        </w:rPr>
      </w:pPr>
      <w:r w:rsidRPr="00BE0D88">
        <w:rPr>
          <w:rFonts w:eastAsia="Arial Unicode MS"/>
          <w:b/>
          <w:kern w:val="3"/>
          <w:sz w:val="24"/>
        </w:rPr>
        <w:t xml:space="preserve"> </w:t>
      </w:r>
      <w:r>
        <w:rPr>
          <w:rFonts w:eastAsia="Arial Unicode MS"/>
          <w:b/>
          <w:kern w:val="3"/>
          <w:sz w:val="24"/>
        </w:rPr>
        <w:t>«</w:t>
      </w:r>
      <w:proofErr w:type="spellStart"/>
      <w:r w:rsidRPr="00BE0D88">
        <w:rPr>
          <w:rFonts w:eastAsia="Arial Unicode MS"/>
          <w:b/>
          <w:kern w:val="3"/>
          <w:sz w:val="24"/>
        </w:rPr>
        <w:t>Сыктывд</w:t>
      </w:r>
      <w:proofErr w:type="gramStart"/>
      <w:r w:rsidRPr="00BE0D88">
        <w:rPr>
          <w:rFonts w:eastAsia="Arial Unicode MS"/>
          <w:b/>
          <w:kern w:val="3"/>
          <w:sz w:val="24"/>
          <w:lang w:val="en-US"/>
        </w:rPr>
        <w:t>i</w:t>
      </w:r>
      <w:proofErr w:type="gramEnd"/>
      <w:r w:rsidRPr="00BE0D88">
        <w:rPr>
          <w:rFonts w:eastAsia="Arial Unicode MS"/>
          <w:b/>
          <w:kern w:val="3"/>
          <w:sz w:val="24"/>
        </w:rPr>
        <w:t>н</w:t>
      </w:r>
      <w:proofErr w:type="spellEnd"/>
      <w:r>
        <w:rPr>
          <w:rFonts w:eastAsia="Arial Unicode MS"/>
          <w:b/>
          <w:kern w:val="3"/>
          <w:sz w:val="24"/>
        </w:rPr>
        <w:t>»</w:t>
      </w:r>
      <w:r w:rsidRPr="00BE0D88">
        <w:rPr>
          <w:rFonts w:eastAsia="Arial Unicode MS"/>
          <w:b/>
          <w:kern w:val="3"/>
          <w:sz w:val="24"/>
        </w:rPr>
        <w:t xml:space="preserve"> </w:t>
      </w:r>
      <w:proofErr w:type="spellStart"/>
      <w:r w:rsidRPr="00BE0D88">
        <w:rPr>
          <w:rFonts w:eastAsia="Arial Unicode MS"/>
          <w:b/>
          <w:kern w:val="3"/>
          <w:sz w:val="24"/>
        </w:rPr>
        <w:t>муниципальнöй</w:t>
      </w:r>
      <w:proofErr w:type="spellEnd"/>
      <w:r w:rsidRPr="00BE0D88">
        <w:rPr>
          <w:rFonts w:eastAsia="Arial Unicode MS"/>
          <w:b/>
          <w:kern w:val="3"/>
          <w:sz w:val="24"/>
        </w:rPr>
        <w:t xml:space="preserve"> </w:t>
      </w:r>
      <w:proofErr w:type="spellStart"/>
      <w:r w:rsidRPr="00BE0D88">
        <w:rPr>
          <w:rFonts w:eastAsia="Arial Unicode MS"/>
          <w:b/>
          <w:kern w:val="3"/>
          <w:sz w:val="24"/>
        </w:rPr>
        <w:t>районса</w:t>
      </w:r>
      <w:proofErr w:type="spellEnd"/>
    </w:p>
    <w:p w:rsidR="00051CBD" w:rsidRPr="00BE0D88" w:rsidRDefault="00051CBD" w:rsidP="00051CBD">
      <w:pPr>
        <w:widowControl w:val="0"/>
        <w:tabs>
          <w:tab w:val="left" w:pos="6840"/>
        </w:tabs>
        <w:suppressAutoHyphens/>
        <w:autoSpaceDN w:val="0"/>
        <w:ind w:firstLine="0"/>
        <w:jc w:val="center"/>
        <w:textAlignment w:val="baseline"/>
        <w:rPr>
          <w:rFonts w:eastAsia="Arial Unicode MS"/>
          <w:b/>
          <w:kern w:val="3"/>
          <w:sz w:val="24"/>
        </w:rPr>
      </w:pPr>
      <w:proofErr w:type="spellStart"/>
      <w:r w:rsidRPr="00BE0D88">
        <w:rPr>
          <w:rFonts w:eastAsia="Arial Unicode MS"/>
          <w:b/>
          <w:kern w:val="3"/>
          <w:sz w:val="24"/>
        </w:rPr>
        <w:t>муниципальнöй</w:t>
      </w:r>
      <w:proofErr w:type="spellEnd"/>
      <w:r w:rsidRPr="00BE0D88">
        <w:rPr>
          <w:rFonts w:eastAsia="Arial Unicode MS"/>
          <w:b/>
          <w:kern w:val="3"/>
          <w:sz w:val="24"/>
        </w:rPr>
        <w:t xml:space="preserve"> </w:t>
      </w:r>
      <w:proofErr w:type="spellStart"/>
      <w:r w:rsidRPr="00BE0D88">
        <w:rPr>
          <w:rFonts w:eastAsia="Arial Unicode MS"/>
          <w:b/>
          <w:kern w:val="3"/>
          <w:sz w:val="24"/>
        </w:rPr>
        <w:t>юкöнса</w:t>
      </w:r>
      <w:proofErr w:type="spellEnd"/>
      <w:r w:rsidRPr="00BE0D88">
        <w:rPr>
          <w:rFonts w:eastAsia="Arial Unicode MS"/>
          <w:b/>
          <w:kern w:val="3"/>
          <w:sz w:val="24"/>
        </w:rPr>
        <w:t xml:space="preserve"> </w:t>
      </w:r>
      <w:proofErr w:type="spellStart"/>
      <w:r w:rsidRPr="00BE0D88">
        <w:rPr>
          <w:rFonts w:eastAsia="Arial Unicode MS"/>
          <w:b/>
          <w:kern w:val="3"/>
          <w:sz w:val="24"/>
        </w:rPr>
        <w:t>администрациялöн</w:t>
      </w:r>
      <w:proofErr w:type="spellEnd"/>
    </w:p>
    <w:p w:rsidR="00051CBD" w:rsidRPr="00BE0D88" w:rsidRDefault="00051CBD" w:rsidP="00051CBD">
      <w:pPr>
        <w:keepNext/>
        <w:tabs>
          <w:tab w:val="left" w:pos="6840"/>
        </w:tabs>
        <w:ind w:firstLine="0"/>
        <w:jc w:val="center"/>
        <w:outlineLvl w:val="0"/>
        <w:rPr>
          <w:b/>
          <w:sz w:val="24"/>
        </w:rPr>
      </w:pPr>
    </w:p>
    <w:p w:rsidR="00051CBD" w:rsidRDefault="00051CBD" w:rsidP="00051CBD">
      <w:pPr>
        <w:keepNext/>
        <w:tabs>
          <w:tab w:val="left" w:pos="6840"/>
        </w:tabs>
        <w:ind w:firstLine="0"/>
        <w:jc w:val="center"/>
        <w:outlineLvl w:val="0"/>
        <w:rPr>
          <w:b/>
          <w:sz w:val="24"/>
        </w:rPr>
      </w:pPr>
      <w:proofErr w:type="gramStart"/>
      <w:r w:rsidRPr="00BE0D88">
        <w:rPr>
          <w:b/>
          <w:sz w:val="24"/>
        </w:rPr>
        <w:t>ШУÖМ</w:t>
      </w:r>
      <w:proofErr w:type="gramEnd"/>
    </w:p>
    <w:p w:rsidR="00051CBD" w:rsidRPr="004A1ECF" w:rsidRDefault="00105354" w:rsidP="00051CBD">
      <w:pPr>
        <w:suppressAutoHyphens/>
        <w:spacing w:line="288" w:lineRule="auto"/>
        <w:ind w:firstLine="0"/>
        <w:jc w:val="left"/>
        <w:rPr>
          <w:sz w:val="24"/>
          <w:lang w:eastAsia="ar-SA"/>
        </w:rPr>
      </w:pPr>
      <w:r>
        <w:rPr>
          <w:sz w:val="24"/>
          <w:lang w:eastAsia="ar-SA"/>
        </w:rPr>
        <w:t>от</w:t>
      </w:r>
      <w:r w:rsidR="00051CBD" w:rsidRPr="00BE0D88">
        <w:rPr>
          <w:sz w:val="24"/>
          <w:lang w:eastAsia="ar-SA"/>
        </w:rPr>
        <w:t xml:space="preserve"> </w:t>
      </w:r>
      <w:r w:rsidR="00510EFC">
        <w:rPr>
          <w:sz w:val="24"/>
          <w:lang w:eastAsia="ar-SA"/>
        </w:rPr>
        <w:t>12 мая</w:t>
      </w:r>
      <w:r w:rsidR="00051CBD">
        <w:rPr>
          <w:sz w:val="24"/>
          <w:lang w:eastAsia="ar-SA"/>
        </w:rPr>
        <w:t xml:space="preserve"> 2017</w:t>
      </w:r>
      <w:r w:rsidR="00051CBD" w:rsidRPr="00BE0D88">
        <w:rPr>
          <w:sz w:val="24"/>
          <w:lang w:eastAsia="ar-SA"/>
        </w:rPr>
        <w:t xml:space="preserve"> года                  </w:t>
      </w:r>
      <w:r w:rsidR="00051CBD">
        <w:rPr>
          <w:sz w:val="24"/>
          <w:lang w:eastAsia="ar-SA"/>
        </w:rPr>
        <w:t xml:space="preserve">     </w:t>
      </w:r>
      <w:r w:rsidR="00051CBD">
        <w:rPr>
          <w:sz w:val="24"/>
          <w:lang w:eastAsia="ar-SA"/>
        </w:rPr>
        <w:tab/>
      </w:r>
      <w:r w:rsidR="00051CBD">
        <w:rPr>
          <w:sz w:val="24"/>
          <w:lang w:eastAsia="ar-SA"/>
        </w:rPr>
        <w:tab/>
      </w:r>
      <w:r w:rsidR="00051CBD">
        <w:rPr>
          <w:sz w:val="24"/>
          <w:lang w:eastAsia="ar-SA"/>
        </w:rPr>
        <w:tab/>
      </w:r>
      <w:r w:rsidR="00051CBD">
        <w:rPr>
          <w:sz w:val="24"/>
          <w:lang w:eastAsia="ar-SA"/>
        </w:rPr>
        <w:tab/>
      </w:r>
      <w:r w:rsidR="00051CBD">
        <w:rPr>
          <w:sz w:val="24"/>
          <w:lang w:eastAsia="ar-SA"/>
        </w:rPr>
        <w:tab/>
        <w:t xml:space="preserve">                             </w:t>
      </w:r>
      <w:r w:rsidR="00510EFC">
        <w:rPr>
          <w:sz w:val="24"/>
          <w:lang w:eastAsia="ar-SA"/>
        </w:rPr>
        <w:t xml:space="preserve">            </w:t>
      </w:r>
      <w:r w:rsidR="00051CBD" w:rsidRPr="00BE0D88">
        <w:rPr>
          <w:sz w:val="24"/>
          <w:lang w:eastAsia="ar-SA"/>
        </w:rPr>
        <w:t xml:space="preserve">№ </w:t>
      </w:r>
      <w:r w:rsidR="00510EFC">
        <w:rPr>
          <w:sz w:val="24"/>
          <w:lang w:eastAsia="ar-SA"/>
        </w:rPr>
        <w:t>5/721</w:t>
      </w:r>
    </w:p>
    <w:p w:rsidR="00051CBD" w:rsidRPr="004C0B26" w:rsidRDefault="00051CBD" w:rsidP="00051CBD">
      <w:pPr>
        <w:rPr>
          <w:szCs w:val="28"/>
        </w:rPr>
      </w:pPr>
    </w:p>
    <w:p w:rsidR="00051CBD" w:rsidRDefault="00051CBD" w:rsidP="00051CBD">
      <w:pPr>
        <w:ind w:right="-82" w:firstLine="0"/>
        <w:jc w:val="left"/>
        <w:rPr>
          <w:sz w:val="24"/>
        </w:rPr>
      </w:pPr>
      <w:r w:rsidRPr="002948A2">
        <w:rPr>
          <w:sz w:val="24"/>
        </w:rPr>
        <w:t xml:space="preserve">О внесении изменений </w:t>
      </w:r>
    </w:p>
    <w:p w:rsidR="00051CBD" w:rsidRDefault="00051CBD" w:rsidP="00051CBD">
      <w:pPr>
        <w:ind w:right="-82" w:firstLine="0"/>
        <w:jc w:val="left"/>
        <w:rPr>
          <w:sz w:val="24"/>
        </w:rPr>
      </w:pPr>
      <w:r w:rsidRPr="002948A2">
        <w:rPr>
          <w:sz w:val="24"/>
        </w:rPr>
        <w:t xml:space="preserve">в </w:t>
      </w:r>
      <w:r>
        <w:rPr>
          <w:sz w:val="24"/>
        </w:rPr>
        <w:t xml:space="preserve">приложение к </w:t>
      </w:r>
      <w:r w:rsidRPr="002948A2">
        <w:rPr>
          <w:sz w:val="24"/>
        </w:rPr>
        <w:t>постановлени</w:t>
      </w:r>
      <w:r>
        <w:rPr>
          <w:sz w:val="24"/>
        </w:rPr>
        <w:t>ю</w:t>
      </w:r>
      <w:r w:rsidRPr="002948A2">
        <w:rPr>
          <w:sz w:val="24"/>
        </w:rPr>
        <w:t xml:space="preserve"> </w:t>
      </w:r>
    </w:p>
    <w:p w:rsidR="00051CBD" w:rsidRDefault="00051CBD" w:rsidP="00051CBD">
      <w:pPr>
        <w:ind w:right="-82" w:firstLine="0"/>
        <w:jc w:val="left"/>
        <w:rPr>
          <w:sz w:val="24"/>
        </w:rPr>
      </w:pPr>
      <w:r w:rsidRPr="002948A2">
        <w:rPr>
          <w:sz w:val="24"/>
        </w:rPr>
        <w:t xml:space="preserve">администрации МО МР «Сыктывдинский» </w:t>
      </w:r>
    </w:p>
    <w:p w:rsidR="00051CBD" w:rsidRPr="002948A2" w:rsidRDefault="00051CBD" w:rsidP="00051CBD">
      <w:pPr>
        <w:ind w:right="-82" w:firstLine="0"/>
        <w:jc w:val="left"/>
        <w:rPr>
          <w:sz w:val="24"/>
        </w:rPr>
      </w:pPr>
      <w:r w:rsidRPr="002948A2">
        <w:rPr>
          <w:sz w:val="24"/>
        </w:rPr>
        <w:t xml:space="preserve">от  27 июля 2015 года № 7/1240 «Об утверждении </w:t>
      </w:r>
    </w:p>
    <w:p w:rsidR="00051CBD" w:rsidRPr="002948A2" w:rsidRDefault="00051CBD" w:rsidP="00051CBD">
      <w:pPr>
        <w:ind w:right="-82" w:firstLine="0"/>
        <w:jc w:val="left"/>
        <w:rPr>
          <w:sz w:val="24"/>
        </w:rPr>
      </w:pPr>
      <w:r w:rsidRPr="002948A2">
        <w:rPr>
          <w:sz w:val="24"/>
        </w:rPr>
        <w:t xml:space="preserve">административного регламента по осуществлению </w:t>
      </w:r>
    </w:p>
    <w:p w:rsidR="00051CBD" w:rsidRPr="002948A2" w:rsidRDefault="00051CBD" w:rsidP="00051CBD">
      <w:pPr>
        <w:ind w:right="-82" w:firstLine="0"/>
        <w:jc w:val="left"/>
        <w:rPr>
          <w:sz w:val="24"/>
        </w:rPr>
      </w:pPr>
      <w:r w:rsidRPr="002948A2">
        <w:rPr>
          <w:sz w:val="24"/>
        </w:rPr>
        <w:t>муниципального жилищного</w:t>
      </w:r>
      <w:r>
        <w:rPr>
          <w:sz w:val="24"/>
        </w:rPr>
        <w:t xml:space="preserve"> </w:t>
      </w:r>
      <w:r w:rsidRPr="002948A2">
        <w:rPr>
          <w:sz w:val="24"/>
        </w:rPr>
        <w:t xml:space="preserve">контроля в </w:t>
      </w:r>
      <w:proofErr w:type="gramStart"/>
      <w:r w:rsidRPr="002948A2">
        <w:rPr>
          <w:sz w:val="24"/>
        </w:rPr>
        <w:t>муниципальном</w:t>
      </w:r>
      <w:proofErr w:type="gramEnd"/>
      <w:r w:rsidRPr="002948A2">
        <w:rPr>
          <w:sz w:val="24"/>
        </w:rPr>
        <w:t xml:space="preserve"> </w:t>
      </w:r>
    </w:p>
    <w:p w:rsidR="00051CBD" w:rsidRPr="002948A2" w:rsidRDefault="00051CBD" w:rsidP="00051CBD">
      <w:pPr>
        <w:pStyle w:val="ConsPlusTitle"/>
        <w:tabs>
          <w:tab w:val="left" w:pos="4253"/>
          <w:tab w:val="left" w:pos="5812"/>
        </w:tabs>
        <w:ind w:right="3741"/>
        <w:rPr>
          <w:b w:val="0"/>
          <w:sz w:val="24"/>
          <w:szCs w:val="24"/>
        </w:rPr>
      </w:pPr>
      <w:proofErr w:type="gramStart"/>
      <w:r w:rsidRPr="002948A2">
        <w:rPr>
          <w:b w:val="0"/>
          <w:sz w:val="24"/>
          <w:szCs w:val="24"/>
        </w:rPr>
        <w:t>об</w:t>
      </w:r>
      <w:r>
        <w:rPr>
          <w:b w:val="0"/>
          <w:sz w:val="24"/>
          <w:szCs w:val="24"/>
        </w:rPr>
        <w:t>разовании</w:t>
      </w:r>
      <w:proofErr w:type="gramEnd"/>
      <w:r>
        <w:rPr>
          <w:b w:val="0"/>
          <w:sz w:val="24"/>
          <w:szCs w:val="24"/>
        </w:rPr>
        <w:t xml:space="preserve"> муниципального района </w:t>
      </w:r>
      <w:r w:rsidRPr="002948A2">
        <w:rPr>
          <w:b w:val="0"/>
          <w:sz w:val="24"/>
          <w:szCs w:val="24"/>
        </w:rPr>
        <w:t>«Сыктывдинский»</w:t>
      </w:r>
    </w:p>
    <w:p w:rsidR="00051CBD" w:rsidRPr="00435E02" w:rsidRDefault="00051CBD" w:rsidP="00051CBD">
      <w:pPr>
        <w:pStyle w:val="ConsPlusTitle"/>
        <w:rPr>
          <w:sz w:val="20"/>
          <w:szCs w:val="20"/>
        </w:rPr>
      </w:pPr>
    </w:p>
    <w:p w:rsidR="00051CBD" w:rsidRPr="00392518" w:rsidRDefault="00051CBD" w:rsidP="00051CBD">
      <w:pPr>
        <w:widowControl w:val="0"/>
        <w:autoSpaceDE w:val="0"/>
        <w:autoSpaceDN w:val="0"/>
        <w:adjustRightInd w:val="0"/>
        <w:rPr>
          <w:sz w:val="24"/>
        </w:rPr>
      </w:pPr>
      <w:proofErr w:type="gramStart"/>
      <w:r w:rsidRPr="00392518">
        <w:rPr>
          <w:sz w:val="24"/>
        </w:rPr>
        <w:t xml:space="preserve">Руководствуясь </w:t>
      </w:r>
      <w:hyperlink r:id="rId6" w:tooltip="&quot;Жилищный кодекс Российской Федерации&quot; от 29.12.2004 N 188-ФЗ (ред. от 02.07.2013){КонсультантПлюс}" w:history="1">
        <w:r w:rsidRPr="00392518">
          <w:rPr>
            <w:rStyle w:val="a4"/>
            <w:color w:val="auto"/>
            <w:sz w:val="24"/>
            <w:u w:val="none"/>
          </w:rPr>
          <w:t>статьей 20</w:t>
        </w:r>
      </w:hyperlink>
      <w:r w:rsidRPr="00392518">
        <w:rPr>
          <w:sz w:val="24"/>
        </w:rPr>
        <w:t xml:space="preserve"> Жилищного кодекса РФ, </w:t>
      </w:r>
      <w:hyperlink r:id="rId7" w:tooltip="Закон Республики Коми от 26.09.2012 N 81-РЗ &quot;О некоторых вопросах, связанных с муниципальным жилищным контролем в Республике Коми&quot; (принят ГС РК 20.09.2012){КонсультантПлюс}" w:history="1">
        <w:r w:rsidRPr="00392518">
          <w:rPr>
            <w:rStyle w:val="a4"/>
            <w:color w:val="auto"/>
            <w:sz w:val="24"/>
            <w:u w:val="none"/>
          </w:rPr>
          <w:t>Законом</w:t>
        </w:r>
      </w:hyperlink>
      <w:r w:rsidRPr="00392518">
        <w:rPr>
          <w:sz w:val="24"/>
        </w:rPr>
        <w:t xml:space="preserve"> Республики Коми от 26 сентября 2012 года N 81-РЗ «О некоторых вопросах, связанных с муниципальным жилищным контролем в Республике Коми», </w:t>
      </w:r>
      <w:hyperlink r:id="rId8" w:tooltip="Постановление Правительства РК от 31.01.2012 N 22 &quo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quot;{КонсультантПлюс}" w:history="1">
        <w:r w:rsidRPr="00392518">
          <w:rPr>
            <w:rStyle w:val="a4"/>
            <w:color w:val="auto"/>
            <w:sz w:val="24"/>
            <w:u w:val="none"/>
          </w:rPr>
          <w:t>постановлением</w:t>
        </w:r>
      </w:hyperlink>
      <w:r w:rsidRPr="00392518">
        <w:rPr>
          <w:sz w:val="24"/>
        </w:rPr>
        <w:t xml:space="preserve"> Правительства Республики Коми от 31 января 2012 года N 22 «О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 </w:t>
      </w:r>
      <w:hyperlink r:id="rId9" w:tooltip="Приказ Управления государственной гражданской службы Республики Коми от 15.02.2012 N 13-од &quot;О некоторых вопросах осуществления муниципального контроля&quot; (вместе с &quot;Перечнем обязательных требований, предъявляемых к юридическим лицам и индивидуальным предпринимат" w:history="1">
        <w:r w:rsidRPr="00392518">
          <w:rPr>
            <w:rStyle w:val="a4"/>
            <w:color w:val="auto"/>
            <w:sz w:val="24"/>
            <w:u w:val="none"/>
          </w:rPr>
          <w:t>приказом</w:t>
        </w:r>
      </w:hyperlink>
      <w:r w:rsidRPr="00392518">
        <w:rPr>
          <w:sz w:val="24"/>
        </w:rPr>
        <w:t xml:space="preserve"> Управления государственной гражданской службы Республики</w:t>
      </w:r>
      <w:proofErr w:type="gramEnd"/>
      <w:r w:rsidRPr="00392518">
        <w:rPr>
          <w:sz w:val="24"/>
        </w:rPr>
        <w:t xml:space="preserve"> Коми от 15 февраля 2012 года N 13-ОД «О некоторых вопросах осуществления муниципального контроля», </w:t>
      </w:r>
      <w:r>
        <w:rPr>
          <w:sz w:val="24"/>
        </w:rPr>
        <w:t xml:space="preserve">протестом прокуратуры Сыктывдинского района от 14 марта 2017 года № 07-03-2017, </w:t>
      </w:r>
      <w:r w:rsidR="00304874">
        <w:rPr>
          <w:sz w:val="24"/>
        </w:rPr>
        <w:t xml:space="preserve">распоряжением </w:t>
      </w:r>
      <w:r w:rsidR="00304874" w:rsidRPr="00392518">
        <w:rPr>
          <w:sz w:val="24"/>
        </w:rPr>
        <w:t>администраци</w:t>
      </w:r>
      <w:r w:rsidR="00304874">
        <w:rPr>
          <w:sz w:val="24"/>
        </w:rPr>
        <w:t>и</w:t>
      </w:r>
      <w:r w:rsidR="00304874" w:rsidRPr="00392518">
        <w:rPr>
          <w:sz w:val="24"/>
        </w:rPr>
        <w:t xml:space="preserve"> муниципального образования муниципального района «Сыктывдинский»</w:t>
      </w:r>
      <w:r w:rsidR="00304874">
        <w:rPr>
          <w:sz w:val="24"/>
        </w:rPr>
        <w:t xml:space="preserve"> от 3 апреля 2017 года № 77-р «О наделении правом подписи первого заместителя руководителя  </w:t>
      </w:r>
      <w:r w:rsidR="00304874" w:rsidRPr="00392518">
        <w:rPr>
          <w:sz w:val="24"/>
        </w:rPr>
        <w:t>администраци</w:t>
      </w:r>
      <w:r w:rsidR="00304874">
        <w:rPr>
          <w:sz w:val="24"/>
        </w:rPr>
        <w:t>и</w:t>
      </w:r>
      <w:r w:rsidR="00304874" w:rsidRPr="00392518">
        <w:rPr>
          <w:sz w:val="24"/>
        </w:rPr>
        <w:t xml:space="preserve"> муниципального</w:t>
      </w:r>
      <w:r w:rsidR="00304874">
        <w:rPr>
          <w:sz w:val="24"/>
        </w:rPr>
        <w:t xml:space="preserve"> района и заместителей руководителя </w:t>
      </w:r>
      <w:r w:rsidR="00304874" w:rsidRPr="00392518">
        <w:rPr>
          <w:sz w:val="24"/>
        </w:rPr>
        <w:t>администраци</w:t>
      </w:r>
      <w:r w:rsidR="00304874">
        <w:rPr>
          <w:sz w:val="24"/>
        </w:rPr>
        <w:t>и</w:t>
      </w:r>
      <w:r w:rsidR="00304874" w:rsidRPr="00392518">
        <w:rPr>
          <w:sz w:val="24"/>
        </w:rPr>
        <w:t xml:space="preserve"> муниципального</w:t>
      </w:r>
      <w:r w:rsidR="00304874">
        <w:rPr>
          <w:sz w:val="24"/>
        </w:rPr>
        <w:t xml:space="preserve"> района «Сыктывдинский», </w:t>
      </w:r>
      <w:r w:rsidRPr="00392518">
        <w:rPr>
          <w:sz w:val="24"/>
        </w:rPr>
        <w:t>администрация муниципального образования муниципального района «Сыктывдинский»</w:t>
      </w:r>
    </w:p>
    <w:p w:rsidR="00051CBD" w:rsidRPr="00E61D99" w:rsidRDefault="00051CBD" w:rsidP="00051CBD">
      <w:pPr>
        <w:widowControl w:val="0"/>
        <w:autoSpaceDE w:val="0"/>
        <w:autoSpaceDN w:val="0"/>
        <w:adjustRightInd w:val="0"/>
        <w:jc w:val="left"/>
        <w:rPr>
          <w:b/>
          <w:sz w:val="24"/>
        </w:rPr>
      </w:pPr>
    </w:p>
    <w:p w:rsidR="00051CBD" w:rsidRDefault="00051CBD" w:rsidP="00513FF9">
      <w:pPr>
        <w:widowControl w:val="0"/>
        <w:autoSpaceDE w:val="0"/>
        <w:autoSpaceDN w:val="0"/>
        <w:adjustRightInd w:val="0"/>
        <w:ind w:firstLine="0"/>
        <w:jc w:val="left"/>
        <w:rPr>
          <w:b/>
          <w:sz w:val="24"/>
        </w:rPr>
      </w:pPr>
      <w:r w:rsidRPr="00F30EB8">
        <w:rPr>
          <w:b/>
          <w:sz w:val="24"/>
        </w:rPr>
        <w:t>ПОСТАНОВЛЯЕТ:</w:t>
      </w:r>
    </w:p>
    <w:p w:rsidR="00051CBD" w:rsidRPr="00F30EB8" w:rsidRDefault="00051CBD" w:rsidP="00051CBD">
      <w:pPr>
        <w:widowControl w:val="0"/>
        <w:autoSpaceDE w:val="0"/>
        <w:autoSpaceDN w:val="0"/>
        <w:adjustRightInd w:val="0"/>
        <w:jc w:val="center"/>
        <w:rPr>
          <w:b/>
          <w:sz w:val="24"/>
        </w:rPr>
      </w:pPr>
    </w:p>
    <w:p w:rsidR="00051CBD" w:rsidRDefault="00051CBD" w:rsidP="00051CBD">
      <w:pPr>
        <w:ind w:right="-82"/>
        <w:rPr>
          <w:sz w:val="24"/>
        </w:rPr>
      </w:pPr>
      <w:r w:rsidRPr="00B73ED7">
        <w:rPr>
          <w:sz w:val="24"/>
        </w:rPr>
        <w:t>1.</w:t>
      </w:r>
      <w:r w:rsidRPr="00B73ED7">
        <w:rPr>
          <w:sz w:val="24"/>
          <w:lang w:eastAsia="ar-SA"/>
        </w:rPr>
        <w:t xml:space="preserve"> </w:t>
      </w:r>
      <w:r w:rsidRPr="00B73ED7">
        <w:rPr>
          <w:sz w:val="24"/>
        </w:rPr>
        <w:t>Внести в приложение  к постановлению администрации МО МР «Сыктывдинский» от  27 июля 2015 года № 7/1240 «Об утверждении административного регламента по осуществлению муниципального жилищного контроля в муниципальном образовании муниципального района «Сыктывдинский» следующие изменения:</w:t>
      </w:r>
    </w:p>
    <w:p w:rsidR="00051CBD" w:rsidRPr="00152576" w:rsidRDefault="00051CBD" w:rsidP="00051CBD">
      <w:pPr>
        <w:ind w:right="-82"/>
        <w:rPr>
          <w:sz w:val="24"/>
        </w:rPr>
      </w:pPr>
      <w:r w:rsidRPr="00152576">
        <w:rPr>
          <w:sz w:val="24"/>
        </w:rPr>
        <w:t>а) Пункт 1.9 изложить в следующей редакции:</w:t>
      </w:r>
    </w:p>
    <w:p w:rsidR="00051CBD" w:rsidRPr="00152576" w:rsidRDefault="00513FF9" w:rsidP="00051CBD">
      <w:pPr>
        <w:autoSpaceDE w:val="0"/>
        <w:autoSpaceDN w:val="0"/>
        <w:adjustRightInd w:val="0"/>
        <w:rPr>
          <w:sz w:val="24"/>
        </w:rPr>
      </w:pPr>
      <w:r w:rsidRPr="00513FF9">
        <w:rPr>
          <w:sz w:val="24"/>
        </w:rPr>
        <w:t xml:space="preserve">1.9 </w:t>
      </w:r>
      <w:r w:rsidR="00051CBD" w:rsidRPr="00152576">
        <w:rPr>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1CBD" w:rsidRPr="00152576" w:rsidRDefault="00051CBD" w:rsidP="00051CBD">
      <w:pPr>
        <w:autoSpaceDE w:val="0"/>
        <w:autoSpaceDN w:val="0"/>
        <w:adjustRightInd w:val="0"/>
        <w:rPr>
          <w:sz w:val="24"/>
        </w:rPr>
      </w:pPr>
      <w:r w:rsidRPr="00152576">
        <w:rPr>
          <w:sz w:val="24"/>
        </w:rPr>
        <w:t>1) непосредственно присутствовать при проведении проверки, давать объяснения по вопросам, относящимся к предмету проверки;</w:t>
      </w:r>
    </w:p>
    <w:p w:rsidR="00051CBD" w:rsidRPr="00152576" w:rsidRDefault="00051CBD" w:rsidP="00051CBD">
      <w:pPr>
        <w:autoSpaceDE w:val="0"/>
        <w:autoSpaceDN w:val="0"/>
        <w:adjustRightInd w:val="0"/>
        <w:rPr>
          <w:sz w:val="24"/>
        </w:rPr>
      </w:pPr>
      <w:r w:rsidRPr="00152576">
        <w:rPr>
          <w:sz w:val="24"/>
        </w:rPr>
        <w:lastRenderedPageBreak/>
        <w:t xml:space="preserve">2) получать от органа </w:t>
      </w:r>
      <w:proofErr w:type="spellStart"/>
      <w:proofErr w:type="gramStart"/>
      <w:r w:rsidRPr="00152576">
        <w:rPr>
          <w:sz w:val="24"/>
        </w:rPr>
        <w:t>органа</w:t>
      </w:r>
      <w:proofErr w:type="spellEnd"/>
      <w:proofErr w:type="gramEnd"/>
      <w:r w:rsidRPr="00152576">
        <w:rPr>
          <w:sz w:val="24"/>
        </w:rPr>
        <w:t xml:space="preserve">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1CBD" w:rsidRPr="00152576" w:rsidRDefault="00051CBD" w:rsidP="00051CBD">
      <w:pPr>
        <w:autoSpaceDE w:val="0"/>
        <w:autoSpaceDN w:val="0"/>
        <w:adjustRightInd w:val="0"/>
        <w:rPr>
          <w:sz w:val="24"/>
        </w:rPr>
      </w:pPr>
      <w:r w:rsidRPr="00152576">
        <w:rPr>
          <w:sz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1CBD" w:rsidRPr="00152576" w:rsidRDefault="00051CBD" w:rsidP="00051CBD">
      <w:pPr>
        <w:autoSpaceDE w:val="0"/>
        <w:autoSpaceDN w:val="0"/>
        <w:adjustRightInd w:val="0"/>
        <w:rPr>
          <w:sz w:val="24"/>
        </w:rPr>
      </w:pPr>
      <w:r w:rsidRPr="00152576">
        <w:rPr>
          <w:sz w:val="24"/>
        </w:rPr>
        <w:t xml:space="preserve">4) представлять документы и (или) информацию, запрашиваемые в рамках межведомственного </w:t>
      </w:r>
      <w:r w:rsidR="00513FF9">
        <w:rPr>
          <w:sz w:val="24"/>
        </w:rPr>
        <w:t>информационного взаимодействия</w:t>
      </w:r>
      <w:r w:rsidRPr="00152576">
        <w:rPr>
          <w:sz w:val="24"/>
        </w:rPr>
        <w:t xml:space="preserve"> в орган муниципального контроля по собственной инициативе;</w:t>
      </w:r>
    </w:p>
    <w:p w:rsidR="00051CBD" w:rsidRPr="00152576" w:rsidRDefault="00051CBD" w:rsidP="00051CBD">
      <w:pPr>
        <w:autoSpaceDE w:val="0"/>
        <w:autoSpaceDN w:val="0"/>
        <w:adjustRightInd w:val="0"/>
        <w:rPr>
          <w:sz w:val="24"/>
        </w:rPr>
      </w:pPr>
      <w:r w:rsidRPr="00152576">
        <w:rPr>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1CBD" w:rsidRPr="00152576" w:rsidRDefault="00051CBD" w:rsidP="00051CBD">
      <w:pPr>
        <w:autoSpaceDE w:val="0"/>
        <w:autoSpaceDN w:val="0"/>
        <w:adjustRightInd w:val="0"/>
        <w:rPr>
          <w:sz w:val="24"/>
        </w:rPr>
      </w:pPr>
      <w:r w:rsidRPr="00152576">
        <w:rPr>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1CBD" w:rsidRPr="00152576" w:rsidRDefault="00051CBD" w:rsidP="00051CBD">
      <w:pPr>
        <w:autoSpaceDE w:val="0"/>
        <w:autoSpaceDN w:val="0"/>
        <w:adjustRightInd w:val="0"/>
        <w:rPr>
          <w:sz w:val="24"/>
        </w:rPr>
      </w:pPr>
      <w:r w:rsidRPr="00152576">
        <w:rPr>
          <w:sz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1CBD" w:rsidRPr="00152576" w:rsidRDefault="00051CBD" w:rsidP="00051CBD">
      <w:pPr>
        <w:autoSpaceDE w:val="0"/>
        <w:autoSpaceDN w:val="0"/>
        <w:adjustRightInd w:val="0"/>
        <w:rPr>
          <w:sz w:val="24"/>
        </w:rPr>
      </w:pPr>
      <w:r w:rsidRPr="00152576">
        <w:rPr>
          <w:sz w:val="24"/>
        </w:rPr>
        <w:t>б) Пункт 3.1.1 изложить в следующей редакции:</w:t>
      </w:r>
    </w:p>
    <w:p w:rsidR="00051CBD" w:rsidRPr="00152576" w:rsidRDefault="00513FF9" w:rsidP="00051CBD">
      <w:pPr>
        <w:autoSpaceDE w:val="0"/>
        <w:autoSpaceDN w:val="0"/>
        <w:adjustRightInd w:val="0"/>
        <w:rPr>
          <w:sz w:val="24"/>
        </w:rPr>
      </w:pPr>
      <w:r w:rsidRPr="00152576">
        <w:rPr>
          <w:sz w:val="24"/>
        </w:rPr>
        <w:t xml:space="preserve">3.1.1 </w:t>
      </w:r>
      <w:r w:rsidR="00051CBD" w:rsidRPr="00152576">
        <w:rPr>
          <w:sz w:val="24"/>
        </w:rPr>
        <w:t>Основанием для включения плановой проверки в ежегодный план проведения плановых проверок является истечение одного года со дня:</w:t>
      </w:r>
    </w:p>
    <w:p w:rsidR="00051CBD" w:rsidRPr="00152576" w:rsidRDefault="00051CBD" w:rsidP="00051CBD">
      <w:pPr>
        <w:autoSpaceDE w:val="0"/>
        <w:autoSpaceDN w:val="0"/>
        <w:adjustRightInd w:val="0"/>
        <w:rPr>
          <w:sz w:val="24"/>
        </w:rPr>
      </w:pPr>
      <w:proofErr w:type="gramStart"/>
      <w:r w:rsidRPr="00152576">
        <w:rPr>
          <w:sz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51CBD" w:rsidRPr="00152576" w:rsidRDefault="00051CBD" w:rsidP="00051CBD">
      <w:pPr>
        <w:autoSpaceDE w:val="0"/>
        <w:autoSpaceDN w:val="0"/>
        <w:adjustRightInd w:val="0"/>
        <w:rPr>
          <w:sz w:val="24"/>
        </w:rPr>
      </w:pPr>
      <w:r w:rsidRPr="00152576">
        <w:rPr>
          <w:sz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52576">
        <w:rPr>
          <w:sz w:val="24"/>
        </w:rPr>
        <w:t>наймодателем</w:t>
      </w:r>
      <w:proofErr w:type="spellEnd"/>
      <w:r w:rsidRPr="00152576">
        <w:rPr>
          <w:sz w:val="24"/>
        </w:rPr>
        <w:t xml:space="preserve"> жилых помещений в котором является лицо, деятельность которого подлежит проверке;</w:t>
      </w:r>
    </w:p>
    <w:p w:rsidR="00051CBD" w:rsidRPr="00152576" w:rsidRDefault="00051CBD" w:rsidP="00051CBD">
      <w:pPr>
        <w:autoSpaceDE w:val="0"/>
        <w:autoSpaceDN w:val="0"/>
        <w:adjustRightInd w:val="0"/>
        <w:rPr>
          <w:sz w:val="24"/>
        </w:rPr>
      </w:pPr>
      <w:r w:rsidRPr="00152576">
        <w:rPr>
          <w:sz w:val="24"/>
        </w:rPr>
        <w:t>3) окончания проведения последней плановой проверки юридического лица, индивидуального предпринимателя;</w:t>
      </w:r>
    </w:p>
    <w:p w:rsidR="00051CBD" w:rsidRPr="00152576" w:rsidRDefault="00051CBD" w:rsidP="00051CBD">
      <w:pPr>
        <w:autoSpaceDE w:val="0"/>
        <w:autoSpaceDN w:val="0"/>
        <w:adjustRightInd w:val="0"/>
        <w:rPr>
          <w:sz w:val="24"/>
        </w:rPr>
      </w:pPr>
      <w:r w:rsidRPr="00152576">
        <w:rPr>
          <w:sz w:val="24"/>
        </w:rPr>
        <w:t>4) установления или изменения нормативов потребления коммунальных ресурсов (коммунальных услуг).</w:t>
      </w:r>
    </w:p>
    <w:p w:rsidR="00051CBD" w:rsidRPr="00152576" w:rsidRDefault="00051CBD" w:rsidP="00051CBD">
      <w:pPr>
        <w:pStyle w:val="ConsPlusNormal"/>
        <w:ind w:firstLine="709"/>
        <w:jc w:val="both"/>
        <w:rPr>
          <w:rFonts w:ascii="Times New Roman" w:eastAsiaTheme="minorHAnsi" w:hAnsi="Times New Roman"/>
          <w:sz w:val="24"/>
          <w:szCs w:val="24"/>
        </w:rPr>
      </w:pPr>
      <w:proofErr w:type="gramStart"/>
      <w:r w:rsidRPr="00152576">
        <w:rPr>
          <w:rFonts w:ascii="Times New Roman" w:eastAsiaTheme="minorHAnsi" w:hAnsi="Times New Roman"/>
          <w:sz w:val="24"/>
          <w:szCs w:val="24"/>
        </w:rPr>
        <w:t>В отношении юридических лиц, индивидуальных предпринимателей отнесенных к субъектам малого предпринимательства, за исключением юридических лиц и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r w:rsidRPr="00152576">
        <w:rPr>
          <w:rFonts w:ascii="Times New Roman" w:hAnsi="Times New Roman"/>
          <w:sz w:val="24"/>
          <w:szCs w:val="24"/>
        </w:rPr>
        <w:t xml:space="preserve"> </w:t>
      </w:r>
      <w:r w:rsidRPr="00152576">
        <w:rPr>
          <w:rFonts w:ascii="Times New Roman" w:eastAsiaTheme="minorHAnsi" w:hAnsi="Times New Roman"/>
          <w:sz w:val="24"/>
          <w:szCs w:val="24"/>
        </w:rPr>
        <w:t>плановые проверки в период с 1 января 2016 года по 31 декабря 2018 года не проводятся.</w:t>
      </w:r>
      <w:proofErr w:type="gramEnd"/>
    </w:p>
    <w:p w:rsidR="00051CBD" w:rsidRPr="00152576" w:rsidRDefault="00051CBD" w:rsidP="00051CBD">
      <w:pPr>
        <w:autoSpaceDE w:val="0"/>
        <w:autoSpaceDN w:val="0"/>
        <w:adjustRightInd w:val="0"/>
        <w:rPr>
          <w:sz w:val="24"/>
        </w:rPr>
      </w:pPr>
      <w:r w:rsidRPr="00152576">
        <w:rPr>
          <w:sz w:val="24"/>
        </w:rPr>
        <w:t>в) Пункт 3.2.2.2 изложить в следующей редакции:</w:t>
      </w:r>
    </w:p>
    <w:p w:rsidR="00051CBD" w:rsidRPr="00152576" w:rsidRDefault="00513FF9" w:rsidP="00051CBD">
      <w:pPr>
        <w:autoSpaceDE w:val="0"/>
        <w:autoSpaceDN w:val="0"/>
        <w:adjustRightInd w:val="0"/>
        <w:rPr>
          <w:sz w:val="24"/>
        </w:rPr>
      </w:pPr>
      <w:r w:rsidRPr="00152576">
        <w:rPr>
          <w:sz w:val="24"/>
        </w:rPr>
        <w:t>3.2.2.2</w:t>
      </w:r>
      <w:proofErr w:type="gramStart"/>
      <w:r w:rsidRPr="00152576">
        <w:rPr>
          <w:sz w:val="24"/>
        </w:rPr>
        <w:t xml:space="preserve"> </w:t>
      </w:r>
      <w:r w:rsidR="00051CBD" w:rsidRPr="00152576">
        <w:rPr>
          <w:sz w:val="24"/>
        </w:rPr>
        <w:t>О</w:t>
      </w:r>
      <w:proofErr w:type="gramEnd"/>
      <w:r w:rsidR="00051CBD" w:rsidRPr="00152576">
        <w:rPr>
          <w:sz w:val="24"/>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w:t>
      </w:r>
      <w:r>
        <w:rPr>
          <w:sz w:val="24"/>
        </w:rPr>
        <w:t xml:space="preserve">заместителя руководителя </w:t>
      </w:r>
      <w:r w:rsidR="00051CBD" w:rsidRPr="00152576">
        <w:rPr>
          <w:sz w:val="24"/>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051CBD" w:rsidRPr="00152576">
        <w:rPr>
          <w:sz w:val="24"/>
        </w:rPr>
        <w:lastRenderedPageBreak/>
        <w:t>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51CBD" w:rsidRPr="00152576" w:rsidRDefault="00051CBD" w:rsidP="00051CBD">
      <w:pPr>
        <w:autoSpaceDE w:val="0"/>
        <w:autoSpaceDN w:val="0"/>
        <w:adjustRightInd w:val="0"/>
        <w:rPr>
          <w:sz w:val="24"/>
        </w:rPr>
      </w:pPr>
      <w:r w:rsidRPr="00152576">
        <w:rPr>
          <w:sz w:val="24"/>
        </w:rPr>
        <w:t>г) Пункт 3.4.1.1 изложить в следующей редакции:</w:t>
      </w:r>
    </w:p>
    <w:p w:rsidR="00051CBD" w:rsidRPr="00152576" w:rsidRDefault="00513FF9" w:rsidP="00051CBD">
      <w:pPr>
        <w:autoSpaceDE w:val="0"/>
        <w:autoSpaceDN w:val="0"/>
        <w:adjustRightInd w:val="0"/>
        <w:rPr>
          <w:sz w:val="24"/>
        </w:rPr>
      </w:pPr>
      <w:r w:rsidRPr="00152576">
        <w:rPr>
          <w:sz w:val="24"/>
        </w:rPr>
        <w:t xml:space="preserve">3.4.1.1 </w:t>
      </w:r>
      <w:r w:rsidR="00051CBD" w:rsidRPr="00152576">
        <w:rPr>
          <w:sz w:val="24"/>
        </w:rPr>
        <w:t>Основаниями для проведения внеплановой документарной проверки являются:</w:t>
      </w:r>
    </w:p>
    <w:p w:rsidR="00051CBD" w:rsidRPr="00152576" w:rsidRDefault="00051CBD" w:rsidP="00051CBD">
      <w:pPr>
        <w:autoSpaceDE w:val="0"/>
        <w:autoSpaceDN w:val="0"/>
        <w:adjustRightInd w:val="0"/>
        <w:rPr>
          <w:sz w:val="24"/>
        </w:rPr>
      </w:pPr>
      <w:r w:rsidRPr="00152576">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1CBD" w:rsidRPr="00152576" w:rsidRDefault="00051CBD" w:rsidP="00051CBD">
      <w:pPr>
        <w:autoSpaceDE w:val="0"/>
        <w:autoSpaceDN w:val="0"/>
        <w:adjustRightInd w:val="0"/>
        <w:rPr>
          <w:sz w:val="24"/>
        </w:rPr>
      </w:pPr>
      <w:proofErr w:type="gramStart"/>
      <w:r w:rsidRPr="00152576">
        <w:rPr>
          <w:sz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1CBD" w:rsidRPr="00152576" w:rsidRDefault="00051CBD" w:rsidP="00051CBD">
      <w:pPr>
        <w:autoSpaceDE w:val="0"/>
        <w:autoSpaceDN w:val="0"/>
        <w:adjustRightInd w:val="0"/>
        <w:rPr>
          <w:sz w:val="24"/>
        </w:rPr>
      </w:pPr>
      <w:proofErr w:type="gramStart"/>
      <w:r w:rsidRPr="00152576">
        <w:rPr>
          <w:sz w:val="24"/>
        </w:rPr>
        <w:t>3) мотивированное предста</w:t>
      </w:r>
      <w:r w:rsidR="00513FF9">
        <w:rPr>
          <w:sz w:val="24"/>
        </w:rPr>
        <w:t xml:space="preserve">вление должностного лица </w:t>
      </w:r>
      <w:r w:rsidRPr="00152576">
        <w:rPr>
          <w:sz w:val="24"/>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w:t>
      </w:r>
      <w:r w:rsidR="00513FF9">
        <w:rPr>
          <w:sz w:val="24"/>
        </w:rPr>
        <w:t xml:space="preserve">ной проверки поступивших в </w:t>
      </w:r>
      <w:r w:rsidRPr="00152576">
        <w:rPr>
          <w:sz w:val="24"/>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1CBD" w:rsidRPr="00152576" w:rsidRDefault="00051CBD" w:rsidP="00051CBD">
      <w:pPr>
        <w:autoSpaceDE w:val="0"/>
        <w:autoSpaceDN w:val="0"/>
        <w:adjustRightInd w:val="0"/>
        <w:rPr>
          <w:sz w:val="24"/>
        </w:rPr>
      </w:pPr>
      <w:proofErr w:type="gramStart"/>
      <w:r w:rsidRPr="00152576">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2576">
        <w:rPr>
          <w:sz w:val="24"/>
        </w:rPr>
        <w:t xml:space="preserve"> государства, а также угрозы чрезвычайных ситуаций природного и техногенного характера;</w:t>
      </w:r>
    </w:p>
    <w:p w:rsidR="00051CBD" w:rsidRPr="00152576" w:rsidRDefault="00051CBD" w:rsidP="00051CBD">
      <w:pPr>
        <w:autoSpaceDE w:val="0"/>
        <w:autoSpaceDN w:val="0"/>
        <w:adjustRightInd w:val="0"/>
        <w:rPr>
          <w:sz w:val="24"/>
        </w:rPr>
      </w:pPr>
      <w:proofErr w:type="gramStart"/>
      <w:r w:rsidRPr="00152576">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2576">
        <w:rPr>
          <w:sz w:val="24"/>
        </w:rPr>
        <w:t xml:space="preserve"> также возникновение чрезвычайных ситуаций природного и техногенного характера;</w:t>
      </w:r>
    </w:p>
    <w:p w:rsidR="00051CBD" w:rsidRPr="00152576" w:rsidRDefault="00051CBD" w:rsidP="00051CBD">
      <w:pPr>
        <w:autoSpaceDE w:val="0"/>
        <w:autoSpaceDN w:val="0"/>
        <w:adjustRightInd w:val="0"/>
        <w:rPr>
          <w:sz w:val="24"/>
        </w:rPr>
      </w:pPr>
      <w:proofErr w:type="gramStart"/>
      <w:r w:rsidRPr="00152576">
        <w:rPr>
          <w:sz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sidRPr="00152576">
          <w:rPr>
            <w:rStyle w:val="a4"/>
            <w:color w:val="auto"/>
            <w:sz w:val="24"/>
            <w:u w:val="none"/>
          </w:rPr>
          <w:t>частях 1</w:t>
        </w:r>
      </w:hyperlink>
      <w:r w:rsidRPr="00152576">
        <w:rPr>
          <w:sz w:val="24"/>
        </w:rPr>
        <w:t xml:space="preserve"> и </w:t>
      </w:r>
      <w:hyperlink r:id="rId11" w:history="1">
        <w:r w:rsidRPr="00152576">
          <w:rPr>
            <w:rStyle w:val="a4"/>
            <w:color w:val="auto"/>
            <w:sz w:val="24"/>
            <w:u w:val="none"/>
          </w:rPr>
          <w:t>2 статьи 8.1</w:t>
        </w:r>
      </w:hyperlink>
      <w:r w:rsidRPr="00152576">
        <w:rPr>
          <w:sz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152576">
        <w:rPr>
          <w:sz w:val="24"/>
        </w:rPr>
        <w:t xml:space="preserve"> </w:t>
      </w:r>
      <w:proofErr w:type="gramStart"/>
      <w:r w:rsidRPr="00152576">
        <w:rPr>
          <w:sz w:val="24"/>
        </w:rPr>
        <w:t>виде</w:t>
      </w:r>
      <w:proofErr w:type="gramEnd"/>
      <w:r w:rsidRPr="00152576">
        <w:rPr>
          <w:sz w:val="24"/>
        </w:rPr>
        <w:t xml:space="preserve"> федерального государственного контроля (надзора);</w:t>
      </w:r>
    </w:p>
    <w:p w:rsidR="00051CBD" w:rsidRPr="00152576" w:rsidRDefault="00051CBD" w:rsidP="00051CBD">
      <w:pPr>
        <w:autoSpaceDE w:val="0"/>
        <w:autoSpaceDN w:val="0"/>
        <w:adjustRightInd w:val="0"/>
        <w:rPr>
          <w:sz w:val="24"/>
        </w:rPr>
      </w:pPr>
      <w:r w:rsidRPr="00152576">
        <w:rPr>
          <w:sz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1CBD" w:rsidRPr="00152576" w:rsidRDefault="00051CBD" w:rsidP="00051CBD">
      <w:pPr>
        <w:pStyle w:val="ConsPlusNormal"/>
        <w:ind w:firstLine="709"/>
        <w:jc w:val="both"/>
        <w:rPr>
          <w:rFonts w:ascii="Times New Roman" w:eastAsiaTheme="minorHAnsi" w:hAnsi="Times New Roman"/>
          <w:sz w:val="24"/>
          <w:szCs w:val="24"/>
        </w:rPr>
      </w:pPr>
      <w:proofErr w:type="gramStart"/>
      <w:r w:rsidRPr="00152576">
        <w:rPr>
          <w:rFonts w:ascii="Times New Roman" w:hAnsi="Times New Roman"/>
          <w:sz w:val="24"/>
          <w:szCs w:val="24"/>
        </w:rPr>
        <w:t>6)</w:t>
      </w:r>
      <w:r w:rsidRPr="00152576">
        <w:rPr>
          <w:sz w:val="24"/>
          <w:szCs w:val="24"/>
        </w:rPr>
        <w:t xml:space="preserve"> </w:t>
      </w:r>
      <w:r w:rsidRPr="00152576">
        <w:rPr>
          <w:rFonts w:ascii="Times New Roman" w:eastAsiaTheme="minorHAnsi" w:hAnsi="Times New Roman"/>
          <w:sz w:val="24"/>
          <w:szCs w:val="24"/>
        </w:rPr>
        <w:t xml:space="preserve">Основаниями для проведения внеплановой проверки наряду с основаниями, указанными в </w:t>
      </w:r>
      <w:hyperlink r:id="rId12" w:history="1">
        <w:r w:rsidRPr="00152576">
          <w:rPr>
            <w:rStyle w:val="a4"/>
            <w:rFonts w:ascii="Times New Roman" w:eastAsiaTheme="minorHAnsi" w:hAnsi="Times New Roman"/>
            <w:color w:val="auto"/>
            <w:sz w:val="24"/>
            <w:szCs w:val="24"/>
            <w:u w:val="none"/>
          </w:rPr>
          <w:t>части 2 статьи 10</w:t>
        </w:r>
      </w:hyperlink>
      <w:r w:rsidRPr="00152576">
        <w:rPr>
          <w:rFonts w:ascii="Times New Roman" w:eastAsiaTheme="minorHAnsi"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w:t>
      </w:r>
      <w:r w:rsidRPr="00152576">
        <w:rPr>
          <w:rFonts w:ascii="Times New Roman" w:eastAsiaTheme="minorHAnsi" w:hAnsi="Times New Roman"/>
          <w:sz w:val="24"/>
          <w:szCs w:val="24"/>
        </w:rPr>
        <w:lastRenderedPageBreak/>
        <w:t>государственного контроля (надзора) и муниципального контроля", являются поступления, в частности посредством государственной информационной системы ж</w:t>
      </w:r>
      <w:r w:rsidR="00513FF9">
        <w:rPr>
          <w:rFonts w:ascii="Times New Roman" w:eastAsiaTheme="minorHAnsi" w:hAnsi="Times New Roman"/>
          <w:sz w:val="24"/>
          <w:szCs w:val="24"/>
        </w:rPr>
        <w:t>илищно-коммунального хозяйства</w:t>
      </w:r>
      <w:r w:rsidRPr="00152576">
        <w:rPr>
          <w:rFonts w:ascii="Times New Roman" w:eastAsiaTheme="minorHAnsi" w:hAnsi="Times New Roman"/>
          <w:sz w:val="24"/>
          <w:szCs w:val="24"/>
        </w:rPr>
        <w:t>, орган муниципального жилищного контроля обращений и заявлений граждан, в том</w:t>
      </w:r>
      <w:proofErr w:type="gramEnd"/>
      <w:r w:rsidRPr="00152576">
        <w:rPr>
          <w:rFonts w:ascii="Times New Roman" w:eastAsiaTheme="minorHAnsi" w:hAnsi="Times New Roman"/>
          <w:sz w:val="24"/>
          <w:szCs w:val="24"/>
        </w:rPr>
        <w:t xml:space="preserve"> </w:t>
      </w:r>
      <w:proofErr w:type="gramStart"/>
      <w:r w:rsidRPr="00152576">
        <w:rPr>
          <w:rFonts w:ascii="Times New Roman" w:eastAsiaTheme="minorHAnsi" w:hAnsi="Times New Roman"/>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152576">
        <w:rPr>
          <w:rFonts w:ascii="Times New Roman" w:eastAsiaTheme="minorHAnsi" w:hAnsi="Times New Roman"/>
          <w:sz w:val="24"/>
          <w:szCs w:val="24"/>
        </w:rPr>
        <w:t xml:space="preserve"> </w:t>
      </w:r>
      <w:proofErr w:type="gramStart"/>
      <w:r w:rsidRPr="00152576">
        <w:rPr>
          <w:rFonts w:ascii="Times New Roman" w:eastAsiaTheme="minorHAnsi" w:hAnsi="Times New Roman"/>
          <w:sz w:val="24"/>
          <w:szCs w:val="24"/>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152576">
        <w:rPr>
          <w:rFonts w:ascii="Times New Roman" w:eastAsiaTheme="minorHAnsi" w:hAnsi="Times New Roman"/>
          <w:sz w:val="24"/>
          <w:szCs w:val="24"/>
        </w:rPr>
        <w:t xml:space="preserve"> </w:t>
      </w:r>
      <w:proofErr w:type="gramStart"/>
      <w:r w:rsidRPr="00152576">
        <w:rPr>
          <w:rFonts w:ascii="Times New Roman" w:eastAsiaTheme="minorHAnsi" w:hAnsi="Times New Roman"/>
          <w:sz w:val="24"/>
          <w:szCs w:val="24"/>
        </w:rPr>
        <w:t xml:space="preserve">указанными в </w:t>
      </w:r>
      <w:hyperlink r:id="rId13" w:history="1">
        <w:r w:rsidRPr="00152576">
          <w:rPr>
            <w:rStyle w:val="a4"/>
            <w:rFonts w:ascii="Times New Roman" w:eastAsiaTheme="minorHAnsi" w:hAnsi="Times New Roman"/>
            <w:color w:val="auto"/>
            <w:sz w:val="24"/>
            <w:szCs w:val="24"/>
            <w:u w:val="none"/>
          </w:rPr>
          <w:t>части 1 статьи 164</w:t>
        </w:r>
      </w:hyperlink>
      <w:r w:rsidRPr="00152576">
        <w:rPr>
          <w:rFonts w:ascii="Times New Roman" w:eastAsiaTheme="minorHAnsi" w:hAnsi="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152576">
        <w:rPr>
          <w:rFonts w:ascii="Times New Roman" w:eastAsiaTheme="minorHAnsi" w:hAnsi="Times New Roman"/>
          <w:sz w:val="24"/>
          <w:szCs w:val="24"/>
        </w:rPr>
        <w:t xml:space="preserve"> </w:t>
      </w:r>
      <w:hyperlink r:id="rId14" w:history="1">
        <w:proofErr w:type="gramStart"/>
        <w:r w:rsidRPr="00152576">
          <w:rPr>
            <w:rStyle w:val="a4"/>
            <w:rFonts w:ascii="Times New Roman" w:eastAsiaTheme="minorHAnsi" w:hAnsi="Times New Roman"/>
            <w:color w:val="auto"/>
            <w:sz w:val="24"/>
            <w:szCs w:val="24"/>
            <w:u w:val="none"/>
          </w:rPr>
          <w:t>частью 2 статьи 162</w:t>
        </w:r>
      </w:hyperlink>
      <w:r w:rsidRPr="00152576">
        <w:rPr>
          <w:rFonts w:ascii="Times New Roman" w:eastAsiaTheme="minorHAnsi" w:hAnsi="Times New Roman"/>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52576">
        <w:rPr>
          <w:rFonts w:ascii="Times New Roman" w:eastAsiaTheme="minorHAnsi" w:hAnsi="Times New Roman"/>
          <w:sz w:val="24"/>
          <w:szCs w:val="24"/>
        </w:rPr>
        <w:t>наймодателями</w:t>
      </w:r>
      <w:proofErr w:type="spellEnd"/>
      <w:r w:rsidRPr="00152576">
        <w:rPr>
          <w:rFonts w:ascii="Times New Roman" w:eastAsiaTheme="minorHAnsi" w:hAnsi="Times New Roman"/>
          <w:sz w:val="24"/>
          <w:szCs w:val="24"/>
        </w:rPr>
        <w:t xml:space="preserve"> жилых помещений в наемных домах социального использования обязательных требований к </w:t>
      </w:r>
      <w:proofErr w:type="spellStart"/>
      <w:r w:rsidRPr="00152576">
        <w:rPr>
          <w:rFonts w:ascii="Times New Roman" w:eastAsiaTheme="minorHAnsi" w:hAnsi="Times New Roman"/>
          <w:sz w:val="24"/>
          <w:szCs w:val="24"/>
        </w:rPr>
        <w:t>наймодателям</w:t>
      </w:r>
      <w:proofErr w:type="spellEnd"/>
      <w:r w:rsidRPr="00152576">
        <w:rPr>
          <w:rFonts w:ascii="Times New Roman" w:eastAsiaTheme="minorHAnsi"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152576">
        <w:rPr>
          <w:rFonts w:ascii="Times New Roman" w:eastAsiaTheme="minorHAnsi" w:hAnsi="Times New Roman"/>
          <w:sz w:val="24"/>
          <w:szCs w:val="24"/>
        </w:rP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51CBD" w:rsidRPr="00152576" w:rsidRDefault="00051CBD" w:rsidP="00051CBD">
      <w:pPr>
        <w:autoSpaceDE w:val="0"/>
        <w:autoSpaceDN w:val="0"/>
        <w:adjustRightInd w:val="0"/>
        <w:rPr>
          <w:rFonts w:eastAsiaTheme="minorHAnsi"/>
          <w:sz w:val="24"/>
          <w:lang w:eastAsia="en-US"/>
        </w:rPr>
      </w:pPr>
      <w:proofErr w:type="gramStart"/>
      <w:r w:rsidRPr="00152576">
        <w:rPr>
          <w:rFonts w:eastAsiaTheme="minorHAnsi"/>
          <w:sz w:val="24"/>
          <w:lang w:eastAsia="en-US"/>
        </w:rPr>
        <w:t>В отношении юридических лиц, индивидуальных предпринимателей отнесенных к субъектам малого предпринимательства, за исключением юридических лиц и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r w:rsidRPr="00152576">
        <w:rPr>
          <w:sz w:val="24"/>
        </w:rPr>
        <w:t xml:space="preserve"> </w:t>
      </w:r>
      <w:r w:rsidRPr="00152576">
        <w:rPr>
          <w:rFonts w:eastAsiaTheme="minorHAnsi"/>
          <w:sz w:val="24"/>
          <w:lang w:eastAsia="en-US"/>
        </w:rPr>
        <w:t>плановые проверки в период с 1 января 2016 года по 31 декабря 2018 года не проводятся.</w:t>
      </w:r>
      <w:proofErr w:type="gramEnd"/>
    </w:p>
    <w:p w:rsidR="00051CBD" w:rsidRPr="00152576" w:rsidRDefault="00051CBD" w:rsidP="00051CBD">
      <w:pPr>
        <w:autoSpaceDE w:val="0"/>
        <w:autoSpaceDN w:val="0"/>
        <w:adjustRightInd w:val="0"/>
        <w:rPr>
          <w:sz w:val="24"/>
        </w:rPr>
      </w:pPr>
      <w:proofErr w:type="spellStart"/>
      <w:r w:rsidRPr="00152576">
        <w:rPr>
          <w:rFonts w:eastAsiaTheme="minorHAnsi"/>
          <w:sz w:val="24"/>
          <w:lang w:eastAsia="en-US"/>
        </w:rPr>
        <w:t>д</w:t>
      </w:r>
      <w:proofErr w:type="spellEnd"/>
      <w:r w:rsidRPr="00152576">
        <w:rPr>
          <w:rFonts w:eastAsiaTheme="minorHAnsi"/>
          <w:sz w:val="24"/>
          <w:lang w:eastAsia="en-US"/>
        </w:rPr>
        <w:t xml:space="preserve">) Пункт </w:t>
      </w:r>
      <w:r w:rsidRPr="00152576">
        <w:rPr>
          <w:sz w:val="24"/>
        </w:rPr>
        <w:t>3.5.1.1 изложить в следующей редакции:</w:t>
      </w:r>
    </w:p>
    <w:p w:rsidR="00051CBD" w:rsidRPr="00152576" w:rsidRDefault="00513FF9" w:rsidP="00051CBD">
      <w:pPr>
        <w:autoSpaceDE w:val="0"/>
        <w:autoSpaceDN w:val="0"/>
        <w:adjustRightInd w:val="0"/>
        <w:rPr>
          <w:sz w:val="24"/>
        </w:rPr>
      </w:pPr>
      <w:r w:rsidRPr="00152576">
        <w:rPr>
          <w:sz w:val="24"/>
        </w:rPr>
        <w:t xml:space="preserve">3.5.1.1 </w:t>
      </w:r>
      <w:r w:rsidR="00051CBD" w:rsidRPr="00152576">
        <w:rPr>
          <w:sz w:val="24"/>
        </w:rPr>
        <w:t>Основанием для начала выполнения административного действия является:</w:t>
      </w:r>
    </w:p>
    <w:p w:rsidR="00051CBD" w:rsidRPr="00152576" w:rsidRDefault="00051CBD" w:rsidP="00051CBD">
      <w:pPr>
        <w:autoSpaceDE w:val="0"/>
        <w:autoSpaceDN w:val="0"/>
        <w:adjustRightInd w:val="0"/>
        <w:rPr>
          <w:sz w:val="24"/>
        </w:rPr>
      </w:pPr>
      <w:bookmarkStart w:id="0" w:name="Par147"/>
      <w:bookmarkEnd w:id="0"/>
      <w:r w:rsidRPr="00152576">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1CBD" w:rsidRPr="00152576" w:rsidRDefault="00513FF9" w:rsidP="00051CBD">
      <w:pPr>
        <w:autoSpaceDE w:val="0"/>
        <w:autoSpaceDN w:val="0"/>
        <w:adjustRightInd w:val="0"/>
        <w:rPr>
          <w:sz w:val="24"/>
        </w:rPr>
      </w:pPr>
      <w:proofErr w:type="gramStart"/>
      <w:r>
        <w:rPr>
          <w:sz w:val="24"/>
        </w:rPr>
        <w:t xml:space="preserve">2) поступление в </w:t>
      </w:r>
      <w:r w:rsidR="00051CBD" w:rsidRPr="00152576">
        <w:rPr>
          <w:sz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1CBD" w:rsidRPr="00152576" w:rsidRDefault="00051CBD" w:rsidP="00051CBD">
      <w:pPr>
        <w:autoSpaceDE w:val="0"/>
        <w:autoSpaceDN w:val="0"/>
        <w:adjustRightInd w:val="0"/>
        <w:rPr>
          <w:sz w:val="24"/>
        </w:rPr>
      </w:pPr>
      <w:proofErr w:type="gramStart"/>
      <w:r w:rsidRPr="00152576">
        <w:rPr>
          <w:sz w:val="24"/>
        </w:rPr>
        <w:t>3) мотивированное предста</w:t>
      </w:r>
      <w:r w:rsidR="00513FF9">
        <w:rPr>
          <w:sz w:val="24"/>
        </w:rPr>
        <w:t xml:space="preserve">вление должностного лица </w:t>
      </w:r>
      <w:r w:rsidRPr="00152576">
        <w:rPr>
          <w:sz w:val="24"/>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152576">
        <w:rPr>
          <w:sz w:val="24"/>
        </w:rPr>
        <w:lastRenderedPageBreak/>
        <w:t>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1CBD" w:rsidRPr="00152576" w:rsidRDefault="00051CBD" w:rsidP="00051CBD">
      <w:pPr>
        <w:autoSpaceDE w:val="0"/>
        <w:autoSpaceDN w:val="0"/>
        <w:adjustRightInd w:val="0"/>
        <w:rPr>
          <w:sz w:val="24"/>
        </w:rPr>
      </w:pPr>
      <w:proofErr w:type="gramStart"/>
      <w:r w:rsidRPr="00152576">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2576">
        <w:rPr>
          <w:sz w:val="24"/>
        </w:rPr>
        <w:t xml:space="preserve"> государства, а также угрозы чрезвычайных ситуаций природного и техногенного характера;</w:t>
      </w:r>
    </w:p>
    <w:p w:rsidR="00051CBD" w:rsidRPr="00152576" w:rsidRDefault="00051CBD" w:rsidP="00051CBD">
      <w:pPr>
        <w:autoSpaceDE w:val="0"/>
        <w:autoSpaceDN w:val="0"/>
        <w:adjustRightInd w:val="0"/>
        <w:rPr>
          <w:sz w:val="24"/>
        </w:rPr>
      </w:pPr>
      <w:proofErr w:type="gramStart"/>
      <w:r w:rsidRPr="00152576">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2576">
        <w:rPr>
          <w:sz w:val="24"/>
        </w:rPr>
        <w:t xml:space="preserve"> также возникновение чрезвычайных ситуаций природного и техногенного характера;</w:t>
      </w:r>
    </w:p>
    <w:p w:rsidR="00051CBD" w:rsidRPr="00152576" w:rsidRDefault="00051CBD" w:rsidP="00051CBD">
      <w:pPr>
        <w:autoSpaceDE w:val="0"/>
        <w:autoSpaceDN w:val="0"/>
        <w:adjustRightInd w:val="0"/>
        <w:rPr>
          <w:sz w:val="24"/>
        </w:rPr>
      </w:pPr>
      <w:proofErr w:type="gramStart"/>
      <w:r w:rsidRPr="00152576">
        <w:rPr>
          <w:sz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5" w:history="1">
        <w:r w:rsidRPr="00152576">
          <w:rPr>
            <w:rStyle w:val="a4"/>
            <w:color w:val="auto"/>
            <w:sz w:val="24"/>
            <w:u w:val="none"/>
          </w:rPr>
          <w:t>частях 1</w:t>
        </w:r>
      </w:hyperlink>
      <w:r w:rsidRPr="00152576">
        <w:rPr>
          <w:sz w:val="24"/>
        </w:rPr>
        <w:t xml:space="preserve"> и </w:t>
      </w:r>
      <w:hyperlink r:id="rId16" w:history="1">
        <w:r w:rsidRPr="00152576">
          <w:rPr>
            <w:rStyle w:val="a4"/>
            <w:color w:val="auto"/>
            <w:sz w:val="24"/>
            <w:u w:val="none"/>
          </w:rPr>
          <w:t>2 статьи 8.1</w:t>
        </w:r>
      </w:hyperlink>
      <w:r w:rsidRPr="00152576">
        <w:rPr>
          <w:sz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152576">
        <w:rPr>
          <w:sz w:val="24"/>
        </w:rPr>
        <w:t xml:space="preserve"> </w:t>
      </w:r>
      <w:proofErr w:type="gramStart"/>
      <w:r w:rsidRPr="00152576">
        <w:rPr>
          <w:sz w:val="24"/>
        </w:rPr>
        <w:t>виде</w:t>
      </w:r>
      <w:proofErr w:type="gramEnd"/>
      <w:r w:rsidRPr="00152576">
        <w:rPr>
          <w:sz w:val="24"/>
        </w:rPr>
        <w:t xml:space="preserve"> федерального государственного контроля (надзора);</w:t>
      </w:r>
    </w:p>
    <w:p w:rsidR="00051CBD" w:rsidRPr="00152576" w:rsidRDefault="00051CBD" w:rsidP="00051CBD">
      <w:pPr>
        <w:autoSpaceDE w:val="0"/>
        <w:autoSpaceDN w:val="0"/>
        <w:adjustRightInd w:val="0"/>
        <w:rPr>
          <w:sz w:val="24"/>
        </w:rPr>
      </w:pPr>
      <w:r w:rsidRPr="00152576">
        <w:rPr>
          <w:sz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1CBD" w:rsidRPr="00152576" w:rsidRDefault="00051CBD" w:rsidP="00051CBD">
      <w:pPr>
        <w:autoSpaceDE w:val="0"/>
        <w:autoSpaceDN w:val="0"/>
        <w:adjustRightInd w:val="0"/>
        <w:rPr>
          <w:sz w:val="24"/>
        </w:rPr>
      </w:pPr>
      <w:bookmarkStart w:id="1" w:name="Par148"/>
      <w:bookmarkStart w:id="2" w:name="Par152"/>
      <w:bookmarkEnd w:id="1"/>
      <w:bookmarkEnd w:id="2"/>
      <w:r w:rsidRPr="00152576">
        <w:rPr>
          <w:sz w:val="24"/>
        </w:rPr>
        <w:t xml:space="preserve">6) по основаниям, предусмотренным </w:t>
      </w:r>
      <w:hyperlink r:id="rId17" w:anchor="Par39" w:history="1">
        <w:r w:rsidRPr="00152576">
          <w:rPr>
            <w:rStyle w:val="a4"/>
            <w:color w:val="auto"/>
            <w:sz w:val="24"/>
            <w:u w:val="none"/>
          </w:rPr>
          <w:t>пунктом 3.2.5.2</w:t>
        </w:r>
      </w:hyperlink>
      <w:r w:rsidRPr="00152576">
        <w:rPr>
          <w:sz w:val="24"/>
        </w:rPr>
        <w:t>.</w:t>
      </w:r>
    </w:p>
    <w:p w:rsidR="00051CBD" w:rsidRPr="00152576" w:rsidRDefault="00051CBD" w:rsidP="00051CBD">
      <w:pPr>
        <w:autoSpaceDE w:val="0"/>
        <w:autoSpaceDN w:val="0"/>
        <w:adjustRightInd w:val="0"/>
        <w:rPr>
          <w:sz w:val="24"/>
        </w:rPr>
      </w:pPr>
      <w:proofErr w:type="gramStart"/>
      <w:r w:rsidRPr="00152576">
        <w:rPr>
          <w:sz w:val="24"/>
        </w:rPr>
        <w:t xml:space="preserve">7) Основанием для проведения внеплановой проверки наряду с основаниями, указанными в </w:t>
      </w:r>
      <w:hyperlink r:id="rId18" w:history="1">
        <w:r w:rsidRPr="00152576">
          <w:rPr>
            <w:rStyle w:val="a4"/>
            <w:color w:val="auto"/>
            <w:sz w:val="24"/>
            <w:u w:val="none"/>
          </w:rPr>
          <w:t>части 2 статьи 10</w:t>
        </w:r>
      </w:hyperlink>
      <w:r w:rsidRPr="00152576">
        <w:rPr>
          <w:sz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sidRPr="00152576">
        <w:rPr>
          <w:sz w:val="24"/>
        </w:rPr>
        <w:t xml:space="preserve"> </w:t>
      </w:r>
      <w:proofErr w:type="gramStart"/>
      <w:r w:rsidRPr="00152576">
        <w:rPr>
          <w:sz w:val="24"/>
        </w:rPr>
        <w:t>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w:t>
      </w:r>
      <w:proofErr w:type="gramEnd"/>
      <w:r w:rsidRPr="00152576">
        <w:rPr>
          <w:sz w:val="24"/>
        </w:rPr>
        <w:t xml:space="preserve"> </w:t>
      </w:r>
      <w:proofErr w:type="gramStart"/>
      <w:r w:rsidRPr="00152576">
        <w:rPr>
          <w:sz w:val="24"/>
        </w:rPr>
        <w:t xml:space="preserve">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9" w:history="1">
        <w:r w:rsidRPr="00152576">
          <w:rPr>
            <w:rStyle w:val="a4"/>
            <w:color w:val="auto"/>
            <w:sz w:val="24"/>
            <w:u w:val="none"/>
          </w:rPr>
          <w:t>части 1 статьи 164</w:t>
        </w:r>
      </w:hyperlink>
      <w:r w:rsidRPr="00152576">
        <w:rPr>
          <w:sz w:val="24"/>
        </w:rPr>
        <w:t xml:space="preserve"> Жилищного кодекса лицами договоров оказания</w:t>
      </w:r>
      <w:proofErr w:type="gramEnd"/>
      <w:r w:rsidRPr="00152576">
        <w:rPr>
          <w:sz w:val="24"/>
        </w:rPr>
        <w:t xml:space="preserve"> </w:t>
      </w:r>
      <w:proofErr w:type="gramStart"/>
      <w:r w:rsidRPr="00152576">
        <w:rPr>
          <w:sz w:val="24"/>
        </w:rPr>
        <w:t xml:space="preserve">услуг по содержанию и (или) выполнению работ по ремонту общего имущества в </w:t>
      </w:r>
      <w:r w:rsidRPr="00152576">
        <w:rPr>
          <w:sz w:val="24"/>
        </w:rP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0" w:history="1">
        <w:r w:rsidRPr="00152576">
          <w:rPr>
            <w:rStyle w:val="a4"/>
            <w:color w:val="auto"/>
            <w:sz w:val="24"/>
            <w:u w:val="none"/>
          </w:rPr>
          <w:t>частью 2 статьи 162</w:t>
        </w:r>
      </w:hyperlink>
      <w:r w:rsidRPr="00152576">
        <w:rPr>
          <w:sz w:val="24"/>
        </w:rPr>
        <w:t xml:space="preserve"> Жилищного кодекса, о фактах нарушения в области</w:t>
      </w:r>
      <w:proofErr w:type="gramEnd"/>
      <w:r w:rsidRPr="00152576">
        <w:rPr>
          <w:sz w:val="24"/>
        </w:rPr>
        <w:t xml:space="preserve"> </w:t>
      </w:r>
      <w:proofErr w:type="gramStart"/>
      <w:r w:rsidRPr="00152576">
        <w:rPr>
          <w:sz w:val="24"/>
        </w:rPr>
        <w:t xml:space="preserve">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52576">
        <w:rPr>
          <w:sz w:val="24"/>
        </w:rPr>
        <w:t>наймодателями</w:t>
      </w:r>
      <w:proofErr w:type="spellEnd"/>
      <w:r w:rsidRPr="00152576">
        <w:rPr>
          <w:sz w:val="24"/>
        </w:rPr>
        <w:t xml:space="preserve"> жилых помещений в наемных домах социального использования обязательных требований к </w:t>
      </w:r>
      <w:proofErr w:type="spellStart"/>
      <w:r w:rsidRPr="00152576">
        <w:rPr>
          <w:sz w:val="24"/>
        </w:rPr>
        <w:t>наймодателям</w:t>
      </w:r>
      <w:proofErr w:type="spellEnd"/>
      <w:r w:rsidRPr="00152576">
        <w:rPr>
          <w:sz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152576">
        <w:rPr>
          <w:sz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51CBD" w:rsidRPr="00152576" w:rsidRDefault="00051CBD" w:rsidP="00051CBD">
      <w:pPr>
        <w:widowControl w:val="0"/>
        <w:autoSpaceDE w:val="0"/>
        <w:autoSpaceDN w:val="0"/>
        <w:adjustRightInd w:val="0"/>
        <w:rPr>
          <w:sz w:val="24"/>
        </w:rPr>
      </w:pPr>
      <w:r w:rsidRPr="00152576">
        <w:rPr>
          <w:sz w:val="24"/>
        </w:rPr>
        <w:t xml:space="preserve">2. </w:t>
      </w:r>
      <w:proofErr w:type="gramStart"/>
      <w:r w:rsidRPr="00152576">
        <w:rPr>
          <w:sz w:val="24"/>
        </w:rPr>
        <w:t>Контроль за</w:t>
      </w:r>
      <w:proofErr w:type="gramEnd"/>
      <w:r w:rsidRPr="00152576">
        <w:rPr>
          <w:sz w:val="24"/>
        </w:rPr>
        <w:t xml:space="preserve"> исполнением постановления возложить на заместителя руководителя администрации муниципального района (О.В. Попов).</w:t>
      </w:r>
    </w:p>
    <w:p w:rsidR="00051CBD" w:rsidRPr="00152576" w:rsidRDefault="00051CBD" w:rsidP="00051CBD">
      <w:pPr>
        <w:widowControl w:val="0"/>
        <w:autoSpaceDE w:val="0"/>
        <w:autoSpaceDN w:val="0"/>
        <w:adjustRightInd w:val="0"/>
        <w:rPr>
          <w:sz w:val="24"/>
        </w:rPr>
      </w:pPr>
      <w:r w:rsidRPr="00152576">
        <w:rPr>
          <w:sz w:val="24"/>
        </w:rPr>
        <w:t>3. Постановление вступает в силу со дня его официального опубликования.</w:t>
      </w:r>
    </w:p>
    <w:p w:rsidR="00051CBD" w:rsidRPr="00152576" w:rsidRDefault="00051CBD" w:rsidP="00051CBD">
      <w:pPr>
        <w:widowControl w:val="0"/>
        <w:autoSpaceDE w:val="0"/>
        <w:autoSpaceDN w:val="0"/>
        <w:adjustRightInd w:val="0"/>
        <w:ind w:firstLine="0"/>
        <w:jc w:val="left"/>
        <w:rPr>
          <w:sz w:val="24"/>
        </w:rPr>
      </w:pPr>
    </w:p>
    <w:p w:rsidR="00510EFC" w:rsidRDefault="00510EFC" w:rsidP="00051CBD">
      <w:pPr>
        <w:widowControl w:val="0"/>
        <w:autoSpaceDE w:val="0"/>
        <w:autoSpaceDN w:val="0"/>
        <w:adjustRightInd w:val="0"/>
        <w:ind w:firstLine="0"/>
        <w:jc w:val="left"/>
        <w:rPr>
          <w:sz w:val="24"/>
        </w:rPr>
      </w:pPr>
      <w:r>
        <w:rPr>
          <w:sz w:val="24"/>
        </w:rPr>
        <w:t>Первый заместитель руководителя</w:t>
      </w:r>
      <w:r w:rsidR="00051CBD" w:rsidRPr="00152576">
        <w:rPr>
          <w:sz w:val="24"/>
        </w:rPr>
        <w:t xml:space="preserve"> </w:t>
      </w:r>
    </w:p>
    <w:p w:rsidR="00051CBD" w:rsidRPr="00152576" w:rsidRDefault="00051CBD" w:rsidP="00051CBD">
      <w:pPr>
        <w:widowControl w:val="0"/>
        <w:autoSpaceDE w:val="0"/>
        <w:autoSpaceDN w:val="0"/>
        <w:adjustRightInd w:val="0"/>
        <w:ind w:firstLine="0"/>
        <w:jc w:val="left"/>
        <w:rPr>
          <w:sz w:val="24"/>
        </w:rPr>
      </w:pPr>
      <w:r w:rsidRPr="00152576">
        <w:rPr>
          <w:sz w:val="24"/>
        </w:rPr>
        <w:t xml:space="preserve">администрации </w:t>
      </w:r>
      <w:r w:rsidR="00510EFC">
        <w:rPr>
          <w:sz w:val="24"/>
        </w:rPr>
        <w:t xml:space="preserve"> </w:t>
      </w:r>
      <w:r w:rsidRPr="00152576">
        <w:rPr>
          <w:sz w:val="24"/>
        </w:rPr>
        <w:t>муниципального район</w:t>
      </w:r>
      <w:r w:rsidR="00510EFC">
        <w:rPr>
          <w:sz w:val="24"/>
        </w:rPr>
        <w:t>а                                                               Доронина Л. Ю.</w:t>
      </w:r>
    </w:p>
    <w:p w:rsidR="00051CBD" w:rsidRPr="00152576" w:rsidRDefault="00051CBD" w:rsidP="00051CBD">
      <w:pPr>
        <w:widowControl w:val="0"/>
        <w:autoSpaceDE w:val="0"/>
        <w:autoSpaceDN w:val="0"/>
        <w:adjustRightInd w:val="0"/>
        <w:ind w:firstLine="0"/>
        <w:outlineLvl w:val="0"/>
        <w:rPr>
          <w:sz w:val="24"/>
        </w:rPr>
      </w:pPr>
    </w:p>
    <w:p w:rsidR="00051CBD" w:rsidRPr="00152576" w:rsidRDefault="00051CBD" w:rsidP="00051CBD">
      <w:pPr>
        <w:widowControl w:val="0"/>
        <w:autoSpaceDE w:val="0"/>
        <w:autoSpaceDN w:val="0"/>
        <w:adjustRightInd w:val="0"/>
        <w:jc w:val="right"/>
        <w:outlineLvl w:val="1"/>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051CBD" w:rsidRDefault="00051CBD" w:rsidP="00051CBD">
      <w:pPr>
        <w:autoSpaceDE w:val="0"/>
        <w:autoSpaceDN w:val="0"/>
        <w:adjustRightInd w:val="0"/>
        <w:ind w:firstLine="0"/>
        <w:rPr>
          <w:rFonts w:eastAsia="Calibri"/>
          <w:sz w:val="24"/>
          <w:lang w:eastAsia="en-US"/>
        </w:rPr>
      </w:pPr>
    </w:p>
    <w:p w:rsidR="00D8796A" w:rsidRDefault="00D8796A"/>
    <w:sectPr w:rsidR="00D8796A" w:rsidSect="00051CBD">
      <w:pgSz w:w="11906" w:h="16838"/>
      <w:pgMar w:top="851" w:right="680" w:bottom="993" w:left="153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838A3"/>
    <w:multiLevelType w:val="hybridMultilevel"/>
    <w:tmpl w:val="C6D6A65E"/>
    <w:lvl w:ilvl="0" w:tplc="B4B2A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51CBD"/>
    <w:rsid w:val="00051CBD"/>
    <w:rsid w:val="00105354"/>
    <w:rsid w:val="00304874"/>
    <w:rsid w:val="00430EE0"/>
    <w:rsid w:val="004A1ECF"/>
    <w:rsid w:val="00510EFC"/>
    <w:rsid w:val="00513FF9"/>
    <w:rsid w:val="007009EB"/>
    <w:rsid w:val="007106C3"/>
    <w:rsid w:val="007A2A4D"/>
    <w:rsid w:val="00856483"/>
    <w:rsid w:val="00955794"/>
    <w:rsid w:val="00990D9D"/>
    <w:rsid w:val="00B737EA"/>
    <w:rsid w:val="00C14472"/>
    <w:rsid w:val="00D8796A"/>
    <w:rsid w:val="00E52012"/>
    <w:rsid w:val="00EF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BD"/>
    <w:pPr>
      <w:ind w:firstLine="709"/>
    </w:pPr>
    <w:rPr>
      <w:rFonts w:eastAsia="Times New Roman"/>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012"/>
    <w:pPr>
      <w:ind w:left="720"/>
      <w:contextualSpacing/>
    </w:pPr>
  </w:style>
  <w:style w:type="paragraph" w:customStyle="1" w:styleId="ConsPlusTitle">
    <w:name w:val="ConsPlusTitle"/>
    <w:rsid w:val="00051CBD"/>
    <w:pPr>
      <w:widowControl w:val="0"/>
      <w:autoSpaceDE w:val="0"/>
      <w:autoSpaceDN w:val="0"/>
      <w:adjustRightInd w:val="0"/>
      <w:jc w:val="left"/>
    </w:pPr>
    <w:rPr>
      <w:rFonts w:eastAsia="Times New Roman"/>
      <w:b/>
      <w:bCs/>
      <w:color w:val="auto"/>
      <w:sz w:val="28"/>
      <w:szCs w:val="28"/>
      <w:lang w:eastAsia="ru-RU"/>
    </w:rPr>
  </w:style>
  <w:style w:type="character" w:styleId="a4">
    <w:name w:val="Hyperlink"/>
    <w:uiPriority w:val="99"/>
    <w:unhideWhenUsed/>
    <w:rsid w:val="00051CBD"/>
    <w:rPr>
      <w:color w:val="0000FF"/>
      <w:u w:val="single"/>
    </w:rPr>
  </w:style>
  <w:style w:type="paragraph" w:customStyle="1" w:styleId="ConsPlusNormal">
    <w:name w:val="ConsPlusNormal"/>
    <w:next w:val="a"/>
    <w:rsid w:val="00051CBD"/>
    <w:pPr>
      <w:widowControl w:val="0"/>
      <w:suppressAutoHyphens/>
      <w:ind w:firstLine="720"/>
      <w:jc w:val="left"/>
    </w:pPr>
    <w:rPr>
      <w:rFonts w:ascii="Arial" w:eastAsia="Arial" w:hAnsi="Arial"/>
      <w:color w:val="auto"/>
      <w:sz w:val="20"/>
      <w:szCs w:val="20"/>
      <w:lang w:eastAsia="ru-RU"/>
    </w:rPr>
  </w:style>
  <w:style w:type="paragraph" w:customStyle="1" w:styleId="2">
    <w:name w:val="Обычный2"/>
    <w:rsid w:val="00051CBD"/>
    <w:pPr>
      <w:jc w:val="left"/>
    </w:pPr>
    <w:rPr>
      <w:rFonts w:eastAsia="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50623C1A51D9E91D59F69E147DBEE76853D4F7D4DF05B1712FB663A05CE30W8B9M" TargetMode="External"/><Relationship Id="rId13" Type="http://schemas.openxmlformats.org/officeDocument/2006/relationships/hyperlink" Target="consultantplus://offline/ref=E154DAA494A762919DAB996DDAA1EB89A0D748F8E47828468045DB56F0181EE742D71E3E848F6C48jCjEI" TargetMode="External"/><Relationship Id="rId18" Type="http://schemas.openxmlformats.org/officeDocument/2006/relationships/hyperlink" Target="consultantplus://offline/ref=99550729F86EAE7959A004C200C5C1BFE5834140C1131F2B81DDC1E4C91DAA6D015AE1EBFD485528o0i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9750623C1A51D9E91D59F69E147DBEE76853D4F7C48F25E1312FB663A05CE30W8B9M" TargetMode="External"/><Relationship Id="rId12" Type="http://schemas.openxmlformats.org/officeDocument/2006/relationships/hyperlink" Target="consultantplus://offline/ref=E154DAA494A762919DAB996DDAA1EB89A0D748FBEB7428468045DB56F0181EE742D71E3E848E6C4FjCjFI" TargetMode="External"/><Relationship Id="rId17" Type="http://schemas.openxmlformats.org/officeDocument/2006/relationships/hyperlink" Target="file:///\\Adm-srv2\&#1086;&#1073;&#1084;&#1077;&#1085;&#1085;&#1080;&#1082;\&#1054;&#1073;&#1097;&#1072;&#1103;&#1052;&#1054;\&#1055;&#1086;&#1089;&#1090;&#1072;&#1085;&#1086;&#1074;&#1083;&#1077;&#1085;&#1080;&#1103;\2015&#1075;\&#1080;&#1102;&#1083;&#1100;\7_1240%20&#1072;&#1076;&#1084;&#1080;&#1085;%20&#1088;&#1077;&#1075;&#1083;&#1072;&#1084;&#1077;&#1085;&#1090;%20&#1084;&#1091;&#1085;&#1080;&#1094;&#1080;&#1087;%20&#1082;&#1086;&#1085;&#1090;&#1088;&#1086;&#1083;&#1103;.doc" TargetMode="External"/><Relationship Id="rId2" Type="http://schemas.openxmlformats.org/officeDocument/2006/relationships/styles" Target="styles.xml"/><Relationship Id="rId16" Type="http://schemas.openxmlformats.org/officeDocument/2006/relationships/hyperlink" Target="consultantplus://offline/ref=5D81D161F1E036CA9268BD2721548734C7BF7A3D3E6AFEDD51A20B030C0D6D6466734BD2B0yCcAI" TargetMode="External"/><Relationship Id="rId20" Type="http://schemas.openxmlformats.org/officeDocument/2006/relationships/hyperlink" Target="consultantplus://offline/ref=99550729F86EAE7959A004C200C5C1BFE5834745CC1C1F2B81DDC1E4C91DAA6D015AE1EEF9o4iAJ" TargetMode="External"/><Relationship Id="rId1" Type="http://schemas.openxmlformats.org/officeDocument/2006/relationships/numbering" Target="numbering.xml"/><Relationship Id="rId6" Type="http://schemas.openxmlformats.org/officeDocument/2006/relationships/hyperlink" Target="consultantplus://offline/ref=59750623C1A51D9E91D58164F72B85EA718A6B447D4DFF0E4E4DA03B6D0CC467CE94F09120F8AEA8W1B6M" TargetMode="External"/><Relationship Id="rId11" Type="http://schemas.openxmlformats.org/officeDocument/2006/relationships/hyperlink" Target="consultantplus://offline/ref=5D81D161F1E036CA9268BD2721548734C7BF7A3D3E6AFEDD51A20B030C0D6D6466734BD2B0yCcAI" TargetMode="External"/><Relationship Id="rId5" Type="http://schemas.openxmlformats.org/officeDocument/2006/relationships/image" Target="media/image1.jpeg"/><Relationship Id="rId15" Type="http://schemas.openxmlformats.org/officeDocument/2006/relationships/hyperlink" Target="consultantplus://offline/ref=5D81D161F1E036CA9268BD2721548734C7BF7A3D3E6AFEDD51A20B030C0D6D6466734BD2B8yCc3I" TargetMode="External"/><Relationship Id="rId10" Type="http://schemas.openxmlformats.org/officeDocument/2006/relationships/hyperlink" Target="consultantplus://offline/ref=5D81D161F1E036CA9268BD2721548734C7BF7A3D3E6AFEDD51A20B030C0D6D6466734BD2B8yCc3I" TargetMode="External"/><Relationship Id="rId19" Type="http://schemas.openxmlformats.org/officeDocument/2006/relationships/hyperlink" Target="consultantplus://offline/ref=99550729F86EAE7959A004C200C5C1BFE5834745CC1C1F2B81DDC1E4C91DAA6D015AE1EEF9o4iCJ" TargetMode="External"/><Relationship Id="rId4" Type="http://schemas.openxmlformats.org/officeDocument/2006/relationships/webSettings" Target="webSettings.xml"/><Relationship Id="rId9" Type="http://schemas.openxmlformats.org/officeDocument/2006/relationships/hyperlink" Target="consultantplus://offline/ref=59750623C1A51D9E91D59F69E147DBEE76853D4F7D4CF35F1A12FB663A05CE30W8B9M" TargetMode="External"/><Relationship Id="rId14" Type="http://schemas.openxmlformats.org/officeDocument/2006/relationships/hyperlink" Target="consultantplus://offline/ref=E154DAA494A762919DAB996DDAA1EB89A0D748F8E47828468045DB56F0181EE742D71E3B86j8j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Puser02_5</dc:creator>
  <cp:keywords/>
  <dc:description/>
  <cp:lastModifiedBy>USER37_0</cp:lastModifiedBy>
  <cp:revision>5</cp:revision>
  <cp:lastPrinted>2017-05-12T08:34:00Z</cp:lastPrinted>
  <dcterms:created xsi:type="dcterms:W3CDTF">2017-03-24T10:04:00Z</dcterms:created>
  <dcterms:modified xsi:type="dcterms:W3CDTF">2017-05-12T08:59:00Z</dcterms:modified>
</cp:coreProperties>
</file>