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CDAB" w14:textId="77777777" w:rsidR="00BD6533" w:rsidRDefault="00F90869">
      <w:pPr>
        <w:spacing w:after="20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3" behindDoc="0" locked="0" layoutInCell="0" allowOverlap="1" wp14:anchorId="7769FD3B" wp14:editId="3824CA87">
            <wp:simplePos x="0" y="0"/>
            <wp:positionH relativeFrom="margin">
              <wp:posOffset>2519680</wp:posOffset>
            </wp:positionH>
            <wp:positionV relativeFrom="paragraph">
              <wp:posOffset>67945</wp:posOffset>
            </wp:positionV>
            <wp:extent cx="791845" cy="9144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Calibri"/>
          <w:sz w:val="24"/>
          <w:szCs w:val="24"/>
          <w:lang w:eastAsia="ru-RU"/>
        </w:rPr>
        <w:t xml:space="preserve"> </w:t>
      </w:r>
    </w:p>
    <w:p w14:paraId="621EFCEC" w14:textId="77777777" w:rsidR="00BD6533" w:rsidRDefault="00F908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67A6DE3" wp14:editId="51D69D4B">
            <wp:extent cx="5850890" cy="13728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9E7D6" w14:textId="77777777" w:rsidR="00BD6533" w:rsidRDefault="00F908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14:paraId="179FF17C" w14:textId="77777777" w:rsidR="00BD6533" w:rsidRDefault="00F908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19 января 2022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  <w:lang w:eastAsia="ru-RU"/>
        </w:rPr>
        <w:t>1/г-2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14:paraId="6DFFD55F" w14:textId="77777777" w:rsidR="00BD6533" w:rsidRDefault="00BD65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A9879D" w14:textId="77777777" w:rsidR="00BD6533" w:rsidRDefault="00F90869">
      <w:pPr>
        <w:tabs>
          <w:tab w:val="left" w:pos="1134"/>
        </w:tabs>
        <w:spacing w:after="0" w:line="240" w:lineRule="auto"/>
        <w:ind w:right="4819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 назначении проведения публичных слушаний по рассмотрению</w:t>
      </w:r>
      <w:r>
        <w:rPr>
          <w:rStyle w:val="FontStyle42"/>
          <w:rFonts w:eastAsia="Calibri"/>
          <w:color w:val="000000"/>
          <w:sz w:val="24"/>
          <w:szCs w:val="24"/>
          <w:lang w:eastAsia="ru-RU"/>
        </w:rPr>
        <w:t xml:space="preserve"> проекта межевания территории</w:t>
      </w:r>
    </w:p>
    <w:p w14:paraId="24C44D4E" w14:textId="77777777" w:rsidR="00BD6533" w:rsidRDefault="00BD6533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9D676D0" w14:textId="77777777" w:rsidR="00BD6533" w:rsidRDefault="00F908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статьями 5.1, 41, 42, 43, 45,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46 Градостроительного кодекса Российской Федерации, Федеральным законом от 6 октября 2003 года № 131–ФЗ «Об общих принципах организации местного самоуправления в Российской Федерации», статьей 8 Устава муниципального района «Сыктывдинский» Республики Коми</w:t>
      </w:r>
    </w:p>
    <w:p w14:paraId="5398DC5B" w14:textId="77777777" w:rsidR="00BD6533" w:rsidRDefault="00BD65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A4A8440" w14:textId="77777777" w:rsidR="00BD6533" w:rsidRDefault="00F9086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ПОСТАНОВЛЯЮ:</w:t>
      </w:r>
    </w:p>
    <w:p w14:paraId="07C04207" w14:textId="77777777" w:rsidR="00BD6533" w:rsidRDefault="00BD653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B1B18D" w14:textId="77777777" w:rsidR="00BD6533" w:rsidRDefault="00F90869">
      <w:pPr>
        <w:tabs>
          <w:tab w:val="left" w:pos="1134"/>
        </w:tabs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1.     Назначить публичные слушания по рассмотрению</w:t>
      </w:r>
      <w:r>
        <w:rPr>
          <w:rStyle w:val="FontStyle42"/>
          <w:rFonts w:eastAsia="Calibri"/>
          <w:color w:val="000000"/>
          <w:sz w:val="24"/>
          <w:szCs w:val="24"/>
          <w:lang w:eastAsia="ru-RU"/>
        </w:rPr>
        <w:t xml:space="preserve"> проекта «О разрешении на внесение изменений в «Проект межевания территории элемента планировочной структуры с целью образования земельного участка для строительства здания учреждения»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28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февраля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года в 1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часов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0 минут в здании администрации муниципального района «Сыктывдинский» по адресу: с.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Выльгорт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ул. Домны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Каликовой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д. 62.</w:t>
      </w:r>
    </w:p>
    <w:p w14:paraId="3CF5521A" w14:textId="77777777" w:rsidR="00BD6533" w:rsidRDefault="00F9086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2.   Утвердить порядок и сроки проведения публичных слушаний, порядок, сроки и форму внесения учас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тниками публичных слушаний предложений и замечаний по Проекту,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согласно приложению.</w:t>
      </w:r>
    </w:p>
    <w:p w14:paraId="2A5B8E3B" w14:textId="77777777" w:rsidR="00BD6533" w:rsidRDefault="00F90869">
      <w:pPr>
        <w:tabs>
          <w:tab w:val="left" w:pos="1134"/>
        </w:tabs>
        <w:spacing w:after="0" w:line="240" w:lineRule="auto"/>
        <w:ind w:firstLine="567"/>
        <w:jc w:val="both"/>
      </w:pPr>
      <w:r>
        <w:rPr>
          <w:rStyle w:val="FontStyle18"/>
          <w:rFonts w:eastAsia="Calibri"/>
          <w:b w:val="0"/>
          <w:bCs w:val="0"/>
          <w:color w:val="000000" w:themeColor="text1"/>
          <w:sz w:val="24"/>
          <w:szCs w:val="24"/>
          <w:lang w:eastAsia="ru-RU"/>
        </w:rPr>
        <w:t xml:space="preserve">3.   </w:t>
      </w:r>
      <w:r>
        <w:rPr>
          <w:rStyle w:val="FontStyle18"/>
          <w:rFonts w:eastAsia="Calibri"/>
          <w:b w:val="0"/>
          <w:color w:val="000000" w:themeColor="text1"/>
          <w:sz w:val="24"/>
          <w:szCs w:val="24"/>
          <w:lang w:eastAsia="ru-RU"/>
        </w:rPr>
        <w:t>В случае продления режима повышенной готовности, в связи с Указом главы Республики Коми от 15.03.2020 года № 16 «О введении режима повышенной готовности» и необходимос</w:t>
      </w:r>
      <w:r>
        <w:rPr>
          <w:rStyle w:val="FontStyle18"/>
          <w:rFonts w:eastAsia="Calibri"/>
          <w:b w:val="0"/>
          <w:color w:val="000000" w:themeColor="text1"/>
          <w:sz w:val="24"/>
          <w:szCs w:val="24"/>
          <w:lang w:eastAsia="ru-RU"/>
        </w:rPr>
        <w:t>тью соблюдения мер профилактики по недопущению распространени</w:t>
      </w:r>
      <w:r>
        <w:rPr>
          <w:rStyle w:val="FontStyle18"/>
          <w:rFonts w:eastAsia="Calibri"/>
          <w:b w:val="0"/>
          <w:color w:val="000000" w:themeColor="text1"/>
          <w:sz w:val="24"/>
          <w:szCs w:val="24"/>
          <w:lang w:eastAsia="ru-RU"/>
        </w:rPr>
        <w:t>я</w:t>
      </w:r>
      <w:r>
        <w:rPr>
          <w:rStyle w:val="FontStyle18"/>
          <w:rFonts w:eastAsia="Calibri"/>
          <w:b w:val="0"/>
          <w:color w:val="000000" w:themeColor="text1"/>
          <w:sz w:val="24"/>
          <w:szCs w:val="24"/>
          <w:lang w:eastAsia="ru-RU"/>
        </w:rPr>
        <w:t xml:space="preserve"> новой коронавирусной инфекции (</w:t>
      </w:r>
      <w:r>
        <w:rPr>
          <w:rStyle w:val="FontStyle18"/>
          <w:rFonts w:eastAsia="Calibri"/>
          <w:b w:val="0"/>
          <w:color w:val="000000" w:themeColor="text1"/>
          <w:sz w:val="24"/>
          <w:szCs w:val="24"/>
          <w:lang w:val="en-US" w:eastAsia="ru-RU"/>
        </w:rPr>
        <w:t>COVID</w:t>
      </w:r>
      <w:r>
        <w:rPr>
          <w:rStyle w:val="FontStyle18"/>
          <w:rFonts w:eastAsia="Calibri"/>
          <w:b w:val="0"/>
          <w:color w:val="000000" w:themeColor="text1"/>
          <w:sz w:val="24"/>
          <w:szCs w:val="24"/>
          <w:lang w:eastAsia="ru-RU"/>
        </w:rPr>
        <w:t xml:space="preserve"> – 19) на территории РФ, публичны</w:t>
      </w:r>
      <w:r>
        <w:rPr>
          <w:rStyle w:val="FontStyle18"/>
          <w:rFonts w:eastAsia="Calibri"/>
          <w:b w:val="0"/>
          <w:color w:val="000000"/>
          <w:sz w:val="24"/>
          <w:szCs w:val="24"/>
          <w:lang w:eastAsia="ru-RU"/>
        </w:rPr>
        <w:t>е</w:t>
      </w:r>
      <w:r>
        <w:rPr>
          <w:rStyle w:val="FontStyle18"/>
          <w:rFonts w:eastAsia="Calibri"/>
          <w:b w:val="0"/>
          <w:color w:val="000000" w:themeColor="text1"/>
          <w:sz w:val="24"/>
          <w:szCs w:val="24"/>
          <w:lang w:eastAsia="ru-RU"/>
        </w:rPr>
        <w:t xml:space="preserve"> слушани</w:t>
      </w:r>
      <w:r>
        <w:rPr>
          <w:rStyle w:val="FontStyle18"/>
          <w:rFonts w:eastAsia="Calibri"/>
          <w:b w:val="0"/>
          <w:color w:val="000000"/>
          <w:sz w:val="24"/>
          <w:szCs w:val="24"/>
          <w:lang w:eastAsia="ru-RU"/>
        </w:rPr>
        <w:t>я</w:t>
      </w:r>
      <w:r>
        <w:rPr>
          <w:rStyle w:val="FontStyle18"/>
          <w:rFonts w:eastAsia="Calibri"/>
          <w:b w:val="0"/>
          <w:color w:val="000000" w:themeColor="text1"/>
          <w:sz w:val="24"/>
          <w:szCs w:val="24"/>
          <w:lang w:eastAsia="ru-RU"/>
        </w:rPr>
        <w:t xml:space="preserve"> будут </w:t>
      </w:r>
      <w:r>
        <w:rPr>
          <w:rStyle w:val="FontStyle18"/>
          <w:rFonts w:eastAsia="Calibri"/>
          <w:b w:val="0"/>
          <w:color w:val="000000"/>
          <w:sz w:val="24"/>
          <w:szCs w:val="24"/>
          <w:lang w:eastAsia="ru-RU"/>
        </w:rPr>
        <w:t>проведены</w:t>
      </w:r>
      <w:r>
        <w:rPr>
          <w:rStyle w:val="FontStyle18"/>
          <w:rFonts w:eastAsia="Calibri"/>
          <w:b w:val="0"/>
          <w:color w:val="000000" w:themeColor="text1"/>
          <w:sz w:val="24"/>
          <w:szCs w:val="24"/>
          <w:lang w:eastAsia="ru-RU"/>
        </w:rPr>
        <w:t xml:space="preserve"> по истечении 10 рабочих дней со дня окончания периода действия ограничительных мероприятий по нераспространению новой коронавирусной инфекции.</w:t>
      </w:r>
    </w:p>
    <w:p w14:paraId="156C3EA9" w14:textId="77777777" w:rsidR="00BD6533" w:rsidRDefault="00F90869">
      <w:pPr>
        <w:tabs>
          <w:tab w:val="left" w:pos="1134"/>
        </w:tabs>
        <w:spacing w:after="0" w:line="240" w:lineRule="auto"/>
        <w:ind w:firstLine="567"/>
        <w:jc w:val="both"/>
      </w:pPr>
      <w:r>
        <w:rPr>
          <w:rStyle w:val="FontStyle18"/>
          <w:rFonts w:eastAsia="Calibri"/>
          <w:b w:val="0"/>
          <w:bCs w:val="0"/>
          <w:color w:val="000000" w:themeColor="text1"/>
          <w:sz w:val="24"/>
          <w:szCs w:val="24"/>
          <w:lang w:eastAsia="ru-RU"/>
        </w:rPr>
        <w:t xml:space="preserve">4.   </w:t>
      </w:r>
      <w:r>
        <w:rPr>
          <w:rStyle w:val="FontStyle18"/>
          <w:rFonts w:eastAsia="Calibri"/>
          <w:b w:val="0"/>
          <w:color w:val="000000" w:themeColor="text1"/>
          <w:sz w:val="24"/>
          <w:szCs w:val="24"/>
          <w:lang w:eastAsia="ru-RU"/>
        </w:rPr>
        <w:t xml:space="preserve">Контроль за исполнением настоящего </w:t>
      </w:r>
      <w:r>
        <w:rPr>
          <w:rStyle w:val="FontStyle18"/>
          <w:b w:val="0"/>
          <w:sz w:val="24"/>
          <w:szCs w:val="24"/>
          <w:lang w:eastAsia="ru-RU"/>
        </w:rPr>
        <w:t>постановления</w:t>
      </w:r>
      <w:r>
        <w:rPr>
          <w:rStyle w:val="FontStyle18"/>
          <w:rFonts w:eastAsia="Calibri"/>
          <w:b w:val="0"/>
          <w:color w:val="000000" w:themeColor="text1"/>
          <w:sz w:val="24"/>
          <w:szCs w:val="24"/>
          <w:lang w:eastAsia="ru-RU"/>
        </w:rPr>
        <w:t xml:space="preserve"> возложить </w:t>
      </w:r>
      <w:proofErr w:type="gramStart"/>
      <w:r>
        <w:rPr>
          <w:rStyle w:val="FontStyle18"/>
          <w:rFonts w:eastAsia="Calibri"/>
          <w:b w:val="0"/>
          <w:color w:val="000000" w:themeColor="text1"/>
          <w:sz w:val="24"/>
          <w:szCs w:val="24"/>
          <w:lang w:eastAsia="ru-RU"/>
        </w:rPr>
        <w:t>на  заместителя</w:t>
      </w:r>
      <w:proofErr w:type="gramEnd"/>
      <w:r>
        <w:rPr>
          <w:rStyle w:val="FontStyle18"/>
          <w:rFonts w:eastAsia="Calibri"/>
          <w:b w:val="0"/>
          <w:color w:val="000000" w:themeColor="text1"/>
          <w:sz w:val="24"/>
          <w:szCs w:val="24"/>
          <w:lang w:eastAsia="ru-RU"/>
        </w:rPr>
        <w:t xml:space="preserve"> руководителя администрации муниц</w:t>
      </w:r>
      <w:r>
        <w:rPr>
          <w:rStyle w:val="FontStyle18"/>
          <w:rFonts w:eastAsia="Calibri"/>
          <w:b w:val="0"/>
          <w:color w:val="000000" w:themeColor="text1"/>
          <w:sz w:val="24"/>
          <w:szCs w:val="24"/>
          <w:lang w:eastAsia="ru-RU"/>
        </w:rPr>
        <w:t>ипального района (</w:t>
      </w:r>
      <w:r>
        <w:rPr>
          <w:rStyle w:val="FontStyle18"/>
          <w:b w:val="0"/>
          <w:sz w:val="24"/>
          <w:szCs w:val="24"/>
          <w:lang w:eastAsia="ru-RU"/>
        </w:rPr>
        <w:t>П</w:t>
      </w:r>
      <w:r>
        <w:rPr>
          <w:rStyle w:val="FontStyle18"/>
          <w:rFonts w:eastAsia="Calibri"/>
          <w:b w:val="0"/>
          <w:color w:val="000000" w:themeColor="text1"/>
          <w:sz w:val="24"/>
          <w:szCs w:val="24"/>
          <w:lang w:eastAsia="ru-RU"/>
        </w:rPr>
        <w:t>.</w:t>
      </w:r>
      <w:r>
        <w:rPr>
          <w:rStyle w:val="FontStyle18"/>
          <w:b w:val="0"/>
          <w:sz w:val="24"/>
          <w:szCs w:val="24"/>
          <w:lang w:eastAsia="ru-RU"/>
        </w:rPr>
        <w:t>В</w:t>
      </w:r>
      <w:r>
        <w:rPr>
          <w:rStyle w:val="FontStyle18"/>
          <w:rFonts w:eastAsia="Calibri"/>
          <w:b w:val="0"/>
          <w:color w:val="000000" w:themeColor="text1"/>
          <w:sz w:val="24"/>
          <w:szCs w:val="24"/>
          <w:lang w:eastAsia="ru-RU"/>
        </w:rPr>
        <w:t xml:space="preserve">. </w:t>
      </w:r>
      <w:r>
        <w:rPr>
          <w:rStyle w:val="FontStyle18"/>
          <w:b w:val="0"/>
          <w:sz w:val="24"/>
          <w:szCs w:val="24"/>
          <w:lang w:eastAsia="ru-RU"/>
        </w:rPr>
        <w:t>Карин</w:t>
      </w:r>
      <w:r>
        <w:rPr>
          <w:rStyle w:val="FontStyle18"/>
          <w:rFonts w:eastAsia="Calibri"/>
          <w:b w:val="0"/>
          <w:color w:val="000000" w:themeColor="text1"/>
          <w:sz w:val="24"/>
          <w:szCs w:val="24"/>
          <w:lang w:eastAsia="ru-RU"/>
        </w:rPr>
        <w:t>).</w:t>
      </w:r>
    </w:p>
    <w:p w14:paraId="74AC88F9" w14:textId="77777777" w:rsidR="00BD6533" w:rsidRDefault="00F9086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5. Настоящее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вступает в силу со дня его официального опубликования.</w:t>
      </w:r>
    </w:p>
    <w:p w14:paraId="1A0F9F69" w14:textId="77777777" w:rsidR="00BD6533" w:rsidRDefault="00BD65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6348CC" w14:textId="77777777" w:rsidR="00BD6533" w:rsidRDefault="00BD65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ECA927" w14:textId="77777777" w:rsidR="00BD6533" w:rsidRDefault="00BD653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221E5A" w14:textId="77777777" w:rsidR="00BD6533" w:rsidRDefault="00F9086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Глава муниципального района «Сыктывдинский» –</w:t>
      </w:r>
    </w:p>
    <w:p w14:paraId="48F32CB9" w14:textId="77777777" w:rsidR="00BD6533" w:rsidRDefault="00F9086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руководитель администрации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Л.Ю. Доронина</w:t>
      </w:r>
    </w:p>
    <w:p w14:paraId="3407A0BB" w14:textId="77777777" w:rsidR="00BD6533" w:rsidRDefault="00F9086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14:paraId="23ADF283" w14:textId="77777777" w:rsidR="00BD6533" w:rsidRDefault="00BD653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33D577E" w14:textId="77777777" w:rsidR="00BD6533" w:rsidRDefault="00F90869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14:paraId="611F22FC" w14:textId="77777777" w:rsidR="00F90869" w:rsidRDefault="00F90869">
      <w:pPr>
        <w:widowControl w:val="0"/>
        <w:tabs>
          <w:tab w:val="left" w:pos="113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14:paraId="435256B0" w14:textId="7551E084" w:rsidR="00BD6533" w:rsidRDefault="00F90869">
      <w:pPr>
        <w:widowControl w:val="0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48D47694" w14:textId="77777777" w:rsidR="00BD6533" w:rsidRDefault="00F908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14:paraId="19D5E109" w14:textId="77777777" w:rsidR="00BD6533" w:rsidRDefault="00F908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района «Сыктывдинский» </w:t>
      </w:r>
    </w:p>
    <w:p w14:paraId="3D26E4DF" w14:textId="77777777" w:rsidR="00BD6533" w:rsidRDefault="00F908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Коми – руководителя администрации </w:t>
      </w:r>
    </w:p>
    <w:p w14:paraId="1827073F" w14:textId="77777777" w:rsidR="00BD6533" w:rsidRDefault="00F908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19 января 2022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eastAsia="ru-RU"/>
        </w:rPr>
        <w:t>1/г-2</w:t>
      </w:r>
    </w:p>
    <w:p w14:paraId="2C4DB343" w14:textId="77777777" w:rsidR="00BD6533" w:rsidRDefault="00BD6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2CDBC" w14:textId="77777777" w:rsidR="00BD6533" w:rsidRDefault="00F90869">
      <w:pPr>
        <w:spacing w:after="0" w:line="240" w:lineRule="auto"/>
        <w:jc w:val="center"/>
      </w:pPr>
      <w:bookmarkStart w:id="0" w:name="_Hlk29982276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и сроки проведения публичных слушаний, порядок, сроки и форма внесения участниками публичных слушаний предложений и замечаний</w:t>
      </w:r>
      <w:bookmarkEnd w:id="0"/>
      <w:r>
        <w:rPr>
          <w:rStyle w:val="FontStyle42"/>
          <w:rFonts w:eastAsia="Calibri"/>
          <w:bCs/>
          <w:color w:val="000000"/>
          <w:sz w:val="24"/>
          <w:szCs w:val="24"/>
          <w:lang w:eastAsia="ru-RU"/>
        </w:rPr>
        <w:t xml:space="preserve"> по расс</w:t>
      </w:r>
      <w:r>
        <w:rPr>
          <w:rStyle w:val="FontStyle42"/>
          <w:rFonts w:eastAsia="Calibri"/>
          <w:bCs/>
          <w:color w:val="000000"/>
          <w:sz w:val="24"/>
          <w:szCs w:val="24"/>
          <w:lang w:eastAsia="ru-RU"/>
        </w:rPr>
        <w:t>мотрению</w:t>
      </w:r>
      <w:r>
        <w:rPr>
          <w:rStyle w:val="FontStyle42"/>
          <w:rFonts w:eastAsia="Calibri"/>
          <w:color w:val="000000"/>
          <w:sz w:val="24"/>
          <w:szCs w:val="24"/>
          <w:lang w:eastAsia="ru-RU"/>
        </w:rPr>
        <w:t xml:space="preserve"> проекта межевания территории</w:t>
      </w:r>
    </w:p>
    <w:p w14:paraId="06FB6836" w14:textId="77777777" w:rsidR="00BD6533" w:rsidRDefault="00BD65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D99AF5" w14:textId="77777777" w:rsidR="00BD6533" w:rsidRDefault="00F90869">
      <w:pPr>
        <w:spacing w:after="200" w:line="240" w:lineRule="auto"/>
        <w:ind w:left="-567" w:firstLine="227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Оповещение о начале публичных слушаний публикуется в Информационном вестнике Совета и администрации муниципального района «Сыктывдинский», на официальном сайте администрации муниципального района </w:t>
      </w:r>
      <w:hyperlink r:id="rId6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http://www.sy</w:t>
        </w: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ktyvdin.ru/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путем размещения постановления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Главы муниципального района «Сыктывдинский»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руководителя администрации «О назначении проведения публичных слушаний по рассмотрению</w:t>
      </w:r>
      <w:r>
        <w:rPr>
          <w:rStyle w:val="FontStyle42"/>
          <w:rFonts w:eastAsia="Calibri"/>
          <w:color w:val="000000"/>
          <w:sz w:val="24"/>
          <w:szCs w:val="24"/>
          <w:lang w:eastAsia="ru-RU"/>
        </w:rPr>
        <w:t xml:space="preserve"> проекта межевания территории»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(далее постановление) и не позднее, чем за 7 дней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дня размещения на официальном сайте администрации муниципального района «Сыктывдинский», в газете «Наша жизнь». </w:t>
      </w:r>
    </w:p>
    <w:p w14:paraId="381AA3D0" w14:textId="77777777" w:rsidR="00BD6533" w:rsidRDefault="00F90869">
      <w:pPr>
        <w:tabs>
          <w:tab w:val="left" w:pos="175"/>
        </w:tabs>
        <w:spacing w:after="200" w:line="240" w:lineRule="auto"/>
        <w:ind w:left="-567" w:firstLine="227"/>
        <w:contextualSpacing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Проект и информационный материал к Проекту размещается на официальном сайте администрации муниципального района </w:t>
      </w:r>
      <w:hyperlink r:id="rId7"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http://www.syktyvdin.ru/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а также доступен по вкладкам: «Земельные вопросы» → «Публичные слушания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 → «Извещения» → «По проектам правил землепользования и застройки, проектам планировки территорий и проектам межевания территорий, проектам правил благоустройства территорий».</w:t>
      </w:r>
    </w:p>
    <w:p w14:paraId="710B314F" w14:textId="77777777" w:rsidR="00BD6533" w:rsidRDefault="00F90869">
      <w:pPr>
        <w:tabs>
          <w:tab w:val="left" w:pos="-288"/>
        </w:tabs>
        <w:spacing w:after="200" w:line="240" w:lineRule="auto"/>
        <w:ind w:left="-510" w:firstLine="17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3. Заинтересованные граждане имеют право с момента опубликования постано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вления и до </w:t>
      </w:r>
      <w:r>
        <w:rPr>
          <w:rFonts w:ascii="Times New Roman" w:hAnsi="Times New Roman" w:cs="Times New Roman"/>
          <w:sz w:val="24"/>
          <w:szCs w:val="24"/>
          <w:lang w:eastAsia="ru-RU"/>
        </w:rPr>
        <w:t>28 февраля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в произвольной письменной форме, путем обращения граждан, в том числе посредством почтовой связи вносить в адрес администрации муниципального района «Сыктывдинский»: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Выльгорт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Д.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Каликовой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62, кабинет № 31, или в эл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ектронной форме по адресу: http://www.syktyvdin.ru/ через «Интернет – приемную» свои предложения и(или) замечания в отношении публичных слушаний по Проекту.</w:t>
      </w:r>
    </w:p>
    <w:p w14:paraId="556FA03B" w14:textId="77777777" w:rsidR="00BD6533" w:rsidRDefault="00F90869">
      <w:pPr>
        <w:tabs>
          <w:tab w:val="left" w:pos="-225"/>
        </w:tabs>
        <w:spacing w:after="200" w:line="240" w:lineRule="auto"/>
        <w:ind w:left="-510" w:firstLine="3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4. Заинтересованные граждане имеют право в устной или письменной форме в ходе проведения публичны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х слушаний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февраля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года вносить предложения и замечания, касающиеся Проекта. </w:t>
      </w:r>
    </w:p>
    <w:p w14:paraId="3662CD14" w14:textId="77777777" w:rsidR="00BD6533" w:rsidRDefault="00F90869">
      <w:pPr>
        <w:tabs>
          <w:tab w:val="left" w:pos="0"/>
        </w:tabs>
        <w:spacing w:after="200" w:line="240" w:lineRule="auto"/>
        <w:ind w:left="-454" w:hanging="57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5. С </w:t>
      </w:r>
      <w:r>
        <w:rPr>
          <w:rFonts w:ascii="Times New Roman" w:hAnsi="Times New Roman"/>
          <w:sz w:val="24"/>
          <w:szCs w:val="24"/>
          <w:lang w:eastAsia="ru-RU"/>
        </w:rPr>
        <w:t>28</w:t>
      </w:r>
      <w:r>
        <w:rPr>
          <w:rFonts w:ascii="Times New Roman" w:hAnsi="Times New Roman"/>
          <w:sz w:val="24"/>
          <w:szCs w:val="24"/>
          <w:lang w:eastAsia="ru-RU"/>
        </w:rPr>
        <w:t xml:space="preserve"> февраля </w:t>
      </w:r>
      <w:r>
        <w:rPr>
          <w:rFonts w:ascii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марта</w:t>
      </w:r>
      <w:r>
        <w:rPr>
          <w:rFonts w:ascii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заинтересованные граждане, участники публичных слушаний, могут вносить дополнительные предложения и (или) замечания, или заявления о снятии своих рекомендаций по вопросу, вынесенному на публичные слушания, в произвольной письменной форме, путем обращ</w:t>
      </w:r>
      <w:r>
        <w:rPr>
          <w:rFonts w:ascii="Times New Roman" w:hAnsi="Times New Roman"/>
          <w:sz w:val="24"/>
          <w:szCs w:val="24"/>
          <w:lang w:eastAsia="ru-RU"/>
        </w:rPr>
        <w:t xml:space="preserve">ения граждан, в том числе посредством почтовой связи, в адрес администрации муниципального района «Сыктывдинский» по адресу: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Выльгорт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ул. Д.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Каликовой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д. 62 кабинет № 31, или в электронной форме по адресу: </w:t>
      </w:r>
      <w:hyperlink r:id="rId8">
        <w:r>
          <w:rPr>
            <w:rFonts w:ascii="Times New Roman" w:hAnsi="Times New Roman"/>
            <w:sz w:val="24"/>
            <w:szCs w:val="24"/>
            <w:lang w:eastAsia="ru-RU"/>
          </w:rPr>
          <w:t>h</w:t>
        </w:r>
        <w:r>
          <w:rPr>
            <w:rFonts w:ascii="Times New Roman" w:hAnsi="Times New Roman"/>
            <w:sz w:val="24"/>
            <w:szCs w:val="24"/>
            <w:lang w:eastAsia="ru-RU"/>
          </w:rPr>
          <w:t>ttp://www.syktyvdin.ru/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через «интернет-приемную».</w:t>
      </w:r>
    </w:p>
    <w:p w14:paraId="07624359" w14:textId="77777777" w:rsidR="00BD6533" w:rsidRDefault="00F90869">
      <w:pPr>
        <w:tabs>
          <w:tab w:val="left" w:pos="0"/>
        </w:tabs>
        <w:spacing w:after="200" w:line="240" w:lineRule="auto"/>
        <w:ind w:left="-454" w:firstLine="17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6. Заинтересованные граждане, участники публичных слушаний по Проекту имеют право с момента опубликования постановления и до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года вносить замечания и(или) предложения посредством записи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книге (журнале) учета посетителей экспозиции проекта, подлежащего рассмотрению на публичных слушаниях, который должен быть прошит и пронумерован и находится в здании администрации муниципального района «Сыктывдинский» (по адресу: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Выльгорт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Домны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Каликовой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д. 62), в 11 кабинете, в течение рабочего времени (понедельник – четверг с 8:45 до 17:15, пятница с 8:45 до 15:45, перерыв на обед с 13:00 – 14:00 часов).</w:t>
      </w:r>
    </w:p>
    <w:p w14:paraId="5FBE60F5" w14:textId="77777777" w:rsidR="00BD6533" w:rsidRDefault="00F90869">
      <w:pPr>
        <w:tabs>
          <w:tab w:val="left" w:pos="0"/>
        </w:tabs>
        <w:spacing w:after="200" w:line="240" w:lineRule="auto"/>
        <w:ind w:left="-45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Книга (журнал) учета посетителей экспозиции проекта, подлежащего рассмотрению на публичных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слушаниях, ведется и хранится в администрации муниципального района «Сыктывдинский», подлежит учету и хранению в составе материалов публичных слушаний.</w:t>
      </w:r>
    </w:p>
    <w:p w14:paraId="259A769D" w14:textId="77777777" w:rsidR="00BD6533" w:rsidRDefault="00F90869">
      <w:pPr>
        <w:tabs>
          <w:tab w:val="left" w:pos="0"/>
        </w:tabs>
        <w:spacing w:after="0" w:line="240" w:lineRule="auto"/>
        <w:ind w:left="-340" w:hanging="26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7. С экспозицией Проекта можно ознакомиться со дня оп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убликования постановления и до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февраля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в здании администрации муниципального района «Сыктывдинский» (по адресу: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Выльгорт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Домны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Каликовой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д. 62) в 11 кабинете, в течение рабочего времени (понедельник – четверг с 8:45 до 17:15, пятница с 8:45 до 15:45, перерыв на обед с 13:00 – 14: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00 часов).</w:t>
      </w:r>
    </w:p>
    <w:p w14:paraId="31C5362F" w14:textId="77777777" w:rsidR="00BD6533" w:rsidRDefault="00F90869">
      <w:pPr>
        <w:spacing w:after="0" w:line="240" w:lineRule="auto"/>
        <w:ind w:left="-397" w:firstLine="45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8. В ходе работы экспозиции проекта, подлежащего рассмотрению на публичных слушаниях, администрацией муниципального района проводятся консультирование посетителей экспозиции, распространение информационных материалов, демонстрация информационны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 материалов о Проекте.</w:t>
      </w:r>
    </w:p>
    <w:p w14:paraId="75BC780C" w14:textId="77777777" w:rsidR="00BD6533" w:rsidRDefault="00F90869">
      <w:pPr>
        <w:tabs>
          <w:tab w:val="left" w:pos="225"/>
        </w:tabs>
        <w:ind w:left="-39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 Консультирование посетителей экспозиции Проекту осуществляется в здании администрации муниципального района «Сыктывдинский» (по адресу: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Выльгорт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ул. Домны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Каликовой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д. 62) в 11 кабинете, в течении рабочего времени </w:t>
      </w:r>
      <w:r>
        <w:rPr>
          <w:rFonts w:ascii="Times New Roman" w:hAnsi="Times New Roman"/>
          <w:sz w:val="24"/>
          <w:szCs w:val="24"/>
          <w:lang w:eastAsia="ru-RU"/>
        </w:rPr>
        <w:t>(понедельник – четверг с 8:45 до 17:15, пятница с 8:45 до 15:45, перерыв на обед с 13:00 – 14:00 часов), непосредственно при личном обращении к специалисту управления архитектуры администрации муниципального района «Сыктывдинский», осуществляющему консульт</w:t>
      </w:r>
      <w:r>
        <w:rPr>
          <w:rFonts w:ascii="Times New Roman" w:hAnsi="Times New Roman"/>
          <w:sz w:val="24"/>
          <w:szCs w:val="24"/>
          <w:lang w:eastAsia="ru-RU"/>
        </w:rPr>
        <w:t>ирование.</w:t>
      </w:r>
    </w:p>
    <w:p w14:paraId="5A564F6E" w14:textId="77777777" w:rsidR="00BD6533" w:rsidRDefault="00F90869">
      <w:pPr>
        <w:tabs>
          <w:tab w:val="left" w:pos="0"/>
        </w:tabs>
        <w:spacing w:after="0" w:line="240" w:lineRule="auto"/>
        <w:ind w:left="-340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10. Требования, предъявляемые к информационным стендам:</w:t>
      </w:r>
    </w:p>
    <w:p w14:paraId="3C321E88" w14:textId="77777777" w:rsidR="00BD6533" w:rsidRDefault="00F90869">
      <w:pPr>
        <w:ind w:left="-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оповещение о начале публичных слушаний размещается на информационных стендах, к которым должен быть обеспечен беспрепятственный доступ заинтересованных граждан;</w:t>
      </w:r>
    </w:p>
    <w:p w14:paraId="69CA0CA3" w14:textId="77777777" w:rsidR="00BD6533" w:rsidRDefault="00F90869">
      <w:pPr>
        <w:ind w:left="-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информационные стенды дол</w:t>
      </w:r>
      <w:r>
        <w:rPr>
          <w:rFonts w:ascii="Times New Roman" w:hAnsi="Times New Roman"/>
          <w:sz w:val="24"/>
          <w:szCs w:val="24"/>
          <w:lang w:eastAsia="ru-RU"/>
        </w:rPr>
        <w:t>жны быть максимально заметны, хорошо просматриваемы и функциональны;</w:t>
      </w:r>
    </w:p>
    <w:p w14:paraId="0753C321" w14:textId="77777777" w:rsidR="00BD6533" w:rsidRDefault="00F90869">
      <w:pPr>
        <w:ind w:left="-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текст материалов, размещаемых на стендах, должен быть напечатан удобным для чтения шрифтом, основные моменты и наиболее важные места выделены жирным шрифтом.</w:t>
      </w:r>
    </w:p>
    <w:p w14:paraId="33716A68" w14:textId="77777777" w:rsidR="00BD6533" w:rsidRDefault="00F90869">
      <w:pPr>
        <w:tabs>
          <w:tab w:val="left" w:pos="63"/>
        </w:tabs>
        <w:spacing w:after="200" w:line="240" w:lineRule="auto"/>
        <w:ind w:left="-283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11. Информационные стенды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 информацией оповещения о назначении публичных слушаний по Проекту размещены по адресам:</w:t>
      </w:r>
    </w:p>
    <w:p w14:paraId="210BF212" w14:textId="77777777" w:rsidR="00BD6533" w:rsidRDefault="00BD6533">
      <w:pPr>
        <w:tabs>
          <w:tab w:val="left" w:pos="63"/>
        </w:tabs>
        <w:spacing w:after="200" w:line="240" w:lineRule="auto"/>
        <w:ind w:left="-283" w:firstLine="283"/>
        <w:contextualSpacing/>
        <w:jc w:val="both"/>
        <w:rPr>
          <w:rFonts w:eastAsia="Calibri" w:cs="Times New Roman"/>
          <w:lang w:eastAsia="ru-RU"/>
        </w:rPr>
      </w:pPr>
    </w:p>
    <w:p w14:paraId="625271A8" w14:textId="77777777" w:rsidR="00BD6533" w:rsidRDefault="00F90869">
      <w:pPr>
        <w:ind w:left="-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Выльгорт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ул. Кольцевая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13 км);</w:t>
      </w:r>
    </w:p>
    <w:p w14:paraId="0FDF2110" w14:textId="77777777" w:rsidR="00BD6533" w:rsidRDefault="00F90869">
      <w:pPr>
        <w:ind w:left="-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здании администрации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Выльгорт</w:t>
      </w:r>
      <w:proofErr w:type="spellEnd"/>
      <w:r>
        <w:rPr>
          <w:rFonts w:ascii="Times New Roman" w:hAnsi="Times New Roman"/>
          <w:sz w:val="24"/>
          <w:szCs w:val="24"/>
        </w:rPr>
        <w:t xml:space="preserve">» по адресу: с. </w:t>
      </w:r>
      <w:proofErr w:type="spellStart"/>
      <w:r>
        <w:rPr>
          <w:rFonts w:ascii="Times New Roman" w:hAnsi="Times New Roman"/>
          <w:sz w:val="24"/>
          <w:szCs w:val="24"/>
        </w:rPr>
        <w:t>Выльгорт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Д. </w:t>
      </w:r>
      <w:proofErr w:type="spellStart"/>
      <w:r>
        <w:rPr>
          <w:rFonts w:ascii="Times New Roman" w:hAnsi="Times New Roman"/>
          <w:sz w:val="24"/>
          <w:szCs w:val="24"/>
        </w:rPr>
        <w:t>Каликовой</w:t>
      </w:r>
      <w:proofErr w:type="spellEnd"/>
      <w:r>
        <w:rPr>
          <w:rFonts w:ascii="Times New Roman" w:hAnsi="Times New Roman"/>
          <w:sz w:val="24"/>
          <w:szCs w:val="24"/>
        </w:rPr>
        <w:t>, д.72;</w:t>
      </w:r>
    </w:p>
    <w:p w14:paraId="7E040CEB" w14:textId="77777777" w:rsidR="00BD6533" w:rsidRDefault="00F90869">
      <w:pPr>
        <w:ind w:left="-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здании клуба </w:t>
      </w:r>
      <w:r>
        <w:rPr>
          <w:rFonts w:ascii="Times New Roman" w:hAnsi="Times New Roman"/>
          <w:sz w:val="24"/>
          <w:szCs w:val="24"/>
        </w:rPr>
        <w:t xml:space="preserve">п. Птицефабрика по адресу: с.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Выльгорт</w:t>
      </w:r>
      <w:proofErr w:type="spellEnd"/>
      <w:r>
        <w:rPr>
          <w:rFonts w:ascii="Times New Roman" w:hAnsi="Times New Roman"/>
          <w:sz w:val="24"/>
          <w:szCs w:val="24"/>
        </w:rPr>
        <w:t>,  ул.</w:t>
      </w:r>
      <w:proofErr w:type="gramEnd"/>
      <w:r>
        <w:rPr>
          <w:rFonts w:ascii="Times New Roman" w:hAnsi="Times New Roman"/>
          <w:sz w:val="24"/>
          <w:szCs w:val="24"/>
        </w:rPr>
        <w:t xml:space="preserve"> Северная, д. 22;</w:t>
      </w:r>
    </w:p>
    <w:p w14:paraId="7C7096B8" w14:textId="77777777" w:rsidR="00BD6533" w:rsidRDefault="00F90869">
      <w:pPr>
        <w:ind w:left="-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жилом доме по адресу: с. </w:t>
      </w:r>
      <w:proofErr w:type="spellStart"/>
      <w:r>
        <w:rPr>
          <w:rFonts w:ascii="Times New Roman" w:hAnsi="Times New Roman"/>
          <w:sz w:val="24"/>
          <w:szCs w:val="24"/>
        </w:rPr>
        <w:t>Выльгорт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Ёля</w:t>
      </w:r>
      <w:proofErr w:type="spellEnd"/>
      <w:r>
        <w:rPr>
          <w:rFonts w:ascii="Times New Roman" w:hAnsi="Times New Roman"/>
          <w:sz w:val="24"/>
          <w:szCs w:val="24"/>
        </w:rPr>
        <w:t xml:space="preserve"> – ты, д. 15;</w:t>
      </w:r>
    </w:p>
    <w:p w14:paraId="0652FAB9" w14:textId="77777777" w:rsidR="00BD6533" w:rsidRDefault="00F90869">
      <w:pPr>
        <w:ind w:left="-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здании магазина «2 шага» по адресу: с.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Выльгорт</w:t>
      </w:r>
      <w:proofErr w:type="spellEnd"/>
      <w:r>
        <w:rPr>
          <w:rFonts w:ascii="Times New Roman" w:hAnsi="Times New Roman"/>
          <w:sz w:val="24"/>
          <w:szCs w:val="24"/>
        </w:rPr>
        <w:t>,  ул.</w:t>
      </w:r>
      <w:proofErr w:type="gramEnd"/>
      <w:r>
        <w:rPr>
          <w:rFonts w:ascii="Times New Roman" w:hAnsi="Times New Roman"/>
          <w:sz w:val="24"/>
          <w:szCs w:val="24"/>
        </w:rPr>
        <w:t xml:space="preserve"> Вавилина, д. 26;</w:t>
      </w:r>
    </w:p>
    <w:p w14:paraId="386931A5" w14:textId="77777777" w:rsidR="00BD6533" w:rsidRDefault="00F90869">
      <w:pPr>
        <w:spacing w:line="240" w:lineRule="auto"/>
        <w:ind w:left="-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здании магазина «Продукты» по адресу: Республика Ком</w:t>
      </w:r>
      <w:r>
        <w:rPr>
          <w:rFonts w:ascii="Times New Roman" w:hAnsi="Times New Roman"/>
          <w:sz w:val="24"/>
          <w:szCs w:val="24"/>
        </w:rPr>
        <w:t xml:space="preserve">и, с. </w:t>
      </w:r>
      <w:proofErr w:type="spellStart"/>
      <w:r>
        <w:rPr>
          <w:rFonts w:ascii="Times New Roman" w:hAnsi="Times New Roman"/>
          <w:sz w:val="24"/>
          <w:szCs w:val="24"/>
        </w:rPr>
        <w:t>Выльгорт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Д. </w:t>
      </w:r>
      <w:proofErr w:type="spellStart"/>
      <w:r>
        <w:rPr>
          <w:rFonts w:ascii="Times New Roman" w:hAnsi="Times New Roman"/>
          <w:sz w:val="24"/>
          <w:szCs w:val="24"/>
        </w:rPr>
        <w:t>Каликовой</w:t>
      </w:r>
      <w:proofErr w:type="spellEnd"/>
      <w:r>
        <w:rPr>
          <w:rFonts w:ascii="Times New Roman" w:hAnsi="Times New Roman"/>
          <w:sz w:val="24"/>
          <w:szCs w:val="24"/>
        </w:rPr>
        <w:t>, д.194 «А».</w:t>
      </w:r>
    </w:p>
    <w:p w14:paraId="36A267C0" w14:textId="77777777" w:rsidR="00BD6533" w:rsidRDefault="00F90869">
      <w:pPr>
        <w:spacing w:after="0" w:line="240" w:lineRule="auto"/>
        <w:ind w:left="-397" w:firstLine="6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муниципального района «Сыктывдинский» может использовать и другие формы информирования населения о проводимых публичных слушаниях.</w:t>
      </w:r>
    </w:p>
    <w:p w14:paraId="0F72FE4E" w14:textId="77777777" w:rsidR="00BD6533" w:rsidRDefault="00F90869">
      <w:pPr>
        <w:spacing w:line="240" w:lineRule="auto"/>
        <w:ind w:left="-39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12. Протокол</w:t>
      </w:r>
      <w:bookmarkStart w:id="1" w:name="_Hlk29982657"/>
      <w:r>
        <w:rPr>
          <w:rFonts w:ascii="Times New Roman" w:hAnsi="Times New Roman"/>
          <w:sz w:val="24"/>
          <w:szCs w:val="24"/>
          <w:lang w:eastAsia="ru-RU"/>
        </w:rPr>
        <w:t xml:space="preserve"> публичных слушаний оформляется по форме, согласно при</w:t>
      </w:r>
      <w:r>
        <w:rPr>
          <w:rFonts w:ascii="Times New Roman" w:hAnsi="Times New Roman"/>
          <w:sz w:val="24"/>
          <w:szCs w:val="24"/>
          <w:lang w:eastAsia="ru-RU"/>
        </w:rPr>
        <w:t>ложению 1 к настоящему Порядку</w:t>
      </w:r>
      <w:bookmarkEnd w:id="1"/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4992A9BD" w14:textId="77777777" w:rsidR="00BD6533" w:rsidRDefault="00F90869">
      <w:pPr>
        <w:spacing w:line="240" w:lineRule="auto"/>
        <w:ind w:left="-39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13. На основании протокола публичных слушаний администрация муниципального района «Сыктывдинский» осуществляет подготовку заключения о результатах публичных слушаний по форме, согласно приложению 2 к настоящему </w:t>
      </w:r>
      <w:r>
        <w:rPr>
          <w:rFonts w:ascii="Times New Roman" w:hAnsi="Times New Roman"/>
          <w:sz w:val="24"/>
          <w:szCs w:val="24"/>
          <w:lang w:eastAsia="ru-RU"/>
        </w:rPr>
        <w:t>Порядку.</w:t>
      </w:r>
    </w:p>
    <w:p w14:paraId="1A86825E" w14:textId="77777777" w:rsidR="00BD6533" w:rsidRDefault="00F90869">
      <w:pPr>
        <w:spacing w:line="240" w:lineRule="auto"/>
        <w:ind w:left="-397"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14. Заключение о результатах публичных слушаний подлежит опубликованию на официальном сайте администрации муниципального образования муниципального района «Сыктывдинский», а также в газете «Наша жизнь» не позднее 3 месяцев с даты опубликования изв</w:t>
      </w:r>
      <w:r>
        <w:rPr>
          <w:rFonts w:ascii="Times New Roman" w:hAnsi="Times New Roman"/>
          <w:sz w:val="24"/>
          <w:szCs w:val="24"/>
          <w:lang w:eastAsia="ru-RU"/>
        </w:rPr>
        <w:t>ещения о начале публичных слушаний.</w:t>
      </w:r>
    </w:p>
    <w:p w14:paraId="3544074C" w14:textId="77777777" w:rsidR="00BD6533" w:rsidRDefault="00BD6533">
      <w:pPr>
        <w:tabs>
          <w:tab w:val="left" w:pos="5098"/>
        </w:tabs>
        <w:spacing w:after="0" w:line="240" w:lineRule="auto"/>
        <w:ind w:left="481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DD8BC77" w14:textId="77777777" w:rsidR="00BD6533" w:rsidRDefault="00BD6533">
      <w:pPr>
        <w:tabs>
          <w:tab w:val="left" w:pos="5098"/>
        </w:tabs>
        <w:spacing w:after="0" w:line="240" w:lineRule="auto"/>
        <w:ind w:left="481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EC2CA24" w14:textId="77777777" w:rsidR="00BD6533" w:rsidRDefault="00BD6533">
      <w:pPr>
        <w:tabs>
          <w:tab w:val="left" w:pos="5098"/>
        </w:tabs>
        <w:spacing w:after="0" w:line="240" w:lineRule="auto"/>
        <w:ind w:left="481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1D1A7AA" w14:textId="77777777" w:rsidR="00BD6533" w:rsidRDefault="00BD6533">
      <w:pPr>
        <w:tabs>
          <w:tab w:val="left" w:pos="5098"/>
        </w:tabs>
        <w:spacing w:after="0" w:line="240" w:lineRule="auto"/>
        <w:ind w:left="481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319DD68" w14:textId="77777777" w:rsidR="00BD6533" w:rsidRDefault="00BD6533">
      <w:pPr>
        <w:tabs>
          <w:tab w:val="left" w:pos="5098"/>
        </w:tabs>
        <w:spacing w:after="0" w:line="240" w:lineRule="auto"/>
        <w:ind w:left="481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24F9E8C" w14:textId="77777777" w:rsidR="00BD6533" w:rsidRDefault="00BD6533">
      <w:pPr>
        <w:tabs>
          <w:tab w:val="left" w:pos="5098"/>
        </w:tabs>
        <w:spacing w:after="0" w:line="240" w:lineRule="auto"/>
        <w:ind w:left="481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822A72" w14:textId="77777777" w:rsidR="00BD6533" w:rsidRDefault="00F90869">
      <w:pPr>
        <w:tabs>
          <w:tab w:val="left" w:pos="5098"/>
        </w:tabs>
        <w:spacing w:after="0" w:line="240" w:lineRule="auto"/>
        <w:ind w:left="4819"/>
        <w:jc w:val="both"/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1 к Порядку и срокам проведения публичных слушаний, порядку, срокам и форме внесения участниками публичных слушаний по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рассмотрению </w:t>
      </w:r>
      <w:r>
        <w:rPr>
          <w:rStyle w:val="FontStyle42"/>
          <w:rFonts w:eastAsia="Calibri"/>
          <w:color w:val="000000"/>
          <w:sz w:val="24"/>
          <w:szCs w:val="24"/>
          <w:lang w:eastAsia="ru-RU"/>
        </w:rPr>
        <w:t xml:space="preserve"> проекта</w:t>
      </w:r>
      <w:proofErr w:type="gramEnd"/>
      <w:r>
        <w:rPr>
          <w:rStyle w:val="FontStyle42"/>
          <w:rFonts w:eastAsia="Calibri"/>
          <w:color w:val="000000"/>
          <w:sz w:val="24"/>
          <w:szCs w:val="24"/>
          <w:lang w:eastAsia="ru-RU"/>
        </w:rPr>
        <w:t xml:space="preserve"> межевания территории </w:t>
      </w:r>
    </w:p>
    <w:p w14:paraId="03A309C5" w14:textId="77777777" w:rsidR="00BD6533" w:rsidRDefault="00BD6533">
      <w:pPr>
        <w:spacing w:after="0" w:line="240" w:lineRule="auto"/>
        <w:ind w:left="4762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0BA8071" w14:textId="77777777" w:rsidR="00BD6533" w:rsidRDefault="00F90869">
      <w:pPr>
        <w:spacing w:after="46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протокола </w:t>
      </w:r>
    </w:p>
    <w:p w14:paraId="2DDE3988" w14:textId="77777777" w:rsidR="00BD6533" w:rsidRDefault="00F90869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публичных слушаний </w:t>
      </w:r>
      <w:r>
        <w:rPr>
          <w:rStyle w:val="FontStyle42"/>
          <w:rFonts w:eastAsia="Calibri"/>
          <w:b/>
          <w:bCs/>
          <w:color w:val="000000"/>
          <w:sz w:val="24"/>
          <w:szCs w:val="24"/>
          <w:lang w:eastAsia="ru-RU"/>
        </w:rPr>
        <w:t>по рассмотрению</w:t>
      </w:r>
      <w:r>
        <w:rPr>
          <w:rStyle w:val="FontStyle42"/>
          <w:rFonts w:eastAsia="Calibri"/>
          <w:color w:val="000000"/>
          <w:sz w:val="24"/>
          <w:szCs w:val="24"/>
          <w:lang w:eastAsia="ru-RU"/>
        </w:rPr>
        <w:t xml:space="preserve"> </w:t>
      </w:r>
      <w:r>
        <w:rPr>
          <w:rStyle w:val="FontStyle42"/>
          <w:rFonts w:eastAsia="Calibri"/>
          <w:b/>
          <w:bCs/>
          <w:color w:val="000000"/>
          <w:sz w:val="24"/>
          <w:szCs w:val="24"/>
          <w:lang w:eastAsia="ru-RU"/>
        </w:rPr>
        <w:t>проекта межевания территории</w:t>
      </w:r>
    </w:p>
    <w:p w14:paraId="4151DF03" w14:textId="77777777" w:rsidR="00BD6533" w:rsidRDefault="00BD6533">
      <w:pPr>
        <w:spacing w:after="0" w:line="240" w:lineRule="auto"/>
        <w:jc w:val="center"/>
        <w:rPr>
          <w:rStyle w:val="FontStyle42"/>
          <w:rFonts w:eastAsia="Calibri"/>
          <w:b/>
          <w:bCs/>
          <w:color w:val="000000"/>
          <w:sz w:val="24"/>
          <w:szCs w:val="24"/>
          <w:lang w:eastAsia="ru-RU"/>
        </w:rPr>
      </w:pPr>
    </w:p>
    <w:p w14:paraId="7CE5504D" w14:textId="77777777" w:rsidR="00BD6533" w:rsidRDefault="00F9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Выльгорт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__________</w:t>
      </w:r>
    </w:p>
    <w:p w14:paraId="04468E7D" w14:textId="77777777" w:rsidR="00BD6533" w:rsidRDefault="00F9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дата</w:t>
      </w:r>
    </w:p>
    <w:p w14:paraId="21D51645" w14:textId="77777777" w:rsidR="00BD6533" w:rsidRDefault="00F9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Место:</w:t>
      </w:r>
    </w:p>
    <w:p w14:paraId="06C42C23" w14:textId="77777777" w:rsidR="00BD6533" w:rsidRDefault="00F9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Время:</w:t>
      </w:r>
    </w:p>
    <w:p w14:paraId="2EDDF0BD" w14:textId="77777777" w:rsidR="00BD6533" w:rsidRDefault="00F9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проводятся на территории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Выльгорт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«Сыкт</w:t>
      </w:r>
      <w:r>
        <w:rPr>
          <w:rFonts w:ascii="Times New Roman" w:eastAsia="Calibri" w:hAnsi="Times New Roman" w:cs="Times New Roman"/>
          <w:sz w:val="24"/>
          <w:szCs w:val="24"/>
        </w:rPr>
        <w:t>ывдинский».</w:t>
      </w:r>
    </w:p>
    <w:p w14:paraId="13695B14" w14:textId="77777777" w:rsidR="00BD6533" w:rsidRDefault="00F9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Инициатор проведения публичных слушаний:</w:t>
      </w:r>
    </w:p>
    <w:p w14:paraId="4BD7CEA1" w14:textId="77777777" w:rsidR="00BD6533" w:rsidRDefault="00F9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Организатор публичных слушаний:</w:t>
      </w:r>
    </w:p>
    <w:p w14:paraId="311ED174" w14:textId="77777777" w:rsidR="00BD6533" w:rsidRDefault="00F9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Повестка публичных слушаний:</w:t>
      </w:r>
    </w:p>
    <w:p w14:paraId="06561640" w14:textId="77777777" w:rsidR="00BD6533" w:rsidRDefault="00F9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принятия предложений и замечаний участников публичных слушаний:</w:t>
      </w:r>
    </w:p>
    <w:p w14:paraId="2FA05730" w14:textId="77777777" w:rsidR="00BD6533" w:rsidRDefault="00F90869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Состав комиссии по организации и проведению публичных слушаний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февраля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по Проектам</w:t>
      </w:r>
    </w:p>
    <w:p w14:paraId="353DA049" w14:textId="77777777" w:rsidR="00BD6533" w:rsidRDefault="00F9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Общее количество участников публичных слушаний:</w:t>
      </w:r>
    </w:p>
    <w:p w14:paraId="183ACDD0" w14:textId="77777777" w:rsidR="00BD6533" w:rsidRDefault="00F9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лиц, участвующих в публичных слушаниях, по результатам регистрации участников публичных слушаний;</w:t>
      </w:r>
    </w:p>
    <w:p w14:paraId="22F66E5E" w14:textId="77777777" w:rsidR="00BD6533" w:rsidRDefault="00F9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Оформле</w:t>
      </w:r>
      <w:r>
        <w:rPr>
          <w:rFonts w:ascii="Times New Roman" w:eastAsia="Calibri" w:hAnsi="Times New Roman" w:cs="Times New Roman"/>
          <w:sz w:val="24"/>
          <w:szCs w:val="24"/>
        </w:rPr>
        <w:t>нные в установленном законом порядке доверенности для представителей лиц, участвующих в публичных слушаниях;</w:t>
      </w:r>
    </w:p>
    <w:p w14:paraId="62F4E2C4" w14:textId="77777777" w:rsidR="00BD6533" w:rsidRDefault="00F9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заинтересованных лиц, участвующих в публичных слушаниях;</w:t>
      </w:r>
    </w:p>
    <w:p w14:paraId="67AC5224" w14:textId="77777777" w:rsidR="00BD6533" w:rsidRDefault="00F9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приглашенных лиц, консультантов, экспертов, представителей администрации мун</w:t>
      </w:r>
      <w:r>
        <w:rPr>
          <w:rFonts w:ascii="Times New Roman" w:eastAsia="Calibri" w:hAnsi="Times New Roman" w:cs="Times New Roman"/>
          <w:sz w:val="24"/>
          <w:szCs w:val="24"/>
        </w:rPr>
        <w:t>иципального района "Сыктывдинский", участвующих в публичных слушаниях;</w:t>
      </w:r>
    </w:p>
    <w:p w14:paraId="58D82038" w14:textId="77777777" w:rsidR="00BD6533" w:rsidRDefault="00F9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докладчиков (содокладчиков) по публичным слушаниям;</w:t>
      </w:r>
    </w:p>
    <w:p w14:paraId="7658E8D2" w14:textId="77777777" w:rsidR="00BD6533" w:rsidRDefault="00F9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лиц, выступающих на публичных слушаниях;</w:t>
      </w:r>
    </w:p>
    <w:p w14:paraId="4BE8B062" w14:textId="77777777" w:rsidR="00BD6533" w:rsidRDefault="00F9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лиц, участвующих в прениях;</w:t>
      </w:r>
    </w:p>
    <w:p w14:paraId="38C36F40" w14:textId="77777777" w:rsidR="00BD6533" w:rsidRDefault="00F9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положения выступлений по вопросу п</w:t>
      </w:r>
      <w:r>
        <w:rPr>
          <w:rFonts w:ascii="Times New Roman" w:eastAsia="Calibri" w:hAnsi="Times New Roman" w:cs="Times New Roman"/>
          <w:sz w:val="24"/>
          <w:szCs w:val="24"/>
        </w:rPr>
        <w:t>роведения публичных слушаний;</w:t>
      </w:r>
    </w:p>
    <w:p w14:paraId="3C8FC750" w14:textId="77777777" w:rsidR="00BD6533" w:rsidRDefault="00F9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Предложения и замечаниях участников публичных слушаний, постоянно проживающих на территории муниципального района «Сыктывдинский»:</w:t>
      </w:r>
    </w:p>
    <w:p w14:paraId="72DE1277" w14:textId="77777777" w:rsidR="00BD6533" w:rsidRDefault="00F9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Предложения и замечания иных участников публичных слушаний:</w:t>
      </w:r>
    </w:p>
    <w:p w14:paraId="4C77473B" w14:textId="77777777" w:rsidR="00BD6533" w:rsidRDefault="00F9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Решение, принятое на публичных слуш</w:t>
      </w:r>
      <w:r>
        <w:rPr>
          <w:rFonts w:ascii="Times New Roman" w:eastAsia="Calibri" w:hAnsi="Times New Roman" w:cs="Times New Roman"/>
          <w:sz w:val="24"/>
          <w:szCs w:val="24"/>
        </w:rPr>
        <w:t>аниях:</w:t>
      </w:r>
    </w:p>
    <w:p w14:paraId="16F480C5" w14:textId="77777777" w:rsidR="00BD6533" w:rsidRDefault="00F9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Рекомендации и замечания, высказанные и принятые на публичных слушаниях:</w:t>
      </w:r>
    </w:p>
    <w:p w14:paraId="3CFCD358" w14:textId="77777777" w:rsidR="00BD6533" w:rsidRDefault="00F9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Иное:</w:t>
      </w:r>
    </w:p>
    <w:p w14:paraId="4A449F46" w14:textId="77777777" w:rsidR="00BD6533" w:rsidRDefault="00F9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</w:t>
      </w:r>
    </w:p>
    <w:p w14:paraId="459F2522" w14:textId="77777777" w:rsidR="00BD6533" w:rsidRDefault="00F90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______________</w:t>
      </w:r>
    </w:p>
    <w:p w14:paraId="056067FD" w14:textId="77777777" w:rsidR="00BD6533" w:rsidRDefault="00BD6533">
      <w:pPr>
        <w:spacing w:after="200" w:line="240" w:lineRule="auto"/>
        <w:ind w:left="527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E821832" w14:textId="77777777" w:rsidR="00BD6533" w:rsidRDefault="00BD6533">
      <w:pPr>
        <w:spacing w:after="200" w:line="240" w:lineRule="auto"/>
        <w:ind w:left="527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FE71459" w14:textId="77777777" w:rsidR="00BD6533" w:rsidRDefault="00BD6533">
      <w:pPr>
        <w:spacing w:after="200" w:line="240" w:lineRule="auto"/>
        <w:ind w:left="527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F048089" w14:textId="77777777" w:rsidR="00BD6533" w:rsidRDefault="00BD6533">
      <w:pPr>
        <w:spacing w:after="200" w:line="240" w:lineRule="auto"/>
        <w:ind w:left="527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AC3D852" w14:textId="77777777" w:rsidR="00BD6533" w:rsidRDefault="00BD6533">
      <w:pPr>
        <w:spacing w:after="200" w:line="240" w:lineRule="auto"/>
        <w:ind w:left="527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64E7F62" w14:textId="77777777" w:rsidR="00BD6533" w:rsidRDefault="00BD6533">
      <w:pPr>
        <w:spacing w:after="200" w:line="240" w:lineRule="auto"/>
        <w:ind w:left="527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C7991EA" w14:textId="77777777" w:rsidR="00BD6533" w:rsidRDefault="00BD6533">
      <w:pPr>
        <w:spacing w:after="200" w:line="240" w:lineRule="auto"/>
        <w:ind w:left="527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EDFAA81" w14:textId="77777777" w:rsidR="00BD6533" w:rsidRDefault="00BD6533">
      <w:pPr>
        <w:spacing w:after="200" w:line="240" w:lineRule="auto"/>
        <w:ind w:left="527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59CF14E" w14:textId="77777777" w:rsidR="00BD6533" w:rsidRDefault="00BD6533">
      <w:pPr>
        <w:spacing w:after="200" w:line="240" w:lineRule="auto"/>
        <w:ind w:left="527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0E1FA08" w14:textId="77777777" w:rsidR="00BD6533" w:rsidRDefault="00BD6533">
      <w:pPr>
        <w:spacing w:after="200" w:line="240" w:lineRule="auto"/>
        <w:ind w:left="527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841BD54" w14:textId="77777777" w:rsidR="00BD6533" w:rsidRDefault="00BD6533">
      <w:pPr>
        <w:spacing w:after="200" w:line="240" w:lineRule="auto"/>
        <w:ind w:left="527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D0910BE" w14:textId="77777777" w:rsidR="00BD6533" w:rsidRDefault="00BD6533">
      <w:pPr>
        <w:spacing w:after="200" w:line="240" w:lineRule="auto"/>
        <w:ind w:left="527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D3F899" w14:textId="77777777" w:rsidR="00BD6533" w:rsidRDefault="00BD6533">
      <w:pPr>
        <w:spacing w:after="200" w:line="240" w:lineRule="auto"/>
        <w:ind w:left="5272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1F512E7" w14:textId="77777777" w:rsidR="00BD6533" w:rsidRDefault="00F90869">
      <w:pPr>
        <w:spacing w:after="200" w:line="240" w:lineRule="auto"/>
        <w:ind w:left="5272"/>
        <w:contextualSpacing/>
        <w:jc w:val="both"/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2 к Порядку и срокам проведения публичных слушаний, порядку, срокам и форме внесения участниками публичных слушаний по рассмотрению </w:t>
      </w:r>
      <w:r>
        <w:rPr>
          <w:rStyle w:val="FontStyle42"/>
          <w:rFonts w:eastAsia="Calibri"/>
          <w:color w:val="000000"/>
          <w:sz w:val="24"/>
          <w:szCs w:val="24"/>
          <w:lang w:eastAsia="ru-RU"/>
        </w:rPr>
        <w:t xml:space="preserve">проекта межевания территории </w:t>
      </w:r>
    </w:p>
    <w:p w14:paraId="31E2CB36" w14:textId="77777777" w:rsidR="00BD6533" w:rsidRDefault="00BD6533">
      <w:pPr>
        <w:spacing w:after="200" w:line="240" w:lineRule="auto"/>
        <w:ind w:left="595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49A9F4C" w14:textId="77777777" w:rsidR="00BD6533" w:rsidRDefault="00F90869">
      <w:pPr>
        <w:spacing w:after="200" w:line="240" w:lineRule="auto"/>
        <w:ind w:left="-284" w:firstLine="568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заключения</w:t>
      </w:r>
    </w:p>
    <w:p w14:paraId="1ADE1ECC" w14:textId="77777777" w:rsidR="00BD6533" w:rsidRDefault="00F90869">
      <w:pPr>
        <w:spacing w:after="200" w:line="240" w:lineRule="auto"/>
        <w:ind w:left="-284" w:firstLine="568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результатам проведения публичных слушаний</w:t>
      </w:r>
    </w:p>
    <w:p w14:paraId="56503912" w14:textId="77777777" w:rsidR="00BD6533" w:rsidRDefault="00F90869">
      <w:pPr>
        <w:spacing w:after="200" w:line="240" w:lineRule="auto"/>
        <w:ind w:left="-284" w:firstLine="568"/>
        <w:contextualSpacing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рассмотрению </w:t>
      </w:r>
      <w:r>
        <w:rPr>
          <w:rStyle w:val="FontStyle42"/>
          <w:rFonts w:eastAsia="Calibri"/>
          <w:b/>
          <w:bCs/>
          <w:color w:val="000000"/>
          <w:sz w:val="24"/>
          <w:szCs w:val="24"/>
          <w:lang w:eastAsia="ru-RU"/>
        </w:rPr>
        <w:t xml:space="preserve">проекта межевания территории </w:t>
      </w:r>
    </w:p>
    <w:p w14:paraId="5EAA53E2" w14:textId="77777777" w:rsidR="00BD6533" w:rsidRDefault="00BD6533">
      <w:pPr>
        <w:spacing w:after="200"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760F7F7" w14:textId="77777777" w:rsidR="00BD6533" w:rsidRDefault="00F90869">
      <w:pPr>
        <w:spacing w:after="200" w:line="240" w:lineRule="auto"/>
        <w:ind w:left="-284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Выльгорт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_____________</w:t>
      </w:r>
    </w:p>
    <w:p w14:paraId="6E15AA06" w14:textId="77777777" w:rsidR="00BD6533" w:rsidRDefault="00F90869">
      <w:pPr>
        <w:spacing w:after="200" w:line="240" w:lineRule="auto"/>
        <w:ind w:left="-284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дата</w:t>
      </w:r>
    </w:p>
    <w:p w14:paraId="5028AC94" w14:textId="77777777" w:rsidR="00BD6533" w:rsidRDefault="00BD6533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71821B" w14:textId="77777777" w:rsidR="00BD6533" w:rsidRDefault="00BD6533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4992590" w14:textId="77777777" w:rsidR="00BD6533" w:rsidRDefault="00F90869">
      <w:pPr>
        <w:spacing w:after="200" w:line="240" w:lineRule="auto"/>
        <w:ind w:left="-284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проекта:</w:t>
      </w:r>
    </w:p>
    <w:p w14:paraId="32430AC3" w14:textId="77777777" w:rsidR="00BD6533" w:rsidRDefault="00F90869">
      <w:pPr>
        <w:spacing w:after="200" w:line="240" w:lineRule="auto"/>
        <w:ind w:left="-284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количестве участников, принявших участие в публичных слушаниях:</w:t>
      </w:r>
    </w:p>
    <w:p w14:paraId="5100A1A5" w14:textId="77777777" w:rsidR="00BD6533" w:rsidRDefault="00F90869">
      <w:pPr>
        <w:spacing w:after="200" w:line="240" w:lineRule="auto"/>
        <w:ind w:left="-284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протокола публичных слушаний:</w:t>
      </w:r>
    </w:p>
    <w:p w14:paraId="204629BC" w14:textId="77777777" w:rsidR="00BD6533" w:rsidRDefault="00F90869">
      <w:pPr>
        <w:spacing w:after="200" w:line="240" w:lineRule="auto"/>
        <w:ind w:left="-284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ержание внесенных предложений и замечаний участников публичных слушаний, постоянно проживающих на территории сельского поселения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Выльгорт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»:</w:t>
      </w:r>
    </w:p>
    <w:p w14:paraId="3EBBCF43" w14:textId="77777777" w:rsidR="00BD6533" w:rsidRDefault="00F90869">
      <w:pPr>
        <w:spacing w:after="200" w:line="240" w:lineRule="auto"/>
        <w:ind w:left="-284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внесенных предложений и замечаний иных участников публичных слушаний:</w:t>
      </w:r>
    </w:p>
    <w:p w14:paraId="460B1F7F" w14:textId="77777777" w:rsidR="00BD6533" w:rsidRDefault="00F90869">
      <w:pPr>
        <w:spacing w:after="200" w:line="240" w:lineRule="auto"/>
        <w:ind w:left="-284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Аргументированные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14:paraId="33C42307" w14:textId="77777777" w:rsidR="00BD6533" w:rsidRDefault="00F90869">
      <w:pPr>
        <w:spacing w:after="200" w:line="240" w:lineRule="auto"/>
        <w:ind w:left="-284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Выводы по результатам публичных слушаний:</w:t>
      </w:r>
    </w:p>
    <w:p w14:paraId="06809FDC" w14:textId="77777777" w:rsidR="00BD6533" w:rsidRDefault="00BD6533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816602" w14:textId="77777777" w:rsidR="00BD6533" w:rsidRDefault="00BD6533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2331F35" w14:textId="77777777" w:rsidR="00BD6533" w:rsidRDefault="00BD6533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413535" w14:textId="77777777" w:rsidR="00BD6533" w:rsidRDefault="00F90869">
      <w:pPr>
        <w:spacing w:after="200" w:line="240" w:lineRule="auto"/>
        <w:ind w:left="-284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Иное:</w:t>
      </w:r>
    </w:p>
    <w:p w14:paraId="16A2FCF6" w14:textId="77777777" w:rsidR="00BD6533" w:rsidRDefault="00BD6533">
      <w:pPr>
        <w:spacing w:after="200"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5CF2085" w14:textId="77777777" w:rsidR="00BD6533" w:rsidRDefault="00F90869">
      <w:pPr>
        <w:spacing w:after="200" w:line="240" w:lineRule="auto"/>
        <w:ind w:left="-284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</w:p>
    <w:p w14:paraId="761F35CD" w14:textId="77777777" w:rsidR="00BD6533" w:rsidRDefault="00F90869">
      <w:pPr>
        <w:spacing w:after="200" w:line="240" w:lineRule="auto"/>
        <w:ind w:left="-284" w:firstLine="56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ретарь Комиссии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</w:t>
      </w:r>
    </w:p>
    <w:p w14:paraId="265FEF1D" w14:textId="77777777" w:rsidR="00BD6533" w:rsidRDefault="00BD653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64E5E7" w14:textId="77777777" w:rsidR="00BD6533" w:rsidRDefault="00BD6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4BBDD" w14:textId="77777777" w:rsidR="00BD6533" w:rsidRDefault="00BD6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7EB2D" w14:textId="77777777" w:rsidR="00BD6533" w:rsidRDefault="00BD6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5C150" w14:textId="77777777" w:rsidR="00BD6533" w:rsidRDefault="00BD6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5FB19" w14:textId="77777777" w:rsidR="00BD6533" w:rsidRDefault="00BD6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4EC12E" w14:textId="77777777" w:rsidR="00BD6533" w:rsidRDefault="00BD6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55C60C" w14:textId="77777777" w:rsidR="00BD6533" w:rsidRDefault="00BD6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9B8703" w14:textId="77777777" w:rsidR="00BD6533" w:rsidRDefault="00BD6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9750F6" w14:textId="77777777" w:rsidR="00BD6533" w:rsidRDefault="00BD6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09C329" w14:textId="77777777" w:rsidR="00BD6533" w:rsidRDefault="00BD6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90D4E9" w14:textId="77777777" w:rsidR="00BD6533" w:rsidRDefault="00BD6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44C065" w14:textId="77777777" w:rsidR="00BD6533" w:rsidRDefault="00BD6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959CB0" w14:textId="77777777" w:rsidR="00BD6533" w:rsidRDefault="00BD6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A8D60B" w14:textId="77777777" w:rsidR="00BD6533" w:rsidRDefault="00BD6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28301F" w14:textId="77777777" w:rsidR="00BD6533" w:rsidRDefault="00BD6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CB0415" w14:textId="77777777" w:rsidR="00BD6533" w:rsidRDefault="00BD6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6865E7" w14:textId="77777777" w:rsidR="00BD6533" w:rsidRDefault="00BD6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1A4BAD" w14:textId="77777777" w:rsidR="00BD6533" w:rsidRDefault="00BD6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D5EFF4" w14:textId="77777777" w:rsidR="00BD6533" w:rsidRDefault="00BD6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63681D" w14:textId="77777777" w:rsidR="00BD6533" w:rsidRDefault="00BD6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9DFFC4" w14:textId="77777777" w:rsidR="00BD6533" w:rsidRDefault="00BD6533">
      <w:pPr>
        <w:pStyle w:val="2"/>
        <w:jc w:val="center"/>
        <w:rPr>
          <w:b/>
          <w:sz w:val="24"/>
          <w:szCs w:val="24"/>
        </w:rPr>
      </w:pPr>
    </w:p>
    <w:sectPr w:rsidR="00BD6533">
      <w:pgSz w:w="11906" w:h="16838"/>
      <w:pgMar w:top="709" w:right="851" w:bottom="851" w:left="160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33"/>
    <w:rsid w:val="00BD6533"/>
    <w:rsid w:val="00F9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456C"/>
  <w15:docId w15:val="{5663B840-2D12-4074-BBFD-D7CA8338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B6BB0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FontStyle42">
    <w:name w:val="Font Style42"/>
    <w:qFormat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Pr>
      <w:rFonts w:ascii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BB6BB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">
    <w:name w:val="Обычный2"/>
    <w:qFormat/>
    <w:rPr>
      <w:rFonts w:ascii="Times New Roman" w:eastAsia="Arial" w:hAnsi="Times New Roman" w:cs="Times New Roman"/>
      <w:sz w:val="20"/>
      <w:szCs w:val="20"/>
    </w:rPr>
  </w:style>
  <w:style w:type="paragraph" w:customStyle="1" w:styleId="aa">
    <w:name w:val="Содержимое врезки"/>
    <w:basedOn w:val="a"/>
    <w:qFormat/>
  </w:style>
  <w:style w:type="paragraph" w:styleId="ab">
    <w:name w:val="No Spac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ktyvdi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yktyvdi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yktyvdin.ru/" TargetMode="Externa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1778</Words>
  <Characters>10138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User2_04</dc:creator>
  <dc:description/>
  <cp:lastModifiedBy>USER37_2</cp:lastModifiedBy>
  <cp:revision>57</cp:revision>
  <cp:lastPrinted>2022-01-19T12:07:00Z</cp:lastPrinted>
  <dcterms:created xsi:type="dcterms:W3CDTF">2021-06-07T07:55:00Z</dcterms:created>
  <dcterms:modified xsi:type="dcterms:W3CDTF">2022-01-20T07:16:00Z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