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DC6C40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0605CA">
        <w:rPr>
          <w:noProof/>
        </w:rPr>
        <w:drawing>
          <wp:inline distT="0" distB="0" distL="0" distR="0">
            <wp:extent cx="7429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8ED">
        <w:t xml:space="preserve">                                   </w:t>
      </w:r>
      <w:r w:rsidR="00D0167D">
        <w:t xml:space="preserve">          </w:t>
      </w:r>
      <w:r w:rsidR="007D68ED">
        <w:t xml:space="preserve">      </w:t>
      </w:r>
    </w:p>
    <w:p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9A681C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</w:t>
      </w:r>
      <w:r w:rsidR="0013663F" w:rsidRPr="00B43FF6">
        <w:rPr>
          <w:b/>
          <w:sz w:val="24"/>
        </w:rPr>
        <w:t>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proofErr w:type="gramStart"/>
      <w:r w:rsidRPr="00B43FF6">
        <w:rPr>
          <w:b/>
          <w:sz w:val="24"/>
          <w:lang w:val="en-US"/>
        </w:rPr>
        <w:t>i</w:t>
      </w:r>
      <w:proofErr w:type="spellEnd"/>
      <w:proofErr w:type="gramEnd"/>
      <w:r w:rsidRPr="00B43FF6">
        <w:rPr>
          <w:b/>
          <w:sz w:val="24"/>
        </w:rPr>
        <w:t xml:space="preserve">н» </w:t>
      </w: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 w:rsidR="00206002">
        <w:rPr>
          <w:b/>
          <w:sz w:val="24"/>
        </w:rPr>
        <w:t>са</w:t>
      </w:r>
      <w:proofErr w:type="spellEnd"/>
      <w:r w:rsidRPr="00B43FF6">
        <w:rPr>
          <w:b/>
          <w:sz w:val="24"/>
        </w:rPr>
        <w:t xml:space="preserve">   </w:t>
      </w:r>
    </w:p>
    <w:p w:rsidR="0013663F" w:rsidRDefault="006C071D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>нса</w:t>
      </w:r>
      <w:proofErr w:type="spellEnd"/>
      <w:r>
        <w:rPr>
          <w:b/>
          <w:sz w:val="24"/>
        </w:rPr>
        <w:t xml:space="preserve"> </w:t>
      </w:r>
      <w:proofErr w:type="spellStart"/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  <w:proofErr w:type="spellEnd"/>
    </w:p>
    <w:p w:rsidR="0013663F" w:rsidRDefault="0013663F" w:rsidP="00B43FF6">
      <w:pPr>
        <w:pStyle w:val="10"/>
        <w:rPr>
          <w:sz w:val="24"/>
        </w:rPr>
      </w:pPr>
      <w:proofErr w:type="gramStart"/>
      <w:r w:rsidRPr="00B43FF6">
        <w:rPr>
          <w:sz w:val="24"/>
        </w:rPr>
        <w:t>ШУÖМ</w:t>
      </w:r>
      <w:proofErr w:type="gramEnd"/>
    </w:p>
    <w:p w:rsidR="00BA3273" w:rsidRPr="00BA3273" w:rsidRDefault="00BA3273" w:rsidP="00BA3273"/>
    <w:p w:rsidR="00D0167D" w:rsidRPr="00D0167D" w:rsidRDefault="00D0167D" w:rsidP="00D0167D"/>
    <w:p w:rsidR="00BA3273" w:rsidRDefault="0013663F" w:rsidP="00BA327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519DB">
        <w:rPr>
          <w:sz w:val="24"/>
          <w:szCs w:val="24"/>
        </w:rPr>
        <w:t xml:space="preserve">т </w:t>
      </w:r>
      <w:r w:rsidR="00C54E10">
        <w:rPr>
          <w:sz w:val="24"/>
          <w:szCs w:val="24"/>
        </w:rPr>
        <w:t>19</w:t>
      </w:r>
      <w:r w:rsidR="00BA3273">
        <w:rPr>
          <w:sz w:val="24"/>
          <w:szCs w:val="24"/>
        </w:rPr>
        <w:t xml:space="preserve"> </w:t>
      </w:r>
      <w:r w:rsidR="00152375">
        <w:rPr>
          <w:sz w:val="24"/>
          <w:szCs w:val="24"/>
        </w:rPr>
        <w:t>апреля</w:t>
      </w:r>
      <w:r w:rsidR="00F519D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605C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                                          </w:t>
      </w:r>
      <w:r w:rsidR="006C071D">
        <w:rPr>
          <w:sz w:val="24"/>
          <w:szCs w:val="24"/>
        </w:rPr>
        <w:t xml:space="preserve">                          </w:t>
      </w:r>
      <w:r w:rsidR="003C28D1">
        <w:rPr>
          <w:sz w:val="24"/>
          <w:szCs w:val="24"/>
        </w:rPr>
        <w:t xml:space="preserve"> </w:t>
      </w:r>
      <w:r w:rsidR="006C071D">
        <w:rPr>
          <w:sz w:val="24"/>
          <w:szCs w:val="24"/>
        </w:rPr>
        <w:t xml:space="preserve"> </w:t>
      </w:r>
      <w:r w:rsidR="00B96434">
        <w:rPr>
          <w:sz w:val="24"/>
          <w:szCs w:val="24"/>
        </w:rPr>
        <w:t xml:space="preserve">  </w:t>
      </w:r>
      <w:r w:rsidR="00C54E10">
        <w:rPr>
          <w:sz w:val="24"/>
          <w:szCs w:val="24"/>
        </w:rPr>
        <w:t xml:space="preserve">     </w:t>
      </w:r>
      <w:r w:rsidR="00152375">
        <w:rPr>
          <w:sz w:val="24"/>
          <w:szCs w:val="24"/>
        </w:rPr>
        <w:t>№4</w:t>
      </w:r>
      <w:r w:rsidR="00C54E10">
        <w:rPr>
          <w:sz w:val="24"/>
          <w:szCs w:val="24"/>
        </w:rPr>
        <w:t>/335</w:t>
      </w:r>
    </w:p>
    <w:p w:rsidR="00A71891" w:rsidRDefault="00A71891" w:rsidP="00A71891">
      <w:pPr>
        <w:rPr>
          <w:sz w:val="24"/>
          <w:szCs w:val="24"/>
        </w:rPr>
      </w:pPr>
    </w:p>
    <w:p w:rsidR="00063059" w:rsidRDefault="00BA7E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января 2018 года №1/14 «</w:t>
      </w:r>
      <w:r w:rsidR="0013663F">
        <w:rPr>
          <w:sz w:val="24"/>
          <w:szCs w:val="24"/>
        </w:rPr>
        <w:t>О</w:t>
      </w:r>
      <w:r w:rsidR="00D841C9">
        <w:rPr>
          <w:sz w:val="24"/>
          <w:szCs w:val="24"/>
        </w:rPr>
        <w:t xml:space="preserve">б оплате труда </w:t>
      </w:r>
    </w:p>
    <w:p w:rsidR="00063059" w:rsidRDefault="00D841C9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работников</w:t>
      </w:r>
      <w:r w:rsidR="002A203B">
        <w:rPr>
          <w:sz w:val="24"/>
          <w:szCs w:val="24"/>
        </w:rPr>
        <w:t xml:space="preserve"> муниципальных</w:t>
      </w:r>
      <w:r w:rsidR="00063059">
        <w:rPr>
          <w:sz w:val="24"/>
          <w:szCs w:val="24"/>
        </w:rPr>
        <w:t xml:space="preserve"> </w:t>
      </w:r>
      <w:r w:rsidR="002A203B">
        <w:rPr>
          <w:sz w:val="24"/>
          <w:szCs w:val="24"/>
        </w:rPr>
        <w:t xml:space="preserve">казенных </w:t>
      </w:r>
    </w:p>
    <w:p w:rsidR="0013663F" w:rsidRDefault="002A203B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D841C9">
        <w:rPr>
          <w:sz w:val="24"/>
          <w:szCs w:val="24"/>
        </w:rPr>
        <w:t xml:space="preserve"> МО МР «Сыктывдинский» </w:t>
      </w:r>
      <w:r w:rsidR="0013663F">
        <w:rPr>
          <w:sz w:val="24"/>
          <w:szCs w:val="24"/>
        </w:rPr>
        <w:t xml:space="preserve">  </w:t>
      </w:r>
    </w:p>
    <w:p w:rsidR="00064C4D" w:rsidRPr="00DD0ECF" w:rsidRDefault="00064C4D" w:rsidP="0013663F">
      <w:pPr>
        <w:jc w:val="both"/>
        <w:rPr>
          <w:sz w:val="24"/>
          <w:szCs w:val="24"/>
        </w:rPr>
      </w:pPr>
    </w:p>
    <w:p w:rsidR="00C54E10" w:rsidRDefault="0013663F" w:rsidP="00C54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 w:rsidR="001A5751">
        <w:rPr>
          <w:sz w:val="24"/>
          <w:szCs w:val="24"/>
        </w:rPr>
        <w:t xml:space="preserve"> </w:t>
      </w:r>
      <w:proofErr w:type="gramStart"/>
      <w:r w:rsidR="00BA3273" w:rsidRPr="00B43FF6">
        <w:rPr>
          <w:sz w:val="24"/>
          <w:szCs w:val="24"/>
        </w:rPr>
        <w:t xml:space="preserve">Руководствуясь частью 2 статьи 53 Федерального закона от </w:t>
      </w:r>
      <w:r w:rsidR="00BA3273">
        <w:rPr>
          <w:sz w:val="24"/>
          <w:szCs w:val="24"/>
        </w:rPr>
        <w:t xml:space="preserve">6 октября </w:t>
      </w:r>
      <w:r w:rsidR="00BA3273" w:rsidRPr="00B43FF6">
        <w:rPr>
          <w:sz w:val="24"/>
          <w:szCs w:val="24"/>
        </w:rPr>
        <w:t>2003 года №131-ФЗ «Об общих принципах организации местного самоупр</w:t>
      </w:r>
      <w:r w:rsidR="00BA3273">
        <w:rPr>
          <w:sz w:val="24"/>
          <w:szCs w:val="24"/>
        </w:rPr>
        <w:t xml:space="preserve">авления в Российской Федерации», </w:t>
      </w:r>
      <w:r w:rsidR="00BA3273" w:rsidRPr="00B43FF6">
        <w:rPr>
          <w:sz w:val="24"/>
          <w:szCs w:val="24"/>
        </w:rPr>
        <w:t>постановлени</w:t>
      </w:r>
      <w:r w:rsidR="00BA3273">
        <w:rPr>
          <w:sz w:val="24"/>
          <w:szCs w:val="24"/>
        </w:rPr>
        <w:t>ем</w:t>
      </w:r>
      <w:r w:rsidR="00BA3273" w:rsidRPr="00B43FF6">
        <w:rPr>
          <w:sz w:val="24"/>
          <w:szCs w:val="24"/>
        </w:rPr>
        <w:t xml:space="preserve"> Пр</w:t>
      </w:r>
      <w:r w:rsidR="00BA3273">
        <w:rPr>
          <w:sz w:val="24"/>
          <w:szCs w:val="24"/>
        </w:rPr>
        <w:t xml:space="preserve">авительства Республики Коми от 28 марта 2011 года №86 </w:t>
      </w:r>
      <w:r w:rsidR="00BA3273" w:rsidRPr="00B43FF6">
        <w:rPr>
          <w:sz w:val="24"/>
          <w:szCs w:val="24"/>
        </w:rPr>
        <w:t xml:space="preserve">«Об оплате труда работников </w:t>
      </w:r>
      <w:r w:rsidR="00BA3273">
        <w:rPr>
          <w:sz w:val="24"/>
          <w:szCs w:val="24"/>
        </w:rPr>
        <w:t xml:space="preserve">некоторых </w:t>
      </w:r>
      <w:r w:rsidR="00BA3273" w:rsidRPr="00B43FF6">
        <w:rPr>
          <w:sz w:val="24"/>
          <w:szCs w:val="24"/>
        </w:rPr>
        <w:t xml:space="preserve">государственных </w:t>
      </w:r>
      <w:r w:rsidR="00BA3273">
        <w:rPr>
          <w:sz w:val="24"/>
          <w:szCs w:val="24"/>
        </w:rPr>
        <w:t xml:space="preserve">бюджетных, автономных и казенных </w:t>
      </w:r>
      <w:r w:rsidR="00BA3273" w:rsidRPr="00B43FF6">
        <w:rPr>
          <w:sz w:val="24"/>
          <w:szCs w:val="24"/>
        </w:rPr>
        <w:t>учреждений</w:t>
      </w:r>
      <w:r w:rsidR="00BA3273">
        <w:rPr>
          <w:sz w:val="24"/>
          <w:szCs w:val="24"/>
        </w:rPr>
        <w:t xml:space="preserve"> Республики Коми»,</w:t>
      </w:r>
      <w:r w:rsidR="00C54E10">
        <w:rPr>
          <w:sz w:val="24"/>
          <w:szCs w:val="24"/>
        </w:rPr>
        <w:t xml:space="preserve"> </w:t>
      </w:r>
      <w:r w:rsidR="00C54E10" w:rsidRPr="00B43FF6">
        <w:rPr>
          <w:sz w:val="24"/>
          <w:szCs w:val="24"/>
        </w:rPr>
        <w:t>администрация</w:t>
      </w:r>
      <w:r w:rsidR="00C54E10">
        <w:rPr>
          <w:sz w:val="24"/>
          <w:szCs w:val="24"/>
        </w:rPr>
        <w:t xml:space="preserve"> </w:t>
      </w:r>
      <w:r w:rsidR="00C54E10" w:rsidRPr="00B43FF6">
        <w:rPr>
          <w:sz w:val="24"/>
          <w:szCs w:val="24"/>
        </w:rPr>
        <w:t xml:space="preserve">муниципального образования муниципального района «Сыктывдинский» </w:t>
      </w:r>
      <w:proofErr w:type="gramEnd"/>
    </w:p>
    <w:p w:rsidR="00BA3273" w:rsidRDefault="00BA3273" w:rsidP="00BA3273">
      <w:pPr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3AD" w:rsidRDefault="00F013AD" w:rsidP="00F013A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Внести</w:t>
      </w:r>
      <w:r w:rsidR="00DC241F">
        <w:rPr>
          <w:sz w:val="24"/>
          <w:szCs w:val="24"/>
        </w:rPr>
        <w:t xml:space="preserve"> в постановление администрации М</w:t>
      </w:r>
      <w:r>
        <w:rPr>
          <w:sz w:val="24"/>
          <w:szCs w:val="24"/>
        </w:rPr>
        <w:t>О МР «Сыктывдинский»</w:t>
      </w:r>
      <w:r w:rsidRPr="00F013AD">
        <w:rPr>
          <w:sz w:val="24"/>
          <w:szCs w:val="24"/>
        </w:rPr>
        <w:t xml:space="preserve"> </w:t>
      </w:r>
      <w:r>
        <w:rPr>
          <w:sz w:val="24"/>
          <w:szCs w:val="24"/>
        </w:rPr>
        <w:t>от 16 января 2018 года №1/14 «Об оплате труда работников муниципальных казенных учреждений МО МР «Сыктывдинский» изменения</w:t>
      </w:r>
      <w:r w:rsidR="00BA3273">
        <w:rPr>
          <w:sz w:val="24"/>
          <w:szCs w:val="24"/>
        </w:rPr>
        <w:t xml:space="preserve"> согласно приложению.</w:t>
      </w:r>
    </w:p>
    <w:p w:rsidR="00CD7CFA" w:rsidRPr="00CD7CFA" w:rsidRDefault="00BF51F6" w:rsidP="00C15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751">
        <w:rPr>
          <w:sz w:val="24"/>
          <w:szCs w:val="24"/>
        </w:rPr>
        <w:t xml:space="preserve">    </w:t>
      </w:r>
      <w:r w:rsidR="00EA14E3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>. Контроль за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r w:rsidR="00DE48E5">
        <w:rPr>
          <w:sz w:val="24"/>
          <w:szCs w:val="24"/>
        </w:rPr>
        <w:t>В.Ю.</w:t>
      </w:r>
      <w:bookmarkStart w:id="0" w:name="_GoBack"/>
      <w:bookmarkEnd w:id="0"/>
      <w:r w:rsidR="00E416D0">
        <w:rPr>
          <w:sz w:val="24"/>
          <w:szCs w:val="24"/>
        </w:rPr>
        <w:t xml:space="preserve"> </w:t>
      </w:r>
      <w:r w:rsidR="00DE48E5">
        <w:rPr>
          <w:sz w:val="24"/>
          <w:szCs w:val="24"/>
        </w:rPr>
        <w:t>Носов</w:t>
      </w:r>
      <w:r w:rsidR="00CD7CFA">
        <w:rPr>
          <w:sz w:val="24"/>
          <w:szCs w:val="24"/>
        </w:rPr>
        <w:t>).</w:t>
      </w:r>
      <w:r w:rsidR="00CD7CFA" w:rsidRPr="00CD7CFA">
        <w:rPr>
          <w:sz w:val="24"/>
          <w:szCs w:val="24"/>
        </w:rPr>
        <w:t xml:space="preserve"> </w:t>
      </w:r>
    </w:p>
    <w:p w:rsidR="00473FB0" w:rsidRDefault="0013663F" w:rsidP="006C07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1A5751">
        <w:rPr>
          <w:sz w:val="24"/>
          <w:szCs w:val="24"/>
        </w:rPr>
        <w:t xml:space="preserve">   </w:t>
      </w:r>
      <w:r w:rsidR="00EA14E3">
        <w:rPr>
          <w:sz w:val="24"/>
          <w:szCs w:val="24"/>
        </w:rPr>
        <w:t>3</w:t>
      </w:r>
      <w:r w:rsidRPr="00B43FF6">
        <w:rPr>
          <w:sz w:val="24"/>
          <w:szCs w:val="24"/>
        </w:rPr>
        <w:t>. Настоящее постановление</w:t>
      </w:r>
      <w:r w:rsidR="00BA3273">
        <w:rPr>
          <w:sz w:val="24"/>
          <w:szCs w:val="24"/>
        </w:rPr>
        <w:t xml:space="preserve"> </w:t>
      </w:r>
      <w:proofErr w:type="gramStart"/>
      <w:r w:rsidR="006C071D">
        <w:rPr>
          <w:sz w:val="24"/>
          <w:szCs w:val="24"/>
        </w:rPr>
        <w:t xml:space="preserve">подлежит </w:t>
      </w:r>
      <w:r w:rsidR="006C071D" w:rsidRPr="00B43FF6">
        <w:rPr>
          <w:sz w:val="24"/>
          <w:szCs w:val="24"/>
        </w:rPr>
        <w:t>официально</w:t>
      </w:r>
      <w:r w:rsidR="00F37879">
        <w:rPr>
          <w:sz w:val="24"/>
          <w:szCs w:val="24"/>
        </w:rPr>
        <w:t>му</w:t>
      </w:r>
      <w:r w:rsidR="006C071D" w:rsidRPr="00B43FF6">
        <w:rPr>
          <w:sz w:val="24"/>
          <w:szCs w:val="24"/>
        </w:rPr>
        <w:t xml:space="preserve"> опубликовани</w:t>
      </w:r>
      <w:r w:rsidR="00F37879">
        <w:rPr>
          <w:sz w:val="24"/>
          <w:szCs w:val="24"/>
        </w:rPr>
        <w:t xml:space="preserve">ю и </w:t>
      </w:r>
      <w:r w:rsidR="00C56763">
        <w:rPr>
          <w:sz w:val="24"/>
          <w:szCs w:val="24"/>
        </w:rPr>
        <w:t>вступает</w:t>
      </w:r>
      <w:proofErr w:type="gramEnd"/>
      <w:r w:rsidR="00C56763">
        <w:rPr>
          <w:sz w:val="24"/>
          <w:szCs w:val="24"/>
        </w:rPr>
        <w:t xml:space="preserve"> в силу с 20</w:t>
      </w:r>
      <w:r w:rsidR="00F013AD">
        <w:rPr>
          <w:sz w:val="24"/>
          <w:szCs w:val="24"/>
        </w:rPr>
        <w:t xml:space="preserve"> </w:t>
      </w:r>
      <w:r w:rsidR="00BA3273">
        <w:rPr>
          <w:sz w:val="24"/>
          <w:szCs w:val="24"/>
        </w:rPr>
        <w:t>июня 2019</w:t>
      </w:r>
      <w:r w:rsidR="003C28D1">
        <w:rPr>
          <w:sz w:val="24"/>
          <w:szCs w:val="24"/>
        </w:rPr>
        <w:t xml:space="preserve"> года.</w:t>
      </w:r>
      <w:r w:rsidRPr="00B43FF6">
        <w:rPr>
          <w:sz w:val="24"/>
          <w:szCs w:val="24"/>
        </w:rPr>
        <w:t xml:space="preserve"> </w:t>
      </w:r>
    </w:p>
    <w:p w:rsidR="004A06DA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488B" w:rsidRDefault="009E488B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A3273" w:rsidRDefault="00BA3273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A06DA"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  <w:r w:rsidR="004A06DA">
        <w:rPr>
          <w:rFonts w:ascii="Times New Roman" w:hAnsi="Times New Roman"/>
          <w:sz w:val="24"/>
          <w:szCs w:val="24"/>
        </w:rPr>
        <w:t xml:space="preserve"> </w:t>
      </w:r>
    </w:p>
    <w:p w:rsidR="0013663F" w:rsidRDefault="00E416D0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3663F" w:rsidRPr="00B43FF6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 р</w:t>
      </w:r>
      <w:r w:rsidR="0013663F" w:rsidRPr="00B43FF6">
        <w:rPr>
          <w:rFonts w:ascii="Times New Roman" w:hAnsi="Times New Roman"/>
          <w:sz w:val="24"/>
          <w:szCs w:val="24"/>
        </w:rPr>
        <w:t xml:space="preserve">айона     </w:t>
      </w:r>
      <w:r w:rsidR="004A06D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</w:t>
      </w:r>
      <w:r w:rsidR="00BA3273">
        <w:rPr>
          <w:rFonts w:ascii="Times New Roman" w:hAnsi="Times New Roman"/>
          <w:sz w:val="24"/>
          <w:szCs w:val="24"/>
        </w:rPr>
        <w:t xml:space="preserve">                              Л.Ю.</w:t>
      </w:r>
      <w:r>
        <w:rPr>
          <w:rFonts w:ascii="Times New Roman" w:hAnsi="Times New Roman"/>
          <w:sz w:val="24"/>
          <w:szCs w:val="24"/>
        </w:rPr>
        <w:t xml:space="preserve"> </w:t>
      </w:r>
      <w:r w:rsidR="00BA3273">
        <w:rPr>
          <w:rFonts w:ascii="Times New Roman" w:hAnsi="Times New Roman"/>
          <w:sz w:val="24"/>
          <w:szCs w:val="24"/>
        </w:rPr>
        <w:t>Доронина</w:t>
      </w:r>
      <w:r w:rsidR="00BA3273" w:rsidRPr="00B43F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0167D" w:rsidRDefault="00D0167D" w:rsidP="004B600C">
      <w:pPr>
        <w:jc w:val="right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BA3273" w:rsidRDefault="00BA3273" w:rsidP="00BA327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BA3273">
        <w:rPr>
          <w:sz w:val="24"/>
          <w:szCs w:val="24"/>
        </w:rPr>
        <w:t xml:space="preserve"> </w:t>
      </w:r>
      <w:r w:rsidRPr="004B600C">
        <w:rPr>
          <w:sz w:val="24"/>
          <w:szCs w:val="24"/>
        </w:rPr>
        <w:t xml:space="preserve"> </w:t>
      </w:r>
    </w:p>
    <w:p w:rsidR="00BA3273" w:rsidRDefault="00BA3273" w:rsidP="00BA327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85F6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 администрации</w:t>
      </w:r>
    </w:p>
    <w:p w:rsidR="00BA3273" w:rsidRPr="00585F68" w:rsidRDefault="00BA3273" w:rsidP="00BA3273">
      <w:pPr>
        <w:jc w:val="right"/>
        <w:rPr>
          <w:sz w:val="24"/>
          <w:szCs w:val="24"/>
        </w:rPr>
      </w:pPr>
      <w:r>
        <w:rPr>
          <w:sz w:val="24"/>
          <w:szCs w:val="24"/>
        </w:rPr>
        <w:t>МО МР «Сыктывдинский»</w:t>
      </w:r>
      <w:r w:rsidRPr="00585F68">
        <w:rPr>
          <w:sz w:val="24"/>
          <w:szCs w:val="24"/>
        </w:rPr>
        <w:t xml:space="preserve"> </w:t>
      </w:r>
    </w:p>
    <w:p w:rsidR="00BA3273" w:rsidRDefault="00C54E10" w:rsidP="00BA3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 </w:t>
      </w:r>
      <w:r w:rsidR="00152375">
        <w:rPr>
          <w:sz w:val="24"/>
          <w:szCs w:val="24"/>
        </w:rPr>
        <w:t>апреля 2019 года №4</w:t>
      </w:r>
      <w:r>
        <w:rPr>
          <w:sz w:val="24"/>
          <w:szCs w:val="24"/>
        </w:rPr>
        <w:t>/335</w:t>
      </w:r>
    </w:p>
    <w:p w:rsidR="00F013AD" w:rsidRDefault="00F013AD" w:rsidP="00BA3273">
      <w:pPr>
        <w:jc w:val="right"/>
        <w:rPr>
          <w:sz w:val="24"/>
          <w:szCs w:val="24"/>
        </w:rPr>
      </w:pPr>
    </w:p>
    <w:p w:rsidR="00BA3273" w:rsidRDefault="00BA3273" w:rsidP="00BA3273">
      <w:pPr>
        <w:jc w:val="right"/>
        <w:rPr>
          <w:sz w:val="24"/>
          <w:szCs w:val="24"/>
        </w:rPr>
      </w:pPr>
    </w:p>
    <w:p w:rsidR="00BA3273" w:rsidRDefault="00BA3273" w:rsidP="00BA3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Изменения, </w:t>
      </w:r>
    </w:p>
    <w:p w:rsidR="00BA3273" w:rsidRDefault="00BA3273" w:rsidP="00BA327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постановление администрации МО МР «Сыктывдинский»</w:t>
      </w:r>
    </w:p>
    <w:p w:rsidR="00BA3273" w:rsidRDefault="00BA3273" w:rsidP="00BA327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</w:t>
      </w:r>
      <w:r w:rsidR="00BE2CCE">
        <w:rPr>
          <w:sz w:val="24"/>
          <w:szCs w:val="24"/>
        </w:rPr>
        <w:t>6 января 2018 года №1/14 ««Об оплате труда работников муниципальных казенных учреждений МО МР «Сыктывдинский»</w:t>
      </w:r>
    </w:p>
    <w:p w:rsidR="006E30DC" w:rsidRDefault="006E30DC" w:rsidP="00BA3273">
      <w:pPr>
        <w:jc w:val="center"/>
        <w:rPr>
          <w:sz w:val="24"/>
          <w:szCs w:val="24"/>
        </w:rPr>
      </w:pPr>
    </w:p>
    <w:p w:rsidR="000425EE" w:rsidRDefault="000425EE" w:rsidP="006E3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30DC" w:rsidRPr="006E30DC">
        <w:rPr>
          <w:sz w:val="24"/>
          <w:szCs w:val="24"/>
        </w:rPr>
        <w:t>1</w:t>
      </w:r>
      <w:r>
        <w:rPr>
          <w:sz w:val="24"/>
          <w:szCs w:val="24"/>
        </w:rPr>
        <w:t>. Пункт</w:t>
      </w:r>
      <w:r w:rsidR="006E30DC" w:rsidRPr="006E30D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постановления</w:t>
      </w:r>
      <w:r w:rsidR="00C54E10">
        <w:rPr>
          <w:sz w:val="24"/>
          <w:szCs w:val="24"/>
        </w:rPr>
        <w:t xml:space="preserve"> дополнить подпунктом 5</w:t>
      </w:r>
      <w:r w:rsidR="006E30DC" w:rsidRPr="006E30DC">
        <w:rPr>
          <w:sz w:val="24"/>
          <w:szCs w:val="24"/>
        </w:rPr>
        <w:t xml:space="preserve"> следующего содержания:</w:t>
      </w:r>
    </w:p>
    <w:p w:rsidR="00BE2CCE" w:rsidRDefault="00C54E10" w:rsidP="006E3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«5</w:t>
      </w:r>
      <w:r w:rsidR="006E30DC" w:rsidRPr="006E30DC">
        <w:rPr>
          <w:sz w:val="24"/>
          <w:szCs w:val="24"/>
        </w:rPr>
        <w:t xml:space="preserve">) порядок </w:t>
      </w:r>
      <w:proofErr w:type="gramStart"/>
      <w:r w:rsidR="006E30DC" w:rsidRPr="006E30DC">
        <w:rPr>
          <w:sz w:val="24"/>
          <w:szCs w:val="24"/>
        </w:rPr>
        <w:t>регулирования уровня оплаты труда работников</w:t>
      </w:r>
      <w:r w:rsidR="00B02C7F">
        <w:rPr>
          <w:sz w:val="24"/>
          <w:szCs w:val="24"/>
        </w:rPr>
        <w:t xml:space="preserve"> учреждений</w:t>
      </w:r>
      <w:proofErr w:type="gramEnd"/>
      <w:r w:rsidR="00B02C7F">
        <w:rPr>
          <w:sz w:val="24"/>
          <w:szCs w:val="24"/>
        </w:rPr>
        <w:t xml:space="preserve"> согл</w:t>
      </w:r>
      <w:r w:rsidR="000425EE">
        <w:rPr>
          <w:sz w:val="24"/>
          <w:szCs w:val="24"/>
        </w:rPr>
        <w:t>асно приложению 6.».</w:t>
      </w:r>
      <w:r w:rsidR="006E30DC" w:rsidRPr="006E30DC">
        <w:rPr>
          <w:sz w:val="24"/>
          <w:szCs w:val="24"/>
        </w:rPr>
        <w:t xml:space="preserve"> </w:t>
      </w:r>
    </w:p>
    <w:p w:rsidR="00BE2CCE" w:rsidRPr="00BE2CCE" w:rsidRDefault="00077CB8" w:rsidP="00077CB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25EE">
        <w:rPr>
          <w:sz w:val="24"/>
          <w:szCs w:val="24"/>
        </w:rPr>
        <w:t>2</w:t>
      </w:r>
      <w:r w:rsidR="00BE2CCE" w:rsidRPr="00BE2CCE">
        <w:rPr>
          <w:sz w:val="24"/>
          <w:szCs w:val="24"/>
        </w:rPr>
        <w:t>.</w:t>
      </w:r>
      <w:r w:rsidR="00BE2CCE" w:rsidRPr="00BE2CCE">
        <w:rPr>
          <w:color w:val="000000"/>
          <w:sz w:val="24"/>
          <w:szCs w:val="24"/>
        </w:rPr>
        <w:t xml:space="preserve"> Должностные оклады, оклады работников </w:t>
      </w:r>
      <w:r w:rsidR="00931A6D">
        <w:rPr>
          <w:color w:val="000000"/>
          <w:sz w:val="24"/>
          <w:szCs w:val="24"/>
        </w:rPr>
        <w:t>учреждений</w:t>
      </w:r>
      <w:r w:rsidR="00BE2CCE" w:rsidRPr="00BE2CCE">
        <w:rPr>
          <w:color w:val="000000"/>
          <w:sz w:val="24"/>
          <w:szCs w:val="24"/>
        </w:rPr>
        <w:t xml:space="preserve"> (приложение 2), изложить в редакции согласно приложению </w:t>
      </w:r>
      <w:r w:rsidR="00931A6D">
        <w:rPr>
          <w:color w:val="000000"/>
          <w:sz w:val="24"/>
          <w:szCs w:val="24"/>
        </w:rPr>
        <w:t>1</w:t>
      </w:r>
      <w:r w:rsidR="00BE2CCE" w:rsidRPr="00BE2CCE">
        <w:rPr>
          <w:color w:val="000000"/>
          <w:sz w:val="24"/>
          <w:szCs w:val="24"/>
        </w:rPr>
        <w:t xml:space="preserve"> к настоящим изменениям.</w:t>
      </w:r>
    </w:p>
    <w:p w:rsidR="00077CB8" w:rsidRPr="00077CB8" w:rsidRDefault="00077CB8" w:rsidP="00077C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425EE">
        <w:rPr>
          <w:color w:val="000000"/>
          <w:sz w:val="24"/>
          <w:szCs w:val="24"/>
        </w:rPr>
        <w:t xml:space="preserve"> 3</w:t>
      </w:r>
      <w:r w:rsidRPr="00077CB8">
        <w:rPr>
          <w:color w:val="000000"/>
          <w:sz w:val="24"/>
          <w:szCs w:val="24"/>
        </w:rPr>
        <w:t>. В перечне выплат компенсационного и стимулирующего характера работникам учреждений</w:t>
      </w:r>
      <w:r w:rsidR="00214079">
        <w:rPr>
          <w:color w:val="000000"/>
          <w:sz w:val="24"/>
          <w:szCs w:val="24"/>
        </w:rPr>
        <w:t xml:space="preserve"> </w:t>
      </w:r>
      <w:r w:rsidRPr="00077CB8">
        <w:rPr>
          <w:color w:val="000000"/>
          <w:sz w:val="24"/>
          <w:szCs w:val="24"/>
        </w:rPr>
        <w:t>(</w:t>
      </w:r>
      <w:hyperlink r:id="rId10" w:anchor="dfas1hy7rr" w:tooltip="Приложение № 3 ПЕРЕЧЕНЬ выплат компенсационного и стимулирующего характера работникам некоторых государственных бюджетных и казенных учреждений Республики Коми (заголовок с учетом..." w:history="1">
        <w:r w:rsidRPr="00077CB8">
          <w:rPr>
            <w:color w:val="000000"/>
            <w:sz w:val="24"/>
            <w:szCs w:val="24"/>
          </w:rPr>
          <w:t xml:space="preserve">приложение </w:t>
        </w:r>
      </w:hyperlink>
      <w:r w:rsidR="00214079">
        <w:rPr>
          <w:color w:val="000000"/>
          <w:sz w:val="24"/>
          <w:szCs w:val="24"/>
        </w:rPr>
        <w:t>3</w:t>
      </w:r>
      <w:r w:rsidRPr="00077CB8">
        <w:rPr>
          <w:color w:val="000000"/>
          <w:sz w:val="24"/>
          <w:szCs w:val="24"/>
        </w:rPr>
        <w:t>):</w:t>
      </w:r>
    </w:p>
    <w:p w:rsidR="00077CB8" w:rsidRPr="00077CB8" w:rsidRDefault="00214079" w:rsidP="00077CB8">
      <w:pPr>
        <w:rPr>
          <w:color w:val="000000"/>
          <w:sz w:val="24"/>
          <w:szCs w:val="24"/>
        </w:rPr>
      </w:pPr>
      <w:bookmarkStart w:id="1" w:name="bssPhr22"/>
      <w:bookmarkStart w:id="2" w:name="dfasp09twf"/>
      <w:bookmarkStart w:id="3" w:name="komi_459_part163"/>
      <w:bookmarkEnd w:id="1"/>
      <w:bookmarkEnd w:id="2"/>
      <w:bookmarkEnd w:id="3"/>
      <w:r>
        <w:rPr>
          <w:color w:val="000000"/>
          <w:sz w:val="24"/>
          <w:szCs w:val="24"/>
        </w:rPr>
        <w:t xml:space="preserve">       </w:t>
      </w:r>
      <w:r w:rsidR="00077CB8" w:rsidRPr="00077CB8">
        <w:rPr>
          <w:color w:val="000000"/>
          <w:sz w:val="24"/>
          <w:szCs w:val="24"/>
        </w:rPr>
        <w:t xml:space="preserve">1) в </w:t>
      </w:r>
      <w:hyperlink r:id="rId11" w:anchor="komi_8699" w:tooltip="2) ежемесячной надбавки к должностному окладу за интенсивность и высокие результаты работы - в размере 20 должностных окладов с учетом их повышений;" w:history="1">
        <w:r w:rsidR="00077CB8" w:rsidRPr="00077CB8">
          <w:rPr>
            <w:color w:val="000000"/>
            <w:sz w:val="24"/>
            <w:szCs w:val="24"/>
          </w:rPr>
          <w:t>подпункте 2</w:t>
        </w:r>
      </w:hyperlink>
      <w:r w:rsidR="00077CB8" w:rsidRPr="00077CB8">
        <w:rPr>
          <w:color w:val="000000"/>
          <w:sz w:val="24"/>
          <w:szCs w:val="24"/>
        </w:rPr>
        <w:t xml:space="preserve"> пункта 1:</w:t>
      </w:r>
    </w:p>
    <w:p w:rsidR="00077CB8" w:rsidRPr="00077CB8" w:rsidRDefault="00077CB8" w:rsidP="00214079">
      <w:pPr>
        <w:jc w:val="both"/>
        <w:rPr>
          <w:color w:val="000000"/>
          <w:sz w:val="24"/>
          <w:szCs w:val="24"/>
        </w:rPr>
      </w:pPr>
      <w:bookmarkStart w:id="4" w:name="bssPhr23"/>
      <w:bookmarkStart w:id="5" w:name="dfasw37a0v"/>
      <w:bookmarkStart w:id="6" w:name="komi_459_part164"/>
      <w:bookmarkEnd w:id="4"/>
      <w:bookmarkEnd w:id="5"/>
      <w:bookmarkEnd w:id="6"/>
      <w:r w:rsidRPr="00077CB8">
        <w:rPr>
          <w:color w:val="000000"/>
          <w:sz w:val="24"/>
          <w:szCs w:val="24"/>
        </w:rPr>
        <w:t xml:space="preserve">а) в </w:t>
      </w:r>
      <w:hyperlink r:id="rId12" w:history="1">
        <w:r w:rsidRPr="00077CB8">
          <w:rPr>
            <w:color w:val="000000"/>
            <w:sz w:val="24"/>
            <w:szCs w:val="24"/>
          </w:rPr>
          <w:t>подпункте «в»</w:t>
        </w:r>
      </w:hyperlink>
      <w:r w:rsidRPr="00077CB8">
        <w:rPr>
          <w:color w:val="000000"/>
          <w:sz w:val="24"/>
          <w:szCs w:val="24"/>
        </w:rPr>
        <w:t xml:space="preserve"> слова «премии по результатам работы</w:t>
      </w:r>
      <w:proofErr w:type="gramStart"/>
      <w:r w:rsidRPr="00077CB8">
        <w:rPr>
          <w:color w:val="000000"/>
          <w:sz w:val="24"/>
          <w:szCs w:val="24"/>
        </w:rPr>
        <w:t xml:space="preserve">.» </w:t>
      </w:r>
      <w:proofErr w:type="gramEnd"/>
      <w:r w:rsidRPr="00077CB8">
        <w:rPr>
          <w:color w:val="000000"/>
          <w:sz w:val="24"/>
          <w:szCs w:val="24"/>
        </w:rPr>
        <w:t>заменить словами «премии по результатам работы;»;</w:t>
      </w:r>
    </w:p>
    <w:p w:rsidR="00077CB8" w:rsidRPr="00077CB8" w:rsidRDefault="00077CB8" w:rsidP="00214079">
      <w:pPr>
        <w:jc w:val="both"/>
        <w:rPr>
          <w:color w:val="000000"/>
          <w:sz w:val="24"/>
          <w:szCs w:val="24"/>
        </w:rPr>
      </w:pPr>
      <w:bookmarkStart w:id="7" w:name="bssPhr24"/>
      <w:bookmarkStart w:id="8" w:name="dfasz8cpqp"/>
      <w:bookmarkStart w:id="9" w:name="komi_459_part165"/>
      <w:bookmarkEnd w:id="7"/>
      <w:bookmarkEnd w:id="8"/>
      <w:bookmarkEnd w:id="9"/>
      <w:r w:rsidRPr="00077CB8">
        <w:rPr>
          <w:color w:val="000000"/>
          <w:sz w:val="24"/>
          <w:szCs w:val="24"/>
        </w:rPr>
        <w:t>б) дополнить подпунктом «г» следующего содержания:</w:t>
      </w:r>
    </w:p>
    <w:p w:rsidR="00077CB8" w:rsidRPr="00077CB8" w:rsidRDefault="00077CB8" w:rsidP="00214079">
      <w:pPr>
        <w:jc w:val="both"/>
        <w:rPr>
          <w:color w:val="000000"/>
          <w:sz w:val="24"/>
          <w:szCs w:val="24"/>
        </w:rPr>
      </w:pPr>
      <w:bookmarkStart w:id="10" w:name="bssPhr25"/>
      <w:bookmarkStart w:id="11" w:name="dfaslpskcm"/>
      <w:bookmarkStart w:id="12" w:name="komi_459_part166"/>
      <w:bookmarkEnd w:id="10"/>
      <w:bookmarkEnd w:id="11"/>
      <w:bookmarkEnd w:id="12"/>
      <w:r w:rsidRPr="00077CB8">
        <w:rPr>
          <w:color w:val="000000"/>
          <w:sz w:val="24"/>
          <w:szCs w:val="24"/>
        </w:rPr>
        <w:t>«г) надбавки за качество выполняемых работ, в том числе:</w:t>
      </w:r>
    </w:p>
    <w:p w:rsidR="00077CB8" w:rsidRPr="00077CB8" w:rsidRDefault="00077CB8" w:rsidP="00214079">
      <w:pPr>
        <w:jc w:val="both"/>
        <w:rPr>
          <w:color w:val="000000"/>
          <w:sz w:val="24"/>
          <w:szCs w:val="24"/>
        </w:rPr>
      </w:pPr>
      <w:bookmarkStart w:id="13" w:name="bssPhr26"/>
      <w:bookmarkStart w:id="14" w:name="dfasttray8"/>
      <w:bookmarkStart w:id="15" w:name="komi_459_part167"/>
      <w:bookmarkEnd w:id="13"/>
      <w:bookmarkEnd w:id="14"/>
      <w:bookmarkEnd w:id="15"/>
      <w:r w:rsidRPr="00077CB8">
        <w:rPr>
          <w:color w:val="000000"/>
          <w:sz w:val="24"/>
          <w:szCs w:val="24"/>
        </w:rPr>
        <w:t xml:space="preserve">водителям, имеющим 1-й класс, - 40 процентов, 2-й класс - 20 </w:t>
      </w:r>
      <w:r w:rsidR="00214079">
        <w:rPr>
          <w:color w:val="000000"/>
          <w:sz w:val="24"/>
          <w:szCs w:val="24"/>
        </w:rPr>
        <w:t>процентов к должностному окладу</w:t>
      </w:r>
      <w:proofErr w:type="gramStart"/>
      <w:r w:rsidR="00214079">
        <w:rPr>
          <w:color w:val="000000"/>
          <w:sz w:val="24"/>
          <w:szCs w:val="24"/>
        </w:rPr>
        <w:t>.»;</w:t>
      </w:r>
      <w:proofErr w:type="gramEnd"/>
    </w:p>
    <w:p w:rsidR="00077CB8" w:rsidRPr="008677E1" w:rsidRDefault="00214079" w:rsidP="008677E1">
      <w:pPr>
        <w:jc w:val="both"/>
        <w:rPr>
          <w:color w:val="000000"/>
          <w:sz w:val="24"/>
          <w:szCs w:val="24"/>
        </w:rPr>
      </w:pPr>
      <w:bookmarkStart w:id="16" w:name="bssPhr27"/>
      <w:bookmarkStart w:id="17" w:name="dfasmtk8po"/>
      <w:bookmarkStart w:id="18" w:name="komi_459_part168"/>
      <w:bookmarkStart w:id="19" w:name="bssPhr28"/>
      <w:bookmarkStart w:id="20" w:name="dfaswl48oq"/>
      <w:bookmarkStart w:id="21" w:name="komi_459_part169"/>
      <w:bookmarkEnd w:id="16"/>
      <w:bookmarkEnd w:id="17"/>
      <w:bookmarkEnd w:id="18"/>
      <w:bookmarkEnd w:id="19"/>
      <w:bookmarkEnd w:id="20"/>
      <w:bookmarkEnd w:id="21"/>
      <w:r>
        <w:rPr>
          <w:color w:val="000000"/>
          <w:sz w:val="24"/>
          <w:szCs w:val="24"/>
        </w:rPr>
        <w:t xml:space="preserve">       </w:t>
      </w:r>
      <w:r w:rsidR="00077CB8" w:rsidRPr="008677E1">
        <w:rPr>
          <w:color w:val="000000"/>
          <w:sz w:val="24"/>
          <w:szCs w:val="24"/>
        </w:rPr>
        <w:t xml:space="preserve">2) в </w:t>
      </w:r>
      <w:hyperlink r:id="rId13" w:anchor="komi_86102" w:tooltip="2. При утверждении фонда оплаты труда рабочих некоторых государственных бюджетных и казенных учреждений Республики Коми сверх суммы средств, направляемых на выплату окладов, предусматриваются..." w:history="1">
        <w:r w:rsidR="00077CB8" w:rsidRPr="008677E1">
          <w:rPr>
            <w:color w:val="000000"/>
            <w:sz w:val="24"/>
            <w:szCs w:val="24"/>
          </w:rPr>
          <w:t>пункте 2</w:t>
        </w:r>
      </w:hyperlink>
      <w:r w:rsidR="00077CB8" w:rsidRPr="008677E1">
        <w:rPr>
          <w:color w:val="000000"/>
          <w:sz w:val="24"/>
          <w:szCs w:val="24"/>
        </w:rPr>
        <w:t xml:space="preserve"> слова «надбавок за интенсивность и высокие результаты работы</w:t>
      </w:r>
      <w:proofErr w:type="gramStart"/>
      <w:r w:rsidR="00077CB8" w:rsidRPr="008677E1">
        <w:rPr>
          <w:color w:val="000000"/>
          <w:sz w:val="24"/>
          <w:szCs w:val="24"/>
        </w:rPr>
        <w:t>,»</w:t>
      </w:r>
      <w:proofErr w:type="gramEnd"/>
      <w:r w:rsidR="00077CB8" w:rsidRPr="008677E1">
        <w:rPr>
          <w:color w:val="000000"/>
          <w:sz w:val="24"/>
          <w:szCs w:val="24"/>
        </w:rPr>
        <w:t xml:space="preserve"> заменить словами «надбавок за интенсивность и высокие результаты работы, качество выполняемых работ,».</w:t>
      </w:r>
    </w:p>
    <w:p w:rsidR="00214079" w:rsidRPr="008677E1" w:rsidRDefault="008677E1" w:rsidP="008677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425EE">
        <w:rPr>
          <w:color w:val="000000"/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 xml:space="preserve">. </w:t>
      </w:r>
      <w:r w:rsidR="00214079" w:rsidRPr="008677E1">
        <w:rPr>
          <w:color w:val="000000"/>
          <w:sz w:val="24"/>
          <w:szCs w:val="24"/>
        </w:rPr>
        <w:t xml:space="preserve">Порядок </w:t>
      </w:r>
      <w:proofErr w:type="gramStart"/>
      <w:r w:rsidR="00214079" w:rsidRPr="008677E1">
        <w:rPr>
          <w:color w:val="000000"/>
          <w:sz w:val="24"/>
          <w:szCs w:val="24"/>
        </w:rPr>
        <w:t>формирования фонда оплаты труда работников</w:t>
      </w:r>
      <w:proofErr w:type="gramEnd"/>
      <w:r w:rsidR="00896A14">
        <w:rPr>
          <w:color w:val="000000"/>
          <w:sz w:val="24"/>
          <w:szCs w:val="24"/>
        </w:rPr>
        <w:t xml:space="preserve"> </w:t>
      </w:r>
      <w:r w:rsidR="00214079" w:rsidRPr="008677E1">
        <w:rPr>
          <w:color w:val="000000"/>
          <w:sz w:val="24"/>
          <w:szCs w:val="24"/>
        </w:rPr>
        <w:t>учреждений (</w:t>
      </w:r>
      <w:hyperlink r:id="rId14" w:anchor="dfas27gxas" w:tooltip="Приложение № 4 ПОРЯДОК формирования фонда оплаты труда работников некоторых государственных бюджетных и казенных учреждений Республики Коми (заголовок с учетом изменений на 20 декабря..." w:history="1">
        <w:r w:rsidR="00896A14">
          <w:rPr>
            <w:color w:val="000000"/>
            <w:sz w:val="24"/>
            <w:szCs w:val="24"/>
          </w:rPr>
          <w:t xml:space="preserve">приложение </w:t>
        </w:r>
        <w:r w:rsidR="00214079" w:rsidRPr="008677E1">
          <w:rPr>
            <w:color w:val="000000"/>
            <w:sz w:val="24"/>
            <w:szCs w:val="24"/>
          </w:rPr>
          <w:t>4</w:t>
        </w:r>
      </w:hyperlink>
      <w:r w:rsidR="00214079" w:rsidRPr="008677E1">
        <w:rPr>
          <w:color w:val="000000"/>
          <w:sz w:val="24"/>
          <w:szCs w:val="24"/>
        </w:rPr>
        <w:t>), изложить в</w:t>
      </w:r>
      <w:r w:rsidR="00896A14">
        <w:rPr>
          <w:color w:val="000000"/>
          <w:sz w:val="24"/>
          <w:szCs w:val="24"/>
        </w:rPr>
        <w:t xml:space="preserve"> редакции согласно приложению </w:t>
      </w:r>
      <w:r w:rsidR="00214079" w:rsidRPr="008677E1">
        <w:rPr>
          <w:color w:val="000000"/>
          <w:sz w:val="24"/>
          <w:szCs w:val="24"/>
        </w:rPr>
        <w:t>2 к настоящим изменениям.</w:t>
      </w:r>
    </w:p>
    <w:p w:rsidR="00896A14" w:rsidRPr="00896A14" w:rsidRDefault="000425EE" w:rsidP="00896A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5</w:t>
      </w:r>
      <w:r w:rsidR="00896A14" w:rsidRPr="00896A14">
        <w:rPr>
          <w:color w:val="000000"/>
          <w:sz w:val="24"/>
          <w:szCs w:val="24"/>
        </w:rPr>
        <w:t>. В порядке регулирования уровня заработной платы руководителей, заместителей руководител</w:t>
      </w:r>
      <w:r w:rsidR="00896A14">
        <w:rPr>
          <w:color w:val="000000"/>
          <w:sz w:val="24"/>
          <w:szCs w:val="24"/>
        </w:rPr>
        <w:t>я учре</w:t>
      </w:r>
      <w:r w:rsidR="00896A14" w:rsidRPr="00896A14">
        <w:rPr>
          <w:color w:val="000000"/>
          <w:sz w:val="24"/>
          <w:szCs w:val="24"/>
        </w:rPr>
        <w:t>ждений</w:t>
      </w:r>
      <w:r w:rsidR="00896A14">
        <w:rPr>
          <w:color w:val="000000"/>
          <w:sz w:val="24"/>
          <w:szCs w:val="24"/>
        </w:rPr>
        <w:t xml:space="preserve"> </w:t>
      </w:r>
      <w:r w:rsidR="00896A14" w:rsidRPr="00896A14">
        <w:rPr>
          <w:color w:val="000000"/>
          <w:sz w:val="24"/>
          <w:szCs w:val="24"/>
        </w:rPr>
        <w:t>(</w:t>
      </w:r>
      <w:hyperlink r:id="rId15" w:history="1">
        <w:r w:rsidR="00896A14">
          <w:rPr>
            <w:color w:val="000000"/>
            <w:sz w:val="24"/>
            <w:szCs w:val="24"/>
          </w:rPr>
          <w:t xml:space="preserve">приложение </w:t>
        </w:r>
        <w:r w:rsidR="00896A14" w:rsidRPr="00896A14">
          <w:rPr>
            <w:color w:val="000000"/>
            <w:sz w:val="24"/>
            <w:szCs w:val="24"/>
          </w:rPr>
          <w:t>5</w:t>
        </w:r>
      </w:hyperlink>
      <w:r w:rsidR="00896A14" w:rsidRPr="00896A14">
        <w:rPr>
          <w:color w:val="000000"/>
          <w:sz w:val="24"/>
          <w:szCs w:val="24"/>
        </w:rPr>
        <w:t>):</w:t>
      </w:r>
    </w:p>
    <w:p w:rsidR="00896A14" w:rsidRDefault="00896A14" w:rsidP="00896A14">
      <w:pPr>
        <w:jc w:val="both"/>
        <w:rPr>
          <w:color w:val="000000"/>
          <w:sz w:val="24"/>
          <w:szCs w:val="24"/>
        </w:rPr>
      </w:pPr>
      <w:bookmarkStart w:id="22" w:name="bssPhr31"/>
      <w:bookmarkStart w:id="23" w:name="dfasv9rim7"/>
      <w:bookmarkStart w:id="24" w:name="komi_459_part172"/>
      <w:bookmarkEnd w:id="22"/>
      <w:bookmarkEnd w:id="23"/>
      <w:bookmarkEnd w:id="24"/>
      <w:r w:rsidRPr="00896A14">
        <w:rPr>
          <w:color w:val="000000"/>
          <w:sz w:val="24"/>
          <w:szCs w:val="24"/>
        </w:rPr>
        <w:t xml:space="preserve">в </w:t>
      </w:r>
      <w:hyperlink r:id="rId16" w:history="1">
        <w:r w:rsidRPr="00896A14">
          <w:rPr>
            <w:color w:val="000000"/>
            <w:sz w:val="24"/>
            <w:szCs w:val="24"/>
          </w:rPr>
          <w:t xml:space="preserve">пункте </w:t>
        </w:r>
      </w:hyperlink>
      <w:r>
        <w:rPr>
          <w:color w:val="000000"/>
          <w:sz w:val="24"/>
          <w:szCs w:val="24"/>
        </w:rPr>
        <w:t>4</w:t>
      </w:r>
      <w:r w:rsidRPr="00896A14">
        <w:rPr>
          <w:color w:val="000000"/>
          <w:sz w:val="24"/>
          <w:szCs w:val="24"/>
        </w:rPr>
        <w:t xml:space="preserve"> слова «с учетом </w:t>
      </w:r>
      <w:r w:rsidR="00C54E10">
        <w:rPr>
          <w:color w:val="000000"/>
          <w:sz w:val="24"/>
          <w:szCs w:val="24"/>
        </w:rPr>
        <w:t>установленных</w:t>
      </w:r>
      <w:r w:rsidRPr="00896A14">
        <w:rPr>
          <w:color w:val="000000"/>
          <w:sz w:val="24"/>
          <w:szCs w:val="24"/>
        </w:rPr>
        <w:t xml:space="preserve"> повышений» исключить.</w:t>
      </w:r>
    </w:p>
    <w:p w:rsidR="000425EE" w:rsidRPr="00896A14" w:rsidRDefault="000425EE" w:rsidP="00896A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6. Постановление дополнить новым приложением 6 в редакции согласно приложению 3.</w:t>
      </w:r>
    </w:p>
    <w:p w:rsidR="00F013AD" w:rsidRPr="00896A14" w:rsidRDefault="00F013AD" w:rsidP="00896A14">
      <w:pPr>
        <w:jc w:val="both"/>
        <w:rPr>
          <w:sz w:val="24"/>
          <w:szCs w:val="24"/>
        </w:rPr>
      </w:pPr>
    </w:p>
    <w:p w:rsidR="00F013AD" w:rsidRPr="008677E1" w:rsidRDefault="00F013AD" w:rsidP="008677E1">
      <w:pPr>
        <w:jc w:val="both"/>
        <w:rPr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214079" w:rsidRDefault="00214079" w:rsidP="00931A6D">
      <w:pPr>
        <w:jc w:val="right"/>
        <w:rPr>
          <w:color w:val="000000"/>
          <w:sz w:val="24"/>
          <w:szCs w:val="24"/>
        </w:rPr>
      </w:pPr>
    </w:p>
    <w:p w:rsidR="008677E1" w:rsidRDefault="008677E1" w:rsidP="00931A6D">
      <w:pPr>
        <w:jc w:val="right"/>
        <w:rPr>
          <w:color w:val="000000"/>
          <w:sz w:val="24"/>
          <w:szCs w:val="24"/>
        </w:rPr>
      </w:pPr>
    </w:p>
    <w:p w:rsidR="00C54E10" w:rsidRDefault="00931A6D" w:rsidP="00931A6D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Приложение 1</w:t>
      </w:r>
      <w:r w:rsidRPr="00931A6D">
        <w:rPr>
          <w:color w:val="000000"/>
          <w:sz w:val="24"/>
          <w:szCs w:val="24"/>
        </w:rPr>
        <w:br/>
      </w:r>
      <w:bookmarkStart w:id="25" w:name="komi_459_part1109"/>
      <w:bookmarkEnd w:id="25"/>
      <w:r w:rsidRPr="00931A6D">
        <w:rPr>
          <w:color w:val="000000"/>
          <w:sz w:val="24"/>
          <w:szCs w:val="24"/>
        </w:rPr>
        <w:t>к изменениям, вносимым в постановление</w:t>
      </w:r>
      <w:r w:rsidRPr="00931A6D">
        <w:rPr>
          <w:color w:val="000000"/>
          <w:sz w:val="24"/>
          <w:szCs w:val="24"/>
        </w:rPr>
        <w:br/>
      </w:r>
      <w:bookmarkStart w:id="26" w:name="komi_459_part1110"/>
      <w:bookmarkEnd w:id="26"/>
      <w:r>
        <w:rPr>
          <w:color w:val="000000"/>
          <w:sz w:val="24"/>
          <w:szCs w:val="24"/>
        </w:rPr>
        <w:t>администрации МО МР «Сыктывдинский»</w:t>
      </w:r>
      <w:bookmarkStart w:id="27" w:name="komi_459_part1111"/>
      <w:bookmarkEnd w:id="27"/>
      <w:r w:rsidR="00C54E10">
        <w:rPr>
          <w:color w:val="000000"/>
          <w:sz w:val="24"/>
          <w:szCs w:val="24"/>
        </w:rPr>
        <w:t xml:space="preserve"> </w:t>
      </w:r>
    </w:p>
    <w:p w:rsidR="00931A6D" w:rsidRDefault="00931A6D" w:rsidP="00931A6D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16 января 2018 года №1/14</w:t>
      </w:r>
      <w:r w:rsidRPr="00931A6D">
        <w:rPr>
          <w:color w:val="000000"/>
          <w:sz w:val="24"/>
          <w:szCs w:val="24"/>
        </w:rPr>
        <w:br/>
      </w:r>
      <w:bookmarkStart w:id="28" w:name="komi_459_part1112"/>
      <w:bookmarkEnd w:id="28"/>
      <w:r w:rsidRPr="00931A6D">
        <w:rPr>
          <w:color w:val="000000"/>
          <w:sz w:val="24"/>
          <w:szCs w:val="24"/>
        </w:rPr>
        <w:t xml:space="preserve">«Об оплате труда работников </w:t>
      </w:r>
      <w:r>
        <w:rPr>
          <w:color w:val="000000"/>
          <w:sz w:val="24"/>
          <w:szCs w:val="24"/>
        </w:rPr>
        <w:t>муниципальны</w:t>
      </w:r>
      <w:bookmarkStart w:id="29" w:name="komi_459_part1113"/>
      <w:bookmarkEnd w:id="29"/>
      <w:r>
        <w:rPr>
          <w:color w:val="000000"/>
          <w:sz w:val="24"/>
          <w:szCs w:val="24"/>
        </w:rPr>
        <w:t>х</w:t>
      </w:r>
    </w:p>
    <w:p w:rsidR="00931A6D" w:rsidRPr="00931A6D" w:rsidRDefault="00931A6D" w:rsidP="00931A6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31A6D">
        <w:rPr>
          <w:color w:val="000000"/>
          <w:sz w:val="24"/>
          <w:szCs w:val="24"/>
        </w:rPr>
        <w:t>азенных</w:t>
      </w:r>
      <w:r w:rsidR="009A681C">
        <w:rPr>
          <w:color w:val="000000"/>
          <w:sz w:val="24"/>
          <w:szCs w:val="24"/>
        </w:rPr>
        <w:t xml:space="preserve"> учреждений МО МР «Сы</w:t>
      </w:r>
      <w:r>
        <w:rPr>
          <w:color w:val="000000"/>
          <w:sz w:val="24"/>
          <w:szCs w:val="24"/>
        </w:rPr>
        <w:t>ктывдинский»</w:t>
      </w:r>
      <w:r w:rsidRPr="00931A6D">
        <w:rPr>
          <w:color w:val="000000"/>
          <w:sz w:val="24"/>
          <w:szCs w:val="24"/>
        </w:rPr>
        <w:br/>
      </w:r>
      <w:bookmarkStart w:id="30" w:name="komi_459_part1114"/>
      <w:bookmarkEnd w:id="30"/>
    </w:p>
    <w:p w:rsidR="00931A6D" w:rsidRDefault="00931A6D" w:rsidP="00931A6D">
      <w:pPr>
        <w:jc w:val="right"/>
        <w:rPr>
          <w:color w:val="000000"/>
          <w:sz w:val="24"/>
          <w:szCs w:val="24"/>
        </w:rPr>
      </w:pPr>
      <w:bookmarkStart w:id="31" w:name="bssPhr34"/>
      <w:bookmarkStart w:id="32" w:name="dfasg8u8qe"/>
      <w:bookmarkStart w:id="33" w:name="komi_459_part175"/>
      <w:bookmarkEnd w:id="31"/>
      <w:bookmarkEnd w:id="32"/>
      <w:bookmarkEnd w:id="33"/>
      <w:r w:rsidRPr="00931A6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Приложение 2</w:t>
      </w:r>
    </w:p>
    <w:p w:rsidR="00931A6D" w:rsidRDefault="00F94C3C" w:rsidP="00931A6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931A6D">
        <w:rPr>
          <w:color w:val="000000"/>
          <w:sz w:val="24"/>
          <w:szCs w:val="24"/>
        </w:rPr>
        <w:t xml:space="preserve"> постановлению администрации </w:t>
      </w:r>
    </w:p>
    <w:p w:rsidR="00F94C3C" w:rsidRDefault="00931A6D" w:rsidP="00931A6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МР «Сыктывдинский»</w:t>
      </w:r>
    </w:p>
    <w:p w:rsidR="00931A6D" w:rsidRPr="00931A6D" w:rsidRDefault="00F94C3C" w:rsidP="00F94C3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января 2018 года №1/14</w:t>
      </w:r>
      <w:r w:rsidR="00931A6D" w:rsidRPr="00931A6D">
        <w:rPr>
          <w:color w:val="000000"/>
          <w:sz w:val="24"/>
          <w:szCs w:val="24"/>
        </w:rPr>
        <w:br/>
      </w:r>
      <w:bookmarkStart w:id="34" w:name="komi_459_part1115"/>
      <w:bookmarkEnd w:id="34"/>
    </w:p>
    <w:p w:rsidR="00C56763" w:rsidRDefault="00931A6D" w:rsidP="00C56763">
      <w:pPr>
        <w:jc w:val="center"/>
        <w:outlineLvl w:val="2"/>
        <w:rPr>
          <w:bCs/>
          <w:color w:val="000000"/>
          <w:sz w:val="24"/>
          <w:szCs w:val="24"/>
        </w:rPr>
      </w:pPr>
      <w:bookmarkStart w:id="35" w:name="tpos2"/>
      <w:bookmarkStart w:id="36" w:name="tit2"/>
      <w:bookmarkStart w:id="37" w:name="komi_459_part13"/>
      <w:bookmarkStart w:id="38" w:name="bssPhr36"/>
      <w:bookmarkStart w:id="39" w:name="dfasluemaw"/>
      <w:bookmarkStart w:id="40" w:name="komi_459_part177"/>
      <w:bookmarkStart w:id="41" w:name="komi_459_part12"/>
      <w:bookmarkStart w:id="42" w:name="komi_459_part1118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F94C3C">
        <w:rPr>
          <w:bCs/>
          <w:color w:val="000000"/>
          <w:sz w:val="24"/>
          <w:szCs w:val="24"/>
        </w:rPr>
        <w:t>Должностные оклады,</w:t>
      </w:r>
      <w:r w:rsidR="00C56763">
        <w:rPr>
          <w:bCs/>
          <w:color w:val="000000"/>
          <w:sz w:val="24"/>
          <w:szCs w:val="24"/>
        </w:rPr>
        <w:t xml:space="preserve"> </w:t>
      </w:r>
    </w:p>
    <w:p w:rsidR="00931A6D" w:rsidRPr="00F94C3C" w:rsidRDefault="00931A6D" w:rsidP="00C56763">
      <w:pPr>
        <w:jc w:val="center"/>
        <w:outlineLvl w:val="2"/>
        <w:rPr>
          <w:bCs/>
          <w:color w:val="000000"/>
          <w:sz w:val="24"/>
          <w:szCs w:val="24"/>
        </w:rPr>
      </w:pPr>
      <w:r w:rsidRPr="00F94C3C">
        <w:rPr>
          <w:bCs/>
          <w:color w:val="000000"/>
          <w:sz w:val="24"/>
          <w:szCs w:val="24"/>
        </w:rPr>
        <w:t xml:space="preserve">оклады работников учреждений </w:t>
      </w:r>
    </w:p>
    <w:p w:rsidR="00931A6D" w:rsidRPr="00931A6D" w:rsidRDefault="00F94C3C" w:rsidP="00931A6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bookmarkStart w:id="43" w:name="bssPhr37"/>
      <w:bookmarkStart w:id="44" w:name="dfasyvepzg"/>
      <w:bookmarkStart w:id="45" w:name="komi_459_part178"/>
      <w:bookmarkEnd w:id="43"/>
      <w:bookmarkEnd w:id="44"/>
      <w:bookmarkEnd w:id="45"/>
      <w:r>
        <w:rPr>
          <w:color w:val="000000"/>
          <w:sz w:val="24"/>
          <w:szCs w:val="24"/>
        </w:rPr>
        <w:t xml:space="preserve">         1. </w:t>
      </w:r>
      <w:r w:rsidR="00931A6D" w:rsidRPr="00931A6D">
        <w:rPr>
          <w:color w:val="000000"/>
          <w:sz w:val="24"/>
          <w:szCs w:val="24"/>
        </w:rPr>
        <w:t>Должностные оклады руководителей и специалистов, за исключением руководителей и специалистов, занимающих общеотраслевые должно</w:t>
      </w:r>
      <w:r>
        <w:rPr>
          <w:color w:val="000000"/>
          <w:sz w:val="24"/>
          <w:szCs w:val="24"/>
        </w:rPr>
        <w:t>сти руководителей, специалистов: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6"/>
        <w:gridCol w:w="1936"/>
      </w:tblGrid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center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>Должностной   оклад, рублей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(директор)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931A6D" w:rsidP="00F94C3C">
            <w:pPr>
              <w:jc w:val="center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>1</w:t>
            </w:r>
            <w:r w:rsidR="00F94C3C">
              <w:rPr>
                <w:sz w:val="24"/>
                <w:szCs w:val="24"/>
              </w:rPr>
              <w:t>7650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Первый заместитель руководителя </w:t>
            </w:r>
            <w:r>
              <w:rPr>
                <w:sz w:val="24"/>
                <w:szCs w:val="24"/>
              </w:rPr>
              <w:t>(директора)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931A6D" w:rsidP="00F94C3C">
            <w:pPr>
              <w:jc w:val="center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>1</w:t>
            </w:r>
            <w:r w:rsidR="00F94C3C">
              <w:rPr>
                <w:sz w:val="24"/>
                <w:szCs w:val="24"/>
              </w:rPr>
              <w:t>6050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F94C3C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(директора)</w:t>
            </w:r>
            <w:r w:rsidR="00F94C3C">
              <w:rPr>
                <w:sz w:val="24"/>
                <w:szCs w:val="24"/>
              </w:rPr>
              <w:t>, заместитель руководителя (директора) – главный бухгалтер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F94C3C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F94C3C" w:rsidP="00B02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отделом, заместитель главного бухгалтера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F94C3C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Заместитель заведующего отделом 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F94C3C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Заведующий службой 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A16A02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Главный эксперт 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A16A02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A16A02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</w:t>
            </w:r>
          </w:p>
        </w:tc>
      </w:tr>
      <w:tr w:rsidR="00931A6D" w:rsidRPr="0073202A" w:rsidTr="00A16A02">
        <w:tc>
          <w:tcPr>
            <w:tcW w:w="7126" w:type="dxa"/>
            <w:shd w:val="clear" w:color="auto" w:fill="auto"/>
          </w:tcPr>
          <w:p w:rsidR="00931A6D" w:rsidRPr="0073202A" w:rsidRDefault="00931A6D" w:rsidP="00B02C7F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Старший эксперт </w:t>
            </w:r>
          </w:p>
        </w:tc>
        <w:tc>
          <w:tcPr>
            <w:tcW w:w="1936" w:type="dxa"/>
            <w:shd w:val="clear" w:color="auto" w:fill="auto"/>
          </w:tcPr>
          <w:p w:rsidR="00931A6D" w:rsidRPr="0073202A" w:rsidRDefault="00A16A02" w:rsidP="00B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</w:t>
            </w:r>
          </w:p>
        </w:tc>
      </w:tr>
      <w:tr w:rsidR="00FC6452" w:rsidRPr="0073202A" w:rsidTr="00A16A02">
        <w:tc>
          <w:tcPr>
            <w:tcW w:w="7126" w:type="dxa"/>
            <w:shd w:val="clear" w:color="auto" w:fill="auto"/>
          </w:tcPr>
          <w:p w:rsidR="00FC6452" w:rsidRPr="0073202A" w:rsidRDefault="00FC6452" w:rsidP="00FC6452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Эксперт  </w:t>
            </w:r>
          </w:p>
        </w:tc>
        <w:tc>
          <w:tcPr>
            <w:tcW w:w="1936" w:type="dxa"/>
            <w:shd w:val="clear" w:color="auto" w:fill="auto"/>
          </w:tcPr>
          <w:p w:rsidR="00FC6452" w:rsidRPr="0073202A" w:rsidRDefault="00FC6452" w:rsidP="00FC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8330</w:t>
            </w:r>
          </w:p>
        </w:tc>
      </w:tr>
    </w:tbl>
    <w:p w:rsidR="00931A6D" w:rsidRPr="00931A6D" w:rsidRDefault="00A16A02" w:rsidP="00931A6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bookmarkStart w:id="46" w:name="dfasbnmtow"/>
      <w:bookmarkStart w:id="47" w:name="komi_459_part14"/>
      <w:bookmarkStart w:id="48" w:name="bssPhr38"/>
      <w:bookmarkStart w:id="49" w:name="bssPhr50"/>
      <w:bookmarkStart w:id="50" w:name="dfasqlhiu4"/>
      <w:bookmarkStart w:id="51" w:name="komi_459_part179"/>
      <w:bookmarkStart w:id="52" w:name="bssPhr52"/>
      <w:bookmarkStart w:id="53" w:name="dfasb0z1qy"/>
      <w:bookmarkStart w:id="54" w:name="komi_459_part181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color w:val="000000"/>
          <w:sz w:val="24"/>
          <w:szCs w:val="24"/>
        </w:rPr>
        <w:t xml:space="preserve">      </w:t>
      </w:r>
      <w:r w:rsidR="00931A6D" w:rsidRPr="00931A6D">
        <w:rPr>
          <w:color w:val="000000"/>
          <w:sz w:val="24"/>
          <w:szCs w:val="24"/>
        </w:rPr>
        <w:t xml:space="preserve">2. 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</w:t>
      </w:r>
      <w:hyperlink r:id="rId17" w:history="1">
        <w:r w:rsidR="00931A6D" w:rsidRPr="00931A6D">
          <w:rPr>
            <w:color w:val="000000"/>
            <w:sz w:val="24"/>
            <w:szCs w:val="24"/>
          </w:rPr>
          <w:t>приказом Министерства здравоохранения и социального развития Российской Федерации от 29 мая 2008</w:t>
        </w:r>
        <w:r>
          <w:rPr>
            <w:color w:val="000000"/>
            <w:sz w:val="24"/>
            <w:szCs w:val="24"/>
          </w:rPr>
          <w:t xml:space="preserve"> года №247н </w:t>
        </w:r>
      </w:hyperlink>
      <w:r w:rsidR="00931A6D" w:rsidRPr="00931A6D">
        <w:rPr>
          <w:color w:val="000000"/>
          <w:sz w:val="24"/>
          <w:szCs w:val="24"/>
        </w:rPr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31A6D" w:rsidRDefault="00A16A02" w:rsidP="00A16A02">
      <w:pPr>
        <w:jc w:val="both"/>
        <w:rPr>
          <w:color w:val="000000"/>
          <w:sz w:val="24"/>
          <w:szCs w:val="24"/>
        </w:rPr>
      </w:pPr>
      <w:bookmarkStart w:id="55" w:name="bssPhr53"/>
      <w:bookmarkStart w:id="56" w:name="dfasikiwdq"/>
      <w:bookmarkStart w:id="57" w:name="komi_459_part182"/>
      <w:bookmarkEnd w:id="55"/>
      <w:bookmarkEnd w:id="56"/>
      <w:bookmarkEnd w:id="57"/>
      <w:r>
        <w:rPr>
          <w:color w:val="000000"/>
          <w:sz w:val="24"/>
          <w:szCs w:val="24"/>
        </w:rPr>
        <w:t xml:space="preserve">       </w:t>
      </w:r>
      <w:r w:rsidR="00931A6D" w:rsidRPr="00931A6D">
        <w:rPr>
          <w:color w:val="000000"/>
          <w:sz w:val="24"/>
          <w:szCs w:val="24"/>
        </w:rPr>
        <w:t>Размеры должностных окладов по профессиональным квалификационным группам общеотраслевых должностей руководителей, специалистов и служащих:</w:t>
      </w:r>
    </w:p>
    <w:p w:rsidR="00A16A02" w:rsidRDefault="00A16A02" w:rsidP="00A16A02">
      <w:pPr>
        <w:jc w:val="both"/>
        <w:rPr>
          <w:color w:val="000000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A16A02" w:rsidTr="00A16A02">
        <w:tc>
          <w:tcPr>
            <w:tcW w:w="704" w:type="dxa"/>
          </w:tcPr>
          <w:p w:rsidR="00A16A02" w:rsidRDefault="00A16A02" w:rsidP="00A16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16A02" w:rsidRDefault="00A16A02" w:rsidP="00A16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1" w:type="dxa"/>
          </w:tcPr>
          <w:p w:rsidR="00A16A02" w:rsidRDefault="00A16A02" w:rsidP="00A16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Должностной оклад (рублей)</w:t>
            </w:r>
          </w:p>
        </w:tc>
      </w:tr>
      <w:tr w:rsidR="000541B3" w:rsidTr="00B02C7F">
        <w:tc>
          <w:tcPr>
            <w:tcW w:w="704" w:type="dxa"/>
            <w:vMerge w:val="restart"/>
          </w:tcPr>
          <w:p w:rsidR="000541B3" w:rsidRDefault="000541B3" w:rsidP="00A16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2"/>
          </w:tcPr>
          <w:p w:rsidR="000541B3" w:rsidRDefault="000541B3" w:rsidP="00A16A02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541B3" w:rsidTr="00B02C7F">
        <w:tc>
          <w:tcPr>
            <w:tcW w:w="704" w:type="dxa"/>
            <w:vMerge/>
          </w:tcPr>
          <w:p w:rsidR="000541B3" w:rsidRDefault="000541B3" w:rsidP="00A1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0541B3" w:rsidRDefault="000541B3" w:rsidP="00A16A02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1-й квалификационный уровень</w:t>
            </w:r>
          </w:p>
        </w:tc>
      </w:tr>
      <w:tr w:rsidR="000541B3" w:rsidTr="00A16A02">
        <w:tc>
          <w:tcPr>
            <w:tcW w:w="704" w:type="dxa"/>
            <w:vMerge/>
          </w:tcPr>
          <w:p w:rsidR="000541B3" w:rsidRDefault="000541B3" w:rsidP="00A1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1B3" w:rsidRDefault="000541B3" w:rsidP="00A16A02">
            <w:pPr>
              <w:jc w:val="both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Делопроизводитель, секретарь, архивариус, машинистка, экспедитор</w:t>
            </w:r>
          </w:p>
        </w:tc>
        <w:tc>
          <w:tcPr>
            <w:tcW w:w="2121" w:type="dxa"/>
          </w:tcPr>
          <w:p w:rsidR="000541B3" w:rsidRDefault="000541B3" w:rsidP="00A16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</w:t>
            </w:r>
          </w:p>
        </w:tc>
      </w:tr>
      <w:tr w:rsidR="000541B3" w:rsidTr="00B02C7F">
        <w:tc>
          <w:tcPr>
            <w:tcW w:w="704" w:type="dxa"/>
            <w:vMerge w:val="restart"/>
          </w:tcPr>
          <w:p w:rsidR="000541B3" w:rsidRDefault="000541B3" w:rsidP="00A31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2"/>
          </w:tcPr>
          <w:p w:rsidR="000541B3" w:rsidRDefault="000541B3" w:rsidP="00A31DA0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 xml:space="preserve">Профессиональная квалификационная группа «Общеотраслевые должности </w:t>
            </w:r>
            <w:r w:rsidRPr="00931A6D">
              <w:rPr>
                <w:color w:val="000000"/>
                <w:sz w:val="24"/>
                <w:szCs w:val="24"/>
              </w:rPr>
              <w:lastRenderedPageBreak/>
              <w:t>служащих второго уровня»</w:t>
            </w:r>
          </w:p>
        </w:tc>
      </w:tr>
      <w:tr w:rsidR="000541B3" w:rsidTr="00B02C7F">
        <w:tc>
          <w:tcPr>
            <w:tcW w:w="704" w:type="dxa"/>
            <w:vMerge/>
          </w:tcPr>
          <w:p w:rsidR="000541B3" w:rsidRDefault="000541B3" w:rsidP="00A1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0541B3" w:rsidRDefault="000541B3" w:rsidP="00A31DA0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2-й квалификационный уровень</w:t>
            </w:r>
          </w:p>
        </w:tc>
      </w:tr>
      <w:tr w:rsidR="000541B3" w:rsidTr="00A16A02">
        <w:tc>
          <w:tcPr>
            <w:tcW w:w="704" w:type="dxa"/>
            <w:vMerge/>
          </w:tcPr>
          <w:p w:rsidR="000541B3" w:rsidRDefault="000541B3" w:rsidP="00A31D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1B3" w:rsidRDefault="000541B3" w:rsidP="00A31DA0">
            <w:pPr>
              <w:jc w:val="both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2121" w:type="dxa"/>
          </w:tcPr>
          <w:p w:rsidR="000541B3" w:rsidRPr="00931A6D" w:rsidRDefault="000541B3" w:rsidP="000541B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7490</w:t>
            </w:r>
          </w:p>
        </w:tc>
      </w:tr>
      <w:tr w:rsidR="00FC6452" w:rsidTr="00582A3C">
        <w:tc>
          <w:tcPr>
            <w:tcW w:w="704" w:type="dxa"/>
          </w:tcPr>
          <w:p w:rsidR="00FC6452" w:rsidRDefault="00FC6452" w:rsidP="00A31D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FC6452" w:rsidRPr="00931A6D" w:rsidRDefault="00FC6452" w:rsidP="000541B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4-й квалификационный уровень</w:t>
            </w:r>
          </w:p>
        </w:tc>
      </w:tr>
      <w:tr w:rsidR="00FC6452" w:rsidTr="00A16A02">
        <w:tc>
          <w:tcPr>
            <w:tcW w:w="704" w:type="dxa"/>
          </w:tcPr>
          <w:p w:rsidR="00FC6452" w:rsidRDefault="00FC6452" w:rsidP="00A31D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6452" w:rsidRPr="00931A6D" w:rsidRDefault="00FC6452" w:rsidP="00A31D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2121" w:type="dxa"/>
          </w:tcPr>
          <w:p w:rsidR="00FC6452" w:rsidRPr="00931A6D" w:rsidRDefault="00FC6452" w:rsidP="000541B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</w:t>
            </w:r>
          </w:p>
        </w:tc>
      </w:tr>
      <w:tr w:rsidR="000541B3" w:rsidTr="00B02C7F">
        <w:tc>
          <w:tcPr>
            <w:tcW w:w="704" w:type="dxa"/>
            <w:vMerge w:val="restart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58" w:type="dxa"/>
            <w:gridSpan w:val="2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541B3" w:rsidTr="00B02C7F">
        <w:tc>
          <w:tcPr>
            <w:tcW w:w="704" w:type="dxa"/>
            <w:vMerge/>
          </w:tcPr>
          <w:p w:rsidR="000541B3" w:rsidRDefault="000541B3" w:rsidP="00A31D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1-й квалификационный уровень</w:t>
            </w:r>
          </w:p>
        </w:tc>
      </w:tr>
      <w:tr w:rsidR="000541B3" w:rsidTr="00A16A02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Аналитик, бухгалтер, экономист, юрисконсульт</w:t>
            </w:r>
          </w:p>
        </w:tc>
        <w:tc>
          <w:tcPr>
            <w:tcW w:w="2121" w:type="dxa"/>
          </w:tcPr>
          <w:p w:rsidR="000541B3" w:rsidRPr="00931A6D" w:rsidRDefault="000541B3" w:rsidP="000541B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8330</w:t>
            </w:r>
          </w:p>
        </w:tc>
      </w:tr>
      <w:tr w:rsidR="000541B3" w:rsidTr="00B02C7F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2-й квалификационный уровень</w:t>
            </w:r>
          </w:p>
        </w:tc>
      </w:tr>
      <w:tr w:rsidR="000541B3" w:rsidTr="00A16A02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Аналитик, бухгалтер, экономист, юрисконсульт II категории</w:t>
            </w:r>
          </w:p>
        </w:tc>
        <w:tc>
          <w:tcPr>
            <w:tcW w:w="2121" w:type="dxa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8540</w:t>
            </w:r>
          </w:p>
        </w:tc>
      </w:tr>
      <w:tr w:rsidR="000541B3" w:rsidTr="00B02C7F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3-й квалификационный уровень</w:t>
            </w:r>
          </w:p>
        </w:tc>
      </w:tr>
      <w:tr w:rsidR="000541B3" w:rsidTr="00A16A02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Аналитик, бухгалтер, экономист, юрисконсульт I категории</w:t>
            </w:r>
          </w:p>
        </w:tc>
        <w:tc>
          <w:tcPr>
            <w:tcW w:w="2121" w:type="dxa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8750</w:t>
            </w:r>
          </w:p>
        </w:tc>
      </w:tr>
      <w:tr w:rsidR="000541B3" w:rsidTr="00B02C7F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4-й квалификационный уровень</w:t>
            </w:r>
          </w:p>
        </w:tc>
      </w:tr>
      <w:tr w:rsidR="000541B3" w:rsidTr="00A16A02">
        <w:tc>
          <w:tcPr>
            <w:tcW w:w="704" w:type="dxa"/>
            <w:vMerge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1B3" w:rsidRDefault="000541B3" w:rsidP="000541B3">
            <w:pPr>
              <w:jc w:val="both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Ведущие: аналитик, бухгалтер, экономист, юрисконсульт</w:t>
            </w:r>
          </w:p>
        </w:tc>
        <w:tc>
          <w:tcPr>
            <w:tcW w:w="2121" w:type="dxa"/>
          </w:tcPr>
          <w:p w:rsidR="000541B3" w:rsidRDefault="000541B3" w:rsidP="000541B3">
            <w:pPr>
              <w:jc w:val="center"/>
              <w:rPr>
                <w:color w:val="000000"/>
                <w:sz w:val="24"/>
                <w:szCs w:val="24"/>
              </w:rPr>
            </w:pPr>
            <w:r w:rsidRPr="00931A6D">
              <w:rPr>
                <w:color w:val="000000"/>
                <w:sz w:val="24"/>
                <w:szCs w:val="24"/>
              </w:rPr>
              <w:t>9030</w:t>
            </w:r>
          </w:p>
        </w:tc>
      </w:tr>
    </w:tbl>
    <w:p w:rsidR="00A16A02" w:rsidRDefault="00A16A02" w:rsidP="00A16A02">
      <w:pPr>
        <w:jc w:val="both"/>
        <w:rPr>
          <w:color w:val="000000"/>
          <w:sz w:val="24"/>
          <w:szCs w:val="24"/>
        </w:rPr>
      </w:pPr>
    </w:p>
    <w:p w:rsidR="000541B3" w:rsidRDefault="000541B3" w:rsidP="00A16A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931A6D">
        <w:rPr>
          <w:color w:val="000000"/>
          <w:sz w:val="24"/>
          <w:szCs w:val="24"/>
        </w:rPr>
        <w:t>3. Размеры окладов работников</w:t>
      </w:r>
      <w:r w:rsidR="00214079">
        <w:rPr>
          <w:color w:val="000000"/>
          <w:sz w:val="24"/>
          <w:szCs w:val="24"/>
        </w:rPr>
        <w:t xml:space="preserve"> </w:t>
      </w:r>
      <w:r w:rsidRPr="00931A6D">
        <w:rPr>
          <w:color w:val="000000"/>
          <w:sz w:val="24"/>
          <w:szCs w:val="24"/>
        </w:rPr>
        <w:t xml:space="preserve">учреждений, осуществляющих трудовую деятельность по профессиям рабочих, устанавливаются в зависимости от разряда выполняемых работ в соответствии с Единым </w:t>
      </w:r>
      <w:proofErr w:type="spellStart"/>
      <w:r w:rsidRPr="00931A6D">
        <w:rPr>
          <w:color w:val="000000"/>
          <w:sz w:val="24"/>
          <w:szCs w:val="24"/>
        </w:rPr>
        <w:t>тарифно</w:t>
      </w:r>
      <w:proofErr w:type="spellEnd"/>
      <w:r w:rsidRPr="00931A6D">
        <w:rPr>
          <w:color w:val="000000"/>
          <w:sz w:val="24"/>
          <w:szCs w:val="24"/>
        </w:rPr>
        <w:t xml:space="preserve"> - квалификационным справочником работ и профессий рабочих и с </w:t>
      </w:r>
      <w:hyperlink r:id="rId18" w:history="1">
        <w:r w:rsidRPr="00931A6D">
          <w:rPr>
            <w:color w:val="000000"/>
            <w:sz w:val="24"/>
            <w:szCs w:val="24"/>
          </w:rPr>
          <w:t>постановлением Министерства труда Российской Федерации от 10 ноября 1992</w:t>
        </w:r>
        <w:r>
          <w:rPr>
            <w:color w:val="000000"/>
            <w:sz w:val="24"/>
            <w:szCs w:val="24"/>
          </w:rPr>
          <w:t xml:space="preserve"> года </w:t>
        </w:r>
        <w:r w:rsidRPr="00931A6D">
          <w:rPr>
            <w:color w:val="000000"/>
            <w:sz w:val="24"/>
            <w:szCs w:val="24"/>
          </w:rPr>
          <w:t>№ 31</w:t>
        </w:r>
      </w:hyperlink>
      <w:r w:rsidRPr="00931A6D">
        <w:rPr>
          <w:color w:val="000000"/>
          <w:sz w:val="24"/>
          <w:szCs w:val="24"/>
        </w:rPr>
        <w:t xml:space="preserve"> «Об утверждении тарифно-квалификационных характеристик по общеотраслевым профессиям рабочих»:</w:t>
      </w:r>
    </w:p>
    <w:p w:rsidR="000541B3" w:rsidRDefault="000541B3" w:rsidP="00A16A02">
      <w:pPr>
        <w:jc w:val="both"/>
        <w:rPr>
          <w:color w:val="000000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1B3" w:rsidTr="000541B3">
        <w:tc>
          <w:tcPr>
            <w:tcW w:w="3020" w:type="dxa"/>
          </w:tcPr>
          <w:p w:rsidR="000541B3" w:rsidRDefault="000331AD" w:rsidP="00A16A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Разряд выполняемых работ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Межразрядные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коэффициенты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Оклад, рублей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1,020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1,080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3021" w:type="dxa"/>
          </w:tcPr>
          <w:p w:rsidR="000541B3" w:rsidRDefault="00077CB8" w:rsidP="00077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3021" w:type="dxa"/>
          </w:tcPr>
          <w:p w:rsidR="000541B3" w:rsidRDefault="00077CB8" w:rsidP="00077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7875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3021" w:type="dxa"/>
          </w:tcPr>
          <w:p w:rsidR="000541B3" w:rsidRDefault="00077CB8" w:rsidP="00077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1,190</w:t>
            </w:r>
          </w:p>
        </w:tc>
        <w:tc>
          <w:tcPr>
            <w:tcW w:w="3021" w:type="dxa"/>
          </w:tcPr>
          <w:p w:rsidR="000541B3" w:rsidRDefault="00077CB8" w:rsidP="00077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</w:t>
            </w:r>
          </w:p>
        </w:tc>
      </w:tr>
      <w:tr w:rsidR="000541B3" w:rsidTr="000541B3">
        <w:tc>
          <w:tcPr>
            <w:tcW w:w="3020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0541B3" w:rsidRDefault="000331AD" w:rsidP="00033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1,230</w:t>
            </w:r>
          </w:p>
        </w:tc>
        <w:tc>
          <w:tcPr>
            <w:tcW w:w="3021" w:type="dxa"/>
          </w:tcPr>
          <w:p w:rsidR="000541B3" w:rsidRDefault="00077CB8" w:rsidP="00077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8610</w:t>
            </w:r>
          </w:p>
        </w:tc>
      </w:tr>
    </w:tbl>
    <w:p w:rsidR="000541B3" w:rsidRDefault="000541B3" w:rsidP="00A16A02">
      <w:pPr>
        <w:jc w:val="both"/>
        <w:rPr>
          <w:color w:val="000000"/>
          <w:sz w:val="24"/>
          <w:szCs w:val="24"/>
        </w:rPr>
      </w:pPr>
    </w:p>
    <w:p w:rsidR="00077CB8" w:rsidRPr="00931A6D" w:rsidRDefault="00077CB8" w:rsidP="00077CB8">
      <w:pPr>
        <w:jc w:val="both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 </w:t>
      </w:r>
      <w:r w:rsidRPr="00931A6D">
        <w:rPr>
          <w:color w:val="000000"/>
          <w:sz w:val="24"/>
          <w:szCs w:val="24"/>
        </w:rPr>
        <w:br/>
      </w:r>
      <w:bookmarkStart w:id="58" w:name="komi_459_part1122"/>
      <w:bookmarkEnd w:id="58"/>
      <w:r>
        <w:rPr>
          <w:color w:val="000000"/>
          <w:sz w:val="24"/>
          <w:szCs w:val="24"/>
        </w:rPr>
        <w:t xml:space="preserve">         </w:t>
      </w:r>
      <w:r w:rsidR="00582A3C">
        <w:rPr>
          <w:color w:val="000000"/>
          <w:sz w:val="24"/>
          <w:szCs w:val="24"/>
        </w:rPr>
        <w:t>3.1</w:t>
      </w:r>
      <w:r w:rsidRPr="00931A6D">
        <w:rPr>
          <w:color w:val="000000"/>
          <w:sz w:val="24"/>
          <w:szCs w:val="24"/>
        </w:rPr>
        <w:t>. Размер оклада, определяемый в соответствии с 9–10 разрядами выполняемых работ, устанавливается высококвалифицированным рабочим, постоянно занятым на особо сложных и ответственных работах, к качеству исполнения</w:t>
      </w:r>
      <w:r>
        <w:rPr>
          <w:color w:val="000000"/>
          <w:sz w:val="24"/>
          <w:szCs w:val="24"/>
        </w:rPr>
        <w:t xml:space="preserve"> </w:t>
      </w:r>
      <w:r w:rsidRPr="00931A6D">
        <w:rPr>
          <w:color w:val="000000"/>
          <w:sz w:val="24"/>
          <w:szCs w:val="24"/>
        </w:rPr>
        <w:t>которых предъявляются специальные требования.</w:t>
      </w:r>
    </w:p>
    <w:p w:rsidR="00077CB8" w:rsidRPr="00931A6D" w:rsidRDefault="00077CB8" w:rsidP="00077CB8">
      <w:pPr>
        <w:jc w:val="both"/>
        <w:rPr>
          <w:color w:val="000000"/>
          <w:sz w:val="24"/>
          <w:szCs w:val="24"/>
        </w:rPr>
      </w:pPr>
      <w:bookmarkStart w:id="59" w:name="bssPhr83"/>
      <w:bookmarkStart w:id="60" w:name="dfasd1yb3h"/>
      <w:bookmarkStart w:id="61" w:name="komi_459_part185"/>
      <w:bookmarkEnd w:id="59"/>
      <w:bookmarkEnd w:id="60"/>
      <w:bookmarkEnd w:id="61"/>
      <w:r>
        <w:rPr>
          <w:color w:val="000000"/>
          <w:sz w:val="24"/>
          <w:szCs w:val="24"/>
        </w:rPr>
        <w:t xml:space="preserve">         </w:t>
      </w:r>
      <w:r w:rsidRPr="00931A6D">
        <w:rPr>
          <w:color w:val="000000"/>
          <w:sz w:val="24"/>
          <w:szCs w:val="24"/>
        </w:rPr>
        <w:t xml:space="preserve"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определяется локальным актом </w:t>
      </w:r>
      <w:r w:rsidR="00214079">
        <w:rPr>
          <w:color w:val="000000"/>
          <w:sz w:val="24"/>
          <w:szCs w:val="24"/>
        </w:rPr>
        <w:t>казенны</w:t>
      </w:r>
      <w:r w:rsidRPr="00931A6D">
        <w:rPr>
          <w:color w:val="000000"/>
          <w:sz w:val="24"/>
          <w:szCs w:val="24"/>
        </w:rPr>
        <w:t xml:space="preserve">х учреждений </w:t>
      </w:r>
      <w:r>
        <w:rPr>
          <w:color w:val="000000"/>
          <w:sz w:val="24"/>
          <w:szCs w:val="24"/>
        </w:rPr>
        <w:t xml:space="preserve">МО МР «Сыктывдинский» </w:t>
      </w:r>
      <w:r w:rsidRPr="00931A6D">
        <w:rPr>
          <w:color w:val="000000"/>
          <w:sz w:val="24"/>
          <w:szCs w:val="24"/>
        </w:rPr>
        <w:t>с учетом мнения представительного органа работников. К высококвалифицированным рабочим относятся рабочие, имеющие не менее 6 разряда согласно Единому тарифно-квалификационному справочнику работ и профессий рабочих.</w:t>
      </w:r>
    </w:p>
    <w:p w:rsidR="00582A3C" w:rsidRDefault="00077CB8" w:rsidP="00077CB8">
      <w:pPr>
        <w:jc w:val="both"/>
        <w:rPr>
          <w:color w:val="000000"/>
          <w:sz w:val="24"/>
          <w:szCs w:val="24"/>
        </w:rPr>
      </w:pPr>
      <w:bookmarkStart w:id="62" w:name="bssPhr84"/>
      <w:bookmarkStart w:id="63" w:name="dfaso9zfz3"/>
      <w:bookmarkStart w:id="64" w:name="komi_459_part186"/>
      <w:bookmarkEnd w:id="62"/>
      <w:bookmarkEnd w:id="63"/>
      <w:bookmarkEnd w:id="64"/>
      <w:r>
        <w:rPr>
          <w:color w:val="000000"/>
          <w:sz w:val="24"/>
          <w:szCs w:val="24"/>
        </w:rPr>
        <w:lastRenderedPageBreak/>
        <w:t xml:space="preserve">         </w:t>
      </w:r>
      <w:r w:rsidRPr="00931A6D">
        <w:rPr>
          <w:color w:val="000000"/>
          <w:sz w:val="24"/>
          <w:szCs w:val="24"/>
        </w:rPr>
        <w:t>Вопрос об установлении конкретному рабочему указанног</w:t>
      </w:r>
      <w:r>
        <w:rPr>
          <w:color w:val="000000"/>
          <w:sz w:val="24"/>
          <w:szCs w:val="24"/>
        </w:rPr>
        <w:t>о оклада решается руководителем к</w:t>
      </w:r>
      <w:r w:rsidRPr="00931A6D">
        <w:rPr>
          <w:color w:val="000000"/>
          <w:sz w:val="24"/>
          <w:szCs w:val="24"/>
        </w:rPr>
        <w:t xml:space="preserve">азенного учреждения </w:t>
      </w:r>
      <w:r>
        <w:rPr>
          <w:color w:val="000000"/>
          <w:sz w:val="24"/>
          <w:szCs w:val="24"/>
        </w:rPr>
        <w:t>МО МР «Сыктывдинский»</w:t>
      </w:r>
      <w:r w:rsidRPr="00931A6D">
        <w:rPr>
          <w:color w:val="000000"/>
          <w:sz w:val="24"/>
          <w:szCs w:val="24"/>
        </w:rPr>
        <w:t xml:space="preserve"> с учетом мнения представительного органа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077CB8" w:rsidRDefault="00077CB8" w:rsidP="00077CB8">
      <w:pPr>
        <w:jc w:val="center"/>
        <w:rPr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9A681C" w:rsidRDefault="008677E1" w:rsidP="008677E1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  <w:r w:rsidRPr="00931A6D">
        <w:rPr>
          <w:color w:val="000000"/>
          <w:sz w:val="24"/>
          <w:szCs w:val="24"/>
        </w:rPr>
        <w:br/>
        <w:t>к изменениям, вносимым в постановление</w:t>
      </w:r>
      <w:r w:rsidRPr="00931A6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администрации МО МР «Сыктывдинский»</w:t>
      </w:r>
      <w:r w:rsidR="009A681C">
        <w:rPr>
          <w:color w:val="000000"/>
          <w:sz w:val="24"/>
          <w:szCs w:val="24"/>
        </w:rPr>
        <w:t xml:space="preserve"> </w:t>
      </w:r>
    </w:p>
    <w:p w:rsidR="008677E1" w:rsidRDefault="008677E1" w:rsidP="008677E1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16 января 2018 года №1/14</w:t>
      </w:r>
      <w:r w:rsidRPr="00931A6D">
        <w:rPr>
          <w:color w:val="000000"/>
          <w:sz w:val="24"/>
          <w:szCs w:val="24"/>
        </w:rPr>
        <w:br/>
        <w:t xml:space="preserve">«Об оплате труда работников </w:t>
      </w:r>
      <w:r>
        <w:rPr>
          <w:color w:val="000000"/>
          <w:sz w:val="24"/>
          <w:szCs w:val="24"/>
        </w:rPr>
        <w:t>муниципальных</w:t>
      </w:r>
    </w:p>
    <w:p w:rsidR="008677E1" w:rsidRPr="00931A6D" w:rsidRDefault="008677E1" w:rsidP="008677E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31A6D">
        <w:rPr>
          <w:color w:val="000000"/>
          <w:sz w:val="24"/>
          <w:szCs w:val="24"/>
        </w:rPr>
        <w:t>азенных</w:t>
      </w:r>
      <w:r w:rsidR="009A681C">
        <w:rPr>
          <w:color w:val="000000"/>
          <w:sz w:val="24"/>
          <w:szCs w:val="24"/>
        </w:rPr>
        <w:t xml:space="preserve"> учреждений МО МР «Сы</w:t>
      </w:r>
      <w:r>
        <w:rPr>
          <w:color w:val="000000"/>
          <w:sz w:val="24"/>
          <w:szCs w:val="24"/>
        </w:rPr>
        <w:t>ктывдинский»</w:t>
      </w:r>
      <w:r w:rsidRPr="00931A6D">
        <w:rPr>
          <w:color w:val="000000"/>
          <w:sz w:val="24"/>
          <w:szCs w:val="24"/>
        </w:rPr>
        <w:br/>
      </w:r>
    </w:p>
    <w:p w:rsidR="008677E1" w:rsidRDefault="008677E1" w:rsidP="008677E1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Приложение 4</w:t>
      </w:r>
    </w:p>
    <w:p w:rsidR="008677E1" w:rsidRDefault="008677E1" w:rsidP="008677E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8677E1" w:rsidRDefault="008677E1" w:rsidP="008677E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МР «Сыктывдинский»</w:t>
      </w:r>
    </w:p>
    <w:p w:rsidR="00077CB8" w:rsidRDefault="008677E1" w:rsidP="008677E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от 16 января 2018 года №1/14</w:t>
      </w:r>
    </w:p>
    <w:p w:rsidR="008677E1" w:rsidRDefault="008677E1" w:rsidP="008677E1">
      <w:pPr>
        <w:spacing w:before="100" w:beforeAutospacing="1" w:after="100" w:afterAutospacing="1"/>
        <w:jc w:val="center"/>
        <w:outlineLvl w:val="2"/>
        <w:rPr>
          <w:bCs/>
          <w:color w:val="000000"/>
          <w:sz w:val="24"/>
          <w:szCs w:val="24"/>
        </w:rPr>
      </w:pPr>
      <w:bookmarkStart w:id="65" w:name="tpos3"/>
      <w:bookmarkStart w:id="66" w:name="tit3"/>
      <w:bookmarkStart w:id="67" w:name="komi_459_part144"/>
      <w:bookmarkStart w:id="68" w:name="bssPhr89"/>
      <w:bookmarkStart w:id="69" w:name="dfasugr4mi"/>
      <w:bookmarkStart w:id="70" w:name="komi_459_part191"/>
      <w:bookmarkStart w:id="71" w:name="komi_459_part143"/>
      <w:bookmarkStart w:id="72" w:name="komi_459_part1132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677E1" w:rsidRPr="008677E1" w:rsidRDefault="008677E1" w:rsidP="008677E1">
      <w:pPr>
        <w:spacing w:before="100" w:beforeAutospacing="1" w:after="100" w:afterAutospacing="1"/>
        <w:jc w:val="center"/>
        <w:outlineLvl w:val="2"/>
        <w:rPr>
          <w:bCs/>
          <w:color w:val="000000"/>
          <w:sz w:val="24"/>
          <w:szCs w:val="24"/>
        </w:rPr>
      </w:pPr>
      <w:r w:rsidRPr="008677E1">
        <w:rPr>
          <w:bCs/>
          <w:color w:val="000000"/>
          <w:sz w:val="24"/>
          <w:szCs w:val="24"/>
        </w:rPr>
        <w:t>Порядок</w:t>
      </w:r>
      <w:r w:rsidRPr="008677E1">
        <w:rPr>
          <w:bCs/>
          <w:color w:val="000000"/>
          <w:sz w:val="24"/>
          <w:szCs w:val="24"/>
        </w:rPr>
        <w:br/>
      </w:r>
      <w:proofErr w:type="gramStart"/>
      <w:r w:rsidRPr="008677E1">
        <w:rPr>
          <w:bCs/>
          <w:color w:val="000000"/>
          <w:sz w:val="24"/>
          <w:szCs w:val="24"/>
        </w:rPr>
        <w:t>формирования фонда оплаты труда работников учреждений</w:t>
      </w:r>
      <w:proofErr w:type="gramEnd"/>
      <w:r w:rsidRPr="008677E1">
        <w:rPr>
          <w:bCs/>
          <w:color w:val="000000"/>
          <w:sz w:val="24"/>
          <w:szCs w:val="24"/>
        </w:rPr>
        <w:t xml:space="preserve"> </w:t>
      </w:r>
    </w:p>
    <w:p w:rsidR="008677E1" w:rsidRPr="008677E1" w:rsidRDefault="00896A14" w:rsidP="008677E1">
      <w:pPr>
        <w:jc w:val="both"/>
        <w:rPr>
          <w:color w:val="000000"/>
          <w:sz w:val="24"/>
          <w:szCs w:val="24"/>
        </w:rPr>
      </w:pPr>
      <w:bookmarkStart w:id="73" w:name="bssPhr90"/>
      <w:bookmarkStart w:id="74" w:name="dfasdnqg8d"/>
      <w:bookmarkStart w:id="75" w:name="komi_459_part192"/>
      <w:bookmarkEnd w:id="73"/>
      <w:bookmarkEnd w:id="74"/>
      <w:bookmarkEnd w:id="75"/>
      <w:r>
        <w:rPr>
          <w:color w:val="000000"/>
          <w:sz w:val="24"/>
          <w:szCs w:val="24"/>
        </w:rPr>
        <w:t xml:space="preserve">        </w:t>
      </w:r>
      <w:r w:rsidR="00B02C7F">
        <w:rPr>
          <w:color w:val="000000"/>
          <w:sz w:val="24"/>
          <w:szCs w:val="24"/>
        </w:rPr>
        <w:t xml:space="preserve"> </w:t>
      </w:r>
      <w:r w:rsidR="008677E1" w:rsidRPr="008677E1">
        <w:rPr>
          <w:color w:val="000000"/>
          <w:sz w:val="24"/>
          <w:szCs w:val="24"/>
        </w:rPr>
        <w:t xml:space="preserve">1. Плановый фонд оплаты труда казенных учреждений </w:t>
      </w:r>
      <w:r w:rsidR="009A681C">
        <w:rPr>
          <w:color w:val="000000"/>
          <w:sz w:val="24"/>
          <w:szCs w:val="24"/>
        </w:rPr>
        <w:t>МО МР «Сы</w:t>
      </w:r>
      <w:r>
        <w:rPr>
          <w:color w:val="000000"/>
          <w:sz w:val="24"/>
          <w:szCs w:val="24"/>
        </w:rPr>
        <w:t>ктывдинский»</w:t>
      </w:r>
      <w:r w:rsidR="008677E1" w:rsidRPr="008677E1">
        <w:rPr>
          <w:color w:val="000000"/>
          <w:sz w:val="24"/>
          <w:szCs w:val="24"/>
        </w:rPr>
        <w:t xml:space="preserve"> (далее – учреждения) включает:</w:t>
      </w:r>
    </w:p>
    <w:p w:rsidR="008677E1" w:rsidRPr="008677E1" w:rsidRDefault="00B02C7F" w:rsidP="008677E1">
      <w:pPr>
        <w:jc w:val="both"/>
        <w:rPr>
          <w:color w:val="000000"/>
          <w:sz w:val="24"/>
          <w:szCs w:val="24"/>
        </w:rPr>
      </w:pPr>
      <w:bookmarkStart w:id="76" w:name="bssPhr91"/>
      <w:bookmarkStart w:id="77" w:name="dfasd0p6vl"/>
      <w:bookmarkStart w:id="78" w:name="komi_459_part193"/>
      <w:bookmarkEnd w:id="76"/>
      <w:bookmarkEnd w:id="77"/>
      <w:bookmarkEnd w:id="78"/>
      <w:r>
        <w:rPr>
          <w:color w:val="000000"/>
          <w:sz w:val="24"/>
          <w:szCs w:val="24"/>
        </w:rPr>
        <w:t xml:space="preserve">- </w:t>
      </w:r>
      <w:r w:rsidR="008677E1" w:rsidRPr="008677E1">
        <w:rPr>
          <w:color w:val="000000"/>
          <w:sz w:val="24"/>
          <w:szCs w:val="24"/>
        </w:rPr>
        <w:t>фонд должностных окладов, окладов, сформированный</w:t>
      </w:r>
      <w:r w:rsidR="00896A14">
        <w:rPr>
          <w:color w:val="000000"/>
          <w:sz w:val="24"/>
          <w:szCs w:val="24"/>
        </w:rPr>
        <w:t xml:space="preserve"> в соответствии с приложением </w:t>
      </w:r>
      <w:r w:rsidR="008677E1" w:rsidRPr="008677E1">
        <w:rPr>
          <w:color w:val="000000"/>
          <w:sz w:val="24"/>
          <w:szCs w:val="24"/>
        </w:rPr>
        <w:t>2, утвержденным постановлением;</w:t>
      </w:r>
    </w:p>
    <w:p w:rsidR="008677E1" w:rsidRPr="008677E1" w:rsidRDefault="00B02C7F" w:rsidP="008677E1">
      <w:pPr>
        <w:jc w:val="both"/>
        <w:rPr>
          <w:color w:val="000000"/>
          <w:sz w:val="24"/>
          <w:szCs w:val="24"/>
        </w:rPr>
      </w:pPr>
      <w:bookmarkStart w:id="79" w:name="bssPhr92"/>
      <w:bookmarkStart w:id="80" w:name="dfas9sivri"/>
      <w:bookmarkStart w:id="81" w:name="komi_459_part194"/>
      <w:bookmarkEnd w:id="79"/>
      <w:bookmarkEnd w:id="80"/>
      <w:bookmarkEnd w:id="81"/>
      <w:r>
        <w:rPr>
          <w:color w:val="000000"/>
          <w:sz w:val="24"/>
          <w:szCs w:val="24"/>
        </w:rPr>
        <w:t xml:space="preserve">- </w:t>
      </w:r>
      <w:r w:rsidR="008677E1" w:rsidRPr="008677E1">
        <w:rPr>
          <w:color w:val="000000"/>
          <w:sz w:val="24"/>
          <w:szCs w:val="24"/>
        </w:rPr>
        <w:t>фонд выплат компенсационного характера, сформированный</w:t>
      </w:r>
      <w:r w:rsidR="00896A14">
        <w:rPr>
          <w:color w:val="000000"/>
          <w:sz w:val="24"/>
          <w:szCs w:val="24"/>
        </w:rPr>
        <w:t xml:space="preserve"> в соответствии с приложением </w:t>
      </w:r>
      <w:r w:rsidR="008677E1" w:rsidRPr="008677E1">
        <w:rPr>
          <w:color w:val="000000"/>
          <w:sz w:val="24"/>
          <w:szCs w:val="24"/>
        </w:rPr>
        <w:t>3, утвержденным постановлением;</w:t>
      </w:r>
    </w:p>
    <w:p w:rsidR="008677E1" w:rsidRPr="008677E1" w:rsidRDefault="00B02C7F" w:rsidP="008677E1">
      <w:pPr>
        <w:jc w:val="both"/>
        <w:rPr>
          <w:color w:val="000000"/>
          <w:sz w:val="24"/>
          <w:szCs w:val="24"/>
        </w:rPr>
      </w:pPr>
      <w:bookmarkStart w:id="82" w:name="bssPhr93"/>
      <w:bookmarkStart w:id="83" w:name="dfasg9uuqw"/>
      <w:bookmarkStart w:id="84" w:name="komi_459_part195"/>
      <w:bookmarkEnd w:id="82"/>
      <w:bookmarkEnd w:id="83"/>
      <w:bookmarkEnd w:id="84"/>
      <w:r>
        <w:rPr>
          <w:color w:val="000000"/>
          <w:sz w:val="24"/>
          <w:szCs w:val="24"/>
        </w:rPr>
        <w:t xml:space="preserve">- </w:t>
      </w:r>
      <w:r w:rsidR="008677E1" w:rsidRPr="008677E1">
        <w:rPr>
          <w:color w:val="000000"/>
          <w:sz w:val="24"/>
          <w:szCs w:val="24"/>
        </w:rPr>
        <w:t>фонд выплат стимулирующего характера, сформированный</w:t>
      </w:r>
      <w:r w:rsidR="00896A14">
        <w:rPr>
          <w:color w:val="000000"/>
          <w:sz w:val="24"/>
          <w:szCs w:val="24"/>
        </w:rPr>
        <w:t xml:space="preserve"> в соответствии с приложением </w:t>
      </w:r>
      <w:r w:rsidR="008677E1" w:rsidRPr="008677E1">
        <w:rPr>
          <w:color w:val="000000"/>
          <w:sz w:val="24"/>
          <w:szCs w:val="24"/>
        </w:rPr>
        <w:t>3, утвержденным постановлением.</w:t>
      </w:r>
    </w:p>
    <w:p w:rsidR="008677E1" w:rsidRPr="008677E1" w:rsidRDefault="00896A14" w:rsidP="008677E1">
      <w:pPr>
        <w:jc w:val="both"/>
        <w:rPr>
          <w:color w:val="000000"/>
          <w:sz w:val="24"/>
          <w:szCs w:val="24"/>
        </w:rPr>
      </w:pPr>
      <w:bookmarkStart w:id="85" w:name="bssPhr94"/>
      <w:bookmarkStart w:id="86" w:name="dfaso7n2es"/>
      <w:bookmarkStart w:id="87" w:name="komi_459_part196"/>
      <w:bookmarkEnd w:id="85"/>
      <w:bookmarkEnd w:id="86"/>
      <w:bookmarkEnd w:id="87"/>
      <w:r>
        <w:rPr>
          <w:color w:val="000000"/>
          <w:sz w:val="24"/>
          <w:szCs w:val="24"/>
        </w:rPr>
        <w:t xml:space="preserve">        </w:t>
      </w:r>
      <w:r w:rsidR="008677E1" w:rsidRPr="008677E1">
        <w:rPr>
          <w:color w:val="000000"/>
          <w:sz w:val="24"/>
          <w:szCs w:val="24"/>
        </w:rPr>
        <w:t>2. Фонд выплат стимулирующего характера формируется из объема средств на выплату ежемесячных надбавок к должностному окладу за выслугу лет, объема средств на выплату ежемесячных надбавок к должностному окладу за интенсивность и высокие результаты работы, премий по итогам работы, надбавок за качество выполняемых работ.</w:t>
      </w:r>
    </w:p>
    <w:p w:rsidR="008677E1" w:rsidRPr="008677E1" w:rsidRDefault="00B02C7F" w:rsidP="008677E1">
      <w:pPr>
        <w:jc w:val="both"/>
        <w:rPr>
          <w:color w:val="000000"/>
          <w:sz w:val="24"/>
          <w:szCs w:val="24"/>
        </w:rPr>
      </w:pPr>
      <w:bookmarkStart w:id="88" w:name="bssPhr95"/>
      <w:bookmarkStart w:id="89" w:name="dfas1mzy3r"/>
      <w:bookmarkStart w:id="90" w:name="komi_459_part197"/>
      <w:bookmarkEnd w:id="88"/>
      <w:bookmarkEnd w:id="89"/>
      <w:bookmarkEnd w:id="90"/>
      <w:r>
        <w:rPr>
          <w:color w:val="000000"/>
          <w:sz w:val="24"/>
          <w:szCs w:val="24"/>
        </w:rPr>
        <w:t xml:space="preserve">       </w:t>
      </w:r>
      <w:r w:rsidR="008677E1" w:rsidRPr="008677E1">
        <w:rPr>
          <w:color w:val="000000"/>
          <w:sz w:val="24"/>
          <w:szCs w:val="24"/>
        </w:rPr>
        <w:t>При формировании фонда выплат стимулирующего характера учреждений объем средств на выплату ежемесячных надбавок за выслугу лет в учреждениях определяется исходя из фактической потребности.</w:t>
      </w:r>
    </w:p>
    <w:p w:rsidR="008677E1" w:rsidRPr="008677E1" w:rsidRDefault="00B02C7F" w:rsidP="008677E1">
      <w:pPr>
        <w:jc w:val="both"/>
        <w:rPr>
          <w:color w:val="000000"/>
          <w:sz w:val="24"/>
          <w:szCs w:val="24"/>
        </w:rPr>
      </w:pPr>
      <w:bookmarkStart w:id="91" w:name="bssPhr96"/>
      <w:bookmarkStart w:id="92" w:name="dfas3ntzex"/>
      <w:bookmarkStart w:id="93" w:name="komi_459_part198"/>
      <w:bookmarkEnd w:id="91"/>
      <w:bookmarkEnd w:id="92"/>
      <w:bookmarkEnd w:id="93"/>
      <w:r>
        <w:rPr>
          <w:color w:val="000000"/>
          <w:sz w:val="24"/>
          <w:szCs w:val="24"/>
        </w:rPr>
        <w:t xml:space="preserve">       </w:t>
      </w:r>
      <w:r w:rsidR="008677E1" w:rsidRPr="008677E1">
        <w:rPr>
          <w:color w:val="000000"/>
          <w:sz w:val="24"/>
          <w:szCs w:val="24"/>
        </w:rPr>
        <w:t>Объем средств на выплату ежемесячных надбавок к должностному окладу за интенсивность и высокие результаты работы, премий по итогам работы, надбавок за качество выполняемых работ устанавливается в размере не менее 50 процентов от планового фонда оплаты труда по должностным окладам, окладам.</w:t>
      </w:r>
    </w:p>
    <w:p w:rsidR="008677E1" w:rsidRPr="008677E1" w:rsidRDefault="00B02C7F" w:rsidP="008677E1">
      <w:pPr>
        <w:jc w:val="both"/>
        <w:rPr>
          <w:color w:val="000000"/>
          <w:sz w:val="24"/>
          <w:szCs w:val="24"/>
        </w:rPr>
      </w:pPr>
      <w:bookmarkStart w:id="94" w:name="bssPhr97"/>
      <w:bookmarkStart w:id="95" w:name="dfasut1e5w"/>
      <w:bookmarkStart w:id="96" w:name="komi_459_part199"/>
      <w:bookmarkEnd w:id="94"/>
      <w:bookmarkEnd w:id="95"/>
      <w:bookmarkEnd w:id="96"/>
      <w:r>
        <w:rPr>
          <w:color w:val="000000"/>
          <w:sz w:val="24"/>
          <w:szCs w:val="24"/>
        </w:rPr>
        <w:t xml:space="preserve">       </w:t>
      </w:r>
      <w:r w:rsidR="008677E1" w:rsidRPr="008677E1">
        <w:rPr>
          <w:color w:val="000000"/>
          <w:sz w:val="24"/>
          <w:szCs w:val="24"/>
        </w:rPr>
        <w:t>Размер фонда стимулирующих выплат может быть увеличен за счет образовавшейся экономии фонда оплаты труда учреждения, в том числе за счет экономии фондов компенсационных выплат и должностных окладов, окладов, а также оптимизации штатной численности в пределах средств, выделенных на оплату труда учреждения.</w:t>
      </w:r>
    </w:p>
    <w:p w:rsidR="008677E1" w:rsidRPr="008677E1" w:rsidRDefault="00896A14" w:rsidP="008677E1">
      <w:pPr>
        <w:jc w:val="both"/>
        <w:rPr>
          <w:color w:val="000000"/>
          <w:sz w:val="24"/>
          <w:szCs w:val="24"/>
        </w:rPr>
      </w:pPr>
      <w:bookmarkStart w:id="97" w:name="bssPhr98"/>
      <w:bookmarkStart w:id="98" w:name="dfasu6bw09"/>
      <w:bookmarkStart w:id="99" w:name="komi_459_part1100"/>
      <w:bookmarkEnd w:id="97"/>
      <w:bookmarkEnd w:id="98"/>
      <w:bookmarkEnd w:id="99"/>
      <w:r>
        <w:rPr>
          <w:color w:val="000000"/>
          <w:sz w:val="24"/>
          <w:szCs w:val="24"/>
        </w:rPr>
        <w:t xml:space="preserve">        </w:t>
      </w:r>
      <w:r w:rsidR="008677E1" w:rsidRPr="008677E1">
        <w:rPr>
          <w:color w:val="000000"/>
          <w:sz w:val="24"/>
          <w:szCs w:val="24"/>
        </w:rPr>
        <w:t xml:space="preserve">3. Выплаты компенсационного характера работникам устанавливаются в пределах </w:t>
      </w:r>
      <w:proofErr w:type="gramStart"/>
      <w:r w:rsidR="008677E1" w:rsidRPr="008677E1">
        <w:rPr>
          <w:color w:val="000000"/>
          <w:sz w:val="24"/>
          <w:szCs w:val="24"/>
        </w:rPr>
        <w:t>фонда оплаты труда работников учреждений</w:t>
      </w:r>
      <w:proofErr w:type="gramEnd"/>
      <w:r w:rsidR="008677E1" w:rsidRPr="008677E1">
        <w:rPr>
          <w:color w:val="000000"/>
          <w:sz w:val="24"/>
          <w:szCs w:val="24"/>
        </w:rPr>
        <w:t>.</w:t>
      </w:r>
    </w:p>
    <w:p w:rsidR="008677E1" w:rsidRPr="008677E1" w:rsidRDefault="00896A14" w:rsidP="008677E1">
      <w:pPr>
        <w:jc w:val="both"/>
        <w:rPr>
          <w:color w:val="000000"/>
          <w:sz w:val="24"/>
          <w:szCs w:val="24"/>
        </w:rPr>
      </w:pPr>
      <w:bookmarkStart w:id="100" w:name="bssPhr99"/>
      <w:bookmarkStart w:id="101" w:name="dfaspfxwmt"/>
      <w:bookmarkStart w:id="102" w:name="komi_459_part1101"/>
      <w:bookmarkEnd w:id="100"/>
      <w:bookmarkEnd w:id="101"/>
      <w:bookmarkEnd w:id="102"/>
      <w:r>
        <w:rPr>
          <w:color w:val="000000"/>
          <w:sz w:val="24"/>
          <w:szCs w:val="24"/>
        </w:rPr>
        <w:t xml:space="preserve">        </w:t>
      </w:r>
      <w:r w:rsidR="008677E1" w:rsidRPr="008677E1">
        <w:rPr>
          <w:color w:val="000000"/>
          <w:sz w:val="24"/>
          <w:szCs w:val="24"/>
        </w:rPr>
        <w:t>4. Фонд оплаты труда работников учреждений формируется с учетом средств, предусмотренных на выплату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="008677E1" w:rsidRPr="008677E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077CB8" w:rsidRDefault="00077CB8" w:rsidP="00077CB8">
      <w:pPr>
        <w:jc w:val="center"/>
        <w:rPr>
          <w:sz w:val="24"/>
          <w:szCs w:val="24"/>
        </w:rPr>
      </w:pPr>
      <w:bookmarkStart w:id="103" w:name="bssPhr100"/>
      <w:bookmarkStart w:id="104" w:name="dfashziprw"/>
      <w:bookmarkStart w:id="105" w:name="komi_459_part1102"/>
      <w:bookmarkEnd w:id="103"/>
      <w:bookmarkEnd w:id="104"/>
      <w:bookmarkEnd w:id="105"/>
    </w:p>
    <w:p w:rsidR="00077CB8" w:rsidRDefault="00077CB8" w:rsidP="00077CB8">
      <w:pPr>
        <w:jc w:val="center"/>
        <w:rPr>
          <w:sz w:val="24"/>
          <w:szCs w:val="24"/>
        </w:rPr>
      </w:pPr>
    </w:p>
    <w:p w:rsidR="00A529A2" w:rsidRDefault="00A529A2" w:rsidP="000425EE">
      <w:pPr>
        <w:jc w:val="right"/>
        <w:rPr>
          <w:color w:val="000000"/>
          <w:sz w:val="24"/>
          <w:szCs w:val="24"/>
        </w:rPr>
      </w:pPr>
    </w:p>
    <w:p w:rsidR="00A529A2" w:rsidRDefault="00A529A2" w:rsidP="000425EE">
      <w:pPr>
        <w:jc w:val="right"/>
        <w:rPr>
          <w:color w:val="000000"/>
          <w:sz w:val="24"/>
          <w:szCs w:val="24"/>
        </w:rPr>
      </w:pPr>
    </w:p>
    <w:p w:rsidR="009A681C" w:rsidRDefault="000425EE" w:rsidP="000425EE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  <w:r w:rsidRPr="00931A6D">
        <w:rPr>
          <w:color w:val="000000"/>
          <w:sz w:val="24"/>
          <w:szCs w:val="24"/>
        </w:rPr>
        <w:br/>
        <w:t>к изменениям, вносимым в постановление</w:t>
      </w:r>
      <w:r w:rsidRPr="00931A6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администрации МО МР «Сыктывдинский»</w:t>
      </w:r>
      <w:r w:rsidR="009A681C">
        <w:rPr>
          <w:color w:val="000000"/>
          <w:sz w:val="24"/>
          <w:szCs w:val="24"/>
        </w:rPr>
        <w:t xml:space="preserve"> </w:t>
      </w:r>
    </w:p>
    <w:p w:rsidR="000425EE" w:rsidRDefault="000425EE" w:rsidP="000425EE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16 января 2018 года №1/14</w:t>
      </w:r>
      <w:r w:rsidRPr="00931A6D">
        <w:rPr>
          <w:color w:val="000000"/>
          <w:sz w:val="24"/>
          <w:szCs w:val="24"/>
        </w:rPr>
        <w:br/>
        <w:t xml:space="preserve">«Об оплате труда работников </w:t>
      </w:r>
      <w:r>
        <w:rPr>
          <w:color w:val="000000"/>
          <w:sz w:val="24"/>
          <w:szCs w:val="24"/>
        </w:rPr>
        <w:t>муниципальных</w:t>
      </w:r>
    </w:p>
    <w:p w:rsidR="000425EE" w:rsidRPr="00931A6D" w:rsidRDefault="000425EE" w:rsidP="000425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31A6D">
        <w:rPr>
          <w:color w:val="000000"/>
          <w:sz w:val="24"/>
          <w:szCs w:val="24"/>
        </w:rPr>
        <w:t>азенных</w:t>
      </w:r>
      <w:r w:rsidR="009A681C">
        <w:rPr>
          <w:color w:val="000000"/>
          <w:sz w:val="24"/>
          <w:szCs w:val="24"/>
        </w:rPr>
        <w:t xml:space="preserve"> учреждений МО МР «Сы</w:t>
      </w:r>
      <w:r>
        <w:rPr>
          <w:color w:val="000000"/>
          <w:sz w:val="24"/>
          <w:szCs w:val="24"/>
        </w:rPr>
        <w:t>ктывдинский»</w:t>
      </w:r>
      <w:r w:rsidRPr="00931A6D">
        <w:rPr>
          <w:color w:val="000000"/>
          <w:sz w:val="24"/>
          <w:szCs w:val="24"/>
        </w:rPr>
        <w:br/>
      </w:r>
    </w:p>
    <w:p w:rsidR="000425EE" w:rsidRDefault="000425EE" w:rsidP="000425EE">
      <w:pPr>
        <w:jc w:val="right"/>
        <w:rPr>
          <w:color w:val="000000"/>
          <w:sz w:val="24"/>
          <w:szCs w:val="24"/>
        </w:rPr>
      </w:pPr>
      <w:r w:rsidRPr="00931A6D">
        <w:rPr>
          <w:color w:val="000000"/>
          <w:sz w:val="24"/>
          <w:szCs w:val="24"/>
        </w:rPr>
        <w:t>«</w:t>
      </w:r>
      <w:r w:rsidR="00B02C7F">
        <w:rPr>
          <w:color w:val="000000"/>
          <w:sz w:val="24"/>
          <w:szCs w:val="24"/>
        </w:rPr>
        <w:t>Приложение 6</w:t>
      </w:r>
    </w:p>
    <w:p w:rsidR="000425EE" w:rsidRDefault="000425EE" w:rsidP="000425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0425EE" w:rsidRDefault="000425EE" w:rsidP="000425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МР «Сыктывдинский»</w:t>
      </w:r>
    </w:p>
    <w:p w:rsidR="000425EE" w:rsidRPr="00931A6D" w:rsidRDefault="000425EE" w:rsidP="000425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января 2018 года №1/14</w:t>
      </w:r>
      <w:r w:rsidRPr="00931A6D">
        <w:rPr>
          <w:color w:val="000000"/>
          <w:sz w:val="24"/>
          <w:szCs w:val="24"/>
        </w:rPr>
        <w:br/>
      </w:r>
    </w:p>
    <w:p w:rsidR="000425EE" w:rsidRDefault="000425EE" w:rsidP="00077CB8">
      <w:pPr>
        <w:jc w:val="center"/>
        <w:rPr>
          <w:sz w:val="24"/>
          <w:szCs w:val="24"/>
        </w:rPr>
      </w:pPr>
    </w:p>
    <w:p w:rsidR="00A16A02" w:rsidRPr="000A59DE" w:rsidRDefault="00A16A02" w:rsidP="00A16A02">
      <w:pPr>
        <w:jc w:val="both"/>
        <w:rPr>
          <w:color w:val="000000"/>
          <w:sz w:val="24"/>
          <w:szCs w:val="24"/>
        </w:rPr>
      </w:pPr>
    </w:p>
    <w:p w:rsidR="006E30DC" w:rsidRDefault="006E30DC" w:rsidP="006E30DC">
      <w:pPr>
        <w:jc w:val="center"/>
        <w:rPr>
          <w:color w:val="000000"/>
          <w:sz w:val="24"/>
          <w:szCs w:val="24"/>
        </w:rPr>
      </w:pPr>
      <w:r w:rsidRPr="006E30DC">
        <w:rPr>
          <w:color w:val="000000"/>
          <w:sz w:val="24"/>
          <w:szCs w:val="24"/>
        </w:rPr>
        <w:t xml:space="preserve">ПОРЯДОК  </w:t>
      </w:r>
    </w:p>
    <w:p w:rsidR="006E30DC" w:rsidRPr="006E30DC" w:rsidRDefault="006E30DC" w:rsidP="006E30DC">
      <w:pPr>
        <w:jc w:val="center"/>
        <w:rPr>
          <w:color w:val="000000"/>
          <w:sz w:val="24"/>
          <w:szCs w:val="24"/>
        </w:rPr>
      </w:pPr>
      <w:r w:rsidRPr="006E30DC">
        <w:rPr>
          <w:color w:val="000000"/>
          <w:sz w:val="24"/>
          <w:szCs w:val="24"/>
        </w:rPr>
        <w:t xml:space="preserve">регулирования </w:t>
      </w:r>
      <w:proofErr w:type="gramStart"/>
      <w:r w:rsidRPr="006E30DC">
        <w:rPr>
          <w:color w:val="000000"/>
          <w:sz w:val="24"/>
          <w:szCs w:val="24"/>
        </w:rPr>
        <w:t>уровня оплаты труда работников учреждений</w:t>
      </w:r>
      <w:proofErr w:type="gramEnd"/>
      <w:r w:rsidRPr="006E30DC">
        <w:rPr>
          <w:color w:val="000000"/>
          <w:sz w:val="24"/>
          <w:szCs w:val="24"/>
        </w:rPr>
        <w:t xml:space="preserve">  </w:t>
      </w:r>
    </w:p>
    <w:p w:rsidR="006E30DC" w:rsidRPr="006E30DC" w:rsidRDefault="006E30DC" w:rsidP="006E30DC">
      <w:pPr>
        <w:jc w:val="both"/>
        <w:rPr>
          <w:color w:val="000000"/>
          <w:sz w:val="24"/>
          <w:szCs w:val="24"/>
        </w:rPr>
      </w:pPr>
      <w:r w:rsidRPr="006E30DC">
        <w:rPr>
          <w:color w:val="000000"/>
          <w:sz w:val="24"/>
          <w:szCs w:val="24"/>
        </w:rPr>
        <w:t xml:space="preserve"> </w:t>
      </w:r>
    </w:p>
    <w:p w:rsidR="00D32D00" w:rsidRDefault="00B01AED" w:rsidP="006E30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 </w:t>
      </w:r>
      <w:proofErr w:type="gramStart"/>
      <w:r w:rsidR="006E30DC" w:rsidRPr="006E30DC">
        <w:rPr>
          <w:color w:val="000000"/>
          <w:sz w:val="24"/>
          <w:szCs w:val="24"/>
        </w:rPr>
        <w:t xml:space="preserve">Расчетный среднемесячный </w:t>
      </w:r>
      <w:r>
        <w:rPr>
          <w:color w:val="000000"/>
          <w:sz w:val="24"/>
          <w:szCs w:val="24"/>
        </w:rPr>
        <w:t xml:space="preserve">уровень оплаты труда работников </w:t>
      </w:r>
      <w:r w:rsidR="006E30DC" w:rsidRPr="006E30DC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, осуществляющих исполнение </w:t>
      </w:r>
      <w:r w:rsidR="006E30DC" w:rsidRPr="006E30DC">
        <w:rPr>
          <w:color w:val="000000"/>
          <w:sz w:val="24"/>
          <w:szCs w:val="24"/>
        </w:rPr>
        <w:t>функций</w:t>
      </w:r>
      <w:r>
        <w:rPr>
          <w:color w:val="000000"/>
          <w:sz w:val="24"/>
          <w:szCs w:val="24"/>
        </w:rPr>
        <w:t xml:space="preserve"> органов местного самоуправления</w:t>
      </w:r>
      <w:r w:rsidR="006E30DC" w:rsidRPr="006E30DC">
        <w:rPr>
          <w:color w:val="000000"/>
          <w:sz w:val="24"/>
          <w:szCs w:val="24"/>
        </w:rPr>
        <w:t>, наделенных в случаях, предусмотренных законами Республики Коми, полномочиями по осуществлению функций</w:t>
      </w:r>
      <w:r>
        <w:rPr>
          <w:color w:val="000000"/>
          <w:sz w:val="24"/>
          <w:szCs w:val="24"/>
        </w:rPr>
        <w:t xml:space="preserve"> органов местного самоуправления</w:t>
      </w:r>
      <w:r w:rsidR="006E30DC" w:rsidRPr="006E30DC">
        <w:rPr>
          <w:color w:val="000000"/>
          <w:sz w:val="24"/>
          <w:szCs w:val="24"/>
        </w:rPr>
        <w:t>, возложенных на органы</w:t>
      </w:r>
      <w:r>
        <w:rPr>
          <w:color w:val="000000"/>
          <w:sz w:val="24"/>
          <w:szCs w:val="24"/>
        </w:rPr>
        <w:t xml:space="preserve"> местного самоуправления</w:t>
      </w:r>
      <w:r w:rsidR="006E30DC" w:rsidRPr="006E30DC">
        <w:rPr>
          <w:color w:val="000000"/>
          <w:sz w:val="24"/>
          <w:szCs w:val="24"/>
        </w:rPr>
        <w:t>, осуществляющих функции и полномочия учредителя указанных учреждений</w:t>
      </w:r>
      <w:r>
        <w:rPr>
          <w:color w:val="000000"/>
          <w:sz w:val="24"/>
          <w:szCs w:val="24"/>
        </w:rPr>
        <w:t xml:space="preserve"> МО МР «Сыктывдинский»</w:t>
      </w:r>
      <w:r w:rsidR="006E30DC" w:rsidRPr="006E30DC">
        <w:rPr>
          <w:color w:val="000000"/>
          <w:sz w:val="24"/>
          <w:szCs w:val="24"/>
        </w:rPr>
        <w:t>, а также обеспечивающих деятельность указанных органов</w:t>
      </w:r>
      <w:r>
        <w:rPr>
          <w:color w:val="000000"/>
          <w:sz w:val="24"/>
          <w:szCs w:val="24"/>
        </w:rPr>
        <w:t xml:space="preserve"> местного самоуправления МО МР «Сыктывдинский»</w:t>
      </w:r>
      <w:r w:rsidR="006E30DC" w:rsidRPr="006E30DC">
        <w:rPr>
          <w:color w:val="000000"/>
          <w:sz w:val="24"/>
          <w:szCs w:val="24"/>
        </w:rPr>
        <w:t xml:space="preserve"> (административно-хозяйственное, информационно-техническое и кадровое обеспечение, делопроизводство, бухгалтерский</w:t>
      </w:r>
      <w:proofErr w:type="gramEnd"/>
      <w:r w:rsidR="006E30DC" w:rsidRPr="006E30DC">
        <w:rPr>
          <w:color w:val="000000"/>
          <w:sz w:val="24"/>
          <w:szCs w:val="24"/>
        </w:rPr>
        <w:t xml:space="preserve"> </w:t>
      </w:r>
      <w:proofErr w:type="gramStart"/>
      <w:r w:rsidR="006E30DC" w:rsidRPr="006E30DC">
        <w:rPr>
          <w:color w:val="000000"/>
          <w:sz w:val="24"/>
          <w:szCs w:val="24"/>
        </w:rPr>
        <w:t xml:space="preserve">учет и отчетность), (далее - расчетный среднемесячный уровень оплаты труда работников подведомственных учреждений, подведомственные учреждения) не должен превышать расчетный среднемесячный уровень оплаты труда </w:t>
      </w:r>
      <w:r>
        <w:rPr>
          <w:color w:val="000000"/>
          <w:sz w:val="24"/>
          <w:szCs w:val="24"/>
        </w:rPr>
        <w:t xml:space="preserve">муниципальных </w:t>
      </w:r>
      <w:r w:rsidR="006E30DC" w:rsidRPr="006E30DC">
        <w:rPr>
          <w:color w:val="000000"/>
          <w:sz w:val="24"/>
          <w:szCs w:val="24"/>
        </w:rPr>
        <w:t xml:space="preserve">служащих и работников </w:t>
      </w:r>
      <w:r>
        <w:rPr>
          <w:color w:val="000000"/>
          <w:sz w:val="24"/>
          <w:szCs w:val="24"/>
        </w:rPr>
        <w:t>органов местного самоуправления МО МР «Сыктывдинский»</w:t>
      </w:r>
      <w:r w:rsidR="006E30DC" w:rsidRPr="006E30DC">
        <w:rPr>
          <w:color w:val="000000"/>
          <w:sz w:val="24"/>
          <w:szCs w:val="24"/>
        </w:rPr>
        <w:t xml:space="preserve">, замещающих должности, не являющиеся должностями </w:t>
      </w:r>
      <w:r>
        <w:rPr>
          <w:color w:val="000000"/>
          <w:sz w:val="24"/>
          <w:szCs w:val="24"/>
        </w:rPr>
        <w:t>муниципальной</w:t>
      </w:r>
      <w:r w:rsidR="00D32D00">
        <w:rPr>
          <w:color w:val="000000"/>
          <w:sz w:val="24"/>
          <w:szCs w:val="24"/>
        </w:rPr>
        <w:t xml:space="preserve"> </w:t>
      </w:r>
      <w:r w:rsidR="006E30DC" w:rsidRPr="006E30DC">
        <w:rPr>
          <w:color w:val="000000"/>
          <w:sz w:val="24"/>
          <w:szCs w:val="24"/>
        </w:rPr>
        <w:t xml:space="preserve">службы, органов </w:t>
      </w:r>
      <w:r w:rsidR="00D32D00">
        <w:rPr>
          <w:color w:val="000000"/>
          <w:sz w:val="24"/>
          <w:szCs w:val="24"/>
        </w:rPr>
        <w:t>местного самоуправления МО МР «</w:t>
      </w:r>
      <w:proofErr w:type="spellStart"/>
      <w:r w:rsidR="00D32D00">
        <w:rPr>
          <w:color w:val="000000"/>
          <w:sz w:val="24"/>
          <w:szCs w:val="24"/>
        </w:rPr>
        <w:t>Сыыктывдинский</w:t>
      </w:r>
      <w:proofErr w:type="spellEnd"/>
      <w:r w:rsidR="00D32D00">
        <w:rPr>
          <w:color w:val="000000"/>
          <w:sz w:val="24"/>
          <w:szCs w:val="24"/>
        </w:rPr>
        <w:t>»</w:t>
      </w:r>
      <w:r w:rsidR="006E30DC" w:rsidRPr="006E30DC">
        <w:rPr>
          <w:color w:val="000000"/>
          <w:sz w:val="24"/>
          <w:szCs w:val="24"/>
        </w:rPr>
        <w:t xml:space="preserve">, осуществляющих функции и полномочия учредителя подведомственных учреждений (далее - расчетный среднемесячный уровень оплаты труда работников учредителя). </w:t>
      </w:r>
      <w:proofErr w:type="gramEnd"/>
    </w:p>
    <w:p w:rsidR="00D32D00" w:rsidRDefault="00D32D00" w:rsidP="006E30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6E30DC" w:rsidRPr="006E30DC">
        <w:rPr>
          <w:color w:val="000000"/>
          <w:sz w:val="24"/>
          <w:szCs w:val="24"/>
        </w:rPr>
        <w:t xml:space="preserve">2. </w:t>
      </w:r>
      <w:proofErr w:type="gramStart"/>
      <w:r w:rsidR="006E30DC" w:rsidRPr="006E30DC">
        <w:rPr>
          <w:color w:val="000000"/>
          <w:sz w:val="24"/>
          <w:szCs w:val="24"/>
        </w:rPr>
        <w:t xml:space="preserve">В целях реализации пункта 1 настоящего Порядка расчетный среднемесячный уровень оплаты труда работников учредителя определяется путем деления установленного объема бюджетных ассигнований на оплату труда </w:t>
      </w:r>
      <w:r>
        <w:rPr>
          <w:color w:val="000000"/>
          <w:sz w:val="24"/>
          <w:szCs w:val="24"/>
        </w:rPr>
        <w:t>муниципальных служащих МО МР «Сыктывдинский»</w:t>
      </w:r>
      <w:r w:rsidR="006E30DC" w:rsidRPr="006E30DC">
        <w:rPr>
          <w:color w:val="000000"/>
          <w:sz w:val="24"/>
          <w:szCs w:val="24"/>
        </w:rPr>
        <w:t xml:space="preserve"> и работников </w:t>
      </w:r>
      <w:r>
        <w:rPr>
          <w:color w:val="000000"/>
          <w:sz w:val="24"/>
          <w:szCs w:val="24"/>
        </w:rPr>
        <w:t>органов местного самоуправления МО МР «Сыктывдинский»</w:t>
      </w:r>
      <w:r w:rsidR="006E30DC" w:rsidRPr="006E30DC">
        <w:rPr>
          <w:color w:val="000000"/>
          <w:sz w:val="24"/>
          <w:szCs w:val="24"/>
        </w:rPr>
        <w:t xml:space="preserve">, замещающих должности, не являющиеся должностями </w:t>
      </w:r>
      <w:r>
        <w:rPr>
          <w:color w:val="000000"/>
          <w:sz w:val="24"/>
          <w:szCs w:val="24"/>
        </w:rPr>
        <w:t>муниципальной</w:t>
      </w:r>
      <w:r w:rsidR="006E30DC" w:rsidRPr="006E30DC">
        <w:rPr>
          <w:color w:val="000000"/>
          <w:sz w:val="24"/>
          <w:szCs w:val="24"/>
        </w:rPr>
        <w:t xml:space="preserve"> службы</w:t>
      </w:r>
      <w:r>
        <w:rPr>
          <w:color w:val="000000"/>
          <w:sz w:val="24"/>
          <w:szCs w:val="24"/>
        </w:rPr>
        <w:t xml:space="preserve">, </w:t>
      </w:r>
      <w:r w:rsidR="006E30DC" w:rsidRPr="006E30DC">
        <w:rPr>
          <w:color w:val="000000"/>
          <w:sz w:val="24"/>
          <w:szCs w:val="24"/>
        </w:rPr>
        <w:t xml:space="preserve">органа </w:t>
      </w:r>
      <w:r>
        <w:rPr>
          <w:color w:val="000000"/>
          <w:sz w:val="24"/>
          <w:szCs w:val="24"/>
        </w:rPr>
        <w:t>местного самоуправления</w:t>
      </w:r>
      <w:r w:rsidR="006E30DC" w:rsidRPr="006E30DC">
        <w:rPr>
          <w:color w:val="000000"/>
          <w:sz w:val="24"/>
          <w:szCs w:val="24"/>
        </w:rPr>
        <w:t>, осуществляющего функции и полномочия учредителя подведомственных учреждений (без учета объема бюджетных ассигнований, предусматриваемых</w:t>
      </w:r>
      <w:proofErr w:type="gramEnd"/>
      <w:r w:rsidR="006E30DC" w:rsidRPr="006E30DC">
        <w:rPr>
          <w:color w:val="000000"/>
          <w:sz w:val="24"/>
          <w:szCs w:val="24"/>
        </w:rPr>
        <w:t xml:space="preserve"> </w:t>
      </w:r>
      <w:proofErr w:type="gramStart"/>
      <w:r w:rsidR="006E30DC" w:rsidRPr="006E30DC">
        <w:rPr>
          <w:color w:val="000000"/>
          <w:sz w:val="24"/>
          <w:szCs w:val="24"/>
        </w:rPr>
        <w:t xml:space="preserve">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местностях), на установленную численность </w:t>
      </w:r>
      <w:r>
        <w:rPr>
          <w:color w:val="000000"/>
          <w:sz w:val="24"/>
          <w:szCs w:val="24"/>
        </w:rPr>
        <w:t>муниципальных</w:t>
      </w:r>
      <w:r w:rsidR="006E30DC" w:rsidRPr="006E30DC">
        <w:rPr>
          <w:color w:val="000000"/>
          <w:sz w:val="24"/>
          <w:szCs w:val="24"/>
        </w:rPr>
        <w:t xml:space="preserve"> служащих  и работников органов</w:t>
      </w:r>
      <w:r>
        <w:rPr>
          <w:color w:val="000000"/>
          <w:sz w:val="24"/>
          <w:szCs w:val="24"/>
        </w:rPr>
        <w:t xml:space="preserve"> местного самоуправления</w:t>
      </w:r>
      <w:r w:rsidR="006E30DC" w:rsidRPr="006E30DC">
        <w:rPr>
          <w:color w:val="000000"/>
          <w:sz w:val="24"/>
          <w:szCs w:val="24"/>
        </w:rPr>
        <w:t xml:space="preserve">, замещающих должности, не являющиеся должностями </w:t>
      </w:r>
      <w:r>
        <w:rPr>
          <w:color w:val="000000"/>
          <w:sz w:val="24"/>
          <w:szCs w:val="24"/>
        </w:rPr>
        <w:t>муниципальной</w:t>
      </w:r>
      <w:r w:rsidR="006E30DC" w:rsidRPr="006E30DC">
        <w:rPr>
          <w:color w:val="000000"/>
          <w:sz w:val="24"/>
          <w:szCs w:val="24"/>
        </w:rPr>
        <w:t xml:space="preserve"> службы, указанных органов </w:t>
      </w:r>
      <w:r>
        <w:rPr>
          <w:color w:val="000000"/>
          <w:sz w:val="24"/>
          <w:szCs w:val="24"/>
        </w:rPr>
        <w:t>местного самоуправления</w:t>
      </w:r>
      <w:r w:rsidR="006E30DC" w:rsidRPr="006E30DC">
        <w:rPr>
          <w:color w:val="000000"/>
          <w:sz w:val="24"/>
          <w:szCs w:val="24"/>
        </w:rPr>
        <w:t xml:space="preserve"> и деления полученного результата на 12 (количество месяцев в году).  </w:t>
      </w:r>
      <w:proofErr w:type="gramEnd"/>
    </w:p>
    <w:p w:rsidR="00D32D00" w:rsidRDefault="00D32D00" w:rsidP="006E30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 w:rsidR="006E30DC" w:rsidRPr="006E30DC">
        <w:rPr>
          <w:color w:val="000000"/>
          <w:sz w:val="24"/>
          <w:szCs w:val="24"/>
        </w:rPr>
        <w:t xml:space="preserve">Расчетный среднемесячный уровень оплаты труда работников подведомственных учреждений определяется путем деления установленного объема бюджетных ассигнований на оплату труда работников подведомственного учреждения (без учета </w:t>
      </w:r>
      <w:r w:rsidR="006E30DC" w:rsidRPr="006E30DC">
        <w:rPr>
          <w:color w:val="000000"/>
          <w:sz w:val="24"/>
          <w:szCs w:val="24"/>
        </w:rPr>
        <w:lastRenderedPageBreak/>
        <w:t>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</w:t>
      </w:r>
      <w:proofErr w:type="gramEnd"/>
      <w:r w:rsidR="006E30DC" w:rsidRPr="006E30DC">
        <w:rPr>
          <w:color w:val="000000"/>
          <w:sz w:val="24"/>
          <w:szCs w:val="24"/>
        </w:rPr>
        <w:t xml:space="preserve"> </w:t>
      </w:r>
      <w:proofErr w:type="gramStart"/>
      <w:r w:rsidR="006E30DC" w:rsidRPr="006E30DC">
        <w:rPr>
          <w:color w:val="000000"/>
          <w:sz w:val="24"/>
          <w:szCs w:val="24"/>
        </w:rPr>
        <w:t>на оплату труда работников подведомственного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</w:t>
      </w:r>
      <w:proofErr w:type="gramEnd"/>
      <w:r w:rsidR="006E30DC" w:rsidRPr="006E30DC">
        <w:rPr>
          <w:color w:val="000000"/>
          <w:sz w:val="24"/>
          <w:szCs w:val="24"/>
        </w:rPr>
        <w:t xml:space="preserve"> месяцев в году). </w:t>
      </w:r>
    </w:p>
    <w:p w:rsidR="00D32D00" w:rsidRDefault="00D32D00" w:rsidP="006E30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6E30DC" w:rsidRPr="006E30DC">
        <w:rPr>
          <w:color w:val="000000"/>
          <w:sz w:val="24"/>
          <w:szCs w:val="24"/>
        </w:rPr>
        <w:t xml:space="preserve">3. Расчетный среднемесячный уровень оплаты труда работников учредителя доводится до руководителя подведомственного учреждения органом </w:t>
      </w:r>
      <w:r>
        <w:rPr>
          <w:color w:val="000000"/>
          <w:sz w:val="24"/>
          <w:szCs w:val="24"/>
        </w:rPr>
        <w:t>местного самоуправления</w:t>
      </w:r>
      <w:r w:rsidR="006E30DC" w:rsidRPr="006E30DC">
        <w:rPr>
          <w:color w:val="000000"/>
          <w:sz w:val="24"/>
          <w:szCs w:val="24"/>
        </w:rPr>
        <w:t xml:space="preserve">, осуществляющим функции и полномочия учредителя подведомственных учреждений. </w:t>
      </w:r>
    </w:p>
    <w:p w:rsidR="00A16A02" w:rsidRPr="00931A6D" w:rsidRDefault="00D32D00" w:rsidP="00E416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6E30DC" w:rsidRPr="006E30DC">
        <w:rPr>
          <w:color w:val="000000"/>
          <w:sz w:val="24"/>
          <w:szCs w:val="24"/>
        </w:rPr>
        <w:t xml:space="preserve">4. Сопоставление расчетного среднемесячного </w:t>
      </w:r>
      <w:proofErr w:type="gramStart"/>
      <w:r w:rsidR="006E30DC" w:rsidRPr="006E30DC">
        <w:rPr>
          <w:color w:val="000000"/>
          <w:sz w:val="24"/>
          <w:szCs w:val="24"/>
        </w:rPr>
        <w:t>уровня оплаты труда работников подведомственных учреждений</w:t>
      </w:r>
      <w:proofErr w:type="gramEnd"/>
      <w:r w:rsidR="006E30DC" w:rsidRPr="006E30DC">
        <w:rPr>
          <w:color w:val="000000"/>
          <w:sz w:val="24"/>
          <w:szCs w:val="24"/>
        </w:rPr>
        <w:t xml:space="preserve"> осуществляется с расчетным среднемесячным уровнем оплаты труда работников учредителя.».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31A6D" w:rsidRPr="00931A6D" w:rsidTr="00A31D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06" w:name="dfasrfwf4k"/>
            <w:bookmarkStart w:id="107" w:name="komi_459_part116"/>
            <w:bookmarkStart w:id="108" w:name="bssPhr54"/>
            <w:bookmarkEnd w:id="106"/>
            <w:bookmarkEnd w:id="107"/>
            <w:bookmarkEnd w:id="10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A31DA0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09" w:name="dfasv1dee6"/>
            <w:bookmarkStart w:id="110" w:name="komi_459_part117"/>
            <w:bookmarkStart w:id="111" w:name="bssPhr55"/>
            <w:bookmarkEnd w:id="109"/>
            <w:bookmarkEnd w:id="110"/>
            <w:bookmarkEnd w:id="111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12" w:name="dfas5876z1"/>
            <w:bookmarkStart w:id="113" w:name="komi_459_part118"/>
            <w:bookmarkStart w:id="114" w:name="bssPhr56"/>
            <w:bookmarkEnd w:id="112"/>
            <w:bookmarkEnd w:id="113"/>
            <w:bookmarkEnd w:id="114"/>
          </w:p>
        </w:tc>
      </w:tr>
      <w:tr w:rsidR="00931A6D" w:rsidRPr="00931A6D" w:rsidTr="00A31DA0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15" w:name="dfash4ypok"/>
            <w:bookmarkStart w:id="116" w:name="komi_459_part119"/>
            <w:bookmarkStart w:id="117" w:name="bssPhr57"/>
            <w:bookmarkEnd w:id="115"/>
            <w:bookmarkEnd w:id="116"/>
            <w:bookmarkEnd w:id="11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541B3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18" w:name="dfaszc63hb"/>
            <w:bookmarkStart w:id="119" w:name="komi_459_part120"/>
            <w:bookmarkStart w:id="120" w:name="bssPhr58"/>
            <w:bookmarkEnd w:id="118"/>
            <w:bookmarkEnd w:id="119"/>
            <w:bookmarkEnd w:id="120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21" w:name="dfas2n1879"/>
            <w:bookmarkStart w:id="122" w:name="komi_459_part121"/>
            <w:bookmarkStart w:id="123" w:name="bssPhr59"/>
            <w:bookmarkEnd w:id="121"/>
            <w:bookmarkEnd w:id="122"/>
            <w:bookmarkEnd w:id="123"/>
          </w:p>
        </w:tc>
      </w:tr>
      <w:tr w:rsidR="00931A6D" w:rsidRPr="00931A6D" w:rsidTr="00A31DA0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24" w:name="dfas5x3tfl"/>
            <w:bookmarkStart w:id="125" w:name="komi_459_part122"/>
            <w:bookmarkStart w:id="126" w:name="bssPhr60"/>
            <w:bookmarkEnd w:id="124"/>
            <w:bookmarkEnd w:id="125"/>
            <w:bookmarkEnd w:id="126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541B3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27" w:name="dfasmqspn0"/>
            <w:bookmarkStart w:id="128" w:name="komi_459_part123"/>
            <w:bookmarkStart w:id="129" w:name="bssPhr61"/>
            <w:bookmarkEnd w:id="127"/>
            <w:bookmarkEnd w:id="128"/>
            <w:bookmarkEnd w:id="129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30" w:name="dfas2snttx"/>
            <w:bookmarkStart w:id="131" w:name="komi_459_part124"/>
            <w:bookmarkStart w:id="132" w:name="bssPhr62"/>
            <w:bookmarkEnd w:id="130"/>
            <w:bookmarkEnd w:id="131"/>
            <w:bookmarkEnd w:id="132"/>
          </w:p>
        </w:tc>
      </w:tr>
      <w:tr w:rsidR="00931A6D" w:rsidRPr="00931A6D" w:rsidTr="000541B3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33" w:name="dfaseal0ni"/>
            <w:bookmarkStart w:id="134" w:name="komi_459_part125"/>
            <w:bookmarkStart w:id="135" w:name="bssPhr63"/>
            <w:bookmarkEnd w:id="133"/>
            <w:bookmarkEnd w:id="134"/>
            <w:bookmarkEnd w:id="135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36" w:name="dfasg3cshi"/>
            <w:bookmarkStart w:id="137" w:name="komi_459_part126"/>
            <w:bookmarkStart w:id="138" w:name="bssPhr64"/>
            <w:bookmarkEnd w:id="136"/>
            <w:bookmarkEnd w:id="137"/>
            <w:bookmarkEnd w:id="138"/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39" w:name="dfasex2rhx"/>
            <w:bookmarkStart w:id="140" w:name="komi_459_part127"/>
            <w:bookmarkStart w:id="141" w:name="bssPhr65"/>
            <w:bookmarkEnd w:id="139"/>
            <w:bookmarkEnd w:id="140"/>
            <w:bookmarkEnd w:id="141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42" w:name="dfasmdd3xe"/>
            <w:bookmarkStart w:id="143" w:name="komi_459_part128"/>
            <w:bookmarkStart w:id="144" w:name="bssPhr66"/>
            <w:bookmarkEnd w:id="142"/>
            <w:bookmarkEnd w:id="143"/>
            <w:bookmarkEnd w:id="144"/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45" w:name="dfaswgclx4"/>
            <w:bookmarkStart w:id="146" w:name="komi_459_part129"/>
            <w:bookmarkStart w:id="147" w:name="bssPhr67"/>
            <w:bookmarkEnd w:id="145"/>
            <w:bookmarkEnd w:id="146"/>
            <w:bookmarkEnd w:id="14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48" w:name="dfas8thxw3"/>
            <w:bookmarkStart w:id="149" w:name="komi_459_part130"/>
            <w:bookmarkStart w:id="150" w:name="bssPhr68"/>
            <w:bookmarkEnd w:id="148"/>
            <w:bookmarkEnd w:id="149"/>
            <w:bookmarkEnd w:id="150"/>
          </w:p>
        </w:tc>
      </w:tr>
      <w:tr w:rsidR="00931A6D" w:rsidRPr="00931A6D" w:rsidTr="00B02C7F">
        <w:tc>
          <w:tcPr>
            <w:tcW w:w="0" w:type="auto"/>
            <w:vMerge/>
            <w:hideMark/>
          </w:tcPr>
          <w:p w:rsidR="00931A6D" w:rsidRPr="00931A6D" w:rsidRDefault="00931A6D" w:rsidP="00931A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51" w:name="dfashyssb3"/>
            <w:bookmarkStart w:id="152" w:name="komi_459_part131"/>
            <w:bookmarkStart w:id="153" w:name="bssPhr69"/>
            <w:bookmarkEnd w:id="151"/>
            <w:bookmarkEnd w:id="152"/>
            <w:bookmarkEnd w:id="15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1A6D" w:rsidRPr="00931A6D" w:rsidRDefault="00931A6D" w:rsidP="00931A6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bookmarkStart w:id="154" w:name="bssPhr70"/>
      <w:bookmarkStart w:id="155" w:name="dfasssmw4s"/>
      <w:bookmarkStart w:id="156" w:name="komi_459_part183"/>
      <w:bookmarkEnd w:id="154"/>
      <w:bookmarkEnd w:id="155"/>
      <w:bookmarkEnd w:id="156"/>
      <w:r w:rsidRPr="00931A6D">
        <w:rPr>
          <w:color w:val="000000"/>
          <w:sz w:val="24"/>
          <w:szCs w:val="24"/>
        </w:rPr>
        <w:t> </w:t>
      </w:r>
      <w:r w:rsidRPr="00931A6D">
        <w:rPr>
          <w:color w:val="000000"/>
          <w:sz w:val="24"/>
          <w:szCs w:val="24"/>
        </w:rPr>
        <w:br/>
      </w:r>
      <w:bookmarkStart w:id="157" w:name="komi_459_part1121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31A6D" w:rsidRPr="00931A6D" w:rsidTr="000331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58" w:name="dfaspsp9yn"/>
            <w:bookmarkStart w:id="159" w:name="komi_459_part132"/>
            <w:bookmarkStart w:id="160" w:name="bssPhr71"/>
            <w:bookmarkEnd w:id="158"/>
            <w:bookmarkEnd w:id="159"/>
            <w:bookmarkEnd w:id="16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331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61" w:name="dfasr535z9"/>
            <w:bookmarkStart w:id="162" w:name="komi_459_part133"/>
            <w:bookmarkStart w:id="163" w:name="bssPhr72"/>
            <w:bookmarkEnd w:id="161"/>
            <w:bookmarkEnd w:id="162"/>
            <w:bookmarkEnd w:id="16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331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64" w:name="dfase9aq04"/>
            <w:bookmarkStart w:id="165" w:name="komi_459_part134"/>
            <w:bookmarkStart w:id="166" w:name="bssPhr73"/>
            <w:bookmarkEnd w:id="164"/>
            <w:bookmarkEnd w:id="165"/>
            <w:bookmarkEnd w:id="166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67" w:name="dfasih43eb"/>
            <w:bookmarkStart w:id="168" w:name="komi_459_part135"/>
            <w:bookmarkStart w:id="169" w:name="bssPhr74"/>
            <w:bookmarkEnd w:id="167"/>
            <w:bookmarkEnd w:id="168"/>
            <w:bookmarkEnd w:id="16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70" w:name="dfasw6sn15"/>
            <w:bookmarkStart w:id="171" w:name="komi_459_part136"/>
            <w:bookmarkStart w:id="172" w:name="bssPhr75"/>
            <w:bookmarkEnd w:id="170"/>
            <w:bookmarkEnd w:id="171"/>
            <w:bookmarkEnd w:id="17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73" w:name="dfas5rkngv"/>
            <w:bookmarkStart w:id="174" w:name="komi_459_part137"/>
            <w:bookmarkStart w:id="175" w:name="bssPhr76"/>
            <w:bookmarkEnd w:id="173"/>
            <w:bookmarkEnd w:id="174"/>
            <w:bookmarkEnd w:id="175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76" w:name="dfasya5py7"/>
            <w:bookmarkStart w:id="177" w:name="komi_459_part138"/>
            <w:bookmarkStart w:id="178" w:name="bssPhr77"/>
            <w:bookmarkEnd w:id="176"/>
            <w:bookmarkEnd w:id="177"/>
            <w:bookmarkEnd w:id="17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79" w:name="dfascbs6fp"/>
            <w:bookmarkStart w:id="180" w:name="komi_459_part139"/>
            <w:bookmarkStart w:id="181" w:name="bssPhr78"/>
            <w:bookmarkEnd w:id="179"/>
            <w:bookmarkEnd w:id="180"/>
            <w:bookmarkEnd w:id="181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82" w:name="dfasfg1gly"/>
            <w:bookmarkStart w:id="183" w:name="komi_459_part140"/>
            <w:bookmarkStart w:id="184" w:name="bssPhr79"/>
            <w:bookmarkEnd w:id="182"/>
            <w:bookmarkEnd w:id="183"/>
            <w:bookmarkEnd w:id="18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B02C7F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85" w:name="dfas8b19yq"/>
            <w:bookmarkStart w:id="186" w:name="komi_459_part141"/>
            <w:bookmarkStart w:id="187" w:name="bssPhr80"/>
            <w:bookmarkEnd w:id="185"/>
            <w:bookmarkEnd w:id="186"/>
            <w:bookmarkEnd w:id="18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88" w:name="dfasiyt637"/>
            <w:bookmarkStart w:id="189" w:name="komi_459_part142"/>
            <w:bookmarkStart w:id="190" w:name="bssPhr81"/>
            <w:bookmarkEnd w:id="188"/>
            <w:bookmarkEnd w:id="189"/>
            <w:bookmarkEnd w:id="19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13AD" w:rsidRDefault="00F013AD" w:rsidP="00E416D0">
      <w:pPr>
        <w:jc w:val="center"/>
        <w:rPr>
          <w:sz w:val="24"/>
          <w:szCs w:val="24"/>
        </w:rPr>
      </w:pPr>
      <w:bookmarkStart w:id="191" w:name="bssPhr82"/>
      <w:bookmarkStart w:id="192" w:name="dfasfaesui"/>
      <w:bookmarkStart w:id="193" w:name="komi_459_part184"/>
      <w:bookmarkEnd w:id="191"/>
      <w:bookmarkEnd w:id="192"/>
      <w:bookmarkEnd w:id="193"/>
    </w:p>
    <w:sectPr w:rsidR="00F013AD" w:rsidSect="007E7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71" w:rsidRDefault="00BF0C71" w:rsidP="00BF36AC">
      <w:r>
        <w:separator/>
      </w:r>
    </w:p>
  </w:endnote>
  <w:endnote w:type="continuationSeparator" w:id="0">
    <w:p w:rsidR="00BF0C71" w:rsidRDefault="00BF0C71" w:rsidP="00B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71" w:rsidRDefault="00BF0C71" w:rsidP="00BF36AC">
      <w:r>
        <w:separator/>
      </w:r>
    </w:p>
  </w:footnote>
  <w:footnote w:type="continuationSeparator" w:id="0">
    <w:p w:rsidR="00BF0C71" w:rsidRDefault="00BF0C71" w:rsidP="00B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AC56EC"/>
    <w:multiLevelType w:val="hybridMultilevel"/>
    <w:tmpl w:val="047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3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34"/>
  </w:num>
  <w:num w:numId="9">
    <w:abstractNumId w:val="29"/>
  </w:num>
  <w:num w:numId="10">
    <w:abstractNumId w:val="13"/>
  </w:num>
  <w:num w:numId="11">
    <w:abstractNumId w:val="30"/>
  </w:num>
  <w:num w:numId="12">
    <w:abstractNumId w:val="9"/>
  </w:num>
  <w:num w:numId="13">
    <w:abstractNumId w:val="26"/>
  </w:num>
  <w:num w:numId="14">
    <w:abstractNumId w:val="15"/>
  </w:num>
  <w:num w:numId="15">
    <w:abstractNumId w:val="11"/>
  </w:num>
  <w:num w:numId="16">
    <w:abstractNumId w:val="35"/>
  </w:num>
  <w:num w:numId="17">
    <w:abstractNumId w:val="36"/>
  </w:num>
  <w:num w:numId="18">
    <w:abstractNumId w:val="25"/>
  </w:num>
  <w:num w:numId="19">
    <w:abstractNumId w:val="21"/>
  </w:num>
  <w:num w:numId="20">
    <w:abstractNumId w:val="16"/>
  </w:num>
  <w:num w:numId="21">
    <w:abstractNumId w:val="31"/>
  </w:num>
  <w:num w:numId="22">
    <w:abstractNumId w:val="33"/>
  </w:num>
  <w:num w:numId="23">
    <w:abstractNumId w:val="37"/>
  </w:num>
  <w:num w:numId="24">
    <w:abstractNumId w:val="28"/>
  </w:num>
  <w:num w:numId="25">
    <w:abstractNumId w:val="20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3"/>
  </w:num>
  <w:num w:numId="31">
    <w:abstractNumId w:val="7"/>
  </w:num>
  <w:num w:numId="32">
    <w:abstractNumId w:val="27"/>
  </w:num>
  <w:num w:numId="33">
    <w:abstractNumId w:val="32"/>
  </w:num>
  <w:num w:numId="34">
    <w:abstractNumId w:val="19"/>
  </w:num>
  <w:num w:numId="35">
    <w:abstractNumId w:val="14"/>
  </w:num>
  <w:num w:numId="36">
    <w:abstractNumId w:val="1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FA"/>
    <w:rsid w:val="00005B63"/>
    <w:rsid w:val="0001463D"/>
    <w:rsid w:val="000331AD"/>
    <w:rsid w:val="0003643C"/>
    <w:rsid w:val="000419A0"/>
    <w:rsid w:val="000425EE"/>
    <w:rsid w:val="00044FFF"/>
    <w:rsid w:val="000541B3"/>
    <w:rsid w:val="000605CA"/>
    <w:rsid w:val="000619DE"/>
    <w:rsid w:val="00063059"/>
    <w:rsid w:val="00063CE4"/>
    <w:rsid w:val="00064C4D"/>
    <w:rsid w:val="00075CE1"/>
    <w:rsid w:val="00077CB8"/>
    <w:rsid w:val="000974D1"/>
    <w:rsid w:val="000A59DE"/>
    <w:rsid w:val="000B60F3"/>
    <w:rsid w:val="000B7B8E"/>
    <w:rsid w:val="000C6BBA"/>
    <w:rsid w:val="000D380C"/>
    <w:rsid w:val="000D67D2"/>
    <w:rsid w:val="000D6F62"/>
    <w:rsid w:val="000E00AA"/>
    <w:rsid w:val="000F011F"/>
    <w:rsid w:val="000F0B0E"/>
    <w:rsid w:val="000F4D9B"/>
    <w:rsid w:val="00113EF8"/>
    <w:rsid w:val="001158B7"/>
    <w:rsid w:val="00117E09"/>
    <w:rsid w:val="00125025"/>
    <w:rsid w:val="00133409"/>
    <w:rsid w:val="0013663F"/>
    <w:rsid w:val="001516D4"/>
    <w:rsid w:val="00152375"/>
    <w:rsid w:val="0015310B"/>
    <w:rsid w:val="001A5751"/>
    <w:rsid w:val="001C2168"/>
    <w:rsid w:val="001E614C"/>
    <w:rsid w:val="001F08B7"/>
    <w:rsid w:val="001F44CB"/>
    <w:rsid w:val="001F588F"/>
    <w:rsid w:val="001F5E01"/>
    <w:rsid w:val="002043FD"/>
    <w:rsid w:val="00206002"/>
    <w:rsid w:val="00214079"/>
    <w:rsid w:val="00224E08"/>
    <w:rsid w:val="00256695"/>
    <w:rsid w:val="0026722F"/>
    <w:rsid w:val="002777B8"/>
    <w:rsid w:val="002970F6"/>
    <w:rsid w:val="002A0B94"/>
    <w:rsid w:val="002A203B"/>
    <w:rsid w:val="002A325F"/>
    <w:rsid w:val="002B7743"/>
    <w:rsid w:val="002D1A26"/>
    <w:rsid w:val="002E3C9C"/>
    <w:rsid w:val="00310A0B"/>
    <w:rsid w:val="003309D8"/>
    <w:rsid w:val="0033134F"/>
    <w:rsid w:val="00351827"/>
    <w:rsid w:val="003556B1"/>
    <w:rsid w:val="00372B1E"/>
    <w:rsid w:val="00377423"/>
    <w:rsid w:val="003B61FA"/>
    <w:rsid w:val="003B6DFA"/>
    <w:rsid w:val="003B76ED"/>
    <w:rsid w:val="003C28D1"/>
    <w:rsid w:val="003C6F17"/>
    <w:rsid w:val="003C766D"/>
    <w:rsid w:val="00410783"/>
    <w:rsid w:val="00421754"/>
    <w:rsid w:val="004254D8"/>
    <w:rsid w:val="00430261"/>
    <w:rsid w:val="00462DB6"/>
    <w:rsid w:val="00473FB0"/>
    <w:rsid w:val="00482140"/>
    <w:rsid w:val="004A06DA"/>
    <w:rsid w:val="004A3328"/>
    <w:rsid w:val="004B1B94"/>
    <w:rsid w:val="004B600C"/>
    <w:rsid w:val="004D1CBF"/>
    <w:rsid w:val="004D48ED"/>
    <w:rsid w:val="004D4C34"/>
    <w:rsid w:val="004D760F"/>
    <w:rsid w:val="004E1F77"/>
    <w:rsid w:val="004E24B1"/>
    <w:rsid w:val="004F26F9"/>
    <w:rsid w:val="00503BF0"/>
    <w:rsid w:val="005124CB"/>
    <w:rsid w:val="0051261D"/>
    <w:rsid w:val="005203B2"/>
    <w:rsid w:val="00547797"/>
    <w:rsid w:val="005500B9"/>
    <w:rsid w:val="005533BB"/>
    <w:rsid w:val="00557406"/>
    <w:rsid w:val="00563D68"/>
    <w:rsid w:val="00573C3B"/>
    <w:rsid w:val="00582A3C"/>
    <w:rsid w:val="005A0703"/>
    <w:rsid w:val="005B0C9D"/>
    <w:rsid w:val="005B6322"/>
    <w:rsid w:val="005D1621"/>
    <w:rsid w:val="005D1DFA"/>
    <w:rsid w:val="005E2DCA"/>
    <w:rsid w:val="0060168C"/>
    <w:rsid w:val="00610F74"/>
    <w:rsid w:val="00617002"/>
    <w:rsid w:val="00622897"/>
    <w:rsid w:val="00637D3C"/>
    <w:rsid w:val="006437B6"/>
    <w:rsid w:val="0065269C"/>
    <w:rsid w:val="00653DD1"/>
    <w:rsid w:val="0066067A"/>
    <w:rsid w:val="006B3500"/>
    <w:rsid w:val="006C071D"/>
    <w:rsid w:val="006C25DF"/>
    <w:rsid w:val="006C4007"/>
    <w:rsid w:val="006D2DC2"/>
    <w:rsid w:val="006D729D"/>
    <w:rsid w:val="006E30DC"/>
    <w:rsid w:val="006F5F6C"/>
    <w:rsid w:val="0071152D"/>
    <w:rsid w:val="007154D2"/>
    <w:rsid w:val="00725AFB"/>
    <w:rsid w:val="00730204"/>
    <w:rsid w:val="0073202A"/>
    <w:rsid w:val="0073219C"/>
    <w:rsid w:val="00775E16"/>
    <w:rsid w:val="007A5B18"/>
    <w:rsid w:val="007B4D1C"/>
    <w:rsid w:val="007B69FF"/>
    <w:rsid w:val="007C3BD0"/>
    <w:rsid w:val="007D2A4E"/>
    <w:rsid w:val="007D68ED"/>
    <w:rsid w:val="007D6BDC"/>
    <w:rsid w:val="007E6CB1"/>
    <w:rsid w:val="007E7282"/>
    <w:rsid w:val="007F5D07"/>
    <w:rsid w:val="00803484"/>
    <w:rsid w:val="00806384"/>
    <w:rsid w:val="00837433"/>
    <w:rsid w:val="00863ABB"/>
    <w:rsid w:val="00863CE7"/>
    <w:rsid w:val="008671FE"/>
    <w:rsid w:val="008677E1"/>
    <w:rsid w:val="00875912"/>
    <w:rsid w:val="00896A14"/>
    <w:rsid w:val="008A1E40"/>
    <w:rsid w:val="008A3672"/>
    <w:rsid w:val="008B3C90"/>
    <w:rsid w:val="008B46DF"/>
    <w:rsid w:val="008B557A"/>
    <w:rsid w:val="008C19B6"/>
    <w:rsid w:val="008E0A78"/>
    <w:rsid w:val="00904B41"/>
    <w:rsid w:val="009104CC"/>
    <w:rsid w:val="00914A4A"/>
    <w:rsid w:val="00925000"/>
    <w:rsid w:val="00931A6D"/>
    <w:rsid w:val="0093304A"/>
    <w:rsid w:val="009479A5"/>
    <w:rsid w:val="00947BF5"/>
    <w:rsid w:val="00967A48"/>
    <w:rsid w:val="0097112E"/>
    <w:rsid w:val="00985F03"/>
    <w:rsid w:val="009872E1"/>
    <w:rsid w:val="0099091A"/>
    <w:rsid w:val="00993303"/>
    <w:rsid w:val="009A681C"/>
    <w:rsid w:val="009A7434"/>
    <w:rsid w:val="009B1757"/>
    <w:rsid w:val="009C0836"/>
    <w:rsid w:val="009C72F4"/>
    <w:rsid w:val="009D1653"/>
    <w:rsid w:val="009D222E"/>
    <w:rsid w:val="009E488B"/>
    <w:rsid w:val="009E69A0"/>
    <w:rsid w:val="009E6F79"/>
    <w:rsid w:val="009E7EA2"/>
    <w:rsid w:val="00A01024"/>
    <w:rsid w:val="00A15A7B"/>
    <w:rsid w:val="00A16A02"/>
    <w:rsid w:val="00A31DA0"/>
    <w:rsid w:val="00A32A69"/>
    <w:rsid w:val="00A52282"/>
    <w:rsid w:val="00A529A2"/>
    <w:rsid w:val="00A52F13"/>
    <w:rsid w:val="00A54236"/>
    <w:rsid w:val="00A6030E"/>
    <w:rsid w:val="00A64EF1"/>
    <w:rsid w:val="00A71891"/>
    <w:rsid w:val="00A81631"/>
    <w:rsid w:val="00A82431"/>
    <w:rsid w:val="00A83FA7"/>
    <w:rsid w:val="00A95A4F"/>
    <w:rsid w:val="00A95AB1"/>
    <w:rsid w:val="00AA4F39"/>
    <w:rsid w:val="00AB2378"/>
    <w:rsid w:val="00AC048C"/>
    <w:rsid w:val="00AC4341"/>
    <w:rsid w:val="00AD69D6"/>
    <w:rsid w:val="00B010CC"/>
    <w:rsid w:val="00B01AED"/>
    <w:rsid w:val="00B02C7F"/>
    <w:rsid w:val="00B05CB2"/>
    <w:rsid w:val="00B17D5D"/>
    <w:rsid w:val="00B23C35"/>
    <w:rsid w:val="00B23EEA"/>
    <w:rsid w:val="00B43FF6"/>
    <w:rsid w:val="00B4708B"/>
    <w:rsid w:val="00B57CE4"/>
    <w:rsid w:val="00B65CCF"/>
    <w:rsid w:val="00B93C53"/>
    <w:rsid w:val="00B96434"/>
    <w:rsid w:val="00BA3273"/>
    <w:rsid w:val="00BA4DFA"/>
    <w:rsid w:val="00BA7E3F"/>
    <w:rsid w:val="00BB1DF7"/>
    <w:rsid w:val="00BB5776"/>
    <w:rsid w:val="00BC0733"/>
    <w:rsid w:val="00BD3FEA"/>
    <w:rsid w:val="00BE2CCE"/>
    <w:rsid w:val="00BF0C71"/>
    <w:rsid w:val="00BF36AC"/>
    <w:rsid w:val="00BF51F6"/>
    <w:rsid w:val="00BF5803"/>
    <w:rsid w:val="00C0011F"/>
    <w:rsid w:val="00C07F61"/>
    <w:rsid w:val="00C10489"/>
    <w:rsid w:val="00C1569B"/>
    <w:rsid w:val="00C54E10"/>
    <w:rsid w:val="00C56763"/>
    <w:rsid w:val="00C763F9"/>
    <w:rsid w:val="00C81215"/>
    <w:rsid w:val="00C82E13"/>
    <w:rsid w:val="00C92385"/>
    <w:rsid w:val="00CA12CE"/>
    <w:rsid w:val="00CB56BB"/>
    <w:rsid w:val="00CC627D"/>
    <w:rsid w:val="00CD7CFA"/>
    <w:rsid w:val="00CF727D"/>
    <w:rsid w:val="00D0167D"/>
    <w:rsid w:val="00D02BD1"/>
    <w:rsid w:val="00D04636"/>
    <w:rsid w:val="00D1300E"/>
    <w:rsid w:val="00D32D00"/>
    <w:rsid w:val="00D50CE5"/>
    <w:rsid w:val="00D72C87"/>
    <w:rsid w:val="00D810BE"/>
    <w:rsid w:val="00D83550"/>
    <w:rsid w:val="00D841C9"/>
    <w:rsid w:val="00D84E2E"/>
    <w:rsid w:val="00D871DF"/>
    <w:rsid w:val="00DA0BBC"/>
    <w:rsid w:val="00DA1C75"/>
    <w:rsid w:val="00DA6378"/>
    <w:rsid w:val="00DB02B8"/>
    <w:rsid w:val="00DB7C14"/>
    <w:rsid w:val="00DC1AFD"/>
    <w:rsid w:val="00DC241F"/>
    <w:rsid w:val="00DC6C40"/>
    <w:rsid w:val="00DD0ECF"/>
    <w:rsid w:val="00DE48E5"/>
    <w:rsid w:val="00DF58BF"/>
    <w:rsid w:val="00E05DF7"/>
    <w:rsid w:val="00E10E1C"/>
    <w:rsid w:val="00E416D0"/>
    <w:rsid w:val="00E446E2"/>
    <w:rsid w:val="00E60842"/>
    <w:rsid w:val="00E66262"/>
    <w:rsid w:val="00E71678"/>
    <w:rsid w:val="00E773B9"/>
    <w:rsid w:val="00E9125F"/>
    <w:rsid w:val="00E915C0"/>
    <w:rsid w:val="00E97416"/>
    <w:rsid w:val="00EA0D95"/>
    <w:rsid w:val="00EA14E3"/>
    <w:rsid w:val="00EB3E1C"/>
    <w:rsid w:val="00EC00A3"/>
    <w:rsid w:val="00EC2852"/>
    <w:rsid w:val="00EC3678"/>
    <w:rsid w:val="00EC3A5E"/>
    <w:rsid w:val="00ED2AF6"/>
    <w:rsid w:val="00EE4109"/>
    <w:rsid w:val="00F013AD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519DB"/>
    <w:rsid w:val="00F5243C"/>
    <w:rsid w:val="00F649AC"/>
    <w:rsid w:val="00F720D9"/>
    <w:rsid w:val="00F82CD4"/>
    <w:rsid w:val="00F94C3C"/>
    <w:rsid w:val="00FA54AD"/>
    <w:rsid w:val="00FA5C55"/>
    <w:rsid w:val="00FB1B2B"/>
    <w:rsid w:val="00FB6A29"/>
    <w:rsid w:val="00FC1E28"/>
    <w:rsid w:val="00FC49FF"/>
    <w:rsid w:val="00FC6452"/>
    <w:rsid w:val="00FC7E66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lavbukh.ru/npd/edoc/81_514030_komi_86102" TargetMode="External"/><Relationship Id="rId18" Type="http://schemas.openxmlformats.org/officeDocument/2006/relationships/hyperlink" Target="https://www.glavbukh.ru/npd/edoc/99_9028056_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lavbukh.ru/npd/edoc/81_514030_" TargetMode="External"/><Relationship Id="rId17" Type="http://schemas.openxmlformats.org/officeDocument/2006/relationships/hyperlink" Target="https://www.glavbukh.ru/npd/edoc/99_902106058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vbukh.ru/npd/edoc/81_514030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81_514030_komi_8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lavbukh.ru/npd/edoc/81_514030_" TargetMode="External"/><Relationship Id="rId10" Type="http://schemas.openxmlformats.org/officeDocument/2006/relationships/hyperlink" Target="https://www.glavbukh.ru/npd/edoc/81_514030_dfas1hy7r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lavbukh.ru/npd/edoc/81_514030_dfas27gx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C9C2-9DE4-45D4-8302-01E1A4D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2019-04-22T06:25:00Z</cp:lastPrinted>
  <dcterms:created xsi:type="dcterms:W3CDTF">2019-03-28T06:46:00Z</dcterms:created>
  <dcterms:modified xsi:type="dcterms:W3CDTF">2019-04-24T11:47:00Z</dcterms:modified>
</cp:coreProperties>
</file>